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5FAC" w14:textId="77777777" w:rsidR="001B50E2" w:rsidRDefault="001B50E2">
      <w:pPr>
        <w:jc w:val="center"/>
        <w:rPr>
          <w:b/>
          <w:sz w:val="32"/>
          <w:szCs w:val="32"/>
        </w:rPr>
      </w:pPr>
    </w:p>
    <w:p w14:paraId="08A97806" w14:textId="77777777" w:rsidR="001B50E2" w:rsidRDefault="001B50E2">
      <w:pPr>
        <w:jc w:val="center"/>
        <w:rPr>
          <w:b/>
          <w:sz w:val="32"/>
          <w:szCs w:val="32"/>
        </w:rPr>
      </w:pPr>
    </w:p>
    <w:p w14:paraId="00000001" w14:textId="0A26AC37" w:rsidR="00DC0CBF" w:rsidRPr="00B640D8" w:rsidRDefault="00110096">
      <w:pPr>
        <w:jc w:val="center"/>
        <w:rPr>
          <w:b/>
          <w:sz w:val="32"/>
          <w:szCs w:val="32"/>
        </w:rPr>
      </w:pPr>
      <w:r w:rsidRPr="00B640D8">
        <w:rPr>
          <w:b/>
          <w:sz w:val="32"/>
          <w:szCs w:val="32"/>
        </w:rPr>
        <w:t>SPECYFIKACJA WARUNKÓW ZAMÓWIENIA</w:t>
      </w:r>
    </w:p>
    <w:p w14:paraId="00000002" w14:textId="77777777" w:rsidR="00DC0CBF" w:rsidRDefault="00DC0CBF">
      <w:pPr>
        <w:jc w:val="center"/>
      </w:pPr>
    </w:p>
    <w:p w14:paraId="00000003" w14:textId="77777777" w:rsidR="00DC0CBF" w:rsidRDefault="00DC0CBF">
      <w:pPr>
        <w:jc w:val="center"/>
      </w:pPr>
    </w:p>
    <w:p w14:paraId="00000004" w14:textId="77777777" w:rsidR="00DC0CBF" w:rsidRDefault="00110096">
      <w:pPr>
        <w:jc w:val="center"/>
        <w:rPr>
          <w:b/>
        </w:rPr>
      </w:pPr>
      <w:r>
        <w:rPr>
          <w:b/>
        </w:rPr>
        <w:t>ZAMAWIAJĄCY:</w:t>
      </w:r>
    </w:p>
    <w:p w14:paraId="00000005" w14:textId="377CBCB6" w:rsidR="00DC0CBF" w:rsidRDefault="006B795C">
      <w:pPr>
        <w:jc w:val="center"/>
        <w:rPr>
          <w:b/>
          <w:sz w:val="26"/>
          <w:szCs w:val="26"/>
        </w:rPr>
      </w:pPr>
      <w:r>
        <w:rPr>
          <w:b/>
          <w:color w:val="FF9900"/>
        </w:rPr>
        <w:t>Wojewódzki Szpital Okulistyczny w Krakowie</w:t>
      </w:r>
    </w:p>
    <w:p w14:paraId="00000006" w14:textId="77777777" w:rsidR="00DC0CBF" w:rsidRDefault="00DC0CBF">
      <w:pPr>
        <w:jc w:val="center"/>
        <w:rPr>
          <w:sz w:val="26"/>
          <w:szCs w:val="26"/>
        </w:rPr>
      </w:pPr>
    </w:p>
    <w:p w14:paraId="00000007" w14:textId="13AEFE1A" w:rsidR="00DC0CBF" w:rsidRDefault="00110096">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w:t>
      </w:r>
      <w:r w:rsidR="00B950C8">
        <w:rPr>
          <w:sz w:val="20"/>
          <w:szCs w:val="20"/>
        </w:rPr>
        <w:t xml:space="preserve">oz. 2019) – dalej ustawy PZP </w:t>
      </w:r>
    </w:p>
    <w:p w14:paraId="46D77E89" w14:textId="77777777" w:rsidR="00B636CC" w:rsidRDefault="00B636CC">
      <w:pPr>
        <w:spacing w:before="240" w:line="360" w:lineRule="auto"/>
        <w:jc w:val="center"/>
        <w:rPr>
          <w:sz w:val="20"/>
          <w:szCs w:val="20"/>
        </w:rPr>
      </w:pPr>
    </w:p>
    <w:p w14:paraId="7D24A992" w14:textId="77777777" w:rsidR="00DD5FCD" w:rsidRPr="0016243E" w:rsidRDefault="00DD5FCD" w:rsidP="00DD5FCD">
      <w:pPr>
        <w:ind w:right="220"/>
        <w:jc w:val="center"/>
        <w:rPr>
          <w:b/>
          <w:sz w:val="24"/>
          <w:szCs w:val="24"/>
        </w:rPr>
      </w:pPr>
      <w:r>
        <w:rPr>
          <w:b/>
          <w:sz w:val="24"/>
          <w:szCs w:val="24"/>
        </w:rPr>
        <w:t>“Dostawa noży okulistycznych dla</w:t>
      </w:r>
      <w:r w:rsidRPr="0016243E">
        <w:rPr>
          <w:b/>
          <w:sz w:val="24"/>
          <w:szCs w:val="24"/>
        </w:rPr>
        <w:t xml:space="preserve"> Wojewódzkiego Szpitala Okulistyc</w:t>
      </w:r>
      <w:r>
        <w:rPr>
          <w:b/>
          <w:sz w:val="24"/>
          <w:szCs w:val="24"/>
        </w:rPr>
        <w:t>znego w Krakowie</w:t>
      </w:r>
      <w:r w:rsidRPr="0016243E">
        <w:rPr>
          <w:b/>
          <w:sz w:val="24"/>
          <w:szCs w:val="24"/>
        </w:rPr>
        <w:t>”</w:t>
      </w:r>
      <w:r>
        <w:rPr>
          <w:sz w:val="24"/>
          <w:szCs w:val="24"/>
        </w:rPr>
        <w:t xml:space="preserve"> </w:t>
      </w:r>
    </w:p>
    <w:p w14:paraId="0000000E" w14:textId="33D2C2FE" w:rsidR="00DC0CBF" w:rsidRDefault="00DC0CBF" w:rsidP="00B950C8"/>
    <w:p w14:paraId="0000000F" w14:textId="705D7E96" w:rsidR="00DC0CBF" w:rsidRPr="0034141C" w:rsidRDefault="00DC0CBF">
      <w:pPr>
        <w:jc w:val="center"/>
        <w:rPr>
          <w:b/>
          <w:color w:val="FF9900"/>
          <w:sz w:val="24"/>
          <w:szCs w:val="24"/>
        </w:rPr>
      </w:pPr>
    </w:p>
    <w:p w14:paraId="00000010" w14:textId="77777777" w:rsidR="00DC0CBF" w:rsidRPr="0034141C" w:rsidRDefault="00DC0CBF">
      <w:pPr>
        <w:jc w:val="center"/>
        <w:rPr>
          <w:sz w:val="24"/>
          <w:szCs w:val="24"/>
        </w:rPr>
      </w:pPr>
    </w:p>
    <w:p w14:paraId="00000011" w14:textId="565F8EF5" w:rsidR="00DC0CBF" w:rsidRPr="00B636CC" w:rsidRDefault="00110096">
      <w:pPr>
        <w:jc w:val="center"/>
        <w:rPr>
          <w:b/>
        </w:rPr>
      </w:pPr>
      <w:r w:rsidRPr="00B636CC">
        <w:rPr>
          <w:b/>
        </w:rPr>
        <w:t xml:space="preserve">Nr postępowania: </w:t>
      </w:r>
      <w:r w:rsidR="004B3408">
        <w:rPr>
          <w:b/>
          <w:sz w:val="20"/>
          <w:szCs w:val="20"/>
        </w:rPr>
        <w:t>ZP-2710-5</w:t>
      </w:r>
      <w:r w:rsidR="00B636CC" w:rsidRPr="00B636CC">
        <w:rPr>
          <w:b/>
          <w:sz w:val="20"/>
          <w:szCs w:val="20"/>
        </w:rPr>
        <w:t>/21</w:t>
      </w:r>
    </w:p>
    <w:p w14:paraId="00000012" w14:textId="77777777" w:rsidR="00DC0CBF" w:rsidRPr="00B636CC" w:rsidRDefault="00DC0CBF">
      <w:pPr>
        <w:jc w:val="center"/>
        <w:rPr>
          <w:b/>
        </w:rPr>
      </w:pPr>
    </w:p>
    <w:p w14:paraId="00000013" w14:textId="77777777" w:rsidR="00DC0CBF" w:rsidRDefault="00DC0CBF">
      <w:pPr>
        <w:jc w:val="center"/>
      </w:pPr>
    </w:p>
    <w:p w14:paraId="00000014" w14:textId="77777777" w:rsidR="00DC0CBF" w:rsidRDefault="00DC0CBF">
      <w:pPr>
        <w:jc w:val="center"/>
      </w:pPr>
    </w:p>
    <w:p w14:paraId="00000015" w14:textId="77777777" w:rsidR="00DC0CBF" w:rsidRDefault="00DC0CBF">
      <w:pPr>
        <w:jc w:val="center"/>
      </w:pPr>
    </w:p>
    <w:p w14:paraId="00000016" w14:textId="77777777" w:rsidR="00DC0CBF" w:rsidRDefault="00DC0CBF">
      <w:pPr>
        <w:jc w:val="center"/>
      </w:pPr>
    </w:p>
    <w:p w14:paraId="00000017" w14:textId="77777777" w:rsidR="00DC0CBF" w:rsidRDefault="00DC0CBF">
      <w:pPr>
        <w:jc w:val="center"/>
      </w:pPr>
    </w:p>
    <w:p w14:paraId="00000018" w14:textId="77777777" w:rsidR="00DC0CBF" w:rsidRDefault="00DC0CBF">
      <w:pPr>
        <w:jc w:val="center"/>
      </w:pPr>
    </w:p>
    <w:p w14:paraId="00000019" w14:textId="77777777" w:rsidR="00DC0CBF" w:rsidRDefault="00DC0CBF">
      <w:pPr>
        <w:jc w:val="center"/>
      </w:pPr>
    </w:p>
    <w:p w14:paraId="0000001A" w14:textId="77777777" w:rsidR="00DC0CBF" w:rsidRDefault="00DC0CBF">
      <w:pPr>
        <w:jc w:val="center"/>
      </w:pPr>
    </w:p>
    <w:p w14:paraId="0000001B" w14:textId="77777777" w:rsidR="00DC0CBF" w:rsidRDefault="00DC0CBF">
      <w:pPr>
        <w:jc w:val="center"/>
      </w:pPr>
    </w:p>
    <w:p w14:paraId="0000001C" w14:textId="77777777" w:rsidR="00DC0CBF" w:rsidRDefault="00DC0CBF">
      <w:pPr>
        <w:jc w:val="center"/>
      </w:pPr>
    </w:p>
    <w:p w14:paraId="0000001D" w14:textId="77777777" w:rsidR="00DC0CBF" w:rsidRDefault="00DC0CBF">
      <w:pPr>
        <w:jc w:val="center"/>
      </w:pPr>
    </w:p>
    <w:p w14:paraId="0000001E" w14:textId="77777777" w:rsidR="00DC0CBF" w:rsidRDefault="00DC0CBF">
      <w:pPr>
        <w:jc w:val="center"/>
      </w:pPr>
    </w:p>
    <w:p w14:paraId="0000001F" w14:textId="49FA1F31" w:rsidR="00DC0CBF" w:rsidRPr="001B50E2" w:rsidRDefault="003861D7">
      <w:pPr>
        <w:jc w:val="center"/>
        <w:rPr>
          <w:sz w:val="20"/>
          <w:szCs w:val="20"/>
        </w:rPr>
      </w:pPr>
      <w:r w:rsidRPr="001B50E2">
        <w:rPr>
          <w:sz w:val="20"/>
          <w:szCs w:val="20"/>
        </w:rPr>
        <w:t>..........................................................</w:t>
      </w:r>
    </w:p>
    <w:p w14:paraId="00000020" w14:textId="48D53683" w:rsidR="00DC0CBF" w:rsidRPr="001B50E2" w:rsidRDefault="003861D7">
      <w:pPr>
        <w:jc w:val="center"/>
        <w:rPr>
          <w:sz w:val="20"/>
          <w:szCs w:val="20"/>
        </w:rPr>
      </w:pPr>
      <w:r w:rsidRPr="001B50E2">
        <w:rPr>
          <w:sz w:val="20"/>
          <w:szCs w:val="20"/>
        </w:rPr>
        <w:t>Dyrektor lub osoba upoważniona</w:t>
      </w:r>
    </w:p>
    <w:p w14:paraId="00000021" w14:textId="77777777" w:rsidR="00DC0CBF" w:rsidRDefault="00DC0CBF">
      <w:pPr>
        <w:jc w:val="center"/>
      </w:pPr>
    </w:p>
    <w:p w14:paraId="00000022" w14:textId="77777777" w:rsidR="00DC0CBF" w:rsidRDefault="00DC0CBF">
      <w:pPr>
        <w:jc w:val="center"/>
      </w:pPr>
    </w:p>
    <w:p w14:paraId="00000023" w14:textId="77777777" w:rsidR="00DC0CBF" w:rsidRDefault="00DC0CBF">
      <w:pPr>
        <w:jc w:val="center"/>
      </w:pPr>
    </w:p>
    <w:p w14:paraId="00000024" w14:textId="77777777" w:rsidR="00DC0CBF" w:rsidRDefault="00DC0CBF"/>
    <w:p w14:paraId="00000025" w14:textId="77777777" w:rsidR="00DC0CBF" w:rsidRDefault="00DC0CBF"/>
    <w:p w14:paraId="00000026" w14:textId="77777777" w:rsidR="00DC0CBF" w:rsidRDefault="00DC0CBF">
      <w:pPr>
        <w:jc w:val="center"/>
      </w:pPr>
    </w:p>
    <w:p w14:paraId="00000027" w14:textId="77777777" w:rsidR="00DC0CBF" w:rsidRDefault="00DC0CBF">
      <w:pPr>
        <w:jc w:val="center"/>
      </w:pPr>
    </w:p>
    <w:p w14:paraId="00000028" w14:textId="77B0C75D" w:rsidR="00DC0CBF" w:rsidRDefault="00110096">
      <w:pPr>
        <w:jc w:val="center"/>
        <w:rPr>
          <w:b/>
        </w:rPr>
      </w:pPr>
      <w:r>
        <w:rPr>
          <w:b/>
        </w:rPr>
        <w:t>2021</w:t>
      </w:r>
      <w:r w:rsidR="00205E67">
        <w:rPr>
          <w:b/>
        </w:rPr>
        <w:t xml:space="preserve"> rok</w:t>
      </w:r>
    </w:p>
    <w:p w14:paraId="00000029" w14:textId="77777777" w:rsidR="00DC0CBF" w:rsidRDefault="00DC0CBF"/>
    <w:p w14:paraId="0000002A" w14:textId="77777777" w:rsidR="00DC0CBF" w:rsidRDefault="00110096">
      <w:pPr>
        <w:rPr>
          <w:b/>
          <w:sz w:val="24"/>
          <w:szCs w:val="24"/>
        </w:rPr>
      </w:pPr>
      <w:r>
        <w:br w:type="page"/>
      </w:r>
    </w:p>
    <w:p w14:paraId="0000002B" w14:textId="77777777" w:rsidR="00DC0CBF" w:rsidRDefault="00110096">
      <w:pPr>
        <w:jc w:val="center"/>
        <w:rPr>
          <w:b/>
          <w:sz w:val="28"/>
          <w:szCs w:val="28"/>
        </w:rPr>
      </w:pPr>
      <w:r>
        <w:rPr>
          <w:b/>
          <w:sz w:val="30"/>
          <w:szCs w:val="30"/>
        </w:rPr>
        <w:lastRenderedPageBreak/>
        <w:t>SPIS TREŚCI</w:t>
      </w:r>
    </w:p>
    <w:sdt>
      <w:sdtPr>
        <w:id w:val="-1901117398"/>
        <w:docPartObj>
          <w:docPartGallery w:val="Table of Contents"/>
          <w:docPartUnique/>
        </w:docPartObj>
      </w:sdtPr>
      <w:sdtEndPr/>
      <w:sdtContent>
        <w:p w14:paraId="0000002C" w14:textId="1FD87809" w:rsidR="00DC0CBF" w:rsidRDefault="00110096">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DD5FCD">
            <w:rPr>
              <w:noProof/>
            </w:rPr>
            <w:t>3</w:t>
          </w:r>
          <w:r>
            <w:fldChar w:fldCharType="end"/>
          </w:r>
        </w:p>
        <w:p w14:paraId="0000002D" w14:textId="6317D154" w:rsidR="00DC0CBF" w:rsidRDefault="00DE03D4">
          <w:pPr>
            <w:tabs>
              <w:tab w:val="right" w:pos="9025"/>
            </w:tabs>
            <w:spacing w:before="200" w:line="240" w:lineRule="auto"/>
            <w:rPr>
              <w:b/>
              <w:color w:val="000000"/>
            </w:rPr>
          </w:pPr>
          <w:hyperlink w:anchor="_qj2p3iyqlwum">
            <w:r w:rsidR="00110096">
              <w:rPr>
                <w:b/>
                <w:color w:val="000000"/>
              </w:rPr>
              <w:t>II. Ochrona danych osobowych</w:t>
            </w:r>
          </w:hyperlink>
          <w:r w:rsidR="00110096">
            <w:rPr>
              <w:b/>
              <w:color w:val="000000"/>
            </w:rPr>
            <w:tab/>
          </w:r>
          <w:r w:rsidR="00110096">
            <w:fldChar w:fldCharType="begin"/>
          </w:r>
          <w:r w:rsidR="00110096">
            <w:instrText xml:space="preserve"> PAGEREF _qj2p3iyqlwum \h </w:instrText>
          </w:r>
          <w:r w:rsidR="00110096">
            <w:fldChar w:fldCharType="separate"/>
          </w:r>
          <w:r w:rsidR="00DD5FCD">
            <w:rPr>
              <w:noProof/>
            </w:rPr>
            <w:t>3</w:t>
          </w:r>
          <w:r w:rsidR="00110096">
            <w:fldChar w:fldCharType="end"/>
          </w:r>
        </w:p>
        <w:p w14:paraId="0000002E" w14:textId="0C14FC71" w:rsidR="00DC0CBF" w:rsidRDefault="00DE03D4">
          <w:pPr>
            <w:tabs>
              <w:tab w:val="right" w:pos="9025"/>
            </w:tabs>
            <w:spacing w:before="200" w:line="240" w:lineRule="auto"/>
            <w:rPr>
              <w:b/>
              <w:color w:val="000000"/>
            </w:rPr>
          </w:pPr>
          <w:hyperlink w:anchor="_epsepounxnv1">
            <w:r w:rsidR="00110096">
              <w:rPr>
                <w:b/>
                <w:color w:val="000000"/>
              </w:rPr>
              <w:t>III. Tryb udzielania zamówienia</w:t>
            </w:r>
          </w:hyperlink>
          <w:r w:rsidR="00110096">
            <w:rPr>
              <w:b/>
              <w:color w:val="000000"/>
            </w:rPr>
            <w:tab/>
          </w:r>
          <w:r w:rsidR="00110096">
            <w:fldChar w:fldCharType="begin"/>
          </w:r>
          <w:r w:rsidR="00110096">
            <w:instrText xml:space="preserve"> PAGEREF _epsepounxnv1 \h </w:instrText>
          </w:r>
          <w:r w:rsidR="00110096">
            <w:fldChar w:fldCharType="separate"/>
          </w:r>
          <w:r w:rsidR="00DD5FCD">
            <w:rPr>
              <w:noProof/>
            </w:rPr>
            <w:t>4</w:t>
          </w:r>
          <w:r w:rsidR="00110096">
            <w:fldChar w:fldCharType="end"/>
          </w:r>
        </w:p>
        <w:p w14:paraId="0000002F" w14:textId="58F84867" w:rsidR="00DC0CBF" w:rsidRDefault="00DE03D4">
          <w:pPr>
            <w:tabs>
              <w:tab w:val="right" w:pos="9025"/>
            </w:tabs>
            <w:spacing w:before="200" w:line="240" w:lineRule="auto"/>
            <w:rPr>
              <w:b/>
              <w:color w:val="000000"/>
            </w:rPr>
          </w:pPr>
          <w:hyperlink w:anchor="_x24vtaagcm5x">
            <w:r w:rsidR="00110096">
              <w:rPr>
                <w:b/>
                <w:color w:val="000000"/>
              </w:rPr>
              <w:t>IV. Opis przedmiotu zamówienia</w:t>
            </w:r>
          </w:hyperlink>
          <w:r w:rsidR="00110096">
            <w:rPr>
              <w:b/>
              <w:color w:val="000000"/>
            </w:rPr>
            <w:tab/>
          </w:r>
          <w:r w:rsidR="00110096">
            <w:fldChar w:fldCharType="begin"/>
          </w:r>
          <w:r w:rsidR="00110096">
            <w:instrText xml:space="preserve"> PAGEREF _x24vtaagcm5x \h </w:instrText>
          </w:r>
          <w:r w:rsidR="00110096">
            <w:fldChar w:fldCharType="separate"/>
          </w:r>
          <w:r w:rsidR="00DD5FCD">
            <w:rPr>
              <w:noProof/>
            </w:rPr>
            <w:t>5</w:t>
          </w:r>
          <w:r w:rsidR="00110096">
            <w:fldChar w:fldCharType="end"/>
          </w:r>
        </w:p>
        <w:p w14:paraId="00000030" w14:textId="0B67D352" w:rsidR="00DC0CBF" w:rsidRDefault="00DE03D4">
          <w:pPr>
            <w:tabs>
              <w:tab w:val="right" w:pos="9025"/>
            </w:tabs>
            <w:spacing w:before="200" w:line="240" w:lineRule="auto"/>
            <w:rPr>
              <w:b/>
              <w:color w:val="000000"/>
            </w:rPr>
          </w:pPr>
          <w:hyperlink w:anchor="_s0i9odf430x7">
            <w:r w:rsidR="00110096">
              <w:rPr>
                <w:b/>
                <w:color w:val="000000"/>
              </w:rPr>
              <w:t>V. Wizja lokalna</w:t>
            </w:r>
          </w:hyperlink>
          <w:r w:rsidR="00110096">
            <w:rPr>
              <w:b/>
              <w:color w:val="000000"/>
            </w:rPr>
            <w:tab/>
          </w:r>
          <w:r w:rsidR="00110096">
            <w:fldChar w:fldCharType="begin"/>
          </w:r>
          <w:r w:rsidR="00110096">
            <w:instrText xml:space="preserve"> PAGEREF _s0i9odf430x7 \h </w:instrText>
          </w:r>
          <w:r w:rsidR="00110096">
            <w:fldChar w:fldCharType="separate"/>
          </w:r>
          <w:r w:rsidR="00DD5FCD">
            <w:rPr>
              <w:noProof/>
            </w:rPr>
            <w:t>6</w:t>
          </w:r>
          <w:r w:rsidR="00110096">
            <w:fldChar w:fldCharType="end"/>
          </w:r>
        </w:p>
        <w:p w14:paraId="00000031" w14:textId="2F21AC1A" w:rsidR="00DC0CBF" w:rsidRDefault="00DE03D4">
          <w:pPr>
            <w:tabs>
              <w:tab w:val="right" w:pos="9025"/>
            </w:tabs>
            <w:spacing w:before="200" w:line="240" w:lineRule="auto"/>
            <w:rPr>
              <w:b/>
              <w:color w:val="000000"/>
            </w:rPr>
          </w:pPr>
          <w:hyperlink w:anchor="_l3y36xf8w2mt">
            <w:r w:rsidR="00110096">
              <w:rPr>
                <w:b/>
                <w:color w:val="000000"/>
              </w:rPr>
              <w:t>VI. Podwykonawstwo</w:t>
            </w:r>
          </w:hyperlink>
          <w:r w:rsidR="00110096">
            <w:rPr>
              <w:b/>
              <w:color w:val="000000"/>
            </w:rPr>
            <w:tab/>
          </w:r>
          <w:r w:rsidR="00110096">
            <w:fldChar w:fldCharType="begin"/>
          </w:r>
          <w:r w:rsidR="00110096">
            <w:instrText xml:space="preserve"> PAGEREF _l3y36xf8w2mt \h </w:instrText>
          </w:r>
          <w:r w:rsidR="00110096">
            <w:fldChar w:fldCharType="separate"/>
          </w:r>
          <w:r w:rsidR="00DD5FCD">
            <w:rPr>
              <w:noProof/>
            </w:rPr>
            <w:t>6</w:t>
          </w:r>
          <w:r w:rsidR="00110096">
            <w:fldChar w:fldCharType="end"/>
          </w:r>
        </w:p>
        <w:p w14:paraId="00000032" w14:textId="1E26EEDE" w:rsidR="00DC0CBF" w:rsidRDefault="00DE03D4">
          <w:pPr>
            <w:tabs>
              <w:tab w:val="right" w:pos="9025"/>
            </w:tabs>
            <w:spacing w:before="200" w:line="240" w:lineRule="auto"/>
            <w:rPr>
              <w:b/>
              <w:color w:val="000000"/>
            </w:rPr>
          </w:pPr>
          <w:hyperlink w:anchor="_6katmqtjrys4">
            <w:r w:rsidR="00110096">
              <w:rPr>
                <w:b/>
                <w:color w:val="000000"/>
              </w:rPr>
              <w:t>VII. Termin wykonania zamówienia</w:t>
            </w:r>
          </w:hyperlink>
          <w:r w:rsidR="00110096">
            <w:rPr>
              <w:b/>
              <w:color w:val="000000"/>
            </w:rPr>
            <w:tab/>
          </w:r>
          <w:r w:rsidR="00110096">
            <w:fldChar w:fldCharType="begin"/>
          </w:r>
          <w:r w:rsidR="00110096">
            <w:instrText xml:space="preserve"> PAGEREF _6katmqtjrys4 \h </w:instrText>
          </w:r>
          <w:r w:rsidR="00110096">
            <w:fldChar w:fldCharType="separate"/>
          </w:r>
          <w:r w:rsidR="00DD5FCD">
            <w:rPr>
              <w:noProof/>
            </w:rPr>
            <w:t>6</w:t>
          </w:r>
          <w:r w:rsidR="00110096">
            <w:fldChar w:fldCharType="end"/>
          </w:r>
        </w:p>
        <w:p w14:paraId="00000033" w14:textId="4A2C0FAD" w:rsidR="00DC0CBF" w:rsidRDefault="00DE03D4">
          <w:pPr>
            <w:tabs>
              <w:tab w:val="right" w:pos="9025"/>
            </w:tabs>
            <w:spacing w:before="200" w:line="240" w:lineRule="auto"/>
            <w:rPr>
              <w:b/>
              <w:color w:val="000000"/>
            </w:rPr>
          </w:pPr>
          <w:hyperlink w:anchor="_nz5qrlch0jbr">
            <w:r w:rsidR="00110096">
              <w:rPr>
                <w:b/>
                <w:color w:val="000000"/>
              </w:rPr>
              <w:t>VIII. Warunki udziału w postępowaniu</w:t>
            </w:r>
          </w:hyperlink>
          <w:r w:rsidR="00110096">
            <w:rPr>
              <w:b/>
              <w:color w:val="000000"/>
            </w:rPr>
            <w:tab/>
          </w:r>
          <w:r w:rsidR="00110096">
            <w:fldChar w:fldCharType="begin"/>
          </w:r>
          <w:r w:rsidR="00110096">
            <w:instrText xml:space="preserve"> PAGEREF _nz5qrlch0jbr \h </w:instrText>
          </w:r>
          <w:r w:rsidR="00110096">
            <w:fldChar w:fldCharType="separate"/>
          </w:r>
          <w:r w:rsidR="00DD5FCD">
            <w:rPr>
              <w:noProof/>
            </w:rPr>
            <w:t>6</w:t>
          </w:r>
          <w:r w:rsidR="00110096">
            <w:fldChar w:fldCharType="end"/>
          </w:r>
        </w:p>
        <w:p w14:paraId="00000034" w14:textId="2E2F27E7" w:rsidR="00DC0CBF" w:rsidRDefault="00DE03D4">
          <w:pPr>
            <w:tabs>
              <w:tab w:val="right" w:pos="9025"/>
            </w:tabs>
            <w:spacing w:before="200" w:line="240" w:lineRule="auto"/>
            <w:rPr>
              <w:b/>
              <w:color w:val="000000"/>
            </w:rPr>
          </w:pPr>
          <w:hyperlink w:anchor="_sv3xn7chhdup">
            <w:r w:rsidR="00110096">
              <w:rPr>
                <w:b/>
                <w:color w:val="000000"/>
              </w:rPr>
              <w:t>IX. P</w:t>
            </w:r>
          </w:hyperlink>
          <w:r w:rsidR="00110096">
            <w:rPr>
              <w:b/>
            </w:rPr>
            <w:t>odstawy wykluczenia z postępowania</w:t>
          </w:r>
          <w:r w:rsidR="00110096">
            <w:rPr>
              <w:b/>
              <w:color w:val="000000"/>
            </w:rPr>
            <w:tab/>
          </w:r>
          <w:r w:rsidR="00110096">
            <w:fldChar w:fldCharType="begin"/>
          </w:r>
          <w:r w:rsidR="00110096">
            <w:instrText xml:space="preserve"> PAGEREF _sv3xn7chhdup \h </w:instrText>
          </w:r>
          <w:r w:rsidR="00110096">
            <w:fldChar w:fldCharType="separate"/>
          </w:r>
          <w:r w:rsidR="00DD5FCD">
            <w:rPr>
              <w:noProof/>
            </w:rPr>
            <w:t>7</w:t>
          </w:r>
          <w:r w:rsidR="00110096">
            <w:fldChar w:fldCharType="end"/>
          </w:r>
        </w:p>
        <w:p w14:paraId="00000035" w14:textId="333EBA03" w:rsidR="00DC0CBF" w:rsidRDefault="00DE03D4">
          <w:pPr>
            <w:tabs>
              <w:tab w:val="right" w:pos="9025"/>
            </w:tabs>
            <w:spacing w:before="200" w:line="240" w:lineRule="auto"/>
            <w:rPr>
              <w:b/>
              <w:color w:val="000000"/>
            </w:rPr>
          </w:pPr>
          <w:hyperlink w:anchor="_crlv0voso4yw">
            <w:r w:rsidR="00110096">
              <w:rPr>
                <w:b/>
                <w:color w:val="000000"/>
              </w:rPr>
              <w:t>X. Podmiotowe środki dowodowe. Oświadczenia i dokumenty, jakie zobowiązani są dostarczyć Wykonawcy w celu potwierdzenia spełniania warunków udziału w postępowaniu oraz wykazania braku podstaw wykluczenia</w:t>
            </w:r>
          </w:hyperlink>
          <w:r w:rsidR="00110096">
            <w:rPr>
              <w:b/>
              <w:color w:val="000000"/>
            </w:rPr>
            <w:tab/>
          </w:r>
          <w:r w:rsidR="00110096">
            <w:fldChar w:fldCharType="begin"/>
          </w:r>
          <w:r w:rsidR="00110096">
            <w:instrText xml:space="preserve"> PAGEREF _crlv0voso4yw \h </w:instrText>
          </w:r>
          <w:r w:rsidR="00110096">
            <w:fldChar w:fldCharType="separate"/>
          </w:r>
          <w:r w:rsidR="00DD5FCD">
            <w:rPr>
              <w:noProof/>
            </w:rPr>
            <w:t>7</w:t>
          </w:r>
          <w:r w:rsidR="00110096">
            <w:fldChar w:fldCharType="end"/>
          </w:r>
        </w:p>
        <w:p w14:paraId="00000036" w14:textId="3749FFE1" w:rsidR="00DC0CBF" w:rsidRDefault="00DE03D4">
          <w:pPr>
            <w:tabs>
              <w:tab w:val="right" w:pos="9025"/>
            </w:tabs>
            <w:spacing w:before="200" w:line="240" w:lineRule="auto"/>
            <w:rPr>
              <w:b/>
              <w:color w:val="000000"/>
            </w:rPr>
          </w:pPr>
          <w:hyperlink w:anchor="_gb4nrns0uw97">
            <w:r w:rsidR="00110096">
              <w:rPr>
                <w:b/>
                <w:color w:val="000000"/>
              </w:rPr>
              <w:t>XI. Poleganie na zasobach innych podmiotów</w:t>
            </w:r>
          </w:hyperlink>
          <w:r w:rsidR="00110096">
            <w:rPr>
              <w:b/>
              <w:color w:val="000000"/>
            </w:rPr>
            <w:tab/>
          </w:r>
          <w:r w:rsidR="00110096">
            <w:fldChar w:fldCharType="begin"/>
          </w:r>
          <w:r w:rsidR="00110096">
            <w:instrText xml:space="preserve"> PAGEREF _gb4nrns0uw97 \h </w:instrText>
          </w:r>
          <w:r w:rsidR="00110096">
            <w:fldChar w:fldCharType="separate"/>
          </w:r>
          <w:r w:rsidR="00DD5FCD">
            <w:rPr>
              <w:noProof/>
            </w:rPr>
            <w:t>8</w:t>
          </w:r>
          <w:r w:rsidR="00110096">
            <w:fldChar w:fldCharType="end"/>
          </w:r>
        </w:p>
        <w:p w14:paraId="00000037" w14:textId="2E2F779D" w:rsidR="00DC0CBF" w:rsidRDefault="00DE03D4">
          <w:pPr>
            <w:tabs>
              <w:tab w:val="right" w:pos="9025"/>
            </w:tabs>
            <w:spacing w:before="200" w:line="240" w:lineRule="auto"/>
            <w:rPr>
              <w:b/>
              <w:color w:val="000000"/>
            </w:rPr>
          </w:pPr>
          <w:hyperlink w:anchor="_lodptpqf2xh0">
            <w:r w:rsidR="00110096">
              <w:rPr>
                <w:b/>
                <w:color w:val="000000"/>
              </w:rPr>
              <w:t>XII. Informacja dla Wykonawców wspólnie ubiegających się o udzielenie zamówienia</w:t>
            </w:r>
          </w:hyperlink>
          <w:r w:rsidR="00110096">
            <w:rPr>
              <w:b/>
              <w:color w:val="000000"/>
            </w:rPr>
            <w:tab/>
          </w:r>
          <w:r w:rsidR="00110096">
            <w:fldChar w:fldCharType="begin"/>
          </w:r>
          <w:r w:rsidR="00110096">
            <w:instrText xml:space="preserve"> PAGEREF _lodptpqf2xh0 \h </w:instrText>
          </w:r>
          <w:r w:rsidR="00110096">
            <w:fldChar w:fldCharType="separate"/>
          </w:r>
          <w:r w:rsidR="00DD5FCD">
            <w:rPr>
              <w:noProof/>
            </w:rPr>
            <w:t>9</w:t>
          </w:r>
          <w:r w:rsidR="00110096">
            <w:fldChar w:fldCharType="end"/>
          </w:r>
        </w:p>
        <w:p w14:paraId="00000038" w14:textId="734F02DB" w:rsidR="00DC0CBF" w:rsidRDefault="00DE03D4">
          <w:pPr>
            <w:tabs>
              <w:tab w:val="right" w:pos="9025"/>
            </w:tabs>
            <w:spacing w:before="200" w:line="240" w:lineRule="auto"/>
            <w:rPr>
              <w:b/>
              <w:color w:val="000000"/>
            </w:rPr>
          </w:pPr>
          <w:hyperlink w:anchor="_tp7vefgpgfgi">
            <w:r w:rsidR="00110096">
              <w:rPr>
                <w:b/>
                <w:color w:val="000000"/>
              </w:rPr>
              <w:t>XIII. Informacje o sposobie porozumiewania się zamawiającego z Wykonawcami oraz przekazywania oświadczeń lub dokumentów</w:t>
            </w:r>
          </w:hyperlink>
          <w:r w:rsidR="00110096">
            <w:rPr>
              <w:b/>
              <w:color w:val="000000"/>
            </w:rPr>
            <w:tab/>
          </w:r>
          <w:r w:rsidR="00110096">
            <w:fldChar w:fldCharType="begin"/>
          </w:r>
          <w:r w:rsidR="00110096">
            <w:instrText xml:space="preserve"> PAGEREF _tp7vefgpgfgi \h </w:instrText>
          </w:r>
          <w:r w:rsidR="00110096">
            <w:fldChar w:fldCharType="separate"/>
          </w:r>
          <w:r w:rsidR="00DD5FCD">
            <w:rPr>
              <w:noProof/>
            </w:rPr>
            <w:t>9</w:t>
          </w:r>
          <w:r w:rsidR="00110096">
            <w:fldChar w:fldCharType="end"/>
          </w:r>
        </w:p>
        <w:p w14:paraId="00000039" w14:textId="23128CB1" w:rsidR="00DC0CBF" w:rsidRDefault="00DE03D4">
          <w:pPr>
            <w:tabs>
              <w:tab w:val="right" w:pos="9025"/>
            </w:tabs>
            <w:spacing w:before="200" w:line="240" w:lineRule="auto"/>
            <w:rPr>
              <w:b/>
              <w:color w:val="000000"/>
            </w:rPr>
          </w:pPr>
          <w:hyperlink w:anchor="_rq2udys4csh9">
            <w:r w:rsidR="00110096">
              <w:rPr>
                <w:b/>
                <w:color w:val="000000"/>
              </w:rPr>
              <w:t>XIV. Opis sposobu przygotowania ofert oraz dokumentów wymaganych przez Zamawiającego w SWZ</w:t>
            </w:r>
          </w:hyperlink>
          <w:r w:rsidR="00110096">
            <w:rPr>
              <w:b/>
              <w:color w:val="000000"/>
            </w:rPr>
            <w:tab/>
          </w:r>
          <w:r w:rsidR="00110096">
            <w:fldChar w:fldCharType="begin"/>
          </w:r>
          <w:r w:rsidR="00110096">
            <w:instrText xml:space="preserve"> PAGEREF _rq2udys4csh9 \h </w:instrText>
          </w:r>
          <w:r w:rsidR="00110096">
            <w:fldChar w:fldCharType="separate"/>
          </w:r>
          <w:r w:rsidR="00DD5FCD">
            <w:rPr>
              <w:noProof/>
            </w:rPr>
            <w:t>11</w:t>
          </w:r>
          <w:r w:rsidR="00110096">
            <w:fldChar w:fldCharType="end"/>
          </w:r>
        </w:p>
        <w:p w14:paraId="0000003A" w14:textId="7E19336E" w:rsidR="00DC0CBF" w:rsidRDefault="00DE03D4">
          <w:pPr>
            <w:tabs>
              <w:tab w:val="right" w:pos="9025"/>
            </w:tabs>
            <w:spacing w:before="200" w:line="240" w:lineRule="auto"/>
            <w:rPr>
              <w:b/>
              <w:color w:val="000000"/>
            </w:rPr>
          </w:pPr>
          <w:hyperlink w:anchor="_c8de4rg6s4kb">
            <w:r w:rsidR="00110096">
              <w:rPr>
                <w:b/>
                <w:color w:val="000000"/>
              </w:rPr>
              <w:t>XV. Sposób obliczania ceny oferty</w:t>
            </w:r>
          </w:hyperlink>
          <w:r w:rsidR="00110096">
            <w:rPr>
              <w:b/>
              <w:color w:val="000000"/>
            </w:rPr>
            <w:tab/>
          </w:r>
          <w:r w:rsidR="00110096">
            <w:fldChar w:fldCharType="begin"/>
          </w:r>
          <w:r w:rsidR="00110096">
            <w:instrText xml:space="preserve"> PAGEREF _c8de4rg6s4kb \h </w:instrText>
          </w:r>
          <w:r w:rsidR="00110096">
            <w:fldChar w:fldCharType="separate"/>
          </w:r>
          <w:r w:rsidR="00DD5FCD">
            <w:rPr>
              <w:noProof/>
            </w:rPr>
            <w:t>13</w:t>
          </w:r>
          <w:r w:rsidR="00110096">
            <w:fldChar w:fldCharType="end"/>
          </w:r>
        </w:p>
        <w:p w14:paraId="0000003B" w14:textId="7DBE1E25" w:rsidR="00DC0CBF" w:rsidRDefault="00DE03D4">
          <w:pPr>
            <w:tabs>
              <w:tab w:val="right" w:pos="9025"/>
            </w:tabs>
            <w:spacing w:before="200" w:line="240" w:lineRule="auto"/>
            <w:rPr>
              <w:b/>
              <w:color w:val="000000"/>
            </w:rPr>
          </w:pPr>
          <w:hyperlink w:anchor="_1wm6hsxsy23e">
            <w:r w:rsidR="00110096">
              <w:rPr>
                <w:b/>
                <w:color w:val="000000"/>
              </w:rPr>
              <w:t>XVI. Wymagania dotyczące wadium</w:t>
            </w:r>
          </w:hyperlink>
          <w:r w:rsidR="00110096">
            <w:rPr>
              <w:b/>
              <w:color w:val="000000"/>
            </w:rPr>
            <w:tab/>
          </w:r>
          <w:r w:rsidR="00110096">
            <w:fldChar w:fldCharType="begin"/>
          </w:r>
          <w:r w:rsidR="00110096">
            <w:instrText xml:space="preserve"> PAGEREF _1wm6hsxsy23e \h </w:instrText>
          </w:r>
          <w:r w:rsidR="00110096">
            <w:fldChar w:fldCharType="separate"/>
          </w:r>
          <w:r w:rsidR="00DD5FCD">
            <w:rPr>
              <w:noProof/>
            </w:rPr>
            <w:t>14</w:t>
          </w:r>
          <w:r w:rsidR="00110096">
            <w:fldChar w:fldCharType="end"/>
          </w:r>
        </w:p>
        <w:p w14:paraId="0000003C" w14:textId="26EA5B8E" w:rsidR="00DC0CBF" w:rsidRDefault="00DE03D4">
          <w:pPr>
            <w:tabs>
              <w:tab w:val="right" w:pos="9025"/>
            </w:tabs>
            <w:spacing w:before="200" w:line="240" w:lineRule="auto"/>
            <w:rPr>
              <w:b/>
              <w:color w:val="000000"/>
            </w:rPr>
          </w:pPr>
          <w:hyperlink w:anchor="_kraqvybbazqg">
            <w:r w:rsidR="00110096">
              <w:rPr>
                <w:b/>
                <w:color w:val="000000"/>
              </w:rPr>
              <w:t>XVII. Termin związania ofertą</w:t>
            </w:r>
          </w:hyperlink>
          <w:r w:rsidR="00110096">
            <w:rPr>
              <w:b/>
              <w:color w:val="000000"/>
            </w:rPr>
            <w:tab/>
          </w:r>
          <w:r w:rsidR="00110096">
            <w:fldChar w:fldCharType="begin"/>
          </w:r>
          <w:r w:rsidR="00110096">
            <w:instrText xml:space="preserve"> PAGEREF _kraqvybbazqg \h </w:instrText>
          </w:r>
          <w:r w:rsidR="00110096">
            <w:fldChar w:fldCharType="separate"/>
          </w:r>
          <w:r w:rsidR="00DD5FCD">
            <w:rPr>
              <w:noProof/>
            </w:rPr>
            <w:t>14</w:t>
          </w:r>
          <w:r w:rsidR="00110096">
            <w:fldChar w:fldCharType="end"/>
          </w:r>
        </w:p>
        <w:p w14:paraId="0000003D" w14:textId="7B46F48F" w:rsidR="00DC0CBF" w:rsidRDefault="00DE03D4">
          <w:pPr>
            <w:tabs>
              <w:tab w:val="right" w:pos="9025"/>
            </w:tabs>
            <w:spacing w:before="200" w:line="240" w:lineRule="auto"/>
            <w:rPr>
              <w:b/>
              <w:color w:val="000000"/>
            </w:rPr>
          </w:pPr>
          <w:hyperlink w:anchor="_iwk7tzonv6ne">
            <w:r w:rsidR="00110096">
              <w:rPr>
                <w:b/>
                <w:color w:val="000000"/>
              </w:rPr>
              <w:t>XVIII. Miejsce i termin składania ofert</w:t>
            </w:r>
          </w:hyperlink>
          <w:r w:rsidR="00110096">
            <w:rPr>
              <w:b/>
              <w:color w:val="000000"/>
            </w:rPr>
            <w:tab/>
          </w:r>
          <w:r w:rsidR="00110096">
            <w:fldChar w:fldCharType="begin"/>
          </w:r>
          <w:r w:rsidR="00110096">
            <w:instrText xml:space="preserve"> PAGEREF _iwk7tzonv6ne \h </w:instrText>
          </w:r>
          <w:r w:rsidR="00110096">
            <w:fldChar w:fldCharType="separate"/>
          </w:r>
          <w:r w:rsidR="00DD5FCD">
            <w:rPr>
              <w:noProof/>
            </w:rPr>
            <w:t>14</w:t>
          </w:r>
          <w:r w:rsidR="00110096">
            <w:fldChar w:fldCharType="end"/>
          </w:r>
        </w:p>
        <w:p w14:paraId="0000003E" w14:textId="4A3135EB" w:rsidR="00DC0CBF" w:rsidRDefault="00DE03D4">
          <w:pPr>
            <w:tabs>
              <w:tab w:val="right" w:pos="9025"/>
            </w:tabs>
            <w:spacing w:before="200" w:line="240" w:lineRule="auto"/>
            <w:rPr>
              <w:b/>
              <w:color w:val="000000"/>
            </w:rPr>
          </w:pPr>
          <w:hyperlink w:anchor="_g4kmfra1vcqp">
            <w:r w:rsidR="00110096">
              <w:rPr>
                <w:b/>
                <w:color w:val="000000"/>
              </w:rPr>
              <w:t>XIX. Otwarcie ofert</w:t>
            </w:r>
          </w:hyperlink>
          <w:r w:rsidR="00110096">
            <w:rPr>
              <w:b/>
              <w:color w:val="000000"/>
            </w:rPr>
            <w:tab/>
          </w:r>
          <w:r w:rsidR="00110096">
            <w:fldChar w:fldCharType="begin"/>
          </w:r>
          <w:r w:rsidR="00110096">
            <w:instrText xml:space="preserve"> PAGEREF _g4kmfra1vcqp \h </w:instrText>
          </w:r>
          <w:r w:rsidR="00110096">
            <w:fldChar w:fldCharType="separate"/>
          </w:r>
          <w:r w:rsidR="00DD5FCD">
            <w:rPr>
              <w:noProof/>
            </w:rPr>
            <w:t>15</w:t>
          </w:r>
          <w:r w:rsidR="00110096">
            <w:fldChar w:fldCharType="end"/>
          </w:r>
        </w:p>
        <w:p w14:paraId="0000003F" w14:textId="3E366EE4" w:rsidR="00DC0CBF" w:rsidRDefault="00DE03D4">
          <w:pPr>
            <w:tabs>
              <w:tab w:val="right" w:pos="9025"/>
            </w:tabs>
            <w:spacing w:before="200" w:line="240" w:lineRule="auto"/>
            <w:rPr>
              <w:b/>
              <w:color w:val="000000"/>
            </w:rPr>
          </w:pPr>
          <w:hyperlink w:anchor="_kc2xtpcwd955">
            <w:r w:rsidR="00110096">
              <w:rPr>
                <w:b/>
                <w:color w:val="000000"/>
              </w:rPr>
              <w:t>XX. Opis kryteriów oceny ofert wraz z podaniem wag tych kryteriów i sposobu oceny ofert</w:t>
            </w:r>
          </w:hyperlink>
          <w:r w:rsidR="00110096">
            <w:rPr>
              <w:b/>
              <w:color w:val="000000"/>
            </w:rPr>
            <w:tab/>
          </w:r>
          <w:r w:rsidR="00110096">
            <w:fldChar w:fldCharType="begin"/>
          </w:r>
          <w:r w:rsidR="00110096">
            <w:instrText xml:space="preserve"> PAGEREF _kc2xtpcwd955 \h </w:instrText>
          </w:r>
          <w:r w:rsidR="00110096">
            <w:fldChar w:fldCharType="separate"/>
          </w:r>
          <w:r w:rsidR="00DD5FCD">
            <w:rPr>
              <w:noProof/>
            </w:rPr>
            <w:t>15</w:t>
          </w:r>
          <w:r w:rsidR="00110096">
            <w:fldChar w:fldCharType="end"/>
          </w:r>
        </w:p>
        <w:p w14:paraId="00000040" w14:textId="11B3AD8D" w:rsidR="00DC0CBF" w:rsidRDefault="00DE03D4">
          <w:pPr>
            <w:tabs>
              <w:tab w:val="right" w:pos="9025"/>
            </w:tabs>
            <w:spacing w:before="200" w:line="240" w:lineRule="auto"/>
            <w:rPr>
              <w:b/>
              <w:color w:val="000000"/>
            </w:rPr>
          </w:pPr>
          <w:hyperlink w:anchor="_jdd1gpfct9cq">
            <w:r w:rsidR="00110096">
              <w:rPr>
                <w:b/>
                <w:color w:val="000000"/>
              </w:rPr>
              <w:t>XXI. Informacje o formalnościach, jakie powinny być dopełnione po wyborze oferty w celu zawarcia umowy</w:t>
            </w:r>
          </w:hyperlink>
          <w:r w:rsidR="00110096">
            <w:rPr>
              <w:b/>
              <w:color w:val="000000"/>
            </w:rPr>
            <w:tab/>
          </w:r>
          <w:r w:rsidR="00110096">
            <w:fldChar w:fldCharType="begin"/>
          </w:r>
          <w:r w:rsidR="00110096">
            <w:instrText xml:space="preserve"> PAGEREF _jdd1gpfct9cq \h </w:instrText>
          </w:r>
          <w:r w:rsidR="00110096">
            <w:fldChar w:fldCharType="separate"/>
          </w:r>
          <w:r w:rsidR="00DD5FCD">
            <w:rPr>
              <w:noProof/>
            </w:rPr>
            <w:t>16</w:t>
          </w:r>
          <w:r w:rsidR="00110096">
            <w:fldChar w:fldCharType="end"/>
          </w:r>
        </w:p>
        <w:p w14:paraId="00000041" w14:textId="1EA69BD1" w:rsidR="00DC0CBF" w:rsidRDefault="00DE03D4">
          <w:pPr>
            <w:tabs>
              <w:tab w:val="right" w:pos="9025"/>
            </w:tabs>
            <w:spacing w:before="200" w:line="240" w:lineRule="auto"/>
            <w:rPr>
              <w:b/>
              <w:color w:val="000000"/>
            </w:rPr>
          </w:pPr>
          <w:hyperlink w:anchor="_8o16t0j5rcy">
            <w:r w:rsidR="00110096">
              <w:rPr>
                <w:b/>
                <w:color w:val="000000"/>
              </w:rPr>
              <w:t>XXII. Wymagania dotyczące zabezpieczenia należytego wykonania umowy</w:t>
            </w:r>
          </w:hyperlink>
          <w:r w:rsidR="00110096">
            <w:rPr>
              <w:b/>
              <w:color w:val="000000"/>
            </w:rPr>
            <w:tab/>
          </w:r>
          <w:r w:rsidR="00110096">
            <w:fldChar w:fldCharType="begin"/>
          </w:r>
          <w:r w:rsidR="00110096">
            <w:instrText xml:space="preserve"> PAGEREF _8o16t0j5rcy \h </w:instrText>
          </w:r>
          <w:r w:rsidR="00110096">
            <w:fldChar w:fldCharType="separate"/>
          </w:r>
          <w:r w:rsidR="00DD5FCD">
            <w:rPr>
              <w:noProof/>
            </w:rPr>
            <w:t>17</w:t>
          </w:r>
          <w:r w:rsidR="00110096">
            <w:fldChar w:fldCharType="end"/>
          </w:r>
        </w:p>
        <w:p w14:paraId="00000042" w14:textId="3DF08D39" w:rsidR="00DC0CBF" w:rsidRDefault="00DE03D4">
          <w:pPr>
            <w:tabs>
              <w:tab w:val="right" w:pos="9025"/>
            </w:tabs>
            <w:spacing w:before="200" w:line="240" w:lineRule="auto"/>
            <w:rPr>
              <w:b/>
              <w:color w:val="000000"/>
            </w:rPr>
          </w:pPr>
          <w:hyperlink w:anchor="_n1rtepxw0unn">
            <w:r w:rsidR="00110096">
              <w:rPr>
                <w:b/>
                <w:color w:val="000000"/>
              </w:rPr>
              <w:t>XXIII. Informacje o treści zawieranej umowy oraz możliwości jej zmiany</w:t>
            </w:r>
          </w:hyperlink>
          <w:r w:rsidR="00110096">
            <w:rPr>
              <w:b/>
              <w:color w:val="000000"/>
            </w:rPr>
            <w:tab/>
          </w:r>
          <w:r w:rsidR="00110096">
            <w:fldChar w:fldCharType="begin"/>
          </w:r>
          <w:r w:rsidR="00110096">
            <w:instrText xml:space="preserve"> PAGEREF _n1rtepxw0unn \h </w:instrText>
          </w:r>
          <w:r w:rsidR="00110096">
            <w:fldChar w:fldCharType="separate"/>
          </w:r>
          <w:r w:rsidR="00DD5FCD">
            <w:rPr>
              <w:noProof/>
            </w:rPr>
            <w:t>17</w:t>
          </w:r>
          <w:r w:rsidR="00110096">
            <w:fldChar w:fldCharType="end"/>
          </w:r>
        </w:p>
        <w:p w14:paraId="00000043" w14:textId="095570F4" w:rsidR="00DC0CBF" w:rsidRDefault="00DE03D4">
          <w:pPr>
            <w:tabs>
              <w:tab w:val="right" w:pos="9025"/>
            </w:tabs>
            <w:spacing w:before="200" w:line="240" w:lineRule="auto"/>
            <w:rPr>
              <w:b/>
              <w:color w:val="000000"/>
            </w:rPr>
          </w:pPr>
          <w:hyperlink w:anchor="_kmfqfyi30wag">
            <w:r w:rsidR="00110096">
              <w:rPr>
                <w:b/>
                <w:color w:val="000000"/>
              </w:rPr>
              <w:t>XIV. Pouczenie o środkach ochrony prawnej przysługujących Wykonawcy</w:t>
            </w:r>
          </w:hyperlink>
          <w:r w:rsidR="00110096">
            <w:rPr>
              <w:b/>
              <w:color w:val="000000"/>
            </w:rPr>
            <w:tab/>
          </w:r>
          <w:r w:rsidR="00110096">
            <w:fldChar w:fldCharType="begin"/>
          </w:r>
          <w:r w:rsidR="00110096">
            <w:instrText xml:space="preserve"> PAGEREF _kmfqfyi30wag \h </w:instrText>
          </w:r>
          <w:r w:rsidR="00110096">
            <w:fldChar w:fldCharType="separate"/>
          </w:r>
          <w:r w:rsidR="00DD5FCD">
            <w:rPr>
              <w:noProof/>
            </w:rPr>
            <w:t>17</w:t>
          </w:r>
          <w:r w:rsidR="00110096">
            <w:fldChar w:fldCharType="end"/>
          </w:r>
        </w:p>
        <w:p w14:paraId="00000044" w14:textId="42754459" w:rsidR="00DC0CBF" w:rsidRDefault="00DE03D4">
          <w:pPr>
            <w:tabs>
              <w:tab w:val="right" w:pos="9025"/>
            </w:tabs>
            <w:spacing w:before="200" w:after="80" w:line="240" w:lineRule="auto"/>
            <w:rPr>
              <w:b/>
              <w:color w:val="000000"/>
            </w:rPr>
          </w:pPr>
          <w:hyperlink w:anchor="_uarrfy5kozla">
            <w:r w:rsidR="00110096">
              <w:rPr>
                <w:b/>
                <w:color w:val="000000"/>
              </w:rPr>
              <w:t>XXV. Spis załączników</w:t>
            </w:r>
          </w:hyperlink>
          <w:r w:rsidR="00110096">
            <w:rPr>
              <w:b/>
              <w:color w:val="000000"/>
            </w:rPr>
            <w:tab/>
          </w:r>
          <w:r w:rsidR="00110096">
            <w:fldChar w:fldCharType="begin"/>
          </w:r>
          <w:r w:rsidR="00110096">
            <w:instrText xml:space="preserve"> PAGEREF _uarrfy5kozla \h </w:instrText>
          </w:r>
          <w:r w:rsidR="00110096">
            <w:fldChar w:fldCharType="separate"/>
          </w:r>
          <w:r w:rsidR="00DD5FCD">
            <w:rPr>
              <w:noProof/>
            </w:rPr>
            <w:t>18</w:t>
          </w:r>
          <w:r w:rsidR="00110096">
            <w:fldChar w:fldCharType="end"/>
          </w:r>
          <w:r w:rsidR="00110096">
            <w:fldChar w:fldCharType="end"/>
          </w:r>
        </w:p>
      </w:sdtContent>
    </w:sdt>
    <w:p w14:paraId="00000045" w14:textId="77777777" w:rsidR="00DC0CBF" w:rsidRDefault="00DC0CBF">
      <w:pPr>
        <w:spacing w:before="240" w:after="240"/>
      </w:pPr>
    </w:p>
    <w:p w14:paraId="00000046" w14:textId="35BAA895" w:rsidR="00DC0CBF" w:rsidRPr="00BE2CBA" w:rsidRDefault="00110096">
      <w:pPr>
        <w:pStyle w:val="Nagwek2"/>
        <w:rPr>
          <w:sz w:val="24"/>
          <w:szCs w:val="24"/>
        </w:rPr>
      </w:pPr>
      <w:bookmarkStart w:id="0" w:name="_kabgz8l7slm3" w:colFirst="0" w:colLast="0"/>
      <w:bookmarkEnd w:id="0"/>
      <w:r w:rsidRPr="00BE2CBA">
        <w:rPr>
          <w:sz w:val="24"/>
          <w:szCs w:val="24"/>
        </w:rPr>
        <w:lastRenderedPageBreak/>
        <w:t>I. Nazwa oraz adres Zamawiającego</w:t>
      </w:r>
    </w:p>
    <w:p w14:paraId="54E221F6" w14:textId="77777777" w:rsidR="00914D9F" w:rsidRPr="00914D9F" w:rsidRDefault="00914D9F" w:rsidP="00914D9F"/>
    <w:p w14:paraId="2FCA5007" w14:textId="7CE95AF8"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Wojewódzki Szpital Okulistyczny w Krakowie (WSO)</w:t>
      </w:r>
    </w:p>
    <w:p w14:paraId="7F6CF04F"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os. Na Wzgórzach 17b</w:t>
      </w:r>
    </w:p>
    <w:p w14:paraId="114C09C1"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31-723 Kraków</w:t>
      </w:r>
    </w:p>
    <w:p w14:paraId="2D1ED8C0"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tel. 12 620-82-00</w:t>
      </w:r>
    </w:p>
    <w:p w14:paraId="136E1AF7"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NIP: 9451845098</w:t>
      </w:r>
    </w:p>
    <w:p w14:paraId="020D27B6"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REGON: 351565061</w:t>
      </w:r>
    </w:p>
    <w:p w14:paraId="0000004C" w14:textId="3D16A2A9" w:rsidR="00DC0CBF"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KRS: 0000005551</w:t>
      </w:r>
    </w:p>
    <w:p w14:paraId="0000004D" w14:textId="41B1F28C" w:rsidR="00DC0CBF" w:rsidRPr="003A35B1" w:rsidRDefault="001A3211" w:rsidP="003A35B1">
      <w:pPr>
        <w:rPr>
          <w:rFonts w:asciiTheme="majorHAnsi" w:eastAsiaTheme="majorEastAsia" w:hAnsiTheme="majorHAnsi"/>
          <w:b/>
          <w:lang w:eastAsia="en-US"/>
        </w:rPr>
      </w:pPr>
      <w:r w:rsidRPr="001A3211">
        <w:rPr>
          <w:rFonts w:asciiTheme="majorHAnsi" w:eastAsiaTheme="majorEastAsia" w:hAnsiTheme="majorHAnsi"/>
          <w:b/>
          <w:lang w:eastAsia="en-US"/>
        </w:rPr>
        <w:t>strona www:  www.wso.krakow.pl</w:t>
      </w:r>
    </w:p>
    <w:p w14:paraId="0000004E" w14:textId="77777777" w:rsidR="00DC0CBF" w:rsidRPr="00BE2CBA" w:rsidRDefault="00110096">
      <w:pPr>
        <w:pStyle w:val="Nagwek2"/>
        <w:spacing w:before="240" w:after="240"/>
        <w:rPr>
          <w:sz w:val="24"/>
          <w:szCs w:val="24"/>
        </w:rPr>
      </w:pPr>
      <w:bookmarkStart w:id="1" w:name="_qj2p3iyqlwum" w:colFirst="0" w:colLast="0"/>
      <w:bookmarkEnd w:id="1"/>
      <w:r w:rsidRPr="00BE2CBA">
        <w:rPr>
          <w:sz w:val="24"/>
          <w:szCs w:val="24"/>
        </w:rPr>
        <w:t>II. Ochrona danych osobowych</w:t>
      </w:r>
    </w:p>
    <w:p w14:paraId="0000004F" w14:textId="77777777" w:rsidR="00DC0CBF" w:rsidRDefault="00110096">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2BCA50A" w:rsidR="00DC0CBF" w:rsidRDefault="00110096">
      <w:pPr>
        <w:numPr>
          <w:ilvl w:val="0"/>
          <w:numId w:val="12"/>
        </w:numPr>
        <w:spacing w:line="360" w:lineRule="auto"/>
        <w:ind w:left="709" w:hanging="401"/>
        <w:jc w:val="both"/>
        <w:rPr>
          <w:sz w:val="20"/>
          <w:szCs w:val="20"/>
        </w:rPr>
      </w:pPr>
      <w:r>
        <w:rPr>
          <w:sz w:val="20"/>
          <w:szCs w:val="20"/>
        </w:rPr>
        <w:t xml:space="preserve">administratorem Pani/Pana danych osobowych jest </w:t>
      </w:r>
      <w:r w:rsidR="0050319A" w:rsidRPr="001C1C9E">
        <w:rPr>
          <w:rFonts w:asciiTheme="majorHAnsi" w:eastAsiaTheme="majorEastAsia" w:hAnsiTheme="majorHAnsi"/>
          <w:b/>
          <w:lang w:eastAsia="en-US"/>
        </w:rPr>
        <w:t>Wojewódzki Szpital Okulistyczny w Krakowie</w:t>
      </w:r>
    </w:p>
    <w:p w14:paraId="00000051" w14:textId="700ECD04" w:rsidR="00DC0CBF" w:rsidRDefault="00110096">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w:t>
      </w:r>
      <w:r w:rsidR="004F7BC1">
        <w:rPr>
          <w:sz w:val="20"/>
          <w:szCs w:val="20"/>
        </w:rPr>
        <w:t>kontaktować pod adresem e-mail:</w:t>
      </w:r>
      <w:r w:rsidR="001F67B0">
        <w:rPr>
          <w:sz w:val="20"/>
          <w:szCs w:val="20"/>
        </w:rPr>
        <w:t xml:space="preserve"> inspektor@agm-konsulting.pl</w:t>
      </w:r>
    </w:p>
    <w:p w14:paraId="00000052" w14:textId="77777777" w:rsidR="00DC0CBF" w:rsidRDefault="0011009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DC0CBF" w:rsidRDefault="0011009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DC0CBF" w:rsidRDefault="0011009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C0CBF" w:rsidRDefault="0011009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DC0CBF" w:rsidRDefault="0011009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DC0CBF" w:rsidRDefault="00110096">
      <w:pPr>
        <w:numPr>
          <w:ilvl w:val="0"/>
          <w:numId w:val="12"/>
        </w:numPr>
        <w:spacing w:line="360" w:lineRule="auto"/>
        <w:ind w:left="709" w:hanging="401"/>
        <w:jc w:val="both"/>
        <w:rPr>
          <w:sz w:val="20"/>
          <w:szCs w:val="20"/>
        </w:rPr>
      </w:pPr>
      <w:r>
        <w:rPr>
          <w:sz w:val="20"/>
          <w:szCs w:val="20"/>
        </w:rPr>
        <w:t>posiada Pani/Pan:</w:t>
      </w:r>
    </w:p>
    <w:p w14:paraId="00000058" w14:textId="77777777" w:rsidR="00DC0CBF" w:rsidRDefault="00110096">
      <w:pPr>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Pr>
          <w:sz w:val="20"/>
          <w:szCs w:val="20"/>
        </w:rPr>
        <w:lastRenderedPageBreak/>
        <w:t>albo sprecyzowanie nazwy lub daty zakończonego postępowania o udzielenie zamówienia);</w:t>
      </w:r>
    </w:p>
    <w:p w14:paraId="00000059" w14:textId="77777777" w:rsidR="00DC0CBF" w:rsidRDefault="0011009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DC0CBF" w:rsidRDefault="0011009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DC0CBF" w:rsidRDefault="0011009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DC0CBF" w:rsidRDefault="00110096">
      <w:pPr>
        <w:numPr>
          <w:ilvl w:val="0"/>
          <w:numId w:val="12"/>
        </w:numPr>
        <w:spacing w:line="360" w:lineRule="auto"/>
        <w:ind w:left="709" w:hanging="401"/>
        <w:jc w:val="both"/>
        <w:rPr>
          <w:sz w:val="20"/>
          <w:szCs w:val="20"/>
        </w:rPr>
      </w:pPr>
      <w:r>
        <w:rPr>
          <w:sz w:val="20"/>
          <w:szCs w:val="20"/>
        </w:rPr>
        <w:t>nie przysługuje Pani/Panu:</w:t>
      </w:r>
    </w:p>
    <w:p w14:paraId="0000005D" w14:textId="77777777" w:rsidR="00DC0CBF" w:rsidRDefault="0011009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DC0CBF" w:rsidRDefault="0011009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DC0CBF" w:rsidRDefault="0011009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DC0CBF" w:rsidRDefault="0011009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C0CBF" w:rsidRPr="00BE2CBA" w:rsidRDefault="00110096">
      <w:pPr>
        <w:pStyle w:val="Nagwek2"/>
        <w:spacing w:before="240" w:after="240"/>
        <w:rPr>
          <w:sz w:val="24"/>
          <w:szCs w:val="24"/>
        </w:rPr>
      </w:pPr>
      <w:bookmarkStart w:id="2" w:name="_epsepounxnv1" w:colFirst="0" w:colLast="0"/>
      <w:bookmarkEnd w:id="2"/>
      <w:r w:rsidRPr="00BE2CBA">
        <w:rPr>
          <w:sz w:val="24"/>
          <w:szCs w:val="24"/>
        </w:rPr>
        <w:t>III. Tryb udzielania zamówienia</w:t>
      </w:r>
    </w:p>
    <w:p w14:paraId="00000062" w14:textId="77777777" w:rsidR="00DC0CBF" w:rsidRDefault="0011009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C0CBF" w:rsidRDefault="0011009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DC0CBF" w:rsidRDefault="0011009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DC0CBF" w:rsidRDefault="0011009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DC0CBF" w:rsidRDefault="00110096">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C0CBF" w:rsidRDefault="00110096">
      <w:pPr>
        <w:numPr>
          <w:ilvl w:val="0"/>
          <w:numId w:val="35"/>
        </w:numPr>
        <w:spacing w:line="360" w:lineRule="auto"/>
        <w:ind w:left="426"/>
        <w:jc w:val="both"/>
        <w:rPr>
          <w:sz w:val="20"/>
          <w:szCs w:val="20"/>
        </w:rPr>
      </w:pPr>
      <w:r>
        <w:rPr>
          <w:sz w:val="20"/>
          <w:szCs w:val="20"/>
        </w:rPr>
        <w:t>Zamawiający nie prowadzi postępowania w celu zawarcia umowy ramowej.</w:t>
      </w:r>
    </w:p>
    <w:p w14:paraId="00000069" w14:textId="77777777" w:rsidR="00DC0CBF" w:rsidRDefault="00110096">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E" w14:textId="1C5E7DB4" w:rsidR="00DC0CBF" w:rsidRDefault="00110096">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E5F029" w14:textId="77777777" w:rsidR="007C064A" w:rsidRDefault="007C064A" w:rsidP="007C064A">
      <w:pPr>
        <w:pStyle w:val="Standard"/>
        <w:ind w:left="426"/>
        <w:jc w:val="both"/>
      </w:pPr>
      <w:r>
        <w:rPr>
          <w:rStyle w:val="Internetlink"/>
          <w:b/>
          <w:bCs/>
          <w:color w:val="000000"/>
          <w:sz w:val="22"/>
          <w:szCs w:val="22"/>
        </w:rPr>
        <w:lastRenderedPageBreak/>
        <w:t xml:space="preserve">Uwaga!  </w:t>
      </w:r>
    </w:p>
    <w:p w14:paraId="083B3D80" w14:textId="77777777" w:rsidR="007C064A" w:rsidRDefault="007C064A" w:rsidP="007C064A">
      <w:pPr>
        <w:pStyle w:val="Standard"/>
        <w:ind w:left="426"/>
        <w:jc w:val="both"/>
      </w:pPr>
      <w:r>
        <w:rPr>
          <w:rStyle w:val="Internetlink"/>
          <w:b/>
          <w:bCs/>
          <w:color w:val="000000"/>
          <w:sz w:val="22"/>
          <w:szCs w:val="22"/>
        </w:rPr>
        <w:t>Komunikacja w postępowaniu o udzielenie zamówienia, w tym składanie ofert, wymiana informacji oraz przekazywanie dokumentów lub oświadczeń między zamawiającym, a wykonawcą (z uwzględnieniem wyjątków określonych w ustawie) – odbywa się przy użyciu środków komunikacji elektronicznej, zgodnie z art. 61 ustawy Pzp.</w:t>
      </w:r>
    </w:p>
    <w:p w14:paraId="700926A6" w14:textId="77777777" w:rsidR="007C064A" w:rsidRDefault="007C064A" w:rsidP="007C064A">
      <w:pPr>
        <w:spacing w:line="360" w:lineRule="auto"/>
        <w:ind w:left="426"/>
        <w:jc w:val="both"/>
        <w:rPr>
          <w:sz w:val="20"/>
          <w:szCs w:val="20"/>
        </w:rPr>
      </w:pPr>
    </w:p>
    <w:p w14:paraId="0000006F" w14:textId="77777777" w:rsidR="00DC0CBF" w:rsidRPr="00BE2CBA" w:rsidRDefault="00110096">
      <w:pPr>
        <w:pStyle w:val="Nagwek2"/>
        <w:spacing w:before="240" w:after="240"/>
        <w:rPr>
          <w:sz w:val="24"/>
          <w:szCs w:val="24"/>
        </w:rPr>
      </w:pPr>
      <w:bookmarkStart w:id="3" w:name="_x24vtaagcm5x" w:colFirst="0" w:colLast="0"/>
      <w:bookmarkEnd w:id="3"/>
      <w:r w:rsidRPr="00BE2CBA">
        <w:rPr>
          <w:sz w:val="24"/>
          <w:szCs w:val="24"/>
        </w:rPr>
        <w:t>IV. Opis przedmiotu zamówienia</w:t>
      </w:r>
    </w:p>
    <w:p w14:paraId="00000070" w14:textId="617D546B" w:rsidR="00DC0CBF" w:rsidRDefault="00190D8F" w:rsidP="00346E4F">
      <w:pPr>
        <w:numPr>
          <w:ilvl w:val="0"/>
          <w:numId w:val="1"/>
        </w:numPr>
        <w:spacing w:before="240" w:line="360" w:lineRule="auto"/>
        <w:jc w:val="both"/>
        <w:rPr>
          <w:sz w:val="20"/>
          <w:szCs w:val="20"/>
        </w:rPr>
      </w:pPr>
      <w:r>
        <w:rPr>
          <w:sz w:val="20"/>
          <w:szCs w:val="20"/>
        </w:rPr>
        <w:t xml:space="preserve">Przedmiotem zamówienia jest </w:t>
      </w:r>
      <w:r w:rsidR="00346E4F" w:rsidRPr="00346E4F">
        <w:rPr>
          <w:sz w:val="20"/>
          <w:szCs w:val="20"/>
        </w:rPr>
        <w:t>dosta</w:t>
      </w:r>
      <w:r>
        <w:rPr>
          <w:sz w:val="20"/>
          <w:szCs w:val="20"/>
        </w:rPr>
        <w:t>wa noży okulistycznych dla</w:t>
      </w:r>
      <w:r w:rsidR="00346E4F" w:rsidRPr="00346E4F">
        <w:rPr>
          <w:sz w:val="20"/>
          <w:szCs w:val="20"/>
        </w:rPr>
        <w:t xml:space="preserve"> Wojewódzkiego Szpitala Okulistyc</w:t>
      </w:r>
      <w:r>
        <w:rPr>
          <w:sz w:val="20"/>
          <w:szCs w:val="20"/>
        </w:rPr>
        <w:t>znego w Krakowie, według opisu przedmiotu zamówienia w Załączniku 1.2 do SWZ</w:t>
      </w:r>
    </w:p>
    <w:p w14:paraId="00000072" w14:textId="6C056146" w:rsidR="00DC0CBF" w:rsidRDefault="00110096" w:rsidP="00BC6614">
      <w:pPr>
        <w:numPr>
          <w:ilvl w:val="0"/>
          <w:numId w:val="1"/>
        </w:numPr>
        <w:spacing w:line="360" w:lineRule="auto"/>
        <w:ind w:left="434"/>
        <w:jc w:val="both"/>
        <w:rPr>
          <w:sz w:val="20"/>
          <w:szCs w:val="20"/>
        </w:rPr>
      </w:pPr>
      <w:r>
        <w:rPr>
          <w:sz w:val="20"/>
          <w:szCs w:val="20"/>
        </w:rPr>
        <w:t>Wspólny Słownik Zam</w:t>
      </w:r>
      <w:r w:rsidR="00BC6614">
        <w:rPr>
          <w:sz w:val="20"/>
          <w:szCs w:val="20"/>
        </w:rPr>
        <w:t xml:space="preserve">ówień CPV: </w:t>
      </w:r>
    </w:p>
    <w:p w14:paraId="25719CF6" w14:textId="5F673CD4" w:rsidR="00BC6614" w:rsidRPr="00576BAD" w:rsidRDefault="00576BAD" w:rsidP="00BC6614">
      <w:pPr>
        <w:spacing w:line="360" w:lineRule="auto"/>
        <w:ind w:left="434"/>
        <w:jc w:val="both"/>
        <w:rPr>
          <w:b/>
          <w:sz w:val="20"/>
          <w:szCs w:val="20"/>
        </w:rPr>
      </w:pPr>
      <w:r w:rsidRPr="00576BAD">
        <w:rPr>
          <w:b/>
          <w:sz w:val="20"/>
          <w:szCs w:val="20"/>
        </w:rPr>
        <w:t>33141411-4 Skalpele i noże chirurgiczne</w:t>
      </w:r>
    </w:p>
    <w:p w14:paraId="00000073" w14:textId="6773CD69" w:rsidR="00DC0CBF" w:rsidRDefault="00110096">
      <w:pPr>
        <w:numPr>
          <w:ilvl w:val="0"/>
          <w:numId w:val="1"/>
        </w:numPr>
        <w:spacing w:line="360" w:lineRule="auto"/>
        <w:ind w:left="434"/>
        <w:jc w:val="both"/>
        <w:rPr>
          <w:sz w:val="20"/>
          <w:szCs w:val="20"/>
        </w:rPr>
      </w:pPr>
      <w:r w:rsidRPr="00BC6614">
        <w:rPr>
          <w:sz w:val="20"/>
          <w:szCs w:val="20"/>
        </w:rPr>
        <w:t>Zamawiający nie dopuszcza składania ofert częściowych</w:t>
      </w:r>
      <w:r>
        <w:rPr>
          <w:sz w:val="20"/>
          <w:szCs w:val="20"/>
        </w:rPr>
        <w:t>.</w:t>
      </w:r>
    </w:p>
    <w:p w14:paraId="00000074" w14:textId="24AEA081" w:rsidR="00DC0CBF" w:rsidRDefault="00110096">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3861D7">
        <w:rPr>
          <w:sz w:val="20"/>
          <w:szCs w:val="20"/>
          <w:vertAlign w:val="superscript"/>
        </w:rPr>
        <w:t>.</w:t>
      </w:r>
    </w:p>
    <w:p w14:paraId="00000075" w14:textId="33D27D81" w:rsidR="00DC0CBF" w:rsidRDefault="00110096">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629661BC" w:rsidR="00DC0CBF" w:rsidRDefault="00110096">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Pr="00535E1E">
        <w:rPr>
          <w:b/>
          <w:sz w:val="20"/>
          <w:szCs w:val="20"/>
        </w:rPr>
        <w:t>Załąc</w:t>
      </w:r>
      <w:r w:rsidR="00252925">
        <w:rPr>
          <w:b/>
          <w:sz w:val="20"/>
          <w:szCs w:val="20"/>
        </w:rPr>
        <w:t>znik nr 1.2</w:t>
      </w:r>
      <w:r w:rsidRPr="00535E1E">
        <w:rPr>
          <w:b/>
          <w:sz w:val="20"/>
          <w:szCs w:val="20"/>
        </w:rPr>
        <w:t xml:space="preserve"> do SWZ</w:t>
      </w:r>
      <w:r w:rsidRPr="00535E1E">
        <w:rPr>
          <w:sz w:val="20"/>
          <w:szCs w:val="20"/>
        </w:rPr>
        <w:t>.</w:t>
      </w:r>
    </w:p>
    <w:p w14:paraId="69CC459A" w14:textId="24F07F48" w:rsidR="00CB124C" w:rsidRPr="00CB124C" w:rsidRDefault="00CB124C" w:rsidP="00477C9A">
      <w:pPr>
        <w:spacing w:line="360" w:lineRule="auto"/>
        <w:jc w:val="both"/>
        <w:rPr>
          <w:sz w:val="20"/>
          <w:szCs w:val="20"/>
        </w:rPr>
      </w:pPr>
      <w:r>
        <w:rPr>
          <w:sz w:val="20"/>
          <w:szCs w:val="20"/>
        </w:rPr>
        <w:t xml:space="preserve">7.  </w:t>
      </w:r>
      <w:r w:rsidR="00477C9A" w:rsidRPr="00477C9A">
        <w:rPr>
          <w:sz w:val="20"/>
          <w:szCs w:val="20"/>
        </w:rPr>
        <w:t>Zamawiający wymaga, aby oferowany przedmiot zamówienia spełniał wymagania przewidziane ustawą o wyrobach med</w:t>
      </w:r>
      <w:r w:rsidR="00477C9A">
        <w:rPr>
          <w:sz w:val="20"/>
          <w:szCs w:val="20"/>
        </w:rPr>
        <w:t xml:space="preserve">ycznych z dnia 20 maja 2010r., </w:t>
      </w:r>
      <w:r w:rsidR="00477C9A" w:rsidRPr="00477C9A">
        <w:rPr>
          <w:sz w:val="20"/>
          <w:szCs w:val="20"/>
        </w:rPr>
        <w:t>a także określone w obwiązujących, odpowiednich przepisach Unii Europejskiej oraz wymagania określone przez Zamawiającego w</w:t>
      </w:r>
      <w:r w:rsidR="00477C9A">
        <w:rPr>
          <w:sz w:val="20"/>
          <w:szCs w:val="20"/>
        </w:rPr>
        <w:t xml:space="preserve"> opisie przedmiotu zamówienia </w:t>
      </w:r>
      <w:r w:rsidRPr="00CB124C">
        <w:rPr>
          <w:sz w:val="20"/>
          <w:szCs w:val="20"/>
        </w:rPr>
        <w:t>tj. zgodnie z ustawą z dnia 20 maja 2010 r. o wyrobach  medycznych (t.j. Dz. U. z 2020 r.,  nr 107 poz. 679 z późn. zm.).</w:t>
      </w:r>
    </w:p>
    <w:p w14:paraId="5C9718DC" w14:textId="3B7D35D7" w:rsidR="00CB124C" w:rsidRPr="00CB124C" w:rsidRDefault="00CB124C" w:rsidP="00CB124C">
      <w:pPr>
        <w:spacing w:line="360" w:lineRule="auto"/>
        <w:jc w:val="both"/>
        <w:rPr>
          <w:sz w:val="20"/>
          <w:szCs w:val="20"/>
        </w:rPr>
      </w:pPr>
      <w:r w:rsidRPr="00CB124C">
        <w:rPr>
          <w:sz w:val="20"/>
          <w:szCs w:val="20"/>
        </w:rPr>
        <w:t>Na potwierdzenie powyższego wykonawca winien złożyć stosowne oświadcz</w:t>
      </w:r>
      <w:r>
        <w:rPr>
          <w:sz w:val="20"/>
          <w:szCs w:val="20"/>
        </w:rPr>
        <w:t>enie na druku ofertowym (Załącznik nr 1</w:t>
      </w:r>
      <w:r w:rsidRPr="00CB124C">
        <w:rPr>
          <w:sz w:val="20"/>
          <w:szCs w:val="20"/>
        </w:rPr>
        <w:t xml:space="preserve"> do SWZ).</w:t>
      </w:r>
    </w:p>
    <w:p w14:paraId="2BA189B0" w14:textId="77777777" w:rsidR="00CB124C" w:rsidRPr="00CB124C" w:rsidRDefault="00CB124C" w:rsidP="00CB124C">
      <w:pPr>
        <w:spacing w:line="360" w:lineRule="auto"/>
        <w:jc w:val="both"/>
        <w:rPr>
          <w:sz w:val="20"/>
          <w:szCs w:val="20"/>
        </w:rPr>
      </w:pPr>
      <w:r w:rsidRPr="00CB124C">
        <w:rPr>
          <w:sz w:val="20"/>
          <w:szCs w:val="20"/>
        </w:rPr>
        <w:t>Jednocześnie zamawiający zastrzega sobie prawo żądania okazania się przez wykonawcę stosownym dokumentem potwierdzającym spełnienie powyższych wymogów, tj.:</w:t>
      </w:r>
    </w:p>
    <w:p w14:paraId="6F2BEFA3" w14:textId="65C478B9" w:rsidR="00CB124C" w:rsidRPr="00CB124C" w:rsidRDefault="00CB124C" w:rsidP="00CB124C">
      <w:pPr>
        <w:pStyle w:val="Akapitzlist"/>
        <w:numPr>
          <w:ilvl w:val="0"/>
          <w:numId w:val="43"/>
        </w:numPr>
        <w:spacing w:line="360" w:lineRule="auto"/>
        <w:jc w:val="both"/>
        <w:rPr>
          <w:rFonts w:ascii="Arial" w:hAnsi="Arial" w:cs="Arial"/>
          <w:sz w:val="20"/>
          <w:szCs w:val="20"/>
        </w:rPr>
      </w:pPr>
      <w:r w:rsidRPr="00CB124C">
        <w:rPr>
          <w:rFonts w:ascii="Arial" w:hAnsi="Arial" w:cs="Arial"/>
          <w:sz w:val="20"/>
          <w:szCs w:val="20"/>
        </w:rPr>
        <w:t>certyfikat CE,</w:t>
      </w:r>
    </w:p>
    <w:p w14:paraId="03954418" w14:textId="503166B0" w:rsidR="00CB124C" w:rsidRPr="00CB124C" w:rsidRDefault="00CB124C" w:rsidP="00CB124C">
      <w:pPr>
        <w:pStyle w:val="Akapitzlist"/>
        <w:numPr>
          <w:ilvl w:val="0"/>
          <w:numId w:val="43"/>
        </w:numPr>
        <w:spacing w:line="360" w:lineRule="auto"/>
        <w:jc w:val="both"/>
        <w:rPr>
          <w:rFonts w:ascii="Arial" w:hAnsi="Arial" w:cs="Arial"/>
          <w:sz w:val="20"/>
          <w:szCs w:val="20"/>
        </w:rPr>
      </w:pPr>
      <w:r w:rsidRPr="00CB124C">
        <w:rPr>
          <w:rFonts w:ascii="Arial" w:hAnsi="Arial" w:cs="Arial"/>
          <w:sz w:val="20"/>
          <w:szCs w:val="20"/>
        </w:rPr>
        <w:t>świadectwo dopuszczenia do obrotu na rynku polskim dla asortymentu będącego wyrobem</w:t>
      </w:r>
      <w:r w:rsidR="00C6417A">
        <w:rPr>
          <w:rFonts w:ascii="Arial" w:hAnsi="Arial" w:cs="Arial"/>
          <w:sz w:val="20"/>
          <w:szCs w:val="20"/>
        </w:rPr>
        <w:t xml:space="preserve"> medycznym (jeśli wymagane).</w:t>
      </w:r>
    </w:p>
    <w:p w14:paraId="1061F436" w14:textId="77777777" w:rsidR="00CB124C" w:rsidRPr="00CB124C" w:rsidRDefault="00CB124C" w:rsidP="00302FB4">
      <w:pPr>
        <w:spacing w:line="360" w:lineRule="auto"/>
        <w:jc w:val="both"/>
        <w:rPr>
          <w:sz w:val="20"/>
          <w:szCs w:val="20"/>
        </w:rPr>
      </w:pPr>
      <w:r w:rsidRPr="00CB124C">
        <w:rPr>
          <w:sz w:val="20"/>
          <w:szCs w:val="20"/>
        </w:rPr>
        <w:t>W/w dokumenty zostaną przekazane w terminie 3 dni roboczych od otrzymania wezwania (po podpisaniu umowy). Dokumenty w języku obcym muszą być składane wraz z tłumaczeniem na język polski, poświadczonym przez Wykonawcę.</w:t>
      </w:r>
    </w:p>
    <w:p w14:paraId="6DF6CA70" w14:textId="1ECE98C4" w:rsidR="00CB124C" w:rsidRDefault="00302FB4" w:rsidP="00302FB4">
      <w:pPr>
        <w:spacing w:line="360" w:lineRule="auto"/>
        <w:jc w:val="both"/>
        <w:rPr>
          <w:sz w:val="20"/>
          <w:szCs w:val="20"/>
        </w:rPr>
      </w:pPr>
      <w:r>
        <w:rPr>
          <w:sz w:val="20"/>
          <w:szCs w:val="20"/>
        </w:rPr>
        <w:t xml:space="preserve">8. </w:t>
      </w:r>
      <w:r w:rsidR="00C501B4" w:rsidRPr="00C501B4">
        <w:rPr>
          <w:sz w:val="20"/>
          <w:szCs w:val="20"/>
        </w:rPr>
        <w:t>Zaoferowany a</w:t>
      </w:r>
      <w:r w:rsidR="00EA233E">
        <w:rPr>
          <w:sz w:val="20"/>
          <w:szCs w:val="20"/>
        </w:rPr>
        <w:t>sortyment winien mieć minimum 6</w:t>
      </w:r>
      <w:r w:rsidR="00C501B4" w:rsidRPr="00C501B4">
        <w:rPr>
          <w:sz w:val="20"/>
          <w:szCs w:val="20"/>
        </w:rPr>
        <w:t xml:space="preserve"> miesięczny termin przydatności licząc od daty dostarczenia towaru do zamawiającego, określony przez producenta na opakowaniu.</w:t>
      </w:r>
    </w:p>
    <w:p w14:paraId="76C76B32" w14:textId="34E3D6D6" w:rsidR="00EA233E" w:rsidRPr="00535E1E" w:rsidRDefault="00EA233E" w:rsidP="00302FB4">
      <w:pPr>
        <w:spacing w:line="360" w:lineRule="auto"/>
        <w:jc w:val="both"/>
        <w:rPr>
          <w:sz w:val="20"/>
          <w:szCs w:val="20"/>
        </w:rPr>
      </w:pPr>
      <w:r>
        <w:rPr>
          <w:sz w:val="20"/>
          <w:szCs w:val="20"/>
        </w:rPr>
        <w:t xml:space="preserve">9. </w:t>
      </w:r>
      <w:r w:rsidRPr="00BE4599">
        <w:rPr>
          <w:b/>
          <w:sz w:val="20"/>
          <w:szCs w:val="20"/>
        </w:rPr>
        <w:t>Wykonawca zobowiązuje się do zrealizowania dostaw w terminie max. 5 dni roboczych od dnia złożenia zamówienia, oraz do realizacji dostaw awaryjnych w terminie do 3-dni roboczych</w:t>
      </w:r>
      <w:r w:rsidRPr="00EA233E">
        <w:rPr>
          <w:sz w:val="20"/>
          <w:szCs w:val="20"/>
        </w:rPr>
        <w:t>.</w:t>
      </w:r>
    </w:p>
    <w:p w14:paraId="00000077" w14:textId="4DA89EB6" w:rsidR="00DC0CBF" w:rsidRPr="00BE2CBA" w:rsidRDefault="00110096">
      <w:pPr>
        <w:pStyle w:val="Nagwek2"/>
        <w:rPr>
          <w:sz w:val="24"/>
          <w:szCs w:val="24"/>
        </w:rPr>
      </w:pPr>
      <w:bookmarkStart w:id="4" w:name="_s0i9odf430x7" w:colFirst="0" w:colLast="0"/>
      <w:bookmarkEnd w:id="4"/>
      <w:r w:rsidRPr="00BE2CBA">
        <w:rPr>
          <w:sz w:val="24"/>
          <w:szCs w:val="24"/>
        </w:rPr>
        <w:t>V. Wizja lokalna</w:t>
      </w:r>
    </w:p>
    <w:p w14:paraId="00000078" w14:textId="757251A3" w:rsidR="00DC0CBF" w:rsidRPr="00687A31" w:rsidRDefault="00110096">
      <w:pPr>
        <w:numPr>
          <w:ilvl w:val="0"/>
          <w:numId w:val="14"/>
        </w:numPr>
        <w:spacing w:before="240" w:after="40" w:line="360" w:lineRule="auto"/>
        <w:ind w:left="426"/>
        <w:jc w:val="both"/>
        <w:rPr>
          <w:sz w:val="20"/>
          <w:szCs w:val="20"/>
        </w:rPr>
      </w:pPr>
      <w:r w:rsidRPr="00687A31">
        <w:rPr>
          <w:sz w:val="20"/>
          <w:szCs w:val="20"/>
        </w:rPr>
        <w:t>Zamawiający informuje, że złożenie oferty</w:t>
      </w:r>
      <w:r w:rsidR="008F76C2" w:rsidRPr="00687A31">
        <w:rPr>
          <w:sz w:val="20"/>
          <w:szCs w:val="20"/>
        </w:rPr>
        <w:t xml:space="preserve"> NIE</w:t>
      </w:r>
      <w:r w:rsidRPr="00687A31">
        <w:rPr>
          <w:sz w:val="20"/>
          <w:szCs w:val="20"/>
        </w:rPr>
        <w:t xml:space="preserve"> musi być poprzedz</w:t>
      </w:r>
      <w:r w:rsidR="008F76C2" w:rsidRPr="00687A31">
        <w:rPr>
          <w:sz w:val="20"/>
          <w:szCs w:val="20"/>
        </w:rPr>
        <w:t>one odbyciem wizji lokalnej</w:t>
      </w:r>
      <w:r w:rsidRPr="00687A31">
        <w:rPr>
          <w:sz w:val="20"/>
          <w:szCs w:val="20"/>
        </w:rPr>
        <w:t xml:space="preserve"> </w:t>
      </w:r>
    </w:p>
    <w:p w14:paraId="0000007A" w14:textId="080903C1" w:rsidR="00DC0CBF" w:rsidRPr="00BE2CBA" w:rsidRDefault="00110096">
      <w:pPr>
        <w:pStyle w:val="Nagwek2"/>
        <w:rPr>
          <w:sz w:val="24"/>
          <w:szCs w:val="24"/>
        </w:rPr>
      </w:pPr>
      <w:bookmarkStart w:id="5" w:name="_l3y36xf8w2mt" w:colFirst="0" w:colLast="0"/>
      <w:bookmarkEnd w:id="5"/>
      <w:r w:rsidRPr="00BE2CBA">
        <w:rPr>
          <w:sz w:val="24"/>
          <w:szCs w:val="24"/>
        </w:rPr>
        <w:lastRenderedPageBreak/>
        <w:t>VI. Podwykonawstwo</w:t>
      </w:r>
    </w:p>
    <w:p w14:paraId="0000007B" w14:textId="006C13C9" w:rsidR="00DC0CBF" w:rsidRDefault="0011009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12F1F9A6" w:rsidR="00DC0CBF" w:rsidRPr="00687A31" w:rsidRDefault="00110096">
      <w:pPr>
        <w:numPr>
          <w:ilvl w:val="0"/>
          <w:numId w:val="11"/>
        </w:numPr>
        <w:spacing w:line="360" w:lineRule="auto"/>
        <w:jc w:val="both"/>
        <w:rPr>
          <w:sz w:val="20"/>
          <w:szCs w:val="20"/>
        </w:rPr>
      </w:pPr>
      <w:r w:rsidRPr="00687A31">
        <w:rPr>
          <w:sz w:val="20"/>
          <w:szCs w:val="20"/>
        </w:rPr>
        <w:t xml:space="preserve">Zamawiający </w:t>
      </w:r>
      <w:r w:rsidR="00535E1E">
        <w:rPr>
          <w:b/>
          <w:sz w:val="20"/>
          <w:szCs w:val="20"/>
        </w:rPr>
        <w:t>nie</w:t>
      </w:r>
      <w:r w:rsidRPr="00687A31">
        <w:rPr>
          <w:b/>
          <w:sz w:val="20"/>
          <w:szCs w:val="20"/>
        </w:rPr>
        <w:t xml:space="preserve"> zastrzega</w:t>
      </w:r>
      <w:r w:rsidRPr="00687A31">
        <w:rPr>
          <w:sz w:val="20"/>
          <w:szCs w:val="20"/>
        </w:rPr>
        <w:t xml:space="preserve"> obowiązku osobistego wykonania przez Wykonawcę kluczowych części zamówienia</w:t>
      </w:r>
      <w:r w:rsidRPr="00687A31">
        <w:rPr>
          <w:sz w:val="20"/>
          <w:szCs w:val="20"/>
          <w:vertAlign w:val="superscript"/>
        </w:rPr>
        <w:footnoteReference w:id="1"/>
      </w:r>
      <w:r w:rsidRPr="00687A31">
        <w:rPr>
          <w:sz w:val="20"/>
          <w:szCs w:val="20"/>
        </w:rPr>
        <w:t>.</w:t>
      </w:r>
    </w:p>
    <w:p w14:paraId="0000007D" w14:textId="74067E2F" w:rsidR="00DC0CBF" w:rsidRDefault="0011009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E75395">
        <w:rPr>
          <w:sz w:val="20"/>
          <w:szCs w:val="20"/>
        </w:rPr>
        <w:t xml:space="preserve"> etapie) nazwy (firmy) tych podw</w:t>
      </w:r>
      <w:r>
        <w:rPr>
          <w:sz w:val="20"/>
          <w:szCs w:val="20"/>
        </w:rPr>
        <w:t>ykonawców</w:t>
      </w:r>
      <w:r w:rsidR="001317C5">
        <w:rPr>
          <w:sz w:val="20"/>
          <w:szCs w:val="20"/>
          <w:vertAlign w:val="superscript"/>
        </w:rPr>
        <w:t>.</w:t>
      </w:r>
    </w:p>
    <w:p w14:paraId="0000007E" w14:textId="77777777" w:rsidR="00DC0CBF" w:rsidRPr="00BE2CBA" w:rsidRDefault="00110096">
      <w:pPr>
        <w:pStyle w:val="Nagwek2"/>
        <w:rPr>
          <w:sz w:val="24"/>
          <w:szCs w:val="24"/>
        </w:rPr>
      </w:pPr>
      <w:bookmarkStart w:id="6" w:name="_6katmqtjrys4" w:colFirst="0" w:colLast="0"/>
      <w:bookmarkEnd w:id="6"/>
      <w:r w:rsidRPr="00BE2CBA">
        <w:rPr>
          <w:sz w:val="24"/>
          <w:szCs w:val="24"/>
        </w:rPr>
        <w:t>VII. Termin wykonania zamówienia</w:t>
      </w:r>
    </w:p>
    <w:p w14:paraId="0000007F" w14:textId="698127E8" w:rsidR="00DC0CBF" w:rsidRDefault="00110096">
      <w:pPr>
        <w:numPr>
          <w:ilvl w:val="0"/>
          <w:numId w:val="17"/>
        </w:numPr>
        <w:spacing w:before="240" w:line="360" w:lineRule="auto"/>
        <w:ind w:left="426"/>
        <w:jc w:val="both"/>
        <w:rPr>
          <w:sz w:val="20"/>
          <w:szCs w:val="20"/>
        </w:rPr>
      </w:pPr>
      <w:r>
        <w:rPr>
          <w:sz w:val="20"/>
          <w:szCs w:val="20"/>
        </w:rPr>
        <w:t>Termi</w:t>
      </w:r>
      <w:r w:rsidR="00CE1469">
        <w:rPr>
          <w:sz w:val="20"/>
          <w:szCs w:val="20"/>
        </w:rPr>
        <w:t xml:space="preserve">n realizacji zamówienia wynosi: </w:t>
      </w:r>
      <w:r w:rsidR="00691103">
        <w:rPr>
          <w:sz w:val="20"/>
          <w:szCs w:val="20"/>
        </w:rPr>
        <w:t>12 miesięcy od podpisania umowy ( sukcesywnie)</w:t>
      </w:r>
    </w:p>
    <w:p w14:paraId="00000080" w14:textId="27311A06" w:rsidR="00DC0CBF" w:rsidRPr="002F4832" w:rsidRDefault="0011009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00402BAB">
        <w:rPr>
          <w:b/>
          <w:sz w:val="20"/>
          <w:szCs w:val="20"/>
        </w:rPr>
        <w:t>załącznik</w:t>
      </w:r>
      <w:r w:rsidRPr="002F4832">
        <w:rPr>
          <w:b/>
          <w:sz w:val="20"/>
          <w:szCs w:val="20"/>
        </w:rPr>
        <w:t xml:space="preserve"> do SWZ</w:t>
      </w:r>
      <w:r w:rsidRPr="002F4832">
        <w:rPr>
          <w:sz w:val="20"/>
          <w:szCs w:val="20"/>
        </w:rPr>
        <w:t>.</w:t>
      </w:r>
    </w:p>
    <w:p w14:paraId="00000081" w14:textId="436B2E18" w:rsidR="00DC0CBF" w:rsidRPr="00BE2CBA" w:rsidRDefault="00110096">
      <w:pPr>
        <w:pStyle w:val="Nagwek2"/>
        <w:tabs>
          <w:tab w:val="left" w:pos="0"/>
        </w:tabs>
        <w:rPr>
          <w:sz w:val="24"/>
          <w:szCs w:val="24"/>
        </w:rPr>
      </w:pPr>
      <w:bookmarkStart w:id="7" w:name="_nz5qrlch0jbr" w:colFirst="0" w:colLast="0"/>
      <w:bookmarkEnd w:id="7"/>
      <w:r w:rsidRPr="00BE2CBA">
        <w:rPr>
          <w:sz w:val="24"/>
          <w:szCs w:val="24"/>
        </w:rPr>
        <w:t>VIII. Warunki udziału w postępowaniu</w:t>
      </w:r>
    </w:p>
    <w:p w14:paraId="00000082" w14:textId="77777777" w:rsidR="00DC0CBF" w:rsidRDefault="0011009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C0CBF" w:rsidRDefault="0011009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1CEFB119" w:rsidR="00DC0CBF" w:rsidRPr="00012D6A" w:rsidRDefault="00110096" w:rsidP="008169A1">
      <w:pPr>
        <w:numPr>
          <w:ilvl w:val="0"/>
          <w:numId w:val="4"/>
        </w:numPr>
        <w:spacing w:line="360" w:lineRule="auto"/>
        <w:ind w:left="852" w:right="20" w:hanging="426"/>
        <w:jc w:val="both"/>
        <w:rPr>
          <w:sz w:val="20"/>
          <w:szCs w:val="20"/>
        </w:rPr>
      </w:pPr>
      <w:r>
        <w:rPr>
          <w:b/>
          <w:sz w:val="20"/>
          <w:szCs w:val="20"/>
        </w:rPr>
        <w:t>zdolności do występowania w obrocie gospodarczym</w:t>
      </w:r>
    </w:p>
    <w:p w14:paraId="3269BA8A" w14:textId="67037250" w:rsidR="00012D6A" w:rsidRPr="008169A1" w:rsidRDefault="00012D6A" w:rsidP="00012D6A">
      <w:pPr>
        <w:spacing w:line="360" w:lineRule="auto"/>
        <w:ind w:left="852" w:right="20"/>
        <w:jc w:val="both"/>
        <w:rPr>
          <w:sz w:val="20"/>
          <w:szCs w:val="20"/>
        </w:rPr>
      </w:pPr>
      <w:r w:rsidRPr="00012D6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86" w14:textId="50064DF9" w:rsidR="00DC0CBF" w:rsidRDefault="00110096">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5C21478E" w:rsidR="00DC0CBF" w:rsidRDefault="00E3686A" w:rsidP="00F37574">
      <w:pPr>
        <w:spacing w:line="360" w:lineRule="auto"/>
        <w:ind w:left="868" w:right="20"/>
        <w:jc w:val="both"/>
        <w:rPr>
          <w:sz w:val="20"/>
          <w:szCs w:val="20"/>
        </w:rPr>
      </w:pPr>
      <w:r w:rsidRPr="00E3686A">
        <w:rPr>
          <w:sz w:val="20"/>
          <w:szCs w:val="20"/>
        </w:rPr>
        <w:t>W zakresie</w:t>
      </w:r>
      <w:r w:rsidR="00576BAD">
        <w:rPr>
          <w:sz w:val="20"/>
          <w:szCs w:val="20"/>
        </w:rPr>
        <w:t xml:space="preserve"> tego warunku Zamawiający nie stawia wymagań</w:t>
      </w:r>
    </w:p>
    <w:p w14:paraId="00000089" w14:textId="6D59FCF5" w:rsidR="00DC0CBF" w:rsidRPr="000D2884" w:rsidRDefault="00684D56" w:rsidP="00684D56">
      <w:pPr>
        <w:spacing w:line="360" w:lineRule="auto"/>
        <w:ind w:right="20"/>
        <w:jc w:val="both"/>
        <w:rPr>
          <w:sz w:val="20"/>
          <w:szCs w:val="20"/>
        </w:rPr>
      </w:pPr>
      <w:r>
        <w:rPr>
          <w:b/>
          <w:sz w:val="20"/>
          <w:szCs w:val="20"/>
        </w:rPr>
        <w:t xml:space="preserve">        3) </w:t>
      </w:r>
      <w:r w:rsidR="00110096">
        <w:rPr>
          <w:b/>
          <w:sz w:val="20"/>
          <w:szCs w:val="20"/>
        </w:rPr>
        <w:t>sytua</w:t>
      </w:r>
      <w:r>
        <w:rPr>
          <w:b/>
          <w:sz w:val="20"/>
          <w:szCs w:val="20"/>
        </w:rPr>
        <w:t>cji ekonomicznej lub finansowej</w:t>
      </w:r>
      <w:r w:rsidR="000D2884">
        <w:rPr>
          <w:b/>
          <w:sz w:val="20"/>
          <w:szCs w:val="20"/>
        </w:rPr>
        <w:t xml:space="preserve">: </w:t>
      </w:r>
      <w:r w:rsidR="000D2884" w:rsidRPr="000D2884">
        <w:rPr>
          <w:sz w:val="20"/>
          <w:szCs w:val="20"/>
        </w:rPr>
        <w:t xml:space="preserve">Zamawiający nie precyzuje w powyższym zakresie   </w:t>
      </w:r>
    </w:p>
    <w:p w14:paraId="304A3293" w14:textId="02ABB7C1" w:rsidR="000D2884" w:rsidRPr="000D2884" w:rsidRDefault="000D2884" w:rsidP="00684D56">
      <w:pPr>
        <w:spacing w:line="360" w:lineRule="auto"/>
        <w:ind w:right="20"/>
        <w:jc w:val="both"/>
        <w:rPr>
          <w:sz w:val="20"/>
          <w:szCs w:val="20"/>
        </w:rPr>
      </w:pPr>
      <w:r w:rsidRPr="000D2884">
        <w:rPr>
          <w:sz w:val="20"/>
          <w:szCs w:val="20"/>
        </w:rPr>
        <w:t xml:space="preserve">               żadnych wymagań</w:t>
      </w:r>
      <w:r>
        <w:rPr>
          <w:sz w:val="20"/>
          <w:szCs w:val="20"/>
        </w:rPr>
        <w:t>.</w:t>
      </w:r>
    </w:p>
    <w:p w14:paraId="0000008A" w14:textId="1F104648" w:rsidR="00DC0CBF" w:rsidRDefault="00684D56" w:rsidP="00684D56">
      <w:pPr>
        <w:spacing w:line="360" w:lineRule="auto"/>
        <w:ind w:right="20"/>
        <w:jc w:val="both"/>
        <w:rPr>
          <w:sz w:val="20"/>
          <w:szCs w:val="20"/>
        </w:rPr>
      </w:pPr>
      <w:r>
        <w:rPr>
          <w:b/>
          <w:sz w:val="20"/>
          <w:szCs w:val="20"/>
        </w:rPr>
        <w:t xml:space="preserve">        4) </w:t>
      </w:r>
      <w:r w:rsidR="00110096">
        <w:rPr>
          <w:b/>
          <w:sz w:val="20"/>
          <w:szCs w:val="20"/>
        </w:rPr>
        <w:t>zdolności technicznej lub zawodowej:</w:t>
      </w:r>
    </w:p>
    <w:p w14:paraId="0000008B" w14:textId="3D2AFF20" w:rsidR="00DC0CBF" w:rsidRDefault="00F56358" w:rsidP="00430566">
      <w:pPr>
        <w:spacing w:line="360" w:lineRule="auto"/>
        <w:ind w:right="20"/>
        <w:jc w:val="both"/>
        <w:rPr>
          <w:sz w:val="20"/>
          <w:szCs w:val="20"/>
        </w:rPr>
      </w:pPr>
      <w:r>
        <w:rPr>
          <w:sz w:val="20"/>
          <w:szCs w:val="20"/>
        </w:rPr>
        <w:t xml:space="preserve">               </w:t>
      </w:r>
      <w:r w:rsidR="00684D56" w:rsidRPr="00F56358">
        <w:rPr>
          <w:sz w:val="20"/>
          <w:szCs w:val="20"/>
        </w:rPr>
        <w:t>W zakresie tego warunku Z</w:t>
      </w:r>
      <w:r w:rsidRPr="00F56358">
        <w:rPr>
          <w:sz w:val="20"/>
          <w:szCs w:val="20"/>
        </w:rPr>
        <w:t>amawiający nie stawia wymagań.</w:t>
      </w:r>
      <w:r w:rsidR="00110096">
        <w:rPr>
          <w:sz w:val="20"/>
          <w:szCs w:val="20"/>
        </w:rPr>
        <w:t xml:space="preserve"> </w:t>
      </w:r>
    </w:p>
    <w:p w14:paraId="0000008C" w14:textId="77777777" w:rsidR="00DC0CBF" w:rsidRDefault="0011009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441D082D" w:rsidR="00DC0CBF" w:rsidRDefault="00110096">
      <w:pPr>
        <w:numPr>
          <w:ilvl w:val="0"/>
          <w:numId w:val="23"/>
        </w:numPr>
        <w:spacing w:line="360" w:lineRule="auto"/>
        <w:ind w:left="448"/>
        <w:jc w:val="both"/>
        <w:rPr>
          <w:sz w:val="20"/>
          <w:szCs w:val="20"/>
        </w:rPr>
      </w:pPr>
      <w:r>
        <w:rPr>
          <w:sz w:val="20"/>
          <w:szCs w:val="20"/>
        </w:rPr>
        <w:lastRenderedPageBreak/>
        <w:t xml:space="preserve">Wykonawcy wspólnie ubiegający się o udzielenie zamówienia </w:t>
      </w:r>
      <w:r w:rsidRPr="00B75174">
        <w:rPr>
          <w:b/>
          <w:sz w:val="20"/>
          <w:szCs w:val="20"/>
        </w:rPr>
        <w:t>dołączają do oferty oświadczenie</w:t>
      </w:r>
      <w:r>
        <w:rPr>
          <w:sz w:val="20"/>
          <w:szCs w:val="20"/>
        </w:rPr>
        <w:t xml:space="preserve">, z którego wynika, które </w:t>
      </w:r>
      <w:r w:rsidRPr="00A26DA5">
        <w:rPr>
          <w:sz w:val="20"/>
          <w:szCs w:val="20"/>
        </w:rPr>
        <w:t>usługi</w:t>
      </w:r>
      <w:r>
        <w:rPr>
          <w:sz w:val="20"/>
          <w:szCs w:val="20"/>
        </w:rPr>
        <w:t xml:space="preserve"> wykonają poszczególni wykonawcy w odniesieniu do warunków, które zostały opisane w ust. 2 - zgodnie z </w:t>
      </w:r>
      <w:r w:rsidR="00484B33">
        <w:rPr>
          <w:b/>
          <w:sz w:val="20"/>
          <w:szCs w:val="20"/>
        </w:rPr>
        <w:t>Załącznikiem nr 1</w:t>
      </w:r>
      <w:r>
        <w:rPr>
          <w:b/>
          <w:sz w:val="20"/>
          <w:szCs w:val="20"/>
        </w:rPr>
        <w:t xml:space="preserve"> do SWZ</w:t>
      </w:r>
      <w:r>
        <w:rPr>
          <w:sz w:val="20"/>
          <w:szCs w:val="20"/>
        </w:rPr>
        <w:t xml:space="preserve">. </w:t>
      </w:r>
    </w:p>
    <w:p w14:paraId="0000008E" w14:textId="77777777" w:rsidR="00DC0CBF" w:rsidRPr="00BE2CBA" w:rsidRDefault="00110096">
      <w:pPr>
        <w:pStyle w:val="Nagwek2"/>
        <w:rPr>
          <w:sz w:val="24"/>
          <w:szCs w:val="24"/>
        </w:rPr>
      </w:pPr>
      <w:bookmarkStart w:id="8" w:name="_sv3xn7chhdup" w:colFirst="0" w:colLast="0"/>
      <w:bookmarkEnd w:id="8"/>
      <w:r w:rsidRPr="00BE2CBA">
        <w:rPr>
          <w:sz w:val="24"/>
          <w:szCs w:val="24"/>
        </w:rPr>
        <w:t>IX. Podstawy wykluczenia z postępowania</w:t>
      </w:r>
    </w:p>
    <w:p w14:paraId="0000008F" w14:textId="77777777" w:rsidR="00DC0CBF" w:rsidRDefault="00110096">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885DC86" w:rsidR="00DC0CBF" w:rsidRDefault="00110096">
      <w:pPr>
        <w:numPr>
          <w:ilvl w:val="0"/>
          <w:numId w:val="25"/>
        </w:numPr>
        <w:spacing w:line="360" w:lineRule="auto"/>
        <w:ind w:left="812" w:hanging="386"/>
        <w:jc w:val="both"/>
        <w:rPr>
          <w:sz w:val="20"/>
          <w:szCs w:val="20"/>
        </w:rPr>
      </w:pPr>
      <w:r>
        <w:rPr>
          <w:sz w:val="20"/>
          <w:szCs w:val="20"/>
        </w:rPr>
        <w:t>w art. 108 ust. 1 PZP;</w:t>
      </w:r>
    </w:p>
    <w:p w14:paraId="00000091" w14:textId="280E2C49" w:rsidR="00DC0CBF" w:rsidRDefault="00F47ECF">
      <w:pPr>
        <w:numPr>
          <w:ilvl w:val="0"/>
          <w:numId w:val="25"/>
        </w:numPr>
        <w:spacing w:line="360" w:lineRule="auto"/>
        <w:ind w:left="812" w:hanging="386"/>
        <w:jc w:val="both"/>
        <w:rPr>
          <w:sz w:val="20"/>
          <w:szCs w:val="20"/>
        </w:rPr>
      </w:pPr>
      <w:r>
        <w:rPr>
          <w:sz w:val="20"/>
          <w:szCs w:val="20"/>
        </w:rPr>
        <w:t xml:space="preserve">w art. 109 ust. 1pkt. 4 </w:t>
      </w:r>
      <w:r w:rsidR="00110096">
        <w:rPr>
          <w:sz w:val="20"/>
          <w:szCs w:val="20"/>
        </w:rPr>
        <w:t xml:space="preserve"> PZP, tj.:</w:t>
      </w:r>
    </w:p>
    <w:p w14:paraId="00000092" w14:textId="77777777" w:rsidR="00DC0CBF" w:rsidRDefault="00110096">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77777777" w:rsidR="00DC0CBF" w:rsidRDefault="00110096">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DC0CBF" w:rsidRPr="00BE2CBA" w:rsidRDefault="00110096" w:rsidP="00F413F6">
      <w:pPr>
        <w:pStyle w:val="Nagwek2"/>
        <w:jc w:val="both"/>
        <w:rPr>
          <w:sz w:val="24"/>
          <w:szCs w:val="24"/>
        </w:rPr>
      </w:pPr>
      <w:bookmarkStart w:id="9" w:name="_crlv0voso4yw" w:colFirst="0" w:colLast="0"/>
      <w:bookmarkEnd w:id="9"/>
      <w:r w:rsidRPr="00BE2CBA">
        <w:rPr>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3C7FA8B8" w:rsidR="00DC0CBF" w:rsidRDefault="00110096">
      <w:pPr>
        <w:numPr>
          <w:ilvl w:val="0"/>
          <w:numId w:val="10"/>
        </w:numPr>
        <w:spacing w:before="240" w:line="360" w:lineRule="auto"/>
        <w:ind w:left="284" w:hanging="426"/>
        <w:jc w:val="both"/>
        <w:rPr>
          <w:sz w:val="20"/>
          <w:szCs w:val="20"/>
        </w:rPr>
      </w:pPr>
      <w:r w:rsidRPr="0007244E">
        <w:rPr>
          <w:b/>
          <w:sz w:val="20"/>
          <w:szCs w:val="20"/>
        </w:rPr>
        <w:t>Do oferty</w:t>
      </w:r>
      <w:r>
        <w:rPr>
          <w:sz w:val="20"/>
          <w:szCs w:val="20"/>
        </w:rPr>
        <w:t xml:space="preserve"> Wykonawca zobowiązany jest dołączyć aktualne na dzień składania ofert oświadczenie o spełnianiu warunków udziału w postępowaniu oraz o braku podstaw do wykluczenia z postępowania – zgodnie z </w:t>
      </w:r>
      <w:r>
        <w:rPr>
          <w:b/>
          <w:sz w:val="20"/>
          <w:szCs w:val="20"/>
        </w:rPr>
        <w:t>Załączniki</w:t>
      </w:r>
      <w:r w:rsidR="0073096C">
        <w:rPr>
          <w:b/>
          <w:sz w:val="20"/>
          <w:szCs w:val="20"/>
        </w:rPr>
        <w:t xml:space="preserve">em nr 4 </w:t>
      </w:r>
      <w:r>
        <w:rPr>
          <w:b/>
          <w:sz w:val="20"/>
          <w:szCs w:val="20"/>
        </w:rPr>
        <w:t>do SWZ</w:t>
      </w:r>
      <w:r w:rsidR="00B75174">
        <w:rPr>
          <w:sz w:val="20"/>
          <w:szCs w:val="20"/>
        </w:rPr>
        <w:t xml:space="preserve"> oraz oświadczenie</w:t>
      </w:r>
      <w:r w:rsidR="00047D3E">
        <w:rPr>
          <w:sz w:val="20"/>
          <w:szCs w:val="20"/>
        </w:rPr>
        <w:t xml:space="preserve"> ( oferta)</w:t>
      </w:r>
      <w:r w:rsidR="00B75174">
        <w:rPr>
          <w:sz w:val="20"/>
          <w:szCs w:val="20"/>
        </w:rPr>
        <w:t xml:space="preserve"> </w:t>
      </w:r>
      <w:r w:rsidR="00484B33">
        <w:rPr>
          <w:b/>
          <w:sz w:val="20"/>
          <w:szCs w:val="20"/>
        </w:rPr>
        <w:t>Załącznik nr 1</w:t>
      </w:r>
      <w:r w:rsidR="00B75174">
        <w:rPr>
          <w:b/>
          <w:sz w:val="20"/>
          <w:szCs w:val="20"/>
        </w:rPr>
        <w:t xml:space="preserve"> do SWZ</w:t>
      </w:r>
      <w:r w:rsidR="00B75174">
        <w:rPr>
          <w:sz w:val="20"/>
          <w:szCs w:val="20"/>
        </w:rPr>
        <w:t>.</w:t>
      </w:r>
    </w:p>
    <w:p w14:paraId="00000098" w14:textId="77777777" w:rsidR="00DC0CBF" w:rsidRDefault="0011009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4E320704" w:rsidR="00DC0CBF" w:rsidRDefault="0011009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73096C">
        <w:rPr>
          <w:sz w:val="20"/>
          <w:szCs w:val="20"/>
          <w:vertAlign w:val="superscript"/>
        </w:rPr>
        <w:t>,</w:t>
      </w:r>
      <w:r>
        <w:rPr>
          <w:sz w:val="20"/>
          <w:szCs w:val="20"/>
        </w:rPr>
        <w:t xml:space="preserve"> jeżeli wymagał ich złożenia w ogłoszeniu o zamówieniu lub dokumentach zamówienia, aktualnych na dzień złożenia podmiotowych środków dowodowych.</w:t>
      </w:r>
    </w:p>
    <w:p w14:paraId="0000009A" w14:textId="77777777" w:rsidR="00DC0CBF" w:rsidRDefault="00110096">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03A5225B" w:rsidR="00DC0CBF" w:rsidRDefault="00110096">
      <w:pPr>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3096C">
        <w:rPr>
          <w:b/>
          <w:sz w:val="20"/>
          <w:szCs w:val="20"/>
        </w:rPr>
        <w:t xml:space="preserve">załącznik </w:t>
      </w:r>
      <w:r>
        <w:rPr>
          <w:b/>
          <w:sz w:val="20"/>
          <w:szCs w:val="20"/>
        </w:rPr>
        <w:t>do SWZ</w:t>
      </w:r>
      <w:r>
        <w:rPr>
          <w:sz w:val="20"/>
          <w:szCs w:val="20"/>
        </w:rPr>
        <w:t>;</w:t>
      </w:r>
    </w:p>
    <w:p w14:paraId="0000009E" w14:textId="052A3CF0" w:rsidR="00DC0CBF" w:rsidRPr="008B6FBE" w:rsidRDefault="00110096" w:rsidP="008B6FBE">
      <w:pPr>
        <w:numPr>
          <w:ilvl w:val="2"/>
          <w:numId w:val="23"/>
        </w:numPr>
        <w:spacing w:line="360" w:lineRule="auto"/>
        <w:ind w:left="710" w:hanging="435"/>
        <w:jc w:val="both"/>
        <w:rPr>
          <w:sz w:val="20"/>
          <w:szCs w:val="20"/>
        </w:rPr>
      </w:pPr>
      <w:r>
        <w:rPr>
          <w:sz w:val="20"/>
          <w:szCs w:val="20"/>
        </w:rPr>
        <w:lastRenderedPageBreak/>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t>
      </w:r>
      <w:r w:rsidR="008B6FBE">
        <w:rPr>
          <w:sz w:val="20"/>
          <w:szCs w:val="20"/>
        </w:rPr>
        <w:t>wpisu do rejestru lub ewidencji.</w:t>
      </w:r>
    </w:p>
    <w:p w14:paraId="0000009F" w14:textId="2CF98B46" w:rsidR="00DC0CBF" w:rsidRDefault="0011009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w:t>
      </w:r>
      <w:r w:rsidR="00812C2D">
        <w:rPr>
          <w:sz w:val="20"/>
          <w:szCs w:val="20"/>
        </w:rPr>
        <w:t>kumentu, o których mowa w ust. 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396FFFB0" w:rsidR="00DC0CBF" w:rsidRDefault="00110096" w:rsidP="00214FAE">
      <w:pPr>
        <w:numPr>
          <w:ilvl w:val="0"/>
          <w:numId w:val="23"/>
        </w:numPr>
        <w:pBdr>
          <w:top w:val="nil"/>
          <w:left w:val="nil"/>
          <w:bottom w:val="nil"/>
          <w:right w:val="nil"/>
          <w:between w:val="nil"/>
        </w:pBdr>
        <w:spacing w:line="360" w:lineRule="auto"/>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r w:rsidR="00214FAE">
        <w:rPr>
          <w:sz w:val="20"/>
          <w:szCs w:val="20"/>
        </w:rPr>
        <w:t xml:space="preserve"> </w:t>
      </w:r>
      <w:r w:rsidR="00214FAE" w:rsidRPr="00214FAE">
        <w:rPr>
          <w:sz w:val="20"/>
          <w:szCs w:val="20"/>
        </w:rPr>
        <w:t>Wykonawca przedmiotowe środki dowodowe składa wraz z ofertą</w:t>
      </w:r>
      <w:r w:rsidR="00214FAE">
        <w:rPr>
          <w:sz w:val="20"/>
          <w:szCs w:val="20"/>
        </w:rPr>
        <w:t>.</w:t>
      </w:r>
    </w:p>
    <w:p w14:paraId="000000A2" w14:textId="77777777" w:rsidR="00DC0CBF" w:rsidRDefault="0011009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CAE8DD" w:rsidR="00DC0CBF" w:rsidRPr="00BE2CBA" w:rsidRDefault="00110096">
      <w:pPr>
        <w:pStyle w:val="Nagwek2"/>
        <w:rPr>
          <w:sz w:val="24"/>
          <w:szCs w:val="24"/>
        </w:rPr>
      </w:pPr>
      <w:bookmarkStart w:id="10" w:name="_gb4nrns0uw97" w:colFirst="0" w:colLast="0"/>
      <w:bookmarkEnd w:id="10"/>
      <w:r w:rsidRPr="00BE2CBA">
        <w:rPr>
          <w:sz w:val="24"/>
          <w:szCs w:val="24"/>
        </w:rPr>
        <w:t>XI. Poleganie na zasobach innych podmiotów</w:t>
      </w:r>
    </w:p>
    <w:p w14:paraId="000000A4" w14:textId="422B947D" w:rsidR="00DC0CBF" w:rsidRDefault="00110096">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w:t>
      </w:r>
      <w:r w:rsidR="0007244E">
        <w:rPr>
          <w:sz w:val="20"/>
          <w:szCs w:val="20"/>
        </w:rPr>
        <w:t>ch go z nimi stosunków prawnych – jeżeli dotyczy</w:t>
      </w:r>
    </w:p>
    <w:p w14:paraId="000000A5" w14:textId="77777777" w:rsidR="00DC0CBF" w:rsidRDefault="00110096">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BF8C91F" w:rsidR="00DC0CBF" w:rsidRDefault="00110096">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t>
      </w:r>
      <w:r w:rsidRPr="007851C0">
        <w:rPr>
          <w:b/>
          <w:sz w:val="20"/>
          <w:szCs w:val="20"/>
        </w:rPr>
        <w:t>wraz z ofertą</w:t>
      </w:r>
      <w:r>
        <w:rPr>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Wzór oświadczenia stanowi </w:t>
      </w:r>
      <w:r w:rsidR="00CB0C17">
        <w:rPr>
          <w:b/>
          <w:sz w:val="20"/>
          <w:szCs w:val="20"/>
        </w:rPr>
        <w:t xml:space="preserve">załącznik </w:t>
      </w:r>
      <w:r>
        <w:rPr>
          <w:b/>
          <w:sz w:val="20"/>
          <w:szCs w:val="20"/>
        </w:rPr>
        <w:t xml:space="preserve"> do SWZ.</w:t>
      </w:r>
    </w:p>
    <w:p w14:paraId="000000A7" w14:textId="77777777" w:rsidR="00DC0CBF" w:rsidRDefault="00110096">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12A9B852" w:rsidR="00DC0CBF" w:rsidRDefault="00110096">
      <w:pPr>
        <w:numPr>
          <w:ilvl w:val="3"/>
          <w:numId w:val="2"/>
        </w:numPr>
        <w:spacing w:line="360" w:lineRule="auto"/>
        <w:ind w:left="426" w:right="20"/>
        <w:jc w:val="both"/>
        <w:rPr>
          <w:sz w:val="20"/>
          <w:szCs w:val="20"/>
        </w:rPr>
      </w:pPr>
      <w:r>
        <w:rPr>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9" w14:textId="77777777" w:rsidR="00DC0CBF" w:rsidRDefault="00110096">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A" w14:textId="77777777" w:rsidR="00DC0CBF" w:rsidRDefault="00110096">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B" w14:textId="77777777" w:rsidR="00DC0CBF" w:rsidRPr="00BE2CBA" w:rsidRDefault="00110096">
      <w:pPr>
        <w:pStyle w:val="Nagwek2"/>
        <w:rPr>
          <w:sz w:val="24"/>
          <w:szCs w:val="24"/>
        </w:rPr>
      </w:pPr>
      <w:bookmarkStart w:id="11" w:name="_lodptpqf2xh0" w:colFirst="0" w:colLast="0"/>
      <w:bookmarkEnd w:id="11"/>
      <w:r w:rsidRPr="00BE2CBA">
        <w:rPr>
          <w:sz w:val="24"/>
          <w:szCs w:val="24"/>
        </w:rPr>
        <w:t>XII. Informacja dla Wykonawców wspólnie ubiegających się o udzielenie zamówienia</w:t>
      </w:r>
    </w:p>
    <w:p w14:paraId="000000AC" w14:textId="77777777" w:rsidR="00DC0CBF" w:rsidRDefault="0011009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DC0CBF" w:rsidRDefault="00110096">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ust. 1 SWZ, </w:t>
      </w:r>
      <w:r w:rsidRPr="007A25BA">
        <w:rPr>
          <w:b/>
          <w:sz w:val="20"/>
          <w:szCs w:val="20"/>
        </w:rPr>
        <w:t>składa każdy z Wykonawców.</w:t>
      </w:r>
      <w:r>
        <w:rPr>
          <w:sz w:val="20"/>
          <w:szCs w:val="20"/>
        </w:rPr>
        <w:t xml:space="preserve"> Oświadczenia te potwierdzają brak podstaw wykluczenia oraz spełnianie warunków udziału w zakresie, w jakim każdy z Wykonawców wykazuje spełnianie warunków udziału w postępowaniu.</w:t>
      </w:r>
    </w:p>
    <w:p w14:paraId="000000AE" w14:textId="0B8985A1" w:rsidR="00DC0CBF" w:rsidRDefault="00110096">
      <w:pPr>
        <w:numPr>
          <w:ilvl w:val="0"/>
          <w:numId w:val="21"/>
        </w:numPr>
        <w:spacing w:line="360" w:lineRule="auto"/>
        <w:ind w:left="426"/>
        <w:jc w:val="both"/>
      </w:pPr>
      <w:r>
        <w:rPr>
          <w:sz w:val="20"/>
          <w:szCs w:val="20"/>
        </w:rPr>
        <w:t xml:space="preserve">Wykonawcy wspólnie ubiegający się o udzielenie zamówienia </w:t>
      </w:r>
      <w:r w:rsidRPr="007A25BA">
        <w:rPr>
          <w:b/>
          <w:sz w:val="20"/>
          <w:szCs w:val="20"/>
        </w:rPr>
        <w:t>dołączają do oferty</w:t>
      </w:r>
      <w:r>
        <w:rPr>
          <w:sz w:val="20"/>
          <w:szCs w:val="20"/>
        </w:rPr>
        <w:t xml:space="preserve"> oświadczenie, z które</w:t>
      </w:r>
      <w:r w:rsidR="007A25BA">
        <w:rPr>
          <w:sz w:val="20"/>
          <w:szCs w:val="20"/>
        </w:rPr>
        <w:t xml:space="preserve">go wynika, które roboty </w:t>
      </w:r>
      <w:r>
        <w:rPr>
          <w:sz w:val="20"/>
          <w:szCs w:val="20"/>
        </w:rPr>
        <w:t>usługi</w:t>
      </w:r>
      <w:r w:rsidR="007A25BA">
        <w:rPr>
          <w:sz w:val="20"/>
          <w:szCs w:val="20"/>
          <w:vertAlign w:val="superscript"/>
        </w:rPr>
        <w:t xml:space="preserve"> </w:t>
      </w:r>
      <w:r>
        <w:rPr>
          <w:sz w:val="20"/>
          <w:szCs w:val="20"/>
        </w:rPr>
        <w:t>wykonają poszczególni wykonawcy.</w:t>
      </w:r>
    </w:p>
    <w:p w14:paraId="000000AF" w14:textId="77777777" w:rsidR="00DC0CBF" w:rsidRDefault="0011009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1" w14:textId="52B472B2" w:rsidR="00DC0CBF" w:rsidRPr="00BE4599" w:rsidRDefault="00110096" w:rsidP="00BE4599">
      <w:pPr>
        <w:pStyle w:val="Nagwek2"/>
        <w:spacing w:before="240" w:after="240"/>
        <w:rPr>
          <w:sz w:val="24"/>
          <w:szCs w:val="24"/>
        </w:rPr>
      </w:pPr>
      <w:bookmarkStart w:id="12" w:name="_tp7vefgpgfgi" w:colFirst="0" w:colLast="0"/>
      <w:bookmarkEnd w:id="12"/>
      <w:r w:rsidRPr="00BE2CBA">
        <w:rPr>
          <w:sz w:val="24"/>
          <w:szCs w:val="24"/>
        </w:rPr>
        <w:t>XIII. Informacje o sposobie porozumiewania się zamawiającego z Wykonawcami oraz przekazywania oświadczeń lub dokumentów</w:t>
      </w:r>
    </w:p>
    <w:p w14:paraId="000000B2" w14:textId="7BB70714" w:rsidR="00DC0CBF" w:rsidRDefault="00110096" w:rsidP="00426608">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26608">
        <w:rPr>
          <w:sz w:val="20"/>
          <w:szCs w:val="20"/>
        </w:rPr>
        <w:t>:</w:t>
      </w:r>
      <w:r w:rsidR="00426608" w:rsidRPr="00382FDF">
        <w:rPr>
          <w:b/>
          <w:sz w:val="20"/>
          <w:szCs w:val="20"/>
        </w:rPr>
        <w:t>https://platformazakupowa.pl/pn/wso_krakow</w:t>
      </w:r>
      <w:r w:rsidR="00426608">
        <w:rPr>
          <w:sz w:val="20"/>
          <w:szCs w:val="20"/>
          <w:vertAlign w:val="superscript"/>
        </w:rPr>
        <w:t xml:space="preserve">      </w:t>
      </w:r>
    </w:p>
    <w:p w14:paraId="000000B3"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9">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59DC879D" w:rsidR="00DC0CBF" w:rsidRDefault="00110096">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w:t>
      </w:r>
      <w:r w:rsidR="00BA3AB2">
        <w:rPr>
          <w:sz w:val="20"/>
          <w:szCs w:val="20"/>
        </w:rPr>
        <w:t xml:space="preserve">poczty elektronicznej. </w:t>
      </w:r>
    </w:p>
    <w:p w14:paraId="000000B5"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Pr>
            <w:color w:val="1155CC"/>
            <w:sz w:val="20"/>
            <w:szCs w:val="20"/>
            <w:u w:val="single"/>
          </w:rPr>
          <w:t>platformazakupowa.pl</w:t>
        </w:r>
      </w:hyperlink>
      <w:r>
        <w:rPr>
          <w:sz w:val="20"/>
          <w:szCs w:val="20"/>
        </w:rPr>
        <w:t>, tj.:</w:t>
      </w:r>
    </w:p>
    <w:p w14:paraId="000000B8" w14:textId="77777777" w:rsidR="00DC0CBF" w:rsidRDefault="00110096">
      <w:pPr>
        <w:numPr>
          <w:ilvl w:val="1"/>
          <w:numId w:val="16"/>
        </w:numPr>
        <w:spacing w:line="320" w:lineRule="auto"/>
        <w:jc w:val="both"/>
        <w:rPr>
          <w:sz w:val="20"/>
          <w:szCs w:val="20"/>
        </w:rPr>
      </w:pPr>
      <w:r>
        <w:rPr>
          <w:sz w:val="20"/>
          <w:szCs w:val="20"/>
        </w:rPr>
        <w:t>stały dostęp do sieci Internet o gwarantowanej przepustowości nie mniejszej niż 512 kb/s,</w:t>
      </w:r>
    </w:p>
    <w:p w14:paraId="000000B9" w14:textId="77777777" w:rsidR="00DC0CBF" w:rsidRDefault="0011009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DC0CBF" w:rsidRDefault="0011009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DC0CBF" w:rsidRDefault="00110096">
      <w:pPr>
        <w:numPr>
          <w:ilvl w:val="1"/>
          <w:numId w:val="16"/>
        </w:numPr>
        <w:spacing w:line="320" w:lineRule="auto"/>
        <w:jc w:val="both"/>
        <w:rPr>
          <w:sz w:val="20"/>
          <w:szCs w:val="20"/>
        </w:rPr>
      </w:pPr>
      <w:r>
        <w:rPr>
          <w:sz w:val="20"/>
          <w:szCs w:val="20"/>
        </w:rPr>
        <w:t>włączona obsługa JavaScript,</w:t>
      </w:r>
    </w:p>
    <w:p w14:paraId="000000BC" w14:textId="77777777" w:rsidR="00DC0CBF" w:rsidRDefault="00110096">
      <w:pPr>
        <w:numPr>
          <w:ilvl w:val="1"/>
          <w:numId w:val="16"/>
        </w:numPr>
        <w:spacing w:line="320" w:lineRule="auto"/>
        <w:jc w:val="both"/>
        <w:rPr>
          <w:sz w:val="20"/>
          <w:szCs w:val="20"/>
        </w:rPr>
      </w:pPr>
      <w:r>
        <w:rPr>
          <w:sz w:val="20"/>
          <w:szCs w:val="20"/>
        </w:rPr>
        <w:t>zainstalowany program Adobe Acrobat Reader lub inny obsługujący format plików .pdf,</w:t>
      </w:r>
    </w:p>
    <w:p w14:paraId="000000BD" w14:textId="77777777" w:rsidR="00DC0CBF" w:rsidRDefault="0011009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DC0CBF" w:rsidRDefault="00110096">
      <w:pPr>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77777777" w:rsidR="00DC0CBF" w:rsidRDefault="00110096">
      <w:pPr>
        <w:numPr>
          <w:ilvl w:val="1"/>
          <w:numId w:val="16"/>
        </w:numPr>
        <w:spacing w:line="32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38BDC5A" w:rsidR="00DC0CBF" w:rsidRDefault="00110096">
      <w:pPr>
        <w:numPr>
          <w:ilvl w:val="1"/>
          <w:numId w:val="16"/>
        </w:numPr>
        <w:spacing w:line="320" w:lineRule="auto"/>
        <w:jc w:val="both"/>
        <w:rPr>
          <w:sz w:val="20"/>
          <w:szCs w:val="20"/>
        </w:rPr>
      </w:pPr>
      <w:r>
        <w:rPr>
          <w:sz w:val="20"/>
          <w:szCs w:val="20"/>
        </w:rPr>
        <w:t>zapoznał i stosuje się do Instrukcji skł</w:t>
      </w:r>
      <w:r w:rsidR="0007244E">
        <w:rPr>
          <w:sz w:val="20"/>
          <w:szCs w:val="20"/>
        </w:rPr>
        <w:t>adania ofert/wniosków dostępnej na Platformie</w:t>
      </w:r>
      <w:r w:rsidR="0007244E">
        <w:rPr>
          <w:color w:val="1155CC"/>
          <w:sz w:val="20"/>
          <w:szCs w:val="20"/>
          <w:u w:val="single"/>
        </w:rPr>
        <w:t>.</w:t>
      </w:r>
    </w:p>
    <w:p w14:paraId="000000C2" w14:textId="77777777" w:rsidR="00DC0CBF" w:rsidRDefault="0011009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6">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000000C3"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7">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8">
        <w:r>
          <w:rPr>
            <w:color w:val="1155CC"/>
            <w:sz w:val="20"/>
            <w:szCs w:val="20"/>
            <w:u w:val="single"/>
          </w:rPr>
          <w:t>platformazakupowa.pl</w:t>
        </w:r>
      </w:hyperlink>
      <w:r>
        <w:rPr>
          <w:sz w:val="20"/>
          <w:szCs w:val="20"/>
        </w:rPr>
        <w:t xml:space="preserve"> znajdują się w zakładce „Instrukcje dla Wykonawców" na stronie internetowej pod adresem: </w:t>
      </w:r>
      <w:hyperlink r:id="rId19">
        <w:r>
          <w:rPr>
            <w:color w:val="1155CC"/>
            <w:sz w:val="20"/>
            <w:szCs w:val="20"/>
            <w:u w:val="single"/>
          </w:rPr>
          <w:t>https://platformazakupowa.pl/strona/45-instrukcje</w:t>
        </w:r>
      </w:hyperlink>
    </w:p>
    <w:p w14:paraId="000000C4" w14:textId="77777777" w:rsidR="00DC0CBF" w:rsidRPr="00BE2CBA" w:rsidRDefault="00110096">
      <w:pPr>
        <w:pStyle w:val="Nagwek2"/>
        <w:spacing w:before="240" w:after="240"/>
        <w:rPr>
          <w:sz w:val="24"/>
          <w:szCs w:val="24"/>
        </w:rPr>
      </w:pPr>
      <w:bookmarkStart w:id="13" w:name="_rq2udys4csh9" w:colFirst="0" w:colLast="0"/>
      <w:bookmarkEnd w:id="13"/>
      <w:r w:rsidRPr="00BE2CBA">
        <w:rPr>
          <w:sz w:val="24"/>
          <w:szCs w:val="24"/>
        </w:rPr>
        <w:t>XIV. Opis sposobu przygotowania ofert oraz dokumentów wymaganych przez Zamawiającego w SWZ</w:t>
      </w:r>
    </w:p>
    <w:p w14:paraId="000000C5" w14:textId="77777777" w:rsidR="00DC0CBF" w:rsidRDefault="00110096">
      <w:pPr>
        <w:numPr>
          <w:ilvl w:val="0"/>
          <w:numId w:val="37"/>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7777777" w:rsidR="00DC0CBF" w:rsidRDefault="00110096">
      <w:pPr>
        <w:pStyle w:val="Nagwek5"/>
        <w:numPr>
          <w:ilvl w:val="0"/>
          <w:numId w:val="37"/>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6"/>
      </w:r>
    </w:p>
    <w:p w14:paraId="000000C7" w14:textId="77777777" w:rsidR="00DC0CBF" w:rsidRDefault="00110096">
      <w:pPr>
        <w:numPr>
          <w:ilvl w:val="0"/>
          <w:numId w:val="37"/>
        </w:numPr>
        <w:pBdr>
          <w:top w:val="nil"/>
          <w:left w:val="nil"/>
          <w:bottom w:val="nil"/>
          <w:right w:val="nil"/>
          <w:between w:val="nil"/>
        </w:pBdr>
        <w:jc w:val="both"/>
        <w:rPr>
          <w:sz w:val="20"/>
          <w:szCs w:val="20"/>
        </w:rPr>
      </w:pPr>
      <w:r>
        <w:rPr>
          <w:sz w:val="20"/>
          <w:szCs w:val="20"/>
        </w:rPr>
        <w:t>Oferta powinna być:</w:t>
      </w:r>
    </w:p>
    <w:p w14:paraId="000000C8" w14:textId="77777777" w:rsidR="00DC0CBF" w:rsidRDefault="00110096">
      <w:pPr>
        <w:numPr>
          <w:ilvl w:val="1"/>
          <w:numId w:val="36"/>
        </w:numPr>
        <w:spacing w:line="320" w:lineRule="auto"/>
        <w:jc w:val="both"/>
        <w:rPr>
          <w:sz w:val="20"/>
          <w:szCs w:val="20"/>
        </w:rPr>
      </w:pPr>
      <w:r>
        <w:rPr>
          <w:sz w:val="20"/>
          <w:szCs w:val="20"/>
        </w:rPr>
        <w:t>sporządzona na podstawie załączników niniejszej SWZ w języku polskim,</w:t>
      </w:r>
    </w:p>
    <w:p w14:paraId="000000C9" w14:textId="77777777" w:rsidR="00DC0CBF" w:rsidRDefault="0011009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0">
        <w:r>
          <w:rPr>
            <w:color w:val="1155CC"/>
            <w:sz w:val="20"/>
            <w:szCs w:val="20"/>
            <w:u w:val="single"/>
          </w:rPr>
          <w:t>platformazakupowa.pl</w:t>
        </w:r>
      </w:hyperlink>
      <w:r>
        <w:rPr>
          <w:sz w:val="20"/>
          <w:szCs w:val="20"/>
        </w:rPr>
        <w:t>,</w:t>
      </w:r>
    </w:p>
    <w:p w14:paraId="000000CA" w14:textId="77777777" w:rsidR="00DC0CBF" w:rsidRDefault="0011009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1">
        <w:r>
          <w:rPr>
            <w:b/>
            <w:color w:val="1155CC"/>
            <w:sz w:val="20"/>
            <w:szCs w:val="20"/>
            <w:u w:val="single"/>
          </w:rPr>
          <w:t>kwalifikowanym podpisem elektronicznym</w:t>
        </w:r>
      </w:hyperlink>
      <w:r>
        <w:rPr>
          <w:sz w:val="20"/>
          <w:szCs w:val="20"/>
        </w:rPr>
        <w:t xml:space="preserve"> lub </w:t>
      </w:r>
      <w:hyperlink r:id="rId22">
        <w:r>
          <w:rPr>
            <w:b/>
            <w:color w:val="1155CC"/>
            <w:sz w:val="20"/>
            <w:szCs w:val="20"/>
            <w:u w:val="single"/>
          </w:rPr>
          <w:t>podpisem zaufanym</w:t>
        </w:r>
      </w:hyperlink>
      <w:r>
        <w:rPr>
          <w:sz w:val="20"/>
          <w:szCs w:val="20"/>
        </w:rPr>
        <w:t xml:space="preserve"> lub </w:t>
      </w:r>
      <w:hyperlink r:id="rId23">
        <w:r>
          <w:rPr>
            <w:b/>
            <w:color w:val="1155CC"/>
            <w:sz w:val="20"/>
            <w:szCs w:val="20"/>
            <w:u w:val="single"/>
          </w:rPr>
          <w:t>podpisem osobistym</w:t>
        </w:r>
      </w:hyperlink>
      <w:r>
        <w:rPr>
          <w:sz w:val="20"/>
          <w:szCs w:val="20"/>
        </w:rPr>
        <w:t xml:space="preserve"> przez osobę/osoby upoważnioną/upoważnione.</w:t>
      </w:r>
    </w:p>
    <w:p w14:paraId="000000CB" w14:textId="77777777" w:rsidR="00DC0CBF" w:rsidRDefault="0011009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DC0CBF" w:rsidRDefault="00110096">
      <w:pPr>
        <w:numPr>
          <w:ilvl w:val="0"/>
          <w:numId w:val="37"/>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CD" w14:textId="77777777" w:rsidR="00DC0CBF" w:rsidRDefault="00110096">
      <w:pPr>
        <w:numPr>
          <w:ilvl w:val="0"/>
          <w:numId w:val="37"/>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DC0CBF" w:rsidRDefault="00110096">
      <w:pPr>
        <w:numPr>
          <w:ilvl w:val="0"/>
          <w:numId w:val="37"/>
        </w:numPr>
        <w:pBdr>
          <w:top w:val="nil"/>
          <w:left w:val="nil"/>
          <w:bottom w:val="nil"/>
          <w:right w:val="nil"/>
          <w:between w:val="nil"/>
        </w:pBdr>
        <w:jc w:val="both"/>
        <w:rPr>
          <w:sz w:val="20"/>
          <w:szCs w:val="20"/>
        </w:rPr>
      </w:pPr>
      <w:r>
        <w:rPr>
          <w:sz w:val="20"/>
          <w:szCs w:val="20"/>
        </w:rPr>
        <w:lastRenderedPageBreak/>
        <w:t xml:space="preserve">Wykonawca, za pośrednictwem </w:t>
      </w:r>
      <w:hyperlink r:id="rId24">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DC0CBF" w:rsidRDefault="00DE03D4">
      <w:pPr>
        <w:spacing w:line="320" w:lineRule="auto"/>
        <w:ind w:left="720"/>
        <w:jc w:val="both"/>
        <w:rPr>
          <w:sz w:val="20"/>
          <w:szCs w:val="20"/>
        </w:rPr>
      </w:pPr>
      <w:hyperlink r:id="rId25">
        <w:r w:rsidR="00110096">
          <w:rPr>
            <w:color w:val="1155CC"/>
            <w:sz w:val="20"/>
            <w:szCs w:val="20"/>
            <w:u w:val="single"/>
          </w:rPr>
          <w:t>https://platformazakupowa.pl/strona/45-instrukcje</w:t>
        </w:r>
      </w:hyperlink>
    </w:p>
    <w:p w14:paraId="000000D0" w14:textId="77777777" w:rsidR="00DC0CBF" w:rsidRDefault="0011009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DC0CBF" w:rsidRDefault="0011009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DC0CBF" w:rsidRDefault="0011009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DC0CBF" w:rsidRDefault="0011009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DC0CBF" w:rsidRDefault="0011009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DC0CBF" w:rsidRDefault="0011009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C0CBF" w:rsidRDefault="00110096">
      <w:pPr>
        <w:numPr>
          <w:ilvl w:val="0"/>
          <w:numId w:val="37"/>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7" w14:textId="77777777" w:rsidR="00DC0CBF" w:rsidRDefault="0011009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DC0CBF" w:rsidRDefault="00110096">
      <w:pPr>
        <w:numPr>
          <w:ilvl w:val="1"/>
          <w:numId w:val="33"/>
        </w:numPr>
        <w:spacing w:line="320" w:lineRule="auto"/>
        <w:jc w:val="both"/>
        <w:rPr>
          <w:sz w:val="20"/>
          <w:szCs w:val="20"/>
        </w:rPr>
      </w:pPr>
      <w:r>
        <w:rPr>
          <w:sz w:val="20"/>
          <w:szCs w:val="20"/>
        </w:rPr>
        <w:t xml:space="preserve">.zip </w:t>
      </w:r>
    </w:p>
    <w:p w14:paraId="000000D9" w14:textId="77777777" w:rsidR="00DC0CBF" w:rsidRDefault="00110096">
      <w:pPr>
        <w:numPr>
          <w:ilvl w:val="1"/>
          <w:numId w:val="33"/>
        </w:numPr>
        <w:spacing w:line="320" w:lineRule="auto"/>
        <w:jc w:val="both"/>
        <w:rPr>
          <w:sz w:val="20"/>
          <w:szCs w:val="20"/>
        </w:rPr>
      </w:pPr>
      <w:r>
        <w:rPr>
          <w:sz w:val="20"/>
          <w:szCs w:val="20"/>
        </w:rPr>
        <w:t>.7Z</w:t>
      </w:r>
    </w:p>
    <w:p w14:paraId="000000DA" w14:textId="5FE21888" w:rsidR="00DC0CBF" w:rsidRDefault="0011009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color w:val="FF9900"/>
          <w:sz w:val="20"/>
          <w:szCs w:val="20"/>
        </w:rPr>
        <w:t>Dokumenty złożone w takich plikach zostaną uznane za złożone nieskutecznie.</w:t>
      </w:r>
    </w:p>
    <w:p w14:paraId="000000DB" w14:textId="77777777" w:rsidR="00DC0CBF" w:rsidRDefault="0011009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DC0CBF" w:rsidRDefault="00110096">
      <w:pPr>
        <w:numPr>
          <w:ilvl w:val="0"/>
          <w:numId w:val="37"/>
        </w:numPr>
        <w:spacing w:line="320" w:lineRule="auto"/>
        <w:jc w:val="both"/>
        <w:rPr>
          <w:sz w:val="20"/>
          <w:szCs w:val="20"/>
        </w:rPr>
      </w:pPr>
      <w:r>
        <w:rPr>
          <w:sz w:val="20"/>
          <w:szCs w:val="20"/>
        </w:rPr>
        <w:t>W przypadku stosowania przez wykonawcę kwalifikowanego podpisu elektronicznego:</w:t>
      </w:r>
    </w:p>
    <w:p w14:paraId="000000DD" w14:textId="77777777" w:rsidR="00DC0CBF" w:rsidRDefault="0011009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DE" w14:textId="77777777" w:rsidR="00DC0CBF" w:rsidRDefault="00110096">
      <w:pPr>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DF" w14:textId="77777777" w:rsidR="00DC0CBF" w:rsidRDefault="00110096">
      <w:pPr>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14:paraId="000000E0" w14:textId="77777777" w:rsidR="00DC0CBF" w:rsidRDefault="0011009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DC0CBF" w:rsidRDefault="0011009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DC0CBF" w:rsidRDefault="0011009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3" w14:textId="77777777" w:rsidR="00DC0CBF" w:rsidRDefault="0011009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C0CBF" w:rsidRDefault="0011009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DC0CBF" w:rsidRDefault="00110096">
      <w:pPr>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DC0CBF" w:rsidRPr="00BE2CBA" w:rsidRDefault="00110096">
      <w:pPr>
        <w:pStyle w:val="Nagwek2"/>
        <w:spacing w:before="240" w:after="240"/>
        <w:rPr>
          <w:sz w:val="24"/>
          <w:szCs w:val="24"/>
        </w:rPr>
      </w:pPr>
      <w:bookmarkStart w:id="15" w:name="_c8de4rg6s4kb" w:colFirst="0" w:colLast="0"/>
      <w:bookmarkEnd w:id="15"/>
      <w:r w:rsidRPr="00BE2CBA">
        <w:rPr>
          <w:sz w:val="24"/>
          <w:szCs w:val="24"/>
        </w:rPr>
        <w:t>XV. Sposób obliczania ceny oferty</w:t>
      </w:r>
    </w:p>
    <w:p w14:paraId="000000E7" w14:textId="27BD4784" w:rsidR="00DC0CBF" w:rsidRDefault="0011009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050B7B">
        <w:rPr>
          <w:b/>
          <w:sz w:val="20"/>
          <w:szCs w:val="20"/>
        </w:rPr>
        <w:t>Załącznik nr 1 i 1.2</w:t>
      </w:r>
      <w:r w:rsidR="00080B16">
        <w:rPr>
          <w:b/>
          <w:sz w:val="20"/>
          <w:szCs w:val="20"/>
        </w:rPr>
        <w:t xml:space="preserve"> do SWZ ( łącznie)</w:t>
      </w:r>
    </w:p>
    <w:p w14:paraId="000000E8" w14:textId="49D54780" w:rsidR="00DC0CBF" w:rsidRDefault="0011009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w:t>
      </w:r>
      <w:r w:rsidR="002D3E0D">
        <w:rPr>
          <w:sz w:val="20"/>
          <w:szCs w:val="20"/>
        </w:rPr>
        <w:t>nymi w niniejszej SWZ</w:t>
      </w:r>
      <w:r>
        <w:rPr>
          <w:sz w:val="20"/>
          <w:szCs w:val="20"/>
        </w:rPr>
        <w:t>.</w:t>
      </w:r>
    </w:p>
    <w:p w14:paraId="000000E9" w14:textId="77777777" w:rsidR="00DC0CBF" w:rsidRDefault="0011009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DC0CBF" w:rsidRDefault="00110096">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DC0CBF" w:rsidRDefault="00110096">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DC0CBF" w:rsidRDefault="0011009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280EE790" w:rsidR="00DC0CBF" w:rsidRDefault="00110096">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382FDF">
        <w:rPr>
          <w:sz w:val="20"/>
          <w:szCs w:val="20"/>
          <w:vertAlign w:val="superscript"/>
        </w:rPr>
        <w:t xml:space="preserve">. </w:t>
      </w:r>
      <w:r>
        <w:rPr>
          <w:b/>
          <w:sz w:val="20"/>
          <w:szCs w:val="20"/>
        </w:rPr>
        <w:t xml:space="preserve"> </w:t>
      </w:r>
      <w:r>
        <w:rPr>
          <w:sz w:val="20"/>
          <w:szCs w:val="20"/>
        </w:rPr>
        <w:t>W ofercie, o której mowa w ust. 1, Wykonawca ma obowiązek:</w:t>
      </w:r>
    </w:p>
    <w:p w14:paraId="000000EE" w14:textId="77777777" w:rsidR="00DC0CBF" w:rsidRDefault="0011009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DC0CBF" w:rsidRDefault="0011009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DC0CBF" w:rsidRDefault="00110096">
      <w:pPr>
        <w:tabs>
          <w:tab w:val="left" w:pos="3855"/>
        </w:tabs>
        <w:spacing w:line="360" w:lineRule="auto"/>
        <w:ind w:left="826" w:hanging="409"/>
        <w:jc w:val="both"/>
        <w:rPr>
          <w:sz w:val="20"/>
          <w:szCs w:val="20"/>
        </w:rPr>
      </w:pPr>
      <w:r>
        <w:rPr>
          <w:sz w:val="20"/>
          <w:szCs w:val="20"/>
        </w:rPr>
        <w:lastRenderedPageBreak/>
        <w:t>3)</w:t>
      </w:r>
      <w:r>
        <w:rPr>
          <w:sz w:val="20"/>
          <w:szCs w:val="20"/>
        </w:rPr>
        <w:tab/>
        <w:t>wskazania wartości towaru lub usługi objętego obowiązkiem podatkowym zamawiającego, bez kwoty podatku;</w:t>
      </w:r>
    </w:p>
    <w:p w14:paraId="000000F1" w14:textId="77777777" w:rsidR="00DC0CBF" w:rsidRDefault="00110096">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DC0CBF" w:rsidRDefault="0011009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20617A97" w:rsidR="00DC0CBF" w:rsidRPr="00BE2CBA" w:rsidRDefault="00110096">
      <w:pPr>
        <w:pStyle w:val="Nagwek2"/>
        <w:spacing w:before="240" w:after="240"/>
        <w:rPr>
          <w:sz w:val="24"/>
          <w:szCs w:val="24"/>
          <w:vertAlign w:val="superscript"/>
        </w:rPr>
      </w:pPr>
      <w:bookmarkStart w:id="16" w:name="_1wm6hsxsy23e" w:colFirst="0" w:colLast="0"/>
      <w:bookmarkEnd w:id="16"/>
      <w:r w:rsidRPr="00BE2CBA">
        <w:rPr>
          <w:sz w:val="24"/>
          <w:szCs w:val="24"/>
        </w:rPr>
        <w:t>XVI. Wymagania dotyczące wadium</w:t>
      </w:r>
    </w:p>
    <w:p w14:paraId="56A8B8D6" w14:textId="11F4E331" w:rsidR="009B34C4" w:rsidRPr="009B34C4" w:rsidRDefault="009B34C4" w:rsidP="009B34C4">
      <w:r>
        <w:t>Wadium nie jest wymagane.</w:t>
      </w:r>
    </w:p>
    <w:p w14:paraId="00000107" w14:textId="77777777" w:rsidR="00DC0CBF" w:rsidRPr="00BE2CBA" w:rsidRDefault="00110096">
      <w:pPr>
        <w:pStyle w:val="Nagwek2"/>
        <w:spacing w:before="240" w:after="240"/>
        <w:rPr>
          <w:sz w:val="24"/>
          <w:szCs w:val="24"/>
        </w:rPr>
      </w:pPr>
      <w:bookmarkStart w:id="17" w:name="_kraqvybbazqg" w:colFirst="0" w:colLast="0"/>
      <w:bookmarkEnd w:id="17"/>
      <w:r w:rsidRPr="00BE2CBA">
        <w:rPr>
          <w:sz w:val="24"/>
          <w:szCs w:val="24"/>
        </w:rPr>
        <w:t>XVII. Termin związania ofertą</w:t>
      </w:r>
    </w:p>
    <w:p w14:paraId="00000108" w14:textId="5177D22E" w:rsidR="00DC0CBF" w:rsidRPr="003861D7" w:rsidRDefault="00110096">
      <w:pPr>
        <w:numPr>
          <w:ilvl w:val="0"/>
          <w:numId w:val="38"/>
        </w:numPr>
        <w:spacing w:before="240" w:line="360" w:lineRule="auto"/>
        <w:ind w:left="426"/>
        <w:jc w:val="both"/>
        <w:rPr>
          <w:sz w:val="20"/>
          <w:szCs w:val="20"/>
        </w:rPr>
      </w:pPr>
      <w:r w:rsidRPr="003861D7">
        <w:rPr>
          <w:sz w:val="20"/>
          <w:szCs w:val="20"/>
        </w:rPr>
        <w:t xml:space="preserve">Wykonawca będzie związany ofertą przez okres </w:t>
      </w:r>
      <w:r w:rsidRPr="003861D7">
        <w:rPr>
          <w:b/>
          <w:sz w:val="20"/>
          <w:szCs w:val="20"/>
        </w:rPr>
        <w:t>30 dni</w:t>
      </w:r>
      <w:r w:rsidR="00A83F1E">
        <w:rPr>
          <w:sz w:val="20"/>
          <w:szCs w:val="20"/>
        </w:rPr>
        <w:t>, tj. do dnia 30.06.2021</w:t>
      </w:r>
      <w:r w:rsidRPr="003861D7">
        <w:rPr>
          <w:smallCaps/>
          <w:sz w:val="20"/>
          <w:szCs w:val="20"/>
        </w:rPr>
        <w:t xml:space="preserve"> </w:t>
      </w:r>
      <w:r w:rsidRPr="003861D7">
        <w:rPr>
          <w:sz w:val="20"/>
          <w:szCs w:val="20"/>
        </w:rPr>
        <w:t>r. Bieg terminu związania ofertą rozpoczyna się wraz z upływem terminu składania ofert.</w:t>
      </w:r>
    </w:p>
    <w:p w14:paraId="00000109" w14:textId="77777777" w:rsidR="00DC0CBF" w:rsidRPr="003861D7" w:rsidRDefault="00110096">
      <w:pPr>
        <w:numPr>
          <w:ilvl w:val="0"/>
          <w:numId w:val="38"/>
        </w:numPr>
        <w:spacing w:line="360" w:lineRule="auto"/>
        <w:ind w:left="426"/>
        <w:jc w:val="both"/>
        <w:rPr>
          <w:sz w:val="20"/>
          <w:szCs w:val="20"/>
        </w:rPr>
      </w:pPr>
      <w:r w:rsidRPr="003861D7">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861D7">
        <w:rPr>
          <w:sz w:val="20"/>
          <w:szCs w:val="20"/>
        </w:rPr>
        <w:tab/>
        <w:t>Przedłużenie terminu związania ofertą wymaga złożenia przez wykonawcę pisemnego oświadczenia o wyrażeniu zgody na przedłużenie terminu związania ofertą.</w:t>
      </w:r>
    </w:p>
    <w:p w14:paraId="0000010A" w14:textId="77777777" w:rsidR="00DC0CBF" w:rsidRPr="003861D7" w:rsidRDefault="00110096">
      <w:pPr>
        <w:numPr>
          <w:ilvl w:val="0"/>
          <w:numId w:val="38"/>
        </w:numPr>
        <w:spacing w:line="360" w:lineRule="auto"/>
        <w:ind w:left="426"/>
        <w:jc w:val="both"/>
        <w:rPr>
          <w:sz w:val="20"/>
          <w:szCs w:val="20"/>
        </w:rPr>
      </w:pPr>
      <w:r w:rsidRPr="003861D7">
        <w:rPr>
          <w:sz w:val="20"/>
          <w:szCs w:val="20"/>
        </w:rPr>
        <w:t>Odmowa wyrażenia zgody na przedłużenie terminu związania ofertą nie powoduje utraty wadium.</w:t>
      </w:r>
    </w:p>
    <w:p w14:paraId="0000010B" w14:textId="77777777" w:rsidR="00DC0CBF" w:rsidRPr="00BE2CBA" w:rsidRDefault="00110096">
      <w:pPr>
        <w:pStyle w:val="Nagwek2"/>
        <w:spacing w:before="240" w:after="240"/>
        <w:rPr>
          <w:sz w:val="24"/>
          <w:szCs w:val="24"/>
        </w:rPr>
      </w:pPr>
      <w:bookmarkStart w:id="18" w:name="_iwk7tzonv6ne" w:colFirst="0" w:colLast="0"/>
      <w:bookmarkEnd w:id="18"/>
      <w:r w:rsidRPr="00BE2CBA">
        <w:rPr>
          <w:sz w:val="24"/>
          <w:szCs w:val="24"/>
        </w:rPr>
        <w:t>XVIII. Miejsce i termin składania ofert</w:t>
      </w:r>
    </w:p>
    <w:p w14:paraId="0000010C" w14:textId="085C8A95" w:rsidR="00DC0CBF" w:rsidRPr="00D2396F" w:rsidRDefault="00110096" w:rsidP="001605EF">
      <w:pPr>
        <w:numPr>
          <w:ilvl w:val="0"/>
          <w:numId w:val="27"/>
        </w:numPr>
        <w:spacing w:before="240"/>
        <w:jc w:val="both"/>
        <w:rPr>
          <w:color w:val="FF0000"/>
          <w:sz w:val="20"/>
          <w:szCs w:val="20"/>
        </w:rPr>
      </w:pPr>
      <w:r w:rsidRPr="00D2396F">
        <w:rPr>
          <w:color w:val="FF0000"/>
          <w:sz w:val="20"/>
          <w:szCs w:val="20"/>
        </w:rPr>
        <w:t xml:space="preserve">Ofertę wraz z wymaganymi dokumentami należy umieścić na </w:t>
      </w:r>
      <w:hyperlink r:id="rId26">
        <w:r w:rsidRPr="00D2396F">
          <w:rPr>
            <w:color w:val="FF0000"/>
            <w:sz w:val="20"/>
            <w:szCs w:val="20"/>
            <w:u w:val="single"/>
          </w:rPr>
          <w:t>platformazakupowa.pl</w:t>
        </w:r>
      </w:hyperlink>
      <w:r w:rsidR="001605EF" w:rsidRPr="00D2396F">
        <w:rPr>
          <w:color w:val="FF0000"/>
          <w:sz w:val="20"/>
          <w:szCs w:val="20"/>
        </w:rPr>
        <w:t xml:space="preserve"> </w:t>
      </w:r>
      <w:r w:rsidRPr="00D2396F">
        <w:rPr>
          <w:color w:val="FF0000"/>
          <w:sz w:val="20"/>
          <w:szCs w:val="20"/>
        </w:rPr>
        <w:t>na stronie internetowej prowadzo</w:t>
      </w:r>
      <w:r w:rsidR="0057636F" w:rsidRPr="00D2396F">
        <w:rPr>
          <w:color w:val="FF0000"/>
          <w:sz w:val="20"/>
          <w:szCs w:val="20"/>
        </w:rPr>
        <w:t>nego postępowa</w:t>
      </w:r>
      <w:r w:rsidR="004B3408" w:rsidRPr="00D2396F">
        <w:rPr>
          <w:color w:val="FF0000"/>
          <w:sz w:val="20"/>
          <w:szCs w:val="20"/>
        </w:rPr>
        <w:t>nia  do dnia 1.06</w:t>
      </w:r>
      <w:r w:rsidR="0057636F" w:rsidRPr="00D2396F">
        <w:rPr>
          <w:color w:val="FF0000"/>
          <w:sz w:val="20"/>
          <w:szCs w:val="20"/>
        </w:rPr>
        <w:t>.2021r. do godziny 10:00</w:t>
      </w:r>
    </w:p>
    <w:p w14:paraId="0000010D" w14:textId="77777777" w:rsidR="00DC0CBF" w:rsidRPr="00D2396F" w:rsidRDefault="00110096" w:rsidP="001605EF">
      <w:pPr>
        <w:numPr>
          <w:ilvl w:val="0"/>
          <w:numId w:val="27"/>
        </w:numPr>
        <w:pBdr>
          <w:top w:val="nil"/>
          <w:left w:val="nil"/>
          <w:bottom w:val="nil"/>
          <w:right w:val="nil"/>
          <w:between w:val="nil"/>
        </w:pBdr>
        <w:jc w:val="both"/>
        <w:rPr>
          <w:sz w:val="20"/>
          <w:szCs w:val="20"/>
        </w:rPr>
      </w:pPr>
      <w:r w:rsidRPr="00D2396F">
        <w:rPr>
          <w:sz w:val="20"/>
          <w:szCs w:val="20"/>
        </w:rPr>
        <w:t>Do oferty należy dołączyć wszystkie wymagane w SWZ dokumenty.</w:t>
      </w:r>
    </w:p>
    <w:p w14:paraId="0000010E" w14:textId="77777777" w:rsidR="00DC0CBF" w:rsidRPr="00D2396F" w:rsidRDefault="00110096" w:rsidP="001605EF">
      <w:pPr>
        <w:numPr>
          <w:ilvl w:val="0"/>
          <w:numId w:val="27"/>
        </w:numPr>
        <w:pBdr>
          <w:top w:val="nil"/>
          <w:left w:val="nil"/>
          <w:bottom w:val="nil"/>
          <w:right w:val="nil"/>
          <w:between w:val="nil"/>
        </w:pBdr>
        <w:jc w:val="both"/>
        <w:rPr>
          <w:sz w:val="20"/>
          <w:szCs w:val="20"/>
        </w:rPr>
      </w:pPr>
      <w:r w:rsidRPr="00D2396F">
        <w:rPr>
          <w:sz w:val="20"/>
          <w:szCs w:val="20"/>
        </w:rPr>
        <w:t>Po wypełnieniu Formularza składania oferty lub wniosku i dołączenia  wszystkich wymaganych załączników należy kliknąć przycisk „Przejdź do podsumowania”.</w:t>
      </w:r>
    </w:p>
    <w:p w14:paraId="0000010F" w14:textId="77777777" w:rsidR="00DC0CBF" w:rsidRPr="00D2396F" w:rsidRDefault="00110096" w:rsidP="001605EF">
      <w:pPr>
        <w:numPr>
          <w:ilvl w:val="0"/>
          <w:numId w:val="27"/>
        </w:numPr>
        <w:pBdr>
          <w:top w:val="nil"/>
          <w:left w:val="nil"/>
          <w:bottom w:val="nil"/>
          <w:right w:val="nil"/>
          <w:between w:val="nil"/>
        </w:pBdr>
        <w:jc w:val="both"/>
        <w:rPr>
          <w:sz w:val="20"/>
          <w:szCs w:val="20"/>
        </w:rPr>
      </w:pPr>
      <w:r w:rsidRPr="00D2396F">
        <w:rPr>
          <w:sz w:val="20"/>
          <w:szCs w:val="20"/>
        </w:rPr>
        <w:t xml:space="preserve">Oferta lub wniosek składana elektronicznie musi zostać podpisana elektronicznym podpisem kwalifikowanym, podpisem zaufanym lub podpisem osobistym. W procesie składania oferty za pośrednictwem </w:t>
      </w:r>
      <w:hyperlink r:id="rId27">
        <w:r w:rsidRPr="00D2396F">
          <w:rPr>
            <w:color w:val="1155CC"/>
            <w:sz w:val="20"/>
            <w:szCs w:val="20"/>
            <w:u w:val="single"/>
          </w:rPr>
          <w:t>platformazakupowa.pl</w:t>
        </w:r>
      </w:hyperlink>
      <w:r w:rsidRPr="00D2396F">
        <w:rPr>
          <w:sz w:val="20"/>
          <w:szCs w:val="20"/>
        </w:rPr>
        <w:t xml:space="preserve">, Wykonawca powinien złożyć podpis bezpośrednio na dokumentach przesłanych za pośrednictwem </w:t>
      </w:r>
      <w:hyperlink r:id="rId28">
        <w:r w:rsidRPr="00D2396F">
          <w:rPr>
            <w:color w:val="1155CC"/>
            <w:sz w:val="20"/>
            <w:szCs w:val="20"/>
            <w:u w:val="single"/>
          </w:rPr>
          <w:t>platformazakupowa.pl</w:t>
        </w:r>
      </w:hyperlink>
      <w:r w:rsidRPr="00D2396F">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DC0CBF" w:rsidRPr="00D2396F" w:rsidRDefault="00110096" w:rsidP="001605EF">
      <w:pPr>
        <w:numPr>
          <w:ilvl w:val="0"/>
          <w:numId w:val="27"/>
        </w:numPr>
        <w:pBdr>
          <w:top w:val="nil"/>
          <w:left w:val="nil"/>
          <w:bottom w:val="nil"/>
          <w:right w:val="nil"/>
          <w:between w:val="nil"/>
        </w:pBdr>
        <w:jc w:val="both"/>
        <w:rPr>
          <w:sz w:val="20"/>
          <w:szCs w:val="20"/>
        </w:rPr>
      </w:pPr>
      <w:r w:rsidRPr="00D2396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DC0CBF" w:rsidRPr="00D2396F" w:rsidRDefault="00110096" w:rsidP="001605EF">
      <w:pPr>
        <w:numPr>
          <w:ilvl w:val="0"/>
          <w:numId w:val="27"/>
        </w:numPr>
        <w:pBdr>
          <w:top w:val="nil"/>
          <w:left w:val="nil"/>
          <w:bottom w:val="nil"/>
          <w:right w:val="nil"/>
          <w:between w:val="nil"/>
        </w:pBdr>
        <w:spacing w:after="240"/>
        <w:jc w:val="both"/>
        <w:rPr>
          <w:sz w:val="20"/>
          <w:szCs w:val="20"/>
        </w:rPr>
      </w:pPr>
      <w:r w:rsidRPr="00D2396F">
        <w:rPr>
          <w:sz w:val="20"/>
          <w:szCs w:val="20"/>
        </w:rPr>
        <w:lastRenderedPageBreak/>
        <w:t xml:space="preserve">Szczegółowa instrukcja dla Wykonawców dotycząca złożenia, zmiany i wycofania oferty znajduje się na stronie internetowej pod adresem:  </w:t>
      </w:r>
      <w:hyperlink r:id="rId29">
        <w:r w:rsidRPr="00D2396F">
          <w:rPr>
            <w:color w:val="1155CC"/>
            <w:sz w:val="20"/>
            <w:szCs w:val="20"/>
            <w:u w:val="single"/>
          </w:rPr>
          <w:t>https://platformazakupowa.pl/strona/45-instrukcje</w:t>
        </w:r>
      </w:hyperlink>
    </w:p>
    <w:p w14:paraId="00000112" w14:textId="77777777" w:rsidR="00DC0CBF" w:rsidRPr="00D2396F" w:rsidRDefault="00110096">
      <w:pPr>
        <w:pStyle w:val="Nagwek2"/>
        <w:spacing w:line="320" w:lineRule="auto"/>
        <w:jc w:val="both"/>
        <w:rPr>
          <w:sz w:val="20"/>
          <w:szCs w:val="20"/>
        </w:rPr>
      </w:pPr>
      <w:bookmarkStart w:id="19" w:name="_g4kmfra1vcqp" w:colFirst="0" w:colLast="0"/>
      <w:bookmarkEnd w:id="19"/>
      <w:r w:rsidRPr="00D2396F">
        <w:rPr>
          <w:sz w:val="20"/>
          <w:szCs w:val="20"/>
        </w:rPr>
        <w:t>XIX. Otwarcie ofert</w:t>
      </w:r>
    </w:p>
    <w:p w14:paraId="00000113" w14:textId="69533CD5" w:rsidR="00DC0CBF" w:rsidRPr="00D2396F" w:rsidRDefault="00110096">
      <w:pPr>
        <w:numPr>
          <w:ilvl w:val="0"/>
          <w:numId w:val="3"/>
        </w:numPr>
        <w:spacing w:line="320" w:lineRule="auto"/>
        <w:jc w:val="both"/>
        <w:rPr>
          <w:color w:val="FF0000"/>
          <w:sz w:val="20"/>
          <w:szCs w:val="20"/>
        </w:rPr>
      </w:pPr>
      <w:r w:rsidRPr="00D2396F">
        <w:rPr>
          <w:color w:val="FF0000"/>
          <w:sz w:val="20"/>
          <w:szCs w:val="20"/>
        </w:rPr>
        <w:t>Otwarcie ofert następuje niezwłocznie po upływie terminu składania ofert, nie później niż następnego dnia po dniu, w którym upł</w:t>
      </w:r>
      <w:r w:rsidR="00F23AA0" w:rsidRPr="00D2396F">
        <w:rPr>
          <w:color w:val="FF0000"/>
          <w:sz w:val="20"/>
          <w:szCs w:val="20"/>
        </w:rPr>
        <w:t>yn</w:t>
      </w:r>
      <w:r w:rsidR="00664404" w:rsidRPr="00D2396F">
        <w:rPr>
          <w:color w:val="FF0000"/>
          <w:sz w:val="20"/>
          <w:szCs w:val="20"/>
        </w:rPr>
        <w:t>ął termin składania ofert tj. 01.06</w:t>
      </w:r>
      <w:r w:rsidR="00F23AA0" w:rsidRPr="00D2396F">
        <w:rPr>
          <w:color w:val="FF0000"/>
          <w:sz w:val="20"/>
          <w:szCs w:val="20"/>
        </w:rPr>
        <w:t>.2021r o godzinie 10:15</w:t>
      </w:r>
    </w:p>
    <w:p w14:paraId="00000114" w14:textId="77777777" w:rsidR="00DC0CBF" w:rsidRPr="00D2396F" w:rsidRDefault="00110096">
      <w:pPr>
        <w:numPr>
          <w:ilvl w:val="0"/>
          <w:numId w:val="3"/>
        </w:numPr>
        <w:pBdr>
          <w:top w:val="nil"/>
          <w:left w:val="nil"/>
          <w:bottom w:val="nil"/>
          <w:right w:val="nil"/>
          <w:between w:val="nil"/>
        </w:pBdr>
        <w:spacing w:line="320" w:lineRule="auto"/>
        <w:jc w:val="both"/>
        <w:rPr>
          <w:sz w:val="20"/>
          <w:szCs w:val="20"/>
        </w:rPr>
      </w:pPr>
      <w:r w:rsidRPr="00D2396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DC0CBF" w:rsidRPr="00D2396F" w:rsidRDefault="00110096">
      <w:pPr>
        <w:numPr>
          <w:ilvl w:val="0"/>
          <w:numId w:val="3"/>
        </w:numPr>
        <w:pBdr>
          <w:top w:val="nil"/>
          <w:left w:val="nil"/>
          <w:bottom w:val="nil"/>
          <w:right w:val="nil"/>
          <w:between w:val="nil"/>
        </w:pBdr>
        <w:spacing w:line="320" w:lineRule="auto"/>
        <w:jc w:val="both"/>
        <w:rPr>
          <w:sz w:val="20"/>
          <w:szCs w:val="20"/>
        </w:rPr>
      </w:pPr>
      <w:r w:rsidRPr="00D2396F">
        <w:rPr>
          <w:sz w:val="20"/>
          <w:szCs w:val="20"/>
        </w:rPr>
        <w:t>Zamawiający poinformuje o zmianie terminu otwarcia ofert na stronie internetowej prowadzonego postępowania.</w:t>
      </w:r>
    </w:p>
    <w:p w14:paraId="00000116" w14:textId="77777777" w:rsidR="00DC0CBF" w:rsidRPr="00D2396F" w:rsidRDefault="00110096">
      <w:pPr>
        <w:numPr>
          <w:ilvl w:val="0"/>
          <w:numId w:val="3"/>
        </w:numPr>
        <w:pBdr>
          <w:top w:val="nil"/>
          <w:left w:val="nil"/>
          <w:bottom w:val="nil"/>
          <w:right w:val="nil"/>
          <w:between w:val="nil"/>
        </w:pBdr>
        <w:spacing w:line="320" w:lineRule="auto"/>
        <w:jc w:val="both"/>
        <w:rPr>
          <w:sz w:val="20"/>
          <w:szCs w:val="20"/>
        </w:rPr>
      </w:pPr>
      <w:r w:rsidRPr="00D2396F">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DC0CBF" w:rsidRPr="00D2396F" w:rsidRDefault="00110096">
      <w:pPr>
        <w:numPr>
          <w:ilvl w:val="0"/>
          <w:numId w:val="3"/>
        </w:numPr>
        <w:pBdr>
          <w:top w:val="nil"/>
          <w:left w:val="nil"/>
          <w:bottom w:val="nil"/>
          <w:right w:val="nil"/>
          <w:between w:val="nil"/>
        </w:pBdr>
        <w:spacing w:line="320" w:lineRule="auto"/>
        <w:jc w:val="both"/>
        <w:rPr>
          <w:sz w:val="20"/>
          <w:szCs w:val="20"/>
        </w:rPr>
      </w:pPr>
      <w:r w:rsidRPr="00D2396F">
        <w:rPr>
          <w:sz w:val="20"/>
          <w:szCs w:val="20"/>
        </w:rPr>
        <w:t>Zamawiający, niezwłocznie po otwarciu ofert, udostępnia na stronie internetowej prowadzonego postępowania informacje o:</w:t>
      </w:r>
    </w:p>
    <w:p w14:paraId="00000118" w14:textId="77777777" w:rsidR="00DC0CBF" w:rsidRPr="00D2396F" w:rsidRDefault="00110096">
      <w:pPr>
        <w:shd w:val="clear" w:color="auto" w:fill="FFFFFF"/>
        <w:ind w:left="720"/>
        <w:jc w:val="both"/>
        <w:rPr>
          <w:sz w:val="20"/>
          <w:szCs w:val="20"/>
        </w:rPr>
      </w:pPr>
      <w:r w:rsidRPr="00D2396F">
        <w:rPr>
          <w:sz w:val="20"/>
          <w:szCs w:val="20"/>
        </w:rPr>
        <w:t>1) nazwach albo imionach i nazwiskach oraz siedzibach lub miejscach prowadzonej działalności gospodarczej albo miejscach zamieszkania Wykonawców, których oferty zostały otwarte;</w:t>
      </w:r>
    </w:p>
    <w:p w14:paraId="00000119" w14:textId="77777777" w:rsidR="00DC0CBF" w:rsidRPr="00D2396F" w:rsidRDefault="00110096">
      <w:pPr>
        <w:shd w:val="clear" w:color="auto" w:fill="FFFFFF"/>
        <w:ind w:firstLine="720"/>
        <w:jc w:val="both"/>
        <w:rPr>
          <w:sz w:val="20"/>
          <w:szCs w:val="20"/>
        </w:rPr>
      </w:pPr>
      <w:r w:rsidRPr="00D2396F">
        <w:rPr>
          <w:sz w:val="20"/>
          <w:szCs w:val="20"/>
        </w:rPr>
        <w:t>2) cenach lub kosztach zawartych w ofertach.</w:t>
      </w:r>
    </w:p>
    <w:p w14:paraId="0000011A" w14:textId="77777777" w:rsidR="00DC0CBF" w:rsidRPr="00D2396F" w:rsidRDefault="00110096">
      <w:pPr>
        <w:shd w:val="clear" w:color="auto" w:fill="FFFFFF"/>
        <w:ind w:left="720"/>
        <w:jc w:val="both"/>
        <w:rPr>
          <w:sz w:val="20"/>
          <w:szCs w:val="20"/>
        </w:rPr>
      </w:pPr>
      <w:r w:rsidRPr="00D2396F">
        <w:rPr>
          <w:sz w:val="20"/>
          <w:szCs w:val="20"/>
        </w:rPr>
        <w:t>Informacja zostanie opublikowana na stronie postępowania na</w:t>
      </w:r>
      <w:hyperlink r:id="rId30">
        <w:r w:rsidRPr="00D2396F">
          <w:rPr>
            <w:color w:val="1155CC"/>
            <w:sz w:val="20"/>
            <w:szCs w:val="20"/>
            <w:u w:val="single"/>
          </w:rPr>
          <w:t xml:space="preserve"> platformazakupowa.pl</w:t>
        </w:r>
      </w:hyperlink>
      <w:r w:rsidRPr="00D2396F">
        <w:rPr>
          <w:sz w:val="20"/>
          <w:szCs w:val="20"/>
        </w:rPr>
        <w:t xml:space="preserve"> w sekcji ,,Komunikaty” .</w:t>
      </w:r>
    </w:p>
    <w:p w14:paraId="0000011B" w14:textId="77777777" w:rsidR="00DC0CBF" w:rsidRPr="00D2396F" w:rsidRDefault="00110096">
      <w:pPr>
        <w:shd w:val="clear" w:color="auto" w:fill="FFFFFF"/>
        <w:jc w:val="both"/>
        <w:rPr>
          <w:sz w:val="20"/>
          <w:szCs w:val="20"/>
        </w:rPr>
      </w:pPr>
      <w:r w:rsidRPr="00D2396F">
        <w:rPr>
          <w:b/>
          <w:sz w:val="20"/>
          <w:szCs w:val="20"/>
        </w:rPr>
        <w:t xml:space="preserve">Uwaga! </w:t>
      </w:r>
      <w:r w:rsidRPr="00D2396F">
        <w:rPr>
          <w:sz w:val="20"/>
          <w:szCs w:val="20"/>
        </w:rPr>
        <w:t>Zgodnie z Ustawą PZP</w:t>
      </w:r>
      <w:r w:rsidRPr="00D2396F">
        <w:rPr>
          <w:b/>
          <w:sz w:val="20"/>
          <w:szCs w:val="20"/>
        </w:rPr>
        <w:t xml:space="preserve"> Zamawiający nie ma obowiązku przeprowadzania jawnej sesji otwarcia ofert</w:t>
      </w:r>
      <w:r w:rsidRPr="00D2396F">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DC0CBF" w:rsidRPr="00D2396F" w:rsidRDefault="00110096">
      <w:pPr>
        <w:pStyle w:val="Nagwek2"/>
        <w:spacing w:line="320" w:lineRule="auto"/>
        <w:jc w:val="both"/>
        <w:rPr>
          <w:sz w:val="20"/>
          <w:szCs w:val="20"/>
        </w:rPr>
      </w:pPr>
      <w:bookmarkStart w:id="20" w:name="_kc2xtpcwd955" w:colFirst="0" w:colLast="0"/>
      <w:bookmarkEnd w:id="20"/>
      <w:r w:rsidRPr="00D2396F">
        <w:rPr>
          <w:sz w:val="20"/>
          <w:szCs w:val="20"/>
        </w:rPr>
        <w:t xml:space="preserve">XX. Opis kryteriów oceny ofert wraz z podaniem wag tych kryteriów i sposobu oceny ofert </w:t>
      </w:r>
    </w:p>
    <w:p w14:paraId="0000011D" w14:textId="77777777" w:rsidR="00DC0CBF" w:rsidRPr="00D2396F" w:rsidRDefault="00110096">
      <w:pPr>
        <w:numPr>
          <w:ilvl w:val="0"/>
          <w:numId w:val="18"/>
        </w:numPr>
        <w:spacing w:before="240" w:line="360" w:lineRule="auto"/>
        <w:ind w:left="426"/>
        <w:jc w:val="both"/>
        <w:rPr>
          <w:sz w:val="20"/>
          <w:szCs w:val="20"/>
        </w:rPr>
      </w:pPr>
      <w:r w:rsidRPr="00D2396F">
        <w:rPr>
          <w:sz w:val="20"/>
          <w:szCs w:val="20"/>
        </w:rPr>
        <w:t>Przy wyborze najkorzystniejszej oferty Zamawiający będzie się kierował następującymi kryteriami oceny ofert:</w:t>
      </w:r>
    </w:p>
    <w:p w14:paraId="6D52B7C3" w14:textId="485A78FE" w:rsidR="00CF7BC5" w:rsidRPr="00D2396F" w:rsidRDefault="005258E5" w:rsidP="00CF7BC5">
      <w:pPr>
        <w:spacing w:line="360" w:lineRule="auto"/>
        <w:ind w:left="924"/>
        <w:rPr>
          <w:sz w:val="20"/>
          <w:szCs w:val="20"/>
        </w:rPr>
      </w:pPr>
      <w:r w:rsidRPr="00D2396F">
        <w:rPr>
          <w:sz w:val="20"/>
          <w:szCs w:val="20"/>
        </w:rPr>
        <w:t>-</w:t>
      </w:r>
      <w:r w:rsidRPr="00D2396F">
        <w:rPr>
          <w:sz w:val="20"/>
          <w:szCs w:val="20"/>
        </w:rPr>
        <w:tab/>
        <w:t>cena oferty</w:t>
      </w:r>
      <w:r w:rsidRPr="00D2396F">
        <w:rPr>
          <w:sz w:val="20"/>
          <w:szCs w:val="20"/>
        </w:rPr>
        <w:tab/>
        <w:t xml:space="preserve"> </w:t>
      </w:r>
      <w:r w:rsidR="00CF7BC5" w:rsidRPr="00D2396F">
        <w:rPr>
          <w:sz w:val="20"/>
          <w:szCs w:val="20"/>
        </w:rPr>
        <w:t>(C)</w:t>
      </w:r>
      <w:r w:rsidR="00CF7BC5" w:rsidRPr="00D2396F">
        <w:rPr>
          <w:sz w:val="20"/>
          <w:szCs w:val="20"/>
        </w:rPr>
        <w:tab/>
        <w:t>60 %</w:t>
      </w:r>
    </w:p>
    <w:p w14:paraId="19609852" w14:textId="21279FC8" w:rsidR="00CF7BC5" w:rsidRPr="00D2396F" w:rsidRDefault="00A146CD" w:rsidP="00CF7BC5">
      <w:pPr>
        <w:spacing w:line="360" w:lineRule="auto"/>
        <w:ind w:left="924"/>
        <w:rPr>
          <w:sz w:val="20"/>
          <w:szCs w:val="20"/>
        </w:rPr>
      </w:pPr>
      <w:r w:rsidRPr="00D2396F">
        <w:rPr>
          <w:sz w:val="20"/>
          <w:szCs w:val="20"/>
        </w:rPr>
        <w:t>-</w:t>
      </w:r>
      <w:r w:rsidRPr="00D2396F">
        <w:rPr>
          <w:sz w:val="20"/>
          <w:szCs w:val="20"/>
        </w:rPr>
        <w:tab/>
        <w:t>termin dostawy</w:t>
      </w:r>
      <w:r w:rsidRPr="00D2396F">
        <w:rPr>
          <w:sz w:val="20"/>
          <w:szCs w:val="20"/>
        </w:rPr>
        <w:tab/>
        <w:t>40%</w:t>
      </w:r>
    </w:p>
    <w:p w14:paraId="29C04B98" w14:textId="62DC5989" w:rsidR="00CF7BC5" w:rsidRPr="00D2396F" w:rsidRDefault="00CF7BC5" w:rsidP="00CF7BC5">
      <w:pPr>
        <w:spacing w:line="360" w:lineRule="auto"/>
        <w:ind w:left="924"/>
        <w:rPr>
          <w:sz w:val="20"/>
          <w:szCs w:val="20"/>
        </w:rPr>
      </w:pPr>
    </w:p>
    <w:p w14:paraId="00000120" w14:textId="46C1EA40" w:rsidR="00DC0CBF" w:rsidRPr="00D2396F" w:rsidRDefault="00CF7BC5" w:rsidP="00A146CD">
      <w:pPr>
        <w:spacing w:line="360" w:lineRule="auto"/>
        <w:rPr>
          <w:sz w:val="20"/>
          <w:szCs w:val="20"/>
        </w:rPr>
      </w:pPr>
      <w:r w:rsidRPr="00D2396F">
        <w:rPr>
          <w:sz w:val="20"/>
          <w:szCs w:val="20"/>
        </w:rPr>
        <w:t>Za najkorzystniejszą zostanie uznana oferta, która uzyska najwyższą liczbę punktów obliczonych w oparciu o ustalone k</w:t>
      </w:r>
      <w:r w:rsidR="00D46125" w:rsidRPr="00D2396F">
        <w:rPr>
          <w:sz w:val="20"/>
          <w:szCs w:val="20"/>
        </w:rPr>
        <w:t>ryteria</w:t>
      </w:r>
      <w:r w:rsidRPr="00D2396F">
        <w:rPr>
          <w:sz w:val="20"/>
          <w:szCs w:val="20"/>
        </w:rPr>
        <w:t xml:space="preserve"> </w:t>
      </w:r>
    </w:p>
    <w:p w14:paraId="425885CE" w14:textId="77777777" w:rsidR="00CF7BC5" w:rsidRPr="00D2396F" w:rsidRDefault="00CF7BC5" w:rsidP="00CF7BC5">
      <w:pPr>
        <w:spacing w:line="360" w:lineRule="auto"/>
        <w:ind w:left="924"/>
        <w:rPr>
          <w:sz w:val="20"/>
          <w:szCs w:val="20"/>
        </w:rPr>
      </w:pPr>
    </w:p>
    <w:p w14:paraId="00000121" w14:textId="77777777" w:rsidR="00DC0CBF" w:rsidRPr="00D2396F" w:rsidRDefault="00110096">
      <w:pPr>
        <w:numPr>
          <w:ilvl w:val="0"/>
          <w:numId w:val="18"/>
        </w:numPr>
        <w:spacing w:line="360" w:lineRule="auto"/>
        <w:ind w:left="426"/>
        <w:jc w:val="both"/>
        <w:rPr>
          <w:sz w:val="20"/>
          <w:szCs w:val="20"/>
        </w:rPr>
      </w:pPr>
      <w:r w:rsidRPr="00D2396F">
        <w:rPr>
          <w:sz w:val="20"/>
          <w:szCs w:val="20"/>
        </w:rPr>
        <w:t>Zasady oceny ofert w poszczególnych kryteriach:</w:t>
      </w:r>
    </w:p>
    <w:p w14:paraId="00000122" w14:textId="219BFB56" w:rsidR="00DC0CBF" w:rsidRPr="00D2396F" w:rsidRDefault="00C10085" w:rsidP="00C10085">
      <w:pPr>
        <w:spacing w:line="360" w:lineRule="auto"/>
        <w:jc w:val="both"/>
        <w:rPr>
          <w:sz w:val="20"/>
          <w:szCs w:val="20"/>
          <w:u w:val="single"/>
        </w:rPr>
      </w:pPr>
      <w:r w:rsidRPr="00D2396F">
        <w:rPr>
          <w:sz w:val="20"/>
          <w:szCs w:val="20"/>
          <w:u w:val="single"/>
        </w:rPr>
        <w:t xml:space="preserve">Kryterium 1 - </w:t>
      </w:r>
      <w:r w:rsidR="00110096" w:rsidRPr="00D2396F">
        <w:rPr>
          <w:sz w:val="20"/>
          <w:szCs w:val="20"/>
          <w:u w:val="single"/>
        </w:rPr>
        <w:t>Cena (C) – waga</w:t>
      </w:r>
      <w:r w:rsidR="00110096" w:rsidRPr="00D2396F">
        <w:rPr>
          <w:b/>
          <w:sz w:val="20"/>
          <w:szCs w:val="20"/>
          <w:u w:val="single"/>
        </w:rPr>
        <w:t xml:space="preserve"> </w:t>
      </w:r>
      <w:r w:rsidRPr="00D2396F">
        <w:rPr>
          <w:b/>
          <w:smallCaps/>
          <w:sz w:val="20"/>
          <w:szCs w:val="20"/>
          <w:u w:val="single"/>
        </w:rPr>
        <w:t>60</w:t>
      </w:r>
      <w:r w:rsidR="00110096" w:rsidRPr="00D2396F">
        <w:rPr>
          <w:b/>
          <w:smallCaps/>
          <w:sz w:val="20"/>
          <w:szCs w:val="20"/>
          <w:u w:val="single"/>
        </w:rPr>
        <w:t> </w:t>
      </w:r>
      <w:r w:rsidR="00110096" w:rsidRPr="00D2396F">
        <w:rPr>
          <w:b/>
          <w:sz w:val="20"/>
          <w:szCs w:val="20"/>
          <w:u w:val="single"/>
        </w:rPr>
        <w:t>%</w:t>
      </w:r>
    </w:p>
    <w:p w14:paraId="00000123" w14:textId="77777777" w:rsidR="00DC0CBF" w:rsidRPr="00D2396F" w:rsidRDefault="00110096">
      <w:pPr>
        <w:spacing w:before="240" w:line="360" w:lineRule="auto"/>
        <w:ind w:left="2124"/>
        <w:jc w:val="both"/>
        <w:rPr>
          <w:sz w:val="20"/>
          <w:szCs w:val="20"/>
        </w:rPr>
      </w:pPr>
      <w:r w:rsidRPr="00D2396F">
        <w:rPr>
          <w:sz w:val="20"/>
          <w:szCs w:val="20"/>
        </w:rPr>
        <w:t>cena najniższa brutto*</w:t>
      </w:r>
    </w:p>
    <w:p w14:paraId="00000124" w14:textId="1243782C" w:rsidR="00DC0CBF" w:rsidRPr="00D2396F" w:rsidRDefault="00110096">
      <w:pPr>
        <w:spacing w:line="360" w:lineRule="auto"/>
        <w:ind w:left="1080"/>
        <w:jc w:val="both"/>
        <w:rPr>
          <w:sz w:val="20"/>
          <w:szCs w:val="20"/>
        </w:rPr>
      </w:pPr>
      <w:r w:rsidRPr="00D2396F">
        <w:rPr>
          <w:sz w:val="20"/>
          <w:szCs w:val="20"/>
        </w:rPr>
        <w:t xml:space="preserve">C = </w:t>
      </w:r>
      <w:r w:rsidRPr="00D2396F">
        <w:rPr>
          <w:strike/>
          <w:sz w:val="20"/>
          <w:szCs w:val="20"/>
        </w:rPr>
        <w:t xml:space="preserve">------------------------------------------------ </w:t>
      </w:r>
      <w:r w:rsidRPr="00D2396F">
        <w:rPr>
          <w:sz w:val="20"/>
          <w:szCs w:val="20"/>
        </w:rPr>
        <w:t xml:space="preserve">  </w:t>
      </w:r>
      <w:r w:rsidR="00C10085" w:rsidRPr="00D2396F">
        <w:rPr>
          <w:sz w:val="20"/>
          <w:szCs w:val="20"/>
        </w:rPr>
        <w:t>x 60</w:t>
      </w:r>
      <w:r w:rsidR="002B75FB" w:rsidRPr="00D2396F">
        <w:rPr>
          <w:sz w:val="20"/>
          <w:szCs w:val="20"/>
        </w:rPr>
        <w:t xml:space="preserve"> pkt </w:t>
      </w:r>
    </w:p>
    <w:p w14:paraId="00000125" w14:textId="77777777" w:rsidR="00DC0CBF" w:rsidRPr="00D2396F" w:rsidRDefault="00110096">
      <w:pPr>
        <w:spacing w:line="360" w:lineRule="auto"/>
        <w:ind w:left="1736"/>
        <w:jc w:val="both"/>
        <w:rPr>
          <w:sz w:val="20"/>
          <w:szCs w:val="20"/>
        </w:rPr>
      </w:pPr>
      <w:r w:rsidRPr="00D2396F">
        <w:rPr>
          <w:sz w:val="20"/>
          <w:szCs w:val="20"/>
        </w:rPr>
        <w:t>cena oferty ocenianej brutto</w:t>
      </w:r>
    </w:p>
    <w:p w14:paraId="00000126" w14:textId="77777777" w:rsidR="00DC0CBF" w:rsidRPr="00D2396F" w:rsidRDefault="00110096">
      <w:pPr>
        <w:spacing w:before="240" w:line="360" w:lineRule="auto"/>
        <w:ind w:left="372" w:firstLine="708"/>
        <w:jc w:val="both"/>
        <w:rPr>
          <w:sz w:val="20"/>
          <w:szCs w:val="20"/>
        </w:rPr>
      </w:pPr>
      <w:r w:rsidRPr="00D2396F">
        <w:rPr>
          <w:sz w:val="20"/>
          <w:szCs w:val="20"/>
        </w:rPr>
        <w:lastRenderedPageBreak/>
        <w:t>* spośród wszystkich złożonych ofert niepodlegających odrzuceniu</w:t>
      </w:r>
    </w:p>
    <w:p w14:paraId="00000127" w14:textId="77777777" w:rsidR="00DC0CBF" w:rsidRPr="00D2396F" w:rsidRDefault="00110096">
      <w:pPr>
        <w:numPr>
          <w:ilvl w:val="0"/>
          <w:numId w:val="31"/>
        </w:numPr>
        <w:spacing w:before="240" w:line="360" w:lineRule="auto"/>
        <w:ind w:left="1358" w:hanging="420"/>
        <w:jc w:val="both"/>
        <w:rPr>
          <w:sz w:val="20"/>
          <w:szCs w:val="20"/>
        </w:rPr>
      </w:pPr>
      <w:r w:rsidRPr="00D2396F">
        <w:rPr>
          <w:sz w:val="20"/>
          <w:szCs w:val="20"/>
        </w:rPr>
        <w:t>Podstawą przyznania punktów w kryterium „cena” będzie cena ofertowa brutto podana przez Wykonawcę w Formularzu Ofertowym.</w:t>
      </w:r>
    </w:p>
    <w:p w14:paraId="00000129" w14:textId="343E6331" w:rsidR="00DC0CBF" w:rsidRPr="00D2396F" w:rsidRDefault="00110096" w:rsidP="00CF7BC5">
      <w:pPr>
        <w:numPr>
          <w:ilvl w:val="0"/>
          <w:numId w:val="31"/>
        </w:numPr>
        <w:spacing w:line="360" w:lineRule="auto"/>
        <w:ind w:left="1358" w:hanging="420"/>
        <w:jc w:val="both"/>
        <w:rPr>
          <w:sz w:val="20"/>
          <w:szCs w:val="20"/>
        </w:rPr>
      </w:pPr>
      <w:r w:rsidRPr="00D2396F">
        <w:rPr>
          <w:sz w:val="20"/>
          <w:szCs w:val="20"/>
        </w:rPr>
        <w:t>Cena ofertowa brutto musi uwzględniać wszelkie koszty jakie Wykonawca poniesie w związku z realizacją przedmiotu zamówienia.</w:t>
      </w:r>
    </w:p>
    <w:p w14:paraId="587010F6" w14:textId="77777777" w:rsidR="00A146CD" w:rsidRPr="00D2396F" w:rsidRDefault="00A146CD" w:rsidP="00A146CD">
      <w:pPr>
        <w:spacing w:line="360" w:lineRule="auto"/>
        <w:ind w:left="1358"/>
        <w:jc w:val="both"/>
        <w:rPr>
          <w:sz w:val="20"/>
          <w:szCs w:val="20"/>
        </w:rPr>
      </w:pPr>
    </w:p>
    <w:p w14:paraId="58287D2B" w14:textId="566525B7" w:rsidR="00A146CD" w:rsidRPr="00D2396F" w:rsidRDefault="00A146CD" w:rsidP="00A146CD">
      <w:pPr>
        <w:spacing w:line="360" w:lineRule="auto"/>
        <w:jc w:val="both"/>
        <w:rPr>
          <w:sz w:val="20"/>
          <w:szCs w:val="20"/>
        </w:rPr>
      </w:pPr>
      <w:r w:rsidRPr="00D2396F">
        <w:rPr>
          <w:sz w:val="20"/>
          <w:szCs w:val="20"/>
        </w:rPr>
        <w:t xml:space="preserve">Kryterium 2 -  </w:t>
      </w:r>
      <w:r w:rsidRPr="00D2396F">
        <w:rPr>
          <w:rFonts w:eastAsia="Tahoma,Bold"/>
          <w:color w:val="000000"/>
          <w:sz w:val="20"/>
          <w:szCs w:val="20"/>
        </w:rPr>
        <w:t xml:space="preserve">Termin dostaw (T) </w:t>
      </w:r>
      <w:r w:rsidRPr="00D2396F">
        <w:rPr>
          <w:sz w:val="20"/>
          <w:szCs w:val="20"/>
        </w:rPr>
        <w:t>– waga 40 %</w:t>
      </w:r>
    </w:p>
    <w:p w14:paraId="1386018F" w14:textId="10A88381" w:rsidR="00A146CD" w:rsidRPr="00D2396F" w:rsidRDefault="00A146CD" w:rsidP="00A146CD">
      <w:pPr>
        <w:spacing w:line="360" w:lineRule="auto"/>
        <w:jc w:val="both"/>
        <w:rPr>
          <w:sz w:val="20"/>
          <w:szCs w:val="20"/>
        </w:rPr>
      </w:pPr>
      <w:r w:rsidRPr="00D2396F">
        <w:rPr>
          <w:sz w:val="20"/>
          <w:szCs w:val="20"/>
        </w:rPr>
        <w:t xml:space="preserve">Zamawiający dokona oceny oferty na podstawie oświadczenia Wykonawcy dotyczącego zadeklarowanego terminu dostaw. Termin ten nie może </w:t>
      </w:r>
      <w:r w:rsidR="00806B60" w:rsidRPr="00D2396F">
        <w:rPr>
          <w:sz w:val="20"/>
          <w:szCs w:val="20"/>
        </w:rPr>
        <w:t>być dłuższy niż 5 dni roboczych i dla oceny może być krótszy niż 5 dni.</w:t>
      </w:r>
      <w:r w:rsidR="00B151D1" w:rsidRPr="00D2396F">
        <w:rPr>
          <w:sz w:val="20"/>
          <w:szCs w:val="20"/>
        </w:rPr>
        <w:t xml:space="preserve"> Podanie terminu 5 dni = 0 pkt.</w:t>
      </w:r>
      <w:r w:rsidR="004E6B0D">
        <w:rPr>
          <w:sz w:val="20"/>
          <w:szCs w:val="20"/>
        </w:rPr>
        <w:t xml:space="preserve"> </w:t>
      </w:r>
      <w:r w:rsidRPr="00D2396F">
        <w:rPr>
          <w:sz w:val="20"/>
          <w:szCs w:val="20"/>
        </w:rPr>
        <w:t>Treść deklaracji dot. terminu dostaw znajduje się we wzorze oferty (załącznik nr 1 -formularz ofertowy do siwz,).</w:t>
      </w:r>
    </w:p>
    <w:p w14:paraId="16F674FD" w14:textId="77777777" w:rsidR="00A146CD" w:rsidRPr="00D2396F" w:rsidRDefault="00A146CD" w:rsidP="00A146CD">
      <w:pPr>
        <w:spacing w:line="360" w:lineRule="auto"/>
        <w:jc w:val="both"/>
        <w:rPr>
          <w:sz w:val="20"/>
          <w:szCs w:val="20"/>
        </w:rPr>
      </w:pPr>
      <w:r w:rsidRPr="00D2396F">
        <w:rPr>
          <w:sz w:val="20"/>
          <w:szCs w:val="20"/>
        </w:rPr>
        <w:t xml:space="preserve">W ramach tego kryterium oferta może uzyskać maksymalnie 40 punktów, wg. wzoru: </w:t>
      </w:r>
    </w:p>
    <w:p w14:paraId="07F2BD91" w14:textId="77777777" w:rsidR="00A146CD" w:rsidRPr="00D2396F" w:rsidRDefault="00A146CD" w:rsidP="00A146CD">
      <w:pPr>
        <w:spacing w:line="360" w:lineRule="auto"/>
        <w:jc w:val="both"/>
        <w:rPr>
          <w:sz w:val="20"/>
          <w:szCs w:val="20"/>
        </w:rPr>
      </w:pPr>
    </w:p>
    <w:p w14:paraId="065F2B3C" w14:textId="1A25F4BF" w:rsidR="00A146CD" w:rsidRPr="00D2396F" w:rsidRDefault="00A146CD" w:rsidP="00A146CD">
      <w:pPr>
        <w:spacing w:line="360" w:lineRule="auto"/>
        <w:jc w:val="both"/>
        <w:rPr>
          <w:sz w:val="20"/>
          <w:szCs w:val="20"/>
        </w:rPr>
      </w:pPr>
      <w:r w:rsidRPr="00D2396F">
        <w:rPr>
          <w:sz w:val="20"/>
          <w:szCs w:val="20"/>
        </w:rPr>
        <w:t xml:space="preserve">                     Najkrótszy zadeklarowany termin dostaw (spośród ofert nieodrzuconych)</w:t>
      </w:r>
    </w:p>
    <w:p w14:paraId="0C0A622F" w14:textId="6D8AE9C2" w:rsidR="00A146CD" w:rsidRPr="00D2396F" w:rsidRDefault="00A146CD" w:rsidP="00A146CD">
      <w:pPr>
        <w:spacing w:line="360" w:lineRule="auto"/>
        <w:jc w:val="both"/>
        <w:rPr>
          <w:sz w:val="20"/>
          <w:szCs w:val="20"/>
        </w:rPr>
      </w:pPr>
      <w:r w:rsidRPr="00D2396F">
        <w:rPr>
          <w:sz w:val="20"/>
          <w:szCs w:val="20"/>
        </w:rPr>
        <w:t xml:space="preserve">          T = -----------------------------------------------------------------------------------------------------  x 40</w:t>
      </w:r>
    </w:p>
    <w:p w14:paraId="05656032" w14:textId="77777777" w:rsidR="00A146CD" w:rsidRPr="00D2396F" w:rsidRDefault="00A146CD" w:rsidP="00A146CD">
      <w:pPr>
        <w:spacing w:line="360" w:lineRule="auto"/>
        <w:jc w:val="both"/>
        <w:rPr>
          <w:sz w:val="20"/>
          <w:szCs w:val="20"/>
        </w:rPr>
      </w:pPr>
      <w:r w:rsidRPr="00D2396F">
        <w:rPr>
          <w:sz w:val="20"/>
          <w:szCs w:val="20"/>
        </w:rPr>
        <w:t xml:space="preserve">                     Termin dostaw określony w badanej ofercie   </w:t>
      </w:r>
    </w:p>
    <w:p w14:paraId="1D281DB5" w14:textId="77777777" w:rsidR="00A146CD" w:rsidRPr="00D2396F" w:rsidRDefault="00A146CD" w:rsidP="00A146CD">
      <w:pPr>
        <w:spacing w:line="360" w:lineRule="auto"/>
        <w:jc w:val="both"/>
        <w:rPr>
          <w:sz w:val="20"/>
          <w:szCs w:val="20"/>
        </w:rPr>
      </w:pPr>
    </w:p>
    <w:p w14:paraId="0164B8D2" w14:textId="27085D6E" w:rsidR="00A146CD" w:rsidRPr="00D2396F" w:rsidRDefault="00A146CD" w:rsidP="00A146CD">
      <w:pPr>
        <w:spacing w:line="360" w:lineRule="auto"/>
        <w:jc w:val="both"/>
        <w:rPr>
          <w:sz w:val="20"/>
          <w:szCs w:val="20"/>
        </w:rPr>
      </w:pPr>
      <w:r w:rsidRPr="00D2396F">
        <w:rPr>
          <w:sz w:val="20"/>
          <w:szCs w:val="20"/>
        </w:rPr>
        <w:t>Obliczona punktacja zostanie podana w zaokrągleniu do dwóch miejsc po przecinku (zgodnie z matematyczną zasadą zaokrąglania liczb).</w:t>
      </w:r>
    </w:p>
    <w:p w14:paraId="21B92D2C" w14:textId="230059DE" w:rsidR="00FF2F58" w:rsidRPr="00D2396F" w:rsidRDefault="00FF2F58" w:rsidP="00BC3D68">
      <w:pPr>
        <w:pStyle w:val="Default"/>
        <w:spacing w:after="24"/>
        <w:rPr>
          <w:rFonts w:ascii="Arial" w:hAnsi="Arial" w:cs="Arial"/>
          <w:color w:val="auto"/>
          <w:sz w:val="20"/>
          <w:szCs w:val="20"/>
        </w:rPr>
      </w:pPr>
    </w:p>
    <w:p w14:paraId="006C8E38" w14:textId="03417EF0" w:rsidR="00FF2F58" w:rsidRPr="00D2396F" w:rsidRDefault="00FF2F58" w:rsidP="00BC3D68">
      <w:pPr>
        <w:pStyle w:val="Default"/>
        <w:spacing w:after="24"/>
        <w:rPr>
          <w:rFonts w:ascii="Arial" w:hAnsi="Arial" w:cs="Arial"/>
          <w:b/>
          <w:color w:val="auto"/>
          <w:sz w:val="20"/>
          <w:szCs w:val="20"/>
        </w:rPr>
      </w:pPr>
      <w:r w:rsidRPr="00D2396F">
        <w:rPr>
          <w:rFonts w:ascii="Arial" w:hAnsi="Arial" w:cs="Arial"/>
          <w:b/>
          <w:color w:val="auto"/>
          <w:sz w:val="20"/>
          <w:szCs w:val="20"/>
        </w:rPr>
        <w:t>Zamawiający dokona weryfikacji w zakresie kryteriów oceny ofert na podstawie złożonego oświadczenia wykonawcy (treść znajduje się we wzorze oferty)</w:t>
      </w:r>
    </w:p>
    <w:p w14:paraId="0000012A" w14:textId="2FAF4058" w:rsidR="00DC0CBF" w:rsidRPr="00D2396F" w:rsidRDefault="00110096" w:rsidP="00B63936">
      <w:pPr>
        <w:spacing w:line="360" w:lineRule="auto"/>
        <w:jc w:val="both"/>
        <w:rPr>
          <w:sz w:val="20"/>
          <w:szCs w:val="20"/>
        </w:rPr>
      </w:pPr>
      <w:r w:rsidRPr="00D2396F">
        <w:rPr>
          <w:sz w:val="20"/>
          <w:szCs w:val="20"/>
        </w:rPr>
        <w:t>     </w:t>
      </w:r>
    </w:p>
    <w:p w14:paraId="0000012C" w14:textId="7DB17808" w:rsidR="00DC0CBF" w:rsidRPr="00D2396F" w:rsidRDefault="00110096" w:rsidP="000415A6">
      <w:pPr>
        <w:numPr>
          <w:ilvl w:val="0"/>
          <w:numId w:val="18"/>
        </w:numPr>
        <w:spacing w:line="360" w:lineRule="auto"/>
        <w:ind w:left="448" w:hanging="426"/>
        <w:jc w:val="both"/>
        <w:rPr>
          <w:sz w:val="20"/>
          <w:szCs w:val="20"/>
        </w:rPr>
      </w:pPr>
      <w:r w:rsidRPr="00D2396F">
        <w:rPr>
          <w:sz w:val="20"/>
          <w:szCs w:val="20"/>
        </w:rPr>
        <w:t>Punktacja przyznawana ofertom w poszczególnych kryteriach oceny ofert będzie liczona z dokładnością do dwóch miejsc po przecinku, zgodnie z zasadami arytmetyki.</w:t>
      </w:r>
    </w:p>
    <w:p w14:paraId="787B5219" w14:textId="27B0F2DB" w:rsidR="00462AE6" w:rsidRPr="00D2396F" w:rsidRDefault="00110096" w:rsidP="00462AE6">
      <w:pPr>
        <w:numPr>
          <w:ilvl w:val="0"/>
          <w:numId w:val="18"/>
        </w:numPr>
        <w:spacing w:line="360" w:lineRule="auto"/>
        <w:ind w:left="448" w:hanging="426"/>
        <w:jc w:val="both"/>
        <w:rPr>
          <w:sz w:val="20"/>
          <w:szCs w:val="20"/>
        </w:rPr>
      </w:pPr>
      <w:r w:rsidRPr="00D2396F">
        <w:rPr>
          <w:sz w:val="20"/>
          <w:szCs w:val="20"/>
        </w:rPr>
        <w:t>Zamawiający udzieli zamówienia Wykonawcy, którego oferta zostanie uznana za najkorzystniejszą.</w:t>
      </w:r>
    </w:p>
    <w:p w14:paraId="0000012E" w14:textId="77777777" w:rsidR="00DC0CBF" w:rsidRPr="00D2396F" w:rsidRDefault="00110096">
      <w:pPr>
        <w:pStyle w:val="Nagwek2"/>
        <w:spacing w:line="320" w:lineRule="auto"/>
        <w:jc w:val="both"/>
        <w:rPr>
          <w:sz w:val="20"/>
          <w:szCs w:val="20"/>
        </w:rPr>
      </w:pPr>
      <w:bookmarkStart w:id="21" w:name="_jdd1gpfct9cq" w:colFirst="0" w:colLast="0"/>
      <w:bookmarkEnd w:id="21"/>
      <w:r w:rsidRPr="00D2396F">
        <w:rPr>
          <w:sz w:val="20"/>
          <w:szCs w:val="20"/>
        </w:rPr>
        <w:t>XXI. Informacje o formalnościach, jakie powinny być dopełnione po wyborze oferty w celu zawarcia umowy</w:t>
      </w:r>
    </w:p>
    <w:p w14:paraId="0000012F" w14:textId="77777777" w:rsidR="00DC0CBF" w:rsidRPr="00D2396F" w:rsidRDefault="00110096">
      <w:pPr>
        <w:numPr>
          <w:ilvl w:val="0"/>
          <w:numId w:val="8"/>
        </w:numPr>
        <w:spacing w:before="240" w:line="360" w:lineRule="auto"/>
        <w:ind w:left="462" w:hanging="426"/>
        <w:jc w:val="both"/>
        <w:rPr>
          <w:sz w:val="20"/>
          <w:szCs w:val="20"/>
        </w:rPr>
      </w:pPr>
      <w:r w:rsidRPr="00D2396F">
        <w:rPr>
          <w:sz w:val="20"/>
          <w:szCs w:val="20"/>
        </w:rPr>
        <w:t>Zamawiający zawiera umowę w sprawie zamówienia publicznego w terminie nie krótszym niż 5 dni od dnia przesłania zawiadomienia o wyborze najkorzystniejszej oferty.</w:t>
      </w:r>
    </w:p>
    <w:p w14:paraId="00000130" w14:textId="556E824F" w:rsidR="00DC0CBF" w:rsidRPr="00D2396F" w:rsidRDefault="00110096">
      <w:pPr>
        <w:numPr>
          <w:ilvl w:val="0"/>
          <w:numId w:val="8"/>
        </w:numPr>
        <w:spacing w:line="360" w:lineRule="auto"/>
        <w:ind w:left="462" w:hanging="426"/>
        <w:jc w:val="both"/>
        <w:rPr>
          <w:sz w:val="20"/>
          <w:szCs w:val="20"/>
        </w:rPr>
      </w:pPr>
      <w:r w:rsidRPr="00D2396F">
        <w:rPr>
          <w:sz w:val="20"/>
          <w:szCs w:val="20"/>
        </w:rPr>
        <w:t xml:space="preserve">Zamawiający może zawrzeć umowę w sprawie zamówienia publicznego przed upływem terminu, o którym mowa w ust. 1, jeżeli </w:t>
      </w:r>
      <w:r w:rsidRPr="00D2396F">
        <w:rPr>
          <w:sz w:val="20"/>
          <w:szCs w:val="20"/>
        </w:rPr>
        <w:tab/>
        <w:t xml:space="preserve">w postępowaniu o udzielenie </w:t>
      </w:r>
      <w:r w:rsidR="00671BCD" w:rsidRPr="00D2396F">
        <w:rPr>
          <w:sz w:val="20"/>
          <w:szCs w:val="20"/>
        </w:rPr>
        <w:t xml:space="preserve">zamówienia prowadzonym w trybie </w:t>
      </w:r>
      <w:r w:rsidRPr="00D2396F">
        <w:rPr>
          <w:sz w:val="20"/>
          <w:szCs w:val="20"/>
        </w:rPr>
        <w:t>podstawowym złożono tylko jedną ofertę.</w:t>
      </w:r>
    </w:p>
    <w:p w14:paraId="00000131" w14:textId="77777777" w:rsidR="00DC0CBF" w:rsidRPr="00D2396F" w:rsidRDefault="00110096">
      <w:pPr>
        <w:numPr>
          <w:ilvl w:val="0"/>
          <w:numId w:val="8"/>
        </w:numPr>
        <w:spacing w:line="360" w:lineRule="auto"/>
        <w:ind w:left="462" w:hanging="426"/>
        <w:jc w:val="both"/>
        <w:rPr>
          <w:sz w:val="20"/>
          <w:szCs w:val="20"/>
        </w:rPr>
      </w:pPr>
      <w:r w:rsidRPr="00D2396F">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DC0CBF" w:rsidRPr="00D2396F" w:rsidRDefault="00110096">
      <w:pPr>
        <w:numPr>
          <w:ilvl w:val="0"/>
          <w:numId w:val="8"/>
        </w:numPr>
        <w:spacing w:line="360" w:lineRule="auto"/>
        <w:ind w:left="462" w:hanging="426"/>
        <w:jc w:val="both"/>
        <w:rPr>
          <w:sz w:val="20"/>
          <w:szCs w:val="20"/>
        </w:rPr>
      </w:pPr>
      <w:r w:rsidRPr="00D2396F">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C0CBF" w:rsidRPr="00D2396F" w:rsidRDefault="00110096">
      <w:pPr>
        <w:numPr>
          <w:ilvl w:val="0"/>
          <w:numId w:val="8"/>
        </w:numPr>
        <w:spacing w:line="360" w:lineRule="auto"/>
        <w:ind w:left="462" w:hanging="426"/>
        <w:jc w:val="both"/>
        <w:rPr>
          <w:sz w:val="20"/>
          <w:szCs w:val="20"/>
        </w:rPr>
      </w:pPr>
      <w:r w:rsidRPr="00D2396F">
        <w:rPr>
          <w:sz w:val="20"/>
          <w:szCs w:val="20"/>
        </w:rPr>
        <w:t>Wykonawca będzie zobowiązany do podpisania umowy w miejscu i terminie wskazanym przez Zamawiającego.</w:t>
      </w:r>
    </w:p>
    <w:p w14:paraId="00000134" w14:textId="77777777" w:rsidR="00DC0CBF" w:rsidRPr="00D2396F" w:rsidRDefault="00110096">
      <w:pPr>
        <w:pStyle w:val="Nagwek2"/>
        <w:spacing w:line="320" w:lineRule="auto"/>
        <w:jc w:val="both"/>
        <w:rPr>
          <w:sz w:val="20"/>
          <w:szCs w:val="20"/>
        </w:rPr>
      </w:pPr>
      <w:bookmarkStart w:id="22" w:name="_8o16t0j5rcy" w:colFirst="0" w:colLast="0"/>
      <w:bookmarkEnd w:id="22"/>
      <w:r w:rsidRPr="00D2396F">
        <w:rPr>
          <w:sz w:val="20"/>
          <w:szCs w:val="20"/>
        </w:rPr>
        <w:t>XXII. Wymagania dotyczące zabezpieczenia należytego wykonania umowy</w:t>
      </w:r>
    </w:p>
    <w:p w14:paraId="00000135" w14:textId="3CC62A31" w:rsidR="00DC0CBF" w:rsidRPr="00D2396F" w:rsidRDefault="00110096">
      <w:pPr>
        <w:spacing w:before="240" w:line="360" w:lineRule="auto"/>
        <w:jc w:val="both"/>
        <w:rPr>
          <w:sz w:val="20"/>
          <w:szCs w:val="20"/>
        </w:rPr>
      </w:pPr>
      <w:r w:rsidRPr="00D2396F">
        <w:rPr>
          <w:sz w:val="20"/>
          <w:szCs w:val="20"/>
        </w:rPr>
        <w:t xml:space="preserve">Zamawiający </w:t>
      </w:r>
      <w:r w:rsidRPr="00D2396F">
        <w:rPr>
          <w:b/>
          <w:sz w:val="20"/>
          <w:szCs w:val="20"/>
        </w:rPr>
        <w:t>nie wymaga</w:t>
      </w:r>
      <w:r w:rsidRPr="00D2396F">
        <w:rPr>
          <w:sz w:val="20"/>
          <w:szCs w:val="20"/>
        </w:rPr>
        <w:t xml:space="preserve"> wniesienia zabezpieczenia należytego wykonania umowy</w:t>
      </w:r>
    </w:p>
    <w:p w14:paraId="00000136" w14:textId="77777777" w:rsidR="00DC0CBF" w:rsidRPr="00D2396F" w:rsidRDefault="00110096">
      <w:pPr>
        <w:pStyle w:val="Nagwek2"/>
        <w:spacing w:line="320" w:lineRule="auto"/>
        <w:jc w:val="both"/>
        <w:rPr>
          <w:sz w:val="20"/>
          <w:szCs w:val="20"/>
        </w:rPr>
      </w:pPr>
      <w:bookmarkStart w:id="23" w:name="_n1rtepxw0unn" w:colFirst="0" w:colLast="0"/>
      <w:bookmarkEnd w:id="23"/>
      <w:r w:rsidRPr="00D2396F">
        <w:rPr>
          <w:sz w:val="20"/>
          <w:szCs w:val="20"/>
        </w:rPr>
        <w:t xml:space="preserve">XXIII. Informacje o treści zawieranej umowy oraz możliwości jej zmiany </w:t>
      </w:r>
    </w:p>
    <w:p w14:paraId="00000137" w14:textId="03C30E2C" w:rsidR="00DC0CBF" w:rsidRPr="00D2396F" w:rsidRDefault="00110096">
      <w:pPr>
        <w:numPr>
          <w:ilvl w:val="3"/>
          <w:numId w:val="19"/>
        </w:numPr>
        <w:spacing w:before="240" w:line="360" w:lineRule="auto"/>
        <w:ind w:left="284"/>
        <w:jc w:val="both"/>
        <w:rPr>
          <w:sz w:val="20"/>
          <w:szCs w:val="20"/>
        </w:rPr>
      </w:pPr>
      <w:r w:rsidRPr="00D2396F">
        <w:rPr>
          <w:sz w:val="20"/>
          <w:szCs w:val="20"/>
        </w:rPr>
        <w:t xml:space="preserve">Wybrany Wykonawca jest zobowiązany do zawarcia umowy w sprawie zamówienia publicznego na warunkach określonych we Wzorze Umowy, stanowiącym </w:t>
      </w:r>
      <w:r w:rsidR="003B582C" w:rsidRPr="00D2396F">
        <w:rPr>
          <w:b/>
          <w:sz w:val="20"/>
          <w:szCs w:val="20"/>
        </w:rPr>
        <w:t xml:space="preserve">Załącznik </w:t>
      </w:r>
      <w:r w:rsidRPr="00D2396F">
        <w:rPr>
          <w:b/>
          <w:sz w:val="20"/>
          <w:szCs w:val="20"/>
        </w:rPr>
        <w:t>do SWZ</w:t>
      </w:r>
      <w:r w:rsidRPr="00D2396F">
        <w:rPr>
          <w:sz w:val="20"/>
          <w:szCs w:val="20"/>
        </w:rPr>
        <w:t>.</w:t>
      </w:r>
    </w:p>
    <w:p w14:paraId="00000138" w14:textId="77777777" w:rsidR="00DC0CBF" w:rsidRPr="00D2396F" w:rsidRDefault="00110096">
      <w:pPr>
        <w:numPr>
          <w:ilvl w:val="3"/>
          <w:numId w:val="19"/>
        </w:numPr>
        <w:spacing w:line="360" w:lineRule="auto"/>
        <w:ind w:left="284"/>
        <w:jc w:val="both"/>
        <w:rPr>
          <w:sz w:val="20"/>
          <w:szCs w:val="20"/>
        </w:rPr>
      </w:pPr>
      <w:r w:rsidRPr="00D2396F">
        <w:rPr>
          <w:sz w:val="20"/>
          <w:szCs w:val="20"/>
        </w:rPr>
        <w:t>Zakres świadczenia Wykonawcy wynikający z umowy jest tożsamy z jego zobowiązaniem zawartym w ofercie.</w:t>
      </w:r>
    </w:p>
    <w:p w14:paraId="00000139" w14:textId="215E8C36" w:rsidR="00DC0CBF" w:rsidRPr="00D2396F" w:rsidRDefault="00110096">
      <w:pPr>
        <w:numPr>
          <w:ilvl w:val="3"/>
          <w:numId w:val="19"/>
        </w:numPr>
        <w:spacing w:line="360" w:lineRule="auto"/>
        <w:ind w:left="284"/>
        <w:jc w:val="both"/>
        <w:rPr>
          <w:sz w:val="20"/>
          <w:szCs w:val="20"/>
        </w:rPr>
      </w:pPr>
      <w:r w:rsidRPr="00D2396F">
        <w:rPr>
          <w:sz w:val="20"/>
          <w:szCs w:val="20"/>
        </w:rPr>
        <w:t xml:space="preserve">Zamawiający przewiduje możliwość zmiany zawartej umowy w stosunku do treści wybranej oferty w zakresie uregulowanym w art. 454-455 PZP oraz wskazanym we Wzorze Umowy, stanowiącym </w:t>
      </w:r>
      <w:r w:rsidR="003B582C" w:rsidRPr="00D2396F">
        <w:rPr>
          <w:b/>
          <w:sz w:val="20"/>
          <w:szCs w:val="20"/>
        </w:rPr>
        <w:t xml:space="preserve">Załącznik </w:t>
      </w:r>
      <w:r w:rsidRPr="00D2396F">
        <w:rPr>
          <w:b/>
          <w:sz w:val="20"/>
          <w:szCs w:val="20"/>
        </w:rPr>
        <w:t>do SWZ</w:t>
      </w:r>
      <w:r w:rsidRPr="00D2396F">
        <w:rPr>
          <w:sz w:val="20"/>
          <w:szCs w:val="20"/>
        </w:rPr>
        <w:t>.</w:t>
      </w:r>
    </w:p>
    <w:p w14:paraId="0000013A" w14:textId="77777777" w:rsidR="00DC0CBF" w:rsidRPr="00D2396F" w:rsidRDefault="00110096">
      <w:pPr>
        <w:numPr>
          <w:ilvl w:val="3"/>
          <w:numId w:val="19"/>
        </w:numPr>
        <w:spacing w:line="360" w:lineRule="auto"/>
        <w:ind w:left="284"/>
        <w:jc w:val="both"/>
        <w:rPr>
          <w:sz w:val="20"/>
          <w:szCs w:val="20"/>
        </w:rPr>
      </w:pPr>
      <w:r w:rsidRPr="00D2396F">
        <w:rPr>
          <w:sz w:val="20"/>
          <w:szCs w:val="20"/>
        </w:rPr>
        <w:t>Zmiana umowy wymaga dla swej ważności, pod rygorem nieważności, zachowania formy pisemnej.</w:t>
      </w:r>
    </w:p>
    <w:p w14:paraId="0000013B" w14:textId="77777777" w:rsidR="00DC0CBF" w:rsidRPr="00D2396F" w:rsidRDefault="00110096">
      <w:pPr>
        <w:pStyle w:val="Nagwek2"/>
        <w:spacing w:line="320" w:lineRule="auto"/>
        <w:jc w:val="both"/>
        <w:rPr>
          <w:sz w:val="20"/>
          <w:szCs w:val="20"/>
        </w:rPr>
      </w:pPr>
      <w:bookmarkStart w:id="24" w:name="_kmfqfyi30wag" w:colFirst="0" w:colLast="0"/>
      <w:bookmarkEnd w:id="24"/>
      <w:r w:rsidRPr="00D2396F">
        <w:rPr>
          <w:sz w:val="20"/>
          <w:szCs w:val="20"/>
        </w:rPr>
        <w:t>XIV. Pouczenie o środkach ochrony prawnej przysługujących Wykonawcy</w:t>
      </w:r>
    </w:p>
    <w:p w14:paraId="0000013C" w14:textId="77777777" w:rsidR="00DC0CBF" w:rsidRPr="00D2396F" w:rsidRDefault="00110096">
      <w:pPr>
        <w:numPr>
          <w:ilvl w:val="0"/>
          <w:numId w:val="7"/>
        </w:numPr>
        <w:spacing w:before="240" w:line="360" w:lineRule="auto"/>
        <w:ind w:left="426"/>
        <w:jc w:val="both"/>
        <w:rPr>
          <w:sz w:val="20"/>
          <w:szCs w:val="20"/>
        </w:rPr>
      </w:pPr>
      <w:r w:rsidRPr="00D2396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C0CBF" w:rsidRPr="00D2396F" w:rsidRDefault="00110096">
      <w:pPr>
        <w:numPr>
          <w:ilvl w:val="0"/>
          <w:numId w:val="7"/>
        </w:numPr>
        <w:spacing w:line="360" w:lineRule="auto"/>
        <w:ind w:left="426"/>
        <w:jc w:val="both"/>
        <w:rPr>
          <w:sz w:val="20"/>
          <w:szCs w:val="20"/>
        </w:rPr>
      </w:pPr>
      <w:r w:rsidRPr="00D2396F">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C0CBF" w:rsidRPr="00D2396F" w:rsidRDefault="00110096">
      <w:pPr>
        <w:numPr>
          <w:ilvl w:val="0"/>
          <w:numId w:val="7"/>
        </w:numPr>
        <w:spacing w:line="360" w:lineRule="auto"/>
        <w:ind w:left="426"/>
        <w:jc w:val="both"/>
        <w:rPr>
          <w:sz w:val="20"/>
          <w:szCs w:val="20"/>
        </w:rPr>
      </w:pPr>
      <w:r w:rsidRPr="00D2396F">
        <w:rPr>
          <w:sz w:val="20"/>
          <w:szCs w:val="20"/>
        </w:rPr>
        <w:t>Odwołanie przysługuje na:</w:t>
      </w:r>
    </w:p>
    <w:p w14:paraId="0000013F" w14:textId="77777777" w:rsidR="00DC0CBF" w:rsidRPr="00D2396F" w:rsidRDefault="00110096">
      <w:pPr>
        <w:spacing w:line="360" w:lineRule="auto"/>
        <w:ind w:left="868" w:hanging="425"/>
        <w:jc w:val="both"/>
        <w:rPr>
          <w:sz w:val="20"/>
          <w:szCs w:val="20"/>
        </w:rPr>
      </w:pPr>
      <w:r w:rsidRPr="00D2396F">
        <w:rPr>
          <w:sz w:val="20"/>
          <w:szCs w:val="20"/>
        </w:rPr>
        <w:t>1)</w:t>
      </w:r>
      <w:r w:rsidRPr="00D2396F">
        <w:rPr>
          <w:sz w:val="20"/>
          <w:szCs w:val="20"/>
        </w:rPr>
        <w:tab/>
        <w:t>niezgodną z przepisami ustawy czynność Zamawiającego, podjętą w postępowaniu o udzielenie zamówienia, w tym na projektowane postanowienie umowy;</w:t>
      </w:r>
    </w:p>
    <w:p w14:paraId="00000140" w14:textId="77777777" w:rsidR="00DC0CBF" w:rsidRPr="00D2396F" w:rsidRDefault="00110096">
      <w:pPr>
        <w:spacing w:line="360" w:lineRule="auto"/>
        <w:ind w:left="868" w:hanging="425"/>
        <w:jc w:val="both"/>
        <w:rPr>
          <w:sz w:val="20"/>
          <w:szCs w:val="20"/>
        </w:rPr>
      </w:pPr>
      <w:r w:rsidRPr="00D2396F">
        <w:rPr>
          <w:sz w:val="20"/>
          <w:szCs w:val="20"/>
        </w:rPr>
        <w:t>2)</w:t>
      </w:r>
      <w:r w:rsidRPr="00D2396F">
        <w:rPr>
          <w:sz w:val="20"/>
          <w:szCs w:val="20"/>
        </w:rPr>
        <w:tab/>
        <w:t>zaniechanie czynności w postępowaniu o udzielenie zamówienia do której zamawiający był obowiązany na podstawie ustawy;</w:t>
      </w:r>
    </w:p>
    <w:p w14:paraId="00000141" w14:textId="77777777" w:rsidR="00DC0CBF" w:rsidRPr="00D2396F" w:rsidRDefault="00110096">
      <w:pPr>
        <w:numPr>
          <w:ilvl w:val="0"/>
          <w:numId w:val="7"/>
        </w:numPr>
        <w:spacing w:line="360" w:lineRule="auto"/>
        <w:ind w:left="426"/>
        <w:jc w:val="both"/>
        <w:rPr>
          <w:sz w:val="20"/>
          <w:szCs w:val="20"/>
        </w:rPr>
      </w:pPr>
      <w:r w:rsidRPr="00D2396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C0CBF" w:rsidRPr="00D2396F" w:rsidRDefault="00110096">
      <w:pPr>
        <w:numPr>
          <w:ilvl w:val="0"/>
          <w:numId w:val="7"/>
        </w:numPr>
        <w:spacing w:line="360" w:lineRule="auto"/>
        <w:ind w:left="426"/>
        <w:jc w:val="both"/>
        <w:rPr>
          <w:sz w:val="20"/>
          <w:szCs w:val="20"/>
        </w:rPr>
      </w:pPr>
      <w:r w:rsidRPr="00D2396F">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DC0CBF" w:rsidRPr="00D2396F" w:rsidRDefault="00110096">
      <w:pPr>
        <w:numPr>
          <w:ilvl w:val="0"/>
          <w:numId w:val="7"/>
        </w:numPr>
        <w:spacing w:line="360" w:lineRule="auto"/>
        <w:ind w:left="426"/>
        <w:jc w:val="both"/>
        <w:rPr>
          <w:sz w:val="20"/>
          <w:szCs w:val="20"/>
        </w:rPr>
      </w:pPr>
      <w:r w:rsidRPr="00D2396F">
        <w:rPr>
          <w:sz w:val="20"/>
          <w:szCs w:val="20"/>
        </w:rPr>
        <w:t>Odwołanie wnosi się w terminie:</w:t>
      </w:r>
    </w:p>
    <w:p w14:paraId="00000144" w14:textId="77777777" w:rsidR="00DC0CBF" w:rsidRPr="00D2396F" w:rsidRDefault="00110096">
      <w:pPr>
        <w:spacing w:line="360" w:lineRule="auto"/>
        <w:ind w:left="709" w:hanging="425"/>
        <w:jc w:val="both"/>
        <w:rPr>
          <w:sz w:val="20"/>
          <w:szCs w:val="20"/>
        </w:rPr>
      </w:pPr>
      <w:r w:rsidRPr="00D2396F">
        <w:rPr>
          <w:sz w:val="20"/>
          <w:szCs w:val="20"/>
        </w:rPr>
        <w:t>1)</w:t>
      </w:r>
      <w:r w:rsidRPr="00D2396F">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DC0CBF" w:rsidRPr="00D2396F" w:rsidRDefault="00110096">
      <w:pPr>
        <w:spacing w:line="360" w:lineRule="auto"/>
        <w:ind w:left="709" w:hanging="425"/>
        <w:jc w:val="both"/>
        <w:rPr>
          <w:sz w:val="20"/>
          <w:szCs w:val="20"/>
        </w:rPr>
      </w:pPr>
      <w:r w:rsidRPr="00D2396F">
        <w:rPr>
          <w:sz w:val="20"/>
          <w:szCs w:val="20"/>
        </w:rPr>
        <w:t>2)</w:t>
      </w:r>
      <w:r w:rsidRPr="00D2396F">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DC0CBF" w:rsidRPr="00D2396F" w:rsidRDefault="00110096">
      <w:pPr>
        <w:numPr>
          <w:ilvl w:val="0"/>
          <w:numId w:val="7"/>
        </w:numPr>
        <w:spacing w:line="360" w:lineRule="auto"/>
        <w:ind w:left="426"/>
        <w:jc w:val="both"/>
        <w:rPr>
          <w:sz w:val="20"/>
          <w:szCs w:val="20"/>
        </w:rPr>
      </w:pPr>
      <w:r w:rsidRPr="00D2396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C0CBF" w:rsidRPr="00D2396F" w:rsidRDefault="00110096">
      <w:pPr>
        <w:numPr>
          <w:ilvl w:val="0"/>
          <w:numId w:val="7"/>
        </w:numPr>
        <w:spacing w:line="360" w:lineRule="auto"/>
        <w:ind w:left="426"/>
        <w:jc w:val="both"/>
        <w:rPr>
          <w:sz w:val="20"/>
          <w:szCs w:val="20"/>
        </w:rPr>
      </w:pPr>
      <w:r w:rsidRPr="00D2396F">
        <w:rPr>
          <w:sz w:val="20"/>
          <w:szCs w:val="20"/>
        </w:rPr>
        <w:t>Na orzeczenie Izby oraz postanowienie Prezesa Izby, o którym mowa w art. 519 ust. 1 ustawy PZP, stronom oraz uczestnikom postępowania odwoławczego przysługuje skarga do sądu.</w:t>
      </w:r>
    </w:p>
    <w:p w14:paraId="00000148" w14:textId="77777777" w:rsidR="00DC0CBF" w:rsidRPr="00D2396F" w:rsidRDefault="00110096">
      <w:pPr>
        <w:numPr>
          <w:ilvl w:val="0"/>
          <w:numId w:val="7"/>
        </w:numPr>
        <w:spacing w:line="360" w:lineRule="auto"/>
        <w:ind w:left="426"/>
        <w:jc w:val="both"/>
        <w:rPr>
          <w:sz w:val="20"/>
          <w:szCs w:val="20"/>
        </w:rPr>
      </w:pPr>
      <w:r w:rsidRPr="00D2396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C0CBF" w:rsidRPr="00D2396F" w:rsidRDefault="00110096">
      <w:pPr>
        <w:numPr>
          <w:ilvl w:val="0"/>
          <w:numId w:val="7"/>
        </w:numPr>
        <w:spacing w:line="360" w:lineRule="auto"/>
        <w:ind w:left="426"/>
        <w:jc w:val="both"/>
        <w:rPr>
          <w:sz w:val="20"/>
          <w:szCs w:val="20"/>
        </w:rPr>
      </w:pPr>
      <w:r w:rsidRPr="00D2396F">
        <w:rPr>
          <w:sz w:val="20"/>
          <w:szCs w:val="20"/>
        </w:rPr>
        <w:t>Skargę wnosi się do Sądu Okręgowego w Warszawie - sądu zamówień publicznych, zwanego dalej "sądem zamówień publicznych".</w:t>
      </w:r>
    </w:p>
    <w:p w14:paraId="0000014A" w14:textId="77777777" w:rsidR="00DC0CBF" w:rsidRPr="00D2396F" w:rsidRDefault="00110096">
      <w:pPr>
        <w:numPr>
          <w:ilvl w:val="0"/>
          <w:numId w:val="7"/>
        </w:numPr>
        <w:spacing w:line="360" w:lineRule="auto"/>
        <w:ind w:left="426"/>
        <w:jc w:val="both"/>
        <w:rPr>
          <w:sz w:val="20"/>
          <w:szCs w:val="20"/>
        </w:rPr>
      </w:pPr>
      <w:r w:rsidRPr="00D2396F">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C0CBF" w:rsidRPr="00D2396F" w:rsidRDefault="00110096">
      <w:pPr>
        <w:numPr>
          <w:ilvl w:val="0"/>
          <w:numId w:val="7"/>
        </w:numPr>
        <w:spacing w:line="360" w:lineRule="auto"/>
        <w:ind w:left="426"/>
        <w:jc w:val="both"/>
        <w:rPr>
          <w:sz w:val="20"/>
          <w:szCs w:val="20"/>
        </w:rPr>
      </w:pPr>
      <w:r w:rsidRPr="00D2396F">
        <w:rPr>
          <w:sz w:val="20"/>
          <w:szCs w:val="20"/>
        </w:rPr>
        <w:t>Prezes Izby przekazuje skargę wraz z aktami postępowania odwoławczego do sądu zamówień publicznych w terminie 7 dni od dnia jej otrzymania.</w:t>
      </w:r>
    </w:p>
    <w:p w14:paraId="0000014C" w14:textId="77777777" w:rsidR="00DC0CBF" w:rsidRPr="00D2396F" w:rsidRDefault="00110096">
      <w:pPr>
        <w:pStyle w:val="Nagwek2"/>
        <w:spacing w:line="320" w:lineRule="auto"/>
        <w:jc w:val="both"/>
        <w:rPr>
          <w:sz w:val="20"/>
          <w:szCs w:val="20"/>
        </w:rPr>
      </w:pPr>
      <w:bookmarkStart w:id="25" w:name="_uarrfy5kozla" w:colFirst="0" w:colLast="0"/>
      <w:bookmarkEnd w:id="25"/>
      <w:r w:rsidRPr="00D2396F">
        <w:rPr>
          <w:sz w:val="20"/>
          <w:szCs w:val="20"/>
        </w:rPr>
        <w:t>XXV. Spis załączników</w:t>
      </w:r>
    </w:p>
    <w:p w14:paraId="0000014D" w14:textId="4A514A29" w:rsidR="00DC0CBF" w:rsidRPr="00D2396F" w:rsidRDefault="00EC458E">
      <w:pPr>
        <w:numPr>
          <w:ilvl w:val="0"/>
          <w:numId w:val="32"/>
        </w:numPr>
        <w:rPr>
          <w:sz w:val="20"/>
          <w:szCs w:val="20"/>
        </w:rPr>
      </w:pPr>
      <w:r w:rsidRPr="00D2396F">
        <w:rPr>
          <w:sz w:val="20"/>
          <w:szCs w:val="20"/>
        </w:rPr>
        <w:t>F</w:t>
      </w:r>
      <w:r w:rsidR="00A248E6" w:rsidRPr="00D2396F">
        <w:rPr>
          <w:sz w:val="20"/>
          <w:szCs w:val="20"/>
        </w:rPr>
        <w:t>ormularz ofertowy 1</w:t>
      </w:r>
    </w:p>
    <w:p w14:paraId="0000014E" w14:textId="6ACFD163" w:rsidR="00DC0CBF" w:rsidRPr="00D2396F" w:rsidRDefault="00EC458E">
      <w:pPr>
        <w:numPr>
          <w:ilvl w:val="0"/>
          <w:numId w:val="32"/>
        </w:numPr>
        <w:rPr>
          <w:sz w:val="20"/>
          <w:szCs w:val="20"/>
        </w:rPr>
      </w:pPr>
      <w:r w:rsidRPr="00D2396F">
        <w:rPr>
          <w:sz w:val="20"/>
          <w:szCs w:val="20"/>
        </w:rPr>
        <w:t>Formularz cenowy</w:t>
      </w:r>
      <w:r w:rsidR="00A248E6" w:rsidRPr="00D2396F">
        <w:rPr>
          <w:sz w:val="20"/>
          <w:szCs w:val="20"/>
        </w:rPr>
        <w:t xml:space="preserve"> 1.2</w:t>
      </w:r>
      <w:r w:rsidR="004E6B0D">
        <w:rPr>
          <w:sz w:val="20"/>
          <w:szCs w:val="20"/>
        </w:rPr>
        <w:t xml:space="preserve"> </w:t>
      </w:r>
    </w:p>
    <w:p w14:paraId="0000014F" w14:textId="708CF835" w:rsidR="00DC0CBF" w:rsidRPr="00D2396F" w:rsidRDefault="00EC458E">
      <w:pPr>
        <w:numPr>
          <w:ilvl w:val="0"/>
          <w:numId w:val="32"/>
        </w:numPr>
        <w:rPr>
          <w:sz w:val="20"/>
          <w:szCs w:val="20"/>
        </w:rPr>
      </w:pPr>
      <w:r w:rsidRPr="00D2396F">
        <w:rPr>
          <w:sz w:val="20"/>
          <w:szCs w:val="20"/>
        </w:rPr>
        <w:t>wzór umowy</w:t>
      </w:r>
    </w:p>
    <w:p w14:paraId="00000150" w14:textId="76249371" w:rsidR="00DC0CBF" w:rsidRPr="00D2396F" w:rsidRDefault="00EC458E">
      <w:pPr>
        <w:numPr>
          <w:ilvl w:val="0"/>
          <w:numId w:val="32"/>
        </w:numPr>
        <w:rPr>
          <w:sz w:val="20"/>
          <w:szCs w:val="20"/>
        </w:rPr>
      </w:pPr>
      <w:r w:rsidRPr="00D2396F">
        <w:rPr>
          <w:sz w:val="20"/>
          <w:szCs w:val="20"/>
        </w:rPr>
        <w:t>oświadczenie</w:t>
      </w:r>
      <w:r w:rsidR="00DE03D4">
        <w:rPr>
          <w:sz w:val="20"/>
          <w:szCs w:val="20"/>
        </w:rPr>
        <w:t xml:space="preserve"> warunki/wykluczenie</w:t>
      </w:r>
      <w:bookmarkStart w:id="26" w:name="_GoBack"/>
      <w:bookmarkEnd w:id="26"/>
    </w:p>
    <w:p w14:paraId="00000151" w14:textId="2EDC201E" w:rsidR="00DC0CBF" w:rsidRPr="00D2396F" w:rsidRDefault="00DC0CBF" w:rsidP="004E6B0D">
      <w:pPr>
        <w:ind w:left="720"/>
        <w:rPr>
          <w:sz w:val="20"/>
          <w:szCs w:val="20"/>
        </w:rPr>
      </w:pPr>
    </w:p>
    <w:p w14:paraId="00000152" w14:textId="4DA3158F" w:rsidR="00DC0CBF" w:rsidRPr="00D2396F" w:rsidRDefault="00DC0CBF" w:rsidP="001B50E2">
      <w:pPr>
        <w:ind w:left="720"/>
        <w:rPr>
          <w:sz w:val="20"/>
          <w:szCs w:val="20"/>
        </w:rPr>
      </w:pPr>
    </w:p>
    <w:p w14:paraId="00000153" w14:textId="77777777" w:rsidR="00DC0CBF" w:rsidRDefault="00DC0CBF"/>
    <w:p w14:paraId="00000154" w14:textId="77777777" w:rsidR="00DC0CBF" w:rsidRDefault="00DC0CBF">
      <w:pPr>
        <w:spacing w:line="320" w:lineRule="auto"/>
        <w:jc w:val="both"/>
      </w:pPr>
    </w:p>
    <w:sectPr w:rsidR="00DC0CBF">
      <w:headerReference w:type="default" r:id="rId31"/>
      <w:footerReference w:type="default" r:id="rId3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739B" w14:textId="77777777" w:rsidR="00DD5FCD" w:rsidRDefault="00DD5FCD">
      <w:pPr>
        <w:spacing w:line="240" w:lineRule="auto"/>
      </w:pPr>
      <w:r>
        <w:separator/>
      </w:r>
    </w:p>
  </w:endnote>
  <w:endnote w:type="continuationSeparator" w:id="0">
    <w:p w14:paraId="4C1C2EA9" w14:textId="77777777" w:rsidR="00DD5FCD" w:rsidRDefault="00DD5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33EB9513" w:rsidR="00DD5FCD" w:rsidRDefault="00DD5FCD">
    <w:pPr>
      <w:jc w:val="right"/>
    </w:pPr>
    <w:r>
      <w:fldChar w:fldCharType="begin"/>
    </w:r>
    <w:r>
      <w:instrText>PAGE</w:instrText>
    </w:r>
    <w:r>
      <w:fldChar w:fldCharType="separate"/>
    </w:r>
    <w:r w:rsidR="00DE03D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0DCF" w14:textId="77777777" w:rsidR="00DD5FCD" w:rsidRDefault="00DD5FCD">
      <w:pPr>
        <w:spacing w:line="240" w:lineRule="auto"/>
      </w:pPr>
      <w:r>
        <w:separator/>
      </w:r>
    </w:p>
  </w:footnote>
  <w:footnote w:type="continuationSeparator" w:id="0">
    <w:p w14:paraId="279D159B" w14:textId="77777777" w:rsidR="00DD5FCD" w:rsidRDefault="00DD5FCD">
      <w:pPr>
        <w:spacing w:line="240" w:lineRule="auto"/>
      </w:pPr>
      <w:r>
        <w:continuationSeparator/>
      </w:r>
    </w:p>
  </w:footnote>
  <w:footnote w:id="1">
    <w:p w14:paraId="00000161" w14:textId="0CCAB8CC" w:rsidR="00DD5FCD" w:rsidRDefault="00DD5FCD">
      <w:pPr>
        <w:spacing w:line="240" w:lineRule="auto"/>
        <w:jc w:val="both"/>
        <w:rPr>
          <w:sz w:val="16"/>
          <w:szCs w:val="16"/>
        </w:rPr>
      </w:pPr>
    </w:p>
  </w:footnote>
  <w:footnote w:id="2">
    <w:p w14:paraId="00000172" w14:textId="6954930C" w:rsidR="00DD5FCD" w:rsidRDefault="00DD5FCD">
      <w:pPr>
        <w:spacing w:line="240" w:lineRule="auto"/>
        <w:rPr>
          <w:sz w:val="16"/>
          <w:szCs w:val="16"/>
        </w:rPr>
      </w:pPr>
    </w:p>
  </w:footnote>
  <w:footnote w:id="3">
    <w:p w14:paraId="00000173" w14:textId="045992EF" w:rsidR="00DD5FCD" w:rsidRDefault="00DD5FCD">
      <w:pPr>
        <w:spacing w:line="240" w:lineRule="auto"/>
        <w:rPr>
          <w:sz w:val="16"/>
          <w:szCs w:val="16"/>
        </w:rPr>
      </w:pPr>
    </w:p>
  </w:footnote>
  <w:footnote w:id="4">
    <w:p w14:paraId="00000174" w14:textId="35373AC2" w:rsidR="00DD5FCD" w:rsidRDefault="00DD5FCD">
      <w:pPr>
        <w:spacing w:line="240" w:lineRule="auto"/>
        <w:rPr>
          <w:sz w:val="16"/>
          <w:szCs w:val="16"/>
        </w:rPr>
      </w:pPr>
    </w:p>
  </w:footnote>
  <w:footnote w:id="5">
    <w:p w14:paraId="00000175" w14:textId="550FF849" w:rsidR="00DD5FCD" w:rsidRDefault="00DD5FCD">
      <w:pPr>
        <w:spacing w:line="240" w:lineRule="auto"/>
        <w:rPr>
          <w:sz w:val="16"/>
          <w:szCs w:val="16"/>
        </w:rPr>
      </w:pPr>
    </w:p>
  </w:footnote>
  <w:footnote w:id="6">
    <w:p w14:paraId="00000183" w14:textId="77777777" w:rsidR="00DD5FCD" w:rsidRDefault="00DD5FC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6A10A367" w:rsidR="00DD5FCD" w:rsidRDefault="00DD5FCD">
    <w:pPr>
      <w:rPr>
        <w:rFonts w:ascii="Calibri" w:eastAsia="Calibri" w:hAnsi="Calibri" w:cs="Calibri"/>
        <w:color w:val="434343"/>
      </w:rPr>
    </w:pPr>
    <w:r>
      <w:rPr>
        <w:rFonts w:ascii="Calibri" w:eastAsia="Calibri" w:hAnsi="Calibri" w:cs="Calibri"/>
        <w:color w:val="434343"/>
      </w:rPr>
      <w:t xml:space="preserve">Nr postępowania: </w:t>
    </w:r>
    <w:r>
      <w:rPr>
        <w:b/>
        <w:color w:val="FF9900"/>
        <w:sz w:val="20"/>
        <w:szCs w:val="20"/>
      </w:rPr>
      <w:t>ZP-2710-5</w:t>
    </w:r>
    <w:r w:rsidRPr="00F35B3E">
      <w:rPr>
        <w:b/>
        <w:color w:val="FF9900"/>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 w15:restartNumberingAfterBreak="0">
    <w:nsid w:val="03B90C20"/>
    <w:multiLevelType w:val="multilevel"/>
    <w:tmpl w:val="A0E864A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B41FD7"/>
    <w:multiLevelType w:val="hybridMultilevel"/>
    <w:tmpl w:val="44F4C546"/>
    <w:lvl w:ilvl="0" w:tplc="441A28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8485B"/>
    <w:multiLevelType w:val="multilevel"/>
    <w:tmpl w:val="1EDC4EB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C902D77"/>
    <w:multiLevelType w:val="multilevel"/>
    <w:tmpl w:val="F3664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15476E"/>
    <w:multiLevelType w:val="multilevel"/>
    <w:tmpl w:val="F81E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282BA1"/>
    <w:multiLevelType w:val="multilevel"/>
    <w:tmpl w:val="EA7E623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15D11D4A"/>
    <w:multiLevelType w:val="multilevel"/>
    <w:tmpl w:val="96408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254F90"/>
    <w:multiLevelType w:val="multilevel"/>
    <w:tmpl w:val="F58A708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76527E"/>
    <w:multiLevelType w:val="multilevel"/>
    <w:tmpl w:val="FF9242C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1E4D25A8"/>
    <w:multiLevelType w:val="multilevel"/>
    <w:tmpl w:val="CC72AA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FA6AA2"/>
    <w:multiLevelType w:val="multilevel"/>
    <w:tmpl w:val="38B25BA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0994FC8"/>
    <w:multiLevelType w:val="multilevel"/>
    <w:tmpl w:val="E1AABC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E41EA5"/>
    <w:multiLevelType w:val="multilevel"/>
    <w:tmpl w:val="C30E72F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9579CC"/>
    <w:multiLevelType w:val="multilevel"/>
    <w:tmpl w:val="99642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226DBB"/>
    <w:multiLevelType w:val="multilevel"/>
    <w:tmpl w:val="DBCCB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496A9F"/>
    <w:multiLevelType w:val="multilevel"/>
    <w:tmpl w:val="385C6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C91C59"/>
    <w:multiLevelType w:val="multilevel"/>
    <w:tmpl w:val="750A90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8" w15:restartNumberingAfterBreak="0">
    <w:nsid w:val="3AC007A1"/>
    <w:multiLevelType w:val="multilevel"/>
    <w:tmpl w:val="9E2C91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D577F87"/>
    <w:multiLevelType w:val="hybridMultilevel"/>
    <w:tmpl w:val="1E668C22"/>
    <w:lvl w:ilvl="0" w:tplc="C6F683CE">
      <w:start w:val="11"/>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0" w15:restartNumberingAfterBreak="0">
    <w:nsid w:val="3E063503"/>
    <w:multiLevelType w:val="multilevel"/>
    <w:tmpl w:val="FDB48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C02CF9"/>
    <w:multiLevelType w:val="multilevel"/>
    <w:tmpl w:val="DC2C2F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47A008C9"/>
    <w:multiLevelType w:val="multilevel"/>
    <w:tmpl w:val="4C0CF3D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C97792D"/>
    <w:multiLevelType w:val="multilevel"/>
    <w:tmpl w:val="29C4AB5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D254BEA"/>
    <w:multiLevelType w:val="multilevel"/>
    <w:tmpl w:val="2DEE729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F391494"/>
    <w:multiLevelType w:val="multilevel"/>
    <w:tmpl w:val="2C16B2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0BA3270"/>
    <w:multiLevelType w:val="multilevel"/>
    <w:tmpl w:val="3C6C6ED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52C92E0B"/>
    <w:multiLevelType w:val="hybridMultilevel"/>
    <w:tmpl w:val="10B8AD36"/>
    <w:lvl w:ilvl="0" w:tplc="441A2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C32C4"/>
    <w:multiLevelType w:val="multilevel"/>
    <w:tmpl w:val="A412F0F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88609F"/>
    <w:multiLevelType w:val="multilevel"/>
    <w:tmpl w:val="E4ECC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E862B0"/>
    <w:multiLevelType w:val="multilevel"/>
    <w:tmpl w:val="95F8B42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EF23339"/>
    <w:multiLevelType w:val="multilevel"/>
    <w:tmpl w:val="BA0297A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5F371AFA"/>
    <w:multiLevelType w:val="multilevel"/>
    <w:tmpl w:val="4B4867E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3" w15:restartNumberingAfterBreak="0">
    <w:nsid w:val="608B79C6"/>
    <w:multiLevelType w:val="multilevel"/>
    <w:tmpl w:val="F57648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62DF6358"/>
    <w:multiLevelType w:val="multilevel"/>
    <w:tmpl w:val="E07ECD6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94C44BA"/>
    <w:multiLevelType w:val="multilevel"/>
    <w:tmpl w:val="93C0D2F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5642EB"/>
    <w:multiLevelType w:val="multilevel"/>
    <w:tmpl w:val="F92EDC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7" w15:restartNumberingAfterBreak="0">
    <w:nsid w:val="6B77073D"/>
    <w:multiLevelType w:val="multilevel"/>
    <w:tmpl w:val="A808DD8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731D7084"/>
    <w:multiLevelType w:val="multilevel"/>
    <w:tmpl w:val="7A84761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15:restartNumberingAfterBreak="0">
    <w:nsid w:val="749F3F9C"/>
    <w:multiLevelType w:val="multilevel"/>
    <w:tmpl w:val="1D383FC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0" w15:restartNumberingAfterBreak="0">
    <w:nsid w:val="7ACB1644"/>
    <w:multiLevelType w:val="multilevel"/>
    <w:tmpl w:val="B178E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1565B0"/>
    <w:multiLevelType w:val="multilevel"/>
    <w:tmpl w:val="DC2C2F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F232317"/>
    <w:multiLevelType w:val="multilevel"/>
    <w:tmpl w:val="BCF6CE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13"/>
  </w:num>
  <w:num w:numId="3">
    <w:abstractNumId w:val="4"/>
  </w:num>
  <w:num w:numId="4">
    <w:abstractNumId w:val="41"/>
  </w:num>
  <w:num w:numId="5">
    <w:abstractNumId w:val="3"/>
  </w:num>
  <w:num w:numId="6">
    <w:abstractNumId w:val="22"/>
  </w:num>
  <w:num w:numId="7">
    <w:abstractNumId w:val="1"/>
  </w:num>
  <w:num w:numId="8">
    <w:abstractNumId w:val="18"/>
  </w:num>
  <w:num w:numId="9">
    <w:abstractNumId w:val="33"/>
  </w:num>
  <w:num w:numId="10">
    <w:abstractNumId w:val="24"/>
  </w:num>
  <w:num w:numId="11">
    <w:abstractNumId w:val="17"/>
  </w:num>
  <w:num w:numId="12">
    <w:abstractNumId w:val="37"/>
  </w:num>
  <w:num w:numId="13">
    <w:abstractNumId w:val="12"/>
  </w:num>
  <w:num w:numId="14">
    <w:abstractNumId w:val="32"/>
  </w:num>
  <w:num w:numId="15">
    <w:abstractNumId w:val="39"/>
  </w:num>
  <w:num w:numId="16">
    <w:abstractNumId w:val="5"/>
  </w:num>
  <w:num w:numId="17">
    <w:abstractNumId w:val="34"/>
  </w:num>
  <w:num w:numId="18">
    <w:abstractNumId w:val="35"/>
  </w:num>
  <w:num w:numId="19">
    <w:abstractNumId w:val="10"/>
  </w:num>
  <w:num w:numId="20">
    <w:abstractNumId w:val="20"/>
  </w:num>
  <w:num w:numId="21">
    <w:abstractNumId w:val="8"/>
  </w:num>
  <w:num w:numId="22">
    <w:abstractNumId w:val="14"/>
  </w:num>
  <w:num w:numId="23">
    <w:abstractNumId w:val="26"/>
  </w:num>
  <w:num w:numId="24">
    <w:abstractNumId w:val="31"/>
  </w:num>
  <w:num w:numId="25">
    <w:abstractNumId w:val="6"/>
  </w:num>
  <w:num w:numId="26">
    <w:abstractNumId w:val="38"/>
  </w:num>
  <w:num w:numId="27">
    <w:abstractNumId w:val="29"/>
  </w:num>
  <w:num w:numId="28">
    <w:abstractNumId w:val="36"/>
  </w:num>
  <w:num w:numId="29">
    <w:abstractNumId w:val="23"/>
  </w:num>
  <w:num w:numId="30">
    <w:abstractNumId w:val="28"/>
  </w:num>
  <w:num w:numId="31">
    <w:abstractNumId w:val="9"/>
  </w:num>
  <w:num w:numId="32">
    <w:abstractNumId w:val="7"/>
  </w:num>
  <w:num w:numId="33">
    <w:abstractNumId w:val="16"/>
  </w:num>
  <w:num w:numId="34">
    <w:abstractNumId w:val="11"/>
  </w:num>
  <w:num w:numId="35">
    <w:abstractNumId w:val="25"/>
  </w:num>
  <w:num w:numId="36">
    <w:abstractNumId w:val="15"/>
  </w:num>
  <w:num w:numId="37">
    <w:abstractNumId w:val="40"/>
  </w:num>
  <w:num w:numId="38">
    <w:abstractNumId w:val="42"/>
  </w:num>
  <w:num w:numId="39">
    <w:abstractNumId w:val="2"/>
  </w:num>
  <w:num w:numId="40">
    <w:abstractNumId w:val="21"/>
  </w:num>
  <w:num w:numId="41">
    <w:abstractNumId w:val="0"/>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F"/>
    <w:rsid w:val="00012D6A"/>
    <w:rsid w:val="000415A6"/>
    <w:rsid w:val="00047D3E"/>
    <w:rsid w:val="00050B7B"/>
    <w:rsid w:val="0007244E"/>
    <w:rsid w:val="00074B70"/>
    <w:rsid w:val="00080B16"/>
    <w:rsid w:val="000D2884"/>
    <w:rsid w:val="000D5CFC"/>
    <w:rsid w:val="00110096"/>
    <w:rsid w:val="00120573"/>
    <w:rsid w:val="00122272"/>
    <w:rsid w:val="001317C5"/>
    <w:rsid w:val="00135771"/>
    <w:rsid w:val="0015610E"/>
    <w:rsid w:val="001605EF"/>
    <w:rsid w:val="00161751"/>
    <w:rsid w:val="00190D8F"/>
    <w:rsid w:val="001A3211"/>
    <w:rsid w:val="001B50E2"/>
    <w:rsid w:val="001B520C"/>
    <w:rsid w:val="001C0A64"/>
    <w:rsid w:val="001F0FFF"/>
    <w:rsid w:val="001F67B0"/>
    <w:rsid w:val="00205E1D"/>
    <w:rsid w:val="00205E67"/>
    <w:rsid w:val="00214FAE"/>
    <w:rsid w:val="00230158"/>
    <w:rsid w:val="00252925"/>
    <w:rsid w:val="00276191"/>
    <w:rsid w:val="00294613"/>
    <w:rsid w:val="002B75FB"/>
    <w:rsid w:val="002D3E0D"/>
    <w:rsid w:val="002F017F"/>
    <w:rsid w:val="002F4832"/>
    <w:rsid w:val="00302FB4"/>
    <w:rsid w:val="003054DE"/>
    <w:rsid w:val="0034141C"/>
    <w:rsid w:val="00346E4F"/>
    <w:rsid w:val="0034718B"/>
    <w:rsid w:val="00382FDF"/>
    <w:rsid w:val="003861D7"/>
    <w:rsid w:val="003A0CBB"/>
    <w:rsid w:val="003A35B1"/>
    <w:rsid w:val="003B27BD"/>
    <w:rsid w:val="003B582C"/>
    <w:rsid w:val="003F139E"/>
    <w:rsid w:val="003F218A"/>
    <w:rsid w:val="00402BAB"/>
    <w:rsid w:val="00414A3C"/>
    <w:rsid w:val="00426608"/>
    <w:rsid w:val="00430566"/>
    <w:rsid w:val="00434509"/>
    <w:rsid w:val="004434BC"/>
    <w:rsid w:val="00456E2C"/>
    <w:rsid w:val="00462AE6"/>
    <w:rsid w:val="0046548B"/>
    <w:rsid w:val="00477C9A"/>
    <w:rsid w:val="00484B33"/>
    <w:rsid w:val="004A1261"/>
    <w:rsid w:val="004A7860"/>
    <w:rsid w:val="004B3408"/>
    <w:rsid w:val="004C44AE"/>
    <w:rsid w:val="004D6BEE"/>
    <w:rsid w:val="004E6B0D"/>
    <w:rsid w:val="004F4F1E"/>
    <w:rsid w:val="004F7BC1"/>
    <w:rsid w:val="0050319A"/>
    <w:rsid w:val="005258E5"/>
    <w:rsid w:val="00525BC1"/>
    <w:rsid w:val="00531376"/>
    <w:rsid w:val="00535E1E"/>
    <w:rsid w:val="0057636F"/>
    <w:rsid w:val="00576BAD"/>
    <w:rsid w:val="005C0575"/>
    <w:rsid w:val="005F5430"/>
    <w:rsid w:val="006044DB"/>
    <w:rsid w:val="00607369"/>
    <w:rsid w:val="006209C6"/>
    <w:rsid w:val="00640AA6"/>
    <w:rsid w:val="00664404"/>
    <w:rsid w:val="00666B2E"/>
    <w:rsid w:val="00671BCD"/>
    <w:rsid w:val="00684D56"/>
    <w:rsid w:val="00687A31"/>
    <w:rsid w:val="00691103"/>
    <w:rsid w:val="006B795C"/>
    <w:rsid w:val="006F7B18"/>
    <w:rsid w:val="0073096C"/>
    <w:rsid w:val="007643EB"/>
    <w:rsid w:val="00784FB8"/>
    <w:rsid w:val="007851C0"/>
    <w:rsid w:val="007958D8"/>
    <w:rsid w:val="007A25BA"/>
    <w:rsid w:val="007B62D0"/>
    <w:rsid w:val="007C064A"/>
    <w:rsid w:val="00806B60"/>
    <w:rsid w:val="00812C2D"/>
    <w:rsid w:val="008169A1"/>
    <w:rsid w:val="00833A17"/>
    <w:rsid w:val="00864DD2"/>
    <w:rsid w:val="008B6FBE"/>
    <w:rsid w:val="008E5A2C"/>
    <w:rsid w:val="008F76C2"/>
    <w:rsid w:val="00914D9F"/>
    <w:rsid w:val="00946338"/>
    <w:rsid w:val="009700DB"/>
    <w:rsid w:val="00974A22"/>
    <w:rsid w:val="009955F1"/>
    <w:rsid w:val="009B34C4"/>
    <w:rsid w:val="009B7675"/>
    <w:rsid w:val="00A146CD"/>
    <w:rsid w:val="00A21B82"/>
    <w:rsid w:val="00A23986"/>
    <w:rsid w:val="00A248E6"/>
    <w:rsid w:val="00A26DA5"/>
    <w:rsid w:val="00A346E5"/>
    <w:rsid w:val="00A55CC8"/>
    <w:rsid w:val="00A83F1E"/>
    <w:rsid w:val="00A858E4"/>
    <w:rsid w:val="00A90371"/>
    <w:rsid w:val="00AD4476"/>
    <w:rsid w:val="00AD524A"/>
    <w:rsid w:val="00AF4FF3"/>
    <w:rsid w:val="00AF7538"/>
    <w:rsid w:val="00B151D1"/>
    <w:rsid w:val="00B22124"/>
    <w:rsid w:val="00B432BE"/>
    <w:rsid w:val="00B62E5B"/>
    <w:rsid w:val="00B636CC"/>
    <w:rsid w:val="00B63936"/>
    <w:rsid w:val="00B640D8"/>
    <w:rsid w:val="00B75174"/>
    <w:rsid w:val="00B828A1"/>
    <w:rsid w:val="00B950C8"/>
    <w:rsid w:val="00BA3AB2"/>
    <w:rsid w:val="00BA6C1F"/>
    <w:rsid w:val="00BC3D68"/>
    <w:rsid w:val="00BC6614"/>
    <w:rsid w:val="00BE2CBA"/>
    <w:rsid w:val="00BE4599"/>
    <w:rsid w:val="00BF3A22"/>
    <w:rsid w:val="00C043D1"/>
    <w:rsid w:val="00C06AA0"/>
    <w:rsid w:val="00C10085"/>
    <w:rsid w:val="00C37C21"/>
    <w:rsid w:val="00C4180D"/>
    <w:rsid w:val="00C501B4"/>
    <w:rsid w:val="00C5657C"/>
    <w:rsid w:val="00C6417A"/>
    <w:rsid w:val="00C67351"/>
    <w:rsid w:val="00C90A70"/>
    <w:rsid w:val="00C92063"/>
    <w:rsid w:val="00CA15EF"/>
    <w:rsid w:val="00CB0C17"/>
    <w:rsid w:val="00CB124C"/>
    <w:rsid w:val="00CE1469"/>
    <w:rsid w:val="00CF1E8F"/>
    <w:rsid w:val="00CF7BC5"/>
    <w:rsid w:val="00D02E5C"/>
    <w:rsid w:val="00D22D7C"/>
    <w:rsid w:val="00D2396F"/>
    <w:rsid w:val="00D30439"/>
    <w:rsid w:val="00D46125"/>
    <w:rsid w:val="00D57AE2"/>
    <w:rsid w:val="00D6123E"/>
    <w:rsid w:val="00D90EBA"/>
    <w:rsid w:val="00DB2C86"/>
    <w:rsid w:val="00DC0CBF"/>
    <w:rsid w:val="00DD5FCD"/>
    <w:rsid w:val="00DE03D4"/>
    <w:rsid w:val="00E010B0"/>
    <w:rsid w:val="00E14A7C"/>
    <w:rsid w:val="00E27742"/>
    <w:rsid w:val="00E3686A"/>
    <w:rsid w:val="00E430DE"/>
    <w:rsid w:val="00E47AD6"/>
    <w:rsid w:val="00E75395"/>
    <w:rsid w:val="00EA233E"/>
    <w:rsid w:val="00EC458E"/>
    <w:rsid w:val="00EE68F1"/>
    <w:rsid w:val="00EF3455"/>
    <w:rsid w:val="00F137AE"/>
    <w:rsid w:val="00F23AA0"/>
    <w:rsid w:val="00F35B3E"/>
    <w:rsid w:val="00F37574"/>
    <w:rsid w:val="00F413F6"/>
    <w:rsid w:val="00F47ECF"/>
    <w:rsid w:val="00F56358"/>
    <w:rsid w:val="00F96D44"/>
    <w:rsid w:val="00FD3910"/>
    <w:rsid w:val="00FD522B"/>
    <w:rsid w:val="00FF2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8CAC"/>
  <w15:docId w15:val="{39F5339D-4CB5-487D-B258-D8C18D21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7B62D0"/>
    <w:pPr>
      <w:tabs>
        <w:tab w:val="center" w:pos="4536"/>
        <w:tab w:val="right" w:pos="9072"/>
      </w:tabs>
      <w:spacing w:line="240" w:lineRule="auto"/>
    </w:pPr>
  </w:style>
  <w:style w:type="character" w:customStyle="1" w:styleId="NagwekZnak">
    <w:name w:val="Nagłówek Znak"/>
    <w:basedOn w:val="Domylnaczcionkaakapitu"/>
    <w:link w:val="Nagwek"/>
    <w:uiPriority w:val="99"/>
    <w:rsid w:val="007B62D0"/>
  </w:style>
  <w:style w:type="paragraph" w:styleId="Stopka">
    <w:name w:val="footer"/>
    <w:basedOn w:val="Normalny"/>
    <w:link w:val="StopkaZnak"/>
    <w:uiPriority w:val="99"/>
    <w:unhideWhenUsed/>
    <w:rsid w:val="007B62D0"/>
    <w:pPr>
      <w:tabs>
        <w:tab w:val="center" w:pos="4536"/>
        <w:tab w:val="right" w:pos="9072"/>
      </w:tabs>
      <w:spacing w:line="240" w:lineRule="auto"/>
    </w:pPr>
  </w:style>
  <w:style w:type="character" w:customStyle="1" w:styleId="StopkaZnak">
    <w:name w:val="Stopka Znak"/>
    <w:basedOn w:val="Domylnaczcionkaakapitu"/>
    <w:link w:val="Stopka"/>
    <w:uiPriority w:val="99"/>
    <w:rsid w:val="007B62D0"/>
  </w:style>
  <w:style w:type="character" w:styleId="Hipercze">
    <w:name w:val="Hyperlink"/>
    <w:basedOn w:val="Domylnaczcionkaakapitu"/>
    <w:uiPriority w:val="99"/>
    <w:unhideWhenUsed/>
    <w:rsid w:val="001A3211"/>
    <w:rPr>
      <w:color w:val="0000FF" w:themeColor="hyperlink"/>
      <w:u w:val="single"/>
    </w:rPr>
  </w:style>
  <w:style w:type="paragraph" w:styleId="Akapitzlist">
    <w:name w:val="List Paragraph"/>
    <w:aliases w:val="CW_Lista,Podsis rysunku"/>
    <w:basedOn w:val="Normalny"/>
    <w:link w:val="AkapitzlistZnak"/>
    <w:uiPriority w:val="34"/>
    <w:qFormat/>
    <w:rsid w:val="00D57AE2"/>
    <w:pPr>
      <w:spacing w:after="200"/>
      <w:ind w:left="720"/>
      <w:contextualSpacing/>
    </w:pPr>
    <w:rPr>
      <w:rFonts w:asciiTheme="minorHAnsi" w:eastAsiaTheme="minorHAnsi" w:hAnsiTheme="minorHAnsi" w:cstheme="minorBidi"/>
      <w:lang w:val="pl-PL" w:eastAsia="en-US"/>
    </w:rPr>
  </w:style>
  <w:style w:type="character" w:customStyle="1" w:styleId="AkapitzlistZnak">
    <w:name w:val="Akapit z listą Znak"/>
    <w:aliases w:val="CW_Lista Znak,Podsis rysunku Znak"/>
    <w:link w:val="Akapitzlist"/>
    <w:uiPriority w:val="34"/>
    <w:locked/>
    <w:rsid w:val="00D57AE2"/>
    <w:rPr>
      <w:rFonts w:asciiTheme="minorHAnsi" w:eastAsiaTheme="minorHAnsi" w:hAnsiTheme="minorHAnsi" w:cstheme="minorBidi"/>
      <w:lang w:val="pl-PL" w:eastAsia="en-US"/>
    </w:rPr>
  </w:style>
  <w:style w:type="table" w:styleId="Tabela-Siatka">
    <w:name w:val="Table Grid"/>
    <w:basedOn w:val="Standardowy"/>
    <w:uiPriority w:val="59"/>
    <w:rsid w:val="00C10085"/>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24A"/>
    <w:pPr>
      <w:autoSpaceDE w:val="0"/>
      <w:autoSpaceDN w:val="0"/>
      <w:adjustRightInd w:val="0"/>
      <w:spacing w:line="240" w:lineRule="auto"/>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1317C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7C5"/>
    <w:rPr>
      <w:rFonts w:ascii="Segoe UI" w:hAnsi="Segoe UI" w:cs="Segoe UI"/>
      <w:sz w:val="18"/>
      <w:szCs w:val="18"/>
    </w:rPr>
  </w:style>
  <w:style w:type="paragraph" w:customStyle="1" w:styleId="Standard">
    <w:name w:val="Standard"/>
    <w:rsid w:val="007C064A"/>
    <w:pPr>
      <w:widowControl w:val="0"/>
      <w:suppressAutoHyphens/>
      <w:autoSpaceDN w:val="0"/>
      <w:spacing w:line="240" w:lineRule="auto"/>
      <w:textAlignment w:val="baseline"/>
    </w:pPr>
    <w:rPr>
      <w:rFonts w:ascii="Times New Roman" w:eastAsia="Times New Roman" w:hAnsi="Times New Roman" w:cs="Times New Roman"/>
      <w:kern w:val="3"/>
      <w:sz w:val="24"/>
      <w:szCs w:val="24"/>
      <w:lang w:val="pl-PL" w:eastAsia="zh-CN"/>
    </w:rPr>
  </w:style>
  <w:style w:type="character" w:customStyle="1" w:styleId="Internetlink">
    <w:name w:val="Internet link"/>
    <w:rsid w:val="007C0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3BEE-F7C3-47D3-9220-1023D03B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6637</Words>
  <Characters>39824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Sułkowska-Sajdak</dc:creator>
  <cp:lastModifiedBy>Iwona Sułkowska-Sajdak</cp:lastModifiedBy>
  <cp:revision>17</cp:revision>
  <cp:lastPrinted>2021-05-19T11:01:00Z</cp:lastPrinted>
  <dcterms:created xsi:type="dcterms:W3CDTF">2021-05-19T10:14:00Z</dcterms:created>
  <dcterms:modified xsi:type="dcterms:W3CDTF">2021-05-20T07:35:00Z</dcterms:modified>
</cp:coreProperties>
</file>