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25F" w14:textId="77777777" w:rsidR="00DF04F5" w:rsidRDefault="00DF04F5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40B25B8" w14:textId="0D4BAE9A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DF04F5">
        <w:rPr>
          <w:rFonts w:ascii="Arial" w:eastAsia="Times New Roman" w:hAnsi="Arial" w:cs="Arial"/>
          <w:snapToGrid w:val="0"/>
          <w:lang w:eastAsia="pl-PL"/>
        </w:rPr>
        <w:t>20.09</w:t>
      </w:r>
      <w:r w:rsidR="00332436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7987FB84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DF04F5">
        <w:rPr>
          <w:rFonts w:ascii="Arial" w:eastAsia="Times New Roman" w:hAnsi="Arial" w:cs="Arial"/>
          <w:b/>
          <w:snapToGrid w:val="0"/>
          <w:lang w:eastAsia="pl-PL"/>
        </w:rPr>
        <w:t>14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4.2023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CF32DC9" w14:textId="0C6A9F8E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Pr="00F421FB">
        <w:rPr>
          <w:rFonts w:ascii="ArialMT" w:hAnsi="ArialMT" w:cs="ArialMT"/>
          <w:b/>
        </w:rPr>
        <w:t xml:space="preserve">Remont istniejącego chodnika w pasie DP Nr 4320W w </w:t>
      </w:r>
      <w:proofErr w:type="spellStart"/>
      <w:r w:rsidRPr="00F421FB">
        <w:rPr>
          <w:rFonts w:ascii="ArialMT" w:hAnsi="ArialMT" w:cs="ArialMT"/>
          <w:b/>
        </w:rPr>
        <w:t>msc</w:t>
      </w:r>
      <w:proofErr w:type="spellEnd"/>
      <w:r w:rsidRPr="00F421FB">
        <w:rPr>
          <w:rFonts w:ascii="ArialMT" w:hAnsi="ArialMT" w:cs="ArialMT"/>
          <w:b/>
        </w:rPr>
        <w:t>. Zaścienie gm. Dąbrówka na długości 500 m</w:t>
      </w:r>
      <w:r>
        <w:rPr>
          <w:rFonts w:ascii="ArialMT" w:hAnsi="ArialMT" w:cs="ArialMT"/>
          <w:b/>
        </w:rPr>
        <w:t xml:space="preserve"> </w:t>
      </w:r>
      <w:r w:rsidRPr="00F421FB">
        <w:rPr>
          <w:rFonts w:ascii="ArialMT" w:hAnsi="ArialMT" w:cs="ArialMT"/>
          <w:b/>
        </w:rPr>
        <w:t>w ramach zadania inwestycyjnego</w:t>
      </w:r>
      <w:r>
        <w:rPr>
          <w:rFonts w:ascii="ArialMT" w:hAnsi="ArialMT" w:cs="ArialMT"/>
          <w:b/>
        </w:rPr>
        <w:t xml:space="preserve">: </w:t>
      </w:r>
      <w:r w:rsidRPr="00F421FB">
        <w:rPr>
          <w:rFonts w:ascii="ArialMT" w:hAnsi="ArialMT" w:cs="ArialMT"/>
          <w:b/>
        </w:rPr>
        <w:t xml:space="preserve">„Modernizacja istniejącego chodnika w pasie DP Nr 4320W w </w:t>
      </w:r>
      <w:proofErr w:type="spellStart"/>
      <w:r w:rsidRPr="00F421FB">
        <w:rPr>
          <w:rFonts w:ascii="ArialMT" w:hAnsi="ArialMT" w:cs="ArialMT"/>
          <w:b/>
        </w:rPr>
        <w:t>msc</w:t>
      </w:r>
      <w:proofErr w:type="spellEnd"/>
      <w:r w:rsidRPr="00F421FB">
        <w:rPr>
          <w:rFonts w:ascii="ArialMT" w:hAnsi="ArialMT" w:cs="ArialMT"/>
          <w:b/>
        </w:rPr>
        <w:t>. Zaścienie gm. Dąbrówka”</w:t>
      </w:r>
      <w:r w:rsidRPr="008B2B2F">
        <w:rPr>
          <w:rFonts w:ascii="ArialMT" w:hAnsi="ArialMT" w:cs="ArialMT"/>
          <w:b/>
        </w:rPr>
        <w:t>.</w:t>
      </w:r>
    </w:p>
    <w:p w14:paraId="19058606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51E98C97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DF04F5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DF04F5">
        <w:rPr>
          <w:rFonts w:ascii="Arial" w:eastAsia="Calibri" w:hAnsi="Arial" w:cs="Arial"/>
        </w:rPr>
        <w:t>1605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 xml:space="preserve">, wykonawcy zwrócili się do </w:t>
      </w:r>
      <w:r w:rsidR="00DF04F5">
        <w:rPr>
          <w:rFonts w:ascii="Arial" w:eastAsia="Calibri" w:hAnsi="Arial" w:cs="Arial"/>
        </w:rPr>
        <w:t>Z</w:t>
      </w:r>
      <w:r w:rsidRPr="000349B1">
        <w:rPr>
          <w:rFonts w:ascii="Arial" w:eastAsia="Calibri" w:hAnsi="Arial" w:cs="Arial"/>
        </w:rPr>
        <w:t>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1AB18FD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  <w:b/>
        </w:rPr>
      </w:pPr>
      <w:r w:rsidRPr="00751E92">
        <w:rPr>
          <w:rFonts w:ascii="Arial" w:hAnsi="Arial" w:cs="Arial"/>
          <w:b/>
        </w:rPr>
        <w:t>Pytanie nr 1:</w:t>
      </w:r>
    </w:p>
    <w:p w14:paraId="5DD24081" w14:textId="77777777" w:rsidR="00DF04F5" w:rsidRPr="00DF04F5" w:rsidRDefault="00DF04F5" w:rsidP="00751E92">
      <w:pPr>
        <w:spacing w:after="0" w:line="240" w:lineRule="auto"/>
        <w:jc w:val="both"/>
        <w:rPr>
          <w:rFonts w:ascii="Arial" w:hAnsi="Arial" w:cs="Arial"/>
        </w:rPr>
      </w:pPr>
      <w:r w:rsidRPr="00DF04F5">
        <w:rPr>
          <w:rFonts w:ascii="Arial" w:hAnsi="Arial" w:cs="Arial"/>
        </w:rPr>
        <w:t xml:space="preserve">Witam, czy Wykonawca będzie miał w obowiązku wykonanie projektu oświetlenia przed przystąpieniem prac oraz załatwienia formalności odbiorowych z właścicielem drogi ?? Czy po prostu oświetlenie ma zostać wykonane zgodnie z </w:t>
      </w:r>
      <w:proofErr w:type="spellStart"/>
      <w:r w:rsidRPr="00DF04F5">
        <w:rPr>
          <w:rFonts w:ascii="Arial" w:hAnsi="Arial" w:cs="Arial"/>
        </w:rPr>
        <w:t>GDDKiK</w:t>
      </w:r>
      <w:proofErr w:type="spellEnd"/>
      <w:r w:rsidRPr="00DF04F5">
        <w:rPr>
          <w:rFonts w:ascii="Arial" w:hAnsi="Arial" w:cs="Arial"/>
        </w:rPr>
        <w:t xml:space="preserve"> oraz na podstawie załączonego projektu.</w:t>
      </w:r>
      <w:r w:rsidRPr="00DF04F5">
        <w:rPr>
          <w:rFonts w:ascii="Arial" w:hAnsi="Arial" w:cs="Arial"/>
        </w:rPr>
        <w:br/>
        <w:t xml:space="preserve">Zgodnie z umową i SIWZ po stronie Wykonawcy jest dopięcie formalności z Czasową organizacją ruchu, rozumiem że reszta projektów, pozwoleń (szczególnie dotycząca oświetlenia) jest po stronie Zamawiającego, proszę o potwierdzenie. </w:t>
      </w:r>
    </w:p>
    <w:p w14:paraId="01FACB08" w14:textId="77777777" w:rsidR="00DF04F5" w:rsidRDefault="00DF04F5" w:rsidP="00751E9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519C52B" w14:textId="54209B83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51E92">
        <w:rPr>
          <w:rFonts w:ascii="Arial" w:hAnsi="Arial" w:cs="Arial"/>
          <w:b/>
          <w:bCs/>
        </w:rPr>
        <w:t>Odpowiedź:</w:t>
      </w:r>
    </w:p>
    <w:p w14:paraId="411A75DA" w14:textId="59459D27" w:rsidR="00751E92" w:rsidRPr="00751E92" w:rsidRDefault="00DF04F5" w:rsidP="00751E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ma obowiązek wykonać oświetlenie zgodnie z wytycznymi GDDKiA – oświetlenie należy podłączyć do najbliższego punktu oświetlenia ulicznego. Po stronie Wykonawcy jest uzgodnienie włączenia oświetlenia ulicznego w urzędzie gminy Poświętne. Wykonanie projektu czasowej organizacji ruchu oraz jego uzgodnienie, zatwierdzenie i wdrożenie leży po stronie Wykonawcy robót. </w:t>
      </w:r>
    </w:p>
    <w:p w14:paraId="2C264855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hAnsi="Arial" w:cs="Arial"/>
          <w:b/>
        </w:rPr>
      </w:pPr>
    </w:p>
    <w:p w14:paraId="5F8AF1D4" w14:textId="77777777" w:rsidR="00DF04F5" w:rsidRDefault="00DF04F5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332436"/>
    <w:rsid w:val="004B4C39"/>
    <w:rsid w:val="005D4B76"/>
    <w:rsid w:val="005D4C04"/>
    <w:rsid w:val="00635B42"/>
    <w:rsid w:val="00652394"/>
    <w:rsid w:val="00746E87"/>
    <w:rsid w:val="00751E92"/>
    <w:rsid w:val="00820B53"/>
    <w:rsid w:val="00AD543C"/>
    <w:rsid w:val="00B70DDD"/>
    <w:rsid w:val="00CB7E30"/>
    <w:rsid w:val="00D50C3A"/>
    <w:rsid w:val="00DF04F5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2023-09-20T06:18:00Z</dcterms:created>
  <dcterms:modified xsi:type="dcterms:W3CDTF">2023-09-20T06:18:00Z</dcterms:modified>
</cp:coreProperties>
</file>