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2338E" w14:textId="20053BE0" w:rsidR="00556149" w:rsidRPr="00F634D6" w:rsidRDefault="00556149" w:rsidP="00556149">
      <w:pPr>
        <w:widowControl/>
        <w:tabs>
          <w:tab w:val="center" w:pos="708"/>
          <w:tab w:val="center" w:pos="1418"/>
          <w:tab w:val="center" w:pos="2127"/>
          <w:tab w:val="center" w:pos="2837"/>
          <w:tab w:val="center" w:pos="3545"/>
          <w:tab w:val="center" w:pos="4253"/>
          <w:tab w:val="center" w:pos="4964"/>
          <w:tab w:val="center" w:pos="5672"/>
          <w:tab w:val="center" w:pos="7049"/>
        </w:tabs>
        <w:suppressAutoHyphens w:val="0"/>
        <w:spacing w:line="276" w:lineRule="auto"/>
        <w:ind w:left="-284" w:right="-293" w:hanging="283"/>
        <w:rPr>
          <w:rFonts w:asciiTheme="minorHAnsi" w:eastAsia="Trebuchet MS" w:hAnsiTheme="minorHAnsi" w:cstheme="minorHAnsi"/>
          <w:i/>
          <w:color w:val="000000"/>
          <w:kern w:val="0"/>
          <w:sz w:val="22"/>
          <w:szCs w:val="22"/>
          <w:lang w:eastAsia="pl-PL" w:bidi="ar-SA"/>
        </w:rPr>
      </w:pPr>
      <w:r w:rsidRPr="00F634D6">
        <w:rPr>
          <w:rFonts w:asciiTheme="minorHAnsi" w:eastAsia="Calibri" w:hAnsiTheme="minorHAnsi" w:cstheme="minorHAnsi"/>
          <w:sz w:val="22"/>
          <w:szCs w:val="22"/>
          <w:lang w:bidi="ar-SA"/>
        </w:rPr>
        <w:t>Znak sprawy: OSS.2232.</w:t>
      </w:r>
      <w:r w:rsidR="008A2514" w:rsidRPr="00F634D6">
        <w:rPr>
          <w:rFonts w:asciiTheme="minorHAnsi" w:eastAsia="Calibri" w:hAnsiTheme="minorHAnsi" w:cstheme="minorHAnsi"/>
          <w:sz w:val="22"/>
          <w:szCs w:val="22"/>
          <w:lang w:bidi="ar-SA"/>
        </w:rPr>
        <w:t>2</w:t>
      </w:r>
      <w:r w:rsidR="00964EC9">
        <w:rPr>
          <w:rFonts w:asciiTheme="minorHAnsi" w:eastAsia="Calibri" w:hAnsiTheme="minorHAnsi" w:cstheme="minorHAnsi"/>
          <w:sz w:val="22"/>
          <w:szCs w:val="22"/>
          <w:lang w:bidi="ar-SA"/>
        </w:rPr>
        <w:t>1</w:t>
      </w:r>
      <w:r w:rsidR="00E73EF5">
        <w:rPr>
          <w:rFonts w:asciiTheme="minorHAnsi" w:eastAsia="Calibri" w:hAnsiTheme="minorHAnsi" w:cstheme="minorHAnsi"/>
          <w:sz w:val="22"/>
          <w:szCs w:val="22"/>
          <w:lang w:bidi="ar-SA"/>
        </w:rPr>
        <w:t>9</w:t>
      </w:r>
      <w:r w:rsidRPr="00F634D6">
        <w:rPr>
          <w:rFonts w:asciiTheme="minorHAnsi" w:eastAsia="Calibri" w:hAnsiTheme="minorHAnsi" w:cstheme="minorHAnsi"/>
          <w:sz w:val="22"/>
          <w:szCs w:val="22"/>
          <w:lang w:bidi="ar-SA"/>
        </w:rPr>
        <w:t>.2023.</w:t>
      </w:r>
      <w:r w:rsidR="000E7428">
        <w:rPr>
          <w:rFonts w:asciiTheme="minorHAnsi" w:eastAsia="Calibri" w:hAnsiTheme="minorHAnsi" w:cstheme="minorHAnsi"/>
          <w:sz w:val="22"/>
          <w:szCs w:val="22"/>
          <w:lang w:bidi="ar-SA"/>
        </w:rPr>
        <w:t>SZ</w:t>
      </w:r>
      <w:r w:rsidRPr="00F634D6">
        <w:rPr>
          <w:rFonts w:asciiTheme="minorHAnsi" w:eastAsia="Calibri" w:hAnsiTheme="minorHAnsi" w:cstheme="minorHAnsi"/>
          <w:b/>
          <w:bCs/>
          <w:sz w:val="22"/>
          <w:szCs w:val="22"/>
          <w:lang w:bidi="ar-SA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    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  <w:t xml:space="preserve"> 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  <w:t xml:space="preserve">      </w:t>
      </w:r>
    </w:p>
    <w:p w14:paraId="156096D2" w14:textId="7B39172E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u w:val="single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u w:val="single"/>
          <w:lang w:eastAsia="en-US" w:bidi="en-US"/>
        </w:rPr>
        <w:t>Umowa nr ..../2023</w:t>
      </w:r>
    </w:p>
    <w:p w14:paraId="3586ADA9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u w:val="single"/>
          <w:lang w:eastAsia="en-US" w:bidi="en-US"/>
        </w:rPr>
      </w:pPr>
    </w:p>
    <w:p w14:paraId="0AC10F27" w14:textId="411241A4" w:rsidR="00556149" w:rsidRPr="00F634D6" w:rsidRDefault="00556149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zawarta w dniu ………….2023</w:t>
      </w:r>
      <w:r w:rsidR="00BB4DA0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 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r.,</w:t>
      </w:r>
      <w:r w:rsid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 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 Suchej pomiędzy:</w:t>
      </w:r>
    </w:p>
    <w:p w14:paraId="2B6F0E15" w14:textId="77777777" w:rsidR="00556149" w:rsidRPr="00F634D6" w:rsidRDefault="00556149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Skarbem Państwa - Ośrodkiem Szkolenia Służby Więziennej w Suchej</w:t>
      </w:r>
    </w:p>
    <w:p w14:paraId="5E7BF6F8" w14:textId="0D03DD6C" w:rsidR="00556149" w:rsidRPr="00F634D6" w:rsidRDefault="00556149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Sucha 144, 89-526 Lubiewo</w:t>
      </w:r>
    </w:p>
    <w:p w14:paraId="54BE82E6" w14:textId="3951529D" w:rsidR="00556149" w:rsidRPr="00F634D6" w:rsidRDefault="00556149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NIP:</w:t>
      </w:r>
      <w:r w:rsidR="00BB7FA9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 xml:space="preserve"> </w:t>
      </w: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 xml:space="preserve">561 12 21 394     </w:t>
      </w:r>
    </w:p>
    <w:p w14:paraId="2BB0A698" w14:textId="77777777" w:rsidR="00556149" w:rsidRPr="00F634D6" w:rsidRDefault="00556149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zwanym dalej w treści Umowy </w:t>
      </w: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 xml:space="preserve">Zamawiającym lub OS SW w Suchej, 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reprezentowanym przez:</w:t>
      </w:r>
    </w:p>
    <w:p w14:paraId="32F3E46B" w14:textId="77777777" w:rsidR="00556149" w:rsidRPr="00F634D6" w:rsidRDefault="00556149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Komendanta – </w:t>
      </w: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płk. Marka Sokoła,</w:t>
      </w:r>
    </w:p>
    <w:p w14:paraId="518EB67C" w14:textId="77777777" w:rsidR="00556149" w:rsidRPr="00F634D6" w:rsidRDefault="00556149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a</w:t>
      </w:r>
    </w:p>
    <w:p w14:paraId="02D20CB3" w14:textId="77777777" w:rsidR="00556149" w:rsidRPr="00F634D6" w:rsidRDefault="00556149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...........................................................</w:t>
      </w:r>
    </w:p>
    <w:p w14:paraId="4F3DECEB" w14:textId="77777777" w:rsidR="00556149" w:rsidRPr="00F634D6" w:rsidRDefault="00556149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zwanym dalej w treści Umowy </w:t>
      </w: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 xml:space="preserve">Wykonawcą 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reprezentowanym przez:</w:t>
      </w:r>
    </w:p>
    <w:p w14:paraId="15B6CE90" w14:textId="77777777" w:rsidR="00556149" w:rsidRPr="00F634D6" w:rsidRDefault="00556149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...........................................................</w:t>
      </w:r>
    </w:p>
    <w:p w14:paraId="211F36F7" w14:textId="77777777" w:rsidR="00556149" w:rsidRPr="00F634D6" w:rsidRDefault="00556149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</w:p>
    <w:p w14:paraId="458C749A" w14:textId="77777777" w:rsidR="00556149" w:rsidRPr="00F634D6" w:rsidRDefault="00556149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zwanymi także dalej łącznie </w:t>
      </w:r>
      <w:r w:rsidRPr="00F634D6">
        <w:rPr>
          <w:rFonts w:asciiTheme="minorHAnsi" w:eastAsia="Andale Sans UI" w:hAnsiTheme="minorHAnsi" w:cstheme="minorHAnsi"/>
          <w:i/>
          <w:iCs/>
          <w:kern w:val="3"/>
          <w:sz w:val="22"/>
          <w:szCs w:val="22"/>
          <w:lang w:eastAsia="en-US" w:bidi="en-US"/>
        </w:rPr>
        <w:t xml:space="preserve">Stronami 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lub </w:t>
      </w:r>
      <w:r w:rsidRPr="00F634D6">
        <w:rPr>
          <w:rFonts w:asciiTheme="minorHAnsi" w:eastAsia="Andale Sans UI" w:hAnsiTheme="minorHAnsi" w:cstheme="minorHAnsi"/>
          <w:i/>
          <w:iCs/>
          <w:kern w:val="3"/>
          <w:sz w:val="22"/>
          <w:szCs w:val="22"/>
          <w:lang w:eastAsia="en-US" w:bidi="en-US"/>
        </w:rPr>
        <w:t>Stroną.</w:t>
      </w:r>
    </w:p>
    <w:p w14:paraId="38620DBD" w14:textId="77777777" w:rsidR="00556149" w:rsidRPr="00F634D6" w:rsidRDefault="00556149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</w:p>
    <w:p w14:paraId="24B5E4AD" w14:textId="73A85132" w:rsidR="00556149" w:rsidRPr="00F634D6" w:rsidRDefault="00556149" w:rsidP="00556149">
      <w:p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Niniejsza umowa jest następstwem wyboru przez Zamawiającego najkorzystniejszej oferty                            w postępowaniu o udzielenie zamówienia publicznego, przeprowadzonym w trybie zapytania ofertowego bez stosowania przepisów ustawy z dnia 11 września 2019 r. Prawo zamówień publicznych (Dz.U</w:t>
      </w:r>
      <w:r w:rsidR="0057013A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.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 z 2022 r. poz. 1710 ze zm.).</w:t>
      </w:r>
    </w:p>
    <w:p w14:paraId="71129297" w14:textId="77777777" w:rsidR="00556149" w:rsidRPr="00F634D6" w:rsidRDefault="00556149" w:rsidP="00556149">
      <w:p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color w:val="0066CC"/>
          <w:kern w:val="3"/>
          <w:sz w:val="22"/>
          <w:szCs w:val="22"/>
          <w:lang w:eastAsia="en-US" w:bidi="en-US"/>
        </w:rPr>
      </w:pPr>
    </w:p>
    <w:p w14:paraId="708EB193" w14:textId="3C65B34D" w:rsidR="00556149" w:rsidRPr="00F634D6" w:rsidRDefault="00556149" w:rsidP="00556149">
      <w:p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color w:val="000000"/>
          <w:kern w:val="3"/>
          <w:sz w:val="22"/>
          <w:szCs w:val="22"/>
          <w:lang w:eastAsia="en-US" w:bidi="en-US"/>
        </w:rPr>
        <w:t>U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mowa dotyczy </w:t>
      </w:r>
      <w:bookmarkStart w:id="0" w:name="_Hlk116041823"/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realizacji zadania pn. „</w:t>
      </w:r>
      <w:bookmarkEnd w:id="0"/>
      <w:r w:rsidR="00E73EF5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Remont ogrodzenia kortu tenisowego w OS SW w Suchej                        OZ Zwartowo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”</w:t>
      </w:r>
      <w:r w:rsidR="00964EC9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.</w:t>
      </w:r>
    </w:p>
    <w:p w14:paraId="2D3F4505" w14:textId="77777777" w:rsidR="00556149" w:rsidRPr="00F634D6" w:rsidRDefault="00556149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</w:p>
    <w:p w14:paraId="6F47AAF4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  <w:t>§ 1</w:t>
      </w:r>
    </w:p>
    <w:p w14:paraId="2B764030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PRZEDMIOT UMOWY</w:t>
      </w:r>
    </w:p>
    <w:p w14:paraId="72893A7D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</w:p>
    <w:p w14:paraId="1595D170" w14:textId="48DB3BE7" w:rsidR="00556149" w:rsidRPr="00F634D6" w:rsidRDefault="00556149" w:rsidP="00556149">
      <w:p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Przedmiotem zamówienia jest realizacja zadania pn. </w:t>
      </w:r>
      <w:bookmarkStart w:id="1" w:name="_Hlk132284637"/>
      <w:r w:rsidR="00CE729D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„</w:t>
      </w:r>
      <w:r w:rsidR="00E73EF5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Remont ogrodzenia kortu tenisowego w OS SW w Suchej OZ Zwartowo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”</w:t>
      </w:r>
      <w:bookmarkEnd w:id="1"/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, zgodnie</w:t>
      </w:r>
      <w:r w:rsidR="00E73EF5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 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z zapytaniem ofertowym z dnia .............2023 r. oraz ofertą .......................</w:t>
      </w:r>
      <w:r w:rsidR="006E0D81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 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z dnia ......................, które stanowią integralną część niniejszej umowy.</w:t>
      </w:r>
    </w:p>
    <w:p w14:paraId="052F4408" w14:textId="77777777" w:rsidR="008A2514" w:rsidRPr="00F634D6" w:rsidRDefault="008A2514" w:rsidP="00556149">
      <w:p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</w:p>
    <w:p w14:paraId="2F906B43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  <w:t>§ 2</w:t>
      </w:r>
    </w:p>
    <w:p w14:paraId="526FBE4F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TERMINY</w:t>
      </w:r>
    </w:p>
    <w:p w14:paraId="23E4B5CA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</w:p>
    <w:p w14:paraId="377671D3" w14:textId="18010859" w:rsidR="00556149" w:rsidRPr="00032EA7" w:rsidRDefault="00556149" w:rsidP="00032EA7">
      <w:pPr>
        <w:numPr>
          <w:ilvl w:val="0"/>
          <w:numId w:val="5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032EA7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Wykonawca zobowiązuje się do wykonania prac </w:t>
      </w:r>
      <w:r w:rsidR="00032EA7" w:rsidRPr="00032EA7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 nieprzekraczalnym</w:t>
      </w:r>
      <w:r w:rsidR="008A2514" w:rsidRPr="00032EA7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 terminie </w:t>
      </w:r>
      <w:r w:rsidRPr="00032EA7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do </w:t>
      </w:r>
      <w:r w:rsidR="00032EA7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dnia </w:t>
      </w:r>
      <w:r w:rsidR="00E73EF5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13</w:t>
      </w:r>
      <w:r w:rsidR="00A16C5F" w:rsidRPr="00A16C5F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.</w:t>
      </w:r>
      <w:r w:rsidR="00E73EF5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1</w:t>
      </w:r>
      <w:r w:rsidR="00A16C5F" w:rsidRPr="00A16C5F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0.</w:t>
      </w:r>
      <w:r w:rsidRPr="00A16C5F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2023r.</w:t>
      </w:r>
      <w:r w:rsidRPr="00032EA7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 </w:t>
      </w:r>
    </w:p>
    <w:p w14:paraId="65341FA9" w14:textId="423B9E86" w:rsidR="00C54735" w:rsidRDefault="00C54735" w:rsidP="00C54735">
      <w:pPr>
        <w:numPr>
          <w:ilvl w:val="0"/>
          <w:numId w:val="5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val="en-US" w:eastAsia="en-US" w:bidi="en-US"/>
        </w:rPr>
      </w:pPr>
      <w:r>
        <w:rPr>
          <w:rFonts w:asciiTheme="minorHAnsi" w:eastAsia="Andale Sans UI" w:hAnsiTheme="minorHAnsi" w:cstheme="minorHAnsi"/>
          <w:kern w:val="3"/>
          <w:sz w:val="22"/>
          <w:szCs w:val="22"/>
          <w:lang w:val="en-US" w:eastAsia="en-US" w:bidi="en-US"/>
        </w:rPr>
        <w:t xml:space="preserve">Z zastrzeżeniem postanowień ust. 3 </w:t>
      </w:r>
      <w:r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z</w:t>
      </w:r>
      <w:r w:rsidR="00556149"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a datę wykonania przedmiotu umowy uważa się faktyczną datę zakończenia robót objętych umową potwierdzoną zawiadomieniem o gotowości do o</w:t>
      </w:r>
      <w:r w:rsidR="0057013A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d</w:t>
      </w:r>
      <w:r w:rsidR="00556149"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bioru przedmiotu umowy złożonym Zamawiającemu wraz z dokumentacją odbiorową.</w:t>
      </w:r>
      <w:r w:rsidRPr="00C54735">
        <w:rPr>
          <w:rFonts w:asciiTheme="minorHAnsi" w:eastAsia="Andale Sans UI" w:hAnsiTheme="minorHAnsi" w:cstheme="minorHAnsi"/>
          <w:kern w:val="3"/>
          <w:sz w:val="22"/>
          <w:szCs w:val="22"/>
          <w:lang w:val="en-US" w:eastAsia="en-US" w:bidi="en-US"/>
        </w:rPr>
        <w:t xml:space="preserve"> </w:t>
      </w:r>
    </w:p>
    <w:p w14:paraId="58D1341E" w14:textId="1789DF16" w:rsidR="00C54735" w:rsidRPr="002651E8" w:rsidRDefault="00C54735" w:rsidP="00C54735">
      <w:pPr>
        <w:numPr>
          <w:ilvl w:val="0"/>
          <w:numId w:val="5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val="en-US" w:eastAsia="en-US" w:bidi="en-US"/>
        </w:rPr>
      </w:pPr>
      <w:r>
        <w:rPr>
          <w:rFonts w:asciiTheme="minorHAnsi" w:eastAsia="Andale Sans UI" w:hAnsiTheme="minorHAnsi" w:cstheme="minorHAnsi"/>
          <w:kern w:val="3"/>
          <w:sz w:val="22"/>
          <w:szCs w:val="22"/>
          <w:lang w:val="en-US" w:eastAsia="en-US" w:bidi="en-US"/>
        </w:rPr>
        <w:t>W przypadkach, o ktorych mowa w § 5 ust. 3 za datę wykonania przedmiotu umowy uważa się odpowiednio datę usunięcia wad lub usterek</w:t>
      </w:r>
      <w:r w:rsidRPr="00270A51">
        <w:rPr>
          <w:rFonts w:asciiTheme="minorHAnsi" w:eastAsia="Andale Sans UI" w:hAnsiTheme="minorHAnsi" w:cstheme="minorHAnsi"/>
          <w:kern w:val="3"/>
          <w:sz w:val="22"/>
          <w:szCs w:val="22"/>
          <w:lang w:val="en-US" w:eastAsia="en-US" w:bidi="en-US"/>
        </w:rPr>
        <w:t xml:space="preserve"> </w:t>
      </w:r>
      <w:r>
        <w:rPr>
          <w:rFonts w:asciiTheme="minorHAnsi" w:eastAsia="Andale Sans UI" w:hAnsiTheme="minorHAnsi" w:cstheme="minorHAnsi"/>
          <w:kern w:val="3"/>
          <w:sz w:val="22"/>
          <w:szCs w:val="22"/>
          <w:lang w:val="en-US" w:eastAsia="en-US" w:bidi="en-US"/>
        </w:rPr>
        <w:t>stwierdzonych przy odbiorze, datę dokonania odbioru po usunięciu stwierdzonych wad lub usterek lub datę wykonania przedmiotu umowy po raz drugi.</w:t>
      </w:r>
    </w:p>
    <w:p w14:paraId="1A4120FD" w14:textId="77777777" w:rsidR="001B728F" w:rsidRDefault="001B728F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</w:pPr>
    </w:p>
    <w:p w14:paraId="6407AB5F" w14:textId="77777777" w:rsidR="00E73EF5" w:rsidRDefault="00E73EF5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</w:pPr>
    </w:p>
    <w:p w14:paraId="5A761432" w14:textId="5697D7DD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  <w:lastRenderedPageBreak/>
        <w:t>§ 3</w:t>
      </w:r>
    </w:p>
    <w:p w14:paraId="7EF1B267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WYNAGRODZENIE I PŁATNOŚĆ</w:t>
      </w:r>
    </w:p>
    <w:p w14:paraId="19561D5F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</w:p>
    <w:p w14:paraId="17B1740C" w14:textId="77777777" w:rsidR="00556149" w:rsidRPr="00F634D6" w:rsidRDefault="00556149">
      <w:pPr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Tytułem wynagrodzenia za wykonanie przedmiotu umowy Zamawiający zapłaci Wykonawcy wynagrodzenie w kwocie netto: .............................. słownie ................................................,                       a brutto ........................................... słownie ..............................................................</w:t>
      </w:r>
    </w:p>
    <w:p w14:paraId="0DBD9C1F" w14:textId="77777777" w:rsidR="00556149" w:rsidRPr="00F634D6" w:rsidRDefault="00556149">
      <w:pPr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Wynagrodzenie, o którym mowa w ust. 1 ma charakter ryczałtowy i obejmuje wszelkie koszty związane z realizacją umowy przez Wykonawcę. </w:t>
      </w:r>
    </w:p>
    <w:p w14:paraId="3E1B07BC" w14:textId="77777777" w:rsidR="00556149" w:rsidRPr="00F634D6" w:rsidRDefault="00556149">
      <w:pPr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Płatność za przedmiot umowy zostanie dokonana przez Zamawiającego na podstawie faktury wystawionej przez Wykonawcę, przelewem na rachunek Wykonawcy prowadzony w </w:t>
      </w:r>
      <w:r w:rsidRPr="00F634D6">
        <w:rPr>
          <w:rFonts w:asciiTheme="minorHAnsi" w:eastAsia="Andale Sans UI" w:hAnsiTheme="minorHAnsi" w:cstheme="minorHAnsi"/>
          <w:color w:val="212121"/>
          <w:kern w:val="3"/>
          <w:sz w:val="22"/>
          <w:szCs w:val="22"/>
          <w:lang w:eastAsia="en-US" w:bidi="en-US"/>
        </w:rPr>
        <w:t>................... nr ............................................................................../</w:t>
      </w:r>
      <w:r w:rsidRPr="00F634D6">
        <w:rPr>
          <w:rFonts w:asciiTheme="minorHAnsi" w:eastAsia="Andale Sans UI" w:hAnsiTheme="minorHAnsi" w:cstheme="minorHAnsi"/>
          <w:i/>
          <w:color w:val="212121"/>
          <w:kern w:val="3"/>
          <w:sz w:val="22"/>
          <w:szCs w:val="22"/>
          <w:lang w:eastAsia="en-US" w:bidi="en-US"/>
        </w:rPr>
        <w:t>wskazany na fakturze.</w:t>
      </w:r>
    </w:p>
    <w:p w14:paraId="2E049329" w14:textId="77777777" w:rsidR="00556149" w:rsidRPr="00F634D6" w:rsidRDefault="00556149">
      <w:pPr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color w:val="212121"/>
          <w:kern w:val="3"/>
          <w:sz w:val="22"/>
          <w:szCs w:val="22"/>
          <w:lang w:eastAsia="en-US" w:bidi="en-US"/>
        </w:rPr>
        <w:t xml:space="preserve">Wykonawca wystawi Zamawiającemu fakturę, o której mowa w ust. 3, po 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dokonaniu przez Zamawiającego odbioru końcowego potwierdzonego podpisanym protokołem odbioru;                             w przypadku dokonania odbioru końcowego z zastrzeżeniem usunięcia przez Wykonawcę wad lub usterek w przedmiocie umowy, Wykonawca będzie uprawniony do wystawienia faktury dopiero po ich usunięciu.</w:t>
      </w:r>
    </w:p>
    <w:p w14:paraId="008E59E6" w14:textId="77777777" w:rsidR="00556149" w:rsidRPr="00F634D6" w:rsidRDefault="00556149">
      <w:pPr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Zapłata wynagrodzenia Wykonawcy nastąpi w terminie 30 dni od daty dostarczenia Zamawiającemu prawidłowo wystawionej faktury.</w:t>
      </w:r>
    </w:p>
    <w:p w14:paraId="701B8366" w14:textId="05FE47EF" w:rsidR="00556149" w:rsidRPr="00F634D6" w:rsidRDefault="00556149">
      <w:pPr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 przypadku powierzenia przez Wykonawcę realizacji całości lub części przedmiotu umowy podwykonawcy/om, Wykonawca przedkładając Zamawiaj</w:t>
      </w:r>
      <w:r w:rsid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ą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cemu fakturę zobowiązany jest udokumentować zapłatę wymagalnego wynagrodzenia na rzecz podwykonawcy/ów.</w:t>
      </w:r>
    </w:p>
    <w:p w14:paraId="6A8CDEC2" w14:textId="77777777" w:rsidR="00556149" w:rsidRPr="00F634D6" w:rsidRDefault="00556149">
      <w:pPr>
        <w:numPr>
          <w:ilvl w:val="0"/>
          <w:numId w:val="6"/>
        </w:num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Za dzień zapłaty uważa się dzień obciążenia rachunku bankowego Zamawiającego.</w:t>
      </w:r>
    </w:p>
    <w:p w14:paraId="394AA3D9" w14:textId="77777777" w:rsidR="00556149" w:rsidRPr="00F634D6" w:rsidRDefault="00556149">
      <w:pPr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Wykonawca bez uprzedniej pisemnej zgody Zamawiającego nie może przenieść wierzytelności wynikającej  z niniejszej umowy na podmiot lub osobę trzecią.</w:t>
      </w:r>
    </w:p>
    <w:p w14:paraId="7F7CA0D5" w14:textId="77777777" w:rsidR="00556149" w:rsidRPr="00F634D6" w:rsidRDefault="00556149" w:rsidP="00556149">
      <w:p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</w:p>
    <w:p w14:paraId="6B3305E2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  <w:t>§ 4</w:t>
      </w:r>
    </w:p>
    <w:p w14:paraId="1F75AEB5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PODWYKONAWCY</w:t>
      </w:r>
    </w:p>
    <w:p w14:paraId="00BC161F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</w:p>
    <w:p w14:paraId="4AA957DC" w14:textId="76ED12BD" w:rsidR="00556149" w:rsidRPr="00F634D6" w:rsidRDefault="00556149">
      <w:pPr>
        <w:numPr>
          <w:ilvl w:val="0"/>
          <w:numId w:val="7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Zawarcie przez Wykonawcę umowy z podwykonawcą (umowy podwykonawczej) wymaga</w:t>
      </w:r>
      <w:r w:rsidR="00E34AD9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                                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 każdym wypadku uprzedniej pisemnej zgody Zamawiającego.</w:t>
      </w:r>
    </w:p>
    <w:p w14:paraId="5D9C8064" w14:textId="77777777" w:rsidR="00556149" w:rsidRPr="00F634D6" w:rsidRDefault="00556149">
      <w:pPr>
        <w:numPr>
          <w:ilvl w:val="0"/>
          <w:numId w:val="7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Do obowiązków Wykonawcy należy złożenie Zamawiającemu projektu umowy z podwykonawcą wraz z częścią zakresu przedmiotu umowy powierzonego podwykonawcy, wynikającą z oferty.</w:t>
      </w:r>
    </w:p>
    <w:p w14:paraId="57F67017" w14:textId="77777777" w:rsidR="00556149" w:rsidRPr="00F634D6" w:rsidRDefault="00556149">
      <w:pPr>
        <w:numPr>
          <w:ilvl w:val="0"/>
          <w:numId w:val="7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Zamawiający nie wyrazi zgody na zawarcie umowy z podwykonawcą, w szczególności w sytuacji gdy treść umowy jaka ma być zawarta pomiędzy Wykonawcą, a podwykonawcą będzie sprzeczna                      z treścią niniejszej umowy.</w:t>
      </w:r>
    </w:p>
    <w:p w14:paraId="2437148C" w14:textId="77777777" w:rsidR="00556149" w:rsidRPr="00F634D6" w:rsidRDefault="00556149">
      <w:pPr>
        <w:numPr>
          <w:ilvl w:val="0"/>
          <w:numId w:val="7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Przed wyrażeniem zgody przez Zamawiającego Wykonawca nie może przekazać podwykonawcy do realizacji jakichkolwiek części zamówienia objętego przedmiotem umowy, a po wyrażeniu owej zgody zlecać podwykonawcy innego zakresu niż objętego umową z podwykonawcą.</w:t>
      </w:r>
    </w:p>
    <w:p w14:paraId="701C11CD" w14:textId="77777777" w:rsidR="00556149" w:rsidRPr="00F634D6" w:rsidRDefault="00556149">
      <w:pPr>
        <w:numPr>
          <w:ilvl w:val="0"/>
          <w:numId w:val="7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Zamawiający nie wyraża zgody na zawarcie umów przez podwykonawcę z dalszymi podwykonawcami.</w:t>
      </w:r>
    </w:p>
    <w:p w14:paraId="7FE3E898" w14:textId="77777777" w:rsidR="00556149" w:rsidRPr="00F634D6" w:rsidRDefault="00556149">
      <w:pPr>
        <w:numPr>
          <w:ilvl w:val="0"/>
          <w:numId w:val="7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Wykonawca zobowiązany jest do niezwłocznego informowania Zamawiającego na piśmie                          o wszelkich okolicznościach mających wpływ na realizację części przedmiotu umowy objętego umową podwykonawczą.</w:t>
      </w:r>
    </w:p>
    <w:p w14:paraId="7E480C97" w14:textId="77777777" w:rsidR="0057013A" w:rsidRPr="00F634D6" w:rsidRDefault="0057013A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</w:pPr>
    </w:p>
    <w:p w14:paraId="27D6CB8A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  <w:lastRenderedPageBreak/>
        <w:t>§ 5</w:t>
      </w:r>
    </w:p>
    <w:p w14:paraId="764B459F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ODBIÓR PRZEDMIOTU UMOWY</w:t>
      </w:r>
    </w:p>
    <w:p w14:paraId="40BAD275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</w:p>
    <w:p w14:paraId="5A28A958" w14:textId="77777777" w:rsidR="00556149" w:rsidRPr="00F634D6" w:rsidRDefault="00556149">
      <w:pPr>
        <w:numPr>
          <w:ilvl w:val="0"/>
          <w:numId w:val="8"/>
        </w:numPr>
        <w:autoSpaceDN w:val="0"/>
        <w:spacing w:line="276" w:lineRule="auto"/>
        <w:ind w:left="360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Wykonawca powiadomi Zamawiającego pisemnie o gotowości do odbioru końcowego przedmiotu umowy, jednocześnie składając wszystkie dokumenty niezbędne do ww. odbioru.</w:t>
      </w:r>
    </w:p>
    <w:p w14:paraId="64F582D0" w14:textId="77777777" w:rsidR="00556149" w:rsidRPr="00F634D6" w:rsidRDefault="00556149">
      <w:pPr>
        <w:numPr>
          <w:ilvl w:val="0"/>
          <w:numId w:val="8"/>
        </w:numPr>
        <w:autoSpaceDN w:val="0"/>
        <w:spacing w:line="276" w:lineRule="auto"/>
        <w:ind w:left="360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Zamawiający w terminie 3 dni roboczych od daty zawiadomienia o zakończeniu robót przystąpi                do odbioru końcowego przedmiotu umowy.</w:t>
      </w:r>
    </w:p>
    <w:p w14:paraId="39A84A57" w14:textId="77777777" w:rsidR="00556149" w:rsidRPr="00F634D6" w:rsidRDefault="00556149">
      <w:pPr>
        <w:numPr>
          <w:ilvl w:val="0"/>
          <w:numId w:val="8"/>
        </w:numPr>
        <w:autoSpaceDN w:val="0"/>
        <w:spacing w:line="276" w:lineRule="auto"/>
        <w:ind w:left="360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Jeżeli w toku czynności odbioru zostaną stwierdzone wady lub usterki to Zamawiającemu przysługują następujące uprawnienia:</w:t>
      </w:r>
    </w:p>
    <w:p w14:paraId="0838D136" w14:textId="77777777" w:rsidR="00556149" w:rsidRPr="00F634D6" w:rsidRDefault="00556149">
      <w:pPr>
        <w:numPr>
          <w:ilvl w:val="0"/>
          <w:numId w:val="9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jeżeli wady lub usterki nadają się do usunięcia Zamawiający może - według swojego wyboru - dokonać odbioru wyznaczając Wykonawcy odpowiedni termin na usunięcie ww. wad lub usterek lub odmówić odbioru do czasu ich usunięcia,</w:t>
      </w:r>
    </w:p>
    <w:p w14:paraId="06BEC3C9" w14:textId="77777777" w:rsidR="00556149" w:rsidRPr="00F634D6" w:rsidRDefault="00556149">
      <w:pPr>
        <w:numPr>
          <w:ilvl w:val="0"/>
          <w:numId w:val="9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jeżeli wady uniemożliwiają użytkowanie zgodnie z przeznaczeniem Zamawiający może odstąpić od umowy lub żądać wykonania przedmiotu odbioru po raz drugi. </w:t>
      </w:r>
    </w:p>
    <w:p w14:paraId="5F69AE37" w14:textId="77777777" w:rsidR="00556149" w:rsidRPr="00F634D6" w:rsidRDefault="00556149">
      <w:pPr>
        <w:numPr>
          <w:ilvl w:val="0"/>
          <w:numId w:val="8"/>
        </w:numPr>
        <w:autoSpaceDN w:val="0"/>
        <w:spacing w:line="276" w:lineRule="auto"/>
        <w:ind w:left="360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Strony ustalają, że z czynności odbioru będzie spisany protokół zawierający wszelkie ustalenia dokonane w toku odbioru, jak też terminy wyznaczone na usunięcie stwierdzonych wad lub usterek.</w:t>
      </w:r>
    </w:p>
    <w:p w14:paraId="560273B3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</w:pPr>
    </w:p>
    <w:p w14:paraId="371D7FDB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  <w:t>§ 6</w:t>
      </w:r>
    </w:p>
    <w:p w14:paraId="01BEC8A2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ODSTĄPIENIE OD UMOWY</w:t>
      </w:r>
    </w:p>
    <w:p w14:paraId="0F239AB0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</w:p>
    <w:p w14:paraId="63F20F61" w14:textId="77777777" w:rsidR="00556149" w:rsidRPr="00F634D6" w:rsidRDefault="00556149">
      <w:pPr>
        <w:numPr>
          <w:ilvl w:val="1"/>
          <w:numId w:val="10"/>
        </w:numPr>
        <w:autoSpaceDN w:val="0"/>
        <w:spacing w:line="276" w:lineRule="auto"/>
        <w:ind w:left="360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Zamawiającemu przysługuje prawo odstąpienia od umowy z Wykonawcą w razie zaistnienia istotnej zmiany okoliczności powodującej, że wykonanie umowy nie leży w interesie publicznym, czego nie można było przewidzieć w chwili zawarcia umowy. W takim wypadku Wykonawca może żądać jedynie wynagrodzenia należnego mu z tytułu wykonania części umowy. </w:t>
      </w:r>
    </w:p>
    <w:p w14:paraId="5844EAFB" w14:textId="77777777" w:rsidR="00556149" w:rsidRPr="00F634D6" w:rsidRDefault="00556149">
      <w:pPr>
        <w:numPr>
          <w:ilvl w:val="1"/>
          <w:numId w:val="10"/>
        </w:numPr>
        <w:autoSpaceDN w:val="0"/>
        <w:spacing w:line="276" w:lineRule="auto"/>
        <w:ind w:left="360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Zamawiającemu przysługuje prawo odstąpienia od umowy (w całości lub w części) bez konieczności wyznaczania dodatkowego terminu w przypadku rażącego naruszenia postanowień umowy przez Wykonawcę, w szczególności gdy:</w:t>
      </w:r>
    </w:p>
    <w:p w14:paraId="66F78ADA" w14:textId="77777777" w:rsidR="00556149" w:rsidRPr="00F634D6" w:rsidRDefault="00556149">
      <w:pPr>
        <w:numPr>
          <w:ilvl w:val="0"/>
          <w:numId w:val="11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Wykonawca nie rozpoczął realizacji przedmiotu zamówienia w terminie wskazanym w umowie,</w:t>
      </w:r>
    </w:p>
    <w:p w14:paraId="4196CE12" w14:textId="77777777" w:rsidR="00556149" w:rsidRPr="00F634D6" w:rsidRDefault="00556149">
      <w:pPr>
        <w:numPr>
          <w:ilvl w:val="0"/>
          <w:numId w:val="11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Wykonawca przerwał realizację robót i przerwa trwa dłużej niż 14 dni;</w:t>
      </w:r>
    </w:p>
    <w:p w14:paraId="799DC065" w14:textId="77777777" w:rsidR="00C54735" w:rsidRDefault="00556149">
      <w:pPr>
        <w:numPr>
          <w:ilvl w:val="0"/>
          <w:numId w:val="11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Wykonawca realizuje roboty niezgodnie z dokumentacją lub warunkami technicznymi</w:t>
      </w:r>
      <w:r w:rsidR="00C54735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,</w:t>
      </w:r>
    </w:p>
    <w:p w14:paraId="516C7290" w14:textId="6CC571ED" w:rsidR="00556149" w:rsidRPr="005003A1" w:rsidRDefault="00C54735">
      <w:pPr>
        <w:numPr>
          <w:ilvl w:val="0"/>
          <w:numId w:val="11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val="en-US" w:eastAsia="en-US" w:bidi="en-US"/>
        </w:rPr>
      </w:pPr>
      <w:r>
        <w:rPr>
          <w:rFonts w:asciiTheme="minorHAnsi" w:eastAsia="Andale Sans UI" w:hAnsiTheme="minorHAnsi" w:cstheme="minorHAnsi"/>
          <w:kern w:val="3"/>
          <w:sz w:val="22"/>
          <w:szCs w:val="22"/>
          <w:lang w:val="en-US" w:eastAsia="en-US" w:bidi="en-US"/>
        </w:rPr>
        <w:t>wystąpi sytuacja wskazana w § 5 ust. 3 pkt 2.</w:t>
      </w:r>
    </w:p>
    <w:p w14:paraId="4873D8FA" w14:textId="77777777" w:rsidR="00556149" w:rsidRPr="00F634D6" w:rsidRDefault="00556149">
      <w:pPr>
        <w:numPr>
          <w:ilvl w:val="1"/>
          <w:numId w:val="10"/>
        </w:numPr>
        <w:autoSpaceDN w:val="0"/>
        <w:spacing w:line="276" w:lineRule="auto"/>
        <w:ind w:left="360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Odstąpienie od umowy wskazane w ust. 1 i 2 winno nastąpić w terminie 30 dni od powzięcia przez Zamawiającego wiadomości o zaistnieniu danych okoliczności.</w:t>
      </w:r>
    </w:p>
    <w:p w14:paraId="1F57C06B" w14:textId="77777777" w:rsidR="00556149" w:rsidRPr="00F634D6" w:rsidRDefault="00556149">
      <w:pPr>
        <w:numPr>
          <w:ilvl w:val="1"/>
          <w:numId w:val="10"/>
        </w:numPr>
        <w:autoSpaceDN w:val="0"/>
        <w:spacing w:line="276" w:lineRule="auto"/>
        <w:ind w:left="360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Uprawnienie do odstąpienia od umowy, o którym mowa w ust. 1 i 2 nie ogranicza prawa Zamawiającego do odstąpienia od umowy na podstawie przepisów powszechnie obowiązujących. </w:t>
      </w:r>
    </w:p>
    <w:p w14:paraId="047D9B4C" w14:textId="77777777" w:rsidR="00556149" w:rsidRPr="00F634D6" w:rsidRDefault="00556149">
      <w:pPr>
        <w:numPr>
          <w:ilvl w:val="1"/>
          <w:numId w:val="10"/>
        </w:numPr>
        <w:autoSpaceDN w:val="0"/>
        <w:spacing w:line="276" w:lineRule="auto"/>
        <w:ind w:left="360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Odstąpienie od umowy wymaga formy pisemnej pod rygorem nieważności.</w:t>
      </w:r>
    </w:p>
    <w:p w14:paraId="61BB5E97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</w:pPr>
    </w:p>
    <w:p w14:paraId="6C28B898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  <w:t>§ 7</w:t>
      </w:r>
    </w:p>
    <w:p w14:paraId="713E9514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KARY UMOWNE</w:t>
      </w:r>
    </w:p>
    <w:p w14:paraId="08EA15D5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</w:p>
    <w:p w14:paraId="17543FB5" w14:textId="77777777" w:rsidR="00556149" w:rsidRPr="00F634D6" w:rsidRDefault="00556149">
      <w:pPr>
        <w:numPr>
          <w:ilvl w:val="0"/>
          <w:numId w:val="12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Niezależnie od innych postanowień umowy dotyczących kar umownych, Wykonawca zapłaci Zamawiającemu kary umowne także w następujących przypadkach:</w:t>
      </w:r>
    </w:p>
    <w:p w14:paraId="161CC67E" w14:textId="1F3B49FC" w:rsidR="00556149" w:rsidRPr="00F634D6" w:rsidRDefault="00556149">
      <w:pPr>
        <w:numPr>
          <w:ilvl w:val="0"/>
          <w:numId w:val="13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odstąpienia przez Zamawiającego od umowy na podstawie § 6 ust. 2 - w wysokości 10</w:t>
      </w:r>
      <w:r w:rsidR="00E34AD9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 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% wartości wynagrodzenia brutto,</w:t>
      </w:r>
    </w:p>
    <w:p w14:paraId="68F78B0A" w14:textId="4482D053" w:rsidR="00556149" w:rsidRPr="00F634D6" w:rsidRDefault="00556149">
      <w:pPr>
        <w:numPr>
          <w:ilvl w:val="0"/>
          <w:numId w:val="13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color w:val="000000"/>
          <w:kern w:val="3"/>
          <w:sz w:val="22"/>
          <w:szCs w:val="22"/>
          <w:lang w:eastAsia="en-US" w:bidi="en-US"/>
        </w:rPr>
        <w:lastRenderedPageBreak/>
        <w:t>zwłoki w wykonaniu przedmiotu umowy Wykonawca - w wysokości 0,5</w:t>
      </w:r>
      <w:r w:rsidR="00E34AD9">
        <w:rPr>
          <w:rFonts w:asciiTheme="minorHAnsi" w:eastAsia="Andale Sans UI" w:hAnsiTheme="minorHAnsi" w:cstheme="minorHAnsi"/>
          <w:color w:val="000000"/>
          <w:kern w:val="3"/>
          <w:sz w:val="22"/>
          <w:szCs w:val="22"/>
          <w:lang w:eastAsia="en-US" w:bidi="en-US"/>
        </w:rPr>
        <w:t xml:space="preserve"> </w:t>
      </w:r>
      <w:r w:rsidRPr="00F634D6">
        <w:rPr>
          <w:rFonts w:asciiTheme="minorHAnsi" w:eastAsia="Andale Sans UI" w:hAnsiTheme="minorHAnsi" w:cstheme="minorHAnsi"/>
          <w:color w:val="000000"/>
          <w:kern w:val="3"/>
          <w:sz w:val="22"/>
          <w:szCs w:val="22"/>
          <w:lang w:eastAsia="en-US" w:bidi="en-US"/>
        </w:rPr>
        <w:t>% wynagrodzenia brutto określonego w § 3 ust. 1 niniejszej umowy za każdy dzień zwłoki.</w:t>
      </w:r>
    </w:p>
    <w:p w14:paraId="7B9DF278" w14:textId="77777777" w:rsidR="00556149" w:rsidRPr="00F634D6" w:rsidRDefault="00556149">
      <w:pPr>
        <w:numPr>
          <w:ilvl w:val="0"/>
          <w:numId w:val="12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Zamawiający może dochodzić odszkodowania na zasadach ogólnych ponad wysokość zastrzeżonych kar umownych, jeżeli szkoda wyrządzona przez Wykonawcę przewyższy wysokość ww. kar.</w:t>
      </w:r>
    </w:p>
    <w:p w14:paraId="756BDEC0" w14:textId="54558F3E" w:rsidR="00556149" w:rsidRPr="00F634D6" w:rsidRDefault="00556149">
      <w:pPr>
        <w:numPr>
          <w:ilvl w:val="0"/>
          <w:numId w:val="12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color w:val="000000"/>
          <w:kern w:val="3"/>
          <w:sz w:val="22"/>
          <w:szCs w:val="22"/>
          <w:lang w:eastAsia="en-US" w:bidi="en-US"/>
        </w:rPr>
        <w:t>Łączną maksymalną wysokość kar umownych wskazanych w ust. 1 ustala się na poziomie 20</w:t>
      </w:r>
      <w:r w:rsidR="00E34AD9">
        <w:rPr>
          <w:rFonts w:asciiTheme="minorHAnsi" w:eastAsia="Andale Sans UI" w:hAnsiTheme="minorHAnsi" w:cstheme="minorHAnsi"/>
          <w:color w:val="000000"/>
          <w:kern w:val="3"/>
          <w:sz w:val="22"/>
          <w:szCs w:val="22"/>
          <w:lang w:eastAsia="en-US" w:bidi="en-US"/>
        </w:rPr>
        <w:t xml:space="preserve"> </w:t>
      </w:r>
      <w:r w:rsidRPr="00F634D6">
        <w:rPr>
          <w:rFonts w:asciiTheme="minorHAnsi" w:eastAsia="Andale Sans UI" w:hAnsiTheme="minorHAnsi" w:cstheme="minorHAnsi"/>
          <w:color w:val="000000"/>
          <w:kern w:val="3"/>
          <w:sz w:val="22"/>
          <w:szCs w:val="22"/>
          <w:lang w:eastAsia="en-US" w:bidi="en-US"/>
        </w:rPr>
        <w:t>% całkowitej wartości umowy brutto.</w:t>
      </w:r>
    </w:p>
    <w:p w14:paraId="38CD7B76" w14:textId="77777777" w:rsidR="00F634D6" w:rsidRDefault="00F634D6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</w:pPr>
    </w:p>
    <w:p w14:paraId="464D6103" w14:textId="20E2D336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  <w:t>§ 8</w:t>
      </w:r>
    </w:p>
    <w:p w14:paraId="218F9445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SIŁA WYŻSZA</w:t>
      </w:r>
    </w:p>
    <w:p w14:paraId="1C37EF4A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</w:p>
    <w:p w14:paraId="28E3A3A7" w14:textId="77777777" w:rsidR="00556149" w:rsidRPr="00F634D6" w:rsidRDefault="00556149">
      <w:pPr>
        <w:numPr>
          <w:ilvl w:val="0"/>
          <w:numId w:val="14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Strony postanawiają, że jeżeli w czasie realizacji umowy ujawnią się zdarzenia o charakterze siły wyższej takie jak  katastrofa, zamieszki, strajki, klęski żywiołowe itp., to zaistniałe okoliczności winny być w terminie 7 dni zgłoszone drugiej stronie. </w:t>
      </w:r>
    </w:p>
    <w:p w14:paraId="400A193B" w14:textId="77777777" w:rsidR="00556149" w:rsidRPr="00F634D6" w:rsidRDefault="00556149">
      <w:pPr>
        <w:numPr>
          <w:ilvl w:val="0"/>
          <w:numId w:val="14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 przypadku działania siły wyższej, termin realizacji umowy ulega przedłużeniu o okres działania siły wyższej oraz okres potrzebny do usunięcia skutków tego działania.</w:t>
      </w:r>
    </w:p>
    <w:p w14:paraId="5E76C4EC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</w:p>
    <w:p w14:paraId="0D6D7F6F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  <w:t>§ 9</w:t>
      </w:r>
    </w:p>
    <w:p w14:paraId="3CBE75CE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BEZPIECZEŃSTWO I HIGIENA PRACY</w:t>
      </w:r>
    </w:p>
    <w:p w14:paraId="71BA2751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</w:p>
    <w:p w14:paraId="0D833335" w14:textId="1925AC66" w:rsidR="00556149" w:rsidRPr="00F634D6" w:rsidRDefault="00556149">
      <w:pPr>
        <w:numPr>
          <w:ilvl w:val="0"/>
          <w:numId w:val="15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 przypadku zaistnienia okoliczności określonych w art. 21a ust. 1a ustawy z dnia 7 lipca 1994 r. - Prawo budowlane (Dz.U. z 202</w:t>
      </w:r>
      <w:r w:rsidR="00032EA7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3 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r. poz. </w:t>
      </w:r>
      <w:r w:rsidR="00032EA7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682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 ze zm.) Wykonawca zobowiązany będzie do sporządzenia przed przystąpieniem do realizacji prac Planu Bezpieczeństwa i Ochrony Zdrowia oraz umieszczenia na budowie w widocznym miejscu tablicy informacyjnej.</w:t>
      </w:r>
    </w:p>
    <w:p w14:paraId="7D503791" w14:textId="18020768" w:rsidR="00556149" w:rsidRPr="00F634D6" w:rsidRDefault="00556149">
      <w:pPr>
        <w:numPr>
          <w:ilvl w:val="0"/>
          <w:numId w:val="15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Wykonawca zobowiązuje się zapewnić zgodne z przepisami i faktycznymi wymaganiami warunki bezpieczeństwa i higieny pracy zarówno na budowie (teren prowadzonych prac), jak i w innych sytuacjach pozostających w związku z prowadzonymi pracami, a w szczególno</w:t>
      </w:r>
      <w:r w:rsid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ś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ci zobowiązuje się do odpowiedniego zabezpieczenia terenu robót, aby nie stanowiły zagrożenia dla pracowników lub osób posiadających pozwolenia na przebywanie na terenie Zamawiającego.</w:t>
      </w:r>
    </w:p>
    <w:p w14:paraId="0970A22D" w14:textId="77777777" w:rsidR="00556149" w:rsidRPr="00F634D6" w:rsidRDefault="00556149">
      <w:pPr>
        <w:numPr>
          <w:ilvl w:val="0"/>
          <w:numId w:val="15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Wykonawca ponosi pełną odpowiedzialność za szkody powstałe na terenie wykonywanych prac lub w związku z tymi pracami.</w:t>
      </w:r>
    </w:p>
    <w:p w14:paraId="0CA88E0E" w14:textId="77777777" w:rsidR="00F634D6" w:rsidRDefault="00F634D6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</w:pPr>
    </w:p>
    <w:p w14:paraId="410A4C6C" w14:textId="3E06243A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  <w:t>§ 10</w:t>
      </w:r>
    </w:p>
    <w:p w14:paraId="4322AE4A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MATERIAŁY BUDOWLANE</w:t>
      </w:r>
    </w:p>
    <w:p w14:paraId="24852BAB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</w:p>
    <w:p w14:paraId="23E91058" w14:textId="77777777" w:rsidR="00556149" w:rsidRPr="00F634D6" w:rsidRDefault="00556149">
      <w:pPr>
        <w:numPr>
          <w:ilvl w:val="0"/>
          <w:numId w:val="16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Wykonawca zobowiązuje się wykonać przedmiot umowy przy użyciu materiałów zgodnych                        z obowiązującymi Polskimi Normami.</w:t>
      </w:r>
    </w:p>
    <w:p w14:paraId="3F24D5E9" w14:textId="77777777" w:rsidR="00556149" w:rsidRPr="00F634D6" w:rsidRDefault="00556149">
      <w:pPr>
        <w:numPr>
          <w:ilvl w:val="0"/>
          <w:numId w:val="16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Wykonawca zrealizuje roboty z materiałów własnych (zakupionych przez siebie).</w:t>
      </w:r>
    </w:p>
    <w:p w14:paraId="032F329A" w14:textId="22A77391" w:rsidR="00556149" w:rsidRDefault="00556149">
      <w:pPr>
        <w:numPr>
          <w:ilvl w:val="0"/>
          <w:numId w:val="16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Zastosowane materiały winny posiadać wymagane stosownymi przepisami aktualne świadectwa jakości, świadectwa dopuszczenia, atesty, certyfikaty na znak bezpieczeństwa, deklaracje zgodności lub certyfikaty zgodności z Polską Normą. Na każde żądanie Zamawiającego materiały te zostaną poddane badaniom w miejscu produkcji, na terenie budowy/prowadzonych prac lub też w innym miejscu określonym przez Zamawiającego.</w:t>
      </w:r>
    </w:p>
    <w:p w14:paraId="0D093C20" w14:textId="77777777" w:rsidR="0057013A" w:rsidRPr="00F634D6" w:rsidRDefault="0057013A" w:rsidP="0057013A">
      <w:pPr>
        <w:autoSpaceDN w:val="0"/>
        <w:spacing w:line="276" w:lineRule="auto"/>
        <w:ind w:left="360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</w:p>
    <w:p w14:paraId="44B4E116" w14:textId="77777777" w:rsidR="00556149" w:rsidRPr="00F634D6" w:rsidRDefault="00556149">
      <w:pPr>
        <w:numPr>
          <w:ilvl w:val="0"/>
          <w:numId w:val="16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 przypadku powstania szkody Wykonawca ponosi odpowiedzialność za użyte przez siebie materiały i surowce.</w:t>
      </w:r>
    </w:p>
    <w:p w14:paraId="6A2BEA19" w14:textId="77777777" w:rsidR="00556149" w:rsidRPr="00F634D6" w:rsidRDefault="00556149">
      <w:pPr>
        <w:numPr>
          <w:ilvl w:val="0"/>
          <w:numId w:val="16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Odpady powstałe w trakcie realizacji umowy będą utylizowane i wywożone przez Wykonawcę.</w:t>
      </w:r>
      <w:r w:rsidRPr="00F634D6">
        <w:rPr>
          <w:rFonts w:asciiTheme="minorHAnsi" w:eastAsia="Andale Sans UI" w:hAnsiTheme="minorHAnsi" w:cstheme="minorHAnsi"/>
          <w:color w:val="000000"/>
          <w:kern w:val="3"/>
          <w:sz w:val="22"/>
          <w:szCs w:val="22"/>
          <w:lang w:eastAsia="en-US" w:bidi="pl-PL"/>
        </w:rPr>
        <w:t xml:space="preserve">                  W przeciwnym wypadku Zamawiający obciąży Wykonawcę za wywóz i utylizację pozostawionych odpadów zgodnie z cennikami obowiązującymi w firmie obsługującej Zamawiającego.</w:t>
      </w:r>
    </w:p>
    <w:p w14:paraId="31C0C183" w14:textId="77777777" w:rsidR="00556149" w:rsidRPr="00F634D6" w:rsidRDefault="00556149">
      <w:pPr>
        <w:numPr>
          <w:ilvl w:val="0"/>
          <w:numId w:val="16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color w:val="000000"/>
          <w:kern w:val="3"/>
          <w:sz w:val="22"/>
          <w:szCs w:val="22"/>
          <w:lang w:eastAsia="en-US" w:bidi="pl-PL"/>
        </w:rPr>
      </w:pPr>
      <w:r w:rsidRPr="00F634D6">
        <w:rPr>
          <w:rFonts w:asciiTheme="minorHAnsi" w:eastAsia="Andale Sans UI" w:hAnsiTheme="minorHAnsi" w:cstheme="minorHAnsi"/>
          <w:color w:val="000000"/>
          <w:kern w:val="3"/>
          <w:sz w:val="22"/>
          <w:szCs w:val="22"/>
          <w:lang w:eastAsia="en-US" w:bidi="pl-PL"/>
        </w:rPr>
        <w:t>Wykonawca dostarczy Zamawiającemu wszelkie atesty, aprobaty, karty charakterystyk i DTR dotyczące przedmiotu zamówienia najpóźniej na 7 dni przed planowanym odbiorem.</w:t>
      </w:r>
    </w:p>
    <w:p w14:paraId="4ACC7ECE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0"/>
          <w:sz w:val="22"/>
          <w:szCs w:val="22"/>
          <w:lang w:eastAsia="en-US" w:bidi="en-US"/>
        </w:rPr>
      </w:pPr>
    </w:p>
    <w:p w14:paraId="222971DD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  <w:t>§ 1</w:t>
      </w: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1</w:t>
      </w:r>
    </w:p>
    <w:p w14:paraId="2B01FAA3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GWARANCJE I RĘKOJMIA</w:t>
      </w:r>
    </w:p>
    <w:p w14:paraId="05F90068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</w:p>
    <w:p w14:paraId="3C914A4E" w14:textId="77777777" w:rsidR="00556149" w:rsidRPr="00F634D6" w:rsidRDefault="00556149">
      <w:pPr>
        <w:numPr>
          <w:ilvl w:val="0"/>
          <w:numId w:val="17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Wykonawca udziela Zamawiającemu gwarancji na wykonane prace na okres 24 miesięcy, zaś na wyposażenie - zgodnie z kartami gwarancyjnymi producentów, jednak nie mniej niż 24 miesiące od dnia podpisania końcowego protokołu odbioru robót.</w:t>
      </w:r>
    </w:p>
    <w:p w14:paraId="2CDC78D7" w14:textId="6DB07114" w:rsidR="00556149" w:rsidRPr="00F634D6" w:rsidRDefault="00556149">
      <w:pPr>
        <w:numPr>
          <w:ilvl w:val="0"/>
          <w:numId w:val="17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 xml:space="preserve">Za początek okresu gwarancyjnego przyjmuje się datę podpisania protokołu odbioru końcowego,  a w przypadku dokonania odbioru końcowego z zastrzeżeniem usunięcia przez Wykonawcę wad lub usterek – datę ich usunięcia. </w:t>
      </w:r>
    </w:p>
    <w:p w14:paraId="2114962A" w14:textId="77777777" w:rsidR="00556149" w:rsidRPr="00F634D6" w:rsidRDefault="00556149">
      <w:pPr>
        <w:numPr>
          <w:ilvl w:val="0"/>
          <w:numId w:val="17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 przypadku ujawnienia się wad lub usterek w okresie gwarancji Wykonawca dokona ich usunięcia lub naprawy.</w:t>
      </w:r>
    </w:p>
    <w:p w14:paraId="2DD19CBB" w14:textId="77777777" w:rsidR="00556149" w:rsidRPr="00F634D6" w:rsidRDefault="00556149">
      <w:pPr>
        <w:numPr>
          <w:ilvl w:val="0"/>
          <w:numId w:val="17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Termin usunięcia wad lub usterek wynosi 14 dni od daty powiadomienia Wykonawcy przez Zamawiającego o ich wykryciu.</w:t>
      </w:r>
    </w:p>
    <w:p w14:paraId="5D7672BF" w14:textId="77777777" w:rsidR="00556149" w:rsidRPr="00F634D6" w:rsidRDefault="00556149">
      <w:pPr>
        <w:numPr>
          <w:ilvl w:val="0"/>
          <w:numId w:val="17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Za zgodą Zamawiającego wyrażoną na piśmie dopuszcza się wydłużenie terminu usunięcia wad lub usterek w przypadku gdy ze względów technologicznych lub z powodu niekorzystnych warunków atmosferycznych nie jest możliwe zachowanie przez Wykonawcę terminu wskazanego w ust. 4.</w:t>
      </w:r>
    </w:p>
    <w:p w14:paraId="241CE7CC" w14:textId="77777777" w:rsidR="00556149" w:rsidRPr="00F634D6" w:rsidRDefault="00556149">
      <w:pPr>
        <w:numPr>
          <w:ilvl w:val="0"/>
          <w:numId w:val="17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Wykonawca zobowiązany jest zapłacić Zamawiającemu kary umowne za zwłokę w usunięciu usterek lub wad stwierdzonych w okresie gwarancji w wysokości 1,0 % wynagrodzenia brutto określonego w § 3 ust. 1, za każdy dzień zwłoki.</w:t>
      </w:r>
    </w:p>
    <w:p w14:paraId="03F551DB" w14:textId="77777777" w:rsidR="00556149" w:rsidRPr="00F634D6" w:rsidRDefault="00556149">
      <w:pPr>
        <w:numPr>
          <w:ilvl w:val="0"/>
          <w:numId w:val="17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Niezależnie od uprawnień z tytułu gwarancji, Zamawiającemu przysługują uprawnienia z tytułu rękojmi.</w:t>
      </w:r>
    </w:p>
    <w:p w14:paraId="6640181A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  <w:t>§ 12</w:t>
      </w:r>
    </w:p>
    <w:p w14:paraId="43E978A2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SPORY</w:t>
      </w:r>
    </w:p>
    <w:p w14:paraId="6EC5BADC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</w:p>
    <w:p w14:paraId="329E8C39" w14:textId="77777777" w:rsidR="00556149" w:rsidRPr="00F634D6" w:rsidRDefault="00556149" w:rsidP="00556149">
      <w:p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Ewentualne spory mogące wynikać z niniejszej umowy będą rozwiązywane przez strony polubownie. Jeżeli jednak nie dojdzie pomiędzy stronami do porozumienia spory będą rozstrzygane przez Sądy powszechne właściwe miejscowo dla Zamawiającego.</w:t>
      </w:r>
    </w:p>
    <w:p w14:paraId="07763BC1" w14:textId="77777777" w:rsidR="00556149" w:rsidRPr="00F634D6" w:rsidRDefault="00556149" w:rsidP="00556149">
      <w:p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</w:p>
    <w:p w14:paraId="5DDF14CE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  <w:t>§ 1</w:t>
      </w: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3</w:t>
      </w: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ab/>
      </w:r>
    </w:p>
    <w:p w14:paraId="522E1DCB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PRZEDSTAWICIELE STRON</w:t>
      </w:r>
    </w:p>
    <w:p w14:paraId="4E39D15B" w14:textId="77777777" w:rsidR="00556149" w:rsidRPr="00F634D6" w:rsidRDefault="00556149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</w:p>
    <w:p w14:paraId="1B217D62" w14:textId="77777777" w:rsidR="00556149" w:rsidRPr="00F634D6" w:rsidRDefault="00556149">
      <w:pPr>
        <w:numPr>
          <w:ilvl w:val="0"/>
          <w:numId w:val="18"/>
        </w:numPr>
        <w:autoSpaceDN w:val="0"/>
        <w:spacing w:line="276" w:lineRule="auto"/>
        <w:ind w:left="360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Zamawiający ustanawia następujące osoby do nadzorowania umowy:</w:t>
      </w:r>
    </w:p>
    <w:p w14:paraId="6ED3CC99" w14:textId="77777777" w:rsidR="00556149" w:rsidRPr="00F634D6" w:rsidRDefault="00556149" w:rsidP="00556149">
      <w:pPr>
        <w:autoSpaceDN w:val="0"/>
        <w:spacing w:line="276" w:lineRule="auto"/>
        <w:ind w:left="360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.............................................................................................</w:t>
      </w:r>
    </w:p>
    <w:p w14:paraId="4E5D0C08" w14:textId="77777777" w:rsidR="00556149" w:rsidRPr="00F634D6" w:rsidRDefault="00556149">
      <w:pPr>
        <w:numPr>
          <w:ilvl w:val="0"/>
          <w:numId w:val="18"/>
        </w:numPr>
        <w:autoSpaceDN w:val="0"/>
        <w:spacing w:line="276" w:lineRule="auto"/>
        <w:ind w:left="360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Osoby, o których mowa w ust. 1 uprawnione są w szczególności do:</w:t>
      </w:r>
    </w:p>
    <w:p w14:paraId="62A371E2" w14:textId="77777777" w:rsidR="00556149" w:rsidRPr="00F634D6" w:rsidRDefault="00556149">
      <w:pPr>
        <w:numPr>
          <w:ilvl w:val="0"/>
          <w:numId w:val="20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r</w:t>
      </w:r>
      <w:r w:rsidRPr="00F634D6">
        <w:rPr>
          <w:rFonts w:asciiTheme="minorHAnsi" w:eastAsia="Andale Sans UI" w:hAnsiTheme="minorHAnsi" w:cstheme="minorHAnsi"/>
          <w:color w:val="000000"/>
          <w:kern w:val="3"/>
          <w:sz w:val="22"/>
          <w:szCs w:val="22"/>
          <w:lang w:eastAsia="en-US" w:bidi="en-US"/>
        </w:rPr>
        <w:t>epr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ezentowania Zamawiającego na budowie przez sprawowanie kontroli zgodności jej realizacji z przepisami i obowiązującymi Polskimi Normami oraz zasadami wiedzy technicznej,</w:t>
      </w:r>
    </w:p>
    <w:p w14:paraId="3354E948" w14:textId="77777777" w:rsidR="00556149" w:rsidRPr="00F634D6" w:rsidRDefault="00556149">
      <w:pPr>
        <w:numPr>
          <w:ilvl w:val="0"/>
          <w:numId w:val="20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sprawdzania jakości wykonywanych robót, wbudowanych wyrobów, a w szczególności zapobiegania zastosowaniu wyrobów wadliwych i niedopuszczonych do obrotu lub stosowania w budownictwie,</w:t>
      </w:r>
    </w:p>
    <w:p w14:paraId="5B864480" w14:textId="77777777" w:rsidR="00556149" w:rsidRPr="00F634D6" w:rsidRDefault="00556149">
      <w:pPr>
        <w:numPr>
          <w:ilvl w:val="0"/>
          <w:numId w:val="20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przygotowania i udziału w czynnościach odbioru,</w:t>
      </w:r>
    </w:p>
    <w:p w14:paraId="48FEB811" w14:textId="77777777" w:rsidR="00556149" w:rsidRPr="00F634D6" w:rsidRDefault="00556149">
      <w:pPr>
        <w:numPr>
          <w:ilvl w:val="0"/>
          <w:numId w:val="20"/>
        </w:num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potwierdzenia faktycznie wykonanych robót oraz usunięcia wad lub usterek, a także, na żądanie Zamawiającego, kontrolowania rozliczeń budowy.</w:t>
      </w:r>
    </w:p>
    <w:p w14:paraId="6EE84EA5" w14:textId="77777777" w:rsidR="00556149" w:rsidRPr="00F634D6" w:rsidRDefault="00556149">
      <w:pPr>
        <w:numPr>
          <w:ilvl w:val="0"/>
          <w:numId w:val="18"/>
        </w:numPr>
        <w:autoSpaceDN w:val="0"/>
        <w:spacing w:line="276" w:lineRule="auto"/>
        <w:ind w:left="426" w:hanging="426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Wykonawca wyznacza następujące osoby do prowadzenia po jego stronie spraw związanych                         z realizacją niniejszej umowy: …………………………………………….</w:t>
      </w:r>
    </w:p>
    <w:p w14:paraId="611E146A" w14:textId="77777777" w:rsidR="00556149" w:rsidRPr="00F634D6" w:rsidRDefault="00556149">
      <w:pPr>
        <w:numPr>
          <w:ilvl w:val="0"/>
          <w:numId w:val="18"/>
        </w:numPr>
        <w:autoSpaceDN w:val="0"/>
        <w:spacing w:line="276" w:lineRule="auto"/>
        <w:ind w:left="426" w:hanging="426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Strony zastrzegają sobie prawo zmiany osób wymienionych w ust. 1 i 3; o dokonaniu zmian dana Strona powiadomi pisemnie drugą Stronę na minimum 3 dni przed dokonaniem zmiany.</w:t>
      </w:r>
    </w:p>
    <w:p w14:paraId="5A0205BE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</w:pPr>
    </w:p>
    <w:p w14:paraId="1AA31EB2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0"/>
          <w:sz w:val="22"/>
          <w:szCs w:val="22"/>
          <w:lang w:eastAsia="en-US" w:bidi="en-US"/>
        </w:rPr>
        <w:t>§ 1</w:t>
      </w: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4</w:t>
      </w:r>
    </w:p>
    <w:p w14:paraId="7EDD4FE1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  <w:t>POSTANOWIENIA KOŃCOWE</w:t>
      </w:r>
    </w:p>
    <w:p w14:paraId="0B4E53F1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sz w:val="22"/>
          <w:szCs w:val="22"/>
          <w:lang w:eastAsia="en-US" w:bidi="en-US"/>
        </w:rPr>
      </w:pPr>
    </w:p>
    <w:p w14:paraId="56F6F8ED" w14:textId="77777777" w:rsidR="00556149" w:rsidRPr="00F634D6" w:rsidRDefault="00556149">
      <w:pPr>
        <w:numPr>
          <w:ilvl w:val="0"/>
          <w:numId w:val="19"/>
        </w:numPr>
        <w:autoSpaceDN w:val="0"/>
        <w:spacing w:line="276" w:lineRule="auto"/>
        <w:ind w:left="360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Z zastrzeżeniem postanowień § 13 ust. 4, zmiany niniejszej umowy mogą być dokonywane przez Strony wyłącznie na piśmie pod rygorem nieważności.</w:t>
      </w:r>
    </w:p>
    <w:p w14:paraId="5BB874A9" w14:textId="77777777" w:rsidR="00556149" w:rsidRPr="00F634D6" w:rsidRDefault="00556149">
      <w:pPr>
        <w:numPr>
          <w:ilvl w:val="0"/>
          <w:numId w:val="19"/>
        </w:numPr>
        <w:autoSpaceDN w:val="0"/>
        <w:spacing w:line="276" w:lineRule="auto"/>
        <w:ind w:left="360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W sprawach nieuregulowanych niniejszą umową, zastosowanie mają przepisy powszechnie obowiązujące, w szczególności przepisy kodeksu cywilnego.</w:t>
      </w:r>
    </w:p>
    <w:p w14:paraId="4E606C0F" w14:textId="77777777" w:rsidR="00556149" w:rsidRPr="00F634D6" w:rsidRDefault="00556149">
      <w:pPr>
        <w:numPr>
          <w:ilvl w:val="0"/>
          <w:numId w:val="19"/>
        </w:numPr>
        <w:autoSpaceDN w:val="0"/>
        <w:spacing w:line="276" w:lineRule="auto"/>
        <w:ind w:left="360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>Umowę sporządzono w trzech jednobrzmiących egzemplarzach, dwa dla Zamawiającego i jeden dla Wykonawcy.</w:t>
      </w:r>
    </w:p>
    <w:p w14:paraId="641E4E2B" w14:textId="77777777" w:rsidR="00556149" w:rsidRPr="00F634D6" w:rsidRDefault="00556149" w:rsidP="00556149">
      <w:pPr>
        <w:autoSpaceDN w:val="0"/>
        <w:spacing w:line="276" w:lineRule="auto"/>
        <w:jc w:val="both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</w:p>
    <w:p w14:paraId="79A9B5D6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</w:p>
    <w:p w14:paraId="7EB1DA5C" w14:textId="77777777" w:rsidR="00556149" w:rsidRPr="00F634D6" w:rsidRDefault="00556149" w:rsidP="00556149">
      <w:pPr>
        <w:autoSpaceDN w:val="0"/>
        <w:spacing w:line="276" w:lineRule="auto"/>
        <w:jc w:val="center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</w:p>
    <w:p w14:paraId="0812F2F0" w14:textId="77777777" w:rsidR="00556149" w:rsidRPr="00F634D6" w:rsidRDefault="00556149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  <w:t>Zamawiający: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  <w:t>Wykonawca:</w:t>
      </w:r>
    </w:p>
    <w:p w14:paraId="59FE89DF" w14:textId="77777777" w:rsidR="00556149" w:rsidRDefault="00556149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</w:p>
    <w:p w14:paraId="52E55D0C" w14:textId="77777777" w:rsidR="00CE729D" w:rsidRDefault="00CE729D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</w:p>
    <w:p w14:paraId="6CF1B05E" w14:textId="77777777" w:rsidR="00CE729D" w:rsidRDefault="00CE729D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</w:p>
    <w:p w14:paraId="3E3F669A" w14:textId="77777777" w:rsidR="00CE729D" w:rsidRPr="00F634D6" w:rsidRDefault="00CE729D" w:rsidP="00556149">
      <w:pPr>
        <w:autoSpaceDN w:val="0"/>
        <w:spacing w:line="276" w:lineRule="auto"/>
        <w:textAlignment w:val="baseline"/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</w:pPr>
    </w:p>
    <w:p w14:paraId="14FC220E" w14:textId="77777777" w:rsidR="00556149" w:rsidRPr="00F634D6" w:rsidRDefault="00556149" w:rsidP="00556149">
      <w:pPr>
        <w:spacing w:line="276" w:lineRule="auto"/>
        <w:rPr>
          <w:rFonts w:asciiTheme="minorHAnsi" w:hAnsiTheme="minorHAnsi" w:cstheme="minorHAnsi"/>
        </w:rPr>
      </w:pP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  <w:t>......................</w:t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</w:r>
      <w:r w:rsidRPr="00F634D6">
        <w:rPr>
          <w:rFonts w:asciiTheme="minorHAnsi" w:eastAsia="Andale Sans UI" w:hAnsiTheme="minorHAnsi" w:cstheme="minorHAnsi"/>
          <w:kern w:val="3"/>
          <w:sz w:val="22"/>
          <w:szCs w:val="22"/>
          <w:lang w:eastAsia="en-US" w:bidi="en-US"/>
        </w:rPr>
        <w:tab/>
        <w:t>....................</w:t>
      </w:r>
    </w:p>
    <w:p w14:paraId="33C2B3BD" w14:textId="292E9AF3" w:rsidR="00556149" w:rsidRPr="00F634D6" w:rsidRDefault="00556149" w:rsidP="00556149">
      <w:pPr>
        <w:spacing w:line="276" w:lineRule="auto"/>
        <w:ind w:left="142"/>
        <w:jc w:val="both"/>
        <w:rPr>
          <w:rFonts w:asciiTheme="minorHAnsi" w:eastAsia="Garamond" w:hAnsiTheme="minorHAnsi" w:cstheme="minorHAnsi"/>
          <w:sz w:val="20"/>
          <w:szCs w:val="20"/>
        </w:rPr>
      </w:pPr>
    </w:p>
    <w:p w14:paraId="7BFB2FD2" w14:textId="6E66796E" w:rsidR="007578CB" w:rsidRPr="00F634D6" w:rsidRDefault="007578CB" w:rsidP="00556149">
      <w:pPr>
        <w:spacing w:line="276" w:lineRule="auto"/>
        <w:ind w:left="142"/>
        <w:jc w:val="both"/>
        <w:rPr>
          <w:rFonts w:asciiTheme="minorHAnsi" w:eastAsia="Garamond" w:hAnsiTheme="minorHAnsi" w:cstheme="minorHAnsi"/>
          <w:sz w:val="20"/>
          <w:szCs w:val="20"/>
        </w:rPr>
      </w:pPr>
    </w:p>
    <w:p w14:paraId="6C4D71C3" w14:textId="721228F8" w:rsidR="007578CB" w:rsidRPr="00F634D6" w:rsidRDefault="007578CB" w:rsidP="00556149">
      <w:pPr>
        <w:spacing w:line="276" w:lineRule="auto"/>
        <w:ind w:left="142"/>
        <w:jc w:val="both"/>
        <w:rPr>
          <w:rFonts w:asciiTheme="minorHAnsi" w:eastAsia="Garamond" w:hAnsiTheme="minorHAnsi" w:cstheme="minorHAnsi"/>
          <w:sz w:val="20"/>
          <w:szCs w:val="20"/>
        </w:rPr>
      </w:pPr>
    </w:p>
    <w:p w14:paraId="3DBA97EC" w14:textId="3A630CE1" w:rsidR="007578CB" w:rsidRPr="00F634D6" w:rsidRDefault="007578CB" w:rsidP="00556149">
      <w:pPr>
        <w:spacing w:line="276" w:lineRule="auto"/>
        <w:ind w:left="142"/>
        <w:jc w:val="both"/>
        <w:rPr>
          <w:rFonts w:asciiTheme="minorHAnsi" w:eastAsia="Garamond" w:hAnsiTheme="minorHAnsi" w:cstheme="minorHAnsi"/>
          <w:sz w:val="20"/>
          <w:szCs w:val="20"/>
        </w:rPr>
      </w:pPr>
    </w:p>
    <w:p w14:paraId="04F1ECE8" w14:textId="501A399A" w:rsidR="007578CB" w:rsidRPr="00F634D6" w:rsidRDefault="007578CB" w:rsidP="00556149">
      <w:pPr>
        <w:spacing w:line="276" w:lineRule="auto"/>
        <w:ind w:left="142"/>
        <w:jc w:val="both"/>
        <w:rPr>
          <w:rFonts w:asciiTheme="minorHAnsi" w:eastAsia="Garamond" w:hAnsiTheme="minorHAnsi" w:cstheme="minorHAnsi"/>
          <w:sz w:val="20"/>
          <w:szCs w:val="20"/>
        </w:rPr>
      </w:pPr>
    </w:p>
    <w:p w14:paraId="1920A110" w14:textId="13CFADAB" w:rsidR="007578CB" w:rsidRPr="00F634D6" w:rsidRDefault="007578CB" w:rsidP="00556149">
      <w:pPr>
        <w:spacing w:line="276" w:lineRule="auto"/>
        <w:ind w:left="142"/>
        <w:jc w:val="both"/>
        <w:rPr>
          <w:rFonts w:asciiTheme="minorHAnsi" w:eastAsia="Garamond" w:hAnsiTheme="minorHAnsi" w:cstheme="minorHAnsi"/>
          <w:sz w:val="20"/>
          <w:szCs w:val="20"/>
        </w:rPr>
      </w:pPr>
    </w:p>
    <w:p w14:paraId="21463E35" w14:textId="1ECD3CDD" w:rsidR="007578CB" w:rsidRPr="00F634D6" w:rsidRDefault="007578CB" w:rsidP="00556149">
      <w:pPr>
        <w:spacing w:line="276" w:lineRule="auto"/>
        <w:ind w:left="142"/>
        <w:jc w:val="both"/>
        <w:rPr>
          <w:rFonts w:asciiTheme="minorHAnsi" w:eastAsia="Garamond" w:hAnsiTheme="minorHAnsi" w:cstheme="minorHAnsi"/>
          <w:sz w:val="20"/>
          <w:szCs w:val="20"/>
        </w:rPr>
      </w:pPr>
    </w:p>
    <w:p w14:paraId="357F7AE3" w14:textId="769A19BF" w:rsidR="007578CB" w:rsidRPr="00F634D6" w:rsidRDefault="007578CB" w:rsidP="00F634D6">
      <w:pPr>
        <w:spacing w:line="276" w:lineRule="auto"/>
        <w:jc w:val="both"/>
        <w:rPr>
          <w:rFonts w:asciiTheme="minorHAnsi" w:eastAsia="Garamond" w:hAnsiTheme="minorHAnsi" w:cstheme="minorHAnsi"/>
          <w:sz w:val="20"/>
          <w:szCs w:val="20"/>
        </w:rPr>
      </w:pPr>
    </w:p>
    <w:sectPr w:rsidR="007578CB" w:rsidRPr="00F634D6" w:rsidSect="00556149">
      <w:headerReference w:type="default" r:id="rId7"/>
      <w:footerReference w:type="default" r:id="rId8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C631" w14:textId="77777777" w:rsidR="004C212A" w:rsidRDefault="004C212A" w:rsidP="007736BD">
      <w:r>
        <w:separator/>
      </w:r>
    </w:p>
  </w:endnote>
  <w:endnote w:type="continuationSeparator" w:id="0">
    <w:p w14:paraId="64A644B3" w14:textId="77777777" w:rsidR="004C212A" w:rsidRDefault="004C212A" w:rsidP="0077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593027"/>
      <w:docPartObj>
        <w:docPartGallery w:val="Page Numbers (Bottom of Page)"/>
        <w:docPartUnique/>
      </w:docPartObj>
    </w:sdtPr>
    <w:sdtEndPr/>
    <w:sdtContent>
      <w:p w14:paraId="4F3C1019" w14:textId="09275EA8" w:rsidR="002A5FBB" w:rsidRDefault="002A5F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13A">
          <w:rPr>
            <w:noProof/>
          </w:rPr>
          <w:t>6</w:t>
        </w:r>
        <w:r>
          <w:fldChar w:fldCharType="end"/>
        </w:r>
      </w:p>
    </w:sdtContent>
  </w:sdt>
  <w:p w14:paraId="4E42622D" w14:textId="77777777" w:rsidR="002A5FBB" w:rsidRDefault="002A5F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E0312" w14:textId="77777777" w:rsidR="004C212A" w:rsidRDefault="004C212A" w:rsidP="007736BD">
      <w:r>
        <w:separator/>
      </w:r>
    </w:p>
  </w:footnote>
  <w:footnote w:type="continuationSeparator" w:id="0">
    <w:p w14:paraId="1504D844" w14:textId="77777777" w:rsidR="004C212A" w:rsidRDefault="004C212A" w:rsidP="00773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8F44" w14:textId="77777777" w:rsidR="002A5FBB" w:rsidRDefault="002A5FBB">
    <w:pPr>
      <w:pStyle w:val="Nagwek"/>
    </w:pPr>
  </w:p>
  <w:p w14:paraId="240BDAA1" w14:textId="77777777" w:rsidR="002A5FBB" w:rsidRDefault="002A5FBB">
    <w:pPr>
      <w:pStyle w:val="Nagwek"/>
    </w:pPr>
  </w:p>
  <w:p w14:paraId="75CF0B6E" w14:textId="77777777" w:rsidR="002A5FBB" w:rsidRDefault="002A5FBB">
    <w:pPr>
      <w:pStyle w:val="Nagwek"/>
    </w:pPr>
  </w:p>
  <w:p w14:paraId="22F67CF7" w14:textId="77777777" w:rsidR="002A5FBB" w:rsidRDefault="002A5FB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5244"/>
    <w:multiLevelType w:val="multilevel"/>
    <w:tmpl w:val="5BA09696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Theme="minorHAnsi" w:hAnsiTheme="minorHAnsi" w:cstheme="minorHAnsi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1080" w:hanging="360"/>
      </w:pPr>
      <w:rPr>
        <w:rFonts w:ascii="Garamond" w:hAnsi="Garamond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720"/>
        </w:tabs>
        <w:ind w:left="1800" w:hanging="293"/>
      </w:pPr>
      <w:rPr>
        <w:rFonts w:ascii="Garamond" w:hAnsi="Garamond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2520" w:hanging="360"/>
      </w:pPr>
      <w:rPr>
        <w:rFonts w:ascii="Garamond" w:hAnsi="Garamond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3240" w:hanging="360"/>
      </w:pPr>
      <w:rPr>
        <w:rFonts w:ascii="Garamond" w:hAnsi="Garamond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720"/>
        </w:tabs>
        <w:ind w:left="3960" w:hanging="293"/>
      </w:pPr>
      <w:rPr>
        <w:rFonts w:ascii="Garamond" w:hAnsi="Garamond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4680" w:hanging="360"/>
      </w:pPr>
      <w:rPr>
        <w:rFonts w:ascii="Garamond" w:hAnsi="Garamond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5400" w:hanging="360"/>
      </w:pPr>
      <w:rPr>
        <w:rFonts w:ascii="Garamond" w:hAnsi="Garamond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720"/>
        </w:tabs>
        <w:ind w:left="6120" w:hanging="293"/>
      </w:pPr>
      <w:rPr>
        <w:rFonts w:ascii="Garamond" w:hAnsi="Garamond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</w:abstractNum>
  <w:abstractNum w:abstractNumId="1" w15:restartNumberingAfterBreak="0">
    <w:nsid w:val="15801007"/>
    <w:multiLevelType w:val="multilevel"/>
    <w:tmpl w:val="2C0408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E602A1"/>
    <w:multiLevelType w:val="multilevel"/>
    <w:tmpl w:val="059C8B0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64A2E"/>
    <w:multiLevelType w:val="multilevel"/>
    <w:tmpl w:val="2348EA6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0F7196"/>
    <w:multiLevelType w:val="multilevel"/>
    <w:tmpl w:val="A412D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E47E2"/>
    <w:multiLevelType w:val="hybridMultilevel"/>
    <w:tmpl w:val="60C4D970"/>
    <w:lvl w:ilvl="0" w:tplc="2CB6C7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271BB"/>
    <w:multiLevelType w:val="multilevel"/>
    <w:tmpl w:val="DE96AD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ascii="Calibri" w:hAnsi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04F71"/>
    <w:multiLevelType w:val="multilevel"/>
    <w:tmpl w:val="C3A4195C"/>
    <w:lvl w:ilvl="0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lowerLetter"/>
      <w:suff w:val="nothing"/>
      <w:lvlText w:val="%2."/>
      <w:lvlJc w:val="left"/>
      <w:pPr>
        <w:ind w:left="893" w:hanging="153"/>
      </w:pPr>
      <w:rPr>
        <w:rFonts w:ascii="Garamond" w:hAnsi="Garamond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1613" w:hanging="633"/>
      </w:pPr>
      <w:rPr>
        <w:rFonts w:ascii="Garamond" w:hAnsi="Garamond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2333" w:hanging="153"/>
      </w:pPr>
      <w:rPr>
        <w:rFonts w:ascii="Garamond" w:hAnsi="Garamond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  <w:lvl w:ilvl="4">
      <w:start w:val="1"/>
      <w:numFmt w:val="lowerLetter"/>
      <w:suff w:val="nothing"/>
      <w:lvlText w:val="%5."/>
      <w:lvlJc w:val="left"/>
      <w:pPr>
        <w:ind w:left="3053" w:hanging="153"/>
      </w:pPr>
      <w:rPr>
        <w:rFonts w:ascii="Garamond" w:hAnsi="Garamond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773" w:hanging="633"/>
      </w:pPr>
      <w:rPr>
        <w:rFonts w:ascii="Garamond" w:hAnsi="Garamond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4493" w:hanging="153"/>
      </w:pPr>
      <w:rPr>
        <w:rFonts w:ascii="Garamond" w:hAnsi="Garamond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  <w:lvl w:ilvl="7">
      <w:start w:val="1"/>
      <w:numFmt w:val="lowerLetter"/>
      <w:suff w:val="nothing"/>
      <w:lvlText w:val="%8."/>
      <w:lvlJc w:val="left"/>
      <w:pPr>
        <w:ind w:left="5213" w:hanging="153"/>
      </w:pPr>
      <w:rPr>
        <w:rFonts w:ascii="Garamond" w:hAnsi="Garamond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5933" w:hanging="633"/>
      </w:pPr>
      <w:rPr>
        <w:rFonts w:ascii="Garamond" w:hAnsi="Garamond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position w:val="0"/>
        <w:sz w:val="24"/>
        <w:vertAlign w:val="baseline"/>
      </w:rPr>
    </w:lvl>
  </w:abstractNum>
  <w:abstractNum w:abstractNumId="8" w15:restartNumberingAfterBreak="0">
    <w:nsid w:val="44094D82"/>
    <w:multiLevelType w:val="multilevel"/>
    <w:tmpl w:val="799E2C0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092372"/>
    <w:multiLevelType w:val="multilevel"/>
    <w:tmpl w:val="EAA45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C4A4F"/>
    <w:multiLevelType w:val="multilevel"/>
    <w:tmpl w:val="F1EC6D5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2F5EBD"/>
    <w:multiLevelType w:val="multilevel"/>
    <w:tmpl w:val="A142D5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7711AE"/>
    <w:multiLevelType w:val="multilevel"/>
    <w:tmpl w:val="E8BC286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E36B83"/>
    <w:multiLevelType w:val="multilevel"/>
    <w:tmpl w:val="C04A92F6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ascii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F76696"/>
    <w:multiLevelType w:val="multilevel"/>
    <w:tmpl w:val="C56EA1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6B543B"/>
    <w:multiLevelType w:val="multilevel"/>
    <w:tmpl w:val="237EE7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/>
      </w:r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D426CC"/>
    <w:multiLevelType w:val="multilevel"/>
    <w:tmpl w:val="281E7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/>
      </w:rPr>
    </w:lvl>
    <w:lvl w:ilvl="2">
      <w:start w:val="1"/>
      <w:numFmt w:val="decimal"/>
      <w:lvlText w:val="%3)"/>
      <w:lvlJc w:val="left"/>
      <w:pPr>
        <w:ind w:left="2160" w:hanging="180"/>
      </w:pPr>
      <w:rPr>
        <w:rFonts w:ascii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6084D"/>
    <w:multiLevelType w:val="hybridMultilevel"/>
    <w:tmpl w:val="C204C0AE"/>
    <w:lvl w:ilvl="0" w:tplc="19E02CD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F50CFE"/>
    <w:multiLevelType w:val="multilevel"/>
    <w:tmpl w:val="3BFC7E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/>
      </w:r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6F24C7"/>
    <w:multiLevelType w:val="multilevel"/>
    <w:tmpl w:val="322E6C5A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89778">
    <w:abstractNumId w:val="17"/>
  </w:num>
  <w:num w:numId="2" w16cid:durableId="751394731">
    <w:abstractNumId w:val="0"/>
  </w:num>
  <w:num w:numId="3" w16cid:durableId="1031765730">
    <w:abstractNumId w:val="7"/>
  </w:num>
  <w:num w:numId="4" w16cid:durableId="2140412481">
    <w:abstractNumId w:val="5"/>
  </w:num>
  <w:num w:numId="5" w16cid:durableId="1904676441">
    <w:abstractNumId w:val="9"/>
  </w:num>
  <w:num w:numId="6" w16cid:durableId="150217372">
    <w:abstractNumId w:val="8"/>
  </w:num>
  <w:num w:numId="7" w16cid:durableId="829178277">
    <w:abstractNumId w:val="11"/>
  </w:num>
  <w:num w:numId="8" w16cid:durableId="587351360">
    <w:abstractNumId w:val="2"/>
  </w:num>
  <w:num w:numId="9" w16cid:durableId="744646317">
    <w:abstractNumId w:val="6"/>
  </w:num>
  <w:num w:numId="10" w16cid:durableId="1980845763">
    <w:abstractNumId w:val="16"/>
  </w:num>
  <w:num w:numId="11" w16cid:durableId="1083989780">
    <w:abstractNumId w:val="13"/>
  </w:num>
  <w:num w:numId="12" w16cid:durableId="888224509">
    <w:abstractNumId w:val="3"/>
  </w:num>
  <w:num w:numId="13" w16cid:durableId="2032148471">
    <w:abstractNumId w:val="19"/>
  </w:num>
  <w:num w:numId="14" w16cid:durableId="1721829208">
    <w:abstractNumId w:val="14"/>
  </w:num>
  <w:num w:numId="15" w16cid:durableId="1639844049">
    <w:abstractNumId w:val="1"/>
  </w:num>
  <w:num w:numId="16" w16cid:durableId="932857236">
    <w:abstractNumId w:val="12"/>
  </w:num>
  <w:num w:numId="17" w16cid:durableId="1590234095">
    <w:abstractNumId w:val="10"/>
  </w:num>
  <w:num w:numId="18" w16cid:durableId="1551070052">
    <w:abstractNumId w:val="18"/>
  </w:num>
  <w:num w:numId="19" w16cid:durableId="627708807">
    <w:abstractNumId w:val="4"/>
  </w:num>
  <w:num w:numId="20" w16cid:durableId="1079450176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55A"/>
    <w:rsid w:val="000035BA"/>
    <w:rsid w:val="00023FAF"/>
    <w:rsid w:val="00032EA7"/>
    <w:rsid w:val="00033896"/>
    <w:rsid w:val="000A019B"/>
    <w:rsid w:val="000B0C67"/>
    <w:rsid w:val="000C3AC5"/>
    <w:rsid w:val="000E7428"/>
    <w:rsid w:val="000F278F"/>
    <w:rsid w:val="000F464C"/>
    <w:rsid w:val="00110458"/>
    <w:rsid w:val="00112FFC"/>
    <w:rsid w:val="001209E9"/>
    <w:rsid w:val="00122693"/>
    <w:rsid w:val="00130B42"/>
    <w:rsid w:val="001316E2"/>
    <w:rsid w:val="00154555"/>
    <w:rsid w:val="00164A5C"/>
    <w:rsid w:val="00172948"/>
    <w:rsid w:val="001908C4"/>
    <w:rsid w:val="001B6DB1"/>
    <w:rsid w:val="001B723E"/>
    <w:rsid w:val="001B728F"/>
    <w:rsid w:val="001B7FBB"/>
    <w:rsid w:val="001E394D"/>
    <w:rsid w:val="001F59D2"/>
    <w:rsid w:val="002148E9"/>
    <w:rsid w:val="00222C95"/>
    <w:rsid w:val="002346D3"/>
    <w:rsid w:val="00246488"/>
    <w:rsid w:val="0025607A"/>
    <w:rsid w:val="00285205"/>
    <w:rsid w:val="002A198F"/>
    <w:rsid w:val="002A5FBB"/>
    <w:rsid w:val="002B0D13"/>
    <w:rsid w:val="002D4F1A"/>
    <w:rsid w:val="002E078D"/>
    <w:rsid w:val="002E78D6"/>
    <w:rsid w:val="003014D7"/>
    <w:rsid w:val="003326DC"/>
    <w:rsid w:val="0035542F"/>
    <w:rsid w:val="00355A1A"/>
    <w:rsid w:val="00383146"/>
    <w:rsid w:val="0039250C"/>
    <w:rsid w:val="003A75AC"/>
    <w:rsid w:val="003B555A"/>
    <w:rsid w:val="003E513C"/>
    <w:rsid w:val="003F1C65"/>
    <w:rsid w:val="00405860"/>
    <w:rsid w:val="00412B68"/>
    <w:rsid w:val="004174A6"/>
    <w:rsid w:val="00457A3A"/>
    <w:rsid w:val="004C212A"/>
    <w:rsid w:val="004D5BED"/>
    <w:rsid w:val="004D6FA7"/>
    <w:rsid w:val="004E40F6"/>
    <w:rsid w:val="005003A1"/>
    <w:rsid w:val="00507BAA"/>
    <w:rsid w:val="005145F8"/>
    <w:rsid w:val="00526109"/>
    <w:rsid w:val="00531014"/>
    <w:rsid w:val="00541D28"/>
    <w:rsid w:val="00545F32"/>
    <w:rsid w:val="00556149"/>
    <w:rsid w:val="0057013A"/>
    <w:rsid w:val="0057773B"/>
    <w:rsid w:val="005A4C7F"/>
    <w:rsid w:val="005A5396"/>
    <w:rsid w:val="005B1FEF"/>
    <w:rsid w:val="005C4B5E"/>
    <w:rsid w:val="005E21E9"/>
    <w:rsid w:val="005E3588"/>
    <w:rsid w:val="005E500C"/>
    <w:rsid w:val="005F3347"/>
    <w:rsid w:val="005F5F46"/>
    <w:rsid w:val="0060114B"/>
    <w:rsid w:val="0061312F"/>
    <w:rsid w:val="0061436D"/>
    <w:rsid w:val="0062467D"/>
    <w:rsid w:val="006443B0"/>
    <w:rsid w:val="00645C93"/>
    <w:rsid w:val="00656117"/>
    <w:rsid w:val="00656AE5"/>
    <w:rsid w:val="006628E1"/>
    <w:rsid w:val="0068120E"/>
    <w:rsid w:val="00691358"/>
    <w:rsid w:val="00691C5B"/>
    <w:rsid w:val="00693F1A"/>
    <w:rsid w:val="00694134"/>
    <w:rsid w:val="006A6833"/>
    <w:rsid w:val="006B4C70"/>
    <w:rsid w:val="006E0D81"/>
    <w:rsid w:val="00714275"/>
    <w:rsid w:val="007162CE"/>
    <w:rsid w:val="007165EC"/>
    <w:rsid w:val="0074261D"/>
    <w:rsid w:val="00745515"/>
    <w:rsid w:val="00751E19"/>
    <w:rsid w:val="007578CB"/>
    <w:rsid w:val="00766776"/>
    <w:rsid w:val="007736BD"/>
    <w:rsid w:val="00794EDD"/>
    <w:rsid w:val="00795506"/>
    <w:rsid w:val="007A1995"/>
    <w:rsid w:val="007A36A4"/>
    <w:rsid w:val="007D5894"/>
    <w:rsid w:val="007E3EA5"/>
    <w:rsid w:val="007E62DA"/>
    <w:rsid w:val="007E7B08"/>
    <w:rsid w:val="007F259A"/>
    <w:rsid w:val="007F5FFE"/>
    <w:rsid w:val="00801D44"/>
    <w:rsid w:val="0080398C"/>
    <w:rsid w:val="00807A0E"/>
    <w:rsid w:val="00810412"/>
    <w:rsid w:val="00825802"/>
    <w:rsid w:val="0086373B"/>
    <w:rsid w:val="00866FD4"/>
    <w:rsid w:val="00881B26"/>
    <w:rsid w:val="00891E86"/>
    <w:rsid w:val="008A2514"/>
    <w:rsid w:val="008C0D1C"/>
    <w:rsid w:val="008F3E00"/>
    <w:rsid w:val="00903220"/>
    <w:rsid w:val="0095180A"/>
    <w:rsid w:val="009563D5"/>
    <w:rsid w:val="00964EC9"/>
    <w:rsid w:val="00972087"/>
    <w:rsid w:val="0097320E"/>
    <w:rsid w:val="009804CF"/>
    <w:rsid w:val="009B3622"/>
    <w:rsid w:val="009E4B2B"/>
    <w:rsid w:val="009E5C0F"/>
    <w:rsid w:val="009F2B43"/>
    <w:rsid w:val="009F7B6B"/>
    <w:rsid w:val="00A1500B"/>
    <w:rsid w:val="00A16C5F"/>
    <w:rsid w:val="00A24F49"/>
    <w:rsid w:val="00A50C46"/>
    <w:rsid w:val="00A5162E"/>
    <w:rsid w:val="00A61706"/>
    <w:rsid w:val="00A765BD"/>
    <w:rsid w:val="00AB7F33"/>
    <w:rsid w:val="00AC6F34"/>
    <w:rsid w:val="00AD1A40"/>
    <w:rsid w:val="00B062BF"/>
    <w:rsid w:val="00B171FC"/>
    <w:rsid w:val="00B23C62"/>
    <w:rsid w:val="00B5458B"/>
    <w:rsid w:val="00B61095"/>
    <w:rsid w:val="00B6706C"/>
    <w:rsid w:val="00B7413B"/>
    <w:rsid w:val="00B87908"/>
    <w:rsid w:val="00B92399"/>
    <w:rsid w:val="00BB4DA0"/>
    <w:rsid w:val="00BB570A"/>
    <w:rsid w:val="00BB6786"/>
    <w:rsid w:val="00BB67C8"/>
    <w:rsid w:val="00BB7FA9"/>
    <w:rsid w:val="00BC102E"/>
    <w:rsid w:val="00BD763A"/>
    <w:rsid w:val="00C11B20"/>
    <w:rsid w:val="00C16FBC"/>
    <w:rsid w:val="00C173C4"/>
    <w:rsid w:val="00C225B9"/>
    <w:rsid w:val="00C54735"/>
    <w:rsid w:val="00C57E8D"/>
    <w:rsid w:val="00C630D9"/>
    <w:rsid w:val="00C755D8"/>
    <w:rsid w:val="00C938FD"/>
    <w:rsid w:val="00C94DC7"/>
    <w:rsid w:val="00CB4C0D"/>
    <w:rsid w:val="00CB4E59"/>
    <w:rsid w:val="00CB6DDB"/>
    <w:rsid w:val="00CC3407"/>
    <w:rsid w:val="00CD2B1D"/>
    <w:rsid w:val="00CE729D"/>
    <w:rsid w:val="00D4706A"/>
    <w:rsid w:val="00D75B87"/>
    <w:rsid w:val="00D76874"/>
    <w:rsid w:val="00D8115C"/>
    <w:rsid w:val="00D85CB3"/>
    <w:rsid w:val="00DA0358"/>
    <w:rsid w:val="00DA120A"/>
    <w:rsid w:val="00DA7FB3"/>
    <w:rsid w:val="00DB1C98"/>
    <w:rsid w:val="00DB2431"/>
    <w:rsid w:val="00DB49F2"/>
    <w:rsid w:val="00DB5EFC"/>
    <w:rsid w:val="00DC28A6"/>
    <w:rsid w:val="00DE04CB"/>
    <w:rsid w:val="00DE33FC"/>
    <w:rsid w:val="00DF42D0"/>
    <w:rsid w:val="00E06A92"/>
    <w:rsid w:val="00E11C10"/>
    <w:rsid w:val="00E2062C"/>
    <w:rsid w:val="00E34AD9"/>
    <w:rsid w:val="00E42BAB"/>
    <w:rsid w:val="00E71796"/>
    <w:rsid w:val="00E72F9B"/>
    <w:rsid w:val="00E73EF5"/>
    <w:rsid w:val="00E759A6"/>
    <w:rsid w:val="00E84AB7"/>
    <w:rsid w:val="00ED42B3"/>
    <w:rsid w:val="00ED437D"/>
    <w:rsid w:val="00F03E76"/>
    <w:rsid w:val="00F07BD8"/>
    <w:rsid w:val="00F121F1"/>
    <w:rsid w:val="00F12368"/>
    <w:rsid w:val="00F43130"/>
    <w:rsid w:val="00F4722A"/>
    <w:rsid w:val="00F634D6"/>
    <w:rsid w:val="00F70E65"/>
    <w:rsid w:val="00FA3BFB"/>
    <w:rsid w:val="00FA5655"/>
    <w:rsid w:val="00FC08CC"/>
    <w:rsid w:val="00FD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3450"/>
  <w15:docId w15:val="{4368292D-6845-4FC6-9BE3-EB57C9746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555A"/>
    <w:pPr>
      <w:widowControl w:val="0"/>
      <w:suppressAutoHyphens/>
      <w:spacing w:line="240" w:lineRule="auto"/>
      <w:ind w:firstLine="0"/>
      <w:jc w:val="left"/>
    </w:pPr>
    <w:rPr>
      <w:rFonts w:ascii="Times New Roman" w:eastAsia="Lucida Sans Unicode" w:hAnsi="Times New Roman" w:cs="Tahoma"/>
      <w:kern w:val="2"/>
      <w:sz w:val="24"/>
      <w:szCs w:val="24"/>
      <w:lang w:eastAsia="zh-C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71FC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365F91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171FC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qFormat/>
    <w:rsid w:val="003B555A"/>
    <w:pPr>
      <w:widowControl/>
      <w:suppressAutoHyphens w:val="0"/>
      <w:spacing w:before="100" w:after="119"/>
    </w:pPr>
    <w:rPr>
      <w:rFonts w:eastAsia="Times New Roman" w:cs="Times New Roman"/>
      <w:lang w:bidi="ar-SA"/>
    </w:rPr>
  </w:style>
  <w:style w:type="character" w:styleId="Hipercze">
    <w:name w:val="Hyperlink"/>
    <w:basedOn w:val="Domylnaczcionkaakapitu"/>
    <w:uiPriority w:val="99"/>
    <w:unhideWhenUsed/>
    <w:rsid w:val="00A24F49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4D6FA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736B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7736BD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7736B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7736BD"/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171FC"/>
    <w:rPr>
      <w:rFonts w:asciiTheme="majorHAnsi" w:eastAsiaTheme="majorEastAsia" w:hAnsiTheme="majorHAnsi" w:cs="Mangal"/>
      <w:color w:val="365F91" w:themeColor="accent1" w:themeShade="BF"/>
      <w:kern w:val="2"/>
      <w:sz w:val="26"/>
      <w:szCs w:val="23"/>
      <w:lang w:eastAsia="zh-CN" w:bidi="hi-IN"/>
    </w:rPr>
  </w:style>
  <w:style w:type="character" w:customStyle="1" w:styleId="lrzxr">
    <w:name w:val="lrzxr"/>
    <w:basedOn w:val="Domylnaczcionkaakapitu"/>
    <w:rsid w:val="00B171FC"/>
  </w:style>
  <w:style w:type="character" w:customStyle="1" w:styleId="Nagwek1Znak">
    <w:name w:val="Nagłówek 1 Znak"/>
    <w:basedOn w:val="Domylnaczcionkaakapitu"/>
    <w:link w:val="Nagwek1"/>
    <w:uiPriority w:val="9"/>
    <w:rsid w:val="00B171FC"/>
    <w:rPr>
      <w:rFonts w:asciiTheme="majorHAnsi" w:eastAsiaTheme="majorEastAsia" w:hAnsiTheme="majorHAnsi" w:cs="Mangal"/>
      <w:color w:val="365F91" w:themeColor="accent1" w:themeShade="BF"/>
      <w:kern w:val="2"/>
      <w:sz w:val="32"/>
      <w:szCs w:val="29"/>
      <w:lang w:eastAsia="zh-CN" w:bidi="hi-IN"/>
    </w:rPr>
  </w:style>
  <w:style w:type="paragraph" w:styleId="Tekstprzypisudolnego">
    <w:name w:val="footnote text"/>
    <w:basedOn w:val="Normalny"/>
    <w:link w:val="TekstprzypisudolnegoZnak"/>
    <w:unhideWhenUsed/>
    <w:qFormat/>
    <w:rsid w:val="00FA3BFB"/>
    <w:pPr>
      <w:widowControl/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FA3BFB"/>
  </w:style>
  <w:style w:type="paragraph" w:styleId="Bezodstpw">
    <w:name w:val="No Spacing"/>
    <w:qFormat/>
    <w:rsid w:val="00FA3BFB"/>
    <w:pPr>
      <w:spacing w:line="240" w:lineRule="auto"/>
      <w:ind w:firstLine="0"/>
      <w:jc w:val="left"/>
    </w:pPr>
    <w:rPr>
      <w:rFonts w:eastAsiaTheme="minorEastAsia"/>
      <w:lang w:eastAsia="pl-PL"/>
    </w:rPr>
  </w:style>
  <w:style w:type="character" w:customStyle="1" w:styleId="modcent2">
    <w:name w:val="modcent2"/>
    <w:qFormat/>
    <w:rsid w:val="00FA3BFB"/>
    <w:rPr>
      <w:vanish w:val="0"/>
      <w:webHidden w:val="0"/>
      <w:shd w:val="clear" w:color="auto" w:fill="FFFFFF"/>
      <w:specVanish w:val="0"/>
    </w:rPr>
  </w:style>
  <w:style w:type="paragraph" w:styleId="Tekstpodstawowy">
    <w:name w:val="Body Text"/>
    <w:basedOn w:val="Normalny"/>
    <w:link w:val="TekstpodstawowyZnak"/>
    <w:rsid w:val="00FA3BFB"/>
    <w:pPr>
      <w:widowControl/>
      <w:jc w:val="both"/>
    </w:pPr>
    <w:rPr>
      <w:rFonts w:eastAsia="Calibri" w:cs="Times New Roman"/>
      <w:kern w:val="0"/>
      <w:szCs w:val="20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rsid w:val="00FA3BFB"/>
    <w:rPr>
      <w:rFonts w:ascii="Times New Roman" w:eastAsia="Calibri" w:hAnsi="Times New Roman" w:cs="Times New Roman"/>
      <w:sz w:val="24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4134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4134"/>
    <w:rPr>
      <w:rFonts w:ascii="Times New Roman" w:eastAsia="Lucida Sans Unicode" w:hAnsi="Times New Roman" w:cs="Mangal"/>
      <w:kern w:val="2"/>
      <w:sz w:val="20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4134"/>
    <w:rPr>
      <w:vertAlign w:val="superscript"/>
    </w:rPr>
  </w:style>
  <w:style w:type="paragraph" w:customStyle="1" w:styleId="Tretekstu">
    <w:name w:val="Treść tekstu"/>
    <w:basedOn w:val="Normalny"/>
    <w:rsid w:val="000C3AC5"/>
    <w:pPr>
      <w:widowControl/>
      <w:jc w:val="both"/>
    </w:pPr>
    <w:rPr>
      <w:rFonts w:eastAsia="Times New Roman" w:cs="Arial Unicode MS"/>
      <w:color w:val="000000"/>
      <w:kern w:val="0"/>
      <w:u w:color="000000"/>
      <w:lang w:eastAsia="pl-PL" w:bidi="ar-SA"/>
    </w:rPr>
  </w:style>
  <w:style w:type="paragraph" w:styleId="Akapitzlist">
    <w:name w:val="List Paragraph"/>
    <w:qFormat/>
    <w:rsid w:val="000C3AC5"/>
    <w:pPr>
      <w:suppressAutoHyphens/>
      <w:spacing w:after="200" w:line="276" w:lineRule="auto"/>
      <w:ind w:left="720" w:firstLine="0"/>
      <w:jc w:val="left"/>
    </w:pPr>
    <w:rPr>
      <w:rFonts w:ascii="Calibri" w:eastAsia="Arial Unicode MS" w:hAnsi="Calibri" w:cs="Arial Unicode MS"/>
      <w:color w:val="000000"/>
      <w:u w:color="00000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0C3AC5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C08C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EA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EA7"/>
    <w:rPr>
      <w:rFonts w:ascii="Segoe UI" w:eastAsia="Lucida Sans Unicode" w:hAnsi="Segoe UI" w:cs="Mangal"/>
      <w:kern w:val="2"/>
      <w:sz w:val="18"/>
      <w:szCs w:val="16"/>
      <w:lang w:eastAsia="zh-CN" w:bidi="hi-IN"/>
    </w:rPr>
  </w:style>
  <w:style w:type="paragraph" w:styleId="Poprawka">
    <w:name w:val="Revision"/>
    <w:hidden/>
    <w:uiPriority w:val="99"/>
    <w:semiHidden/>
    <w:rsid w:val="00714275"/>
    <w:pPr>
      <w:spacing w:line="240" w:lineRule="auto"/>
      <w:ind w:firstLine="0"/>
      <w:jc w:val="left"/>
    </w:pPr>
    <w:rPr>
      <w:rFonts w:ascii="Times New Roman" w:eastAsia="Lucida Sans Unicode" w:hAnsi="Times New Roman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1960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218041kgoj</dc:creator>
  <cp:lastModifiedBy>Szymon Zielazny</cp:lastModifiedBy>
  <cp:revision>2</cp:revision>
  <cp:lastPrinted>2023-05-25T11:57:00Z</cp:lastPrinted>
  <dcterms:created xsi:type="dcterms:W3CDTF">2023-07-27T06:15:00Z</dcterms:created>
  <dcterms:modified xsi:type="dcterms:W3CDTF">2023-07-27T06:15:00Z</dcterms:modified>
</cp:coreProperties>
</file>