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8C" w:rsidRPr="00DB057D" w:rsidRDefault="005166B8" w:rsidP="005166B8">
      <w:pPr>
        <w:spacing w:line="360" w:lineRule="auto"/>
        <w:ind w:left="4253" w:right="-172" w:firstLine="0"/>
        <w:jc w:val="center"/>
        <w:rPr>
          <w:rFonts w:ascii="Century Gothic" w:hAnsi="Century Gothic" w:cs="Calibri Light"/>
          <w:color w:val="000000" w:themeColor="text1"/>
          <w:szCs w:val="24"/>
        </w:rPr>
      </w:pPr>
      <w:r w:rsidRPr="00264037">
        <w:rPr>
          <w:rFonts w:ascii="Century Gothic" w:eastAsia="Calibri" w:hAnsi="Century Gothic"/>
          <w:bCs/>
          <w:i/>
          <w:szCs w:val="24"/>
          <w:lang w:eastAsia="en-US"/>
        </w:rPr>
        <w:t xml:space="preserve">Załącznik nr </w:t>
      </w:r>
      <w:r>
        <w:rPr>
          <w:rFonts w:ascii="Century Gothic" w:eastAsia="Calibri" w:hAnsi="Century Gothic"/>
          <w:bCs/>
          <w:i/>
          <w:szCs w:val="24"/>
          <w:lang w:eastAsia="en-US"/>
        </w:rPr>
        <w:t>1</w:t>
      </w:r>
      <w:r w:rsidRPr="00264037">
        <w:rPr>
          <w:rFonts w:ascii="Century Gothic" w:eastAsia="Calibri" w:hAnsi="Century Gothic"/>
          <w:bCs/>
          <w:i/>
          <w:szCs w:val="24"/>
          <w:lang w:eastAsia="en-US"/>
        </w:rPr>
        <w:t xml:space="preserve"> </w:t>
      </w:r>
      <w:r>
        <w:rPr>
          <w:rFonts w:ascii="Century Gothic" w:eastAsia="Calibri" w:hAnsi="Century Gothic"/>
          <w:bCs/>
          <w:i/>
          <w:szCs w:val="24"/>
          <w:lang w:eastAsia="en-US"/>
        </w:rPr>
        <w:t xml:space="preserve">do </w:t>
      </w:r>
      <w:r w:rsidRPr="00264037">
        <w:rPr>
          <w:rFonts w:ascii="Century Gothic" w:eastAsia="Calibri" w:hAnsi="Century Gothic"/>
          <w:bCs/>
          <w:i/>
          <w:szCs w:val="24"/>
          <w:lang w:eastAsia="en-US"/>
        </w:rPr>
        <w:t>Zapytani</w:t>
      </w:r>
      <w:r>
        <w:rPr>
          <w:rFonts w:ascii="Century Gothic" w:eastAsia="Calibri" w:hAnsi="Century Gothic"/>
          <w:bCs/>
          <w:i/>
          <w:szCs w:val="24"/>
          <w:lang w:eastAsia="en-US"/>
        </w:rPr>
        <w:t xml:space="preserve">a </w:t>
      </w:r>
      <w:r w:rsidRPr="00264037">
        <w:rPr>
          <w:rFonts w:ascii="Century Gothic" w:eastAsia="Calibri" w:hAnsi="Century Gothic"/>
          <w:bCs/>
          <w:i/>
          <w:szCs w:val="24"/>
          <w:lang w:eastAsia="en-US"/>
        </w:rPr>
        <w:t>ofertowego</w:t>
      </w:r>
    </w:p>
    <w:p w:rsidR="005166B8" w:rsidRDefault="005166B8" w:rsidP="00EF5330">
      <w:pPr>
        <w:ind w:left="0" w:firstLine="0"/>
        <w:jc w:val="center"/>
        <w:rPr>
          <w:rFonts w:ascii="Century Gothic" w:hAnsi="Century Gothic" w:cs="Calibri Light"/>
          <w:b/>
          <w:color w:val="000000" w:themeColor="text1"/>
          <w:sz w:val="28"/>
          <w:szCs w:val="28"/>
        </w:rPr>
      </w:pPr>
    </w:p>
    <w:p w:rsidR="005166B8" w:rsidRDefault="005166B8" w:rsidP="00EF5330">
      <w:pPr>
        <w:ind w:left="0" w:firstLine="0"/>
        <w:jc w:val="center"/>
        <w:rPr>
          <w:rFonts w:ascii="Century Gothic" w:hAnsi="Century Gothic" w:cs="Calibri Light"/>
          <w:b/>
          <w:color w:val="000000" w:themeColor="text1"/>
          <w:sz w:val="28"/>
          <w:szCs w:val="28"/>
        </w:rPr>
      </w:pPr>
    </w:p>
    <w:p w:rsidR="00EF5330" w:rsidRPr="005166B8" w:rsidRDefault="00EF5330" w:rsidP="00EF5330">
      <w:pPr>
        <w:ind w:left="0" w:firstLine="0"/>
        <w:jc w:val="center"/>
        <w:rPr>
          <w:rFonts w:ascii="Century Gothic" w:hAnsi="Century Gothic" w:cs="Calibri Light"/>
          <w:b/>
          <w:color w:val="000000" w:themeColor="text1"/>
          <w:sz w:val="28"/>
          <w:szCs w:val="28"/>
          <w:u w:val="single"/>
        </w:rPr>
      </w:pPr>
      <w:r w:rsidRPr="005166B8">
        <w:rPr>
          <w:rFonts w:ascii="Century Gothic" w:hAnsi="Century Gothic" w:cs="Calibri Light"/>
          <w:b/>
          <w:color w:val="000000" w:themeColor="text1"/>
          <w:sz w:val="28"/>
          <w:szCs w:val="28"/>
          <w:u w:val="single"/>
        </w:rPr>
        <w:t xml:space="preserve">WYMAGANIA  TAKTYCZNO </w:t>
      </w:r>
      <w:r w:rsidR="006D220F" w:rsidRPr="005166B8">
        <w:rPr>
          <w:rFonts w:ascii="Century Gothic" w:hAnsi="Century Gothic" w:cs="Calibri Light"/>
          <w:b/>
          <w:color w:val="000000" w:themeColor="text1"/>
          <w:sz w:val="28"/>
          <w:szCs w:val="28"/>
          <w:u w:val="single"/>
        </w:rPr>
        <w:t xml:space="preserve">- </w:t>
      </w:r>
      <w:r w:rsidRPr="005166B8">
        <w:rPr>
          <w:rFonts w:ascii="Century Gothic" w:hAnsi="Century Gothic" w:cs="Calibri Light"/>
          <w:b/>
          <w:color w:val="000000" w:themeColor="text1"/>
          <w:sz w:val="28"/>
          <w:szCs w:val="28"/>
          <w:u w:val="single"/>
        </w:rPr>
        <w:t>TECHNICZNE</w:t>
      </w:r>
    </w:p>
    <w:p w:rsidR="00EF5330" w:rsidRDefault="00EF5330" w:rsidP="00EF5330">
      <w:pPr>
        <w:rPr>
          <w:rFonts w:ascii="Century Gothic" w:hAnsi="Century Gothic" w:cs="Calibri Light"/>
          <w:color w:val="000000" w:themeColor="text1"/>
        </w:rPr>
      </w:pPr>
    </w:p>
    <w:p w:rsidR="005166B8" w:rsidRPr="00DB057D" w:rsidRDefault="005166B8" w:rsidP="00EF5330">
      <w:pPr>
        <w:rPr>
          <w:rFonts w:ascii="Century Gothic" w:hAnsi="Century Gothic" w:cs="Calibri Light"/>
          <w:color w:val="000000" w:themeColor="text1"/>
        </w:rPr>
      </w:pPr>
    </w:p>
    <w:p w:rsidR="007A5143" w:rsidRPr="00DB057D" w:rsidRDefault="00EF5330" w:rsidP="00D522FF">
      <w:pPr>
        <w:pStyle w:val="Nagwek1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Przedmiot zamówienia</w:t>
      </w:r>
    </w:p>
    <w:p w:rsidR="00963943" w:rsidRDefault="001561B4" w:rsidP="001561B4">
      <w:pPr>
        <w:overflowPunct/>
        <w:autoSpaceDE/>
        <w:adjustRightInd/>
        <w:ind w:left="0" w:firstLine="0"/>
        <w:jc w:val="left"/>
        <w:rPr>
          <w:rFonts w:ascii="Century Gothic" w:eastAsia="Calibri" w:hAnsi="Century Gothic"/>
          <w:szCs w:val="24"/>
          <w:lang w:eastAsia="en-US"/>
        </w:rPr>
      </w:pPr>
      <w:r>
        <w:rPr>
          <w:rFonts w:ascii="Century Gothic" w:hAnsi="Century Gothic" w:cs="Calibri Light"/>
        </w:rPr>
        <w:t xml:space="preserve">       </w:t>
      </w:r>
      <w:r w:rsidR="00396523" w:rsidRPr="00DB057D">
        <w:rPr>
          <w:rFonts w:ascii="Century Gothic" w:hAnsi="Century Gothic" w:cs="Calibri Light"/>
        </w:rPr>
        <w:t>Weryfikacja</w:t>
      </w:r>
      <w:r w:rsidR="00625EFE" w:rsidRPr="00DB057D">
        <w:rPr>
          <w:rFonts w:ascii="Century Gothic" w:hAnsi="Century Gothic" w:cs="Calibri Light"/>
        </w:rPr>
        <w:t xml:space="preserve"> </w:t>
      </w:r>
      <w:r w:rsidR="00E02D8B" w:rsidRPr="00DB057D">
        <w:rPr>
          <w:rFonts w:ascii="Century Gothic" w:hAnsi="Century Gothic" w:cs="Calibri Light"/>
        </w:rPr>
        <w:t xml:space="preserve">stanu technicznego </w:t>
      </w:r>
      <w:r w:rsidR="00963943">
        <w:rPr>
          <w:rFonts w:ascii="Century Gothic" w:eastAsia="Calibri" w:hAnsi="Century Gothic"/>
          <w:szCs w:val="24"/>
          <w:lang w:eastAsia="en-US"/>
        </w:rPr>
        <w:t xml:space="preserve">urządzenia dźwigowego HIAB 855 EP-5 </w:t>
      </w:r>
      <w:r w:rsidR="00963943">
        <w:rPr>
          <w:rFonts w:ascii="Century Gothic" w:eastAsia="Calibri" w:hAnsi="Century Gothic"/>
          <w:szCs w:val="24"/>
          <w:lang w:eastAsia="en-US"/>
        </w:rPr>
        <w:t xml:space="preserve"> </w:t>
      </w:r>
    </w:p>
    <w:p w:rsidR="001561B4" w:rsidRDefault="00963943" w:rsidP="001561B4">
      <w:pPr>
        <w:overflowPunct/>
        <w:autoSpaceDE/>
        <w:adjustRightInd/>
        <w:ind w:left="0" w:firstLine="0"/>
        <w:jc w:val="left"/>
        <w:rPr>
          <w:rFonts w:ascii="Century Gothic" w:eastAsia="Calibri" w:hAnsi="Century Gothic"/>
          <w:szCs w:val="24"/>
          <w:lang w:eastAsia="en-US"/>
        </w:rPr>
      </w:pPr>
      <w:r>
        <w:rPr>
          <w:rFonts w:ascii="Century Gothic" w:eastAsia="Calibri" w:hAnsi="Century Gothic"/>
          <w:szCs w:val="24"/>
          <w:lang w:eastAsia="en-US"/>
        </w:rPr>
        <w:t xml:space="preserve">       </w:t>
      </w:r>
      <w:bookmarkStart w:id="0" w:name="_GoBack"/>
      <w:bookmarkEnd w:id="0"/>
      <w:r>
        <w:rPr>
          <w:rFonts w:ascii="Century Gothic" w:eastAsia="Calibri" w:hAnsi="Century Gothic"/>
          <w:szCs w:val="24"/>
          <w:lang w:eastAsia="en-US"/>
        </w:rPr>
        <w:t>zamontowanego na poj. JELCZ 862 nr rej. UG 05647 wraz z pilotem</w:t>
      </w:r>
      <w:r>
        <w:rPr>
          <w:rFonts w:ascii="Century Gothic" w:eastAsia="Calibri" w:hAnsi="Century Gothic"/>
          <w:szCs w:val="24"/>
          <w:lang w:eastAsia="en-US"/>
        </w:rPr>
        <w:t>.</w:t>
      </w:r>
    </w:p>
    <w:p w:rsidR="006D220F" w:rsidRPr="00DB057D" w:rsidRDefault="006D220F" w:rsidP="006D220F">
      <w:pPr>
        <w:pStyle w:val="Nagwek1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Zamawiający:</w:t>
      </w:r>
    </w:p>
    <w:p w:rsidR="00EF5330" w:rsidRPr="00DB057D" w:rsidRDefault="006D220F" w:rsidP="006D220F">
      <w:pPr>
        <w:pStyle w:val="Nagwek2"/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>21 Wojskowy Oddział Gospodarczy, 82-300 Elbl</w:t>
      </w:r>
      <w:r w:rsidR="00DB057D" w:rsidRPr="00DB057D">
        <w:rPr>
          <w:rFonts w:ascii="Century Gothic" w:hAnsi="Century Gothic" w:cs="Calibri Light"/>
        </w:rPr>
        <w:t>ąg</w:t>
      </w:r>
      <w:r w:rsidRPr="00DB057D">
        <w:rPr>
          <w:rFonts w:ascii="Century Gothic" w:hAnsi="Century Gothic" w:cs="Calibri Light"/>
        </w:rPr>
        <w:t xml:space="preserve">, ul. Kwiatkowskiego 15. </w:t>
      </w:r>
    </w:p>
    <w:p w:rsidR="006D220F" w:rsidRPr="00DB057D" w:rsidRDefault="006D220F" w:rsidP="006D220F">
      <w:pPr>
        <w:pStyle w:val="Nagwek1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Dysponent urządzenia / lokalizacja:</w:t>
      </w:r>
    </w:p>
    <w:p w:rsidR="006D220F" w:rsidRPr="00DB057D" w:rsidRDefault="006D220F" w:rsidP="006D220F">
      <w:pPr>
        <w:pStyle w:val="Nagwek2"/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 xml:space="preserve">JW. </w:t>
      </w:r>
      <w:r w:rsidR="001561B4">
        <w:rPr>
          <w:rFonts w:ascii="Century Gothic" w:hAnsi="Century Gothic" w:cs="Calibri Light"/>
        </w:rPr>
        <w:t xml:space="preserve">4260, </w:t>
      </w:r>
      <w:r w:rsidRPr="00DB057D">
        <w:rPr>
          <w:rFonts w:ascii="Century Gothic" w:hAnsi="Century Gothic" w:cs="Calibri Light"/>
        </w:rPr>
        <w:t xml:space="preserve">82-300 Elbląg, ul. </w:t>
      </w:r>
      <w:r w:rsidR="001561B4">
        <w:rPr>
          <w:rFonts w:ascii="Century Gothic" w:hAnsi="Century Gothic" w:cs="Calibri Light"/>
        </w:rPr>
        <w:t>Królewiecka 130</w:t>
      </w:r>
      <w:r w:rsidRPr="00DB057D">
        <w:rPr>
          <w:rFonts w:ascii="Century Gothic" w:hAnsi="Century Gothic" w:cs="Calibri Light"/>
        </w:rPr>
        <w:t xml:space="preserve"> </w:t>
      </w:r>
    </w:p>
    <w:p w:rsidR="00EF5330" w:rsidRPr="00DB057D" w:rsidRDefault="00625EFE" w:rsidP="003E36FE">
      <w:pPr>
        <w:pStyle w:val="Nagwek1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Termin wykonania</w:t>
      </w:r>
      <w:r w:rsidR="00EA59BF" w:rsidRPr="00DB057D">
        <w:rPr>
          <w:rFonts w:ascii="Century Gothic" w:hAnsi="Century Gothic" w:cs="Calibri Light"/>
          <w:color w:val="000000" w:themeColor="text1"/>
          <w:sz w:val="24"/>
          <w:szCs w:val="24"/>
        </w:rPr>
        <w:t>.</w:t>
      </w:r>
    </w:p>
    <w:p w:rsidR="00BC700D" w:rsidRPr="00DB057D" w:rsidRDefault="003B28E2" w:rsidP="006D220F">
      <w:pPr>
        <w:pStyle w:val="Nagwek2"/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>Termin realizacji usługi</w:t>
      </w:r>
      <w:r w:rsidR="00BC700D" w:rsidRPr="00DB057D">
        <w:rPr>
          <w:rFonts w:ascii="Century Gothic" w:hAnsi="Century Gothic" w:cs="Calibri Light"/>
        </w:rPr>
        <w:t xml:space="preserve"> </w:t>
      </w:r>
      <w:r w:rsidR="007C4BD2" w:rsidRPr="00DB057D">
        <w:rPr>
          <w:rFonts w:ascii="Century Gothic" w:hAnsi="Century Gothic" w:cs="Calibri Light"/>
        </w:rPr>
        <w:t>–</w:t>
      </w:r>
      <w:r w:rsidR="00BC700D" w:rsidRPr="00DB057D">
        <w:rPr>
          <w:rFonts w:ascii="Century Gothic" w:hAnsi="Century Gothic" w:cs="Calibri Light"/>
        </w:rPr>
        <w:t xml:space="preserve"> </w:t>
      </w:r>
      <w:r w:rsidR="00DE08AC">
        <w:rPr>
          <w:rFonts w:ascii="Century Gothic" w:hAnsi="Century Gothic" w:cs="Calibri Light"/>
        </w:rPr>
        <w:t xml:space="preserve">styczeń 2022 </w:t>
      </w:r>
      <w:r w:rsidR="007210D0">
        <w:rPr>
          <w:rFonts w:ascii="Century Gothic" w:hAnsi="Century Gothic" w:cs="Calibri Light"/>
        </w:rPr>
        <w:t xml:space="preserve">r. - </w:t>
      </w:r>
      <w:r w:rsidR="006D220F" w:rsidRPr="00DB057D">
        <w:rPr>
          <w:rFonts w:ascii="Century Gothic" w:hAnsi="Century Gothic" w:cs="Calibri Light"/>
        </w:rPr>
        <w:t>1</w:t>
      </w:r>
      <w:r w:rsidR="002D22BE" w:rsidRPr="00DB057D">
        <w:rPr>
          <w:rFonts w:ascii="Century Gothic" w:hAnsi="Century Gothic" w:cs="Calibri Light"/>
        </w:rPr>
        <w:t xml:space="preserve">0 dni </w:t>
      </w:r>
      <w:r w:rsidR="00E7382E" w:rsidRPr="00DB057D">
        <w:rPr>
          <w:rFonts w:ascii="Century Gothic" w:hAnsi="Century Gothic" w:cs="Calibri Light"/>
        </w:rPr>
        <w:t xml:space="preserve">od </w:t>
      </w:r>
      <w:r w:rsidR="006A0707" w:rsidRPr="00DB057D">
        <w:rPr>
          <w:rFonts w:ascii="Century Gothic" w:hAnsi="Century Gothic" w:cs="Calibri Light"/>
        </w:rPr>
        <w:t xml:space="preserve">daty </w:t>
      </w:r>
      <w:r w:rsidR="006D220F" w:rsidRPr="00DB057D">
        <w:rPr>
          <w:rFonts w:ascii="Century Gothic" w:hAnsi="Century Gothic" w:cs="Calibri Light"/>
        </w:rPr>
        <w:t>dostarczenia zamówienia</w:t>
      </w:r>
      <w:r w:rsidR="00472892" w:rsidRPr="00DB057D">
        <w:rPr>
          <w:rFonts w:ascii="Century Gothic" w:hAnsi="Century Gothic" w:cs="Calibri Light"/>
        </w:rPr>
        <w:t>.</w:t>
      </w:r>
    </w:p>
    <w:p w:rsidR="001561B4" w:rsidRPr="00DB057D" w:rsidRDefault="003B28E2" w:rsidP="001561B4">
      <w:pPr>
        <w:pStyle w:val="Nagwek2"/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>Miejsce realizacji usługi</w:t>
      </w:r>
      <w:r w:rsidR="00812165" w:rsidRPr="00DB057D">
        <w:rPr>
          <w:rFonts w:ascii="Century Gothic" w:hAnsi="Century Gothic" w:cs="Calibri Light"/>
        </w:rPr>
        <w:t xml:space="preserve"> – </w:t>
      </w:r>
      <w:r w:rsidR="001561B4" w:rsidRPr="00DB057D">
        <w:rPr>
          <w:rFonts w:ascii="Century Gothic" w:hAnsi="Century Gothic" w:cs="Calibri Light"/>
        </w:rPr>
        <w:t xml:space="preserve">JW. </w:t>
      </w:r>
      <w:r w:rsidR="001561B4">
        <w:rPr>
          <w:rFonts w:ascii="Century Gothic" w:hAnsi="Century Gothic" w:cs="Calibri Light"/>
        </w:rPr>
        <w:t xml:space="preserve">4260, </w:t>
      </w:r>
      <w:r w:rsidR="001561B4" w:rsidRPr="00DB057D">
        <w:rPr>
          <w:rFonts w:ascii="Century Gothic" w:hAnsi="Century Gothic" w:cs="Calibri Light"/>
        </w:rPr>
        <w:t xml:space="preserve">82-300 Elbląg, ul. </w:t>
      </w:r>
      <w:r w:rsidR="001561B4">
        <w:rPr>
          <w:rFonts w:ascii="Century Gothic" w:hAnsi="Century Gothic" w:cs="Calibri Light"/>
        </w:rPr>
        <w:t>Królewiecka 130</w:t>
      </w:r>
      <w:r w:rsidR="001561B4" w:rsidRPr="00DB057D">
        <w:rPr>
          <w:rFonts w:ascii="Century Gothic" w:hAnsi="Century Gothic" w:cs="Calibri Light"/>
        </w:rPr>
        <w:t xml:space="preserve"> </w:t>
      </w:r>
    </w:p>
    <w:p w:rsidR="00EF5330" w:rsidRPr="00DB057D" w:rsidRDefault="00EF5330" w:rsidP="003E36FE">
      <w:pPr>
        <w:pStyle w:val="Nagwek1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 xml:space="preserve">Przekazanie – przyjęcie </w:t>
      </w:r>
      <w:r w:rsidR="007A6C65" w:rsidRPr="00DB057D">
        <w:rPr>
          <w:rFonts w:ascii="Century Gothic" w:hAnsi="Century Gothic" w:cs="Calibri Light"/>
          <w:color w:val="000000" w:themeColor="text1"/>
          <w:sz w:val="24"/>
          <w:szCs w:val="24"/>
        </w:rPr>
        <w:t>urządzenia</w:t>
      </w:r>
      <w:r w:rsidR="00C83C58" w:rsidRPr="00DB057D">
        <w:rPr>
          <w:rFonts w:ascii="Century Gothic" w:hAnsi="Century Gothic" w:cs="Calibri Light"/>
          <w:color w:val="000000" w:themeColor="text1"/>
          <w:sz w:val="24"/>
          <w:szCs w:val="24"/>
        </w:rPr>
        <w:t>.</w:t>
      </w:r>
    </w:p>
    <w:p w:rsidR="00356FBE" w:rsidRDefault="005166B8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 xml:space="preserve">Obowiązki </w:t>
      </w:r>
      <w:r w:rsidR="00DF56ED" w:rsidRPr="00DB057D">
        <w:rPr>
          <w:rFonts w:ascii="Century Gothic" w:hAnsi="Century Gothic" w:cs="Calibri Light"/>
        </w:rPr>
        <w:t>Zamawiającego</w:t>
      </w:r>
      <w:r w:rsidR="004B039D" w:rsidRPr="00DB057D">
        <w:rPr>
          <w:rFonts w:ascii="Century Gothic" w:hAnsi="Century Gothic" w:cs="Calibri Light"/>
        </w:rPr>
        <w:t>, wynikające z dotrzymania terminu udos</w:t>
      </w:r>
      <w:r w:rsidR="00EA59BF" w:rsidRPr="00DB057D">
        <w:rPr>
          <w:rFonts w:ascii="Century Gothic" w:hAnsi="Century Gothic" w:cs="Calibri Light"/>
        </w:rPr>
        <w:t xml:space="preserve">tępnienia </w:t>
      </w:r>
      <w:r w:rsidR="00A71DE8" w:rsidRPr="00DB057D">
        <w:rPr>
          <w:rFonts w:ascii="Century Gothic" w:hAnsi="Century Gothic" w:cs="Calibri Light"/>
        </w:rPr>
        <w:t xml:space="preserve">(przygotowania) </w:t>
      </w:r>
      <w:r w:rsidR="00845584" w:rsidRPr="00DB057D">
        <w:rPr>
          <w:rFonts w:ascii="Century Gothic" w:hAnsi="Century Gothic" w:cs="Calibri Light"/>
        </w:rPr>
        <w:t>do zrealizowania przedmiotu zamówienia</w:t>
      </w:r>
      <w:r w:rsidR="00DB057D">
        <w:rPr>
          <w:rFonts w:ascii="Century Gothic" w:hAnsi="Century Gothic" w:cs="Calibri Light"/>
        </w:rPr>
        <w:t xml:space="preserve"> </w:t>
      </w:r>
      <w:r w:rsidR="007C43E7" w:rsidRPr="00DB057D">
        <w:rPr>
          <w:rFonts w:ascii="Century Gothic" w:hAnsi="Century Gothic" w:cs="Calibri Light"/>
        </w:rPr>
        <w:t>wykonuje</w:t>
      </w:r>
      <w:r w:rsidR="00A9095A" w:rsidRPr="00DB057D">
        <w:rPr>
          <w:rFonts w:ascii="Century Gothic" w:hAnsi="Century Gothic" w:cs="Calibri Light"/>
        </w:rPr>
        <w:t xml:space="preserve"> </w:t>
      </w:r>
      <w:r w:rsidR="00175A34">
        <w:rPr>
          <w:rFonts w:ascii="Century Gothic" w:hAnsi="Century Gothic" w:cs="Calibri Light"/>
        </w:rPr>
        <w:t xml:space="preserve">personel logistyczny </w:t>
      </w:r>
      <w:r w:rsidR="008D45FF" w:rsidRPr="00DB057D">
        <w:rPr>
          <w:rFonts w:ascii="Century Gothic" w:hAnsi="Century Gothic" w:cs="Calibri Light"/>
        </w:rPr>
        <w:t>JW.</w:t>
      </w:r>
    </w:p>
    <w:p w:rsidR="00356FBE" w:rsidRPr="00356FBE" w:rsidRDefault="00356FBE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  <w:color w:val="000000" w:themeColor="text1"/>
        </w:rPr>
        <w:t xml:space="preserve">Przekazaniu ( udostępnieniu ) urządzenia towarzyszy </w:t>
      </w:r>
      <w:r w:rsidR="00175A34" w:rsidRPr="00356FBE">
        <w:rPr>
          <w:rFonts w:ascii="Century Gothic" w:hAnsi="Century Gothic" w:cs="Calibri Light"/>
          <w:color w:val="000000" w:themeColor="text1"/>
        </w:rPr>
        <w:t>podpisani</w:t>
      </w:r>
      <w:r w:rsidRPr="00356FBE">
        <w:rPr>
          <w:rFonts w:ascii="Century Gothic" w:hAnsi="Century Gothic" w:cs="Calibri Light"/>
          <w:color w:val="000000" w:themeColor="text1"/>
        </w:rPr>
        <w:t>e</w:t>
      </w:r>
      <w:r w:rsidR="00175A34" w:rsidRPr="00356FBE">
        <w:rPr>
          <w:rFonts w:ascii="Century Gothic" w:hAnsi="Century Gothic" w:cs="Calibri Light"/>
          <w:color w:val="000000" w:themeColor="text1"/>
        </w:rPr>
        <w:t xml:space="preserve"> </w:t>
      </w:r>
      <w:r w:rsidR="00175A34" w:rsidRPr="00356FBE">
        <w:rPr>
          <w:rFonts w:ascii="Century Gothic" w:hAnsi="Century Gothic" w:cs="Calibri Light"/>
          <w:i/>
          <w:color w:val="000000" w:themeColor="text1"/>
        </w:rPr>
        <w:t xml:space="preserve">„Protokołu przyjęcia </w:t>
      </w:r>
      <w:r w:rsidRPr="00356FBE">
        <w:rPr>
          <w:rFonts w:ascii="Century Gothic" w:hAnsi="Century Gothic" w:cs="Calibri Light"/>
          <w:i/>
          <w:color w:val="000000" w:themeColor="text1"/>
        </w:rPr>
        <w:t xml:space="preserve">urządzenia do weryfikacji </w:t>
      </w:r>
      <w:r w:rsidR="00175A34" w:rsidRPr="00356FBE">
        <w:rPr>
          <w:rFonts w:ascii="Century Gothic" w:hAnsi="Century Gothic" w:cs="Calibri Light"/>
          <w:i/>
          <w:color w:val="000000" w:themeColor="text1"/>
        </w:rPr>
        <w:t>”</w:t>
      </w:r>
    </w:p>
    <w:p w:rsidR="00356FBE" w:rsidRDefault="004B039D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</w:rPr>
        <w:t>Nadzór na</w:t>
      </w:r>
      <w:r w:rsidR="00E674C8" w:rsidRPr="00356FBE">
        <w:rPr>
          <w:rFonts w:ascii="Century Gothic" w:hAnsi="Century Gothic" w:cs="Calibri Light"/>
        </w:rPr>
        <w:t>d</w:t>
      </w:r>
      <w:r w:rsidRPr="00356FBE">
        <w:rPr>
          <w:rFonts w:ascii="Century Gothic" w:hAnsi="Century Gothic" w:cs="Calibri Light"/>
        </w:rPr>
        <w:t xml:space="preserve"> przebiegiem </w:t>
      </w:r>
      <w:r w:rsidR="00625EFE" w:rsidRPr="00356FBE">
        <w:rPr>
          <w:rFonts w:ascii="Century Gothic" w:hAnsi="Century Gothic" w:cs="Calibri Light"/>
        </w:rPr>
        <w:t>prac</w:t>
      </w:r>
      <w:r w:rsidR="002678AB" w:rsidRPr="00356FBE">
        <w:rPr>
          <w:rFonts w:ascii="Century Gothic" w:hAnsi="Century Gothic" w:cs="Calibri Light"/>
        </w:rPr>
        <w:t xml:space="preserve"> </w:t>
      </w:r>
      <w:r w:rsidR="006D220F" w:rsidRPr="00356FBE">
        <w:rPr>
          <w:rFonts w:ascii="Century Gothic" w:hAnsi="Century Gothic" w:cs="Calibri Light"/>
        </w:rPr>
        <w:t xml:space="preserve">Wykonawcy </w:t>
      </w:r>
      <w:r w:rsidR="002678AB" w:rsidRPr="00356FBE">
        <w:rPr>
          <w:rFonts w:ascii="Century Gothic" w:hAnsi="Century Gothic" w:cs="Calibri Light"/>
        </w:rPr>
        <w:t>s</w:t>
      </w:r>
      <w:r w:rsidR="00895B9C" w:rsidRPr="00356FBE">
        <w:rPr>
          <w:rFonts w:ascii="Century Gothic" w:hAnsi="Century Gothic" w:cs="Calibri Light"/>
        </w:rPr>
        <w:t>prawowa</w:t>
      </w:r>
      <w:r w:rsidR="007A6C65" w:rsidRPr="00356FBE">
        <w:rPr>
          <w:rFonts w:ascii="Century Gothic" w:hAnsi="Century Gothic" w:cs="Calibri Light"/>
        </w:rPr>
        <w:t>ć</w:t>
      </w:r>
      <w:r w:rsidR="007C43E7" w:rsidRPr="00356FBE">
        <w:rPr>
          <w:rFonts w:ascii="Century Gothic" w:hAnsi="Century Gothic" w:cs="Calibri Light"/>
        </w:rPr>
        <w:t xml:space="preserve"> będzie osoba </w:t>
      </w:r>
      <w:r w:rsidR="006D220F" w:rsidRPr="00356FBE">
        <w:rPr>
          <w:rFonts w:ascii="Century Gothic" w:hAnsi="Century Gothic" w:cs="Calibri Light"/>
        </w:rPr>
        <w:t xml:space="preserve">z pionu logistyki wskazanej Jednostki, </w:t>
      </w:r>
      <w:r w:rsidR="007A6C65" w:rsidRPr="00356FBE">
        <w:rPr>
          <w:rFonts w:ascii="Century Gothic" w:hAnsi="Century Gothic" w:cs="Calibri Light"/>
        </w:rPr>
        <w:t>która zostanie</w:t>
      </w:r>
      <w:r w:rsidR="006D220F" w:rsidRPr="00356FBE">
        <w:rPr>
          <w:rFonts w:ascii="Century Gothic" w:hAnsi="Century Gothic" w:cs="Calibri Light"/>
        </w:rPr>
        <w:t xml:space="preserve"> wskazana b</w:t>
      </w:r>
      <w:r w:rsidR="007A6C65" w:rsidRPr="00356FBE">
        <w:rPr>
          <w:rFonts w:ascii="Century Gothic" w:hAnsi="Century Gothic" w:cs="Calibri Light"/>
        </w:rPr>
        <w:t xml:space="preserve">ezpośrednio przed </w:t>
      </w:r>
      <w:r w:rsidR="006D220F" w:rsidRPr="00356FBE">
        <w:rPr>
          <w:rFonts w:ascii="Century Gothic" w:hAnsi="Century Gothic" w:cs="Calibri Light"/>
        </w:rPr>
        <w:t xml:space="preserve">przekazaniem </w:t>
      </w:r>
      <w:r w:rsidR="00DB057D" w:rsidRPr="00356FBE">
        <w:rPr>
          <w:rFonts w:ascii="Century Gothic" w:hAnsi="Century Gothic" w:cs="Calibri Light"/>
        </w:rPr>
        <w:t>urządzenia.</w:t>
      </w:r>
    </w:p>
    <w:p w:rsidR="00356FBE" w:rsidRDefault="004B039D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</w:rPr>
        <w:t xml:space="preserve">Wykonawca zobowiązany jest do uzgodnienia </w:t>
      </w:r>
      <w:r w:rsidR="00DB057D" w:rsidRPr="00356FBE">
        <w:rPr>
          <w:rFonts w:ascii="Century Gothic" w:hAnsi="Century Gothic" w:cs="Calibri Light"/>
        </w:rPr>
        <w:t>z osobą wskazaną w zamówieniu do</w:t>
      </w:r>
      <w:r w:rsidR="001666AE" w:rsidRPr="00356FBE">
        <w:rPr>
          <w:rFonts w:ascii="Century Gothic" w:hAnsi="Century Gothic" w:cs="Calibri Light"/>
        </w:rPr>
        <w:t>konania</w:t>
      </w:r>
      <w:r w:rsidR="003B5CC7" w:rsidRPr="00356FBE">
        <w:rPr>
          <w:rFonts w:ascii="Century Gothic" w:hAnsi="Century Gothic" w:cs="Calibri Light"/>
        </w:rPr>
        <w:t xml:space="preserve"> </w:t>
      </w:r>
      <w:r w:rsidR="00625EFE" w:rsidRPr="00356FBE">
        <w:rPr>
          <w:rFonts w:ascii="Century Gothic" w:hAnsi="Century Gothic" w:cs="Calibri Light"/>
        </w:rPr>
        <w:t>prac</w:t>
      </w:r>
      <w:r w:rsidR="00F67347" w:rsidRPr="00356FBE">
        <w:rPr>
          <w:rFonts w:ascii="Century Gothic" w:hAnsi="Century Gothic" w:cs="Calibri Light"/>
        </w:rPr>
        <w:t xml:space="preserve"> z tygodniowym wyprzedzeniem. Uzgodnienia te należy realizować w formie pisemne</w:t>
      </w:r>
      <w:r w:rsidR="00625EFE" w:rsidRPr="00356FBE">
        <w:rPr>
          <w:rFonts w:ascii="Century Gothic" w:hAnsi="Century Gothic" w:cs="Calibri Light"/>
        </w:rPr>
        <w:t>j</w:t>
      </w:r>
      <w:r w:rsidR="001B67A2" w:rsidRPr="00356FBE">
        <w:rPr>
          <w:rFonts w:ascii="Century Gothic" w:hAnsi="Century Gothic" w:cs="Calibri Light"/>
        </w:rPr>
        <w:t>.</w:t>
      </w:r>
    </w:p>
    <w:p w:rsidR="005166B8" w:rsidRPr="005166B8" w:rsidRDefault="00A007BC" w:rsidP="005166B8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</w:rPr>
        <w:t>Zrealizowanie</w:t>
      </w:r>
      <w:r w:rsidR="00845584" w:rsidRPr="00356FBE">
        <w:rPr>
          <w:rFonts w:ascii="Century Gothic" w:hAnsi="Century Gothic" w:cs="Calibri Light"/>
        </w:rPr>
        <w:t xml:space="preserve"> przedmiotu zamówienia</w:t>
      </w:r>
      <w:r w:rsidR="0023489D" w:rsidRPr="00356FBE">
        <w:rPr>
          <w:rFonts w:ascii="Century Gothic" w:hAnsi="Century Gothic" w:cs="Calibri Light"/>
        </w:rPr>
        <w:t xml:space="preserve"> </w:t>
      </w:r>
      <w:r w:rsidR="00DB057D" w:rsidRPr="00356FBE">
        <w:rPr>
          <w:rFonts w:ascii="Century Gothic" w:hAnsi="Century Gothic" w:cs="Calibri Light"/>
        </w:rPr>
        <w:t xml:space="preserve">nastąpi w momencie przekazania Zamawiającemu </w:t>
      </w:r>
      <w:r w:rsidR="00241A0A" w:rsidRPr="00356FBE">
        <w:rPr>
          <w:rFonts w:ascii="Century Gothic" w:hAnsi="Century Gothic" w:cs="Calibri Light"/>
        </w:rPr>
        <w:t>„</w:t>
      </w:r>
      <w:r w:rsidR="00797B38" w:rsidRPr="00356FBE">
        <w:rPr>
          <w:rFonts w:ascii="Century Gothic" w:hAnsi="Century Gothic" w:cs="Calibri Light"/>
          <w:i/>
        </w:rPr>
        <w:t xml:space="preserve">Protokołu </w:t>
      </w:r>
      <w:r w:rsidR="00625EFE" w:rsidRPr="00356FBE">
        <w:rPr>
          <w:rFonts w:ascii="Century Gothic" w:hAnsi="Century Gothic" w:cs="Calibri Light"/>
          <w:i/>
        </w:rPr>
        <w:t xml:space="preserve">wykonania prac </w:t>
      </w:r>
      <w:r w:rsidR="00C071D7" w:rsidRPr="00356FBE">
        <w:rPr>
          <w:rFonts w:ascii="Century Gothic" w:hAnsi="Century Gothic" w:cs="Calibri Light"/>
          <w:i/>
        </w:rPr>
        <w:t>weryfikac</w:t>
      </w:r>
      <w:r w:rsidR="00625EFE" w:rsidRPr="00356FBE">
        <w:rPr>
          <w:rFonts w:ascii="Century Gothic" w:hAnsi="Century Gothic" w:cs="Calibri Light"/>
          <w:i/>
        </w:rPr>
        <w:t>yjnych</w:t>
      </w:r>
      <w:r w:rsidR="00DB057D" w:rsidRPr="00356FBE">
        <w:rPr>
          <w:rFonts w:ascii="Century Gothic" w:hAnsi="Century Gothic" w:cs="Calibri Light"/>
          <w:i/>
        </w:rPr>
        <w:t xml:space="preserve"> „</w:t>
      </w:r>
      <w:r w:rsidR="00241A0A" w:rsidRPr="00356FBE">
        <w:rPr>
          <w:rFonts w:ascii="Century Gothic" w:hAnsi="Century Gothic" w:cs="Calibri Light"/>
          <w:i/>
        </w:rPr>
        <w:t>.</w:t>
      </w:r>
    </w:p>
    <w:p w:rsidR="004E1E03" w:rsidRPr="00DB057D" w:rsidRDefault="00940986" w:rsidP="003E36FE">
      <w:pPr>
        <w:pStyle w:val="Nagwek1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 xml:space="preserve">Odbiór </w:t>
      </w:r>
      <w:r w:rsidR="00C071D7" w:rsidRPr="00DB057D">
        <w:rPr>
          <w:rFonts w:ascii="Century Gothic" w:hAnsi="Century Gothic" w:cs="Calibri Light"/>
          <w:color w:val="000000" w:themeColor="text1"/>
          <w:sz w:val="24"/>
          <w:szCs w:val="24"/>
        </w:rPr>
        <w:t>prac weryfikacyjnych</w:t>
      </w:r>
      <w:r w:rsidR="005E3BBD" w:rsidRPr="00DB057D">
        <w:rPr>
          <w:rFonts w:ascii="Century Gothic" w:hAnsi="Century Gothic" w:cs="Calibri Light"/>
          <w:color w:val="000000" w:themeColor="text1"/>
          <w:sz w:val="24"/>
          <w:szCs w:val="24"/>
        </w:rPr>
        <w:t>.</w:t>
      </w:r>
    </w:p>
    <w:p w:rsidR="004E1E03" w:rsidRDefault="00DB057D" w:rsidP="00DB057D">
      <w:pPr>
        <w:pStyle w:val="Nagwek2"/>
        <w:rPr>
          <w:rFonts w:ascii="Century Gothic" w:hAnsi="Century Gothic" w:cs="Calibri Light"/>
        </w:rPr>
      </w:pPr>
      <w:r>
        <w:rPr>
          <w:rFonts w:ascii="Century Gothic" w:hAnsi="Century Gothic" w:cs="Calibri Light"/>
        </w:rPr>
        <w:t xml:space="preserve">Urządzenie </w:t>
      </w:r>
      <w:r w:rsidR="00C071D7" w:rsidRPr="00DB057D">
        <w:rPr>
          <w:rFonts w:ascii="Century Gothic" w:hAnsi="Century Gothic" w:cs="Calibri Light"/>
        </w:rPr>
        <w:t xml:space="preserve">po wykonaniu prac </w:t>
      </w:r>
      <w:r w:rsidR="00940986" w:rsidRPr="00DB057D">
        <w:rPr>
          <w:rFonts w:ascii="Century Gothic" w:hAnsi="Century Gothic" w:cs="Calibri Light"/>
        </w:rPr>
        <w:t>odebran</w:t>
      </w:r>
      <w:r>
        <w:rPr>
          <w:rFonts w:ascii="Century Gothic" w:hAnsi="Century Gothic" w:cs="Calibri Light"/>
        </w:rPr>
        <w:t>e</w:t>
      </w:r>
      <w:r w:rsidR="00940986" w:rsidRPr="00DB057D">
        <w:rPr>
          <w:rFonts w:ascii="Century Gothic" w:hAnsi="Century Gothic" w:cs="Calibri Light"/>
        </w:rPr>
        <w:t xml:space="preserve"> zostan</w:t>
      </w:r>
      <w:r w:rsidR="00185488" w:rsidRPr="00DB057D">
        <w:rPr>
          <w:rFonts w:ascii="Century Gothic" w:hAnsi="Century Gothic" w:cs="Calibri Light"/>
        </w:rPr>
        <w:t>ie</w:t>
      </w:r>
      <w:r w:rsidR="00940986" w:rsidRPr="00DB057D">
        <w:rPr>
          <w:rFonts w:ascii="Century Gothic" w:hAnsi="Century Gothic" w:cs="Calibri Light"/>
        </w:rPr>
        <w:t xml:space="preserve"> p</w:t>
      </w:r>
      <w:r w:rsidR="003B5CC7" w:rsidRPr="00DB057D">
        <w:rPr>
          <w:rFonts w:ascii="Century Gothic" w:hAnsi="Century Gothic" w:cs="Calibri Light"/>
        </w:rPr>
        <w:t xml:space="preserve">od względem stanu </w:t>
      </w:r>
      <w:r w:rsidR="00895B9C" w:rsidRPr="00DB057D">
        <w:rPr>
          <w:rFonts w:ascii="Century Gothic" w:hAnsi="Century Gothic" w:cs="Calibri Light"/>
        </w:rPr>
        <w:t>technicznego</w:t>
      </w:r>
      <w:r w:rsidR="003B5CC7" w:rsidRPr="00DB057D">
        <w:rPr>
          <w:rFonts w:ascii="Century Gothic" w:hAnsi="Century Gothic" w:cs="Calibri Light"/>
        </w:rPr>
        <w:t xml:space="preserve"> </w:t>
      </w:r>
      <w:r w:rsidR="007A6C65" w:rsidRPr="00DB057D">
        <w:rPr>
          <w:rFonts w:ascii="Century Gothic" w:hAnsi="Century Gothic" w:cs="Calibri Light"/>
        </w:rPr>
        <w:t xml:space="preserve">i ukompletowania </w:t>
      </w:r>
      <w:r w:rsidR="00940986" w:rsidRPr="00DB057D">
        <w:rPr>
          <w:rFonts w:ascii="Century Gothic" w:hAnsi="Century Gothic" w:cs="Calibri Light"/>
        </w:rPr>
        <w:t>w</w:t>
      </w:r>
      <w:r w:rsidR="00116253" w:rsidRPr="00DB057D">
        <w:rPr>
          <w:rFonts w:ascii="Century Gothic" w:hAnsi="Century Gothic" w:cs="Calibri Light"/>
        </w:rPr>
        <w:t xml:space="preserve"> </w:t>
      </w:r>
      <w:r w:rsidR="00940986" w:rsidRPr="00DB057D">
        <w:rPr>
          <w:rFonts w:ascii="Century Gothic" w:hAnsi="Century Gothic" w:cs="Calibri Light"/>
        </w:rPr>
        <w:t xml:space="preserve">zakresie </w:t>
      </w:r>
      <w:r w:rsidR="00F67347" w:rsidRPr="00DB057D">
        <w:rPr>
          <w:rFonts w:ascii="Century Gothic" w:hAnsi="Century Gothic" w:cs="Calibri Light"/>
        </w:rPr>
        <w:t xml:space="preserve">wykonanej </w:t>
      </w:r>
      <w:r w:rsidR="00C071D7" w:rsidRPr="00DB057D">
        <w:rPr>
          <w:rFonts w:ascii="Century Gothic" w:hAnsi="Century Gothic" w:cs="Calibri Light"/>
        </w:rPr>
        <w:t>usługi</w:t>
      </w:r>
      <w:r w:rsidR="00940986" w:rsidRPr="00DB057D">
        <w:rPr>
          <w:rFonts w:ascii="Century Gothic" w:hAnsi="Century Gothic" w:cs="Calibri Light"/>
        </w:rPr>
        <w:t xml:space="preserve"> </w:t>
      </w:r>
      <w:r>
        <w:rPr>
          <w:rFonts w:ascii="Century Gothic" w:hAnsi="Century Gothic" w:cs="Calibri Light"/>
        </w:rPr>
        <w:t xml:space="preserve">przez pracownika JW. </w:t>
      </w:r>
      <w:r w:rsidR="00940986" w:rsidRPr="00DB057D">
        <w:rPr>
          <w:rFonts w:ascii="Century Gothic" w:hAnsi="Century Gothic" w:cs="Calibri Light"/>
        </w:rPr>
        <w:t>Odbiór zostanie potwierdzon</w:t>
      </w:r>
      <w:r w:rsidR="0023489D" w:rsidRPr="00DB057D">
        <w:rPr>
          <w:rFonts w:ascii="Century Gothic" w:hAnsi="Century Gothic" w:cs="Calibri Light"/>
        </w:rPr>
        <w:t>y podpisaniem Protokołu Zdawczo</w:t>
      </w:r>
      <w:r w:rsidR="00095FF6" w:rsidRPr="00DB057D">
        <w:rPr>
          <w:rFonts w:ascii="Century Gothic" w:hAnsi="Century Gothic" w:cs="Calibri Light"/>
        </w:rPr>
        <w:t xml:space="preserve"> </w:t>
      </w:r>
      <w:r w:rsidR="00940986" w:rsidRPr="00DB057D">
        <w:rPr>
          <w:rFonts w:ascii="Century Gothic" w:hAnsi="Century Gothic" w:cs="Calibri Light"/>
        </w:rPr>
        <w:t>–</w:t>
      </w:r>
      <w:r w:rsidR="00095FF6" w:rsidRPr="00DB057D">
        <w:rPr>
          <w:rFonts w:ascii="Century Gothic" w:hAnsi="Century Gothic" w:cs="Calibri Light"/>
        </w:rPr>
        <w:t xml:space="preserve"> </w:t>
      </w:r>
      <w:r w:rsidR="00940986" w:rsidRPr="00DB057D">
        <w:rPr>
          <w:rFonts w:ascii="Century Gothic" w:hAnsi="Century Gothic" w:cs="Calibri Light"/>
        </w:rPr>
        <w:t>Odbiorczego</w:t>
      </w:r>
      <w:r w:rsidR="00356FBE">
        <w:rPr>
          <w:rFonts w:ascii="Century Gothic" w:hAnsi="Century Gothic" w:cs="Calibri Light"/>
        </w:rPr>
        <w:t xml:space="preserve"> p</w:t>
      </w:r>
      <w:r w:rsidR="00940986" w:rsidRPr="00DB057D">
        <w:rPr>
          <w:rFonts w:ascii="Century Gothic" w:hAnsi="Century Gothic" w:cs="Calibri Light"/>
        </w:rPr>
        <w:t xml:space="preserve">rzez </w:t>
      </w:r>
      <w:r w:rsidR="00103258" w:rsidRPr="00DB057D">
        <w:rPr>
          <w:rFonts w:ascii="Century Gothic" w:hAnsi="Century Gothic" w:cs="Calibri Light"/>
        </w:rPr>
        <w:t>komisję</w:t>
      </w:r>
      <w:r w:rsidR="00940986" w:rsidRPr="00DB057D">
        <w:rPr>
          <w:rFonts w:ascii="Century Gothic" w:hAnsi="Century Gothic" w:cs="Calibri Light"/>
        </w:rPr>
        <w:t xml:space="preserve"> </w:t>
      </w:r>
      <w:r w:rsidR="00356FBE">
        <w:rPr>
          <w:rFonts w:ascii="Century Gothic" w:hAnsi="Century Gothic" w:cs="Calibri Light"/>
        </w:rPr>
        <w:t>Jednostki.</w:t>
      </w:r>
    </w:p>
    <w:p w:rsidR="00B01656" w:rsidRDefault="00B01656" w:rsidP="00B01656">
      <w:pPr>
        <w:pStyle w:val="Nagwek1"/>
        <w:numPr>
          <w:ilvl w:val="0"/>
          <w:numId w:val="0"/>
        </w:numPr>
        <w:ind w:left="432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</w:p>
    <w:p w:rsidR="00B01656" w:rsidRDefault="00B01656" w:rsidP="00B01656">
      <w:pPr>
        <w:pStyle w:val="Nagwek1"/>
        <w:numPr>
          <w:ilvl w:val="0"/>
          <w:numId w:val="0"/>
        </w:numPr>
        <w:ind w:left="432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</w:p>
    <w:p w:rsidR="00DB057D" w:rsidRPr="00DB057D" w:rsidRDefault="00DB057D" w:rsidP="00DB057D">
      <w:pPr>
        <w:pStyle w:val="Nagwek1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Od</w:t>
      </w:r>
      <w:r>
        <w:rPr>
          <w:rFonts w:ascii="Century Gothic" w:hAnsi="Century Gothic" w:cs="Calibri Light"/>
          <w:color w:val="000000" w:themeColor="text1"/>
          <w:sz w:val="24"/>
          <w:szCs w:val="24"/>
        </w:rPr>
        <w:t>powiedzialność za szkody</w:t>
      </w: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.</w:t>
      </w:r>
    </w:p>
    <w:p w:rsidR="005D0CAE" w:rsidRPr="00DB057D" w:rsidRDefault="00A471BE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 xml:space="preserve">Wykonawca ponosi odpowiedzialność (ryzyko pożaru, uszkodzenia itp.) </w:t>
      </w:r>
      <w:r w:rsidR="005D0CAE" w:rsidRPr="00DB057D">
        <w:rPr>
          <w:rFonts w:ascii="Century Gothic" w:hAnsi="Century Gothic" w:cs="Calibri Light"/>
        </w:rPr>
        <w:t>za:</w:t>
      </w:r>
    </w:p>
    <w:p w:rsidR="00A471BE" w:rsidRDefault="00890892" w:rsidP="005166B8">
      <w:pPr>
        <w:pStyle w:val="wypunktowanie"/>
        <w:numPr>
          <w:ilvl w:val="0"/>
          <w:numId w:val="26"/>
        </w:numPr>
        <w:rPr>
          <w:rFonts w:ascii="Century Gothic" w:hAnsi="Century Gothic" w:cs="Calibri Light"/>
          <w:color w:val="000000" w:themeColor="text1"/>
        </w:rPr>
      </w:pPr>
      <w:r w:rsidRPr="00DB057D">
        <w:rPr>
          <w:rFonts w:ascii="Century Gothic" w:hAnsi="Century Gothic" w:cs="Calibri Light"/>
          <w:color w:val="000000" w:themeColor="text1"/>
        </w:rPr>
        <w:t>szkody będące wynik</w:t>
      </w:r>
      <w:r w:rsidR="0088503B" w:rsidRPr="00DB057D">
        <w:rPr>
          <w:rFonts w:ascii="Century Gothic" w:hAnsi="Century Gothic" w:cs="Calibri Light"/>
          <w:color w:val="000000" w:themeColor="text1"/>
        </w:rPr>
        <w:t xml:space="preserve">iem prowadzonych </w:t>
      </w:r>
      <w:r w:rsidR="00C071D7" w:rsidRPr="00DB057D">
        <w:rPr>
          <w:rFonts w:ascii="Century Gothic" w:hAnsi="Century Gothic" w:cs="Calibri Light"/>
          <w:color w:val="000000" w:themeColor="text1"/>
        </w:rPr>
        <w:t xml:space="preserve">prac weryfikacyjnych </w:t>
      </w:r>
      <w:r w:rsidR="00A471BE" w:rsidRPr="00DB057D">
        <w:rPr>
          <w:rFonts w:ascii="Century Gothic" w:hAnsi="Century Gothic" w:cs="Calibri Light"/>
          <w:color w:val="000000" w:themeColor="text1"/>
        </w:rPr>
        <w:t xml:space="preserve">od </w:t>
      </w:r>
      <w:r w:rsidR="00175A34">
        <w:rPr>
          <w:rFonts w:ascii="Century Gothic" w:hAnsi="Century Gothic" w:cs="Calibri Light"/>
          <w:color w:val="000000" w:themeColor="text1"/>
        </w:rPr>
        <w:t xml:space="preserve">momentu </w:t>
      </w:r>
      <w:r w:rsidR="00A471BE" w:rsidRPr="00DB057D">
        <w:rPr>
          <w:rFonts w:ascii="Century Gothic" w:hAnsi="Century Gothic" w:cs="Calibri Light"/>
          <w:color w:val="000000" w:themeColor="text1"/>
        </w:rPr>
        <w:t>dnia podpisa</w:t>
      </w:r>
      <w:r w:rsidR="005D0CAE" w:rsidRPr="00DB057D">
        <w:rPr>
          <w:rFonts w:ascii="Century Gothic" w:hAnsi="Century Gothic" w:cs="Calibri Light"/>
          <w:color w:val="000000" w:themeColor="text1"/>
        </w:rPr>
        <w:t xml:space="preserve">nia „Protokołu </w:t>
      </w:r>
      <w:r w:rsidR="002E7D77" w:rsidRPr="00DB057D">
        <w:rPr>
          <w:rFonts w:ascii="Century Gothic" w:hAnsi="Century Gothic" w:cs="Calibri Light"/>
          <w:color w:val="000000" w:themeColor="text1"/>
        </w:rPr>
        <w:t>przyjęcia</w:t>
      </w:r>
      <w:r w:rsidR="0062216E" w:rsidRPr="00DB057D">
        <w:rPr>
          <w:rFonts w:ascii="Century Gothic" w:hAnsi="Century Gothic" w:cs="Calibri Light"/>
          <w:color w:val="000000" w:themeColor="text1"/>
        </w:rPr>
        <w:t xml:space="preserve"> </w:t>
      </w:r>
      <w:r w:rsidR="00BF4138">
        <w:rPr>
          <w:rFonts w:ascii="Century Gothic" w:hAnsi="Century Gothic" w:cs="Calibri Light"/>
          <w:color w:val="000000" w:themeColor="text1"/>
        </w:rPr>
        <w:t xml:space="preserve">sprzętu </w:t>
      </w:r>
      <w:r w:rsidR="003607EE" w:rsidRPr="00DB057D">
        <w:rPr>
          <w:rFonts w:ascii="Century Gothic" w:hAnsi="Century Gothic" w:cs="Calibri Light"/>
          <w:color w:val="000000" w:themeColor="text1"/>
        </w:rPr>
        <w:t>do naprawy</w:t>
      </w:r>
      <w:r w:rsidR="00A471BE" w:rsidRPr="00DB057D">
        <w:rPr>
          <w:rFonts w:ascii="Century Gothic" w:hAnsi="Century Gothic" w:cs="Calibri Light"/>
          <w:color w:val="000000" w:themeColor="text1"/>
        </w:rPr>
        <w:t xml:space="preserve">” do </w:t>
      </w:r>
      <w:r w:rsidRPr="00DB057D">
        <w:rPr>
          <w:rFonts w:ascii="Century Gothic" w:hAnsi="Century Gothic" w:cs="Calibri Light"/>
          <w:color w:val="000000" w:themeColor="text1"/>
        </w:rPr>
        <w:t xml:space="preserve">czasu formalnego przyjęcia </w:t>
      </w:r>
      <w:r w:rsidR="0064637F" w:rsidRPr="00DB057D">
        <w:rPr>
          <w:rFonts w:ascii="Century Gothic" w:hAnsi="Century Gothic" w:cs="Calibri Light"/>
          <w:color w:val="000000" w:themeColor="text1"/>
        </w:rPr>
        <w:t>sprzętu</w:t>
      </w:r>
      <w:r w:rsidRPr="00DB057D">
        <w:rPr>
          <w:rFonts w:ascii="Century Gothic" w:hAnsi="Century Gothic" w:cs="Calibri Light"/>
          <w:color w:val="000000" w:themeColor="text1"/>
        </w:rPr>
        <w:t xml:space="preserve"> przez Użytkownika tj. </w:t>
      </w:r>
      <w:r w:rsidR="00A471BE" w:rsidRPr="00DB057D">
        <w:rPr>
          <w:rFonts w:ascii="Century Gothic" w:hAnsi="Century Gothic" w:cs="Calibri Light"/>
          <w:color w:val="000000" w:themeColor="text1"/>
        </w:rPr>
        <w:t>dnia podpisania przez strony „P</w:t>
      </w:r>
      <w:r w:rsidR="00CC40B9" w:rsidRPr="00DB057D">
        <w:rPr>
          <w:rFonts w:ascii="Century Gothic" w:hAnsi="Century Gothic" w:cs="Calibri Light"/>
          <w:color w:val="000000" w:themeColor="text1"/>
        </w:rPr>
        <w:t>rotokołu Zdawczo – Odbiorczego”;</w:t>
      </w:r>
    </w:p>
    <w:p w:rsidR="005166B8" w:rsidRDefault="005166B8" w:rsidP="005166B8">
      <w:pPr>
        <w:pStyle w:val="wypunktowanie"/>
        <w:numPr>
          <w:ilvl w:val="0"/>
          <w:numId w:val="0"/>
        </w:numPr>
        <w:ind w:left="1084"/>
        <w:rPr>
          <w:rFonts w:ascii="Century Gothic" w:hAnsi="Century Gothic" w:cs="Calibri Light"/>
          <w:color w:val="000000" w:themeColor="text1"/>
        </w:rPr>
      </w:pPr>
    </w:p>
    <w:p w:rsidR="00356FBE" w:rsidRDefault="00356FBE" w:rsidP="005166B8">
      <w:pPr>
        <w:pStyle w:val="wypunktowanie"/>
        <w:numPr>
          <w:ilvl w:val="0"/>
          <w:numId w:val="26"/>
        </w:numPr>
        <w:rPr>
          <w:rFonts w:ascii="Century Gothic" w:hAnsi="Century Gothic" w:cs="Calibri Light"/>
          <w:color w:val="000000" w:themeColor="text1"/>
        </w:rPr>
      </w:pPr>
      <w:r>
        <w:rPr>
          <w:rFonts w:ascii="Century Gothic" w:hAnsi="Century Gothic" w:cs="Calibri Light"/>
          <w:color w:val="000000" w:themeColor="text1"/>
        </w:rPr>
        <w:t>u</w:t>
      </w:r>
      <w:r w:rsidR="00A471BE" w:rsidRPr="00DB057D">
        <w:rPr>
          <w:rFonts w:ascii="Century Gothic" w:hAnsi="Century Gothic" w:cs="Calibri Light"/>
          <w:color w:val="000000" w:themeColor="text1"/>
        </w:rPr>
        <w:t xml:space="preserve">szkodzenia powstałe w wyniku </w:t>
      </w:r>
      <w:r w:rsidR="003607EE" w:rsidRPr="00DB057D">
        <w:rPr>
          <w:rFonts w:ascii="Century Gothic" w:hAnsi="Century Gothic" w:cs="Calibri Light"/>
          <w:color w:val="000000" w:themeColor="text1"/>
        </w:rPr>
        <w:t xml:space="preserve">prowadzonych prac </w:t>
      </w:r>
      <w:r w:rsidR="00C071D7" w:rsidRPr="00DB057D">
        <w:rPr>
          <w:rFonts w:ascii="Century Gothic" w:hAnsi="Century Gothic" w:cs="Calibri Light"/>
          <w:color w:val="000000" w:themeColor="text1"/>
        </w:rPr>
        <w:t>weryfikacyjnych</w:t>
      </w:r>
      <w:r>
        <w:rPr>
          <w:rFonts w:ascii="Century Gothic" w:hAnsi="Century Gothic" w:cs="Calibri Light"/>
          <w:color w:val="000000" w:themeColor="text1"/>
        </w:rPr>
        <w:t xml:space="preserve"> </w:t>
      </w:r>
      <w:r w:rsidR="003607EE" w:rsidRPr="00DB057D">
        <w:rPr>
          <w:rFonts w:ascii="Century Gothic" w:hAnsi="Century Gothic" w:cs="Calibri Light"/>
          <w:color w:val="000000" w:themeColor="text1"/>
        </w:rPr>
        <w:t>i towarzyszących (demontażowych,</w:t>
      </w:r>
      <w:r>
        <w:rPr>
          <w:rFonts w:ascii="Century Gothic" w:hAnsi="Century Gothic" w:cs="Calibri Light"/>
          <w:color w:val="000000" w:themeColor="text1"/>
        </w:rPr>
        <w:t xml:space="preserve"> </w:t>
      </w:r>
      <w:r w:rsidR="003607EE" w:rsidRPr="00DB057D">
        <w:rPr>
          <w:rFonts w:ascii="Century Gothic" w:hAnsi="Century Gothic" w:cs="Calibri Light"/>
          <w:color w:val="000000" w:themeColor="text1"/>
        </w:rPr>
        <w:t xml:space="preserve">montażowych, transportowych, itp.) </w:t>
      </w:r>
      <w:r w:rsidR="00A471BE" w:rsidRPr="00DB057D">
        <w:rPr>
          <w:rFonts w:ascii="Century Gothic" w:hAnsi="Century Gothic" w:cs="Calibri Light"/>
          <w:color w:val="000000" w:themeColor="text1"/>
        </w:rPr>
        <w:t>oraz w</w:t>
      </w:r>
      <w:r w:rsidR="00F5627F" w:rsidRPr="00DB057D">
        <w:rPr>
          <w:rFonts w:ascii="Century Gothic" w:hAnsi="Century Gothic" w:cs="Calibri Light"/>
          <w:color w:val="000000" w:themeColor="text1"/>
        </w:rPr>
        <w:t> </w:t>
      </w:r>
      <w:r w:rsidR="00A471BE" w:rsidRPr="00DB057D">
        <w:rPr>
          <w:rFonts w:ascii="Century Gothic" w:hAnsi="Century Gothic" w:cs="Calibri Light"/>
          <w:color w:val="000000" w:themeColor="text1"/>
        </w:rPr>
        <w:t>wyniku zasilania i doprowadzenia mediów o</w:t>
      </w:r>
      <w:r w:rsidR="00116253" w:rsidRPr="00DB057D">
        <w:rPr>
          <w:rFonts w:ascii="Century Gothic" w:hAnsi="Century Gothic" w:cs="Calibri Light"/>
          <w:color w:val="000000" w:themeColor="text1"/>
        </w:rPr>
        <w:t xml:space="preserve"> </w:t>
      </w:r>
      <w:r w:rsidR="00A471BE" w:rsidRPr="00DB057D">
        <w:rPr>
          <w:rFonts w:ascii="Century Gothic" w:hAnsi="Century Gothic" w:cs="Calibri Light"/>
          <w:color w:val="000000" w:themeColor="text1"/>
        </w:rPr>
        <w:t>parametrach niezgodnych z</w:t>
      </w:r>
      <w:r w:rsidR="00C67DDE" w:rsidRPr="00DB057D">
        <w:rPr>
          <w:rFonts w:ascii="Century Gothic" w:hAnsi="Century Gothic" w:cs="Calibri Light"/>
          <w:color w:val="000000" w:themeColor="text1"/>
        </w:rPr>
        <w:t> p</w:t>
      </w:r>
      <w:r w:rsidR="00A471BE" w:rsidRPr="00DB057D">
        <w:rPr>
          <w:rFonts w:ascii="Century Gothic" w:hAnsi="Century Gothic" w:cs="Calibri Light"/>
          <w:color w:val="000000" w:themeColor="text1"/>
        </w:rPr>
        <w:t>arametrami eksploatacy</w:t>
      </w:r>
      <w:r w:rsidR="00CE6AA8" w:rsidRPr="00DB057D">
        <w:rPr>
          <w:rFonts w:ascii="Century Gothic" w:hAnsi="Century Gothic" w:cs="Calibri Light"/>
          <w:color w:val="000000" w:themeColor="text1"/>
        </w:rPr>
        <w:t>jnymi urządz</w:t>
      </w:r>
      <w:r w:rsidR="00EF265C" w:rsidRPr="00DB057D">
        <w:rPr>
          <w:rFonts w:ascii="Century Gothic" w:hAnsi="Century Gothic" w:cs="Calibri Light"/>
          <w:color w:val="000000" w:themeColor="text1"/>
        </w:rPr>
        <w:t>e</w:t>
      </w:r>
      <w:r w:rsidR="002E7D77" w:rsidRPr="00DB057D">
        <w:rPr>
          <w:rFonts w:ascii="Century Gothic" w:hAnsi="Century Gothic" w:cs="Calibri Light"/>
          <w:color w:val="000000" w:themeColor="text1"/>
        </w:rPr>
        <w:t>ń</w:t>
      </w:r>
      <w:r w:rsidR="002C68B7" w:rsidRPr="00DB057D">
        <w:rPr>
          <w:rFonts w:ascii="Century Gothic" w:hAnsi="Century Gothic" w:cs="Calibri Light"/>
          <w:color w:val="000000" w:themeColor="text1"/>
        </w:rPr>
        <w:t>;</w:t>
      </w:r>
    </w:p>
    <w:p w:rsidR="005166B8" w:rsidRDefault="005166B8" w:rsidP="005166B8">
      <w:pPr>
        <w:pStyle w:val="wypunktowanie"/>
        <w:numPr>
          <w:ilvl w:val="0"/>
          <w:numId w:val="0"/>
        </w:numPr>
        <w:rPr>
          <w:rFonts w:ascii="Century Gothic" w:hAnsi="Century Gothic" w:cs="Calibri Light"/>
          <w:color w:val="000000" w:themeColor="text1"/>
        </w:rPr>
      </w:pPr>
    </w:p>
    <w:p w:rsidR="00A471BE" w:rsidRPr="00DB057D" w:rsidRDefault="00356FBE" w:rsidP="00356FBE">
      <w:pPr>
        <w:pStyle w:val="wypunktowanie"/>
        <w:numPr>
          <w:ilvl w:val="0"/>
          <w:numId w:val="0"/>
        </w:numPr>
        <w:ind w:left="1069" w:hanging="360"/>
        <w:rPr>
          <w:rFonts w:ascii="Century Gothic" w:hAnsi="Century Gothic" w:cs="Calibri Light"/>
          <w:color w:val="000000" w:themeColor="text1"/>
        </w:rPr>
      </w:pPr>
      <w:r>
        <w:rPr>
          <w:rFonts w:ascii="Century Gothic" w:hAnsi="Century Gothic" w:cs="Calibri Light"/>
          <w:color w:val="000000" w:themeColor="text1"/>
        </w:rPr>
        <w:t xml:space="preserve"> c) </w:t>
      </w:r>
      <w:r w:rsidR="00CE6AA8" w:rsidRPr="00DB057D">
        <w:rPr>
          <w:rFonts w:ascii="Century Gothic" w:hAnsi="Century Gothic" w:cs="Calibri Light"/>
          <w:color w:val="000000" w:themeColor="text1"/>
        </w:rPr>
        <w:t>uszkodzeni</w:t>
      </w:r>
      <w:r w:rsidR="002E7D77" w:rsidRPr="00DB057D">
        <w:rPr>
          <w:rFonts w:ascii="Century Gothic" w:hAnsi="Century Gothic" w:cs="Calibri Light"/>
          <w:color w:val="000000" w:themeColor="text1"/>
        </w:rPr>
        <w:t>a</w:t>
      </w:r>
      <w:r w:rsidR="00A471BE" w:rsidRPr="00DB057D">
        <w:rPr>
          <w:rFonts w:ascii="Century Gothic" w:hAnsi="Century Gothic" w:cs="Calibri Light"/>
          <w:color w:val="000000" w:themeColor="text1"/>
        </w:rPr>
        <w:t>, spowodowane przez podwykonawców</w:t>
      </w:r>
      <w:r w:rsidR="000D34E9" w:rsidRPr="00DB057D">
        <w:rPr>
          <w:rFonts w:ascii="Century Gothic" w:hAnsi="Century Gothic" w:cs="Calibri Light"/>
          <w:color w:val="000000" w:themeColor="text1"/>
        </w:rPr>
        <w:t>.</w:t>
      </w:r>
    </w:p>
    <w:p w:rsidR="00356FBE" w:rsidRDefault="001B3357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</w:rPr>
        <w:t xml:space="preserve">W przypadku zaistnienia zdarzeń wymienionych w </w:t>
      </w:r>
      <w:r w:rsidR="00356FBE" w:rsidRPr="00356FBE">
        <w:rPr>
          <w:rFonts w:ascii="Century Gothic" w:hAnsi="Century Gothic" w:cs="Calibri Light"/>
        </w:rPr>
        <w:t>p</w:t>
      </w:r>
      <w:r w:rsidRPr="00356FBE">
        <w:rPr>
          <w:rFonts w:ascii="Century Gothic" w:hAnsi="Century Gothic" w:cs="Calibri Light"/>
        </w:rPr>
        <w:t xml:space="preserve">kt. </w:t>
      </w:r>
      <w:r w:rsidR="00356FBE" w:rsidRPr="00356FBE">
        <w:rPr>
          <w:rFonts w:ascii="Century Gothic" w:hAnsi="Century Gothic" w:cs="Calibri Light"/>
        </w:rPr>
        <w:t>1</w:t>
      </w:r>
      <w:r w:rsidRPr="00356FBE">
        <w:rPr>
          <w:rFonts w:ascii="Century Gothic" w:hAnsi="Century Gothic" w:cs="Calibri Light"/>
        </w:rPr>
        <w:t xml:space="preserve"> </w:t>
      </w:r>
      <w:r w:rsidR="00EE64E5" w:rsidRPr="00356FBE">
        <w:rPr>
          <w:rFonts w:ascii="Century Gothic" w:hAnsi="Century Gothic" w:cs="Calibri Light"/>
        </w:rPr>
        <w:t>W</w:t>
      </w:r>
      <w:r w:rsidR="001118EC" w:rsidRPr="00356FBE">
        <w:rPr>
          <w:rFonts w:ascii="Century Gothic" w:hAnsi="Century Gothic" w:cs="Calibri Light"/>
        </w:rPr>
        <w:t>yk</w:t>
      </w:r>
      <w:r w:rsidRPr="00356FBE">
        <w:rPr>
          <w:rFonts w:ascii="Century Gothic" w:hAnsi="Century Gothic" w:cs="Calibri Light"/>
        </w:rPr>
        <w:t>onawc</w:t>
      </w:r>
      <w:r w:rsidR="001118EC" w:rsidRPr="00356FBE">
        <w:rPr>
          <w:rFonts w:ascii="Century Gothic" w:hAnsi="Century Gothic" w:cs="Calibri Light"/>
        </w:rPr>
        <w:t xml:space="preserve">a zobowiązany jest w terminie 48 godzin od </w:t>
      </w:r>
      <w:r w:rsidR="00231FA4" w:rsidRPr="00356FBE">
        <w:rPr>
          <w:rFonts w:ascii="Century Gothic" w:hAnsi="Century Gothic" w:cs="Calibri Light"/>
        </w:rPr>
        <w:t xml:space="preserve">spowodowania uszkodzeń </w:t>
      </w:r>
      <w:r w:rsidR="001118EC" w:rsidRPr="00356FBE">
        <w:rPr>
          <w:rFonts w:ascii="Century Gothic" w:hAnsi="Century Gothic" w:cs="Calibri Light"/>
        </w:rPr>
        <w:t xml:space="preserve">powiadomić w formie pisemnej </w:t>
      </w:r>
      <w:r w:rsidR="00EE64E5" w:rsidRPr="00356FBE">
        <w:rPr>
          <w:rFonts w:ascii="Century Gothic" w:hAnsi="Century Gothic" w:cs="Calibri Light"/>
        </w:rPr>
        <w:t>Z</w:t>
      </w:r>
      <w:r w:rsidR="001118EC" w:rsidRPr="00356FBE">
        <w:rPr>
          <w:rFonts w:ascii="Century Gothic" w:hAnsi="Century Gothic" w:cs="Calibri Light"/>
        </w:rPr>
        <w:t>amawiającego.</w:t>
      </w:r>
      <w:r w:rsidR="000B7981" w:rsidRPr="00356FBE">
        <w:rPr>
          <w:rFonts w:ascii="Century Gothic" w:hAnsi="Century Gothic" w:cs="Calibri Light"/>
        </w:rPr>
        <w:t xml:space="preserve"> </w:t>
      </w:r>
      <w:r w:rsidR="00EE64E5" w:rsidRPr="00356FBE">
        <w:rPr>
          <w:rFonts w:ascii="Century Gothic" w:hAnsi="Century Gothic" w:cs="Calibri Light"/>
        </w:rPr>
        <w:t>W zawiadomieniu należy opisać nazwę uszkodzonych elementów, rodzaj uszkodzeń</w:t>
      </w:r>
      <w:r w:rsidR="00DC6B41" w:rsidRPr="00356FBE">
        <w:rPr>
          <w:rFonts w:ascii="Century Gothic" w:hAnsi="Century Gothic" w:cs="Calibri Light"/>
        </w:rPr>
        <w:t>, opisać zakres prac naprawczych o</w:t>
      </w:r>
      <w:r w:rsidR="00EE64E5" w:rsidRPr="00356FBE">
        <w:rPr>
          <w:rFonts w:ascii="Century Gothic" w:hAnsi="Century Gothic" w:cs="Calibri Light"/>
        </w:rPr>
        <w:t>raz określić termin przywrócenia sprawności uszkodzonych elementów</w:t>
      </w:r>
    </w:p>
    <w:p w:rsidR="00356FBE" w:rsidRDefault="003607EE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</w:rPr>
        <w:t xml:space="preserve">Termin naprawy urządzeń, które uległy uszkodzeniu w trakcie </w:t>
      </w:r>
      <w:r w:rsidR="00C071D7" w:rsidRPr="00356FBE">
        <w:rPr>
          <w:rFonts w:ascii="Century Gothic" w:hAnsi="Century Gothic" w:cs="Calibri Light"/>
        </w:rPr>
        <w:t xml:space="preserve">prac weryfikacyjnych </w:t>
      </w:r>
      <w:r w:rsidRPr="00356FBE">
        <w:rPr>
          <w:rFonts w:ascii="Century Gothic" w:hAnsi="Century Gothic" w:cs="Calibri Light"/>
        </w:rPr>
        <w:t xml:space="preserve">w wyszczególnionych </w:t>
      </w:r>
      <w:r w:rsidR="00356FBE">
        <w:rPr>
          <w:rFonts w:ascii="Century Gothic" w:hAnsi="Century Gothic" w:cs="Calibri Light"/>
        </w:rPr>
        <w:t xml:space="preserve">wyżej </w:t>
      </w:r>
      <w:r w:rsidR="00356FBE" w:rsidRPr="00356FBE">
        <w:rPr>
          <w:rFonts w:ascii="Century Gothic" w:hAnsi="Century Gothic" w:cs="Calibri Light"/>
        </w:rPr>
        <w:t>okolicznościach</w:t>
      </w:r>
      <w:r w:rsidRPr="00356FBE">
        <w:rPr>
          <w:rFonts w:ascii="Century Gothic" w:hAnsi="Century Gothic" w:cs="Calibri Light"/>
        </w:rPr>
        <w:t>, nie może przekraczać terminu zakończenia prac określonego w umowie. Prace te podlegają procedurze odbioru jak dla prac z wykazu zasadniczego.</w:t>
      </w:r>
    </w:p>
    <w:p w:rsidR="002E7D77" w:rsidRDefault="008A4E50" w:rsidP="00356FBE">
      <w:pPr>
        <w:pStyle w:val="Nagwek2"/>
        <w:numPr>
          <w:ilvl w:val="1"/>
          <w:numId w:val="2"/>
        </w:numPr>
        <w:rPr>
          <w:rFonts w:ascii="Century Gothic" w:hAnsi="Century Gothic" w:cs="Calibri Light"/>
        </w:rPr>
      </w:pPr>
      <w:r w:rsidRPr="00356FBE">
        <w:rPr>
          <w:rFonts w:ascii="Century Gothic" w:hAnsi="Century Gothic" w:cs="Calibri Light"/>
        </w:rPr>
        <w:t xml:space="preserve">Wykonawca musi znać przepisy obowiązujące na terenie </w:t>
      </w:r>
      <w:r w:rsidR="00D05D3C" w:rsidRPr="00356FBE">
        <w:rPr>
          <w:rFonts w:ascii="Century Gothic" w:hAnsi="Century Gothic" w:cs="Calibri Light"/>
        </w:rPr>
        <w:t xml:space="preserve">JW. </w:t>
      </w:r>
      <w:r w:rsidR="00356FBE">
        <w:rPr>
          <w:rFonts w:ascii="Century Gothic" w:hAnsi="Century Gothic" w:cs="Calibri Light"/>
        </w:rPr>
        <w:t>4260</w:t>
      </w:r>
      <w:r w:rsidRPr="00356FBE">
        <w:rPr>
          <w:rFonts w:ascii="Century Gothic" w:hAnsi="Century Gothic" w:cs="Calibri Light"/>
        </w:rPr>
        <w:t xml:space="preserve">. Musi się on podporządkować poleceniom </w:t>
      </w:r>
      <w:r w:rsidR="009425AA" w:rsidRPr="00356FBE">
        <w:rPr>
          <w:rFonts w:ascii="Century Gothic" w:hAnsi="Century Gothic" w:cs="Calibri Light"/>
        </w:rPr>
        <w:t xml:space="preserve">osoby </w:t>
      </w:r>
      <w:r w:rsidR="00061F8B" w:rsidRPr="00356FBE">
        <w:rPr>
          <w:rFonts w:ascii="Century Gothic" w:hAnsi="Century Gothic" w:cs="Calibri Light"/>
        </w:rPr>
        <w:t xml:space="preserve">nadzorującej </w:t>
      </w:r>
      <w:r w:rsidR="00356FBE">
        <w:rPr>
          <w:rFonts w:ascii="Century Gothic" w:hAnsi="Century Gothic" w:cs="Calibri Light"/>
        </w:rPr>
        <w:t>realizację zamówienia.</w:t>
      </w:r>
    </w:p>
    <w:p w:rsidR="005166B8" w:rsidRPr="005166B8" w:rsidRDefault="005166B8" w:rsidP="005166B8"/>
    <w:p w:rsidR="006806B2" w:rsidRPr="00DB057D" w:rsidRDefault="006806B2" w:rsidP="003E36FE">
      <w:pPr>
        <w:pStyle w:val="Nagwek1"/>
        <w:jc w:val="both"/>
        <w:rPr>
          <w:rFonts w:ascii="Century Gothic" w:hAnsi="Century Gothic" w:cs="Calibri Light"/>
          <w:color w:val="000000" w:themeColor="text1"/>
          <w:sz w:val="24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>Inne postanowienia</w:t>
      </w:r>
      <w:r w:rsidR="007B758B" w:rsidRPr="00DB057D">
        <w:rPr>
          <w:rFonts w:ascii="Century Gothic" w:hAnsi="Century Gothic" w:cs="Calibri Light"/>
          <w:color w:val="000000" w:themeColor="text1"/>
          <w:sz w:val="24"/>
          <w:szCs w:val="24"/>
        </w:rPr>
        <w:t>.</w:t>
      </w:r>
      <w:r w:rsidRPr="00DB057D">
        <w:rPr>
          <w:rFonts w:ascii="Century Gothic" w:hAnsi="Century Gothic" w:cs="Calibri Light"/>
          <w:color w:val="000000" w:themeColor="text1"/>
          <w:sz w:val="24"/>
          <w:szCs w:val="24"/>
        </w:rPr>
        <w:t xml:space="preserve"> </w:t>
      </w:r>
    </w:p>
    <w:p w:rsidR="00E02398" w:rsidRPr="00B01656" w:rsidRDefault="00E02398" w:rsidP="00B01656">
      <w:pPr>
        <w:pStyle w:val="Nagwek2"/>
        <w:rPr>
          <w:rFonts w:ascii="Century Gothic" w:hAnsi="Century Gothic" w:cs="Calibri Light"/>
        </w:rPr>
      </w:pPr>
      <w:r w:rsidRPr="00DB057D">
        <w:rPr>
          <w:rFonts w:ascii="Century Gothic" w:hAnsi="Century Gothic" w:cs="Calibri Light"/>
        </w:rPr>
        <w:t xml:space="preserve">Wykonawca zobowiązany jest </w:t>
      </w:r>
      <w:r w:rsidR="006A0707" w:rsidRPr="00DB057D">
        <w:rPr>
          <w:rFonts w:ascii="Century Gothic" w:hAnsi="Century Gothic" w:cs="Calibri Light"/>
          <w:u w:val="single"/>
        </w:rPr>
        <w:t>w terminie 7</w:t>
      </w:r>
      <w:r w:rsidRPr="00DB057D">
        <w:rPr>
          <w:rFonts w:ascii="Century Gothic" w:hAnsi="Century Gothic" w:cs="Calibri Light"/>
          <w:u w:val="single"/>
        </w:rPr>
        <w:t xml:space="preserve"> dni</w:t>
      </w:r>
      <w:r w:rsidRPr="00DB057D">
        <w:rPr>
          <w:rFonts w:ascii="Century Gothic" w:hAnsi="Century Gothic" w:cs="Calibri Light"/>
        </w:rPr>
        <w:t xml:space="preserve"> od daty podpisania „Protokołu Zdawczo-Odbiorczego” do przesłania </w:t>
      </w:r>
      <w:r w:rsidR="008B4EF0" w:rsidRPr="00DB057D">
        <w:rPr>
          <w:rFonts w:ascii="Century Gothic" w:hAnsi="Century Gothic" w:cs="Calibri Light"/>
        </w:rPr>
        <w:t xml:space="preserve">do </w:t>
      </w:r>
      <w:r w:rsidR="00B01656">
        <w:rPr>
          <w:rFonts w:ascii="Century Gothic" w:hAnsi="Century Gothic" w:cs="Calibri Light"/>
        </w:rPr>
        <w:t xml:space="preserve"> </w:t>
      </w:r>
      <w:r w:rsidR="00E554E8" w:rsidRPr="00DB057D">
        <w:rPr>
          <w:rFonts w:ascii="Century Gothic" w:hAnsi="Century Gothic" w:cs="Calibri Light"/>
          <w:color w:val="000000" w:themeColor="text1"/>
        </w:rPr>
        <w:t>Zamawiającego</w:t>
      </w:r>
      <w:r w:rsidRPr="00DB057D">
        <w:rPr>
          <w:rFonts w:ascii="Century Gothic" w:hAnsi="Century Gothic" w:cs="Calibri Light"/>
          <w:color w:val="000000" w:themeColor="text1"/>
        </w:rPr>
        <w:t xml:space="preserve"> nw. dokumentów:</w:t>
      </w:r>
    </w:p>
    <w:p w:rsidR="00B01656" w:rsidRDefault="00B01656" w:rsidP="00B01656">
      <w:pPr>
        <w:pStyle w:val="Lista2"/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entury Gothic" w:hAnsi="Century Gothic" w:cs="Calibri Light"/>
          <w:color w:val="000000" w:themeColor="text1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Cs w:val="24"/>
        </w:rPr>
        <w:t xml:space="preserve">Protokół Zdawczo-Odbiorczy, </w:t>
      </w:r>
    </w:p>
    <w:p w:rsidR="005166B8" w:rsidRPr="00DB057D" w:rsidRDefault="005166B8" w:rsidP="005166B8">
      <w:pPr>
        <w:pStyle w:val="Lista2"/>
        <w:widowControl w:val="0"/>
        <w:overflowPunct/>
        <w:autoSpaceDE/>
        <w:autoSpaceDN/>
        <w:adjustRightInd/>
        <w:ind w:left="1418" w:firstLine="0"/>
        <w:textAlignment w:val="auto"/>
        <w:rPr>
          <w:rFonts w:ascii="Century Gothic" w:hAnsi="Century Gothic" w:cs="Calibri Light"/>
          <w:color w:val="000000" w:themeColor="text1"/>
          <w:szCs w:val="24"/>
        </w:rPr>
      </w:pPr>
    </w:p>
    <w:p w:rsidR="00B01656" w:rsidRDefault="00B01656" w:rsidP="003E36FE">
      <w:pPr>
        <w:pStyle w:val="Lista2"/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entury Gothic" w:hAnsi="Century Gothic" w:cs="Calibri Light"/>
          <w:color w:val="000000" w:themeColor="text1"/>
          <w:szCs w:val="24"/>
        </w:rPr>
      </w:pPr>
      <w:r>
        <w:rPr>
          <w:rFonts w:ascii="Century Gothic" w:hAnsi="Century Gothic" w:cs="Calibri Light"/>
          <w:color w:val="000000" w:themeColor="text1"/>
          <w:szCs w:val="24"/>
        </w:rPr>
        <w:t>Wykaz prac weryfikacyjnych</w:t>
      </w:r>
      <w:r w:rsidR="005166B8">
        <w:rPr>
          <w:rFonts w:ascii="Century Gothic" w:hAnsi="Century Gothic" w:cs="Calibri Light"/>
          <w:color w:val="000000" w:themeColor="text1"/>
          <w:szCs w:val="24"/>
        </w:rPr>
        <w:t>,</w:t>
      </w:r>
    </w:p>
    <w:p w:rsidR="005166B8" w:rsidRDefault="005166B8" w:rsidP="005166B8">
      <w:pPr>
        <w:pStyle w:val="Lista2"/>
        <w:widowControl w:val="0"/>
        <w:overflowPunct/>
        <w:autoSpaceDE/>
        <w:autoSpaceDN/>
        <w:adjustRightInd/>
        <w:ind w:left="0" w:firstLine="0"/>
        <w:textAlignment w:val="auto"/>
        <w:rPr>
          <w:rFonts w:ascii="Century Gothic" w:hAnsi="Century Gothic" w:cs="Calibri Light"/>
          <w:color w:val="000000" w:themeColor="text1"/>
          <w:szCs w:val="24"/>
        </w:rPr>
      </w:pPr>
    </w:p>
    <w:p w:rsidR="00335CE3" w:rsidRPr="00DB057D" w:rsidRDefault="007F6929" w:rsidP="003E36FE">
      <w:pPr>
        <w:pStyle w:val="Lista2"/>
        <w:widowControl w:val="0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entury Gothic" w:hAnsi="Century Gothic" w:cs="Calibri Light"/>
          <w:color w:val="000000" w:themeColor="text1"/>
          <w:szCs w:val="24"/>
        </w:rPr>
      </w:pPr>
      <w:r w:rsidRPr="00DB057D">
        <w:rPr>
          <w:rFonts w:ascii="Century Gothic" w:hAnsi="Century Gothic" w:cs="Calibri Light"/>
          <w:color w:val="000000" w:themeColor="text1"/>
          <w:szCs w:val="24"/>
        </w:rPr>
        <w:t>Fakturę</w:t>
      </w:r>
      <w:r w:rsidR="00B01656">
        <w:rPr>
          <w:rFonts w:ascii="Century Gothic" w:hAnsi="Century Gothic" w:cs="Calibri Light"/>
          <w:color w:val="000000" w:themeColor="text1"/>
          <w:szCs w:val="24"/>
        </w:rPr>
        <w:t xml:space="preserve"> z odroczonym terminem płatności na okres 21 dni</w:t>
      </w:r>
      <w:r w:rsidR="005166B8">
        <w:rPr>
          <w:rFonts w:ascii="Century Gothic" w:hAnsi="Century Gothic" w:cs="Calibri Light"/>
          <w:color w:val="000000" w:themeColor="text1"/>
          <w:szCs w:val="24"/>
        </w:rPr>
        <w:t>.</w:t>
      </w:r>
      <w:r w:rsidR="00B01656">
        <w:rPr>
          <w:rFonts w:ascii="Century Gothic" w:hAnsi="Century Gothic" w:cs="Calibri Light"/>
          <w:color w:val="000000" w:themeColor="text1"/>
          <w:szCs w:val="24"/>
        </w:rPr>
        <w:t xml:space="preserve"> </w:t>
      </w:r>
    </w:p>
    <w:p w:rsidR="00825F63" w:rsidRPr="00DB057D" w:rsidRDefault="00825F63" w:rsidP="00825F63">
      <w:pPr>
        <w:rPr>
          <w:rFonts w:ascii="Century Gothic" w:hAnsi="Century Gothic" w:cs="Calibri Light"/>
          <w:color w:val="000000" w:themeColor="text1"/>
          <w:szCs w:val="24"/>
        </w:rPr>
      </w:pPr>
    </w:p>
    <w:p w:rsidR="00825F63" w:rsidRPr="00DB057D" w:rsidRDefault="00825F63" w:rsidP="00825F63">
      <w:pPr>
        <w:rPr>
          <w:rFonts w:ascii="Century Gothic" w:hAnsi="Century Gothic" w:cs="Calibri Light"/>
          <w:color w:val="000000" w:themeColor="text1"/>
          <w:szCs w:val="24"/>
        </w:rPr>
      </w:pPr>
    </w:p>
    <w:p w:rsidR="00FC668C" w:rsidRPr="00DB057D" w:rsidRDefault="00FC668C" w:rsidP="00825F63">
      <w:pPr>
        <w:tabs>
          <w:tab w:val="left" w:pos="1980"/>
        </w:tabs>
        <w:rPr>
          <w:rFonts w:ascii="Century Gothic" w:hAnsi="Century Gothic" w:cs="Calibri Light"/>
          <w:color w:val="000000" w:themeColor="text1"/>
          <w:szCs w:val="24"/>
        </w:rPr>
      </w:pPr>
    </w:p>
    <w:sectPr w:rsidR="00FC668C" w:rsidRPr="00DB057D" w:rsidSect="005166B8">
      <w:pgSz w:w="11906" w:h="16838"/>
      <w:pgMar w:top="567" w:right="737" w:bottom="567" w:left="1985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F6" w:rsidRDefault="00E30EF6" w:rsidP="004B039D">
      <w:r>
        <w:separator/>
      </w:r>
    </w:p>
  </w:endnote>
  <w:endnote w:type="continuationSeparator" w:id="0">
    <w:p w:rsidR="00E30EF6" w:rsidRDefault="00E30EF6" w:rsidP="004B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F6" w:rsidRDefault="00E30EF6" w:rsidP="004B039D">
      <w:r>
        <w:separator/>
      </w:r>
    </w:p>
  </w:footnote>
  <w:footnote w:type="continuationSeparator" w:id="0">
    <w:p w:rsidR="00E30EF6" w:rsidRDefault="00E30EF6" w:rsidP="004B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BEA7D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9B265C1"/>
    <w:multiLevelType w:val="hybridMultilevel"/>
    <w:tmpl w:val="EDE8835C"/>
    <w:lvl w:ilvl="0" w:tplc="E15C30AE">
      <w:start w:val="1"/>
      <w:numFmt w:val="decimal"/>
      <w:lvlText w:val="%1."/>
      <w:lvlJc w:val="left"/>
      <w:pPr>
        <w:ind w:left="1509" w:hanging="375"/>
      </w:pPr>
      <w:rPr>
        <w:rFonts w:ascii="Century Gothic" w:eastAsia="Times New Roman" w:hAnsi="Century Gothic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794FF0"/>
    <w:multiLevelType w:val="hybridMultilevel"/>
    <w:tmpl w:val="93C466B8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11A25F1"/>
    <w:multiLevelType w:val="hybridMultilevel"/>
    <w:tmpl w:val="B0C4D60C"/>
    <w:lvl w:ilvl="0" w:tplc="6082E9E8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" w15:restartNumberingAfterBreak="0">
    <w:nsid w:val="2A220C4D"/>
    <w:multiLevelType w:val="hybridMultilevel"/>
    <w:tmpl w:val="2A684150"/>
    <w:lvl w:ilvl="0" w:tplc="04150019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" w15:restartNumberingAfterBreak="0">
    <w:nsid w:val="2F232084"/>
    <w:multiLevelType w:val="hybridMultilevel"/>
    <w:tmpl w:val="57026EBE"/>
    <w:lvl w:ilvl="0" w:tplc="E15C30AE">
      <w:start w:val="1"/>
      <w:numFmt w:val="decimal"/>
      <w:lvlText w:val="%1."/>
      <w:lvlJc w:val="left"/>
      <w:pPr>
        <w:ind w:left="1509" w:hanging="375"/>
      </w:pPr>
      <w:rPr>
        <w:rFonts w:ascii="Century Gothic" w:eastAsia="Times New Roman" w:hAnsi="Century Gothic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DA7B4B"/>
    <w:multiLevelType w:val="hybridMultilevel"/>
    <w:tmpl w:val="77C09E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32ED701A"/>
    <w:multiLevelType w:val="hybridMultilevel"/>
    <w:tmpl w:val="C05619D2"/>
    <w:lvl w:ilvl="0" w:tplc="E15C30AE">
      <w:start w:val="1"/>
      <w:numFmt w:val="decimal"/>
      <w:lvlText w:val="%1."/>
      <w:lvlJc w:val="left"/>
      <w:pPr>
        <w:ind w:left="942" w:hanging="375"/>
      </w:pPr>
      <w:rPr>
        <w:rFonts w:ascii="Century Gothic" w:eastAsia="Times New Roman" w:hAnsi="Century Gothic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5E38C4"/>
    <w:multiLevelType w:val="multilevel"/>
    <w:tmpl w:val="4612A04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4" w:hanging="576"/>
      </w:pPr>
      <w:rPr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571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D440CCA"/>
    <w:multiLevelType w:val="hybridMultilevel"/>
    <w:tmpl w:val="8E92149C"/>
    <w:lvl w:ilvl="0" w:tplc="F5602A1A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C26CE"/>
    <w:multiLevelType w:val="hybridMultilevel"/>
    <w:tmpl w:val="C1544722"/>
    <w:lvl w:ilvl="0" w:tplc="270AF3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D037BAE"/>
    <w:multiLevelType w:val="hybridMultilevel"/>
    <w:tmpl w:val="5D8E9A40"/>
    <w:lvl w:ilvl="0" w:tplc="E69479CE">
      <w:start w:val="1"/>
      <w:numFmt w:val="bullet"/>
      <w:pStyle w:val="wypunktowani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CC448C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0D073C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9401386"/>
    <w:multiLevelType w:val="hybridMultilevel"/>
    <w:tmpl w:val="5F4EB720"/>
    <w:lvl w:ilvl="0" w:tplc="36D87E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0FED5D0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C2C0A9E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332DA86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E47868D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AAA2C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3868E42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0047E6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A7E23ABE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0E2578C"/>
    <w:multiLevelType w:val="hybridMultilevel"/>
    <w:tmpl w:val="C8725F8A"/>
    <w:lvl w:ilvl="0" w:tplc="E69479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C4094A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plc="70D073C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8"/>
  </w:num>
  <w:num w:numId="12">
    <w:abstractNumId w:val="8"/>
  </w:num>
  <w:num w:numId="13">
    <w:abstractNumId w:val="8"/>
  </w:num>
  <w:num w:numId="14">
    <w:abstractNumId w:val="1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3"/>
  </w:num>
  <w:num w:numId="23">
    <w:abstractNumId w:val="7"/>
  </w:num>
  <w:num w:numId="24">
    <w:abstractNumId w:val="1"/>
  </w:num>
  <w:num w:numId="25">
    <w:abstractNumId w:val="5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30"/>
    <w:rsid w:val="00000F33"/>
    <w:rsid w:val="00002859"/>
    <w:rsid w:val="00005282"/>
    <w:rsid w:val="00012823"/>
    <w:rsid w:val="00012D29"/>
    <w:rsid w:val="00013650"/>
    <w:rsid w:val="00014CBB"/>
    <w:rsid w:val="00024142"/>
    <w:rsid w:val="000317D4"/>
    <w:rsid w:val="000330C8"/>
    <w:rsid w:val="00034129"/>
    <w:rsid w:val="00035364"/>
    <w:rsid w:val="000357F9"/>
    <w:rsid w:val="00040CD3"/>
    <w:rsid w:val="00041009"/>
    <w:rsid w:val="0004304E"/>
    <w:rsid w:val="00044705"/>
    <w:rsid w:val="000447F1"/>
    <w:rsid w:val="000451C4"/>
    <w:rsid w:val="00047375"/>
    <w:rsid w:val="00047553"/>
    <w:rsid w:val="0005024B"/>
    <w:rsid w:val="00050482"/>
    <w:rsid w:val="000512A5"/>
    <w:rsid w:val="00054497"/>
    <w:rsid w:val="00055517"/>
    <w:rsid w:val="00061F8B"/>
    <w:rsid w:val="0006284A"/>
    <w:rsid w:val="00072059"/>
    <w:rsid w:val="00074E2C"/>
    <w:rsid w:val="00077192"/>
    <w:rsid w:val="00077A97"/>
    <w:rsid w:val="00082BB6"/>
    <w:rsid w:val="000833C6"/>
    <w:rsid w:val="000834DF"/>
    <w:rsid w:val="000836F0"/>
    <w:rsid w:val="00085CDC"/>
    <w:rsid w:val="000871B7"/>
    <w:rsid w:val="00093AC1"/>
    <w:rsid w:val="00094693"/>
    <w:rsid w:val="00095FF6"/>
    <w:rsid w:val="000A1CF1"/>
    <w:rsid w:val="000A653D"/>
    <w:rsid w:val="000A681B"/>
    <w:rsid w:val="000B09EB"/>
    <w:rsid w:val="000B110E"/>
    <w:rsid w:val="000B1B05"/>
    <w:rsid w:val="000B5307"/>
    <w:rsid w:val="000B61CF"/>
    <w:rsid w:val="000B7981"/>
    <w:rsid w:val="000C03AC"/>
    <w:rsid w:val="000C127C"/>
    <w:rsid w:val="000C26D6"/>
    <w:rsid w:val="000C6832"/>
    <w:rsid w:val="000C6A04"/>
    <w:rsid w:val="000D086D"/>
    <w:rsid w:val="000D1269"/>
    <w:rsid w:val="000D34E9"/>
    <w:rsid w:val="000D54E4"/>
    <w:rsid w:val="000D60E5"/>
    <w:rsid w:val="000E1CB0"/>
    <w:rsid w:val="000E6C73"/>
    <w:rsid w:val="000F2784"/>
    <w:rsid w:val="000F3007"/>
    <w:rsid w:val="000F48D9"/>
    <w:rsid w:val="00102845"/>
    <w:rsid w:val="00103258"/>
    <w:rsid w:val="00105A39"/>
    <w:rsid w:val="00107F84"/>
    <w:rsid w:val="001118EC"/>
    <w:rsid w:val="00111A63"/>
    <w:rsid w:val="00112F27"/>
    <w:rsid w:val="00114E31"/>
    <w:rsid w:val="00116253"/>
    <w:rsid w:val="00122015"/>
    <w:rsid w:val="001227FB"/>
    <w:rsid w:val="00124153"/>
    <w:rsid w:val="001262D7"/>
    <w:rsid w:val="001321A3"/>
    <w:rsid w:val="00136436"/>
    <w:rsid w:val="00140803"/>
    <w:rsid w:val="00141DEA"/>
    <w:rsid w:val="001439F9"/>
    <w:rsid w:val="001451EC"/>
    <w:rsid w:val="00146CF8"/>
    <w:rsid w:val="00151846"/>
    <w:rsid w:val="00152A62"/>
    <w:rsid w:val="00153C8C"/>
    <w:rsid w:val="001561B4"/>
    <w:rsid w:val="00157855"/>
    <w:rsid w:val="00157AAE"/>
    <w:rsid w:val="001605B3"/>
    <w:rsid w:val="00160D52"/>
    <w:rsid w:val="001623C2"/>
    <w:rsid w:val="001666AE"/>
    <w:rsid w:val="00170AA9"/>
    <w:rsid w:val="001714B3"/>
    <w:rsid w:val="00175A34"/>
    <w:rsid w:val="001812C3"/>
    <w:rsid w:val="00185488"/>
    <w:rsid w:val="00185685"/>
    <w:rsid w:val="00186293"/>
    <w:rsid w:val="00186424"/>
    <w:rsid w:val="00187379"/>
    <w:rsid w:val="0019237B"/>
    <w:rsid w:val="00192B12"/>
    <w:rsid w:val="001A0FF0"/>
    <w:rsid w:val="001A23EE"/>
    <w:rsid w:val="001A2BDC"/>
    <w:rsid w:val="001A4FDC"/>
    <w:rsid w:val="001B0A82"/>
    <w:rsid w:val="001B12DC"/>
    <w:rsid w:val="001B2E63"/>
    <w:rsid w:val="001B3357"/>
    <w:rsid w:val="001B64F2"/>
    <w:rsid w:val="001B67A2"/>
    <w:rsid w:val="001B6865"/>
    <w:rsid w:val="001C02F2"/>
    <w:rsid w:val="001C0C9A"/>
    <w:rsid w:val="001C265F"/>
    <w:rsid w:val="001C45A9"/>
    <w:rsid w:val="001C4BCF"/>
    <w:rsid w:val="001C54B6"/>
    <w:rsid w:val="001C59FC"/>
    <w:rsid w:val="001C69F9"/>
    <w:rsid w:val="001D1CB1"/>
    <w:rsid w:val="001D2F3C"/>
    <w:rsid w:val="001D3752"/>
    <w:rsid w:val="001D65BA"/>
    <w:rsid w:val="001D7986"/>
    <w:rsid w:val="001D7C8B"/>
    <w:rsid w:val="001E07D3"/>
    <w:rsid w:val="001E1118"/>
    <w:rsid w:val="001E5BD7"/>
    <w:rsid w:val="001E6C5C"/>
    <w:rsid w:val="001F60BA"/>
    <w:rsid w:val="00211285"/>
    <w:rsid w:val="00211774"/>
    <w:rsid w:val="00211BE9"/>
    <w:rsid w:val="0021391A"/>
    <w:rsid w:val="00216793"/>
    <w:rsid w:val="00220221"/>
    <w:rsid w:val="00221042"/>
    <w:rsid w:val="00224F8B"/>
    <w:rsid w:val="002279D3"/>
    <w:rsid w:val="00231FA4"/>
    <w:rsid w:val="0023489D"/>
    <w:rsid w:val="00235419"/>
    <w:rsid w:val="00235705"/>
    <w:rsid w:val="00235E7B"/>
    <w:rsid w:val="00236E79"/>
    <w:rsid w:val="00241A0A"/>
    <w:rsid w:val="00242731"/>
    <w:rsid w:val="00243DCE"/>
    <w:rsid w:val="002442DC"/>
    <w:rsid w:val="002443B2"/>
    <w:rsid w:val="002472B1"/>
    <w:rsid w:val="00253023"/>
    <w:rsid w:val="00254BCC"/>
    <w:rsid w:val="00256D54"/>
    <w:rsid w:val="00263A1E"/>
    <w:rsid w:val="00264976"/>
    <w:rsid w:val="002678AB"/>
    <w:rsid w:val="00280396"/>
    <w:rsid w:val="002808F2"/>
    <w:rsid w:val="00283782"/>
    <w:rsid w:val="00292C91"/>
    <w:rsid w:val="0029390B"/>
    <w:rsid w:val="0029468C"/>
    <w:rsid w:val="00294E53"/>
    <w:rsid w:val="00295919"/>
    <w:rsid w:val="002A26D2"/>
    <w:rsid w:val="002A2997"/>
    <w:rsid w:val="002A5D92"/>
    <w:rsid w:val="002B0294"/>
    <w:rsid w:val="002B3312"/>
    <w:rsid w:val="002B49F8"/>
    <w:rsid w:val="002B58D1"/>
    <w:rsid w:val="002B5B9F"/>
    <w:rsid w:val="002B6496"/>
    <w:rsid w:val="002C16E6"/>
    <w:rsid w:val="002C31AA"/>
    <w:rsid w:val="002C68B7"/>
    <w:rsid w:val="002D22BE"/>
    <w:rsid w:val="002D4263"/>
    <w:rsid w:val="002D6F0E"/>
    <w:rsid w:val="002D7BF8"/>
    <w:rsid w:val="002D7DBF"/>
    <w:rsid w:val="002E1508"/>
    <w:rsid w:val="002E3944"/>
    <w:rsid w:val="002E691F"/>
    <w:rsid w:val="002E7D77"/>
    <w:rsid w:val="002F00E7"/>
    <w:rsid w:val="002F1761"/>
    <w:rsid w:val="002F7D86"/>
    <w:rsid w:val="00302C06"/>
    <w:rsid w:val="003030E1"/>
    <w:rsid w:val="0030319C"/>
    <w:rsid w:val="003047DD"/>
    <w:rsid w:val="00305B11"/>
    <w:rsid w:val="00307349"/>
    <w:rsid w:val="00310CEE"/>
    <w:rsid w:val="00310E5F"/>
    <w:rsid w:val="003117E9"/>
    <w:rsid w:val="00312EC0"/>
    <w:rsid w:val="003134AC"/>
    <w:rsid w:val="00314069"/>
    <w:rsid w:val="00315743"/>
    <w:rsid w:val="003162A9"/>
    <w:rsid w:val="00322DB0"/>
    <w:rsid w:val="00325789"/>
    <w:rsid w:val="0033276F"/>
    <w:rsid w:val="0033501D"/>
    <w:rsid w:val="0033545F"/>
    <w:rsid w:val="003356D9"/>
    <w:rsid w:val="00335CE3"/>
    <w:rsid w:val="00341E0E"/>
    <w:rsid w:val="00343C3A"/>
    <w:rsid w:val="0035097C"/>
    <w:rsid w:val="00352036"/>
    <w:rsid w:val="00356FBE"/>
    <w:rsid w:val="003607EE"/>
    <w:rsid w:val="003612EB"/>
    <w:rsid w:val="003613CC"/>
    <w:rsid w:val="00361B59"/>
    <w:rsid w:val="00361B63"/>
    <w:rsid w:val="00362EEE"/>
    <w:rsid w:val="00364DCF"/>
    <w:rsid w:val="00371080"/>
    <w:rsid w:val="00372358"/>
    <w:rsid w:val="00374016"/>
    <w:rsid w:val="00374157"/>
    <w:rsid w:val="00376B78"/>
    <w:rsid w:val="00382AB4"/>
    <w:rsid w:val="00387CFE"/>
    <w:rsid w:val="00392300"/>
    <w:rsid w:val="003942FE"/>
    <w:rsid w:val="00394E85"/>
    <w:rsid w:val="00395046"/>
    <w:rsid w:val="00396523"/>
    <w:rsid w:val="00397279"/>
    <w:rsid w:val="003A3119"/>
    <w:rsid w:val="003A5C75"/>
    <w:rsid w:val="003A618C"/>
    <w:rsid w:val="003A65A8"/>
    <w:rsid w:val="003A7BA9"/>
    <w:rsid w:val="003B28E2"/>
    <w:rsid w:val="003B4362"/>
    <w:rsid w:val="003B5CC7"/>
    <w:rsid w:val="003B7C4A"/>
    <w:rsid w:val="003C2F7B"/>
    <w:rsid w:val="003C448E"/>
    <w:rsid w:val="003C51D1"/>
    <w:rsid w:val="003D1889"/>
    <w:rsid w:val="003D2747"/>
    <w:rsid w:val="003D41E4"/>
    <w:rsid w:val="003E10FE"/>
    <w:rsid w:val="003E36FE"/>
    <w:rsid w:val="003E5478"/>
    <w:rsid w:val="003E7CCE"/>
    <w:rsid w:val="003F4676"/>
    <w:rsid w:val="003F59C0"/>
    <w:rsid w:val="003F7DB1"/>
    <w:rsid w:val="0040070E"/>
    <w:rsid w:val="00401240"/>
    <w:rsid w:val="00407E54"/>
    <w:rsid w:val="00410094"/>
    <w:rsid w:val="004147F9"/>
    <w:rsid w:val="00416446"/>
    <w:rsid w:val="00424C34"/>
    <w:rsid w:val="004309FF"/>
    <w:rsid w:val="00435F11"/>
    <w:rsid w:val="00441E27"/>
    <w:rsid w:val="00444F13"/>
    <w:rsid w:val="0044506B"/>
    <w:rsid w:val="004459E1"/>
    <w:rsid w:val="00454E87"/>
    <w:rsid w:val="00456986"/>
    <w:rsid w:val="004605DF"/>
    <w:rsid w:val="00462000"/>
    <w:rsid w:val="00462861"/>
    <w:rsid w:val="00464C73"/>
    <w:rsid w:val="004664EE"/>
    <w:rsid w:val="00470B51"/>
    <w:rsid w:val="00472892"/>
    <w:rsid w:val="00473772"/>
    <w:rsid w:val="004739A4"/>
    <w:rsid w:val="00482312"/>
    <w:rsid w:val="00482418"/>
    <w:rsid w:val="00483E88"/>
    <w:rsid w:val="004843D4"/>
    <w:rsid w:val="00490248"/>
    <w:rsid w:val="00490958"/>
    <w:rsid w:val="004932BB"/>
    <w:rsid w:val="004937C4"/>
    <w:rsid w:val="004942F9"/>
    <w:rsid w:val="004943D7"/>
    <w:rsid w:val="00494699"/>
    <w:rsid w:val="00494B61"/>
    <w:rsid w:val="00494D5A"/>
    <w:rsid w:val="00495BD0"/>
    <w:rsid w:val="00495CA5"/>
    <w:rsid w:val="004A37F1"/>
    <w:rsid w:val="004A4066"/>
    <w:rsid w:val="004A5EF9"/>
    <w:rsid w:val="004A73AF"/>
    <w:rsid w:val="004A75A5"/>
    <w:rsid w:val="004A7E36"/>
    <w:rsid w:val="004B039D"/>
    <w:rsid w:val="004B15E6"/>
    <w:rsid w:val="004B4A2B"/>
    <w:rsid w:val="004B52E4"/>
    <w:rsid w:val="004C3380"/>
    <w:rsid w:val="004C4F47"/>
    <w:rsid w:val="004D4990"/>
    <w:rsid w:val="004D6737"/>
    <w:rsid w:val="004D7661"/>
    <w:rsid w:val="004D78A8"/>
    <w:rsid w:val="004D7DA4"/>
    <w:rsid w:val="004E026F"/>
    <w:rsid w:val="004E1E03"/>
    <w:rsid w:val="004E3019"/>
    <w:rsid w:val="004E3937"/>
    <w:rsid w:val="004E7780"/>
    <w:rsid w:val="004F05D5"/>
    <w:rsid w:val="004F5815"/>
    <w:rsid w:val="00500A4E"/>
    <w:rsid w:val="005055CD"/>
    <w:rsid w:val="00510747"/>
    <w:rsid w:val="00510FFC"/>
    <w:rsid w:val="005162EE"/>
    <w:rsid w:val="005166B8"/>
    <w:rsid w:val="00520F93"/>
    <w:rsid w:val="00523FF4"/>
    <w:rsid w:val="005248D6"/>
    <w:rsid w:val="0053031A"/>
    <w:rsid w:val="00536F38"/>
    <w:rsid w:val="00536F3E"/>
    <w:rsid w:val="005410B5"/>
    <w:rsid w:val="005432A7"/>
    <w:rsid w:val="00547ECD"/>
    <w:rsid w:val="005506FA"/>
    <w:rsid w:val="005517EB"/>
    <w:rsid w:val="00551D80"/>
    <w:rsid w:val="005535C8"/>
    <w:rsid w:val="00554345"/>
    <w:rsid w:val="005558A2"/>
    <w:rsid w:val="00556954"/>
    <w:rsid w:val="00560CE1"/>
    <w:rsid w:val="00563106"/>
    <w:rsid w:val="00564BFB"/>
    <w:rsid w:val="0056528B"/>
    <w:rsid w:val="005661ED"/>
    <w:rsid w:val="00566C89"/>
    <w:rsid w:val="00567D47"/>
    <w:rsid w:val="00571E8D"/>
    <w:rsid w:val="00572F02"/>
    <w:rsid w:val="00573A32"/>
    <w:rsid w:val="005746BE"/>
    <w:rsid w:val="00577D58"/>
    <w:rsid w:val="00580DCD"/>
    <w:rsid w:val="00583075"/>
    <w:rsid w:val="005831AF"/>
    <w:rsid w:val="005840B0"/>
    <w:rsid w:val="00585A32"/>
    <w:rsid w:val="00594020"/>
    <w:rsid w:val="00594203"/>
    <w:rsid w:val="00594A76"/>
    <w:rsid w:val="00597165"/>
    <w:rsid w:val="005A0EB2"/>
    <w:rsid w:val="005A4B81"/>
    <w:rsid w:val="005A4ECA"/>
    <w:rsid w:val="005A51F6"/>
    <w:rsid w:val="005A6D56"/>
    <w:rsid w:val="005B0967"/>
    <w:rsid w:val="005B1DEB"/>
    <w:rsid w:val="005B35AA"/>
    <w:rsid w:val="005B408C"/>
    <w:rsid w:val="005C05BB"/>
    <w:rsid w:val="005C0A0B"/>
    <w:rsid w:val="005C299B"/>
    <w:rsid w:val="005C5EBD"/>
    <w:rsid w:val="005D0CAE"/>
    <w:rsid w:val="005D20AF"/>
    <w:rsid w:val="005D3494"/>
    <w:rsid w:val="005D38EA"/>
    <w:rsid w:val="005D7148"/>
    <w:rsid w:val="005E0B54"/>
    <w:rsid w:val="005E11E4"/>
    <w:rsid w:val="005E35BF"/>
    <w:rsid w:val="005E3BBD"/>
    <w:rsid w:val="005F0E73"/>
    <w:rsid w:val="005F116C"/>
    <w:rsid w:val="005F41AE"/>
    <w:rsid w:val="005F4941"/>
    <w:rsid w:val="0060009B"/>
    <w:rsid w:val="0060045F"/>
    <w:rsid w:val="00604755"/>
    <w:rsid w:val="006123C9"/>
    <w:rsid w:val="00616324"/>
    <w:rsid w:val="00617DAE"/>
    <w:rsid w:val="0062216E"/>
    <w:rsid w:val="00622E9B"/>
    <w:rsid w:val="0062421C"/>
    <w:rsid w:val="00625EFE"/>
    <w:rsid w:val="0062756B"/>
    <w:rsid w:val="00627725"/>
    <w:rsid w:val="00632633"/>
    <w:rsid w:val="00642EDD"/>
    <w:rsid w:val="006456DF"/>
    <w:rsid w:val="00645A9E"/>
    <w:rsid w:val="0064637F"/>
    <w:rsid w:val="00652079"/>
    <w:rsid w:val="00653772"/>
    <w:rsid w:val="0065507E"/>
    <w:rsid w:val="0065514C"/>
    <w:rsid w:val="00662DEE"/>
    <w:rsid w:val="00670573"/>
    <w:rsid w:val="00670ADF"/>
    <w:rsid w:val="0067297F"/>
    <w:rsid w:val="00673912"/>
    <w:rsid w:val="00674DD1"/>
    <w:rsid w:val="006806B2"/>
    <w:rsid w:val="00682D00"/>
    <w:rsid w:val="00683C7B"/>
    <w:rsid w:val="00685308"/>
    <w:rsid w:val="00685DED"/>
    <w:rsid w:val="00690F3B"/>
    <w:rsid w:val="006939FC"/>
    <w:rsid w:val="006959EE"/>
    <w:rsid w:val="006963A8"/>
    <w:rsid w:val="0069640E"/>
    <w:rsid w:val="006A0707"/>
    <w:rsid w:val="006A2A3E"/>
    <w:rsid w:val="006B3536"/>
    <w:rsid w:val="006B6FE0"/>
    <w:rsid w:val="006C155D"/>
    <w:rsid w:val="006C1A85"/>
    <w:rsid w:val="006C24C6"/>
    <w:rsid w:val="006C7689"/>
    <w:rsid w:val="006D220F"/>
    <w:rsid w:val="006D48C2"/>
    <w:rsid w:val="006D5434"/>
    <w:rsid w:val="006D67C0"/>
    <w:rsid w:val="006E00C0"/>
    <w:rsid w:val="006E00D3"/>
    <w:rsid w:val="006E0609"/>
    <w:rsid w:val="006E2D11"/>
    <w:rsid w:val="006E38DF"/>
    <w:rsid w:val="006E5C6E"/>
    <w:rsid w:val="006E6821"/>
    <w:rsid w:val="006E71C1"/>
    <w:rsid w:val="006F00B2"/>
    <w:rsid w:val="006F3837"/>
    <w:rsid w:val="006F50A9"/>
    <w:rsid w:val="006F51F5"/>
    <w:rsid w:val="006F7232"/>
    <w:rsid w:val="006F7A1B"/>
    <w:rsid w:val="0070042A"/>
    <w:rsid w:val="00701585"/>
    <w:rsid w:val="007034D4"/>
    <w:rsid w:val="00711228"/>
    <w:rsid w:val="007112C8"/>
    <w:rsid w:val="0071166E"/>
    <w:rsid w:val="00714D50"/>
    <w:rsid w:val="00716A2C"/>
    <w:rsid w:val="007210D0"/>
    <w:rsid w:val="00727E38"/>
    <w:rsid w:val="00731B26"/>
    <w:rsid w:val="00731DC6"/>
    <w:rsid w:val="00732194"/>
    <w:rsid w:val="0073490B"/>
    <w:rsid w:val="00735A93"/>
    <w:rsid w:val="007379FC"/>
    <w:rsid w:val="00737E92"/>
    <w:rsid w:val="0074119D"/>
    <w:rsid w:val="007455B5"/>
    <w:rsid w:val="007479E4"/>
    <w:rsid w:val="00747ACC"/>
    <w:rsid w:val="00750293"/>
    <w:rsid w:val="00750939"/>
    <w:rsid w:val="00751B88"/>
    <w:rsid w:val="00754B9C"/>
    <w:rsid w:val="0076127C"/>
    <w:rsid w:val="007615B9"/>
    <w:rsid w:val="00763BF8"/>
    <w:rsid w:val="0076479E"/>
    <w:rsid w:val="0076529A"/>
    <w:rsid w:val="0076771C"/>
    <w:rsid w:val="0078205C"/>
    <w:rsid w:val="00782AFC"/>
    <w:rsid w:val="00782C68"/>
    <w:rsid w:val="00783A56"/>
    <w:rsid w:val="00784BCC"/>
    <w:rsid w:val="00791B33"/>
    <w:rsid w:val="00792FF0"/>
    <w:rsid w:val="00793E4F"/>
    <w:rsid w:val="00794486"/>
    <w:rsid w:val="00797B38"/>
    <w:rsid w:val="007A4D86"/>
    <w:rsid w:val="007A5143"/>
    <w:rsid w:val="007A5629"/>
    <w:rsid w:val="007A6211"/>
    <w:rsid w:val="007A6558"/>
    <w:rsid w:val="007A6C65"/>
    <w:rsid w:val="007B064F"/>
    <w:rsid w:val="007B0A96"/>
    <w:rsid w:val="007B24E4"/>
    <w:rsid w:val="007B3B0C"/>
    <w:rsid w:val="007B3E72"/>
    <w:rsid w:val="007B5BEA"/>
    <w:rsid w:val="007B758B"/>
    <w:rsid w:val="007C26BD"/>
    <w:rsid w:val="007C43E7"/>
    <w:rsid w:val="007C4BD2"/>
    <w:rsid w:val="007C4C8E"/>
    <w:rsid w:val="007C7925"/>
    <w:rsid w:val="007D2B95"/>
    <w:rsid w:val="007D2BE4"/>
    <w:rsid w:val="007D3479"/>
    <w:rsid w:val="007D4FAF"/>
    <w:rsid w:val="007E2F9A"/>
    <w:rsid w:val="007E6A8E"/>
    <w:rsid w:val="007E6B83"/>
    <w:rsid w:val="007F3563"/>
    <w:rsid w:val="007F5EEE"/>
    <w:rsid w:val="007F6929"/>
    <w:rsid w:val="008003B5"/>
    <w:rsid w:val="008065B7"/>
    <w:rsid w:val="008101BB"/>
    <w:rsid w:val="00811B8F"/>
    <w:rsid w:val="00812064"/>
    <w:rsid w:val="00812165"/>
    <w:rsid w:val="00813DCE"/>
    <w:rsid w:val="00816634"/>
    <w:rsid w:val="00820FB2"/>
    <w:rsid w:val="00821306"/>
    <w:rsid w:val="00823336"/>
    <w:rsid w:val="00825C10"/>
    <w:rsid w:val="00825F63"/>
    <w:rsid w:val="008327DD"/>
    <w:rsid w:val="00832C77"/>
    <w:rsid w:val="00833F9C"/>
    <w:rsid w:val="008418C9"/>
    <w:rsid w:val="00841FB0"/>
    <w:rsid w:val="00843714"/>
    <w:rsid w:val="00845584"/>
    <w:rsid w:val="00846EF8"/>
    <w:rsid w:val="00847A57"/>
    <w:rsid w:val="00850631"/>
    <w:rsid w:val="00850767"/>
    <w:rsid w:val="0085096D"/>
    <w:rsid w:val="00854560"/>
    <w:rsid w:val="00855462"/>
    <w:rsid w:val="00866098"/>
    <w:rsid w:val="008679DB"/>
    <w:rsid w:val="00871B74"/>
    <w:rsid w:val="00872BF7"/>
    <w:rsid w:val="00873D03"/>
    <w:rsid w:val="008809BF"/>
    <w:rsid w:val="00880E7D"/>
    <w:rsid w:val="00883D14"/>
    <w:rsid w:val="0088503B"/>
    <w:rsid w:val="00886B42"/>
    <w:rsid w:val="00890892"/>
    <w:rsid w:val="00890A23"/>
    <w:rsid w:val="008921CF"/>
    <w:rsid w:val="008955F8"/>
    <w:rsid w:val="00895B9C"/>
    <w:rsid w:val="00895DFC"/>
    <w:rsid w:val="00895FEF"/>
    <w:rsid w:val="00896A2E"/>
    <w:rsid w:val="008A0240"/>
    <w:rsid w:val="008A4E50"/>
    <w:rsid w:val="008B0F7C"/>
    <w:rsid w:val="008B1625"/>
    <w:rsid w:val="008B2FBA"/>
    <w:rsid w:val="008B37FE"/>
    <w:rsid w:val="008B4CCE"/>
    <w:rsid w:val="008B4EF0"/>
    <w:rsid w:val="008B68C9"/>
    <w:rsid w:val="008B7726"/>
    <w:rsid w:val="008C0041"/>
    <w:rsid w:val="008C175D"/>
    <w:rsid w:val="008C21E9"/>
    <w:rsid w:val="008C5CEA"/>
    <w:rsid w:val="008C6C27"/>
    <w:rsid w:val="008D09D0"/>
    <w:rsid w:val="008D0BE3"/>
    <w:rsid w:val="008D1092"/>
    <w:rsid w:val="008D1A81"/>
    <w:rsid w:val="008D29B7"/>
    <w:rsid w:val="008D45FF"/>
    <w:rsid w:val="008E0DEB"/>
    <w:rsid w:val="008E7732"/>
    <w:rsid w:val="008E7BE9"/>
    <w:rsid w:val="008E7EA4"/>
    <w:rsid w:val="008F4B78"/>
    <w:rsid w:val="008F5A85"/>
    <w:rsid w:val="008F631C"/>
    <w:rsid w:val="008F63E2"/>
    <w:rsid w:val="008F7F3E"/>
    <w:rsid w:val="00900ED8"/>
    <w:rsid w:val="00901C82"/>
    <w:rsid w:val="0090266A"/>
    <w:rsid w:val="009030DC"/>
    <w:rsid w:val="009035E4"/>
    <w:rsid w:val="00906B1E"/>
    <w:rsid w:val="00906FA7"/>
    <w:rsid w:val="009109B3"/>
    <w:rsid w:val="00912D16"/>
    <w:rsid w:val="00912EC1"/>
    <w:rsid w:val="0091534C"/>
    <w:rsid w:val="009167F7"/>
    <w:rsid w:val="0092032F"/>
    <w:rsid w:val="009204F9"/>
    <w:rsid w:val="009215BD"/>
    <w:rsid w:val="009277E4"/>
    <w:rsid w:val="00930DFE"/>
    <w:rsid w:val="00933477"/>
    <w:rsid w:val="00933977"/>
    <w:rsid w:val="00935CEA"/>
    <w:rsid w:val="00940986"/>
    <w:rsid w:val="009425AA"/>
    <w:rsid w:val="00942D05"/>
    <w:rsid w:val="009431D1"/>
    <w:rsid w:val="00947EFD"/>
    <w:rsid w:val="00951570"/>
    <w:rsid w:val="0095646E"/>
    <w:rsid w:val="00963943"/>
    <w:rsid w:val="009646C6"/>
    <w:rsid w:val="00966B9A"/>
    <w:rsid w:val="009710A8"/>
    <w:rsid w:val="00971523"/>
    <w:rsid w:val="00975665"/>
    <w:rsid w:val="00990F39"/>
    <w:rsid w:val="0099516F"/>
    <w:rsid w:val="009968BF"/>
    <w:rsid w:val="009A5FEE"/>
    <w:rsid w:val="009A674D"/>
    <w:rsid w:val="009B0124"/>
    <w:rsid w:val="009B1910"/>
    <w:rsid w:val="009B1E20"/>
    <w:rsid w:val="009B5379"/>
    <w:rsid w:val="009B53CE"/>
    <w:rsid w:val="009B6294"/>
    <w:rsid w:val="009C4C77"/>
    <w:rsid w:val="009C51E6"/>
    <w:rsid w:val="009C6161"/>
    <w:rsid w:val="009D0FCB"/>
    <w:rsid w:val="009D1E2A"/>
    <w:rsid w:val="009D53CF"/>
    <w:rsid w:val="009E12EC"/>
    <w:rsid w:val="009E5C97"/>
    <w:rsid w:val="009E5FB5"/>
    <w:rsid w:val="009E6C9F"/>
    <w:rsid w:val="009F1CD1"/>
    <w:rsid w:val="009F3F44"/>
    <w:rsid w:val="009F7FAD"/>
    <w:rsid w:val="00A007BC"/>
    <w:rsid w:val="00A01659"/>
    <w:rsid w:val="00A01E04"/>
    <w:rsid w:val="00A06225"/>
    <w:rsid w:val="00A11F4E"/>
    <w:rsid w:val="00A17A7D"/>
    <w:rsid w:val="00A21461"/>
    <w:rsid w:val="00A217C5"/>
    <w:rsid w:val="00A2319F"/>
    <w:rsid w:val="00A26776"/>
    <w:rsid w:val="00A340C6"/>
    <w:rsid w:val="00A358F0"/>
    <w:rsid w:val="00A3643A"/>
    <w:rsid w:val="00A425CE"/>
    <w:rsid w:val="00A43A92"/>
    <w:rsid w:val="00A43FBA"/>
    <w:rsid w:val="00A44FB3"/>
    <w:rsid w:val="00A451D4"/>
    <w:rsid w:val="00A471BE"/>
    <w:rsid w:val="00A55FDE"/>
    <w:rsid w:val="00A57B42"/>
    <w:rsid w:val="00A57B85"/>
    <w:rsid w:val="00A61017"/>
    <w:rsid w:val="00A63B3F"/>
    <w:rsid w:val="00A63FAF"/>
    <w:rsid w:val="00A6504B"/>
    <w:rsid w:val="00A67780"/>
    <w:rsid w:val="00A70264"/>
    <w:rsid w:val="00A70293"/>
    <w:rsid w:val="00A70B17"/>
    <w:rsid w:val="00A71DE8"/>
    <w:rsid w:val="00A72524"/>
    <w:rsid w:val="00A7458E"/>
    <w:rsid w:val="00A77737"/>
    <w:rsid w:val="00A829C3"/>
    <w:rsid w:val="00A857C9"/>
    <w:rsid w:val="00A87C40"/>
    <w:rsid w:val="00A9095A"/>
    <w:rsid w:val="00A90A8B"/>
    <w:rsid w:val="00A93D0A"/>
    <w:rsid w:val="00A94750"/>
    <w:rsid w:val="00AA0308"/>
    <w:rsid w:val="00AA42D8"/>
    <w:rsid w:val="00AA4B26"/>
    <w:rsid w:val="00AA589D"/>
    <w:rsid w:val="00AA605D"/>
    <w:rsid w:val="00AA7F94"/>
    <w:rsid w:val="00AB0218"/>
    <w:rsid w:val="00AB1D0D"/>
    <w:rsid w:val="00AB466F"/>
    <w:rsid w:val="00AB56E9"/>
    <w:rsid w:val="00AC07A2"/>
    <w:rsid w:val="00AC2256"/>
    <w:rsid w:val="00AC554F"/>
    <w:rsid w:val="00AC796C"/>
    <w:rsid w:val="00AC7C73"/>
    <w:rsid w:val="00AD1CA8"/>
    <w:rsid w:val="00AD296E"/>
    <w:rsid w:val="00AD339F"/>
    <w:rsid w:val="00AD3F43"/>
    <w:rsid w:val="00AD51F9"/>
    <w:rsid w:val="00AD54A0"/>
    <w:rsid w:val="00AD6FBF"/>
    <w:rsid w:val="00AE0180"/>
    <w:rsid w:val="00AE4BE9"/>
    <w:rsid w:val="00AE6272"/>
    <w:rsid w:val="00AF0E98"/>
    <w:rsid w:val="00AF6A38"/>
    <w:rsid w:val="00B01656"/>
    <w:rsid w:val="00B06B74"/>
    <w:rsid w:val="00B12212"/>
    <w:rsid w:val="00B126D3"/>
    <w:rsid w:val="00B24CB2"/>
    <w:rsid w:val="00B25692"/>
    <w:rsid w:val="00B31A3F"/>
    <w:rsid w:val="00B31EB8"/>
    <w:rsid w:val="00B3344A"/>
    <w:rsid w:val="00B337AA"/>
    <w:rsid w:val="00B34550"/>
    <w:rsid w:val="00B34854"/>
    <w:rsid w:val="00B35721"/>
    <w:rsid w:val="00B36973"/>
    <w:rsid w:val="00B369B2"/>
    <w:rsid w:val="00B428A4"/>
    <w:rsid w:val="00B43C60"/>
    <w:rsid w:val="00B45973"/>
    <w:rsid w:val="00B45FBA"/>
    <w:rsid w:val="00B47F14"/>
    <w:rsid w:val="00B5262D"/>
    <w:rsid w:val="00B57A78"/>
    <w:rsid w:val="00B604B5"/>
    <w:rsid w:val="00B60D9D"/>
    <w:rsid w:val="00B61B73"/>
    <w:rsid w:val="00B62B82"/>
    <w:rsid w:val="00B65569"/>
    <w:rsid w:val="00B70BA4"/>
    <w:rsid w:val="00B75301"/>
    <w:rsid w:val="00B777D6"/>
    <w:rsid w:val="00B834FB"/>
    <w:rsid w:val="00B85E87"/>
    <w:rsid w:val="00B9130D"/>
    <w:rsid w:val="00B94971"/>
    <w:rsid w:val="00BA0670"/>
    <w:rsid w:val="00BA0D7C"/>
    <w:rsid w:val="00BA107F"/>
    <w:rsid w:val="00BA2341"/>
    <w:rsid w:val="00BA2A76"/>
    <w:rsid w:val="00BA314C"/>
    <w:rsid w:val="00BA46E9"/>
    <w:rsid w:val="00BA5C94"/>
    <w:rsid w:val="00BA677F"/>
    <w:rsid w:val="00BB2E1C"/>
    <w:rsid w:val="00BB3BD1"/>
    <w:rsid w:val="00BB5E7E"/>
    <w:rsid w:val="00BB6062"/>
    <w:rsid w:val="00BB792D"/>
    <w:rsid w:val="00BC163B"/>
    <w:rsid w:val="00BC4212"/>
    <w:rsid w:val="00BC592E"/>
    <w:rsid w:val="00BC5D0C"/>
    <w:rsid w:val="00BC6355"/>
    <w:rsid w:val="00BC700D"/>
    <w:rsid w:val="00BC7075"/>
    <w:rsid w:val="00BC779D"/>
    <w:rsid w:val="00BD08FD"/>
    <w:rsid w:val="00BD2A79"/>
    <w:rsid w:val="00BD7736"/>
    <w:rsid w:val="00BE0997"/>
    <w:rsid w:val="00BE31BA"/>
    <w:rsid w:val="00BE67E2"/>
    <w:rsid w:val="00BE71A1"/>
    <w:rsid w:val="00BF0697"/>
    <w:rsid w:val="00BF4138"/>
    <w:rsid w:val="00BF475D"/>
    <w:rsid w:val="00C00429"/>
    <w:rsid w:val="00C00815"/>
    <w:rsid w:val="00C01307"/>
    <w:rsid w:val="00C0435B"/>
    <w:rsid w:val="00C04589"/>
    <w:rsid w:val="00C06B36"/>
    <w:rsid w:val="00C071D7"/>
    <w:rsid w:val="00C076D2"/>
    <w:rsid w:val="00C1092F"/>
    <w:rsid w:val="00C11A94"/>
    <w:rsid w:val="00C14D9A"/>
    <w:rsid w:val="00C275F8"/>
    <w:rsid w:val="00C326AA"/>
    <w:rsid w:val="00C36274"/>
    <w:rsid w:val="00C363DB"/>
    <w:rsid w:val="00C37884"/>
    <w:rsid w:val="00C41093"/>
    <w:rsid w:val="00C43585"/>
    <w:rsid w:val="00C43C9A"/>
    <w:rsid w:val="00C47575"/>
    <w:rsid w:val="00C5132B"/>
    <w:rsid w:val="00C53B0A"/>
    <w:rsid w:val="00C60B7C"/>
    <w:rsid w:val="00C61D89"/>
    <w:rsid w:val="00C649DA"/>
    <w:rsid w:val="00C6556F"/>
    <w:rsid w:val="00C67DDE"/>
    <w:rsid w:val="00C71828"/>
    <w:rsid w:val="00C73F06"/>
    <w:rsid w:val="00C74D1D"/>
    <w:rsid w:val="00C768DA"/>
    <w:rsid w:val="00C83C58"/>
    <w:rsid w:val="00C8733D"/>
    <w:rsid w:val="00C90174"/>
    <w:rsid w:val="00C921ED"/>
    <w:rsid w:val="00C969B7"/>
    <w:rsid w:val="00CA079A"/>
    <w:rsid w:val="00CA0BC8"/>
    <w:rsid w:val="00CA4635"/>
    <w:rsid w:val="00CA4FD9"/>
    <w:rsid w:val="00CA5049"/>
    <w:rsid w:val="00CA7BCA"/>
    <w:rsid w:val="00CA7C3C"/>
    <w:rsid w:val="00CB0D3F"/>
    <w:rsid w:val="00CB445D"/>
    <w:rsid w:val="00CB53BE"/>
    <w:rsid w:val="00CB5E1B"/>
    <w:rsid w:val="00CB6D1C"/>
    <w:rsid w:val="00CC16D8"/>
    <w:rsid w:val="00CC2884"/>
    <w:rsid w:val="00CC40B9"/>
    <w:rsid w:val="00CC446C"/>
    <w:rsid w:val="00CD2006"/>
    <w:rsid w:val="00CE0D1F"/>
    <w:rsid w:val="00CE1350"/>
    <w:rsid w:val="00CE211D"/>
    <w:rsid w:val="00CE347B"/>
    <w:rsid w:val="00CE6481"/>
    <w:rsid w:val="00CE64DD"/>
    <w:rsid w:val="00CE6AA8"/>
    <w:rsid w:val="00CF4AFF"/>
    <w:rsid w:val="00CF6CBF"/>
    <w:rsid w:val="00D00441"/>
    <w:rsid w:val="00D01FC2"/>
    <w:rsid w:val="00D05D3C"/>
    <w:rsid w:val="00D13866"/>
    <w:rsid w:val="00D140C5"/>
    <w:rsid w:val="00D14A10"/>
    <w:rsid w:val="00D1725B"/>
    <w:rsid w:val="00D2491B"/>
    <w:rsid w:val="00D2516B"/>
    <w:rsid w:val="00D27667"/>
    <w:rsid w:val="00D27BB4"/>
    <w:rsid w:val="00D32C4B"/>
    <w:rsid w:val="00D33D56"/>
    <w:rsid w:val="00D344DA"/>
    <w:rsid w:val="00D3578B"/>
    <w:rsid w:val="00D4275F"/>
    <w:rsid w:val="00D437EB"/>
    <w:rsid w:val="00D44017"/>
    <w:rsid w:val="00D44C27"/>
    <w:rsid w:val="00D44CDB"/>
    <w:rsid w:val="00D4707B"/>
    <w:rsid w:val="00D522FF"/>
    <w:rsid w:val="00D5331D"/>
    <w:rsid w:val="00D54AB2"/>
    <w:rsid w:val="00D56AB6"/>
    <w:rsid w:val="00D61FC1"/>
    <w:rsid w:val="00D62C7D"/>
    <w:rsid w:val="00D64430"/>
    <w:rsid w:val="00D679C2"/>
    <w:rsid w:val="00D67C0B"/>
    <w:rsid w:val="00D775BB"/>
    <w:rsid w:val="00D83C91"/>
    <w:rsid w:val="00D87DE5"/>
    <w:rsid w:val="00D97B4E"/>
    <w:rsid w:val="00DA117D"/>
    <w:rsid w:val="00DA4D0C"/>
    <w:rsid w:val="00DB057D"/>
    <w:rsid w:val="00DB28D4"/>
    <w:rsid w:val="00DB5C3A"/>
    <w:rsid w:val="00DB6042"/>
    <w:rsid w:val="00DB6C74"/>
    <w:rsid w:val="00DC07D7"/>
    <w:rsid w:val="00DC15BE"/>
    <w:rsid w:val="00DC38BD"/>
    <w:rsid w:val="00DC6B41"/>
    <w:rsid w:val="00DD0C62"/>
    <w:rsid w:val="00DD2C54"/>
    <w:rsid w:val="00DD3C1F"/>
    <w:rsid w:val="00DD3E23"/>
    <w:rsid w:val="00DD60E5"/>
    <w:rsid w:val="00DE08AC"/>
    <w:rsid w:val="00DE1A46"/>
    <w:rsid w:val="00DE1DFC"/>
    <w:rsid w:val="00DE33EA"/>
    <w:rsid w:val="00DE4121"/>
    <w:rsid w:val="00DF0A63"/>
    <w:rsid w:val="00DF52A1"/>
    <w:rsid w:val="00DF56ED"/>
    <w:rsid w:val="00DF70D9"/>
    <w:rsid w:val="00E0018B"/>
    <w:rsid w:val="00E02398"/>
    <w:rsid w:val="00E02D8B"/>
    <w:rsid w:val="00E03039"/>
    <w:rsid w:val="00E111F7"/>
    <w:rsid w:val="00E13FE3"/>
    <w:rsid w:val="00E14920"/>
    <w:rsid w:val="00E15D9A"/>
    <w:rsid w:val="00E16499"/>
    <w:rsid w:val="00E17AE2"/>
    <w:rsid w:val="00E2046B"/>
    <w:rsid w:val="00E24603"/>
    <w:rsid w:val="00E2537C"/>
    <w:rsid w:val="00E30EF6"/>
    <w:rsid w:val="00E31073"/>
    <w:rsid w:val="00E31E4D"/>
    <w:rsid w:val="00E34A87"/>
    <w:rsid w:val="00E3623B"/>
    <w:rsid w:val="00E36973"/>
    <w:rsid w:val="00E37457"/>
    <w:rsid w:val="00E4175D"/>
    <w:rsid w:val="00E426A7"/>
    <w:rsid w:val="00E45EB5"/>
    <w:rsid w:val="00E4772D"/>
    <w:rsid w:val="00E54607"/>
    <w:rsid w:val="00E551EA"/>
    <w:rsid w:val="00E554E8"/>
    <w:rsid w:val="00E5786C"/>
    <w:rsid w:val="00E674C8"/>
    <w:rsid w:val="00E71A74"/>
    <w:rsid w:val="00E72ED4"/>
    <w:rsid w:val="00E7345F"/>
    <w:rsid w:val="00E737A1"/>
    <w:rsid w:val="00E7382E"/>
    <w:rsid w:val="00E74BCB"/>
    <w:rsid w:val="00E74DAD"/>
    <w:rsid w:val="00E763A5"/>
    <w:rsid w:val="00E80073"/>
    <w:rsid w:val="00E83ECC"/>
    <w:rsid w:val="00E8405F"/>
    <w:rsid w:val="00E90197"/>
    <w:rsid w:val="00E90A39"/>
    <w:rsid w:val="00E91FBF"/>
    <w:rsid w:val="00E92D27"/>
    <w:rsid w:val="00E9509B"/>
    <w:rsid w:val="00E9552A"/>
    <w:rsid w:val="00E95F41"/>
    <w:rsid w:val="00EA1FE4"/>
    <w:rsid w:val="00EA3982"/>
    <w:rsid w:val="00EA5369"/>
    <w:rsid w:val="00EA59BF"/>
    <w:rsid w:val="00EA7983"/>
    <w:rsid w:val="00EA7D6F"/>
    <w:rsid w:val="00EB42A5"/>
    <w:rsid w:val="00EC03C1"/>
    <w:rsid w:val="00EC08FB"/>
    <w:rsid w:val="00EC3D60"/>
    <w:rsid w:val="00EC7610"/>
    <w:rsid w:val="00EC76BE"/>
    <w:rsid w:val="00ED109E"/>
    <w:rsid w:val="00ED3B33"/>
    <w:rsid w:val="00ED4437"/>
    <w:rsid w:val="00ED4C73"/>
    <w:rsid w:val="00ED4F7E"/>
    <w:rsid w:val="00ED7E97"/>
    <w:rsid w:val="00EE64E5"/>
    <w:rsid w:val="00EE6B03"/>
    <w:rsid w:val="00EF0DDF"/>
    <w:rsid w:val="00EF1225"/>
    <w:rsid w:val="00EF2312"/>
    <w:rsid w:val="00EF265C"/>
    <w:rsid w:val="00EF342D"/>
    <w:rsid w:val="00EF3475"/>
    <w:rsid w:val="00EF3D58"/>
    <w:rsid w:val="00EF5330"/>
    <w:rsid w:val="00EF5EC2"/>
    <w:rsid w:val="00EF7B25"/>
    <w:rsid w:val="00F0433A"/>
    <w:rsid w:val="00F0733A"/>
    <w:rsid w:val="00F10A35"/>
    <w:rsid w:val="00F1319B"/>
    <w:rsid w:val="00F140A2"/>
    <w:rsid w:val="00F15031"/>
    <w:rsid w:val="00F2289F"/>
    <w:rsid w:val="00F2314F"/>
    <w:rsid w:val="00F32CC9"/>
    <w:rsid w:val="00F33CAA"/>
    <w:rsid w:val="00F36F5B"/>
    <w:rsid w:val="00F37E94"/>
    <w:rsid w:val="00F40B0C"/>
    <w:rsid w:val="00F419C9"/>
    <w:rsid w:val="00F434C3"/>
    <w:rsid w:val="00F435B4"/>
    <w:rsid w:val="00F53183"/>
    <w:rsid w:val="00F54146"/>
    <w:rsid w:val="00F5627F"/>
    <w:rsid w:val="00F60AE4"/>
    <w:rsid w:val="00F60E53"/>
    <w:rsid w:val="00F620CA"/>
    <w:rsid w:val="00F67347"/>
    <w:rsid w:val="00F736E2"/>
    <w:rsid w:val="00F75154"/>
    <w:rsid w:val="00F75D7E"/>
    <w:rsid w:val="00F8356D"/>
    <w:rsid w:val="00F843B1"/>
    <w:rsid w:val="00F84547"/>
    <w:rsid w:val="00F86858"/>
    <w:rsid w:val="00F97020"/>
    <w:rsid w:val="00FA232B"/>
    <w:rsid w:val="00FA37EE"/>
    <w:rsid w:val="00FA512C"/>
    <w:rsid w:val="00FA5847"/>
    <w:rsid w:val="00FA7CBD"/>
    <w:rsid w:val="00FB3FA4"/>
    <w:rsid w:val="00FB44A2"/>
    <w:rsid w:val="00FB45AE"/>
    <w:rsid w:val="00FB7689"/>
    <w:rsid w:val="00FC1EAB"/>
    <w:rsid w:val="00FC261E"/>
    <w:rsid w:val="00FC31BE"/>
    <w:rsid w:val="00FC37DB"/>
    <w:rsid w:val="00FC461A"/>
    <w:rsid w:val="00FC47DA"/>
    <w:rsid w:val="00FC5AF8"/>
    <w:rsid w:val="00FC5E9A"/>
    <w:rsid w:val="00FC5F66"/>
    <w:rsid w:val="00FC668C"/>
    <w:rsid w:val="00FD01F9"/>
    <w:rsid w:val="00FD21CA"/>
    <w:rsid w:val="00FD2C28"/>
    <w:rsid w:val="00FD3A31"/>
    <w:rsid w:val="00FD3B80"/>
    <w:rsid w:val="00FD689F"/>
    <w:rsid w:val="00FD7FFD"/>
    <w:rsid w:val="00FE16E9"/>
    <w:rsid w:val="00FE3278"/>
    <w:rsid w:val="00FE3D5A"/>
    <w:rsid w:val="00FF14CE"/>
    <w:rsid w:val="00FF554F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60F3"/>
  <w15:docId w15:val="{8F504C44-59D9-4E8C-9F18-FB7D1545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197"/>
    <w:pPr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D522FF"/>
    <w:pPr>
      <w:keepNext/>
      <w:keepLines/>
      <w:numPr>
        <w:numId w:val="2"/>
      </w:numPr>
      <w:spacing w:before="240" w:after="240"/>
      <w:jc w:val="left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6D220F"/>
    <w:pPr>
      <w:spacing w:before="240" w:after="120"/>
      <w:ind w:left="567" w:firstLine="0"/>
      <w:outlineLvl w:val="1"/>
    </w:pPr>
    <w:rPr>
      <w:bCs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4932BB"/>
    <w:pPr>
      <w:keepNext/>
      <w:keepLines/>
      <w:numPr>
        <w:ilvl w:val="2"/>
        <w:numId w:val="2"/>
      </w:numPr>
      <w:spacing w:before="200"/>
      <w:outlineLvl w:val="2"/>
    </w:pPr>
    <w:rPr>
      <w:rFonts w:eastAsia="Calibri"/>
      <w:bCs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451C4"/>
    <w:pPr>
      <w:keepNext/>
      <w:numPr>
        <w:ilvl w:val="3"/>
        <w:numId w:val="2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A5C75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A5C75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A5C75"/>
    <w:pPr>
      <w:numPr>
        <w:ilvl w:val="6"/>
        <w:numId w:val="2"/>
      </w:numPr>
      <w:spacing w:before="240" w:after="60"/>
      <w:outlineLvl w:val="6"/>
    </w:pPr>
    <w:rPr>
      <w:rFonts w:ascii="Calibri" w:eastAsia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A5C75"/>
    <w:pPr>
      <w:numPr>
        <w:ilvl w:val="7"/>
        <w:numId w:val="2"/>
      </w:numPr>
      <w:spacing w:before="240" w:after="60"/>
      <w:outlineLvl w:val="7"/>
    </w:pPr>
    <w:rPr>
      <w:rFonts w:ascii="Calibri" w:eastAsia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A5C75"/>
    <w:pPr>
      <w:numPr>
        <w:ilvl w:val="8"/>
        <w:numId w:val="2"/>
      </w:numPr>
      <w:spacing w:before="240" w:after="60"/>
      <w:outlineLvl w:val="8"/>
    </w:pPr>
    <w:rPr>
      <w:rFonts w:ascii="Cambria" w:eastAsia="Calibri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D220F"/>
    <w:rPr>
      <w:rFonts w:ascii="Times New Roman" w:eastAsia="Times New Roman" w:hAnsi="Times New Roman"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4932BB"/>
    <w:rPr>
      <w:rFonts w:ascii="Times New Roman" w:hAnsi="Times New Roman"/>
      <w:bCs/>
      <w:sz w:val="24"/>
      <w:szCs w:val="24"/>
    </w:rPr>
  </w:style>
  <w:style w:type="character" w:customStyle="1" w:styleId="Nagwek1Znak">
    <w:name w:val="Nagłówek 1 Znak"/>
    <w:link w:val="Nagwek1"/>
    <w:rsid w:val="00D522FF"/>
    <w:rPr>
      <w:b/>
      <w:bCs/>
      <w:sz w:val="28"/>
      <w:szCs w:val="28"/>
      <w:lang w:bidi="ar-SA"/>
    </w:rPr>
  </w:style>
  <w:style w:type="paragraph" w:styleId="Lista">
    <w:name w:val="List"/>
    <w:basedOn w:val="Normalny"/>
    <w:rsid w:val="00EF5330"/>
    <w:pPr>
      <w:widowControl w:val="0"/>
      <w:spacing w:before="200" w:line="320" w:lineRule="auto"/>
      <w:ind w:left="283" w:hanging="283"/>
    </w:pPr>
    <w:rPr>
      <w:rFonts w:ascii="Arial" w:hAnsi="Arial"/>
      <w:sz w:val="18"/>
    </w:rPr>
  </w:style>
  <w:style w:type="paragraph" w:styleId="Akapitzlist">
    <w:name w:val="List Paragraph"/>
    <w:basedOn w:val="Normalny"/>
    <w:link w:val="AkapitzlistZnak"/>
    <w:uiPriority w:val="99"/>
    <w:qFormat/>
    <w:rsid w:val="00EF5330"/>
    <w:pPr>
      <w:ind w:left="708"/>
    </w:pPr>
    <w:rPr>
      <w:sz w:val="20"/>
    </w:rPr>
  </w:style>
  <w:style w:type="paragraph" w:styleId="Bezodstpw">
    <w:name w:val="No Spacing"/>
    <w:uiPriority w:val="1"/>
    <w:qFormat/>
    <w:rsid w:val="00890A23"/>
    <w:pPr>
      <w:ind w:left="363" w:hanging="425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4B039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4B03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B039D"/>
    <w:rPr>
      <w:vertAlign w:val="superscript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E37457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E37457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A471BE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A0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0A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17A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Tekstpodstawowywcity2">
    <w:name w:val="Body Text Indent 2"/>
    <w:basedOn w:val="Normalny"/>
    <w:link w:val="Tekstpodstawowywcity2Znak"/>
    <w:rsid w:val="006806B2"/>
    <w:pPr>
      <w:overflowPunct/>
      <w:autoSpaceDE/>
      <w:autoSpaceDN/>
      <w:adjustRightInd/>
      <w:ind w:left="1056" w:firstLine="12"/>
      <w:textAlignment w:val="auto"/>
    </w:pPr>
    <w:rPr>
      <w:szCs w:val="24"/>
    </w:rPr>
  </w:style>
  <w:style w:type="character" w:customStyle="1" w:styleId="Tekstpodstawowywcity2Znak">
    <w:name w:val="Tekst podstawowy wcięty 2 Znak"/>
    <w:link w:val="Tekstpodstawowywcity2"/>
    <w:rsid w:val="00680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506B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rsid w:val="004450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06B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44506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950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E5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7E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07E5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B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5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1B335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3357"/>
    <w:rPr>
      <w:rFonts w:ascii="Times New Roman" w:eastAsia="Times New Roman" w:hAnsi="Times New Roman"/>
      <w:b/>
      <w:bCs/>
    </w:rPr>
  </w:style>
  <w:style w:type="character" w:customStyle="1" w:styleId="Nagwek4Znak">
    <w:name w:val="Nagłówek 4 Znak"/>
    <w:link w:val="Nagwek4"/>
    <w:uiPriority w:val="9"/>
    <w:rsid w:val="000451C4"/>
    <w:rPr>
      <w:rFonts w:ascii="Calibri" w:hAnsi="Calibri"/>
      <w:b/>
      <w:bCs/>
      <w:sz w:val="28"/>
      <w:szCs w:val="28"/>
      <w:lang w:bidi="ar-SA"/>
    </w:rPr>
  </w:style>
  <w:style w:type="character" w:customStyle="1" w:styleId="Nagwek5Znak">
    <w:name w:val="Nagłówek 5 Znak"/>
    <w:link w:val="Nagwek5"/>
    <w:uiPriority w:val="9"/>
    <w:rsid w:val="003A5C75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Nagwek6Znak">
    <w:name w:val="Nagłówek 6 Znak"/>
    <w:link w:val="Nagwek6"/>
    <w:uiPriority w:val="9"/>
    <w:rsid w:val="003A5C75"/>
    <w:rPr>
      <w:rFonts w:ascii="Calibri" w:hAnsi="Calibri"/>
      <w:b/>
      <w:bCs/>
      <w:sz w:val="22"/>
      <w:szCs w:val="22"/>
      <w:lang w:bidi="ar-SA"/>
    </w:rPr>
  </w:style>
  <w:style w:type="character" w:customStyle="1" w:styleId="Nagwek7Znak">
    <w:name w:val="Nagłówek 7 Znak"/>
    <w:link w:val="Nagwek7"/>
    <w:uiPriority w:val="9"/>
    <w:rsid w:val="003A5C75"/>
    <w:rPr>
      <w:rFonts w:ascii="Calibri" w:hAnsi="Calibri"/>
      <w:sz w:val="24"/>
      <w:szCs w:val="24"/>
      <w:lang w:bidi="ar-SA"/>
    </w:rPr>
  </w:style>
  <w:style w:type="character" w:customStyle="1" w:styleId="Nagwek8Znak">
    <w:name w:val="Nagłówek 8 Znak"/>
    <w:link w:val="Nagwek8"/>
    <w:uiPriority w:val="9"/>
    <w:rsid w:val="003A5C75"/>
    <w:rPr>
      <w:rFonts w:ascii="Calibri" w:hAnsi="Calibri"/>
      <w:i/>
      <w:iCs/>
      <w:sz w:val="24"/>
      <w:szCs w:val="24"/>
      <w:lang w:bidi="ar-SA"/>
    </w:rPr>
  </w:style>
  <w:style w:type="character" w:customStyle="1" w:styleId="Nagwek9Znak">
    <w:name w:val="Nagłówek 9 Znak"/>
    <w:link w:val="Nagwek9"/>
    <w:uiPriority w:val="9"/>
    <w:rsid w:val="003A5C75"/>
    <w:rPr>
      <w:rFonts w:ascii="Cambria" w:hAnsi="Cambria"/>
      <w:sz w:val="22"/>
      <w:szCs w:val="22"/>
      <w:lang w:bidi="ar-SA"/>
    </w:rPr>
  </w:style>
  <w:style w:type="paragraph" w:customStyle="1" w:styleId="wypunktowanie">
    <w:name w:val="wypunktowanie"/>
    <w:basedOn w:val="Akapitzlist"/>
    <w:link w:val="wypunktowanieZnak"/>
    <w:qFormat/>
    <w:rsid w:val="00D4275F"/>
    <w:pPr>
      <w:numPr>
        <w:numId w:val="3"/>
      </w:numPr>
    </w:pPr>
    <w:rPr>
      <w:rFonts w:ascii="Calibri" w:eastAsia="Calibri" w:hAnsi="Calibri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D4275F"/>
    <w:rPr>
      <w:rFonts w:ascii="Times New Roman" w:eastAsia="Times New Roman" w:hAnsi="Times New Roman"/>
    </w:rPr>
  </w:style>
  <w:style w:type="character" w:customStyle="1" w:styleId="wypunktowanieZnak">
    <w:name w:val="wypunktowanie Znak"/>
    <w:link w:val="wypunktowanie"/>
    <w:rsid w:val="00D4275F"/>
    <w:rPr>
      <w:sz w:val="24"/>
      <w:szCs w:val="24"/>
      <w:lang w:bidi="ar-SA"/>
    </w:rPr>
  </w:style>
  <w:style w:type="paragraph" w:styleId="Tytu">
    <w:name w:val="Title"/>
    <w:basedOn w:val="Normalny"/>
    <w:link w:val="TytuZnak"/>
    <w:qFormat/>
    <w:rsid w:val="007C43E7"/>
    <w:pPr>
      <w:overflowPunct/>
      <w:autoSpaceDE/>
      <w:autoSpaceDN/>
      <w:adjustRightInd/>
      <w:spacing w:line="360" w:lineRule="auto"/>
      <w:ind w:left="0" w:firstLine="0"/>
      <w:jc w:val="center"/>
      <w:textAlignment w:val="auto"/>
    </w:pPr>
    <w:rPr>
      <w:rFonts w:ascii="Calibri" w:eastAsia="Calibri" w:hAnsi="Calibri"/>
      <w:b/>
      <w:bCs/>
      <w:szCs w:val="24"/>
    </w:rPr>
  </w:style>
  <w:style w:type="character" w:customStyle="1" w:styleId="TytuZnak">
    <w:name w:val="Tytuł Znak"/>
    <w:link w:val="Tytu"/>
    <w:locked/>
    <w:rsid w:val="007C43E7"/>
    <w:rPr>
      <w:b/>
      <w:bCs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unhideWhenUsed/>
    <w:rsid w:val="00CA5049"/>
    <w:pPr>
      <w:numPr>
        <w:numId w:val="7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A50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A5049"/>
    <w:rPr>
      <w:rFonts w:ascii="Times New Roman" w:eastAsia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04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uiPriority w:val="11"/>
    <w:rsid w:val="00CA5049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A504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A504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1EAD-B2ED-409C-9578-8D714902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 TAKTYCZNO TECHNICZNE</vt:lpstr>
    </vt:vector>
  </TitlesOfParts>
  <Company>HP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 TAKTYCZNO TECHNICZNE</dc:title>
  <dc:creator>Tomasz Leszega</dc:creator>
  <cp:lastModifiedBy>Zaleś Roman</cp:lastModifiedBy>
  <cp:revision>4</cp:revision>
  <cp:lastPrinted>2021-01-15T09:22:00Z</cp:lastPrinted>
  <dcterms:created xsi:type="dcterms:W3CDTF">2021-12-31T09:06:00Z</dcterms:created>
  <dcterms:modified xsi:type="dcterms:W3CDTF">2022-01-05T14:04:00Z</dcterms:modified>
</cp:coreProperties>
</file>