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2E68" w14:textId="77777777" w:rsidR="00115A06" w:rsidRPr="00B87894" w:rsidRDefault="00E7727E" w:rsidP="00A62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115A06" w:rsidRPr="00B87894">
        <w:rPr>
          <w:rFonts w:ascii="Times New Roman" w:hAnsi="Times New Roman"/>
          <w:sz w:val="24"/>
          <w:szCs w:val="24"/>
        </w:rPr>
        <w:t>Świdnica</w:t>
      </w:r>
      <w:r w:rsidR="001007D0" w:rsidRPr="00B87894">
        <w:rPr>
          <w:rFonts w:ascii="Times New Roman" w:hAnsi="Times New Roman"/>
          <w:sz w:val="24"/>
          <w:szCs w:val="24"/>
        </w:rPr>
        <w:t>,</w:t>
      </w:r>
      <w:r w:rsidR="00115A06" w:rsidRPr="00B87894">
        <w:rPr>
          <w:rFonts w:ascii="Times New Roman" w:hAnsi="Times New Roman"/>
          <w:sz w:val="24"/>
          <w:szCs w:val="24"/>
        </w:rPr>
        <w:t xml:space="preserve"> </w:t>
      </w:r>
      <w:r w:rsidR="00497435">
        <w:rPr>
          <w:rFonts w:ascii="Times New Roman" w:hAnsi="Times New Roman"/>
          <w:sz w:val="24"/>
          <w:szCs w:val="24"/>
        </w:rPr>
        <w:t>1</w:t>
      </w:r>
      <w:r w:rsidR="00E84A3B">
        <w:rPr>
          <w:rFonts w:ascii="Times New Roman" w:hAnsi="Times New Roman"/>
          <w:sz w:val="24"/>
          <w:szCs w:val="24"/>
        </w:rPr>
        <w:t>4</w:t>
      </w:r>
      <w:r w:rsidR="001007D0" w:rsidRPr="00B87894">
        <w:rPr>
          <w:rFonts w:ascii="Times New Roman" w:hAnsi="Times New Roman"/>
          <w:sz w:val="24"/>
          <w:szCs w:val="24"/>
        </w:rPr>
        <w:t>-</w:t>
      </w:r>
      <w:r w:rsidR="00755F3D">
        <w:rPr>
          <w:rFonts w:ascii="Times New Roman" w:hAnsi="Times New Roman"/>
          <w:sz w:val="24"/>
          <w:szCs w:val="24"/>
        </w:rPr>
        <w:t>11</w:t>
      </w:r>
      <w:r w:rsidR="001007D0" w:rsidRPr="00B87894">
        <w:rPr>
          <w:rFonts w:ascii="Times New Roman" w:hAnsi="Times New Roman"/>
          <w:sz w:val="24"/>
          <w:szCs w:val="24"/>
        </w:rPr>
        <w:t>-202</w:t>
      </w:r>
      <w:r w:rsidR="00497435">
        <w:rPr>
          <w:rFonts w:ascii="Times New Roman" w:hAnsi="Times New Roman"/>
          <w:sz w:val="24"/>
          <w:szCs w:val="24"/>
        </w:rPr>
        <w:t>4</w:t>
      </w:r>
      <w:r w:rsidR="007F5076">
        <w:rPr>
          <w:rFonts w:ascii="Times New Roman" w:hAnsi="Times New Roman"/>
          <w:sz w:val="24"/>
          <w:szCs w:val="24"/>
        </w:rPr>
        <w:t xml:space="preserve"> </w:t>
      </w:r>
      <w:r w:rsidR="001007D0" w:rsidRPr="00B87894">
        <w:rPr>
          <w:rFonts w:ascii="Times New Roman" w:hAnsi="Times New Roman"/>
          <w:sz w:val="24"/>
          <w:szCs w:val="24"/>
        </w:rPr>
        <w:t>r.</w:t>
      </w:r>
    </w:p>
    <w:p w14:paraId="23570C1C" w14:textId="77777777" w:rsidR="00104624" w:rsidRPr="00B87894" w:rsidRDefault="00104624" w:rsidP="00A62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785278" w14:textId="77777777" w:rsidR="00115A06" w:rsidRPr="00B87894" w:rsidRDefault="00C34F21" w:rsidP="00A62E91">
      <w:pPr>
        <w:pStyle w:val="Bezodstpw1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1007D0" w:rsidRPr="00B87894">
        <w:rPr>
          <w:rFonts w:ascii="Times New Roman" w:hAnsi="Times New Roman"/>
          <w:b/>
          <w:sz w:val="24"/>
          <w:szCs w:val="24"/>
        </w:rPr>
        <w:t>w</w:t>
      </w:r>
      <w:r w:rsidR="00BB7C8E" w:rsidRPr="00B87894">
        <w:rPr>
          <w:rFonts w:ascii="Times New Roman" w:hAnsi="Times New Roman"/>
          <w:b/>
          <w:sz w:val="24"/>
          <w:szCs w:val="24"/>
        </w:rPr>
        <w:t>szyscy Wykonawcy</w:t>
      </w:r>
    </w:p>
    <w:p w14:paraId="6C00A1F1" w14:textId="77777777" w:rsidR="007745D6" w:rsidRPr="00B87894" w:rsidRDefault="009B2FCB" w:rsidP="00A62E91">
      <w:pPr>
        <w:pStyle w:val="Zwykytekst3"/>
        <w:spacing w:before="360" w:after="360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Pytania i odpowiedzi do SWZ </w:t>
      </w:r>
      <w:r w:rsidR="00497435">
        <w:rPr>
          <w:rFonts w:ascii="Times New Roman" w:hAnsi="Times New Roman" w:cs="Times New Roman"/>
          <w:b/>
          <w:iCs/>
          <w:sz w:val="24"/>
          <w:szCs w:val="24"/>
          <w:u w:val="single"/>
        </w:rPr>
        <w:t>nr 1</w:t>
      </w:r>
    </w:p>
    <w:p w14:paraId="6F5182B3" w14:textId="77777777" w:rsidR="007F5076" w:rsidRPr="00B710F9" w:rsidRDefault="00D941FB" w:rsidP="00A62E91">
      <w:pPr>
        <w:pStyle w:val="Zwykytekst3"/>
        <w:spacing w:before="240" w:after="24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B710F9">
        <w:rPr>
          <w:rFonts w:ascii="Times New Roman" w:hAnsi="Times New Roman" w:cs="Times New Roman"/>
          <w:i/>
          <w:iCs/>
          <w:sz w:val="24"/>
          <w:szCs w:val="24"/>
          <w:u w:val="single"/>
        </w:rPr>
        <w:t>d</w:t>
      </w:r>
      <w:r w:rsidR="00115A06" w:rsidRPr="00B710F9">
        <w:rPr>
          <w:rFonts w:ascii="Times New Roman" w:hAnsi="Times New Roman" w:cs="Times New Roman"/>
          <w:i/>
          <w:iCs/>
          <w:sz w:val="24"/>
          <w:szCs w:val="24"/>
          <w:u w:val="single"/>
        </w:rPr>
        <w:t>ot</w:t>
      </w:r>
      <w:r w:rsidR="001255B2" w:rsidRPr="00B710F9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1007D0" w:rsidRPr="00B710F9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 w:rsidR="00115A06" w:rsidRPr="00B710F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B6A63" w:rsidRPr="00B710F9">
        <w:rPr>
          <w:rFonts w:ascii="Times New Roman" w:eastAsia="MS Mincho" w:hAnsi="Times New Roman" w:cs="Times New Roman"/>
          <w:i/>
          <w:iCs/>
          <w:sz w:val="24"/>
          <w:szCs w:val="24"/>
          <w:u w:val="single"/>
        </w:rPr>
        <w:t xml:space="preserve">postępowania </w:t>
      </w:r>
      <w:r w:rsidR="001007D0" w:rsidRPr="00B710F9">
        <w:rPr>
          <w:rFonts w:ascii="Times New Roman" w:eastAsia="MS Mincho" w:hAnsi="Times New Roman" w:cs="Times New Roman"/>
          <w:i/>
          <w:iCs/>
          <w:sz w:val="24"/>
          <w:szCs w:val="24"/>
          <w:u w:val="single"/>
        </w:rPr>
        <w:t xml:space="preserve">o udzielenie zamówienia publicznego </w:t>
      </w:r>
      <w:r w:rsidR="00CB6A63" w:rsidRPr="00B710F9">
        <w:rPr>
          <w:rFonts w:ascii="Times New Roman" w:eastAsia="MS Mincho" w:hAnsi="Times New Roman" w:cs="Times New Roman"/>
          <w:i/>
          <w:iCs/>
          <w:sz w:val="24"/>
          <w:szCs w:val="24"/>
          <w:u w:val="single"/>
        </w:rPr>
        <w:t xml:space="preserve">nr </w:t>
      </w:r>
      <w:r w:rsidR="007F5076" w:rsidRPr="00B710F9">
        <w:rPr>
          <w:rFonts w:ascii="Times New Roman" w:eastAsia="MS Mincho" w:hAnsi="Times New Roman" w:cs="Times New Roman"/>
          <w:i/>
          <w:iCs/>
          <w:sz w:val="24"/>
          <w:szCs w:val="24"/>
          <w:u w:val="single"/>
        </w:rPr>
        <w:t>P-</w:t>
      </w:r>
      <w:r w:rsidR="00497435">
        <w:rPr>
          <w:rFonts w:ascii="Times New Roman" w:eastAsia="MS Mincho" w:hAnsi="Times New Roman" w:cs="Times New Roman"/>
          <w:i/>
          <w:iCs/>
          <w:sz w:val="24"/>
          <w:szCs w:val="24"/>
          <w:u w:val="single"/>
        </w:rPr>
        <w:t xml:space="preserve">126/XI/24 </w:t>
      </w:r>
      <w:r w:rsidRPr="00B710F9">
        <w:rPr>
          <w:rFonts w:ascii="Times New Roman" w:eastAsia="MS Mincho" w:hAnsi="Times New Roman" w:cs="Times New Roman"/>
          <w:i/>
          <w:iCs/>
          <w:sz w:val="24"/>
          <w:szCs w:val="24"/>
          <w:u w:val="single"/>
        </w:rPr>
        <w:t xml:space="preserve">pn. </w:t>
      </w:r>
      <w:r w:rsidR="0049743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„Zakup i dostawa 1 autobusu elektrycznego</w:t>
      </w:r>
      <w:r w:rsidR="00A025FB" w:rsidRPr="00A025F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”</w:t>
      </w:r>
    </w:p>
    <w:p w14:paraId="250FF973" w14:textId="77777777" w:rsidR="0036157F" w:rsidRPr="00B87894" w:rsidRDefault="00DC13F1" w:rsidP="00A62E91">
      <w:pPr>
        <w:pStyle w:val="Zwykytekst3"/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B87894">
        <w:rPr>
          <w:rFonts w:ascii="Times New Roman" w:hAnsi="Times New Roman"/>
          <w:sz w:val="24"/>
          <w:szCs w:val="24"/>
        </w:rPr>
        <w:t>Zama</w:t>
      </w:r>
      <w:r w:rsidR="0036157F" w:rsidRPr="00B87894">
        <w:rPr>
          <w:rFonts w:ascii="Times New Roman" w:hAnsi="Times New Roman"/>
          <w:sz w:val="24"/>
          <w:szCs w:val="24"/>
        </w:rPr>
        <w:t>wiający</w:t>
      </w:r>
      <w:r w:rsidR="0077055F">
        <w:rPr>
          <w:rFonts w:ascii="Times New Roman" w:hAnsi="Times New Roman"/>
          <w:sz w:val="24"/>
          <w:szCs w:val="24"/>
        </w:rPr>
        <w:t>,</w:t>
      </w:r>
      <w:r w:rsidR="0036157F" w:rsidRPr="00B87894">
        <w:rPr>
          <w:rFonts w:ascii="Times New Roman" w:hAnsi="Times New Roman"/>
          <w:sz w:val="24"/>
          <w:szCs w:val="24"/>
        </w:rPr>
        <w:t xml:space="preserve"> </w:t>
      </w:r>
      <w:r w:rsidR="00FD6355" w:rsidRPr="00FD6355">
        <w:rPr>
          <w:rFonts w:ascii="Times New Roman" w:hAnsi="Times New Roman"/>
          <w:sz w:val="24"/>
          <w:szCs w:val="24"/>
        </w:rPr>
        <w:t xml:space="preserve">na podstawie art. </w:t>
      </w:r>
      <w:r w:rsidR="009B2FCB">
        <w:rPr>
          <w:rFonts w:ascii="Times New Roman" w:hAnsi="Times New Roman"/>
          <w:sz w:val="24"/>
          <w:szCs w:val="24"/>
        </w:rPr>
        <w:t>135</w:t>
      </w:r>
      <w:r w:rsidR="00FD6355" w:rsidRPr="00FD6355">
        <w:rPr>
          <w:rFonts w:ascii="Times New Roman" w:hAnsi="Times New Roman"/>
          <w:sz w:val="24"/>
          <w:szCs w:val="24"/>
        </w:rPr>
        <w:t xml:space="preserve"> ust. </w:t>
      </w:r>
      <w:r w:rsidR="009B2FCB">
        <w:rPr>
          <w:rFonts w:ascii="Times New Roman" w:hAnsi="Times New Roman"/>
          <w:sz w:val="24"/>
          <w:szCs w:val="24"/>
        </w:rPr>
        <w:t>2</w:t>
      </w:r>
      <w:r w:rsidR="00FD6355" w:rsidRPr="00FD6355">
        <w:rPr>
          <w:rFonts w:ascii="Times New Roman" w:hAnsi="Times New Roman"/>
          <w:sz w:val="24"/>
          <w:szCs w:val="24"/>
        </w:rPr>
        <w:t xml:space="preserve"> ustawy z dnia 11 września 2019 r. Prawo zamówień publicznych (Dz. U. z </w:t>
      </w:r>
      <w:r w:rsidR="00E84A3B">
        <w:rPr>
          <w:rFonts w:ascii="Times New Roman" w:hAnsi="Times New Roman"/>
          <w:sz w:val="24"/>
          <w:szCs w:val="24"/>
        </w:rPr>
        <w:t>2024</w:t>
      </w:r>
      <w:r w:rsidR="00FD6355" w:rsidRPr="00FD6355">
        <w:rPr>
          <w:rFonts w:ascii="Times New Roman" w:hAnsi="Times New Roman"/>
          <w:sz w:val="24"/>
          <w:szCs w:val="24"/>
        </w:rPr>
        <w:t xml:space="preserve"> r. poz. </w:t>
      </w:r>
      <w:r w:rsidR="00E84A3B">
        <w:rPr>
          <w:rFonts w:ascii="Times New Roman" w:hAnsi="Times New Roman"/>
          <w:sz w:val="24"/>
          <w:szCs w:val="24"/>
        </w:rPr>
        <w:t>1320</w:t>
      </w:r>
      <w:r w:rsidR="00FD6355" w:rsidRPr="00FD6355">
        <w:rPr>
          <w:rFonts w:ascii="Times New Roman" w:hAnsi="Times New Roman"/>
          <w:sz w:val="24"/>
          <w:szCs w:val="24"/>
        </w:rPr>
        <w:t xml:space="preserve">) </w:t>
      </w:r>
      <w:r w:rsidR="00A025FB">
        <w:rPr>
          <w:rFonts w:ascii="Times New Roman" w:hAnsi="Times New Roman"/>
          <w:sz w:val="24"/>
          <w:szCs w:val="24"/>
        </w:rPr>
        <w:t>- dalej p.z.p.</w:t>
      </w:r>
      <w:r w:rsidR="0077055F">
        <w:rPr>
          <w:rFonts w:ascii="Times New Roman" w:hAnsi="Times New Roman"/>
          <w:sz w:val="24"/>
          <w:szCs w:val="24"/>
        </w:rPr>
        <w:t>,</w:t>
      </w:r>
      <w:r w:rsidR="00A025FB">
        <w:rPr>
          <w:rFonts w:ascii="Times New Roman" w:hAnsi="Times New Roman"/>
          <w:sz w:val="24"/>
          <w:szCs w:val="24"/>
        </w:rPr>
        <w:t xml:space="preserve"> </w:t>
      </w:r>
      <w:r w:rsidR="009B2FCB">
        <w:rPr>
          <w:rFonts w:ascii="Times New Roman" w:hAnsi="Times New Roman"/>
          <w:sz w:val="24"/>
          <w:szCs w:val="24"/>
        </w:rPr>
        <w:t>udziela odpowiedzi na pytanie, które wpłynęło do</w:t>
      </w:r>
      <w:r w:rsidR="00FD6355" w:rsidRPr="00FD6355">
        <w:rPr>
          <w:rFonts w:ascii="Times New Roman" w:hAnsi="Times New Roman"/>
          <w:sz w:val="24"/>
          <w:szCs w:val="24"/>
        </w:rPr>
        <w:t xml:space="preserve"> treś</w:t>
      </w:r>
      <w:r w:rsidR="009B2FCB">
        <w:rPr>
          <w:rFonts w:ascii="Times New Roman" w:hAnsi="Times New Roman"/>
          <w:sz w:val="24"/>
          <w:szCs w:val="24"/>
        </w:rPr>
        <w:t>ci</w:t>
      </w:r>
      <w:r w:rsidR="00FD6355" w:rsidRPr="00FD6355">
        <w:rPr>
          <w:rFonts w:ascii="Times New Roman" w:hAnsi="Times New Roman"/>
          <w:sz w:val="24"/>
          <w:szCs w:val="24"/>
        </w:rPr>
        <w:t xml:space="preserve"> SWZ</w:t>
      </w:r>
      <w:r w:rsidR="003E6719">
        <w:rPr>
          <w:rFonts w:ascii="Times New Roman" w:hAnsi="Times New Roman"/>
          <w:sz w:val="24"/>
          <w:szCs w:val="24"/>
        </w:rPr>
        <w:t>.</w:t>
      </w:r>
    </w:p>
    <w:p w14:paraId="70E18452" w14:textId="77777777" w:rsidR="00830FE7" w:rsidRDefault="00830FE7" w:rsidP="00A62E91">
      <w:p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69E2BF0" w14:textId="77777777" w:rsidR="00727EBE" w:rsidRDefault="00727EBE" w:rsidP="00A62E91">
      <w:p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4D084A43" w14:textId="77777777" w:rsidR="007B4C25" w:rsidRDefault="009B2FCB" w:rsidP="00A62E91">
      <w:p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B2FC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Pytanie nr 1</w:t>
      </w:r>
    </w:p>
    <w:p w14:paraId="5215CF65" w14:textId="77777777" w:rsidR="00A3140B" w:rsidRDefault="00A3140B" w:rsidP="0049743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9C2347A" w14:textId="77777777" w:rsidR="00497435" w:rsidRPr="00497435" w:rsidRDefault="00497435" w:rsidP="00497435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Dotyczy rozdziału </w:t>
      </w:r>
      <w:r w:rsidRPr="00497435">
        <w:rPr>
          <w:rFonts w:ascii="Times New Roman" w:hAnsi="Times New Roman"/>
          <w:i/>
          <w:iCs/>
          <w:sz w:val="24"/>
          <w:szCs w:val="24"/>
        </w:rPr>
        <w:t>VII</w:t>
      </w:r>
      <w:r>
        <w:rPr>
          <w:rFonts w:ascii="Times New Roman" w:hAnsi="Times New Roman"/>
          <w:i/>
          <w:iCs/>
          <w:sz w:val="24"/>
          <w:szCs w:val="24"/>
        </w:rPr>
        <w:t xml:space="preserve"> SWZ,</w:t>
      </w:r>
      <w:r w:rsidRPr="00497435">
        <w:rPr>
          <w:rFonts w:ascii="Times New Roman" w:hAnsi="Times New Roman"/>
          <w:i/>
          <w:iCs/>
          <w:sz w:val="24"/>
          <w:szCs w:val="24"/>
        </w:rPr>
        <w:tab/>
        <w:t>TERMIN WYKONANIA ZAMÓWIENIA</w:t>
      </w:r>
    </w:p>
    <w:p w14:paraId="1A63FD8C" w14:textId="77777777" w:rsidR="00497435" w:rsidRPr="00497435" w:rsidRDefault="00A3140B" w:rsidP="00497435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1. </w:t>
      </w:r>
      <w:r w:rsidR="00497435" w:rsidRPr="00497435">
        <w:rPr>
          <w:rFonts w:ascii="Times New Roman" w:hAnsi="Times New Roman"/>
          <w:i/>
          <w:iCs/>
          <w:sz w:val="24"/>
          <w:szCs w:val="24"/>
        </w:rPr>
        <w:t>Wykonawca zobowiązany jest zrealizować dostawę przedmiotu zamówienia i wydać go Zamawiającemu w maksymalnym terminie:</w:t>
      </w:r>
    </w:p>
    <w:p w14:paraId="09029371" w14:textId="77777777" w:rsidR="00497435" w:rsidRPr="00497435" w:rsidRDefault="00497435" w:rsidP="00497435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497435">
        <w:rPr>
          <w:rFonts w:ascii="Times New Roman" w:hAnsi="Times New Roman"/>
          <w:i/>
          <w:iCs/>
          <w:sz w:val="24"/>
          <w:szCs w:val="24"/>
        </w:rPr>
        <w:t>1) autobus  EV do 31.05.2025  r. z tym, że dostawa autobusu nie może się rozpocząć wcześniej niż 01.04.2025 r.</w:t>
      </w:r>
    </w:p>
    <w:p w14:paraId="42DF16A4" w14:textId="77777777" w:rsidR="00497435" w:rsidRPr="00497435" w:rsidRDefault="00497435" w:rsidP="00497435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497435">
        <w:rPr>
          <w:rFonts w:ascii="Times New Roman" w:hAnsi="Times New Roman"/>
          <w:i/>
          <w:iCs/>
          <w:sz w:val="24"/>
          <w:szCs w:val="24"/>
        </w:rPr>
        <w:t>2) pozostałe elementy związane z przedmiotem zamówienia, takie jak części zamienne, dodatkowe wyposażenie, dokumentacja, szkolenia - do 01.05.2025  r. z tym, że dostawy tych elementów nie mogą się rozpocząć wcześniej niż 01.04.2025 r.</w:t>
      </w:r>
    </w:p>
    <w:p w14:paraId="03745B16" w14:textId="77777777" w:rsidR="00497435" w:rsidRPr="00497435" w:rsidRDefault="00497435" w:rsidP="00497435">
      <w:pPr>
        <w:jc w:val="both"/>
        <w:rPr>
          <w:color w:val="FF0000"/>
        </w:rPr>
      </w:pPr>
      <w:r w:rsidRPr="00497435">
        <w:rPr>
          <w:rFonts w:ascii="Times New Roman" w:hAnsi="Times New Roman"/>
          <w:color w:val="FF0000"/>
          <w:sz w:val="24"/>
          <w:szCs w:val="24"/>
        </w:rPr>
        <w:t>Prosimy o wydłużenie terminu dostawy przedmiotu zamówienia do 10 miesięcy od dnia podpisania Umowy. Wymagany termin jest nierealny do spełnienia, ze względu na długi czas oczekiwania na komponenty do produkcji autobusu.</w:t>
      </w:r>
      <w:r w:rsidRPr="00497435">
        <w:rPr>
          <w:color w:val="FF0000"/>
        </w:rPr>
        <w:t xml:space="preserve"> </w:t>
      </w:r>
    </w:p>
    <w:p w14:paraId="21D715BD" w14:textId="77777777" w:rsidR="00497435" w:rsidRDefault="00497435" w:rsidP="00A62E91">
      <w:p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369B6B8" w14:textId="77777777" w:rsidR="009B2FCB" w:rsidRDefault="009B2FCB" w:rsidP="00A62E91">
      <w:p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B2FC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Odpowiedź nr 1</w:t>
      </w:r>
    </w:p>
    <w:p w14:paraId="1993A07D" w14:textId="77777777" w:rsidR="005F2E3C" w:rsidRDefault="005F2E3C" w:rsidP="00A62E91">
      <w:pPr>
        <w:jc w:val="both"/>
        <w:rPr>
          <w:rFonts w:ascii="Times New Roman" w:hAnsi="Times New Roman"/>
          <w:sz w:val="24"/>
          <w:szCs w:val="24"/>
        </w:rPr>
      </w:pPr>
      <w:r w:rsidRPr="005F2E3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Zamawiający </w:t>
      </w:r>
      <w:r w:rsidR="00497435">
        <w:rPr>
          <w:rFonts w:ascii="Times New Roman" w:eastAsia="Times New Roman" w:hAnsi="Times New Roman"/>
          <w:bCs/>
          <w:sz w:val="24"/>
          <w:szCs w:val="24"/>
          <w:lang w:eastAsia="ar-SA"/>
        </w:rPr>
        <w:t>nie wyraża zgody na zmianę zapisu</w:t>
      </w:r>
      <w:r w:rsidR="00A3140B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4F80A79D" w14:textId="77777777" w:rsidR="00495276" w:rsidRDefault="00495276" w:rsidP="00A62E91">
      <w:pPr>
        <w:jc w:val="both"/>
        <w:rPr>
          <w:rFonts w:ascii="Times New Roman" w:hAnsi="Times New Roman"/>
          <w:b/>
          <w:sz w:val="24"/>
          <w:szCs w:val="24"/>
        </w:rPr>
      </w:pPr>
    </w:p>
    <w:p w14:paraId="15AB0176" w14:textId="77777777" w:rsidR="005F2E3C" w:rsidRDefault="005F2E3C" w:rsidP="00A62E91">
      <w:pPr>
        <w:jc w:val="both"/>
        <w:rPr>
          <w:rFonts w:ascii="Times New Roman" w:hAnsi="Times New Roman"/>
          <w:b/>
          <w:sz w:val="24"/>
          <w:szCs w:val="24"/>
        </w:rPr>
      </w:pPr>
      <w:r w:rsidRPr="005F2E3C">
        <w:rPr>
          <w:rFonts w:ascii="Times New Roman" w:hAnsi="Times New Roman"/>
          <w:b/>
          <w:sz w:val="24"/>
          <w:szCs w:val="24"/>
        </w:rPr>
        <w:t>Pytanie nr 2</w:t>
      </w:r>
    </w:p>
    <w:p w14:paraId="5C63D406" w14:textId="77777777" w:rsidR="00497435" w:rsidRPr="00497435" w:rsidRDefault="005F2E3C" w:rsidP="00497435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497435">
        <w:rPr>
          <w:rFonts w:ascii="Times New Roman" w:hAnsi="Times New Roman"/>
          <w:i/>
          <w:sz w:val="24"/>
          <w:szCs w:val="24"/>
        </w:rPr>
        <w:t xml:space="preserve">Dotyczy Rozdziału </w:t>
      </w:r>
      <w:r w:rsidR="00497435" w:rsidRPr="00497435">
        <w:rPr>
          <w:rFonts w:ascii="Times New Roman" w:hAnsi="Times New Roman"/>
          <w:i/>
          <w:iCs/>
          <w:sz w:val="24"/>
          <w:szCs w:val="24"/>
        </w:rPr>
        <w:t>VIII</w:t>
      </w:r>
      <w:r w:rsidR="00A3140B">
        <w:rPr>
          <w:rFonts w:ascii="Times New Roman" w:hAnsi="Times New Roman"/>
          <w:i/>
          <w:iCs/>
          <w:sz w:val="24"/>
          <w:szCs w:val="24"/>
        </w:rPr>
        <w:t xml:space="preserve"> ust.1 pkt. 1,2,3</w:t>
      </w:r>
      <w:r w:rsidR="00497435" w:rsidRPr="00497435">
        <w:rPr>
          <w:rFonts w:ascii="Times New Roman" w:hAnsi="Times New Roman"/>
          <w:i/>
          <w:iCs/>
          <w:sz w:val="24"/>
          <w:szCs w:val="24"/>
        </w:rPr>
        <w:t>.</w:t>
      </w:r>
      <w:r w:rsidR="00497435" w:rsidRPr="00497435">
        <w:rPr>
          <w:rFonts w:ascii="Times New Roman" w:hAnsi="Times New Roman"/>
          <w:i/>
          <w:iCs/>
          <w:sz w:val="24"/>
          <w:szCs w:val="24"/>
        </w:rPr>
        <w:tab/>
        <w:t>INFORMACJA O PRZEDMIOTOWYCH ŚRODKACH DOWODOWYCH</w:t>
      </w:r>
    </w:p>
    <w:p w14:paraId="7CC9C0F1" w14:textId="77777777" w:rsidR="00497435" w:rsidRPr="00497435" w:rsidRDefault="00497435" w:rsidP="00497435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497435">
        <w:rPr>
          <w:rFonts w:ascii="Times New Roman" w:hAnsi="Times New Roman"/>
          <w:i/>
          <w:iCs/>
          <w:sz w:val="24"/>
          <w:szCs w:val="24"/>
        </w:rPr>
        <w:t>1.</w:t>
      </w:r>
      <w:r w:rsidRPr="00497435">
        <w:rPr>
          <w:rFonts w:ascii="Times New Roman" w:hAnsi="Times New Roman"/>
          <w:i/>
          <w:iCs/>
          <w:sz w:val="24"/>
          <w:szCs w:val="24"/>
        </w:rPr>
        <w:tab/>
        <w:t>Zamawiający żąda następujących przedmiotowych środków dowodowych w celu potwierdzenia zgodności oferowanych dostaw z cechami lub kryteriami określonymi w opisie przedmiotu zamówienia - środki te nie będą podlegać uzupełnieniu zgodnie z art. 107 ust. 3 ustawy Pzp, tj.:</w:t>
      </w:r>
    </w:p>
    <w:p w14:paraId="62FBEACA" w14:textId="77777777" w:rsidR="00497435" w:rsidRPr="00497435" w:rsidRDefault="00497435" w:rsidP="00497435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497435">
        <w:rPr>
          <w:rFonts w:ascii="Times New Roman" w:hAnsi="Times New Roman"/>
          <w:i/>
          <w:iCs/>
          <w:sz w:val="24"/>
          <w:szCs w:val="24"/>
        </w:rPr>
        <w:lastRenderedPageBreak/>
        <w:t xml:space="preserve">1) Spełnienie wymogów homologacji typu pojazdu w zakresie wytrzymałości konstrukcji nośnej  dużych pojazdów pasażerskich (homologacja udzielona zgodnie z Regulaminem nr 66 Europejskiej Komisji Gospodarczej Organizacji Narodów Zjednoczonych (EKG ONZ) – Jednolite przepisy dotyczące homologacji dużych pojazdów pasażerskich w zakresie wytrzymałości ich konstrukcji nośnej, zawierającego serię poprawek 02 (Dz.U.UE.L.2011.84.1 z dnia 30 listopada 2011r. z późniejszymi zmianami), potwierdzone przez niezależną, certyfikowaną jednostkę badawczą, upoważnioną do wykonywania badań homologacyjnych, po przeprowadzeniu badania oferowanego typu pojazdu w zakresie </w:t>
      </w:r>
    </w:p>
    <w:p w14:paraId="756B305B" w14:textId="77777777" w:rsidR="00497435" w:rsidRPr="00497435" w:rsidRDefault="00497435" w:rsidP="00497435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497435">
        <w:rPr>
          <w:rFonts w:ascii="Times New Roman" w:hAnsi="Times New Roman"/>
          <w:i/>
          <w:iCs/>
          <w:sz w:val="24"/>
          <w:szCs w:val="24"/>
        </w:rPr>
        <w:t>i w sposób określony w Regulaminie nr 66 EKG ONZ.</w:t>
      </w:r>
    </w:p>
    <w:p w14:paraId="2C2AFF42" w14:textId="77777777" w:rsidR="00497435" w:rsidRPr="00497435" w:rsidRDefault="00497435" w:rsidP="00497435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497435">
        <w:rPr>
          <w:rFonts w:ascii="Times New Roman" w:hAnsi="Times New Roman"/>
          <w:i/>
          <w:iCs/>
          <w:sz w:val="24"/>
          <w:szCs w:val="24"/>
        </w:rPr>
        <w:t>– na dowód należy dostarczyć homologację potwierdzającą spełnienie wymogów tego Regulaminu</w:t>
      </w:r>
    </w:p>
    <w:p w14:paraId="088F458C" w14:textId="77777777" w:rsidR="00497435" w:rsidRPr="00497435" w:rsidRDefault="00497435" w:rsidP="00497435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497435">
        <w:rPr>
          <w:rFonts w:ascii="Times New Roman" w:hAnsi="Times New Roman"/>
          <w:i/>
          <w:iCs/>
          <w:sz w:val="24"/>
          <w:szCs w:val="24"/>
        </w:rPr>
        <w:t>2) Spełnienie wymogów Regulaminu nr 29 Europejskiej Komisji Gospodarczej Organizacji Narodów Zjednoczonych (EKG ONZ) – w zakresie ochrony osób przebywających w kabinie pojazdu użytkowego (Dz.U.UE.L.2010.304.21 z dnia 20 listopada 2010r. z późniejszymi zmianami), potwierdzone przez niezależną, certyfikowaną jednostkę badawczą, upoważnioną do wykonywania badań homologacyjnych, po przeprowadzeniu badania oferowanego typu pojazdu w zakresie i w sposób określony w Regulaminie nr 29 EKG ONZ.</w:t>
      </w:r>
    </w:p>
    <w:p w14:paraId="7B6BB2AB" w14:textId="77777777" w:rsidR="00497435" w:rsidRPr="00497435" w:rsidRDefault="00497435" w:rsidP="00497435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497435">
        <w:rPr>
          <w:rFonts w:ascii="Times New Roman" w:hAnsi="Times New Roman"/>
          <w:i/>
          <w:iCs/>
          <w:sz w:val="24"/>
          <w:szCs w:val="24"/>
        </w:rPr>
        <w:t>– na dowód należy dostarczyć raport lub certyfikat potwierdzający spełnienie wymogów tego Regulaminu</w:t>
      </w:r>
    </w:p>
    <w:p w14:paraId="6DB24DC5" w14:textId="77777777" w:rsidR="00497435" w:rsidRPr="00497435" w:rsidRDefault="00497435" w:rsidP="00497435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497435">
        <w:rPr>
          <w:rFonts w:ascii="Times New Roman" w:hAnsi="Times New Roman"/>
          <w:i/>
          <w:iCs/>
          <w:sz w:val="24"/>
          <w:szCs w:val="24"/>
        </w:rPr>
        <w:t xml:space="preserve">    3) Spełnienie wymogów Regulaminu nr 93 Europejskiej Komisji Gospodarczej Organizacji Narodów Zjednoczonych (EKG ONZ) – w zakresie urządzeń zabezpieczających przed wjechaniem pod przód pojazdu (Dz.U.UE.L.2010.185.56 z dnia 17 lipca 2010r. </w:t>
      </w:r>
    </w:p>
    <w:p w14:paraId="6C5E5DF3" w14:textId="77777777" w:rsidR="00497435" w:rsidRPr="00497435" w:rsidRDefault="00497435" w:rsidP="00497435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497435">
        <w:rPr>
          <w:rFonts w:ascii="Times New Roman" w:hAnsi="Times New Roman"/>
          <w:i/>
          <w:iCs/>
          <w:sz w:val="24"/>
          <w:szCs w:val="24"/>
        </w:rPr>
        <w:t>z późniejszymi zmianami), potwierdzone przez niezależną, certyfikowaną jednostkę badawczą, upoważnioną do wykonywania badań homologacyjnych, po przeprowadzeniu badania oferowanego typu pojazdu w zakresie i w sposób określony w Regulaminie nr 93 EKG ONZ.</w:t>
      </w:r>
    </w:p>
    <w:p w14:paraId="7B4715F4" w14:textId="77777777" w:rsidR="00497435" w:rsidRPr="00497435" w:rsidRDefault="00497435" w:rsidP="00497435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497435">
        <w:rPr>
          <w:rFonts w:ascii="Times New Roman" w:hAnsi="Times New Roman"/>
          <w:i/>
          <w:iCs/>
          <w:sz w:val="24"/>
          <w:szCs w:val="24"/>
        </w:rPr>
        <w:t>– na dowód należy dostarczyć raport lub certyfikat potwierdzający spełnienie wymogów tego Regulaminu</w:t>
      </w:r>
    </w:p>
    <w:p w14:paraId="71223A62" w14:textId="77777777" w:rsidR="00497435" w:rsidRPr="00497435" w:rsidRDefault="00497435" w:rsidP="00497435">
      <w:pPr>
        <w:jc w:val="both"/>
        <w:rPr>
          <w:rFonts w:ascii="Times New Roman" w:hAnsi="Times New Roman"/>
          <w:i/>
          <w:sz w:val="24"/>
          <w:szCs w:val="24"/>
        </w:rPr>
      </w:pPr>
    </w:p>
    <w:p w14:paraId="4926AE79" w14:textId="77777777" w:rsidR="00497435" w:rsidRPr="00497435" w:rsidRDefault="00497435" w:rsidP="00497435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97435">
        <w:rPr>
          <w:rFonts w:ascii="Times New Roman" w:hAnsi="Times New Roman"/>
          <w:color w:val="FF0000"/>
          <w:sz w:val="24"/>
          <w:szCs w:val="24"/>
        </w:rPr>
        <w:t>Czy zamawiający dopuści autobusy które nie posiadają homologacji udzielonej zgodnie z Regulaminem nr 66 Europejskiej Komisji Gospodarczej Organizacji Narodów Zjednoczonych (EKG ONZ)</w:t>
      </w:r>
    </w:p>
    <w:p w14:paraId="6C002EF2" w14:textId="77777777" w:rsidR="00497435" w:rsidRPr="00497435" w:rsidRDefault="00497435" w:rsidP="00497435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97435">
        <w:rPr>
          <w:rFonts w:ascii="Times New Roman" w:hAnsi="Times New Roman"/>
          <w:color w:val="FF0000"/>
          <w:sz w:val="24"/>
          <w:szCs w:val="24"/>
        </w:rPr>
        <w:t>Zamawiający wymaga, aby Wykonawca zaoferował autobus, który spełnia wymagania Regulaminów EKG ONZ nr 29, 93. Regulaminy nr 29 i 93 są dedykowane jedynie dla kategorii aut ciężarowych (dla klasy N).</w:t>
      </w:r>
    </w:p>
    <w:p w14:paraId="5E15F5B2" w14:textId="77777777" w:rsidR="00497435" w:rsidRDefault="00497435" w:rsidP="00497435">
      <w:pPr>
        <w:ind w:left="708"/>
        <w:jc w:val="both"/>
      </w:pPr>
    </w:p>
    <w:p w14:paraId="0B7F8A34" w14:textId="77777777" w:rsidR="005F2E3C" w:rsidRDefault="005F2E3C" w:rsidP="00497435">
      <w:pPr>
        <w:jc w:val="both"/>
        <w:rPr>
          <w:rFonts w:ascii="Times New Roman" w:hAnsi="Times New Roman"/>
          <w:i/>
          <w:sz w:val="24"/>
          <w:szCs w:val="24"/>
        </w:rPr>
      </w:pPr>
    </w:p>
    <w:p w14:paraId="36E5ACE1" w14:textId="77777777" w:rsidR="005F2E3C" w:rsidRDefault="005F2E3C" w:rsidP="00A62E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 nr 2</w:t>
      </w:r>
    </w:p>
    <w:p w14:paraId="2426123A" w14:textId="77777777" w:rsidR="00C44216" w:rsidRDefault="00C44216" w:rsidP="00A62E91">
      <w:pPr>
        <w:jc w:val="both"/>
        <w:rPr>
          <w:rFonts w:ascii="Times New Roman" w:hAnsi="Times New Roman"/>
          <w:sz w:val="24"/>
          <w:szCs w:val="24"/>
        </w:rPr>
      </w:pPr>
      <w:r w:rsidRPr="00C44216">
        <w:rPr>
          <w:rFonts w:ascii="Times New Roman" w:hAnsi="Times New Roman"/>
          <w:sz w:val="24"/>
          <w:szCs w:val="24"/>
        </w:rPr>
        <w:t>Zamawiający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497435">
        <w:rPr>
          <w:rFonts w:ascii="Times New Roman" w:hAnsi="Times New Roman"/>
          <w:sz w:val="24"/>
          <w:szCs w:val="24"/>
        </w:rPr>
        <w:t>informuje, że :</w:t>
      </w:r>
    </w:p>
    <w:p w14:paraId="6395F06B" w14:textId="77777777" w:rsidR="00497435" w:rsidRDefault="00497435" w:rsidP="00497435">
      <w:pPr>
        <w:spacing w:after="160" w:line="259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97435">
        <w:rPr>
          <w:rFonts w:ascii="Times New Roman" w:hAnsi="Times New Roman"/>
          <w:sz w:val="24"/>
          <w:szCs w:val="24"/>
        </w:rPr>
        <w:lastRenderedPageBreak/>
        <w:t xml:space="preserve">a) </w:t>
      </w:r>
      <w:r w:rsidR="00CA5B26" w:rsidRPr="00CA5B26">
        <w:rPr>
          <w:rFonts w:ascii="Times New Roman" w:hAnsi="Times New Roman"/>
          <w:sz w:val="24"/>
          <w:szCs w:val="24"/>
        </w:rPr>
        <w:t>Zamawiający odsyła do modyfikacji nr 1 do SWZ.</w:t>
      </w:r>
    </w:p>
    <w:p w14:paraId="0A351F4D" w14:textId="77777777" w:rsidR="00497435" w:rsidRPr="00497435" w:rsidRDefault="00497435" w:rsidP="00497435">
      <w:pPr>
        <w:spacing w:after="160" w:line="259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Zamawiający odsyła do modyfikacji nr 1 do SWZ.</w:t>
      </w:r>
    </w:p>
    <w:p w14:paraId="32FE8C10" w14:textId="77777777" w:rsidR="00497435" w:rsidRPr="00A147D4" w:rsidRDefault="00497435" w:rsidP="00A62E9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501967" w14:textId="77777777" w:rsidR="00830FE7" w:rsidRDefault="00830FE7" w:rsidP="00A62E91">
      <w:pPr>
        <w:jc w:val="both"/>
        <w:rPr>
          <w:rFonts w:ascii="Times New Roman" w:hAnsi="Times New Roman"/>
          <w:b/>
          <w:sz w:val="24"/>
          <w:szCs w:val="24"/>
        </w:rPr>
      </w:pPr>
    </w:p>
    <w:p w14:paraId="1DEB6B39" w14:textId="77777777" w:rsidR="00495276" w:rsidRDefault="00495276" w:rsidP="00A62E91">
      <w:pPr>
        <w:jc w:val="both"/>
        <w:rPr>
          <w:rFonts w:ascii="Times New Roman" w:hAnsi="Times New Roman"/>
          <w:b/>
          <w:sz w:val="24"/>
          <w:szCs w:val="24"/>
        </w:rPr>
      </w:pPr>
    </w:p>
    <w:p w14:paraId="6B7D2546" w14:textId="77777777" w:rsidR="005F2E3C" w:rsidRPr="005F2E3C" w:rsidRDefault="005F2E3C" w:rsidP="00A62E91">
      <w:pPr>
        <w:jc w:val="both"/>
        <w:rPr>
          <w:rFonts w:ascii="Times New Roman" w:hAnsi="Times New Roman"/>
          <w:b/>
          <w:sz w:val="24"/>
          <w:szCs w:val="24"/>
        </w:rPr>
      </w:pPr>
      <w:r w:rsidRPr="005F2E3C">
        <w:rPr>
          <w:rFonts w:ascii="Times New Roman" w:hAnsi="Times New Roman"/>
          <w:b/>
          <w:sz w:val="24"/>
          <w:szCs w:val="24"/>
        </w:rPr>
        <w:t>Pytanie nr 3</w:t>
      </w:r>
    </w:p>
    <w:p w14:paraId="3B0BD7C8" w14:textId="77777777" w:rsidR="006D03FE" w:rsidRDefault="006D03FE" w:rsidP="006D03FE">
      <w:pPr>
        <w:pStyle w:val="Styl1"/>
        <w:spacing w:after="240" w:line="360" w:lineRule="auto"/>
        <w:rPr>
          <w:b w:val="0"/>
          <w:i/>
          <w:sz w:val="24"/>
          <w:szCs w:val="24"/>
        </w:rPr>
      </w:pPr>
      <w:r w:rsidRPr="006D03FE">
        <w:rPr>
          <w:b w:val="0"/>
          <w:i/>
          <w:sz w:val="24"/>
          <w:szCs w:val="24"/>
        </w:rPr>
        <w:t>Dotyczy Rozdziału</w:t>
      </w:r>
      <w:bookmarkStart w:id="0" w:name="_Toc136498191"/>
      <w:r w:rsidRPr="006D03FE">
        <w:rPr>
          <w:b w:val="0"/>
          <w:sz w:val="24"/>
          <w:szCs w:val="24"/>
        </w:rPr>
        <w:t xml:space="preserve"> </w:t>
      </w:r>
      <w:r w:rsidRPr="006D03FE">
        <w:rPr>
          <w:b w:val="0"/>
          <w:i/>
          <w:sz w:val="24"/>
          <w:szCs w:val="24"/>
        </w:rPr>
        <w:t>XXIV</w:t>
      </w:r>
      <w:r>
        <w:rPr>
          <w:b w:val="0"/>
          <w:i/>
          <w:sz w:val="24"/>
          <w:szCs w:val="24"/>
        </w:rPr>
        <w:t xml:space="preserve"> SWZ, ust.2 pkt</w:t>
      </w:r>
      <w:r w:rsidR="00A3140B">
        <w:rPr>
          <w:b w:val="0"/>
          <w:i/>
          <w:sz w:val="24"/>
          <w:szCs w:val="24"/>
        </w:rPr>
        <w:t>.</w:t>
      </w:r>
      <w:r>
        <w:rPr>
          <w:b w:val="0"/>
          <w:i/>
          <w:sz w:val="24"/>
          <w:szCs w:val="24"/>
        </w:rPr>
        <w:t>3</w:t>
      </w:r>
      <w:r w:rsidRPr="006D03FE">
        <w:rPr>
          <w:b w:val="0"/>
          <w:i/>
          <w:sz w:val="24"/>
          <w:szCs w:val="24"/>
        </w:rPr>
        <w:t xml:space="preserve"> OPIS KRYTERIÓW OCENY OFERT WRAZ Z PODANIEM</w:t>
      </w:r>
      <w:r w:rsidR="00A3140B">
        <w:rPr>
          <w:b w:val="0"/>
          <w:i/>
          <w:sz w:val="24"/>
          <w:szCs w:val="24"/>
        </w:rPr>
        <w:t xml:space="preserve"> </w:t>
      </w:r>
      <w:r w:rsidRPr="006D03FE">
        <w:rPr>
          <w:b w:val="0"/>
          <w:i/>
          <w:sz w:val="24"/>
          <w:szCs w:val="24"/>
        </w:rPr>
        <w:t>WAG TYCH KRYTERIÓW I SPOSOBU OCENY OFERT</w:t>
      </w:r>
      <w:bookmarkEnd w:id="0"/>
    </w:p>
    <w:p w14:paraId="5061D61E" w14:textId="77777777" w:rsidR="006D03FE" w:rsidRPr="006D03FE" w:rsidRDefault="006D03FE" w:rsidP="006D03FE">
      <w:pPr>
        <w:ind w:left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6D03FE">
        <w:rPr>
          <w:rFonts w:ascii="Times New Roman" w:hAnsi="Times New Roman"/>
          <w:b/>
          <w:i/>
          <w:sz w:val="24"/>
          <w:szCs w:val="24"/>
        </w:rPr>
        <w:t>„</w:t>
      </w:r>
      <w:r w:rsidRPr="006D03FE">
        <w:rPr>
          <w:rFonts w:ascii="Times New Roman" w:hAnsi="Times New Roman"/>
          <w:i/>
          <w:iCs/>
          <w:sz w:val="24"/>
          <w:szCs w:val="24"/>
        </w:rPr>
        <w:t>Warunki gwarancji - sposób przyznawania punktów dla przedmiotowego kryterium będzie dokonywany w następujących podkryteriach: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402"/>
        <w:gridCol w:w="1701"/>
      </w:tblGrid>
      <w:tr w:rsidR="006D03FE" w:rsidRPr="006D03FE" w14:paraId="211E8CC6" w14:textId="77777777" w:rsidTr="004E44BF">
        <w:trPr>
          <w:trHeight w:val="53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4601B28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FEBAB5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>Nazwa podkryterium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4D57D2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>Sposób przyznawania punktów</w:t>
            </w:r>
          </w:p>
        </w:tc>
        <w:tc>
          <w:tcPr>
            <w:tcW w:w="1701" w:type="dxa"/>
            <w:vAlign w:val="center"/>
          </w:tcPr>
          <w:p w14:paraId="6A2ED141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>Ilość punktów</w:t>
            </w:r>
          </w:p>
        </w:tc>
      </w:tr>
      <w:tr w:rsidR="006D03FE" w:rsidRPr="006D03FE" w14:paraId="4F10C702" w14:textId="77777777" w:rsidTr="004E44BF">
        <w:trPr>
          <w:trHeight w:val="515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C0B3975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5A819D1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>Okres gwarancji na cały autobus z kompletnym wyposażeniem (bez limitu przebiegu kilometrów) - G</w:t>
            </w:r>
            <w:r w:rsidRPr="006D03FE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F3385F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>60 miesięcy</w:t>
            </w:r>
            <w:r w:rsidRPr="006D03FE">
              <w:rPr>
                <w:rStyle w:val="Odwoanieprzypisudolnego"/>
                <w:rFonts w:ascii="Times New Roman" w:hAnsi="Times New Roman"/>
                <w:i/>
                <w:iCs/>
                <w:sz w:val="24"/>
                <w:szCs w:val="24"/>
              </w:rPr>
              <w:footnoteReference w:id="1"/>
            </w: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≤ G</w:t>
            </w:r>
            <w:r w:rsidRPr="006D03FE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A</w:t>
            </w: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&lt; 66 miesiące</w:t>
            </w:r>
          </w:p>
        </w:tc>
        <w:tc>
          <w:tcPr>
            <w:tcW w:w="1701" w:type="dxa"/>
            <w:vAlign w:val="center"/>
          </w:tcPr>
          <w:p w14:paraId="79C67F5B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6D03FE" w:rsidRPr="006D03FE" w14:paraId="00A62978" w14:textId="77777777" w:rsidTr="004E44BF">
        <w:trPr>
          <w:trHeight w:val="521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51AF88CB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61FB141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8DFFED4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>66 miesięcy ≤ G</w:t>
            </w:r>
            <w:r w:rsidRPr="006D03FE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A</w:t>
            </w: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&lt; 72 miesiące</w:t>
            </w:r>
          </w:p>
        </w:tc>
        <w:tc>
          <w:tcPr>
            <w:tcW w:w="1701" w:type="dxa"/>
            <w:vAlign w:val="center"/>
          </w:tcPr>
          <w:p w14:paraId="643FDA4A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6D03FE" w:rsidRPr="006D03FE" w14:paraId="1B22F1B6" w14:textId="77777777" w:rsidTr="004E44BF">
        <w:trPr>
          <w:trHeight w:val="521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0191993E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9B09F4A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7DBAEF7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>72 miesięcy  ≤ G</w:t>
            </w:r>
            <w:r w:rsidRPr="006D03FE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A</w:t>
            </w: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&lt; 78 miesiące</w:t>
            </w:r>
          </w:p>
        </w:tc>
        <w:tc>
          <w:tcPr>
            <w:tcW w:w="1701" w:type="dxa"/>
            <w:vAlign w:val="center"/>
          </w:tcPr>
          <w:p w14:paraId="61D3F320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6D03FE" w:rsidRPr="006D03FE" w14:paraId="5E308E9F" w14:textId="77777777" w:rsidTr="004E44BF">
        <w:trPr>
          <w:trHeight w:val="521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269F99DA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3DE05A7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78BC01F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>78 miesięcy  ≤ G</w:t>
            </w:r>
            <w:r w:rsidRPr="006D03FE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A</w:t>
            </w: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&lt; 84 miesiące</w:t>
            </w:r>
          </w:p>
        </w:tc>
        <w:tc>
          <w:tcPr>
            <w:tcW w:w="1701" w:type="dxa"/>
            <w:vAlign w:val="center"/>
          </w:tcPr>
          <w:p w14:paraId="175620AF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6D03FE" w:rsidRPr="006D03FE" w14:paraId="541D9313" w14:textId="77777777" w:rsidTr="004E44BF">
        <w:trPr>
          <w:trHeight w:val="521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07DC5AAF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B8F94C9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E4BB91D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>84 miesięcy  ≤ G</w:t>
            </w:r>
            <w:r w:rsidRPr="006D03FE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A</w:t>
            </w: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&lt; 90 miesiące</w:t>
            </w:r>
          </w:p>
        </w:tc>
        <w:tc>
          <w:tcPr>
            <w:tcW w:w="1701" w:type="dxa"/>
            <w:vAlign w:val="center"/>
          </w:tcPr>
          <w:p w14:paraId="7A095C0F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6D03FE" w:rsidRPr="006D03FE" w14:paraId="5CFFA0AA" w14:textId="77777777" w:rsidTr="004E44BF">
        <w:trPr>
          <w:trHeight w:val="521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0DA021D6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33ED1BA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C00B53F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>90 miesięcy  ≤ G</w:t>
            </w:r>
            <w:r w:rsidRPr="006D03FE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A</w:t>
            </w: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&lt; 96 miesiące</w:t>
            </w:r>
          </w:p>
        </w:tc>
        <w:tc>
          <w:tcPr>
            <w:tcW w:w="1701" w:type="dxa"/>
            <w:vAlign w:val="center"/>
          </w:tcPr>
          <w:p w14:paraId="32360236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6D03FE" w:rsidRPr="006D03FE" w14:paraId="3CF7F9CB" w14:textId="77777777" w:rsidTr="004E44BF">
        <w:trPr>
          <w:trHeight w:val="521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55C38BCC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9D6FC7B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7A0DFB0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>96 miesięcy  ≤ G</w:t>
            </w:r>
            <w:r w:rsidRPr="006D03FE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A</w:t>
            </w: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&lt; 102 miesiące</w:t>
            </w:r>
          </w:p>
        </w:tc>
        <w:tc>
          <w:tcPr>
            <w:tcW w:w="1701" w:type="dxa"/>
            <w:vAlign w:val="center"/>
          </w:tcPr>
          <w:p w14:paraId="51B23715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6D03FE" w:rsidRPr="006D03FE" w14:paraId="14D69BF2" w14:textId="77777777" w:rsidTr="004E44BF">
        <w:trPr>
          <w:trHeight w:val="521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1036C06F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F811414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5EC0E1F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>102 miesiące ≤ G</w:t>
            </w:r>
            <w:r w:rsidRPr="006D03FE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A</w:t>
            </w: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&lt; 108 miesiące</w:t>
            </w:r>
          </w:p>
        </w:tc>
        <w:tc>
          <w:tcPr>
            <w:tcW w:w="1701" w:type="dxa"/>
            <w:vAlign w:val="center"/>
          </w:tcPr>
          <w:p w14:paraId="3BE68059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6D03FE" w:rsidRPr="006D03FE" w14:paraId="5F8ACD00" w14:textId="77777777" w:rsidTr="004E44BF">
        <w:trPr>
          <w:trHeight w:val="53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08293C94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105ACF1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1C875B6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>G</w:t>
            </w:r>
            <w:r w:rsidRPr="006D03FE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A</w:t>
            </w: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≥ 108 miesięcy</w:t>
            </w:r>
          </w:p>
        </w:tc>
        <w:tc>
          <w:tcPr>
            <w:tcW w:w="1701" w:type="dxa"/>
            <w:vAlign w:val="center"/>
          </w:tcPr>
          <w:p w14:paraId="4258B0FE" w14:textId="77777777" w:rsidR="006D03FE" w:rsidRPr="006D03FE" w:rsidRDefault="006D03FE" w:rsidP="004E44BF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03FE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</w:tr>
    </w:tbl>
    <w:p w14:paraId="6AE752D6" w14:textId="77777777" w:rsidR="006D03FE" w:rsidRPr="006D03FE" w:rsidRDefault="006D03FE" w:rsidP="006D03FE">
      <w:pPr>
        <w:ind w:left="360"/>
        <w:rPr>
          <w:rFonts w:ascii="Times New Roman" w:hAnsi="Times New Roman"/>
          <w:i/>
          <w:iCs/>
          <w:sz w:val="24"/>
          <w:szCs w:val="24"/>
        </w:rPr>
      </w:pPr>
    </w:p>
    <w:p w14:paraId="4761D3C7" w14:textId="77777777" w:rsidR="006D03FE" w:rsidRPr="006D03FE" w:rsidRDefault="006D03FE" w:rsidP="006D03FE">
      <w:pPr>
        <w:ind w:left="360"/>
        <w:rPr>
          <w:rFonts w:ascii="Times New Roman" w:hAnsi="Times New Roman"/>
          <w:iCs/>
          <w:color w:val="FF0000"/>
          <w:sz w:val="24"/>
          <w:szCs w:val="24"/>
        </w:rPr>
      </w:pPr>
      <w:r w:rsidRPr="006D03FE">
        <w:rPr>
          <w:rFonts w:ascii="Times New Roman" w:hAnsi="Times New Roman"/>
          <w:iCs/>
          <w:color w:val="FF0000"/>
          <w:sz w:val="24"/>
          <w:szCs w:val="24"/>
        </w:rPr>
        <w:t xml:space="preserve">Prosimy o zmianę powyższego kryterium poprzez skrócenie okresów udzielonej gwarancji na cały autobus. </w:t>
      </w:r>
    </w:p>
    <w:p w14:paraId="0F0652D6" w14:textId="77777777" w:rsidR="006D03FE" w:rsidRPr="00A3140B" w:rsidRDefault="006D03FE" w:rsidP="006D03FE">
      <w:pPr>
        <w:ind w:left="360"/>
        <w:rPr>
          <w:rFonts w:ascii="Times New Roman" w:hAnsi="Times New Roman"/>
          <w:color w:val="FF0000"/>
          <w:sz w:val="24"/>
          <w:szCs w:val="24"/>
        </w:rPr>
      </w:pPr>
      <w:r w:rsidRPr="00A3140B">
        <w:rPr>
          <w:rFonts w:ascii="Times New Roman" w:hAnsi="Times New Roman"/>
          <w:color w:val="FF0000"/>
          <w:sz w:val="24"/>
          <w:szCs w:val="24"/>
        </w:rPr>
        <w:t>Tak długie okresy gwarancji są niespotykane na rynku i będą powodowały znaczne zwiększenie ryzyka po stronie Wykonawcy a co za tym idzie zwiększenie kosztu zakupu przedmiotu zamówienia.</w:t>
      </w:r>
    </w:p>
    <w:p w14:paraId="00A4918B" w14:textId="77777777" w:rsidR="006D03FE" w:rsidRPr="006D03FE" w:rsidRDefault="006D03FE" w:rsidP="006D03FE">
      <w:pPr>
        <w:pStyle w:val="Styl1"/>
        <w:spacing w:after="240" w:line="360" w:lineRule="auto"/>
        <w:rPr>
          <w:sz w:val="24"/>
          <w:szCs w:val="24"/>
        </w:rPr>
      </w:pPr>
      <w:r w:rsidRPr="006D03FE">
        <w:rPr>
          <w:sz w:val="24"/>
          <w:szCs w:val="24"/>
        </w:rPr>
        <w:lastRenderedPageBreak/>
        <w:t>Odpowiedź nr 3</w:t>
      </w:r>
    </w:p>
    <w:p w14:paraId="44704502" w14:textId="77777777" w:rsidR="00830FE7" w:rsidRPr="006D03FE" w:rsidRDefault="006D03FE" w:rsidP="00A62E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informuje, że nie wyraża zgody na zmianę kryterium </w:t>
      </w:r>
      <w:r w:rsidR="00A3140B">
        <w:rPr>
          <w:rFonts w:ascii="Times New Roman" w:hAnsi="Times New Roman"/>
          <w:sz w:val="24"/>
          <w:szCs w:val="24"/>
        </w:rPr>
        <w:t>poprzez skrócenie okresów udzielonej gwarancji na cały autobus.</w:t>
      </w:r>
    </w:p>
    <w:p w14:paraId="22142A75" w14:textId="77777777" w:rsidR="00495276" w:rsidRDefault="00495276" w:rsidP="00A62E91">
      <w:pPr>
        <w:jc w:val="both"/>
        <w:rPr>
          <w:rFonts w:ascii="CorpoS" w:hAnsi="CorpoS"/>
          <w:b/>
        </w:rPr>
      </w:pPr>
    </w:p>
    <w:p w14:paraId="7AAD8971" w14:textId="77777777" w:rsidR="005F2E3C" w:rsidRDefault="005F2E3C" w:rsidP="00A62E91">
      <w:pPr>
        <w:jc w:val="both"/>
        <w:rPr>
          <w:rFonts w:ascii="CorpoS" w:hAnsi="CorpoS"/>
          <w:b/>
        </w:rPr>
      </w:pPr>
      <w:r w:rsidRPr="005F2E3C">
        <w:rPr>
          <w:rFonts w:ascii="CorpoS" w:hAnsi="CorpoS"/>
          <w:b/>
        </w:rPr>
        <w:t>Pytanie nr 4</w:t>
      </w:r>
    </w:p>
    <w:p w14:paraId="6E7EA411" w14:textId="77777777" w:rsidR="006D03FE" w:rsidRPr="006D03FE" w:rsidRDefault="005F2E3C" w:rsidP="006D03FE">
      <w:pPr>
        <w:jc w:val="both"/>
        <w:rPr>
          <w:rFonts w:ascii="Times New Roman" w:hAnsi="Times New Roman"/>
          <w:i/>
          <w:sz w:val="24"/>
          <w:szCs w:val="24"/>
        </w:rPr>
      </w:pPr>
      <w:r w:rsidRPr="0031485D">
        <w:rPr>
          <w:rFonts w:ascii="Times New Roman" w:hAnsi="Times New Roman"/>
          <w:i/>
          <w:sz w:val="24"/>
          <w:szCs w:val="24"/>
        </w:rPr>
        <w:t xml:space="preserve">Dotyczy </w:t>
      </w:r>
      <w:r w:rsidR="006D03FE">
        <w:rPr>
          <w:rFonts w:ascii="Times New Roman" w:hAnsi="Times New Roman"/>
          <w:i/>
          <w:sz w:val="24"/>
          <w:szCs w:val="24"/>
        </w:rPr>
        <w:t xml:space="preserve"> załącznika nr 9 do SWZ</w:t>
      </w:r>
      <w:r w:rsidR="00A3140B">
        <w:rPr>
          <w:rFonts w:ascii="Times New Roman" w:hAnsi="Times New Roman"/>
          <w:i/>
          <w:sz w:val="24"/>
          <w:szCs w:val="24"/>
        </w:rPr>
        <w:t>,</w:t>
      </w:r>
      <w:r w:rsidR="006D03FE">
        <w:rPr>
          <w:rFonts w:ascii="Times New Roman" w:hAnsi="Times New Roman"/>
          <w:i/>
          <w:sz w:val="24"/>
          <w:szCs w:val="24"/>
        </w:rPr>
        <w:t xml:space="preserve"> pozycja tabeli nr 5,   Opis Przedmiotu Zamówienia </w:t>
      </w:r>
      <w:r w:rsidR="006D03FE">
        <w:t xml:space="preserve"> </w:t>
      </w:r>
    </w:p>
    <w:tbl>
      <w:tblPr>
        <w:tblpPr w:leftFromText="142" w:rightFromText="142" w:vertAnchor="text" w:horzAnchor="margin" w:tblpY="47"/>
        <w:tblOverlap w:val="never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6D03FE" w:rsidRPr="008A65ED" w14:paraId="3EF226D5" w14:textId="77777777" w:rsidTr="004E44BF">
        <w:tc>
          <w:tcPr>
            <w:tcW w:w="2269" w:type="dxa"/>
            <w:shd w:val="clear" w:color="auto" w:fill="auto"/>
            <w:tcMar>
              <w:left w:w="142" w:type="dxa"/>
            </w:tcMar>
            <w:vAlign w:val="center"/>
          </w:tcPr>
          <w:p w14:paraId="0B690F4C" w14:textId="77777777" w:rsidR="006D03FE" w:rsidRPr="00A3140B" w:rsidRDefault="006D03FE" w:rsidP="00A3140B">
            <w:pPr>
              <w:spacing w:before="180" w:after="180" w:line="360" w:lineRule="auto"/>
              <w:ind w:left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140B">
              <w:rPr>
                <w:rFonts w:ascii="Times New Roman" w:hAnsi="Times New Roman"/>
                <w:i/>
                <w:iCs/>
                <w:sz w:val="24"/>
                <w:szCs w:val="24"/>
              </w:rPr>
              <w:t>Podłoga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87C9878" w14:textId="77777777" w:rsidR="006D03FE" w:rsidRPr="008A65ED" w:rsidRDefault="006D03FE" w:rsidP="004E44BF">
            <w:pPr>
              <w:spacing w:before="60" w:after="6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A65ED">
              <w:rPr>
                <w:rFonts w:ascii="Times New Roman" w:hAnsi="Times New Roman"/>
                <w:i/>
                <w:iCs/>
                <w:sz w:val="24"/>
                <w:szCs w:val="24"/>
              </w:rPr>
              <w:t>100% niskiej podłogi na całej długości, bez stopni poprzecznych wzdłuż całego ciągu komunikacyjnego.</w:t>
            </w:r>
          </w:p>
        </w:tc>
      </w:tr>
    </w:tbl>
    <w:p w14:paraId="6AC8A127" w14:textId="77777777" w:rsidR="006D03FE" w:rsidRPr="008A65ED" w:rsidRDefault="006D03FE" w:rsidP="006D03FE">
      <w:pPr>
        <w:jc w:val="both"/>
        <w:rPr>
          <w:rFonts w:ascii="Times New Roman" w:hAnsi="Times New Roman"/>
          <w:i/>
          <w:sz w:val="24"/>
          <w:szCs w:val="24"/>
        </w:rPr>
      </w:pPr>
    </w:p>
    <w:p w14:paraId="2DDB44F6" w14:textId="77777777" w:rsidR="006D03FE" w:rsidRPr="008A65ED" w:rsidRDefault="006D03FE" w:rsidP="006D03FE">
      <w:pPr>
        <w:jc w:val="both"/>
        <w:rPr>
          <w:rFonts w:ascii="Times New Roman" w:hAnsi="Times New Roman"/>
          <w:i/>
          <w:sz w:val="24"/>
          <w:szCs w:val="24"/>
        </w:rPr>
      </w:pPr>
    </w:p>
    <w:p w14:paraId="4FF16B81" w14:textId="77777777" w:rsidR="00A3140B" w:rsidRDefault="00A3140B" w:rsidP="006D03FE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BB62168" w14:textId="77777777" w:rsidR="006D03FE" w:rsidRPr="008A65ED" w:rsidRDefault="006D03FE" w:rsidP="006D03FE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8A65ED">
        <w:rPr>
          <w:rFonts w:ascii="Times New Roman" w:hAnsi="Times New Roman"/>
          <w:color w:val="FF0000"/>
          <w:sz w:val="24"/>
          <w:szCs w:val="24"/>
        </w:rPr>
        <w:t xml:space="preserve">Prosimy o potwierdzenie, Zamawiający ma na myśli niską podłogę </w:t>
      </w:r>
      <w:r w:rsidR="00480370">
        <w:rPr>
          <w:rFonts w:ascii="Times New Roman" w:hAnsi="Times New Roman"/>
          <w:color w:val="FF0000"/>
          <w:sz w:val="24"/>
          <w:szCs w:val="24"/>
        </w:rPr>
        <w:t>od początku autobusu aż za tylną</w:t>
      </w:r>
      <w:r w:rsidRPr="008A65ED">
        <w:rPr>
          <w:rFonts w:ascii="Times New Roman" w:hAnsi="Times New Roman"/>
          <w:color w:val="FF0000"/>
          <w:sz w:val="24"/>
          <w:szCs w:val="24"/>
        </w:rPr>
        <w:t xml:space="preserve"> oś. </w:t>
      </w:r>
    </w:p>
    <w:p w14:paraId="152C820D" w14:textId="77777777" w:rsidR="00A3140B" w:rsidRDefault="00A3140B" w:rsidP="00C85DCD">
      <w:pPr>
        <w:jc w:val="both"/>
        <w:rPr>
          <w:rFonts w:ascii="Times New Roman" w:hAnsi="Times New Roman"/>
          <w:b/>
          <w:sz w:val="24"/>
          <w:szCs w:val="24"/>
        </w:rPr>
      </w:pPr>
    </w:p>
    <w:p w14:paraId="6785FC85" w14:textId="77777777" w:rsidR="00C85DCD" w:rsidRDefault="00C85DCD" w:rsidP="00C85DCD">
      <w:pPr>
        <w:jc w:val="both"/>
        <w:rPr>
          <w:rFonts w:ascii="Times New Roman" w:hAnsi="Times New Roman"/>
          <w:b/>
          <w:sz w:val="24"/>
          <w:szCs w:val="24"/>
        </w:rPr>
      </w:pPr>
      <w:r w:rsidRPr="0031485D">
        <w:rPr>
          <w:rFonts w:ascii="Times New Roman" w:hAnsi="Times New Roman"/>
          <w:b/>
          <w:sz w:val="24"/>
          <w:szCs w:val="24"/>
        </w:rPr>
        <w:t>Odpowiedź nr 4</w:t>
      </w:r>
    </w:p>
    <w:p w14:paraId="1A356551" w14:textId="77777777" w:rsidR="00C44216" w:rsidRPr="007D0A52" w:rsidRDefault="00C85DCD" w:rsidP="00A62E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</w:t>
      </w:r>
      <w:r w:rsidRPr="00A61EFD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 xml:space="preserve"> </w:t>
      </w:r>
      <w:r w:rsidR="008A65ED">
        <w:rPr>
          <w:rFonts w:ascii="Times New Roman" w:hAnsi="Times New Roman"/>
          <w:sz w:val="24"/>
          <w:szCs w:val="24"/>
        </w:rPr>
        <w:t>informuje, że potwierdza wymóg niskiej podłogi od początku autobusu aż za tyl</w:t>
      </w:r>
      <w:r w:rsidR="00480370">
        <w:rPr>
          <w:rFonts w:ascii="Times New Roman" w:hAnsi="Times New Roman"/>
          <w:sz w:val="24"/>
          <w:szCs w:val="24"/>
        </w:rPr>
        <w:t>n</w:t>
      </w:r>
      <w:r w:rsidR="008A65ED">
        <w:rPr>
          <w:rFonts w:ascii="Times New Roman" w:hAnsi="Times New Roman"/>
          <w:sz w:val="24"/>
          <w:szCs w:val="24"/>
        </w:rPr>
        <w:t>ą oś</w:t>
      </w:r>
    </w:p>
    <w:p w14:paraId="0D7C9697" w14:textId="77777777" w:rsidR="00495276" w:rsidRDefault="00495276" w:rsidP="00A62E91">
      <w:pPr>
        <w:jc w:val="both"/>
        <w:rPr>
          <w:rFonts w:ascii="Times New Roman" w:hAnsi="Times New Roman"/>
          <w:b/>
          <w:sz w:val="24"/>
          <w:szCs w:val="24"/>
        </w:rPr>
      </w:pPr>
    </w:p>
    <w:p w14:paraId="7FA9E13D" w14:textId="77777777" w:rsidR="0031485D" w:rsidRDefault="0031485D" w:rsidP="00A62E91">
      <w:pPr>
        <w:jc w:val="both"/>
        <w:rPr>
          <w:rFonts w:ascii="Times New Roman" w:hAnsi="Times New Roman"/>
          <w:b/>
          <w:sz w:val="24"/>
          <w:szCs w:val="24"/>
        </w:rPr>
      </w:pPr>
      <w:r w:rsidRPr="0031485D">
        <w:rPr>
          <w:rFonts w:ascii="Times New Roman" w:hAnsi="Times New Roman"/>
          <w:b/>
          <w:sz w:val="24"/>
          <w:szCs w:val="24"/>
        </w:rPr>
        <w:t>Pytanie nr 5</w:t>
      </w:r>
    </w:p>
    <w:p w14:paraId="3332DED1" w14:textId="77777777" w:rsidR="006E7813" w:rsidRPr="00A3140B" w:rsidRDefault="006E7813" w:rsidP="00A3140B">
      <w:pPr>
        <w:jc w:val="both"/>
        <w:rPr>
          <w:rFonts w:ascii="Times New Roman" w:hAnsi="Times New Roman"/>
          <w:i/>
          <w:sz w:val="24"/>
          <w:szCs w:val="24"/>
        </w:rPr>
      </w:pPr>
      <w:r w:rsidRPr="006E7813">
        <w:rPr>
          <w:rFonts w:ascii="Times New Roman" w:hAnsi="Times New Roman"/>
          <w:i/>
          <w:sz w:val="24"/>
          <w:szCs w:val="24"/>
        </w:rPr>
        <w:t>Dotyczy  załącznika</w:t>
      </w:r>
      <w:r>
        <w:rPr>
          <w:rFonts w:ascii="Times New Roman" w:hAnsi="Times New Roman"/>
          <w:i/>
          <w:sz w:val="24"/>
          <w:szCs w:val="24"/>
        </w:rPr>
        <w:t xml:space="preserve"> nr 9 do SWZ</w:t>
      </w:r>
      <w:r w:rsidR="00A3140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pozycja tabeli nr 8</w:t>
      </w:r>
      <w:r w:rsidRPr="006E7813">
        <w:rPr>
          <w:rFonts w:ascii="Times New Roman" w:hAnsi="Times New Roman"/>
          <w:i/>
          <w:sz w:val="24"/>
          <w:szCs w:val="24"/>
        </w:rPr>
        <w:t>,   Opis Przedmiotu Zamówienia</w:t>
      </w:r>
    </w:p>
    <w:tbl>
      <w:tblPr>
        <w:tblpPr w:leftFromText="142" w:rightFromText="142" w:vertAnchor="text" w:horzAnchor="margin" w:tblpXSpec="center" w:tblpY="657"/>
        <w:tblOverlap w:val="never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6E7813" w:rsidRPr="006E7813" w14:paraId="30070D6A" w14:textId="77777777" w:rsidTr="004E44BF">
        <w:tc>
          <w:tcPr>
            <w:tcW w:w="2269" w:type="dxa"/>
            <w:shd w:val="clear" w:color="auto" w:fill="auto"/>
            <w:tcMar>
              <w:left w:w="142" w:type="dxa"/>
            </w:tcMar>
            <w:vAlign w:val="center"/>
          </w:tcPr>
          <w:p w14:paraId="419AC2EE" w14:textId="77777777" w:rsidR="006E7813" w:rsidRPr="006E7813" w:rsidRDefault="006E7813" w:rsidP="004E44BF">
            <w:pPr>
              <w:pStyle w:val="Akapitzlist"/>
              <w:spacing w:before="180" w:after="180" w:line="360" w:lineRule="auto"/>
              <w:contextualSpacing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7813">
              <w:rPr>
                <w:rFonts w:ascii="Times New Roman" w:hAnsi="Times New Roman"/>
                <w:i/>
                <w:iCs/>
                <w:sz w:val="24"/>
                <w:szCs w:val="24"/>
              </w:rPr>
              <w:t>Zasada otwierania drzwi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934F77B" w14:textId="77777777" w:rsidR="006E7813" w:rsidRPr="006E7813" w:rsidRDefault="006E7813" w:rsidP="004E44BF">
            <w:pPr>
              <w:spacing w:before="60" w:after="6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7813">
              <w:rPr>
                <w:rFonts w:ascii="Times New Roman" w:hAnsi="Times New Roman"/>
                <w:i/>
                <w:iCs/>
                <w:sz w:val="24"/>
                <w:szCs w:val="24"/>
              </w:rPr>
              <w:t>Wahadłowo do wnętrza autobusu, wyposażone w auto-rewers działający w przypadku natrafienia na przeszkodę zarówno przy otwieraniu jak i zamykaniu drzwi.</w:t>
            </w:r>
          </w:p>
        </w:tc>
      </w:tr>
    </w:tbl>
    <w:p w14:paraId="199A6C48" w14:textId="77777777" w:rsidR="006E7813" w:rsidRPr="006E7813" w:rsidRDefault="006E7813" w:rsidP="006E7813">
      <w:pPr>
        <w:rPr>
          <w:rFonts w:ascii="Times New Roman" w:hAnsi="Times New Roman"/>
          <w:sz w:val="24"/>
          <w:szCs w:val="24"/>
        </w:rPr>
      </w:pPr>
    </w:p>
    <w:p w14:paraId="5438D8A7" w14:textId="77777777" w:rsidR="006E7813" w:rsidRPr="006E7813" w:rsidRDefault="006E7813" w:rsidP="006E7813">
      <w:pPr>
        <w:rPr>
          <w:rFonts w:ascii="Times New Roman" w:hAnsi="Times New Roman"/>
          <w:sz w:val="24"/>
          <w:szCs w:val="24"/>
        </w:rPr>
      </w:pPr>
    </w:p>
    <w:p w14:paraId="23DC57FC" w14:textId="77777777" w:rsidR="006E7813" w:rsidRPr="006E7813" w:rsidRDefault="006E7813" w:rsidP="006E7813">
      <w:pPr>
        <w:rPr>
          <w:rFonts w:ascii="Times New Roman" w:hAnsi="Times New Roman"/>
          <w:color w:val="FF0000"/>
          <w:sz w:val="24"/>
          <w:szCs w:val="24"/>
        </w:rPr>
      </w:pPr>
      <w:r w:rsidRPr="006E7813">
        <w:rPr>
          <w:rFonts w:ascii="Times New Roman" w:hAnsi="Times New Roman"/>
          <w:color w:val="FF0000"/>
          <w:sz w:val="24"/>
          <w:szCs w:val="24"/>
        </w:rPr>
        <w:t>Zwracamy się z prośbą o dopuszczenie autobusów, w których II drzwi będą otwierać się na zewnątrz, przy czym wnęki drzwi będą wyposażone w dodatkowe poręcze ułatwiające wsiadanie i wysiadanie z pojazdu.</w:t>
      </w:r>
    </w:p>
    <w:p w14:paraId="572825CD" w14:textId="77777777" w:rsidR="0031485D" w:rsidRDefault="0031485D" w:rsidP="00A62E91">
      <w:pPr>
        <w:jc w:val="both"/>
        <w:rPr>
          <w:rFonts w:ascii="Times New Roman" w:hAnsi="Times New Roman"/>
          <w:i/>
          <w:sz w:val="24"/>
          <w:szCs w:val="24"/>
        </w:rPr>
      </w:pPr>
    </w:p>
    <w:p w14:paraId="3A3F1FB6" w14:textId="77777777" w:rsidR="0031485D" w:rsidRDefault="0031485D" w:rsidP="00A62E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 nr 5</w:t>
      </w:r>
    </w:p>
    <w:p w14:paraId="22B054B9" w14:textId="77777777" w:rsidR="0031485D" w:rsidRDefault="0031485D" w:rsidP="00A62E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</w:t>
      </w:r>
      <w:r w:rsidR="006E7813">
        <w:rPr>
          <w:rFonts w:ascii="Times New Roman" w:hAnsi="Times New Roman"/>
          <w:sz w:val="24"/>
          <w:szCs w:val="24"/>
        </w:rPr>
        <w:t xml:space="preserve">informuje, że dopuszcza rozwiązanie otwierania drzwi na zewnątrz pod warunkiem zastosowania drzwi przesuwnych na bok pojazdu a nie uchylnych. </w:t>
      </w:r>
    </w:p>
    <w:p w14:paraId="61AEFB3F" w14:textId="77777777" w:rsidR="00830FE7" w:rsidRDefault="00830FE7" w:rsidP="00A62E91">
      <w:pPr>
        <w:jc w:val="both"/>
        <w:rPr>
          <w:rFonts w:ascii="Times New Roman" w:hAnsi="Times New Roman"/>
          <w:b/>
          <w:sz w:val="24"/>
          <w:szCs w:val="24"/>
        </w:rPr>
      </w:pPr>
    </w:p>
    <w:p w14:paraId="10E98904" w14:textId="77777777" w:rsidR="00727EBE" w:rsidRDefault="00727EBE" w:rsidP="00A62E91">
      <w:pPr>
        <w:jc w:val="both"/>
        <w:rPr>
          <w:rFonts w:ascii="Times New Roman" w:hAnsi="Times New Roman"/>
          <w:b/>
          <w:sz w:val="24"/>
          <w:szCs w:val="24"/>
        </w:rPr>
      </w:pPr>
    </w:p>
    <w:p w14:paraId="6A3A0BDC" w14:textId="77777777" w:rsidR="0031485D" w:rsidRDefault="0031485D" w:rsidP="00A62E91">
      <w:pPr>
        <w:jc w:val="both"/>
        <w:rPr>
          <w:rFonts w:ascii="Times New Roman" w:hAnsi="Times New Roman"/>
          <w:b/>
          <w:sz w:val="24"/>
          <w:szCs w:val="24"/>
        </w:rPr>
      </w:pPr>
      <w:r w:rsidRPr="0031485D">
        <w:rPr>
          <w:rFonts w:ascii="Times New Roman" w:hAnsi="Times New Roman"/>
          <w:b/>
          <w:sz w:val="24"/>
          <w:szCs w:val="24"/>
        </w:rPr>
        <w:t>Pytanie nr 6</w:t>
      </w:r>
    </w:p>
    <w:p w14:paraId="4FE5D39C" w14:textId="77777777" w:rsidR="006E7813" w:rsidRDefault="006E7813" w:rsidP="00A62E91">
      <w:pPr>
        <w:jc w:val="both"/>
        <w:rPr>
          <w:rFonts w:ascii="Times New Roman" w:hAnsi="Times New Roman"/>
          <w:i/>
          <w:sz w:val="24"/>
          <w:szCs w:val="24"/>
        </w:rPr>
      </w:pPr>
      <w:r w:rsidRPr="006E7813">
        <w:rPr>
          <w:rFonts w:ascii="Times New Roman" w:hAnsi="Times New Roman"/>
          <w:i/>
          <w:sz w:val="24"/>
          <w:szCs w:val="24"/>
        </w:rPr>
        <w:t>Dotyczy  załącznika nr 9 do SWZ</w:t>
      </w:r>
      <w:r w:rsidR="00A3140B">
        <w:rPr>
          <w:rFonts w:ascii="Times New Roman" w:hAnsi="Times New Roman"/>
          <w:i/>
          <w:sz w:val="24"/>
          <w:szCs w:val="24"/>
        </w:rPr>
        <w:t>,</w:t>
      </w:r>
      <w:r w:rsidRPr="006E7813">
        <w:rPr>
          <w:rFonts w:ascii="Times New Roman" w:hAnsi="Times New Roman"/>
          <w:i/>
          <w:sz w:val="24"/>
          <w:szCs w:val="24"/>
        </w:rPr>
        <w:t xml:space="preserve"> pozycja tabeli nr </w:t>
      </w:r>
      <w:r>
        <w:rPr>
          <w:rFonts w:ascii="Times New Roman" w:hAnsi="Times New Roman"/>
          <w:i/>
          <w:sz w:val="24"/>
          <w:szCs w:val="24"/>
        </w:rPr>
        <w:t>1</w:t>
      </w:r>
      <w:r w:rsidRPr="006E7813">
        <w:rPr>
          <w:rFonts w:ascii="Times New Roman" w:hAnsi="Times New Roman"/>
          <w:i/>
          <w:sz w:val="24"/>
          <w:szCs w:val="24"/>
        </w:rPr>
        <w:t>8,   Opis Przedmiotu Zamówienia</w:t>
      </w:r>
    </w:p>
    <w:p w14:paraId="3EF3D599" w14:textId="77777777" w:rsidR="006E7813" w:rsidRPr="006E7813" w:rsidRDefault="006E7813" w:rsidP="006E7813">
      <w:pPr>
        <w:rPr>
          <w:rFonts w:ascii="Times New Roman" w:hAnsi="Times New Roman"/>
          <w:sz w:val="24"/>
          <w:szCs w:val="24"/>
        </w:rPr>
      </w:pPr>
    </w:p>
    <w:tbl>
      <w:tblPr>
        <w:tblpPr w:leftFromText="142" w:rightFromText="142" w:vertAnchor="text" w:horzAnchor="margin" w:tblpY="65"/>
        <w:tblOverlap w:val="never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6E7813" w:rsidRPr="006E7813" w14:paraId="6D3DF97D" w14:textId="77777777" w:rsidTr="004E44BF">
        <w:tc>
          <w:tcPr>
            <w:tcW w:w="2269" w:type="dxa"/>
            <w:shd w:val="clear" w:color="auto" w:fill="auto"/>
            <w:tcMar>
              <w:left w:w="142" w:type="dxa"/>
            </w:tcMar>
            <w:vAlign w:val="center"/>
          </w:tcPr>
          <w:p w14:paraId="2B5624D3" w14:textId="77777777" w:rsidR="006E7813" w:rsidRPr="006E7813" w:rsidRDefault="006E7813" w:rsidP="004E44BF">
            <w:pPr>
              <w:pStyle w:val="Akapitzlist"/>
              <w:spacing w:before="180" w:after="180" w:line="360" w:lineRule="auto"/>
              <w:contextualSpacing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7813">
              <w:rPr>
                <w:rFonts w:ascii="Times New Roman" w:hAnsi="Times New Roman"/>
                <w:i/>
                <w:iCs/>
                <w:sz w:val="24"/>
                <w:szCs w:val="24"/>
              </w:rPr>
              <w:t>System ładowania baterii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2CF8F1E" w14:textId="77777777" w:rsidR="006E7813" w:rsidRPr="006E7813" w:rsidRDefault="006E7813" w:rsidP="004E44B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eastAsia="Arial" w:hAnsi="Times New Roman"/>
                <w:i/>
                <w:iCs/>
                <w:sz w:val="24"/>
                <w:szCs w:val="24"/>
              </w:rPr>
            </w:pPr>
            <w:r w:rsidRPr="006E7813">
              <w:rPr>
                <w:rFonts w:ascii="Times New Roman" w:hAnsi="Times New Roman"/>
                <w:i/>
                <w:iCs/>
                <w:sz w:val="24"/>
                <w:szCs w:val="24"/>
              </w:rPr>
              <w:t>Autobus musi być wyposażony w 2 gniazda typu plug-in do połączenia ładowarki, położone z prawej i lewej strony autobusu w przedniej części pojazdu, dodatkowo w szynę zlokalizowaną na dachu autobusu do łączności z pantografem.</w:t>
            </w:r>
            <w:r w:rsidRPr="006E7813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 xml:space="preserve"> Magazyny energii w systemie plug-in będą ładowane ładowarkami stacjonarnymi o mocy 50 kW i 75 kW i ładowarkami mobilnymi o mocy 60 kW. Natomiast magazyny energii w systemie złącza pantografowego będą ładowane ładowarkami o mocy 250 kW oraz 380 kW, bez wymagań w zakresie mocy ciągłej ładowania pantografowego.</w:t>
            </w:r>
          </w:p>
          <w:p w14:paraId="0FB22AEC" w14:textId="77777777" w:rsidR="006E7813" w:rsidRPr="006E7813" w:rsidRDefault="006E7813" w:rsidP="004E44BF">
            <w:pPr>
              <w:spacing w:before="60" w:after="6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78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Zamawiający wymaga by szyna kontaktowa do łączności z pantografem odpowiadała wymogom standardu oppcharge (specyfikacja oraz przykładowe rysunki znajdują się na stronie internetowej: </w:t>
            </w:r>
            <w:hyperlink r:id="rId7" w:history="1">
              <w:r w:rsidRPr="006E7813"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www.oppcharge.org</w:t>
              </w:r>
            </w:hyperlink>
            <w:r w:rsidRPr="006E7813"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</w:p>
          <w:p w14:paraId="41255BFA" w14:textId="77777777" w:rsidR="006E7813" w:rsidRPr="006E7813" w:rsidRDefault="006E7813" w:rsidP="004E44BF">
            <w:pPr>
              <w:spacing w:before="60" w:after="6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7813">
              <w:rPr>
                <w:rFonts w:ascii="Times New Roman" w:hAnsi="Times New Roman"/>
                <w:i/>
                <w:iCs/>
                <w:sz w:val="24"/>
                <w:szCs w:val="24"/>
              </w:rPr>
              <w:t>Autobus musi być wyposażony w automatyczny układ blokady ruszenia z miejsca przy podłączonej ładowarce stacjonarnej (nieodłączona wtyczka ładowarki) lub urządzeniu pantografowym.</w:t>
            </w:r>
          </w:p>
          <w:p w14:paraId="51466128" w14:textId="77777777" w:rsidR="006E7813" w:rsidRPr="006E7813" w:rsidRDefault="006E7813" w:rsidP="004E44BF">
            <w:pPr>
              <w:spacing w:before="60" w:after="6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7813">
              <w:rPr>
                <w:rFonts w:ascii="Times New Roman" w:hAnsi="Times New Roman"/>
                <w:i/>
                <w:iCs/>
                <w:sz w:val="24"/>
                <w:szCs w:val="24"/>
              </w:rPr>
              <w:t>Autobus musi być wyposażony w automatyczny elektryczny/elektroniczny system rozłączania układu ładowania magazynu energii po osiągnięciu stanu pełnego naładowania lub (i) przy zaniku faz w sieci ładowania / przekroczeniu parametrów ładowania.</w:t>
            </w:r>
          </w:p>
          <w:p w14:paraId="140A257C" w14:textId="77777777" w:rsidR="006E7813" w:rsidRPr="006E7813" w:rsidRDefault="006E7813" w:rsidP="004E44BF">
            <w:pPr>
              <w:spacing w:before="60" w:after="6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7813">
              <w:rPr>
                <w:rFonts w:ascii="Times New Roman" w:hAnsi="Times New Roman"/>
                <w:i/>
                <w:iCs/>
                <w:sz w:val="24"/>
                <w:szCs w:val="24"/>
              </w:rPr>
              <w:t>Autobus musi być wyposażony w system umożliwiający podgrzanie płynu w układzie chłodzenia/ogrzewania do znamionowej temperatury pracy oraz umożliwiający ogrzanie wnętrza autobusu i magazynu energii elektrycznej podczas ładowania ładowarką stacjonarną w okresie występowania obniżonych temperatur zewnętrznych.</w:t>
            </w:r>
          </w:p>
          <w:p w14:paraId="644CB360" w14:textId="77777777" w:rsidR="006E7813" w:rsidRPr="006E7813" w:rsidRDefault="006E7813" w:rsidP="004E44BF">
            <w:pPr>
              <w:spacing w:before="60" w:after="6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781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Podczas ładowania akumulatorów trakcyjnych lub innych urządzeń służących do magazynowania energii elektrycznej doładowywane będą w razie potrzeby także akumulatory systemowe.</w:t>
            </w:r>
          </w:p>
          <w:p w14:paraId="6D8A65F4" w14:textId="77777777" w:rsidR="006E7813" w:rsidRPr="006E7813" w:rsidRDefault="006E7813" w:rsidP="004E44BF">
            <w:pPr>
              <w:spacing w:before="60" w:after="6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7813">
              <w:rPr>
                <w:rFonts w:ascii="Times New Roman" w:hAnsi="Times New Roman"/>
                <w:i/>
                <w:iCs/>
                <w:sz w:val="24"/>
                <w:szCs w:val="24"/>
              </w:rPr>
              <w:t>Autobus musi być wyposażony w system podtrzymywania ładowania, eliminujący spadek poziomu naładowania magazynów energii po uzyskaniu wartości 100%.</w:t>
            </w:r>
          </w:p>
          <w:p w14:paraId="71763A0C" w14:textId="77777777" w:rsidR="006E7813" w:rsidRPr="006E7813" w:rsidRDefault="006E7813" w:rsidP="004E44BF">
            <w:pPr>
              <w:spacing w:before="60" w:after="6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78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Na pulpicie kierowcy musi być wskaźnik stanu naładowania magazynów energii wraz z informacją o szacunkowej odległości wyrażoną w km, jaką może wykonać autobus w bieżących warunkach eksploatacyjnych.  </w:t>
            </w:r>
          </w:p>
          <w:p w14:paraId="5F9DDAAA" w14:textId="77777777" w:rsidR="006E7813" w:rsidRPr="006E7813" w:rsidRDefault="006E7813" w:rsidP="004E44BF">
            <w:pPr>
              <w:spacing w:before="60" w:after="6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7813">
              <w:rPr>
                <w:rFonts w:ascii="Times New Roman" w:hAnsi="Times New Roman"/>
                <w:i/>
                <w:iCs/>
                <w:sz w:val="24"/>
                <w:szCs w:val="24"/>
              </w:rPr>
              <w:t>Autobus musi być tak skonstruowany, aby podczas ładowania magazynów energii umożliwić przebywanie w nim osób.</w:t>
            </w:r>
          </w:p>
          <w:p w14:paraId="45DA92C9" w14:textId="77777777" w:rsidR="006E7813" w:rsidRPr="006E7813" w:rsidRDefault="006E7813" w:rsidP="004E44BF">
            <w:pPr>
              <w:spacing w:before="60" w:after="6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7813">
              <w:rPr>
                <w:rFonts w:ascii="Times New Roman" w:hAnsi="Times New Roman"/>
                <w:i/>
                <w:iCs/>
                <w:sz w:val="24"/>
                <w:szCs w:val="24"/>
              </w:rPr>
              <w:t>Wymagamy zgodności systemu ładowania pantografowego ze standardem OppCharge.</w:t>
            </w:r>
          </w:p>
        </w:tc>
      </w:tr>
    </w:tbl>
    <w:p w14:paraId="7D9933C2" w14:textId="77777777" w:rsidR="006E7813" w:rsidRPr="006E7813" w:rsidRDefault="006E7813" w:rsidP="006E7813">
      <w:pPr>
        <w:tabs>
          <w:tab w:val="left" w:pos="1127"/>
        </w:tabs>
        <w:rPr>
          <w:rFonts w:ascii="Times New Roman" w:hAnsi="Times New Roman"/>
          <w:sz w:val="24"/>
          <w:szCs w:val="24"/>
        </w:rPr>
      </w:pPr>
    </w:p>
    <w:p w14:paraId="79638359" w14:textId="77777777" w:rsidR="006E7813" w:rsidRDefault="006E7813" w:rsidP="006E7813">
      <w:pPr>
        <w:tabs>
          <w:tab w:val="left" w:pos="1127"/>
        </w:tabs>
        <w:rPr>
          <w:rFonts w:ascii="Times New Roman" w:hAnsi="Times New Roman"/>
          <w:sz w:val="24"/>
          <w:szCs w:val="24"/>
        </w:rPr>
      </w:pPr>
    </w:p>
    <w:p w14:paraId="79B2E07E" w14:textId="77777777" w:rsidR="006E7813" w:rsidRDefault="006E7813" w:rsidP="006E7813">
      <w:pPr>
        <w:tabs>
          <w:tab w:val="left" w:pos="1127"/>
        </w:tabs>
        <w:rPr>
          <w:rFonts w:ascii="Times New Roman" w:hAnsi="Times New Roman"/>
          <w:sz w:val="24"/>
          <w:szCs w:val="24"/>
        </w:rPr>
      </w:pPr>
    </w:p>
    <w:p w14:paraId="5E5B4904" w14:textId="77777777" w:rsidR="006E7813" w:rsidRDefault="006E7813" w:rsidP="006E7813">
      <w:pPr>
        <w:tabs>
          <w:tab w:val="left" w:pos="1127"/>
        </w:tabs>
        <w:rPr>
          <w:rFonts w:ascii="Times New Roman" w:hAnsi="Times New Roman"/>
          <w:sz w:val="24"/>
          <w:szCs w:val="24"/>
        </w:rPr>
      </w:pPr>
    </w:p>
    <w:p w14:paraId="6F0D1968" w14:textId="77777777" w:rsidR="006E7813" w:rsidRDefault="006E7813" w:rsidP="006E7813">
      <w:pPr>
        <w:tabs>
          <w:tab w:val="left" w:pos="1127"/>
        </w:tabs>
        <w:rPr>
          <w:rFonts w:ascii="Times New Roman" w:hAnsi="Times New Roman"/>
          <w:sz w:val="24"/>
          <w:szCs w:val="24"/>
        </w:rPr>
      </w:pPr>
    </w:p>
    <w:p w14:paraId="6494ADC1" w14:textId="77777777" w:rsidR="006E7813" w:rsidRDefault="006E7813" w:rsidP="006E7813">
      <w:pPr>
        <w:tabs>
          <w:tab w:val="left" w:pos="1127"/>
        </w:tabs>
        <w:rPr>
          <w:rFonts w:ascii="Times New Roman" w:hAnsi="Times New Roman"/>
          <w:sz w:val="24"/>
          <w:szCs w:val="24"/>
        </w:rPr>
      </w:pPr>
    </w:p>
    <w:p w14:paraId="36DAB26F" w14:textId="77777777" w:rsidR="006E7813" w:rsidRDefault="006E7813" w:rsidP="006E7813">
      <w:pPr>
        <w:tabs>
          <w:tab w:val="left" w:pos="1127"/>
        </w:tabs>
        <w:rPr>
          <w:rFonts w:ascii="Times New Roman" w:hAnsi="Times New Roman"/>
          <w:sz w:val="24"/>
          <w:szCs w:val="24"/>
        </w:rPr>
      </w:pPr>
    </w:p>
    <w:p w14:paraId="7EFC26AF" w14:textId="77777777" w:rsidR="006E7813" w:rsidRDefault="006E7813" w:rsidP="006E7813">
      <w:pPr>
        <w:tabs>
          <w:tab w:val="left" w:pos="1127"/>
        </w:tabs>
        <w:rPr>
          <w:rFonts w:ascii="Times New Roman" w:hAnsi="Times New Roman"/>
          <w:sz w:val="24"/>
          <w:szCs w:val="24"/>
        </w:rPr>
      </w:pPr>
    </w:p>
    <w:p w14:paraId="2A650A07" w14:textId="77777777" w:rsidR="006E7813" w:rsidRDefault="006E7813" w:rsidP="006E7813">
      <w:pPr>
        <w:tabs>
          <w:tab w:val="left" w:pos="1127"/>
        </w:tabs>
        <w:rPr>
          <w:rFonts w:ascii="Times New Roman" w:hAnsi="Times New Roman"/>
          <w:sz w:val="24"/>
          <w:szCs w:val="24"/>
        </w:rPr>
      </w:pPr>
    </w:p>
    <w:p w14:paraId="013E6B2A" w14:textId="77777777" w:rsidR="006E7813" w:rsidRDefault="006E7813" w:rsidP="006E7813">
      <w:pPr>
        <w:tabs>
          <w:tab w:val="left" w:pos="1127"/>
        </w:tabs>
        <w:rPr>
          <w:rFonts w:ascii="Times New Roman" w:hAnsi="Times New Roman"/>
          <w:sz w:val="24"/>
          <w:szCs w:val="24"/>
        </w:rPr>
      </w:pPr>
    </w:p>
    <w:p w14:paraId="52A1DBB6" w14:textId="77777777" w:rsidR="006E7813" w:rsidRDefault="006E7813" w:rsidP="006E7813">
      <w:pPr>
        <w:tabs>
          <w:tab w:val="left" w:pos="1127"/>
        </w:tabs>
        <w:rPr>
          <w:rFonts w:ascii="Times New Roman" w:hAnsi="Times New Roman"/>
          <w:sz w:val="24"/>
          <w:szCs w:val="24"/>
        </w:rPr>
      </w:pPr>
    </w:p>
    <w:p w14:paraId="2676AA77" w14:textId="77777777" w:rsidR="00480370" w:rsidRDefault="00480370" w:rsidP="006E7813">
      <w:pPr>
        <w:tabs>
          <w:tab w:val="left" w:pos="1127"/>
        </w:tabs>
        <w:rPr>
          <w:rFonts w:ascii="Times New Roman" w:hAnsi="Times New Roman"/>
          <w:color w:val="FF0000"/>
          <w:sz w:val="24"/>
          <w:szCs w:val="24"/>
        </w:rPr>
      </w:pPr>
    </w:p>
    <w:p w14:paraId="317651E7" w14:textId="77777777" w:rsidR="006E7813" w:rsidRPr="006E7813" w:rsidRDefault="006E7813" w:rsidP="006E7813">
      <w:pPr>
        <w:tabs>
          <w:tab w:val="left" w:pos="1127"/>
        </w:tabs>
        <w:rPr>
          <w:rFonts w:ascii="Times New Roman" w:hAnsi="Times New Roman"/>
          <w:color w:val="FF0000"/>
          <w:sz w:val="24"/>
          <w:szCs w:val="24"/>
        </w:rPr>
      </w:pPr>
      <w:r w:rsidRPr="006E7813">
        <w:rPr>
          <w:rFonts w:ascii="Times New Roman" w:hAnsi="Times New Roman"/>
          <w:color w:val="FF0000"/>
          <w:sz w:val="24"/>
          <w:szCs w:val="24"/>
        </w:rPr>
        <w:t xml:space="preserve">Prosimy o dopuszczenie autobusu, w którym gniazda ładowania znajdują się w tylnej części, za drugą osią. </w:t>
      </w:r>
    </w:p>
    <w:p w14:paraId="2330C703" w14:textId="77777777" w:rsidR="006E7813" w:rsidRPr="006E7813" w:rsidRDefault="006E7813" w:rsidP="00A62E91">
      <w:pPr>
        <w:jc w:val="both"/>
        <w:rPr>
          <w:rFonts w:ascii="Times New Roman" w:hAnsi="Times New Roman"/>
          <w:i/>
          <w:sz w:val="24"/>
          <w:szCs w:val="24"/>
        </w:rPr>
      </w:pPr>
    </w:p>
    <w:p w14:paraId="214F8B7E" w14:textId="77777777" w:rsidR="0031485D" w:rsidRDefault="0031485D" w:rsidP="00A62E91">
      <w:pPr>
        <w:jc w:val="both"/>
        <w:rPr>
          <w:rFonts w:ascii="Times New Roman" w:hAnsi="Times New Roman"/>
          <w:b/>
          <w:sz w:val="24"/>
          <w:szCs w:val="24"/>
        </w:rPr>
      </w:pPr>
      <w:r w:rsidRPr="0031485D">
        <w:rPr>
          <w:rFonts w:ascii="Times New Roman" w:hAnsi="Times New Roman"/>
          <w:b/>
          <w:sz w:val="24"/>
          <w:szCs w:val="24"/>
        </w:rPr>
        <w:t>Odpowiedź nr 6</w:t>
      </w:r>
    </w:p>
    <w:p w14:paraId="03A72C9B" w14:textId="77777777" w:rsidR="0031485D" w:rsidRDefault="0031485D" w:rsidP="00A62E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informuje, że </w:t>
      </w:r>
      <w:r w:rsidR="00A3140B">
        <w:rPr>
          <w:rFonts w:ascii="Times New Roman" w:hAnsi="Times New Roman"/>
          <w:sz w:val="24"/>
          <w:szCs w:val="24"/>
        </w:rPr>
        <w:t>dopuszcza rozwiązanie zastosowania gniazd ładowania w tylnej części autobusu,  pod warunkiem zachowania usytuowania gniazd po obydwu stronach pojazdu</w:t>
      </w:r>
    </w:p>
    <w:p w14:paraId="3F66E2E4" w14:textId="77777777" w:rsidR="00495276" w:rsidRDefault="00495276" w:rsidP="00A62E91">
      <w:pPr>
        <w:jc w:val="both"/>
        <w:rPr>
          <w:rFonts w:ascii="Times New Roman" w:hAnsi="Times New Roman"/>
          <w:b/>
          <w:sz w:val="24"/>
          <w:szCs w:val="24"/>
        </w:rPr>
      </w:pPr>
    </w:p>
    <w:p w14:paraId="7E06DB27" w14:textId="42666363" w:rsidR="005B640C" w:rsidRPr="005B640C" w:rsidRDefault="005B640C" w:rsidP="005B640C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Dyrektor Wydziału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Sławomir Kwiatkowski</w:t>
      </w:r>
    </w:p>
    <w:p w14:paraId="50E472C0" w14:textId="77777777" w:rsidR="009B2FCB" w:rsidRDefault="009B2FCB" w:rsidP="00A62E9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301DF" w14:textId="77777777" w:rsidR="00727EBE" w:rsidRDefault="00727EBE" w:rsidP="00A62E9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</w:p>
    <w:p w14:paraId="5F3BA4D9" w14:textId="77777777" w:rsidR="00727EBE" w:rsidRDefault="00727EBE" w:rsidP="00A62E9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</w:p>
    <w:p w14:paraId="0E2FF4B3" w14:textId="77777777" w:rsidR="00727EBE" w:rsidRDefault="00727EBE" w:rsidP="00A62E9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</w:p>
    <w:p w14:paraId="60CB1EAA" w14:textId="77777777" w:rsidR="00727EBE" w:rsidRDefault="00727EBE" w:rsidP="00A62E9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</w:p>
    <w:p w14:paraId="6B643CF7" w14:textId="77777777" w:rsidR="00727EBE" w:rsidRDefault="00727EBE" w:rsidP="00A62E9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</w:p>
    <w:p w14:paraId="7F83CE6E" w14:textId="77777777" w:rsidR="00727EBE" w:rsidRDefault="00727EBE" w:rsidP="00A62E9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</w:p>
    <w:p w14:paraId="7E935827" w14:textId="77777777" w:rsidR="00C63C4C" w:rsidRPr="00C63C4C" w:rsidRDefault="00C63C4C" w:rsidP="00A62E9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  <w:r w:rsidRPr="00C63C4C">
        <w:rPr>
          <w:rFonts w:ascii="Times New Roman" w:eastAsia="Times New Roman" w:hAnsi="Times New Roman"/>
          <w:sz w:val="20"/>
          <w:szCs w:val="20"/>
          <w:u w:val="single"/>
          <w:lang w:eastAsia="ar-SA"/>
        </w:rPr>
        <w:t>Otrzymują:</w:t>
      </w:r>
    </w:p>
    <w:p w14:paraId="75A9DCA8" w14:textId="77777777" w:rsidR="00C63C4C" w:rsidRPr="00C63C4C" w:rsidRDefault="00C63C4C" w:rsidP="00A62E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63C4C">
        <w:rPr>
          <w:rFonts w:ascii="Times New Roman" w:eastAsia="Times New Roman" w:hAnsi="Times New Roman"/>
          <w:sz w:val="20"/>
          <w:szCs w:val="20"/>
          <w:lang w:eastAsia="ar-SA"/>
        </w:rPr>
        <w:t xml:space="preserve">1.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wszyscy Wykonawcy</w:t>
      </w:r>
      <w:r w:rsidRPr="00C63C4C">
        <w:rPr>
          <w:rFonts w:ascii="Times New Roman" w:eastAsia="Times New Roman" w:hAnsi="Times New Roman"/>
          <w:sz w:val="20"/>
          <w:szCs w:val="20"/>
          <w:lang w:eastAsia="ar-SA"/>
        </w:rPr>
        <w:t>,</w:t>
      </w:r>
    </w:p>
    <w:p w14:paraId="1083090D" w14:textId="77777777" w:rsidR="00C63C4C" w:rsidRDefault="00C63C4C" w:rsidP="00A62E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63C4C">
        <w:rPr>
          <w:rFonts w:ascii="Times New Roman" w:eastAsia="Times New Roman" w:hAnsi="Times New Roman"/>
          <w:sz w:val="20"/>
          <w:szCs w:val="20"/>
          <w:lang w:eastAsia="ar-SA"/>
        </w:rPr>
        <w:t xml:space="preserve">2. aa. </w:t>
      </w:r>
      <w:r w:rsidR="00CA4834">
        <w:rPr>
          <w:rFonts w:ascii="Times New Roman" w:eastAsia="Times New Roman" w:hAnsi="Times New Roman"/>
          <w:sz w:val="20"/>
          <w:szCs w:val="20"/>
          <w:lang w:eastAsia="ar-SA"/>
        </w:rPr>
        <w:t>WT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,</w:t>
      </w:r>
    </w:p>
    <w:p w14:paraId="0DFF007B" w14:textId="77777777" w:rsidR="00C63C4C" w:rsidRPr="00D24FFD" w:rsidRDefault="00C63C4C" w:rsidP="00A62E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3. Platforma zakupowa OpenNexus.</w:t>
      </w:r>
    </w:p>
    <w:sectPr w:rsidR="00C63C4C" w:rsidRPr="00D24FFD" w:rsidSect="0077055F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59C18" w14:textId="77777777" w:rsidR="00824837" w:rsidRDefault="00824837" w:rsidP="00050B4E">
      <w:pPr>
        <w:spacing w:after="0" w:line="240" w:lineRule="auto"/>
      </w:pPr>
      <w:r>
        <w:separator/>
      </w:r>
    </w:p>
  </w:endnote>
  <w:endnote w:type="continuationSeparator" w:id="0">
    <w:p w14:paraId="4A99A615" w14:textId="77777777" w:rsidR="00824837" w:rsidRDefault="00824837" w:rsidP="0005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poS">
    <w:altName w:val="Times New Roman"/>
    <w:charset w:val="EE"/>
    <w:family w:val="auto"/>
    <w:pitch w:val="variable"/>
    <w:sig w:usb0="00000001" w:usb1="100078F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E980" w14:textId="77777777" w:rsidR="00CD4154" w:rsidRPr="00CD4154" w:rsidRDefault="00CD4154" w:rsidP="00CD4154">
    <w:pPr>
      <w:pStyle w:val="Stopka"/>
      <w:jc w:val="center"/>
      <w:rPr>
        <w:rFonts w:ascii="Times New Roman" w:hAnsi="Times New Roman"/>
        <w:sz w:val="20"/>
        <w:szCs w:val="20"/>
      </w:rPr>
    </w:pPr>
    <w:r w:rsidRPr="00CD4154">
      <w:rPr>
        <w:rFonts w:ascii="Times New Roman" w:hAnsi="Times New Roman"/>
        <w:sz w:val="20"/>
        <w:szCs w:val="20"/>
      </w:rPr>
      <w:t xml:space="preserve">Strona </w:t>
    </w:r>
    <w:r w:rsidR="004F3D7B" w:rsidRPr="00CD4154">
      <w:rPr>
        <w:rFonts w:ascii="Times New Roman" w:hAnsi="Times New Roman"/>
        <w:b/>
        <w:bCs/>
        <w:sz w:val="20"/>
        <w:szCs w:val="20"/>
      </w:rPr>
      <w:fldChar w:fldCharType="begin"/>
    </w:r>
    <w:r w:rsidRPr="00CD4154">
      <w:rPr>
        <w:rFonts w:ascii="Times New Roman" w:hAnsi="Times New Roman"/>
        <w:b/>
        <w:bCs/>
        <w:sz w:val="20"/>
        <w:szCs w:val="20"/>
      </w:rPr>
      <w:instrText>PAGE</w:instrText>
    </w:r>
    <w:r w:rsidR="004F3D7B" w:rsidRPr="00CD4154">
      <w:rPr>
        <w:rFonts w:ascii="Times New Roman" w:hAnsi="Times New Roman"/>
        <w:b/>
        <w:bCs/>
        <w:sz w:val="20"/>
        <w:szCs w:val="20"/>
      </w:rPr>
      <w:fldChar w:fldCharType="separate"/>
    </w:r>
    <w:r w:rsidR="00E84A3B">
      <w:rPr>
        <w:rFonts w:ascii="Times New Roman" w:hAnsi="Times New Roman"/>
        <w:b/>
        <w:bCs/>
        <w:noProof/>
        <w:sz w:val="20"/>
        <w:szCs w:val="20"/>
      </w:rPr>
      <w:t>3</w:t>
    </w:r>
    <w:r w:rsidR="004F3D7B" w:rsidRPr="00CD4154">
      <w:rPr>
        <w:rFonts w:ascii="Times New Roman" w:hAnsi="Times New Roman"/>
        <w:b/>
        <w:bCs/>
        <w:sz w:val="20"/>
        <w:szCs w:val="20"/>
      </w:rPr>
      <w:fldChar w:fldCharType="end"/>
    </w:r>
    <w:r w:rsidRPr="00CD4154">
      <w:rPr>
        <w:rFonts w:ascii="Times New Roman" w:hAnsi="Times New Roman"/>
        <w:sz w:val="20"/>
        <w:szCs w:val="20"/>
      </w:rPr>
      <w:t xml:space="preserve"> z </w:t>
    </w:r>
    <w:r w:rsidR="004F3D7B" w:rsidRPr="00CD4154">
      <w:rPr>
        <w:rFonts w:ascii="Times New Roman" w:hAnsi="Times New Roman"/>
        <w:b/>
        <w:bCs/>
        <w:sz w:val="20"/>
        <w:szCs w:val="20"/>
      </w:rPr>
      <w:fldChar w:fldCharType="begin"/>
    </w:r>
    <w:r w:rsidRPr="00CD4154">
      <w:rPr>
        <w:rFonts w:ascii="Times New Roman" w:hAnsi="Times New Roman"/>
        <w:b/>
        <w:bCs/>
        <w:sz w:val="20"/>
        <w:szCs w:val="20"/>
      </w:rPr>
      <w:instrText>NUMPAGES</w:instrText>
    </w:r>
    <w:r w:rsidR="004F3D7B" w:rsidRPr="00CD4154">
      <w:rPr>
        <w:rFonts w:ascii="Times New Roman" w:hAnsi="Times New Roman"/>
        <w:b/>
        <w:bCs/>
        <w:sz w:val="20"/>
        <w:szCs w:val="20"/>
      </w:rPr>
      <w:fldChar w:fldCharType="separate"/>
    </w:r>
    <w:r w:rsidR="00E84A3B">
      <w:rPr>
        <w:rFonts w:ascii="Times New Roman" w:hAnsi="Times New Roman"/>
        <w:b/>
        <w:bCs/>
        <w:noProof/>
        <w:sz w:val="20"/>
        <w:szCs w:val="20"/>
      </w:rPr>
      <w:t>6</w:t>
    </w:r>
    <w:r w:rsidR="004F3D7B" w:rsidRPr="00CD4154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57DD" w14:textId="77777777" w:rsidR="00824837" w:rsidRDefault="00824837" w:rsidP="00050B4E">
      <w:pPr>
        <w:spacing w:after="0" w:line="240" w:lineRule="auto"/>
      </w:pPr>
      <w:r>
        <w:separator/>
      </w:r>
    </w:p>
  </w:footnote>
  <w:footnote w:type="continuationSeparator" w:id="0">
    <w:p w14:paraId="4062C521" w14:textId="77777777" w:rsidR="00824837" w:rsidRDefault="00824837" w:rsidP="00050B4E">
      <w:pPr>
        <w:spacing w:after="0" w:line="240" w:lineRule="auto"/>
      </w:pPr>
      <w:r>
        <w:continuationSeparator/>
      </w:r>
    </w:p>
  </w:footnote>
  <w:footnote w:id="1">
    <w:p w14:paraId="279ECD72" w14:textId="77777777" w:rsidR="006D03FE" w:rsidRPr="00692C47" w:rsidRDefault="006D03FE" w:rsidP="006D03FE">
      <w:pPr>
        <w:pStyle w:val="Tekstprzypisudolnego"/>
        <w:jc w:val="both"/>
        <w:rPr>
          <w:rFonts w:asciiTheme="minorHAnsi" w:hAnsiTheme="minorHAnsi" w:cstheme="minorHAn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4D7"/>
    <w:multiLevelType w:val="hybridMultilevel"/>
    <w:tmpl w:val="FF24D158"/>
    <w:lvl w:ilvl="0" w:tplc="BA226478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167D4"/>
    <w:multiLevelType w:val="hybridMultilevel"/>
    <w:tmpl w:val="0F463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911EF"/>
    <w:multiLevelType w:val="hybridMultilevel"/>
    <w:tmpl w:val="15F8220C"/>
    <w:lvl w:ilvl="0" w:tplc="8ACACE38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07951"/>
    <w:multiLevelType w:val="hybridMultilevel"/>
    <w:tmpl w:val="7DDE25F4"/>
    <w:name w:val="WW8Num162"/>
    <w:lvl w:ilvl="0" w:tplc="77BE4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ourier Ne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04672"/>
    <w:multiLevelType w:val="hybridMultilevel"/>
    <w:tmpl w:val="893893DC"/>
    <w:name w:val="WW8Num142"/>
    <w:lvl w:ilvl="0" w:tplc="CB9A78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Bookman Old Style" w:hAnsi="Bookman Old Style" w:cs="Times New Roman" w:hint="default"/>
        <w:b w:val="0"/>
        <w:i w:val="0"/>
        <w:sz w:val="20"/>
      </w:rPr>
    </w:lvl>
    <w:lvl w:ilvl="1" w:tplc="04150019">
      <w:start w:val="3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3B21843"/>
    <w:multiLevelType w:val="hybridMultilevel"/>
    <w:tmpl w:val="CEDC4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04391"/>
    <w:multiLevelType w:val="hybridMultilevel"/>
    <w:tmpl w:val="BA8AC6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32B3C"/>
    <w:multiLevelType w:val="hybridMultilevel"/>
    <w:tmpl w:val="FF24D158"/>
    <w:lvl w:ilvl="0" w:tplc="BA226478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468982">
    <w:abstractNumId w:val="1"/>
  </w:num>
  <w:num w:numId="2" w16cid:durableId="2142920953">
    <w:abstractNumId w:val="5"/>
  </w:num>
  <w:num w:numId="3" w16cid:durableId="2037844469">
    <w:abstractNumId w:val="0"/>
  </w:num>
  <w:num w:numId="4" w16cid:durableId="2088189705">
    <w:abstractNumId w:val="7"/>
  </w:num>
  <w:num w:numId="5" w16cid:durableId="1726903933">
    <w:abstractNumId w:val="6"/>
  </w:num>
  <w:num w:numId="6" w16cid:durableId="198268955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D03"/>
    <w:rsid w:val="00001C18"/>
    <w:rsid w:val="00003B8D"/>
    <w:rsid w:val="000041F5"/>
    <w:rsid w:val="00005971"/>
    <w:rsid w:val="00014A66"/>
    <w:rsid w:val="00030D78"/>
    <w:rsid w:val="00050B4E"/>
    <w:rsid w:val="00051346"/>
    <w:rsid w:val="00054DA5"/>
    <w:rsid w:val="00064F5A"/>
    <w:rsid w:val="0006572F"/>
    <w:rsid w:val="00084CB4"/>
    <w:rsid w:val="000A48B5"/>
    <w:rsid w:val="000B2119"/>
    <w:rsid w:val="000B4909"/>
    <w:rsid w:val="000C05DA"/>
    <w:rsid w:val="000C1843"/>
    <w:rsid w:val="000D09DC"/>
    <w:rsid w:val="000D54FD"/>
    <w:rsid w:val="000E2BCD"/>
    <w:rsid w:val="001007D0"/>
    <w:rsid w:val="00104624"/>
    <w:rsid w:val="00115A06"/>
    <w:rsid w:val="00124E37"/>
    <w:rsid w:val="001255B2"/>
    <w:rsid w:val="001328A6"/>
    <w:rsid w:val="00145AE2"/>
    <w:rsid w:val="00152FCF"/>
    <w:rsid w:val="0015517D"/>
    <w:rsid w:val="0016505A"/>
    <w:rsid w:val="00165204"/>
    <w:rsid w:val="00166468"/>
    <w:rsid w:val="00182859"/>
    <w:rsid w:val="00185C5A"/>
    <w:rsid w:val="00194D57"/>
    <w:rsid w:val="00195463"/>
    <w:rsid w:val="00195937"/>
    <w:rsid w:val="001A6D38"/>
    <w:rsid w:val="001B0EE4"/>
    <w:rsid w:val="001B479E"/>
    <w:rsid w:val="001B50C6"/>
    <w:rsid w:val="001B59C8"/>
    <w:rsid w:val="001B77C5"/>
    <w:rsid w:val="001C249C"/>
    <w:rsid w:val="001C6B7E"/>
    <w:rsid w:val="001E1A75"/>
    <w:rsid w:val="001E3410"/>
    <w:rsid w:val="001E5D03"/>
    <w:rsid w:val="001F4D89"/>
    <w:rsid w:val="00207957"/>
    <w:rsid w:val="00211C8A"/>
    <w:rsid w:val="002151FB"/>
    <w:rsid w:val="002165D6"/>
    <w:rsid w:val="002412AD"/>
    <w:rsid w:val="0024517D"/>
    <w:rsid w:val="002453D7"/>
    <w:rsid w:val="002455EE"/>
    <w:rsid w:val="0025407C"/>
    <w:rsid w:val="00263E68"/>
    <w:rsid w:val="00272B7A"/>
    <w:rsid w:val="00274C2F"/>
    <w:rsid w:val="002900C6"/>
    <w:rsid w:val="002963D7"/>
    <w:rsid w:val="00297F55"/>
    <w:rsid w:val="002B7BC9"/>
    <w:rsid w:val="002C1001"/>
    <w:rsid w:val="002C2E50"/>
    <w:rsid w:val="002E57F1"/>
    <w:rsid w:val="002F1399"/>
    <w:rsid w:val="002F6F7B"/>
    <w:rsid w:val="00313A16"/>
    <w:rsid w:val="0031485D"/>
    <w:rsid w:val="00314B32"/>
    <w:rsid w:val="00327FC8"/>
    <w:rsid w:val="00336230"/>
    <w:rsid w:val="00343A52"/>
    <w:rsid w:val="00343B03"/>
    <w:rsid w:val="0035109D"/>
    <w:rsid w:val="00353C87"/>
    <w:rsid w:val="0036157F"/>
    <w:rsid w:val="0036751E"/>
    <w:rsid w:val="00381C7B"/>
    <w:rsid w:val="0038570A"/>
    <w:rsid w:val="00387F37"/>
    <w:rsid w:val="003B1173"/>
    <w:rsid w:val="003B51D4"/>
    <w:rsid w:val="003B5B98"/>
    <w:rsid w:val="003D1490"/>
    <w:rsid w:val="003E6719"/>
    <w:rsid w:val="003F0B31"/>
    <w:rsid w:val="004035C7"/>
    <w:rsid w:val="00413684"/>
    <w:rsid w:val="00422CB9"/>
    <w:rsid w:val="00424601"/>
    <w:rsid w:val="0042668D"/>
    <w:rsid w:val="00435743"/>
    <w:rsid w:val="004434AC"/>
    <w:rsid w:val="00447169"/>
    <w:rsid w:val="004504D0"/>
    <w:rsid w:val="004574DF"/>
    <w:rsid w:val="00462666"/>
    <w:rsid w:val="00462953"/>
    <w:rsid w:val="00470F2C"/>
    <w:rsid w:val="00472C49"/>
    <w:rsid w:val="00480370"/>
    <w:rsid w:val="00492D47"/>
    <w:rsid w:val="00495276"/>
    <w:rsid w:val="00497435"/>
    <w:rsid w:val="004A0D28"/>
    <w:rsid w:val="004A3A05"/>
    <w:rsid w:val="004D253D"/>
    <w:rsid w:val="004D3A08"/>
    <w:rsid w:val="004E431B"/>
    <w:rsid w:val="004E6511"/>
    <w:rsid w:val="004E734A"/>
    <w:rsid w:val="004F1AE6"/>
    <w:rsid w:val="004F2321"/>
    <w:rsid w:val="004F3D7B"/>
    <w:rsid w:val="004F69A9"/>
    <w:rsid w:val="0050617C"/>
    <w:rsid w:val="00525820"/>
    <w:rsid w:val="00547147"/>
    <w:rsid w:val="0056151E"/>
    <w:rsid w:val="00583F47"/>
    <w:rsid w:val="00594CBC"/>
    <w:rsid w:val="005A16A6"/>
    <w:rsid w:val="005A3450"/>
    <w:rsid w:val="005B640C"/>
    <w:rsid w:val="005C0AC1"/>
    <w:rsid w:val="005D171E"/>
    <w:rsid w:val="005D2343"/>
    <w:rsid w:val="005D4E69"/>
    <w:rsid w:val="005E00B1"/>
    <w:rsid w:val="005E1928"/>
    <w:rsid w:val="005E7159"/>
    <w:rsid w:val="005F2E3C"/>
    <w:rsid w:val="005F5EAE"/>
    <w:rsid w:val="005F671A"/>
    <w:rsid w:val="006002AC"/>
    <w:rsid w:val="006243A6"/>
    <w:rsid w:val="00647238"/>
    <w:rsid w:val="00654B37"/>
    <w:rsid w:val="00666F3A"/>
    <w:rsid w:val="0066716A"/>
    <w:rsid w:val="0067364D"/>
    <w:rsid w:val="006743DD"/>
    <w:rsid w:val="00695CA5"/>
    <w:rsid w:val="006A562D"/>
    <w:rsid w:val="006C50D3"/>
    <w:rsid w:val="006D03FE"/>
    <w:rsid w:val="006E0FD3"/>
    <w:rsid w:val="006E3D80"/>
    <w:rsid w:val="006E7813"/>
    <w:rsid w:val="006F1B44"/>
    <w:rsid w:val="00720BD0"/>
    <w:rsid w:val="00727EBE"/>
    <w:rsid w:val="007300FE"/>
    <w:rsid w:val="00737188"/>
    <w:rsid w:val="0074147A"/>
    <w:rsid w:val="007427C5"/>
    <w:rsid w:val="00755F3D"/>
    <w:rsid w:val="0077055F"/>
    <w:rsid w:val="007745D6"/>
    <w:rsid w:val="0078272D"/>
    <w:rsid w:val="007A43F2"/>
    <w:rsid w:val="007B0FA0"/>
    <w:rsid w:val="007B2405"/>
    <w:rsid w:val="007B4C25"/>
    <w:rsid w:val="007C2B3C"/>
    <w:rsid w:val="007C5C6A"/>
    <w:rsid w:val="007D0A52"/>
    <w:rsid w:val="007F5076"/>
    <w:rsid w:val="00812BE1"/>
    <w:rsid w:val="008143E2"/>
    <w:rsid w:val="0082210A"/>
    <w:rsid w:val="00824837"/>
    <w:rsid w:val="00830FE7"/>
    <w:rsid w:val="00850C82"/>
    <w:rsid w:val="00866C46"/>
    <w:rsid w:val="0087118B"/>
    <w:rsid w:val="00872CE1"/>
    <w:rsid w:val="00873684"/>
    <w:rsid w:val="008842AA"/>
    <w:rsid w:val="008A054C"/>
    <w:rsid w:val="008A1EBD"/>
    <w:rsid w:val="008A2912"/>
    <w:rsid w:val="008A65ED"/>
    <w:rsid w:val="008D199E"/>
    <w:rsid w:val="008D2540"/>
    <w:rsid w:val="008E6C50"/>
    <w:rsid w:val="0090658D"/>
    <w:rsid w:val="00911780"/>
    <w:rsid w:val="00911E3E"/>
    <w:rsid w:val="00931332"/>
    <w:rsid w:val="00942ACA"/>
    <w:rsid w:val="0094413E"/>
    <w:rsid w:val="00951BCE"/>
    <w:rsid w:val="00952C95"/>
    <w:rsid w:val="009A761A"/>
    <w:rsid w:val="009B1CF5"/>
    <w:rsid w:val="009B2FCB"/>
    <w:rsid w:val="009B433A"/>
    <w:rsid w:val="009C79CD"/>
    <w:rsid w:val="009E18A9"/>
    <w:rsid w:val="009E4491"/>
    <w:rsid w:val="009F2A56"/>
    <w:rsid w:val="00A006DC"/>
    <w:rsid w:val="00A025FB"/>
    <w:rsid w:val="00A065C9"/>
    <w:rsid w:val="00A10CD8"/>
    <w:rsid w:val="00A147D4"/>
    <w:rsid w:val="00A270F1"/>
    <w:rsid w:val="00A3140B"/>
    <w:rsid w:val="00A36681"/>
    <w:rsid w:val="00A43E90"/>
    <w:rsid w:val="00A4676E"/>
    <w:rsid w:val="00A62E91"/>
    <w:rsid w:val="00A6339D"/>
    <w:rsid w:val="00A74646"/>
    <w:rsid w:val="00A85D5A"/>
    <w:rsid w:val="00AC0594"/>
    <w:rsid w:val="00AD7E0D"/>
    <w:rsid w:val="00AF2F94"/>
    <w:rsid w:val="00B254C6"/>
    <w:rsid w:val="00B27992"/>
    <w:rsid w:val="00B30EF3"/>
    <w:rsid w:val="00B47E08"/>
    <w:rsid w:val="00B5634E"/>
    <w:rsid w:val="00B66046"/>
    <w:rsid w:val="00B67AFC"/>
    <w:rsid w:val="00B702D2"/>
    <w:rsid w:val="00B710F9"/>
    <w:rsid w:val="00B80504"/>
    <w:rsid w:val="00B80E5C"/>
    <w:rsid w:val="00B87894"/>
    <w:rsid w:val="00BB2B8E"/>
    <w:rsid w:val="00BB7C8E"/>
    <w:rsid w:val="00BC468E"/>
    <w:rsid w:val="00BE2538"/>
    <w:rsid w:val="00BF5B23"/>
    <w:rsid w:val="00BF5F59"/>
    <w:rsid w:val="00C02F4A"/>
    <w:rsid w:val="00C141E1"/>
    <w:rsid w:val="00C26342"/>
    <w:rsid w:val="00C31648"/>
    <w:rsid w:val="00C3238C"/>
    <w:rsid w:val="00C34F21"/>
    <w:rsid w:val="00C37EC2"/>
    <w:rsid w:val="00C41652"/>
    <w:rsid w:val="00C44216"/>
    <w:rsid w:val="00C457DB"/>
    <w:rsid w:val="00C57460"/>
    <w:rsid w:val="00C63C4C"/>
    <w:rsid w:val="00C70C19"/>
    <w:rsid w:val="00C729E0"/>
    <w:rsid w:val="00C72E8C"/>
    <w:rsid w:val="00C75FC1"/>
    <w:rsid w:val="00C85DCD"/>
    <w:rsid w:val="00C878B3"/>
    <w:rsid w:val="00CA093D"/>
    <w:rsid w:val="00CA40DD"/>
    <w:rsid w:val="00CA4658"/>
    <w:rsid w:val="00CA4834"/>
    <w:rsid w:val="00CA5B26"/>
    <w:rsid w:val="00CB6A63"/>
    <w:rsid w:val="00CD4154"/>
    <w:rsid w:val="00CD474F"/>
    <w:rsid w:val="00CF626D"/>
    <w:rsid w:val="00D20392"/>
    <w:rsid w:val="00D24FFD"/>
    <w:rsid w:val="00D31D59"/>
    <w:rsid w:val="00D422B0"/>
    <w:rsid w:val="00D45F9A"/>
    <w:rsid w:val="00D466DA"/>
    <w:rsid w:val="00D46F5A"/>
    <w:rsid w:val="00D47DB0"/>
    <w:rsid w:val="00D51AC6"/>
    <w:rsid w:val="00D54BED"/>
    <w:rsid w:val="00D552C6"/>
    <w:rsid w:val="00D63228"/>
    <w:rsid w:val="00D77494"/>
    <w:rsid w:val="00D92A54"/>
    <w:rsid w:val="00D92FF9"/>
    <w:rsid w:val="00D941FB"/>
    <w:rsid w:val="00DA0DF3"/>
    <w:rsid w:val="00DB34DC"/>
    <w:rsid w:val="00DC13F1"/>
    <w:rsid w:val="00E00257"/>
    <w:rsid w:val="00E0638A"/>
    <w:rsid w:val="00E15A6C"/>
    <w:rsid w:val="00E24B0C"/>
    <w:rsid w:val="00E3268A"/>
    <w:rsid w:val="00E41076"/>
    <w:rsid w:val="00E460D6"/>
    <w:rsid w:val="00E50B02"/>
    <w:rsid w:val="00E51278"/>
    <w:rsid w:val="00E51A78"/>
    <w:rsid w:val="00E53C30"/>
    <w:rsid w:val="00E7727E"/>
    <w:rsid w:val="00E84A3B"/>
    <w:rsid w:val="00EB466C"/>
    <w:rsid w:val="00EC5BCE"/>
    <w:rsid w:val="00EC68D0"/>
    <w:rsid w:val="00ED0A19"/>
    <w:rsid w:val="00EE69B3"/>
    <w:rsid w:val="00EF0F8C"/>
    <w:rsid w:val="00EF770A"/>
    <w:rsid w:val="00F03DC8"/>
    <w:rsid w:val="00F22791"/>
    <w:rsid w:val="00F245AC"/>
    <w:rsid w:val="00F27D44"/>
    <w:rsid w:val="00F50280"/>
    <w:rsid w:val="00F54AF5"/>
    <w:rsid w:val="00F66D75"/>
    <w:rsid w:val="00F84236"/>
    <w:rsid w:val="00F916EA"/>
    <w:rsid w:val="00FA39A2"/>
    <w:rsid w:val="00FB30A9"/>
    <w:rsid w:val="00FB3612"/>
    <w:rsid w:val="00FC1395"/>
    <w:rsid w:val="00FD4BFA"/>
    <w:rsid w:val="00FD6355"/>
    <w:rsid w:val="00FE1AB7"/>
    <w:rsid w:val="00FF039E"/>
    <w:rsid w:val="00FF1B6D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FAD2C"/>
  <w15:docId w15:val="{F46461D0-C6CB-474A-94BF-30FCE49E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684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50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03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E5D03"/>
    <w:rPr>
      <w:rFonts w:cs="Times New Roman"/>
      <w:color w:val="0000FF"/>
      <w:u w:val="single"/>
    </w:rPr>
  </w:style>
  <w:style w:type="paragraph" w:customStyle="1" w:styleId="Bezodstpw1">
    <w:name w:val="Bez odstępów1"/>
    <w:rsid w:val="001E5D03"/>
    <w:rPr>
      <w:rFonts w:ascii="Calibri" w:hAnsi="Calibri"/>
      <w:sz w:val="22"/>
      <w:szCs w:val="22"/>
    </w:rPr>
  </w:style>
  <w:style w:type="paragraph" w:customStyle="1" w:styleId="Zwykytekst1">
    <w:name w:val="Zwykły tekst1"/>
    <w:basedOn w:val="Normalny"/>
    <w:rsid w:val="00B2799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wykytekst3">
    <w:name w:val="Zwykły tekst3"/>
    <w:basedOn w:val="Normalny"/>
    <w:rsid w:val="00B27992"/>
    <w:pPr>
      <w:suppressAutoHyphens/>
      <w:spacing w:after="0" w:line="240" w:lineRule="auto"/>
      <w:jc w:val="center"/>
    </w:pPr>
    <w:rPr>
      <w:rFonts w:ascii="Courier New" w:hAnsi="Courier New" w:cs="StarSymbol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E5127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9B433A"/>
    <w:pPr>
      <w:ind w:left="720"/>
      <w:contextualSpacing/>
    </w:pPr>
  </w:style>
  <w:style w:type="paragraph" w:customStyle="1" w:styleId="Zwykytekst2">
    <w:name w:val="Zwykły tekst2"/>
    <w:basedOn w:val="Normalny"/>
    <w:rsid w:val="005F671A"/>
    <w:pPr>
      <w:suppressAutoHyphens/>
      <w:spacing w:after="0" w:line="240" w:lineRule="auto"/>
    </w:pPr>
    <w:rPr>
      <w:rFonts w:ascii="Courier New" w:hAnsi="Courier New"/>
      <w:sz w:val="20"/>
      <w:szCs w:val="24"/>
      <w:lang w:eastAsia="ar-SA"/>
    </w:rPr>
  </w:style>
  <w:style w:type="paragraph" w:customStyle="1" w:styleId="WW-Zwykytekst">
    <w:name w:val="WW-Zwykły tekst"/>
    <w:basedOn w:val="Normalny"/>
    <w:rsid w:val="005F671A"/>
    <w:pPr>
      <w:spacing w:after="0" w:line="240" w:lineRule="auto"/>
    </w:pPr>
    <w:rPr>
      <w:rFonts w:ascii="Courier New" w:hAnsi="Courier New"/>
      <w:sz w:val="20"/>
      <w:szCs w:val="24"/>
      <w:lang w:eastAsia="ar-SA"/>
    </w:rPr>
  </w:style>
  <w:style w:type="paragraph" w:styleId="Akapitzlist">
    <w:name w:val="List Paragraph"/>
    <w:aliases w:val="CW_Lista,normalny tekst,L1,Numerowanie,Akapit z listą5,T_SZ_List Paragraph,Normal,Akapit z listą31,Nag1,Podsis rysunku,List Paragraph,BulletC,Wyliczanie,Obiekt,Akapit z listą BS,Punktor - wymiennik,Kolorowa lista — akcent 11,2 heading,lp1"/>
    <w:basedOn w:val="Normalny"/>
    <w:link w:val="AkapitzlistZnak"/>
    <w:uiPriority w:val="34"/>
    <w:qFormat/>
    <w:rsid w:val="00CA4658"/>
    <w:pPr>
      <w:ind w:left="720"/>
      <w:contextualSpacing/>
    </w:pPr>
    <w:rPr>
      <w:rFonts w:eastAsia="Times New Roman"/>
    </w:rPr>
  </w:style>
  <w:style w:type="paragraph" w:styleId="Zwykytekst">
    <w:name w:val="Plain Text"/>
    <w:aliases w:val="Znak Znak Znak Znak, Znak Znak Znak Znak"/>
    <w:basedOn w:val="Normalny"/>
    <w:link w:val="ZwykytekstZnak"/>
    <w:uiPriority w:val="99"/>
    <w:rsid w:val="00CA4658"/>
    <w:pPr>
      <w:spacing w:after="0" w:line="240" w:lineRule="auto"/>
    </w:pPr>
    <w:rPr>
      <w:rFonts w:ascii="Courier New" w:eastAsia="Calibri" w:hAnsi="Courier New" w:cs="Bookman Old Style"/>
      <w:sz w:val="20"/>
      <w:szCs w:val="20"/>
    </w:rPr>
  </w:style>
  <w:style w:type="character" w:customStyle="1" w:styleId="ZwykytekstZnak">
    <w:name w:val="Zwykły tekst Znak"/>
    <w:aliases w:val="Znak Znak Znak Znak Znak, Znak Znak Znak Znak Znak"/>
    <w:link w:val="Zwykytekst"/>
    <w:uiPriority w:val="99"/>
    <w:rsid w:val="00CA4658"/>
    <w:rPr>
      <w:rFonts w:ascii="Courier New" w:eastAsia="Calibri" w:hAnsi="Courier New" w:cs="Bookman Old Style"/>
    </w:rPr>
  </w:style>
  <w:style w:type="paragraph" w:styleId="Nagwek">
    <w:name w:val="header"/>
    <w:basedOn w:val="Normalny"/>
    <w:link w:val="NagwekZnak"/>
    <w:uiPriority w:val="99"/>
    <w:unhideWhenUsed/>
    <w:rsid w:val="001328A6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NagwekZnak">
    <w:name w:val="Nagłówek Znak"/>
    <w:link w:val="Nagwek"/>
    <w:uiPriority w:val="99"/>
    <w:rsid w:val="001328A6"/>
    <w:rPr>
      <w:rFonts w:ascii="Calibri" w:eastAsia="Times New Roman" w:hAnsi="Calibri" w:cs="Times New Roman"/>
      <w:sz w:val="22"/>
      <w:szCs w:val="22"/>
    </w:rPr>
  </w:style>
  <w:style w:type="paragraph" w:customStyle="1" w:styleId="CM5">
    <w:name w:val="CM5"/>
    <w:basedOn w:val="Normalny"/>
    <w:next w:val="Normalny"/>
    <w:uiPriority w:val="99"/>
    <w:rsid w:val="002C10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</w:rPr>
  </w:style>
  <w:style w:type="paragraph" w:customStyle="1" w:styleId="Default">
    <w:name w:val="Default"/>
    <w:rsid w:val="002455E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0B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50B4E"/>
    <w:rPr>
      <w:rFonts w:ascii="Calibri" w:hAnsi="Calibri"/>
    </w:rPr>
  </w:style>
  <w:style w:type="character" w:styleId="Odwoanieprzypisukocowego">
    <w:name w:val="endnote reference"/>
    <w:uiPriority w:val="99"/>
    <w:semiHidden/>
    <w:unhideWhenUsed/>
    <w:rsid w:val="00050B4E"/>
    <w:rPr>
      <w:vertAlign w:val="superscript"/>
    </w:rPr>
  </w:style>
  <w:style w:type="paragraph" w:styleId="Bezodstpw">
    <w:name w:val="No Spacing"/>
    <w:link w:val="BezodstpwZnak"/>
    <w:qFormat/>
    <w:rsid w:val="00A10CD8"/>
    <w:rPr>
      <w:rFonts w:ascii="Verdana" w:eastAsia="Times New Roman" w:hAnsi="Verdana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A10C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10CD8"/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CW_Lista Znak,normalny tekst Znak,L1 Znak,Numerowanie Znak,Akapit z listą5 Znak,T_SZ_List Paragraph Znak,Normal Znak,Akapit z listą31 Znak,Nag1 Znak,Podsis rysunku Znak,List Paragraph Znak,BulletC Znak,Wyliczanie Znak,Obiekt Znak"/>
    <w:link w:val="Akapitzlist"/>
    <w:uiPriority w:val="34"/>
    <w:qFormat/>
    <w:rsid w:val="00FF1B6D"/>
    <w:rPr>
      <w:rFonts w:ascii="Calibri" w:eastAsia="Times New Roman" w:hAnsi="Calibri"/>
      <w:sz w:val="22"/>
      <w:szCs w:val="22"/>
    </w:rPr>
  </w:style>
  <w:style w:type="character" w:customStyle="1" w:styleId="BezodstpwZnak">
    <w:name w:val="Bez odstępów Znak"/>
    <w:link w:val="Bezodstpw"/>
    <w:rsid w:val="00263E68"/>
    <w:rPr>
      <w:rFonts w:ascii="Verdana" w:eastAsia="Times New Roman" w:hAnsi="Verdana"/>
      <w:szCs w:val="22"/>
      <w:lang w:val="en-US" w:eastAsia="en-US"/>
    </w:rPr>
  </w:style>
  <w:style w:type="character" w:customStyle="1" w:styleId="Nagwek1Znak">
    <w:name w:val="Nagłówek 1 Znak"/>
    <w:link w:val="Nagwek1"/>
    <w:uiPriority w:val="9"/>
    <w:rsid w:val="007F50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ierozpoznanawzmianka1">
    <w:name w:val="Nierozpoznana wzmianka1"/>
    <w:uiPriority w:val="99"/>
    <w:semiHidden/>
    <w:unhideWhenUsed/>
    <w:rsid w:val="002165D6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0D2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0D28"/>
    <w:rPr>
      <w:rFonts w:asciiTheme="minorHAnsi" w:eastAsiaTheme="minorHAnsi" w:hAnsiTheme="minorHAnsi" w:cstheme="minorBidi"/>
      <w:lang w:val="de-DE" w:eastAsia="en-US"/>
    </w:rPr>
  </w:style>
  <w:style w:type="paragraph" w:customStyle="1" w:styleId="Styl1">
    <w:name w:val="Styl1"/>
    <w:basedOn w:val="Nagwek2"/>
    <w:qFormat/>
    <w:rsid w:val="006D03FE"/>
    <w:pPr>
      <w:keepLines w:val="0"/>
      <w:spacing w:before="240" w:after="60" w:line="259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0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aliases w:val="Podrozdział,Tekst przypisu Znak"/>
    <w:basedOn w:val="Normalny"/>
    <w:link w:val="TekstprzypisudolnegoZnak"/>
    <w:rsid w:val="006D03FE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rsid w:val="006D03FE"/>
    <w:rPr>
      <w:rFonts w:ascii="Tahoma" w:eastAsia="Times New Roman" w:hAnsi="Tahoma"/>
    </w:rPr>
  </w:style>
  <w:style w:type="character" w:styleId="Odwoanieprzypisudolnego">
    <w:name w:val="footnote reference"/>
    <w:basedOn w:val="Domylnaczcionkaakapitu"/>
    <w:rsid w:val="006D03FE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14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33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20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68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61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ppcharg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1328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Inwestycje Świdnickie                                                                            Świdnica  09</vt:lpstr>
    </vt:vector>
  </TitlesOfParts>
  <Company>UM</Company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Inwestycje Świdnickie                                                                            Świdnica  09</dc:title>
  <dc:creator>UM</dc:creator>
  <cp:lastModifiedBy>Izabela Fecko</cp:lastModifiedBy>
  <cp:revision>12</cp:revision>
  <cp:lastPrinted>2024-11-14T10:06:00Z</cp:lastPrinted>
  <dcterms:created xsi:type="dcterms:W3CDTF">2023-08-23T09:20:00Z</dcterms:created>
  <dcterms:modified xsi:type="dcterms:W3CDTF">2024-11-18T07:04:00Z</dcterms:modified>
</cp:coreProperties>
</file>