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64" w:rsidRPr="007967F5" w:rsidRDefault="006F7564" w:rsidP="006F7564">
      <w:pPr>
        <w:spacing w:after="0"/>
        <w:rPr>
          <w:sz w:val="20"/>
          <w:szCs w:val="20"/>
        </w:rPr>
      </w:pPr>
      <w:r w:rsidRPr="007967F5">
        <w:rPr>
          <w:sz w:val="20"/>
          <w:szCs w:val="20"/>
        </w:rPr>
        <w:t xml:space="preserve">Zamawiający: </w:t>
      </w:r>
    </w:p>
    <w:p w:rsidR="006F7564" w:rsidRPr="007967F5" w:rsidRDefault="006F7564" w:rsidP="006F7564">
      <w:pPr>
        <w:spacing w:after="0"/>
        <w:rPr>
          <w:sz w:val="20"/>
          <w:szCs w:val="20"/>
        </w:rPr>
      </w:pPr>
      <w:r w:rsidRPr="007967F5">
        <w:rPr>
          <w:sz w:val="20"/>
          <w:szCs w:val="20"/>
        </w:rPr>
        <w:t>Przedsiębiorstwo Komunalne Sp. z o.o.</w:t>
      </w:r>
    </w:p>
    <w:p w:rsidR="006F7564" w:rsidRPr="007967F5" w:rsidRDefault="006F7564" w:rsidP="006F7564">
      <w:pPr>
        <w:spacing w:after="0"/>
        <w:rPr>
          <w:sz w:val="20"/>
          <w:szCs w:val="20"/>
        </w:rPr>
      </w:pPr>
      <w:r w:rsidRPr="007967F5">
        <w:rPr>
          <w:sz w:val="20"/>
          <w:szCs w:val="20"/>
        </w:rPr>
        <w:t xml:space="preserve">ul. </w:t>
      </w:r>
      <w:proofErr w:type="spellStart"/>
      <w:r w:rsidRPr="007967F5">
        <w:rPr>
          <w:sz w:val="20"/>
          <w:szCs w:val="20"/>
        </w:rPr>
        <w:t>Studziwodzka</w:t>
      </w:r>
      <w:proofErr w:type="spellEnd"/>
      <w:r w:rsidRPr="007967F5">
        <w:rPr>
          <w:sz w:val="20"/>
          <w:szCs w:val="20"/>
        </w:rPr>
        <w:t xml:space="preserve"> 37, 17-100 Bielsk Podlaski </w:t>
      </w:r>
    </w:p>
    <w:p w:rsidR="006F7564" w:rsidRPr="007967F5" w:rsidRDefault="006F7564" w:rsidP="006F7564">
      <w:pPr>
        <w:spacing w:after="0"/>
        <w:rPr>
          <w:sz w:val="20"/>
          <w:szCs w:val="20"/>
        </w:rPr>
      </w:pPr>
      <w:r w:rsidRPr="007967F5">
        <w:rPr>
          <w:sz w:val="20"/>
          <w:szCs w:val="20"/>
        </w:rPr>
        <w:t>NIP 5430200431</w:t>
      </w:r>
    </w:p>
    <w:p w:rsidR="006F7564" w:rsidRDefault="006F7564" w:rsidP="006F7564">
      <w:pPr>
        <w:spacing w:after="0"/>
        <w:rPr>
          <w:b/>
          <w:sz w:val="24"/>
          <w:szCs w:val="24"/>
        </w:rPr>
      </w:pPr>
    </w:p>
    <w:p w:rsidR="00FA0A7D" w:rsidRPr="0022634D" w:rsidRDefault="00FA0A7D" w:rsidP="00FA0A7D">
      <w:pPr>
        <w:spacing w:after="0"/>
        <w:jc w:val="center"/>
        <w:rPr>
          <w:b/>
          <w:sz w:val="20"/>
          <w:szCs w:val="20"/>
        </w:rPr>
      </w:pPr>
      <w:r w:rsidRPr="0022634D">
        <w:rPr>
          <w:b/>
          <w:sz w:val="24"/>
          <w:szCs w:val="24"/>
        </w:rPr>
        <w:t>SZCZEGÓ</w:t>
      </w:r>
      <w:r>
        <w:rPr>
          <w:b/>
          <w:sz w:val="24"/>
          <w:szCs w:val="24"/>
        </w:rPr>
        <w:t>ŁOWY OPIS PRZEDMIOTU ZAMÓWIENIA</w:t>
      </w:r>
      <w:r w:rsidRPr="0022634D">
        <w:rPr>
          <w:b/>
          <w:sz w:val="20"/>
          <w:szCs w:val="20"/>
        </w:rPr>
        <w:t xml:space="preserve"> </w:t>
      </w:r>
    </w:p>
    <w:p w:rsidR="00CB51E5" w:rsidRDefault="00FA0A7D" w:rsidP="00CB51E5">
      <w:pPr>
        <w:tabs>
          <w:tab w:val="num" w:pos="1080"/>
        </w:tabs>
        <w:spacing w:after="0"/>
        <w:ind w:left="2268" w:hanging="226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dotyczy postę</w:t>
      </w:r>
      <w:r w:rsidRPr="0022634D">
        <w:rPr>
          <w:i/>
          <w:sz w:val="20"/>
          <w:szCs w:val="20"/>
        </w:rPr>
        <w:t xml:space="preserve">powania pn.: </w:t>
      </w:r>
    </w:p>
    <w:p w:rsidR="00FA0A7D" w:rsidRPr="001160A0" w:rsidRDefault="00FA0A7D" w:rsidP="00CB51E5">
      <w:pPr>
        <w:tabs>
          <w:tab w:val="num" w:pos="1080"/>
        </w:tabs>
        <w:spacing w:after="0"/>
        <w:jc w:val="center"/>
        <w:rPr>
          <w:b/>
          <w:sz w:val="24"/>
          <w:szCs w:val="24"/>
        </w:rPr>
      </w:pPr>
      <w:r w:rsidRPr="001160A0">
        <w:rPr>
          <w:b/>
          <w:sz w:val="24"/>
          <w:szCs w:val="24"/>
        </w:rPr>
        <w:t>„</w:t>
      </w:r>
      <w:r w:rsidRPr="001160A0">
        <w:rPr>
          <w:b/>
          <w:bCs/>
          <w:sz w:val="24"/>
          <w:szCs w:val="24"/>
        </w:rPr>
        <w:t xml:space="preserve">Dostawa i sfinansowanie w formie leasingu operacyjnego </w:t>
      </w:r>
      <w:r w:rsidR="00CB51E5">
        <w:rPr>
          <w:b/>
          <w:bCs/>
          <w:sz w:val="24"/>
          <w:szCs w:val="24"/>
        </w:rPr>
        <w:t xml:space="preserve">z opcją wykupu </w:t>
      </w:r>
      <w:r w:rsidR="00A25708">
        <w:rPr>
          <w:b/>
          <w:bCs/>
          <w:sz w:val="24"/>
          <w:szCs w:val="24"/>
        </w:rPr>
        <w:t xml:space="preserve">trzech </w:t>
      </w:r>
      <w:r>
        <w:rPr>
          <w:b/>
          <w:bCs/>
          <w:sz w:val="24"/>
          <w:szCs w:val="24"/>
        </w:rPr>
        <w:t>samochodów</w:t>
      </w:r>
      <w:r w:rsidR="006666ED">
        <w:rPr>
          <w:b/>
          <w:bCs/>
          <w:sz w:val="24"/>
          <w:szCs w:val="24"/>
        </w:rPr>
        <w:t>, z podziałem na dwie części</w:t>
      </w:r>
      <w:r w:rsidRPr="001160A0">
        <w:rPr>
          <w:b/>
          <w:sz w:val="24"/>
          <w:szCs w:val="24"/>
        </w:rPr>
        <w:t>”</w:t>
      </w:r>
    </w:p>
    <w:p w:rsidR="00FA0A7D" w:rsidRDefault="00FA0A7D" w:rsidP="00CB51E5">
      <w:pPr>
        <w:spacing w:after="0"/>
        <w:jc w:val="both"/>
        <w:rPr>
          <w:i/>
          <w:sz w:val="20"/>
          <w:szCs w:val="20"/>
        </w:rPr>
      </w:pPr>
    </w:p>
    <w:p w:rsidR="00FA0A7D" w:rsidRPr="00F86342" w:rsidRDefault="00FA0A7D" w:rsidP="00FA0A7D">
      <w:pPr>
        <w:spacing w:after="0"/>
        <w:jc w:val="center"/>
        <w:rPr>
          <w:b/>
        </w:rPr>
      </w:pPr>
    </w:p>
    <w:p w:rsidR="00253436" w:rsidRPr="00BB278E" w:rsidRDefault="00253436" w:rsidP="00711D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b/>
          <w:kern w:val="20"/>
          <w:u w:val="single"/>
        </w:rPr>
      </w:pPr>
      <w:r w:rsidRPr="00BB278E">
        <w:rPr>
          <w:b/>
          <w:kern w:val="20"/>
          <w:u w:val="single"/>
        </w:rPr>
        <w:t>ROK PRODUKCJI</w:t>
      </w:r>
      <w:r w:rsidR="00A82751" w:rsidRPr="00BB278E">
        <w:rPr>
          <w:b/>
          <w:kern w:val="20"/>
          <w:u w:val="single"/>
        </w:rPr>
        <w:t xml:space="preserve"> </w:t>
      </w:r>
      <w:r w:rsidR="00A82751" w:rsidRPr="00BB278E">
        <w:rPr>
          <w:b/>
          <w:kern w:val="20"/>
        </w:rPr>
        <w:t>(</w:t>
      </w:r>
      <w:r w:rsidR="00BB278E">
        <w:rPr>
          <w:b/>
          <w:kern w:val="20"/>
        </w:rPr>
        <w:t xml:space="preserve">dotyczy </w:t>
      </w:r>
      <w:r w:rsidR="00A82751" w:rsidRPr="00BB278E">
        <w:rPr>
          <w:b/>
          <w:kern w:val="20"/>
        </w:rPr>
        <w:t>CZĘŚĆ 1 I CZĘŚĆ 2)</w:t>
      </w:r>
    </w:p>
    <w:p w:rsidR="00253436" w:rsidRDefault="00253436" w:rsidP="0025343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b/>
          <w:kern w:val="20"/>
          <w:sz w:val="20"/>
          <w:szCs w:val="20"/>
          <w:u w:val="single"/>
        </w:rPr>
      </w:pPr>
    </w:p>
    <w:p w:rsidR="00253436" w:rsidRDefault="00253436" w:rsidP="00711D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kern w:val="20"/>
        </w:rPr>
      </w:pPr>
      <w:r w:rsidRPr="00253436">
        <w:rPr>
          <w:kern w:val="20"/>
        </w:rPr>
        <w:t>Zamawiający wymaga aby samochody pochodziły z rocznika 2024</w:t>
      </w:r>
    </w:p>
    <w:p w:rsidR="00253436" w:rsidRDefault="00253436" w:rsidP="00711D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kern w:val="20"/>
        </w:rPr>
      </w:pPr>
      <w:r>
        <w:rPr>
          <w:kern w:val="20"/>
        </w:rPr>
        <w:t>Zamawiający nie dopuszcza samochodów starszych niż z rocznika 2024 oraz nie dopuszcza samochodów z rocznika 2025.</w:t>
      </w:r>
    </w:p>
    <w:p w:rsidR="00FB3367" w:rsidRPr="00253436" w:rsidRDefault="00FB3367" w:rsidP="00711D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kern w:val="20"/>
        </w:rPr>
      </w:pPr>
      <w:r>
        <w:rPr>
          <w:kern w:val="20"/>
        </w:rPr>
        <w:t>Zamawiający wymaga aby samochody były fabrycznie nowe.</w:t>
      </w:r>
    </w:p>
    <w:p w:rsidR="00253436" w:rsidRDefault="00253436" w:rsidP="0025343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b/>
          <w:kern w:val="20"/>
          <w:sz w:val="20"/>
          <w:szCs w:val="20"/>
          <w:u w:val="single"/>
        </w:rPr>
      </w:pPr>
    </w:p>
    <w:p w:rsidR="00FA0A7D" w:rsidRPr="00BB278E" w:rsidRDefault="00FA0A7D" w:rsidP="00711D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b/>
          <w:kern w:val="20"/>
          <w:u w:val="single"/>
        </w:rPr>
      </w:pPr>
      <w:r w:rsidRPr="00BB278E">
        <w:rPr>
          <w:b/>
          <w:kern w:val="20"/>
          <w:u w:val="single"/>
        </w:rPr>
        <w:t xml:space="preserve">PARAMETRY TECHNICZNE </w:t>
      </w:r>
    </w:p>
    <w:p w:rsidR="00FA0A7D" w:rsidRDefault="00FA0A7D" w:rsidP="00FA0A7D">
      <w:pPr>
        <w:adjustRightInd w:val="0"/>
        <w:spacing w:after="0"/>
        <w:jc w:val="both"/>
        <w:rPr>
          <w:b/>
          <w:bCs/>
          <w:sz w:val="24"/>
          <w:szCs w:val="24"/>
        </w:rPr>
      </w:pPr>
    </w:p>
    <w:p w:rsidR="00FA0A7D" w:rsidRPr="00BA61FC" w:rsidRDefault="00FA0A7D" w:rsidP="00711D39">
      <w:pPr>
        <w:pStyle w:val="Akapitzlist"/>
        <w:numPr>
          <w:ilvl w:val="3"/>
          <w:numId w:val="6"/>
        </w:numPr>
        <w:shd w:val="clear" w:color="auto" w:fill="D9D9D9" w:themeFill="background1" w:themeFillShade="D9"/>
        <w:autoSpaceDE w:val="0"/>
        <w:autoSpaceDN w:val="0"/>
        <w:adjustRightInd w:val="0"/>
        <w:spacing w:after="0"/>
        <w:ind w:left="284" w:hanging="284"/>
        <w:jc w:val="both"/>
        <w:rPr>
          <w:b/>
          <w:kern w:val="20"/>
          <w:u w:val="single"/>
        </w:rPr>
      </w:pPr>
      <w:r w:rsidRPr="00BA461A">
        <w:rPr>
          <w:b/>
          <w:kern w:val="20"/>
          <w:u w:val="single"/>
        </w:rPr>
        <w:t>CZĘŚĆ 1</w:t>
      </w:r>
      <w:r w:rsidR="00BA61FC" w:rsidRPr="00BA61FC">
        <w:rPr>
          <w:b/>
        </w:rPr>
        <w:t xml:space="preserve"> </w:t>
      </w:r>
      <w:r w:rsidR="00BA61FC" w:rsidRPr="00AE4133">
        <w:rPr>
          <w:b/>
        </w:rPr>
        <w:t>Dostawa i sfinansowanie w formie leasingu operacyjnego z opcją wykupu jednego samochodu na potrzeby Zakładu Gospodarki Mieszkaniowej</w:t>
      </w:r>
    </w:p>
    <w:p w:rsidR="00BA61FC" w:rsidRPr="00BA461A" w:rsidRDefault="00BA61FC" w:rsidP="00BA61F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b/>
          <w:kern w:val="20"/>
          <w:u w:val="single"/>
        </w:rPr>
      </w:pPr>
    </w:p>
    <w:p w:rsidR="00FA0A7D" w:rsidRPr="00BA461A" w:rsidRDefault="00FA0A7D" w:rsidP="00BA61FC">
      <w:pPr>
        <w:autoSpaceDE w:val="0"/>
        <w:autoSpaceDN w:val="0"/>
        <w:adjustRightInd w:val="0"/>
        <w:spacing w:after="0"/>
        <w:ind w:left="284"/>
        <w:jc w:val="both"/>
        <w:rPr>
          <w:b/>
          <w:kern w:val="20"/>
          <w:u w:val="single"/>
        </w:rPr>
      </w:pPr>
      <w:r w:rsidRPr="00BA61FC">
        <w:rPr>
          <w:b/>
          <w:kern w:val="20"/>
          <w:u w:val="single"/>
        </w:rPr>
        <w:t xml:space="preserve">Parametry techniczne samochodu na potrzeby Zakładu Gospodarki Mieszkaniowej </w:t>
      </w:r>
      <w:bookmarkStart w:id="0" w:name="_GoBack"/>
      <w:bookmarkEnd w:id="0"/>
      <w:r w:rsidRPr="00BA61FC">
        <w:rPr>
          <w:b/>
          <w:kern w:val="20"/>
          <w:u w:val="single"/>
        </w:rPr>
        <w:t>typ-</w:t>
      </w:r>
      <w:proofErr w:type="spellStart"/>
      <w:r w:rsidRPr="00BA61FC">
        <w:rPr>
          <w:b/>
          <w:kern w:val="20"/>
          <w:u w:val="single"/>
        </w:rPr>
        <w:t>kombivan</w:t>
      </w:r>
      <w:proofErr w:type="spellEnd"/>
      <w:r w:rsidRPr="00BA61FC">
        <w:rPr>
          <w:b/>
          <w:kern w:val="20"/>
          <w:u w:val="single"/>
        </w:rPr>
        <w:t>:</w:t>
      </w:r>
    </w:p>
    <w:p w:rsidR="00FA0A7D" w:rsidRPr="00C071F7" w:rsidRDefault="00FA0A7D" w:rsidP="00FA0A7D">
      <w:pPr>
        <w:adjustRightInd w:val="0"/>
        <w:spacing w:after="0"/>
        <w:jc w:val="both"/>
        <w:rPr>
          <w:b/>
          <w:bCs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95"/>
        <w:gridCol w:w="992"/>
        <w:gridCol w:w="3118"/>
      </w:tblGrid>
      <w:tr w:rsidR="00FA0A7D" w:rsidRPr="00F5277E" w:rsidTr="00A80347">
        <w:trPr>
          <w:trHeight w:val="397"/>
        </w:trPr>
        <w:tc>
          <w:tcPr>
            <w:tcW w:w="9142" w:type="dxa"/>
            <w:gridSpan w:val="4"/>
            <w:vAlign w:val="center"/>
          </w:tcPr>
          <w:p w:rsidR="00FA0A7D" w:rsidRPr="00F6575C" w:rsidRDefault="00FA0A7D" w:rsidP="00A8034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6575C">
              <w:rPr>
                <w:rFonts w:asciiTheme="majorHAnsi" w:hAnsiTheme="majorHAnsi"/>
                <w:b/>
                <w:sz w:val="24"/>
                <w:szCs w:val="24"/>
              </w:rPr>
              <w:t>1. Podstawowe dane techniczne</w:t>
            </w:r>
          </w:p>
        </w:tc>
      </w:tr>
      <w:tr w:rsidR="00FA0A7D" w:rsidRPr="00F5277E" w:rsidTr="00A80347">
        <w:tc>
          <w:tcPr>
            <w:tcW w:w="637" w:type="dxa"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:rsidR="00FA0A7D" w:rsidRPr="00F6575C" w:rsidRDefault="00FA0A7D" w:rsidP="00A80347">
            <w:pPr>
              <w:pStyle w:val="Nagwek2"/>
              <w:spacing w:line="276" w:lineRule="auto"/>
              <w:jc w:val="center"/>
              <w:rPr>
                <w:rFonts w:asciiTheme="majorHAnsi" w:hAnsiTheme="majorHAnsi" w:cs="Arial"/>
                <w:szCs w:val="24"/>
              </w:rPr>
            </w:pPr>
            <w:r w:rsidRPr="00F6575C">
              <w:rPr>
                <w:rFonts w:asciiTheme="majorHAnsi" w:hAnsiTheme="majorHAnsi" w:cs="Arial"/>
                <w:szCs w:val="24"/>
              </w:rPr>
              <w:t>Wyszczególnienie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pStyle w:val="Nagwek2"/>
              <w:spacing w:line="276" w:lineRule="auto"/>
              <w:ind w:left="-70" w:right="-70"/>
              <w:jc w:val="center"/>
              <w:rPr>
                <w:rFonts w:asciiTheme="majorHAnsi" w:hAnsiTheme="majorHAnsi" w:cs="Arial"/>
                <w:szCs w:val="24"/>
              </w:rPr>
            </w:pPr>
            <w:r w:rsidRPr="00F6575C">
              <w:rPr>
                <w:rFonts w:asciiTheme="majorHAnsi" w:hAnsiTheme="majorHAnsi" w:cs="Arial"/>
                <w:szCs w:val="24"/>
              </w:rPr>
              <w:t>Jednostka miary</w:t>
            </w: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pStyle w:val="Nagwek2"/>
              <w:spacing w:line="276" w:lineRule="auto"/>
              <w:jc w:val="center"/>
              <w:rPr>
                <w:rFonts w:asciiTheme="majorHAnsi" w:hAnsiTheme="majorHAnsi" w:cs="Arial"/>
                <w:szCs w:val="24"/>
              </w:rPr>
            </w:pPr>
            <w:r w:rsidRPr="00F6575C">
              <w:rPr>
                <w:rFonts w:asciiTheme="majorHAnsi" w:hAnsiTheme="majorHAnsi" w:cs="Arial"/>
                <w:szCs w:val="24"/>
              </w:rPr>
              <w:t>Dane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Merge w:val="restart"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FA0A7D" w:rsidRPr="00F6575C" w:rsidRDefault="00FA0A7D" w:rsidP="00A80347">
            <w:pPr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Masy: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Merge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A0A7D" w:rsidRPr="00F6575C" w:rsidRDefault="00FA0A7D" w:rsidP="00711D39">
            <w:pPr>
              <w:numPr>
                <w:ilvl w:val="0"/>
                <w:numId w:val="3"/>
              </w:numPr>
              <w:spacing w:after="0"/>
              <w:ind w:left="213" w:hanging="218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 xml:space="preserve">masa własna pojazdu                   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1400-1700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Merge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A0A7D" w:rsidRPr="00F6575C" w:rsidRDefault="00FA0A7D" w:rsidP="00711D39">
            <w:pPr>
              <w:numPr>
                <w:ilvl w:val="0"/>
                <w:numId w:val="2"/>
              </w:numPr>
              <w:tabs>
                <w:tab w:val="left" w:pos="213"/>
              </w:tabs>
              <w:spacing w:after="0"/>
              <w:ind w:left="213" w:hanging="218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liczba miejsc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Merge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A0A7D" w:rsidRPr="00F6575C" w:rsidRDefault="00FA0A7D" w:rsidP="00711D39">
            <w:pPr>
              <w:numPr>
                <w:ilvl w:val="0"/>
                <w:numId w:val="2"/>
              </w:numPr>
              <w:tabs>
                <w:tab w:val="left" w:pos="213"/>
              </w:tabs>
              <w:spacing w:after="0"/>
              <w:ind w:left="213" w:hanging="218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 xml:space="preserve">ładowność                                     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6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Pr="00F6575C">
              <w:rPr>
                <w:rFonts w:asciiTheme="majorHAnsi" w:hAnsiTheme="majorHAnsi"/>
                <w:sz w:val="24"/>
                <w:szCs w:val="24"/>
              </w:rPr>
              <w:t>0-700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Merge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A0A7D" w:rsidRPr="00F6575C" w:rsidRDefault="00FA0A7D" w:rsidP="00711D39">
            <w:pPr>
              <w:numPr>
                <w:ilvl w:val="0"/>
                <w:numId w:val="2"/>
              </w:numPr>
              <w:tabs>
                <w:tab w:val="left" w:pos="213"/>
              </w:tabs>
              <w:spacing w:after="0"/>
              <w:ind w:left="213" w:hanging="218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 xml:space="preserve">dopuszczalna masa całkowita       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kg</w:t>
            </w: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2200-2300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Merge w:val="restart"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1.1</w:t>
            </w:r>
          </w:p>
        </w:tc>
        <w:tc>
          <w:tcPr>
            <w:tcW w:w="4395" w:type="dxa"/>
            <w:vAlign w:val="center"/>
          </w:tcPr>
          <w:p w:rsidR="00FA0A7D" w:rsidRPr="00F6575C" w:rsidRDefault="00FA0A7D" w:rsidP="00A80347">
            <w:pPr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Wymiary pojazdu: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Merge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A0A7D" w:rsidRPr="00F6575C" w:rsidRDefault="00FA0A7D" w:rsidP="00711D39">
            <w:pPr>
              <w:numPr>
                <w:ilvl w:val="0"/>
                <w:numId w:val="2"/>
              </w:numPr>
              <w:spacing w:after="0"/>
              <w:ind w:left="213" w:hanging="218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 xml:space="preserve">długość                                      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mm</w:t>
            </w: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>45</w:t>
            </w:r>
            <w:r w:rsidRPr="00F6575C">
              <w:rPr>
                <w:rFonts w:asciiTheme="majorHAnsi" w:hAnsiTheme="majorHAnsi"/>
                <w:sz w:val="24"/>
                <w:szCs w:val="24"/>
              </w:rPr>
              <w:t>0-</w:t>
            </w:r>
            <w:r>
              <w:rPr>
                <w:rFonts w:asciiTheme="majorHAnsi" w:hAnsiTheme="majorHAnsi"/>
                <w:sz w:val="24"/>
                <w:szCs w:val="24"/>
              </w:rPr>
              <w:t>455</w:t>
            </w:r>
            <w:r w:rsidRPr="00F6575C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Merge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A0A7D" w:rsidRPr="00F6575C" w:rsidRDefault="00FA0A7D" w:rsidP="00711D39">
            <w:pPr>
              <w:numPr>
                <w:ilvl w:val="0"/>
                <w:numId w:val="2"/>
              </w:numPr>
              <w:tabs>
                <w:tab w:val="left" w:pos="213"/>
              </w:tabs>
              <w:spacing w:after="0"/>
              <w:ind w:left="213" w:hanging="218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 xml:space="preserve">szerokość                             </w:t>
            </w:r>
          </w:p>
        </w:tc>
        <w:tc>
          <w:tcPr>
            <w:tcW w:w="992" w:type="dxa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mm</w:t>
            </w: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1800-1900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Merge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A0A7D" w:rsidRPr="00F6575C" w:rsidRDefault="00FA0A7D" w:rsidP="00711D39">
            <w:pPr>
              <w:numPr>
                <w:ilvl w:val="0"/>
                <w:numId w:val="2"/>
              </w:numPr>
              <w:tabs>
                <w:tab w:val="left" w:pos="213"/>
              </w:tabs>
              <w:spacing w:after="0"/>
              <w:ind w:left="213" w:hanging="218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 xml:space="preserve">wysokość                                    </w:t>
            </w:r>
          </w:p>
        </w:tc>
        <w:tc>
          <w:tcPr>
            <w:tcW w:w="992" w:type="dxa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mm</w:t>
            </w: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1800-1900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Merge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A0A7D" w:rsidRPr="00F6575C" w:rsidRDefault="00FA0A7D" w:rsidP="00711D39">
            <w:pPr>
              <w:numPr>
                <w:ilvl w:val="0"/>
                <w:numId w:val="2"/>
              </w:numPr>
              <w:tabs>
                <w:tab w:val="left" w:pos="213"/>
              </w:tabs>
              <w:spacing w:after="0"/>
              <w:ind w:left="213" w:hanging="218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 xml:space="preserve">rozstaw osi                                  </w:t>
            </w:r>
          </w:p>
        </w:tc>
        <w:tc>
          <w:tcPr>
            <w:tcW w:w="992" w:type="dxa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mm</w:t>
            </w: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2700-28</w:t>
            </w:r>
            <w:r w:rsidRPr="00F6575C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</w:tr>
      <w:tr w:rsidR="00FA0A7D" w:rsidRPr="00F5277E" w:rsidTr="00A80347">
        <w:trPr>
          <w:trHeight w:hRule="exact" w:val="397"/>
        </w:trPr>
        <w:tc>
          <w:tcPr>
            <w:tcW w:w="9142" w:type="dxa"/>
            <w:gridSpan w:val="4"/>
            <w:vAlign w:val="center"/>
          </w:tcPr>
          <w:p w:rsidR="00FA0A7D" w:rsidRPr="00F6575C" w:rsidRDefault="00FA0A7D" w:rsidP="00A8034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6575C">
              <w:rPr>
                <w:rFonts w:asciiTheme="majorHAnsi" w:hAnsiTheme="majorHAnsi"/>
                <w:b/>
                <w:sz w:val="24"/>
                <w:szCs w:val="24"/>
              </w:rPr>
              <w:t>2. Silnik z układem przeniesienia mocy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Merge w:val="restart"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2.1</w:t>
            </w:r>
          </w:p>
        </w:tc>
        <w:tc>
          <w:tcPr>
            <w:tcW w:w="4395" w:type="dxa"/>
            <w:vAlign w:val="center"/>
          </w:tcPr>
          <w:p w:rsidR="00FA0A7D" w:rsidRPr="00F6575C" w:rsidRDefault="00FA0A7D" w:rsidP="00A80347">
            <w:pPr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Pojemność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Min 1400</w:t>
            </w:r>
            <w:r w:rsidRPr="00F6575C">
              <w:rPr>
                <w:rFonts w:asciiTheme="majorHAnsi" w:hAnsiTheme="majorHAnsi"/>
                <w:sz w:val="24"/>
                <w:szCs w:val="24"/>
              </w:rPr>
              <w:t xml:space="preserve"> cm</w:t>
            </w:r>
            <w:r w:rsidRPr="00F6575C">
              <w:rPr>
                <w:rFonts w:asciiTheme="majorHAnsi" w:hAnsiTheme="majorHAnsi"/>
                <w:sz w:val="24"/>
                <w:szCs w:val="24"/>
                <w:vertAlign w:val="superscript"/>
              </w:rPr>
              <w:t>3</w:t>
            </w:r>
            <w:r w:rsidRPr="00F6575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Merge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A0A7D" w:rsidRPr="00F6575C" w:rsidRDefault="00FA0A7D" w:rsidP="00A80347">
            <w:pPr>
              <w:tabs>
                <w:tab w:val="left" w:pos="214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Moc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Min. 100 KM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Merge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A0A7D" w:rsidRPr="00F6575C" w:rsidRDefault="00FA0A7D" w:rsidP="00A80347">
            <w:pPr>
              <w:tabs>
                <w:tab w:val="left" w:pos="214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Rodzaj paliwa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numPr>
                <w:ilvl w:val="12"/>
                <w:numId w:val="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Pb 95</w:t>
            </w:r>
          </w:p>
        </w:tc>
      </w:tr>
      <w:tr w:rsidR="00FA0A7D" w:rsidRPr="00047A2B" w:rsidTr="00A80347">
        <w:trPr>
          <w:trHeight w:hRule="exact" w:val="340"/>
        </w:trPr>
        <w:tc>
          <w:tcPr>
            <w:tcW w:w="637" w:type="dxa"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2.2</w:t>
            </w:r>
          </w:p>
        </w:tc>
        <w:tc>
          <w:tcPr>
            <w:tcW w:w="4395" w:type="dxa"/>
            <w:vAlign w:val="center"/>
          </w:tcPr>
          <w:p w:rsidR="00FA0A7D" w:rsidRPr="00F6575C" w:rsidRDefault="00FA0A7D" w:rsidP="00A80347">
            <w:pPr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Klimatyzacja - typ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Manualna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lub automatyczna</w:t>
            </w:r>
          </w:p>
        </w:tc>
      </w:tr>
      <w:tr w:rsidR="00FA0A7D" w:rsidRPr="00F5277E" w:rsidTr="00A80347">
        <w:trPr>
          <w:trHeight w:val="340"/>
        </w:trPr>
        <w:tc>
          <w:tcPr>
            <w:tcW w:w="637" w:type="dxa"/>
            <w:vAlign w:val="center"/>
          </w:tcPr>
          <w:p w:rsidR="00FA0A7D" w:rsidRPr="00F6575C" w:rsidRDefault="00FA0A7D" w:rsidP="00A8034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2.3</w:t>
            </w:r>
          </w:p>
        </w:tc>
        <w:tc>
          <w:tcPr>
            <w:tcW w:w="4395" w:type="dxa"/>
            <w:vAlign w:val="center"/>
          </w:tcPr>
          <w:p w:rsidR="00FA0A7D" w:rsidRPr="00F6575C" w:rsidRDefault="00FA0A7D" w:rsidP="00A8034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Skrzynia biegów: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manualna</w:t>
            </w:r>
          </w:p>
        </w:tc>
      </w:tr>
      <w:tr w:rsidR="00FA0A7D" w:rsidRPr="00F5277E" w:rsidTr="00A80347">
        <w:trPr>
          <w:trHeight w:val="340"/>
        </w:trPr>
        <w:tc>
          <w:tcPr>
            <w:tcW w:w="637" w:type="dxa"/>
            <w:vAlign w:val="center"/>
          </w:tcPr>
          <w:p w:rsidR="00FA0A7D" w:rsidRPr="00F6575C" w:rsidRDefault="00FA0A7D" w:rsidP="00A8034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2.4</w:t>
            </w:r>
          </w:p>
        </w:tc>
        <w:tc>
          <w:tcPr>
            <w:tcW w:w="4395" w:type="dxa"/>
            <w:vAlign w:val="center"/>
          </w:tcPr>
          <w:p w:rsidR="00FA0A7D" w:rsidRPr="00F6575C" w:rsidRDefault="00FA0A7D" w:rsidP="00A8034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Napęd kół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FWD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9142" w:type="dxa"/>
            <w:gridSpan w:val="4"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Bagażnik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Merge w:val="restart"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3.1</w:t>
            </w:r>
          </w:p>
        </w:tc>
        <w:tc>
          <w:tcPr>
            <w:tcW w:w="4395" w:type="dxa"/>
            <w:vAlign w:val="center"/>
          </w:tcPr>
          <w:p w:rsidR="00FA0A7D" w:rsidRPr="00F6575C" w:rsidRDefault="00FA0A7D" w:rsidP="00A80347">
            <w:pPr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 xml:space="preserve">Parametry </w:t>
            </w:r>
            <w:r>
              <w:rPr>
                <w:rFonts w:asciiTheme="majorHAnsi" w:hAnsiTheme="majorHAnsi"/>
                <w:sz w:val="24"/>
                <w:szCs w:val="24"/>
              </w:rPr>
              <w:t>bagażnika: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Merge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A0A7D" w:rsidRPr="00F6575C" w:rsidRDefault="00FA0A7D" w:rsidP="00711D39">
            <w:pPr>
              <w:numPr>
                <w:ilvl w:val="0"/>
                <w:numId w:val="4"/>
              </w:numPr>
              <w:spacing w:after="0"/>
              <w:ind w:left="214" w:hanging="214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 xml:space="preserve">długość                                 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mm</w:t>
            </w: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1000-1200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Merge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A0A7D" w:rsidRPr="00F6575C" w:rsidRDefault="00FA0A7D" w:rsidP="00711D39">
            <w:pPr>
              <w:numPr>
                <w:ilvl w:val="0"/>
                <w:numId w:val="4"/>
              </w:numPr>
              <w:spacing w:after="0"/>
              <w:ind w:left="214" w:hanging="214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 xml:space="preserve">wysokość                             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mm</w:t>
            </w:r>
          </w:p>
        </w:tc>
        <w:tc>
          <w:tcPr>
            <w:tcW w:w="3118" w:type="dxa"/>
            <w:vAlign w:val="center"/>
          </w:tcPr>
          <w:p w:rsidR="00FA0A7D" w:rsidRPr="00F6575C" w:rsidRDefault="00FA0A7D" w:rsidP="00A8034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Min 1200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Merge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A0A7D" w:rsidRPr="00F6575C" w:rsidRDefault="00FA0A7D" w:rsidP="00711D39">
            <w:pPr>
              <w:numPr>
                <w:ilvl w:val="0"/>
                <w:numId w:val="4"/>
              </w:numPr>
              <w:spacing w:after="0"/>
              <w:ind w:left="214" w:hanging="21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standardowa poj. bagażnika</w:t>
            </w:r>
          </w:p>
        </w:tc>
        <w:tc>
          <w:tcPr>
            <w:tcW w:w="992" w:type="dxa"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</w:t>
            </w:r>
          </w:p>
        </w:tc>
        <w:tc>
          <w:tcPr>
            <w:tcW w:w="3118" w:type="dxa"/>
            <w:vAlign w:val="center"/>
          </w:tcPr>
          <w:p w:rsidR="00FA0A7D" w:rsidRDefault="00FA0A7D" w:rsidP="00A8034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1200-1300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Align w:val="center"/>
          </w:tcPr>
          <w:p w:rsidR="00FA0A7D" w:rsidRPr="00F6575C" w:rsidRDefault="00FA0A7D" w:rsidP="00A803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3.2</w:t>
            </w:r>
          </w:p>
        </w:tc>
        <w:tc>
          <w:tcPr>
            <w:tcW w:w="8505" w:type="dxa"/>
            <w:gridSpan w:val="3"/>
            <w:vAlign w:val="center"/>
          </w:tcPr>
          <w:p w:rsidR="00FA0A7D" w:rsidRPr="00F6575C" w:rsidRDefault="00FA0A7D" w:rsidP="00A8034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Drzwi przestrzeni bagażowej otwierane do góry</w:t>
            </w:r>
          </w:p>
        </w:tc>
      </w:tr>
      <w:tr w:rsidR="00FA0A7D" w:rsidRPr="00F5277E" w:rsidTr="00A80347">
        <w:trPr>
          <w:trHeight w:hRule="exact" w:val="436"/>
        </w:trPr>
        <w:tc>
          <w:tcPr>
            <w:tcW w:w="9142" w:type="dxa"/>
            <w:gridSpan w:val="4"/>
            <w:vAlign w:val="center"/>
          </w:tcPr>
          <w:p w:rsidR="00FA0A7D" w:rsidRPr="00006BAF" w:rsidRDefault="00FA0A7D" w:rsidP="00A80347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6BAF">
              <w:rPr>
                <w:rFonts w:asciiTheme="majorHAnsi" w:hAnsiTheme="majorHAnsi"/>
                <w:b/>
                <w:sz w:val="24"/>
                <w:szCs w:val="24"/>
              </w:rPr>
              <w:t>4. Informacje dodatkowe</w:t>
            </w:r>
          </w:p>
        </w:tc>
      </w:tr>
      <w:tr w:rsidR="00FA0A7D" w:rsidRPr="00F5277E" w:rsidTr="00A80347">
        <w:trPr>
          <w:trHeight w:hRule="exact" w:val="737"/>
        </w:trPr>
        <w:tc>
          <w:tcPr>
            <w:tcW w:w="637" w:type="dxa"/>
            <w:vAlign w:val="center"/>
          </w:tcPr>
          <w:p w:rsidR="00FA0A7D" w:rsidRPr="00F6575C" w:rsidRDefault="00FA0A7D" w:rsidP="00A8034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75C">
              <w:rPr>
                <w:rFonts w:asciiTheme="majorHAnsi" w:hAnsiTheme="majorHAnsi"/>
                <w:sz w:val="24"/>
                <w:szCs w:val="24"/>
              </w:rPr>
              <w:t>4.1</w:t>
            </w:r>
          </w:p>
        </w:tc>
        <w:tc>
          <w:tcPr>
            <w:tcW w:w="8505" w:type="dxa"/>
            <w:gridSpan w:val="3"/>
            <w:vAlign w:val="center"/>
          </w:tcPr>
          <w:p w:rsidR="00FA0A7D" w:rsidRPr="00F6575C" w:rsidRDefault="00FA0A7D" w:rsidP="00A80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>R</w:t>
            </w:r>
            <w:r w:rsidRPr="00F6575C"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 xml:space="preserve">egulacja fotela </w:t>
            </w:r>
            <w:r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>kierowcy</w:t>
            </w:r>
            <w:r w:rsidRPr="00F6575C"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>: przesuw przód/tył</w:t>
            </w:r>
            <w:r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>,</w:t>
            </w:r>
            <w:r w:rsidRPr="00F6575C"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 xml:space="preserve"> pochylen</w:t>
            </w:r>
            <w:r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>ie oparcia, regulacja wysokości, regulacja podparcia kręgosłup</w:t>
            </w:r>
            <w:r w:rsidR="002B40DE"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>a</w:t>
            </w:r>
          </w:p>
        </w:tc>
      </w:tr>
      <w:tr w:rsidR="00FA0A7D" w:rsidRPr="00F5277E" w:rsidTr="00A80347">
        <w:trPr>
          <w:trHeight w:hRule="exact" w:val="714"/>
        </w:trPr>
        <w:tc>
          <w:tcPr>
            <w:tcW w:w="637" w:type="dxa"/>
            <w:vAlign w:val="center"/>
          </w:tcPr>
          <w:p w:rsidR="00FA0A7D" w:rsidRPr="00F6575C" w:rsidRDefault="00FA0A7D" w:rsidP="00A8034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4.2</w:t>
            </w:r>
          </w:p>
        </w:tc>
        <w:tc>
          <w:tcPr>
            <w:tcW w:w="8505" w:type="dxa"/>
            <w:gridSpan w:val="3"/>
            <w:vAlign w:val="center"/>
          </w:tcPr>
          <w:p w:rsidR="00FA0A7D" w:rsidRPr="00291582" w:rsidRDefault="00FA0A7D" w:rsidP="00A8034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:lang w:eastAsia="pl-PL"/>
              </w:rPr>
            </w:pPr>
            <w:r w:rsidRPr="00291582">
              <w:rPr>
                <w:rFonts w:asciiTheme="majorHAnsi" w:eastAsia="Times New Roman" w:hAnsiTheme="majorHAnsi" w:cs="Times New Roman"/>
                <w:color w:val="222222"/>
                <w:kern w:val="0"/>
                <w:sz w:val="24"/>
                <w:szCs w:val="24"/>
                <w:lang w:eastAsia="pl-PL"/>
              </w:rPr>
              <w:t>Siedzenie 3-osobowe w drugim rzędzie, dzielone (60:40), składane, możliwość demontażu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Align w:val="center"/>
          </w:tcPr>
          <w:p w:rsidR="00FA0A7D" w:rsidRPr="00F6575C" w:rsidRDefault="00FA0A7D" w:rsidP="00A8034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4.3</w:t>
            </w:r>
          </w:p>
        </w:tc>
        <w:tc>
          <w:tcPr>
            <w:tcW w:w="8505" w:type="dxa"/>
            <w:gridSpan w:val="3"/>
            <w:vAlign w:val="center"/>
          </w:tcPr>
          <w:p w:rsidR="00FA0A7D" w:rsidRDefault="00FA0A7D" w:rsidP="00A80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Theme="minorHAnsi" w:hAnsiTheme="majorHAnsi"/>
                <w:kern w:val="0"/>
                <w:sz w:val="24"/>
                <w:szCs w:val="24"/>
              </w:rPr>
            </w:pPr>
            <w:r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>Drzwi boczne przesuwne po lewej i prawej stronie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Align w:val="center"/>
          </w:tcPr>
          <w:p w:rsidR="00FA0A7D" w:rsidRDefault="00FA0A7D" w:rsidP="00A8034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4.4</w:t>
            </w:r>
          </w:p>
        </w:tc>
        <w:tc>
          <w:tcPr>
            <w:tcW w:w="8505" w:type="dxa"/>
            <w:gridSpan w:val="3"/>
            <w:vAlign w:val="center"/>
          </w:tcPr>
          <w:p w:rsidR="00FA0A7D" w:rsidRDefault="00FA0A7D" w:rsidP="00A80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Theme="minorHAnsi" w:hAnsiTheme="majorHAnsi"/>
                <w:kern w:val="0"/>
                <w:sz w:val="24"/>
                <w:szCs w:val="24"/>
              </w:rPr>
            </w:pPr>
            <w:r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>Elektrycznie sterowane szyby boczne przednie i lusterka zewnętrzne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Align w:val="center"/>
          </w:tcPr>
          <w:p w:rsidR="00FA0A7D" w:rsidRDefault="00FA0A7D" w:rsidP="00A8034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4.5</w:t>
            </w:r>
          </w:p>
        </w:tc>
        <w:tc>
          <w:tcPr>
            <w:tcW w:w="8505" w:type="dxa"/>
            <w:gridSpan w:val="3"/>
            <w:vAlign w:val="center"/>
          </w:tcPr>
          <w:p w:rsidR="00FA0A7D" w:rsidRDefault="00FA0A7D" w:rsidP="00A80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Theme="minorHAnsi" w:hAnsiTheme="majorHAnsi"/>
                <w:kern w:val="0"/>
                <w:sz w:val="24"/>
                <w:szCs w:val="24"/>
              </w:rPr>
            </w:pPr>
            <w:r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>Komplet wycieraczek gumowych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Align w:val="center"/>
          </w:tcPr>
          <w:p w:rsidR="00FA0A7D" w:rsidRDefault="00FA0A7D" w:rsidP="00A8034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4.6</w:t>
            </w:r>
          </w:p>
        </w:tc>
        <w:tc>
          <w:tcPr>
            <w:tcW w:w="8505" w:type="dxa"/>
            <w:gridSpan w:val="3"/>
            <w:vAlign w:val="center"/>
          </w:tcPr>
          <w:p w:rsidR="00FA0A7D" w:rsidRDefault="00FA0A7D" w:rsidP="00A80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Theme="minorHAnsi" w:hAnsiTheme="majorHAnsi"/>
                <w:kern w:val="0"/>
                <w:sz w:val="24"/>
                <w:szCs w:val="24"/>
              </w:rPr>
            </w:pPr>
            <w:r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>Podgrzewana szyba przednia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Align w:val="center"/>
          </w:tcPr>
          <w:p w:rsidR="00FA0A7D" w:rsidRDefault="00FA0A7D" w:rsidP="00A8034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4.7</w:t>
            </w:r>
          </w:p>
        </w:tc>
        <w:tc>
          <w:tcPr>
            <w:tcW w:w="8505" w:type="dxa"/>
            <w:gridSpan w:val="3"/>
            <w:vAlign w:val="center"/>
          </w:tcPr>
          <w:p w:rsidR="00FA0A7D" w:rsidRDefault="00FA0A7D" w:rsidP="00A80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Theme="minorHAnsi" w:hAnsiTheme="majorHAnsi"/>
                <w:kern w:val="0"/>
                <w:sz w:val="24"/>
                <w:szCs w:val="24"/>
              </w:rPr>
            </w:pPr>
            <w:r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>Kamera cofania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Align w:val="center"/>
          </w:tcPr>
          <w:p w:rsidR="00FA0A7D" w:rsidRDefault="00FA0A7D" w:rsidP="00A8034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4.8</w:t>
            </w:r>
          </w:p>
        </w:tc>
        <w:tc>
          <w:tcPr>
            <w:tcW w:w="8505" w:type="dxa"/>
            <w:gridSpan w:val="3"/>
            <w:vAlign w:val="center"/>
          </w:tcPr>
          <w:p w:rsidR="00FA0A7D" w:rsidRDefault="00FA0A7D" w:rsidP="00A80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Theme="minorHAnsi" w:hAnsiTheme="majorHAnsi"/>
                <w:kern w:val="0"/>
                <w:sz w:val="24"/>
                <w:szCs w:val="24"/>
              </w:rPr>
            </w:pPr>
            <w:r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>Zestaw głośnomówiący</w:t>
            </w:r>
          </w:p>
        </w:tc>
      </w:tr>
      <w:tr w:rsidR="00FA0A7D" w:rsidRPr="00F5277E" w:rsidTr="00A80347">
        <w:trPr>
          <w:trHeight w:hRule="exact" w:val="340"/>
        </w:trPr>
        <w:tc>
          <w:tcPr>
            <w:tcW w:w="637" w:type="dxa"/>
            <w:vAlign w:val="center"/>
          </w:tcPr>
          <w:p w:rsidR="00FA0A7D" w:rsidRDefault="00FA0A7D" w:rsidP="00A8034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4.9</w:t>
            </w:r>
          </w:p>
        </w:tc>
        <w:tc>
          <w:tcPr>
            <w:tcW w:w="8505" w:type="dxa"/>
            <w:gridSpan w:val="3"/>
            <w:vAlign w:val="center"/>
          </w:tcPr>
          <w:p w:rsidR="00FA0A7D" w:rsidRDefault="00FA0A7D" w:rsidP="00A80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Theme="minorHAnsi" w:hAnsiTheme="majorHAnsi"/>
                <w:kern w:val="0"/>
                <w:sz w:val="24"/>
                <w:szCs w:val="24"/>
              </w:rPr>
            </w:pPr>
            <w:r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>Relingi dachowe</w:t>
            </w:r>
          </w:p>
        </w:tc>
      </w:tr>
      <w:tr w:rsidR="00FA0A7D" w:rsidRPr="00F5277E" w:rsidTr="002B40DE">
        <w:trPr>
          <w:trHeight w:hRule="exact" w:val="723"/>
        </w:trPr>
        <w:tc>
          <w:tcPr>
            <w:tcW w:w="637" w:type="dxa"/>
            <w:vAlign w:val="center"/>
          </w:tcPr>
          <w:p w:rsidR="00FA0A7D" w:rsidRPr="00F6575C" w:rsidRDefault="00FA0A7D" w:rsidP="00A8034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5.0</w:t>
            </w:r>
          </w:p>
        </w:tc>
        <w:tc>
          <w:tcPr>
            <w:tcW w:w="8505" w:type="dxa"/>
            <w:gridSpan w:val="3"/>
            <w:vAlign w:val="center"/>
          </w:tcPr>
          <w:p w:rsidR="00FA0A7D" w:rsidRPr="00F6575C" w:rsidRDefault="00BA61FC" w:rsidP="00BA61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Theme="minorHAnsi" w:hAnsiTheme="majorHAnsi"/>
                <w:kern w:val="0"/>
                <w:sz w:val="24"/>
                <w:szCs w:val="24"/>
              </w:rPr>
            </w:pPr>
            <w:r w:rsidRPr="00BA61FC"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>Jeden komplet</w:t>
            </w:r>
            <w:r w:rsidR="00FA0A7D" w:rsidRPr="00BA61FC"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 xml:space="preserve"> kół: opony </w:t>
            </w:r>
            <w:r w:rsidR="00727B71"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>PREMIUM</w:t>
            </w:r>
            <w:r w:rsidR="002B40DE"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 xml:space="preserve"> </w:t>
            </w:r>
            <w:r w:rsidRPr="00BA61FC"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>wielosezonowe (całoroczne)</w:t>
            </w:r>
            <w:r w:rsidR="00FA0A7D" w:rsidRPr="00BA61FC"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 xml:space="preserve"> na</w:t>
            </w:r>
            <w:r w:rsidRPr="00BA61FC"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 xml:space="preserve"> stalowych</w:t>
            </w:r>
            <w:r w:rsidR="00FA0A7D" w:rsidRPr="00BA61FC">
              <w:rPr>
                <w:rFonts w:asciiTheme="majorHAnsi" w:eastAsiaTheme="minorHAnsi" w:hAnsiTheme="majorHAnsi"/>
                <w:kern w:val="0"/>
                <w:sz w:val="24"/>
                <w:szCs w:val="24"/>
              </w:rPr>
              <w:t xml:space="preserve"> felgach</w:t>
            </w:r>
          </w:p>
        </w:tc>
      </w:tr>
    </w:tbl>
    <w:p w:rsidR="00FA0A7D" w:rsidRDefault="00FA0A7D" w:rsidP="00FA0A7D">
      <w:pPr>
        <w:tabs>
          <w:tab w:val="left" w:pos="408"/>
        </w:tabs>
        <w:adjustRightInd w:val="0"/>
        <w:spacing w:after="0"/>
        <w:jc w:val="both"/>
        <w:rPr>
          <w:b/>
          <w:color w:val="000000" w:themeColor="text1"/>
          <w:sz w:val="18"/>
          <w:szCs w:val="18"/>
        </w:rPr>
      </w:pPr>
    </w:p>
    <w:p w:rsidR="00FA0A7D" w:rsidRDefault="00FA0A7D" w:rsidP="00FA0A7D">
      <w:pPr>
        <w:tabs>
          <w:tab w:val="left" w:pos="408"/>
        </w:tabs>
        <w:adjustRightInd w:val="0"/>
        <w:spacing w:after="0"/>
        <w:jc w:val="both"/>
        <w:rPr>
          <w:b/>
          <w:color w:val="000000" w:themeColor="text1"/>
          <w:sz w:val="18"/>
          <w:szCs w:val="18"/>
        </w:rPr>
      </w:pPr>
    </w:p>
    <w:p w:rsidR="00FA0A7D" w:rsidRPr="00BA461A" w:rsidRDefault="00FA0A7D" w:rsidP="00711D39">
      <w:pPr>
        <w:pStyle w:val="Akapitzlist"/>
        <w:numPr>
          <w:ilvl w:val="0"/>
          <w:numId w:val="6"/>
        </w:numPr>
        <w:shd w:val="clear" w:color="auto" w:fill="D9D9D9" w:themeFill="background1" w:themeFillShade="D9"/>
        <w:autoSpaceDE w:val="0"/>
        <w:autoSpaceDN w:val="0"/>
        <w:adjustRightInd w:val="0"/>
        <w:spacing w:after="0"/>
        <w:ind w:left="284" w:hanging="142"/>
        <w:jc w:val="both"/>
        <w:rPr>
          <w:b/>
          <w:kern w:val="20"/>
          <w:u w:val="single"/>
        </w:rPr>
      </w:pPr>
      <w:r w:rsidRPr="00BA461A">
        <w:rPr>
          <w:b/>
          <w:kern w:val="20"/>
          <w:u w:val="single"/>
        </w:rPr>
        <w:t>CZĘŚĆ 2</w:t>
      </w:r>
      <w:r w:rsidR="00BA61FC" w:rsidRPr="00BA61FC">
        <w:rPr>
          <w:b/>
        </w:rPr>
        <w:t xml:space="preserve"> </w:t>
      </w:r>
      <w:r w:rsidR="00BA61FC" w:rsidRPr="00AE4133">
        <w:rPr>
          <w:b/>
        </w:rPr>
        <w:t>Dostawa i sfinansowanie w formie leasingu operacyjnego z opcją wykupu dwóch samochodów na potrzeby Zakładu Wodociągów i Kanalizacji</w:t>
      </w:r>
    </w:p>
    <w:p w:rsidR="00BA61FC" w:rsidRDefault="00BA61FC" w:rsidP="00BA61FC">
      <w:pPr>
        <w:autoSpaceDE w:val="0"/>
        <w:autoSpaceDN w:val="0"/>
        <w:adjustRightInd w:val="0"/>
        <w:spacing w:after="0"/>
        <w:ind w:left="284"/>
        <w:jc w:val="both"/>
        <w:rPr>
          <w:b/>
          <w:kern w:val="20"/>
          <w:u w:val="single"/>
        </w:rPr>
      </w:pPr>
    </w:p>
    <w:p w:rsidR="00FA0A7D" w:rsidRPr="00BB278E" w:rsidRDefault="00FA0A7D" w:rsidP="00BB278E">
      <w:pPr>
        <w:autoSpaceDE w:val="0"/>
        <w:autoSpaceDN w:val="0"/>
        <w:adjustRightInd w:val="0"/>
        <w:spacing w:after="0"/>
        <w:ind w:left="142"/>
        <w:jc w:val="both"/>
        <w:rPr>
          <w:b/>
          <w:color w:val="FF0000"/>
          <w:kern w:val="20"/>
          <w:u w:val="single"/>
        </w:rPr>
      </w:pPr>
      <w:r w:rsidRPr="00BA461A">
        <w:rPr>
          <w:b/>
          <w:kern w:val="20"/>
          <w:u w:val="single"/>
        </w:rPr>
        <w:t xml:space="preserve">Parametry techniczne </w:t>
      </w:r>
      <w:r w:rsidR="00BA461A" w:rsidRPr="00BB278E">
        <w:rPr>
          <w:b/>
          <w:kern w:val="20"/>
          <w:u w:val="single"/>
        </w:rPr>
        <w:t>samochodów</w:t>
      </w:r>
      <w:r w:rsidRPr="00BB278E">
        <w:rPr>
          <w:b/>
          <w:kern w:val="20"/>
          <w:u w:val="single"/>
        </w:rPr>
        <w:t xml:space="preserve"> n</w:t>
      </w:r>
      <w:r w:rsidRPr="00BA461A">
        <w:rPr>
          <w:b/>
          <w:kern w:val="20"/>
          <w:u w:val="single"/>
        </w:rPr>
        <w:t>a potrzeby Zakładu Wodociągów i Kanalizacji</w:t>
      </w:r>
      <w:r w:rsidR="00BB278E">
        <w:rPr>
          <w:b/>
          <w:kern w:val="20"/>
          <w:u w:val="single"/>
        </w:rPr>
        <w:t xml:space="preserve"> – </w:t>
      </w:r>
      <w:r w:rsidR="00BB278E" w:rsidRPr="00BB278E">
        <w:rPr>
          <w:b/>
          <w:color w:val="FF0000"/>
          <w:kern w:val="20"/>
          <w:u w:val="single"/>
        </w:rPr>
        <w:t>Zamawiający wymaga dostawy dwóch samochodów o identycznych parametrach</w:t>
      </w:r>
      <w:r w:rsidRPr="00BB278E">
        <w:rPr>
          <w:b/>
          <w:color w:val="FF0000"/>
          <w:kern w:val="20"/>
          <w:u w:val="single"/>
        </w:rPr>
        <w:t>:</w:t>
      </w:r>
    </w:p>
    <w:p w:rsidR="00FA0A7D" w:rsidRDefault="00FA0A7D" w:rsidP="00FA0A7D">
      <w:pPr>
        <w:autoSpaceDE w:val="0"/>
        <w:autoSpaceDN w:val="0"/>
        <w:adjustRightInd w:val="0"/>
        <w:spacing w:after="0"/>
        <w:ind w:left="284"/>
        <w:jc w:val="both"/>
        <w:rPr>
          <w:b/>
          <w:kern w:val="20"/>
          <w:sz w:val="20"/>
          <w:szCs w:val="20"/>
          <w:u w:val="single"/>
        </w:rPr>
      </w:pPr>
    </w:p>
    <w:tbl>
      <w:tblPr>
        <w:tblW w:w="928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1275"/>
        <w:gridCol w:w="3032"/>
      </w:tblGrid>
      <w:tr w:rsidR="00FA0A7D" w:rsidRPr="005D398E" w:rsidTr="00A80347">
        <w:trPr>
          <w:trHeight w:val="31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1. Podstawowe dane techniczne</w:t>
            </w:r>
          </w:p>
        </w:tc>
      </w:tr>
      <w:tr w:rsidR="00FA0A7D" w:rsidRPr="005D398E" w:rsidTr="00A8034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 xml:space="preserve">Wyszczególnienie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Dane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Masy: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AB0ACA" w:rsidRDefault="00FA0A7D" w:rsidP="00711D3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4" w:hanging="214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masa własna pojazdu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2200-2500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AB0ACA" w:rsidRDefault="00FA0A7D" w:rsidP="00711D3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4" w:hanging="214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liczba miejsc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7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AB0ACA" w:rsidRDefault="00FA0A7D" w:rsidP="00711D3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4" w:hanging="214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ładowność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1000-1300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AB0ACA" w:rsidRDefault="00FA0A7D" w:rsidP="00711D3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4" w:hanging="214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dopuszczalna masa całkowita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do 3500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 xml:space="preserve">  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Wymiary pojazdu: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AB0ACA" w:rsidRDefault="00FA0A7D" w:rsidP="00711D3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4" w:hanging="218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długość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5800-6000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AB0ACA" w:rsidRDefault="00FA0A7D" w:rsidP="00711D3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4" w:hanging="218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szerokość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2400-2500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AB0ACA" w:rsidRDefault="00FA0A7D" w:rsidP="00711D3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4" w:hanging="218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wysokość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2600-2800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AB0ACA" w:rsidRDefault="00FA0A7D" w:rsidP="00711D3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4" w:hanging="218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rozstaw osi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3700-3800</w:t>
            </w:r>
          </w:p>
        </w:tc>
      </w:tr>
      <w:tr w:rsidR="00FA0A7D" w:rsidRPr="005D398E" w:rsidTr="00A80347">
        <w:trPr>
          <w:trHeight w:val="31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2. Silnik z układem przeniesienia mocy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 xml:space="preserve"> 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min. 1500 cm3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Moc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min. 120 KM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Rodzaj paliwa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ON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lastRenderedPageBreak/>
              <w:t xml:space="preserve"> 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Klimatyzacja- typ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manualna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 xml:space="preserve"> 2.3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Skrzynia biegów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 xml:space="preserve">manualna 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 xml:space="preserve"> 2.4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Napęd kół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FWD</w:t>
            </w:r>
          </w:p>
        </w:tc>
      </w:tr>
      <w:tr w:rsidR="00FA0A7D" w:rsidRPr="005D398E" w:rsidTr="00A80347">
        <w:trPr>
          <w:trHeight w:val="31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3. Przestrzeń ładunkowa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 xml:space="preserve"> 3.1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Parametry powierzchni ładunkowe: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AB0ACA" w:rsidRDefault="00FA0A7D" w:rsidP="00711D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14" w:hanging="214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długość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min 24</w:t>
            </w: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 xml:space="preserve">00 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AB0ACA" w:rsidRDefault="00FA0A7D" w:rsidP="00711D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14" w:hanging="214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szerokość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 xml:space="preserve">min 1700 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AB0ACA" w:rsidRDefault="00FA0A7D" w:rsidP="00711D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14" w:hanging="214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wysokość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 xml:space="preserve">min 2100 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 xml:space="preserve"> 3.2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Drzwi przestrzeni ładunkowej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AB0ACA" w:rsidRDefault="00FA0A7D" w:rsidP="00711D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4" w:hanging="218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tylne dwuskrzydłowe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AB0ACA" w:rsidRDefault="00FA0A7D" w:rsidP="00711D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4" w:hanging="218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boczne odsuwane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Przestrzeń ładunkowa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AB0ACA" w:rsidRDefault="00FA0A7D" w:rsidP="00711D3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4" w:hanging="214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wielofunkcyjna podłoga przestrzeni ładunkowej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AB0ACA" w:rsidRDefault="00FA0A7D" w:rsidP="00711D3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14" w:hanging="214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zaczepy do mocowania ładunku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AB0ACA" w:rsidRDefault="00FA0A7D" w:rsidP="00711D3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14" w:hanging="214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przegroda miedzy przestrzenią pasażerską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AB0ACA" w:rsidRDefault="00FA0A7D" w:rsidP="00711D3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4" w:hanging="214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 xml:space="preserve">zestaw zabezpieczający przedział ładunkowy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FA0A7D" w:rsidRPr="005D398E" w:rsidTr="00A80347">
        <w:trPr>
          <w:trHeight w:val="31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4. Informacje dodatkowe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  <w:r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4.1</w:t>
            </w: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BA61FC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 xml:space="preserve">Dwa komplety kół: opony (letnie i zimowe) na </w:t>
            </w:r>
            <w:r w:rsidR="00BA61FC" w:rsidRPr="00BA61FC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 xml:space="preserve">stalowych </w:t>
            </w:r>
            <w:r w:rsidRPr="00BA61FC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felgach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  <w:r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4.2</w:t>
            </w: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Hak holowniczy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  <w:r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4.3</w:t>
            </w: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Szyby boczne w 2 rzędzie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  <w:r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4.4</w:t>
            </w: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 xml:space="preserve">Dywaniki podłogowe </w:t>
            </w:r>
          </w:p>
        </w:tc>
      </w:tr>
      <w:tr w:rsidR="00FA0A7D" w:rsidRPr="005D398E" w:rsidTr="00A803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  <w:r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4.5</w:t>
            </w: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 xml:space="preserve">Czujniki parkowania </w:t>
            </w:r>
          </w:p>
        </w:tc>
      </w:tr>
      <w:tr w:rsidR="00FA0A7D" w:rsidRPr="005D398E" w:rsidTr="00BB278E">
        <w:trPr>
          <w:trHeight w:val="33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5D398E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  <w:r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4.6</w:t>
            </w: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7D" w:rsidRPr="00AB0ACA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2E7051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Belka ostrzegawcza LED</w:t>
            </w:r>
            <w:r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>:</w:t>
            </w:r>
          </w:p>
        </w:tc>
      </w:tr>
      <w:tr w:rsidR="00FA0A7D" w:rsidRPr="005D398E" w:rsidTr="00BB278E">
        <w:trPr>
          <w:trHeight w:val="54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0A7D" w:rsidRPr="004F3BC6" w:rsidRDefault="00FA0A7D" w:rsidP="00711D3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9" w:hanging="215"/>
              <w:rPr>
                <w:rFonts w:asciiTheme="majorHAnsi" w:hAnsiTheme="majorHAnsi"/>
                <w:color w:val="1A1B1C"/>
                <w:sz w:val="24"/>
                <w:szCs w:val="24"/>
                <w:shd w:val="clear" w:color="auto" w:fill="FFFFFF"/>
              </w:rPr>
            </w:pPr>
            <w:r w:rsidRPr="00AB0ACA"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  <w:t xml:space="preserve">posiadająca </w:t>
            </w:r>
            <w:r w:rsidRPr="00AB0ACA">
              <w:rPr>
                <w:rFonts w:asciiTheme="majorHAnsi" w:hAnsiTheme="majorHAnsi"/>
                <w:color w:val="1A1B1C"/>
                <w:sz w:val="24"/>
                <w:szCs w:val="24"/>
                <w:shd w:val="clear" w:color="auto" w:fill="FFFFFF"/>
              </w:rPr>
              <w:t>homologację R65 – uprawniającą ją do stosowania na drogach publicznych oraz  R10 – kompatybilności elektromagnetycznej</w:t>
            </w:r>
          </w:p>
        </w:tc>
      </w:tr>
      <w:tr w:rsidR="00FA0A7D" w:rsidRPr="005D398E" w:rsidTr="00A80347">
        <w:trPr>
          <w:trHeight w:val="106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0A7D" w:rsidRPr="004F3BC6" w:rsidRDefault="00FA0A7D" w:rsidP="00711D3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4" w:hanging="218"/>
              <w:rPr>
                <w:rFonts w:asciiTheme="majorHAnsi" w:hAnsiTheme="majorHAnsi"/>
                <w:color w:val="1A1B1C"/>
                <w:sz w:val="24"/>
                <w:szCs w:val="24"/>
                <w:shd w:val="clear" w:color="auto" w:fill="FFFFFF"/>
              </w:rPr>
            </w:pPr>
            <w:r w:rsidRPr="00AB0ACA">
              <w:rPr>
                <w:rFonts w:asciiTheme="majorHAnsi" w:hAnsiTheme="majorHAnsi"/>
                <w:color w:val="1A1B1C"/>
                <w:sz w:val="24"/>
                <w:szCs w:val="24"/>
                <w:shd w:val="clear" w:color="auto" w:fill="FFFFFF"/>
              </w:rPr>
              <w:t>Barwa światła: pomarańczowa</w:t>
            </w:r>
          </w:p>
        </w:tc>
      </w:tr>
      <w:tr w:rsidR="00FA0A7D" w:rsidRPr="005D398E" w:rsidTr="00A80347">
        <w:trPr>
          <w:trHeight w:val="10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D" w:rsidRPr="005D398E" w:rsidRDefault="00FA0A7D" w:rsidP="00A803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0A7D" w:rsidRPr="004F3BC6" w:rsidRDefault="00FA0A7D" w:rsidP="00711D3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4" w:hanging="218"/>
              <w:rPr>
                <w:rFonts w:asciiTheme="majorHAnsi" w:eastAsia="Times New Roman" w:hAnsiTheme="maj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4F3BC6">
              <w:rPr>
                <w:rFonts w:asciiTheme="majorHAnsi" w:hAnsiTheme="majorHAnsi"/>
                <w:color w:val="1A1B1C"/>
                <w:sz w:val="24"/>
                <w:szCs w:val="24"/>
                <w:shd w:val="clear" w:color="auto" w:fill="FFFFFF"/>
              </w:rPr>
              <w:t>napis na belce: „</w:t>
            </w:r>
            <w:proofErr w:type="spellStart"/>
            <w:r w:rsidRPr="004F3BC6">
              <w:rPr>
                <w:rFonts w:asciiTheme="majorHAnsi" w:hAnsiTheme="majorHAnsi"/>
                <w:color w:val="1A1B1C"/>
                <w:sz w:val="24"/>
                <w:szCs w:val="24"/>
                <w:shd w:val="clear" w:color="auto" w:fill="FFFFFF"/>
              </w:rPr>
              <w:t>ZWiK</w:t>
            </w:r>
            <w:proofErr w:type="spellEnd"/>
            <w:r w:rsidRPr="004F3BC6">
              <w:rPr>
                <w:rFonts w:asciiTheme="majorHAnsi" w:hAnsiTheme="majorHAnsi"/>
                <w:color w:val="1A1B1C"/>
                <w:sz w:val="24"/>
                <w:szCs w:val="24"/>
                <w:shd w:val="clear" w:color="auto" w:fill="FFFFFF"/>
              </w:rPr>
              <w:t>”</w:t>
            </w:r>
          </w:p>
        </w:tc>
      </w:tr>
    </w:tbl>
    <w:p w:rsidR="00FA0A7D" w:rsidRDefault="00FA0A7D" w:rsidP="00FA0A7D">
      <w:pPr>
        <w:autoSpaceDE w:val="0"/>
        <w:autoSpaceDN w:val="0"/>
        <w:adjustRightInd w:val="0"/>
        <w:spacing w:after="0"/>
        <w:ind w:left="284"/>
        <w:jc w:val="both"/>
        <w:rPr>
          <w:b/>
          <w:kern w:val="20"/>
          <w:sz w:val="20"/>
          <w:szCs w:val="20"/>
          <w:u w:val="single"/>
        </w:rPr>
      </w:pPr>
    </w:p>
    <w:p w:rsidR="00FA0A7D" w:rsidRDefault="00FA0A7D" w:rsidP="00FA0A7D">
      <w:pPr>
        <w:autoSpaceDE w:val="0"/>
        <w:autoSpaceDN w:val="0"/>
        <w:adjustRightInd w:val="0"/>
        <w:spacing w:after="0"/>
        <w:ind w:left="284"/>
        <w:jc w:val="both"/>
        <w:rPr>
          <w:b/>
          <w:kern w:val="20"/>
          <w:sz w:val="20"/>
          <w:szCs w:val="20"/>
          <w:u w:val="single"/>
        </w:rPr>
      </w:pPr>
    </w:p>
    <w:p w:rsidR="00FA0A7D" w:rsidRPr="00BB278E" w:rsidRDefault="00FA0A7D" w:rsidP="00711D39">
      <w:pPr>
        <w:pStyle w:val="Akapitzlist"/>
        <w:numPr>
          <w:ilvl w:val="0"/>
          <w:numId w:val="8"/>
        </w:numPr>
        <w:ind w:left="284" w:hanging="284"/>
      </w:pPr>
      <w:r w:rsidRPr="00BB278E">
        <w:rPr>
          <w:b/>
          <w:u w:val="single"/>
        </w:rPr>
        <w:t xml:space="preserve">WYMAGANIA DOTYCZĄCE GWARANCJI I SERWISU </w:t>
      </w:r>
      <w:r w:rsidRPr="00BB278E">
        <w:rPr>
          <w:b/>
        </w:rPr>
        <w:t xml:space="preserve">(dotyczą </w:t>
      </w:r>
      <w:r w:rsidR="005317FE" w:rsidRPr="00BB278E">
        <w:rPr>
          <w:b/>
        </w:rPr>
        <w:t>CZĘŚCI 1 i C</w:t>
      </w:r>
      <w:r w:rsidR="00BB278E">
        <w:rPr>
          <w:b/>
        </w:rPr>
        <w:t>Z</w:t>
      </w:r>
      <w:r w:rsidR="005317FE" w:rsidRPr="00BB278E">
        <w:rPr>
          <w:b/>
        </w:rPr>
        <w:t>ĘŚĆI 2</w:t>
      </w:r>
      <w:r w:rsidRPr="00BB278E">
        <w:rPr>
          <w:b/>
        </w:rPr>
        <w:t>)</w:t>
      </w:r>
      <w:r w:rsidRPr="00BB278E">
        <w:t>:</w:t>
      </w:r>
    </w:p>
    <w:p w:rsidR="00FB3367" w:rsidRDefault="00FB3367" w:rsidP="00711D39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spacing w:line="276" w:lineRule="auto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8640E">
        <w:rPr>
          <w:rFonts w:ascii="Arial" w:eastAsia="Times New Roman" w:hAnsi="Arial" w:cs="Arial"/>
          <w:color w:val="auto"/>
          <w:sz w:val="22"/>
          <w:szCs w:val="22"/>
        </w:rPr>
        <w:t xml:space="preserve">Wykonawca na przedmiot umowy udziela </w:t>
      </w:r>
      <w:r w:rsidRPr="0008640E">
        <w:rPr>
          <w:rFonts w:ascii="Arial" w:eastAsia="Times New Roman" w:hAnsi="Arial" w:cs="Arial"/>
          <w:b/>
          <w:color w:val="auto"/>
          <w:sz w:val="22"/>
          <w:szCs w:val="22"/>
        </w:rPr>
        <w:t>24 miesięcy gwarancji i rękojmi</w:t>
      </w:r>
      <w:r w:rsidRPr="0008640E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FB3367" w:rsidRPr="00143F0E" w:rsidRDefault="00FB3367" w:rsidP="00711D39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spacing w:line="276" w:lineRule="auto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143F0E">
        <w:rPr>
          <w:rFonts w:ascii="Arial" w:eastAsia="Times New Roman" w:hAnsi="Arial" w:cs="Arial"/>
          <w:color w:val="auto"/>
          <w:sz w:val="22"/>
          <w:szCs w:val="22"/>
        </w:rPr>
        <w:t xml:space="preserve">Rozpoczęcie biegu okresu gwarancji liczy się od daty podpisania protokołu zdawczo-odbiorczego. </w:t>
      </w:r>
    </w:p>
    <w:p w:rsidR="00FB3367" w:rsidRPr="0008640E" w:rsidRDefault="00FB3367" w:rsidP="00711D39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spacing w:line="276" w:lineRule="auto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8640E">
        <w:rPr>
          <w:rFonts w:ascii="Arial" w:hAnsi="Arial" w:cs="Arial"/>
          <w:sz w:val="22"/>
          <w:szCs w:val="22"/>
        </w:rPr>
        <w:t>Wykonawca gwarantuje właściwą konstrukcję, jakość użytych materiałów, właściwe wykonanie i zgodność z normami, jak również kompletność wyposażenia przedmiotu umowy, zgodnie z SWZ</w:t>
      </w:r>
      <w:r>
        <w:rPr>
          <w:rFonts w:ascii="Arial" w:hAnsi="Arial" w:cs="Arial"/>
          <w:sz w:val="22"/>
          <w:szCs w:val="22"/>
        </w:rPr>
        <w:t xml:space="preserve"> </w:t>
      </w:r>
      <w:r w:rsidRPr="0008640E">
        <w:rPr>
          <w:rFonts w:ascii="Arial" w:hAnsi="Arial" w:cs="Arial"/>
          <w:sz w:val="22"/>
          <w:szCs w:val="22"/>
        </w:rPr>
        <w:t>i złożoną ofertą.</w:t>
      </w:r>
    </w:p>
    <w:p w:rsidR="00FB3367" w:rsidRPr="00F3574C" w:rsidRDefault="00FB3367" w:rsidP="00711D39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spacing w:line="276" w:lineRule="auto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F3574C">
        <w:rPr>
          <w:rFonts w:ascii="Arial" w:eastAsia="Times New Roman" w:hAnsi="Arial" w:cs="Arial"/>
          <w:color w:val="auto"/>
          <w:sz w:val="22"/>
          <w:szCs w:val="22"/>
        </w:rPr>
        <w:t xml:space="preserve">Wykonawca wraz z dostawą </w:t>
      </w:r>
      <w:r>
        <w:rPr>
          <w:rFonts w:ascii="Arial" w:eastAsia="Times New Roman" w:hAnsi="Arial" w:cs="Arial"/>
          <w:color w:val="auto"/>
          <w:sz w:val="22"/>
          <w:szCs w:val="22"/>
        </w:rPr>
        <w:t>przedmiotu umowy</w:t>
      </w:r>
      <w:r w:rsidRPr="00F3574C">
        <w:rPr>
          <w:rFonts w:ascii="Arial" w:eastAsia="Times New Roman" w:hAnsi="Arial" w:cs="Arial"/>
          <w:color w:val="auto"/>
          <w:sz w:val="22"/>
          <w:szCs w:val="22"/>
        </w:rPr>
        <w:t xml:space="preserve"> (przy odbiorze przedmiotu umowy) przekaże Zamawiającemu dokumenty gwarancyjne, książkę gwarancyjną pojazdu</w:t>
      </w:r>
      <w:r>
        <w:rPr>
          <w:rFonts w:ascii="Arial" w:eastAsia="Times New Roman" w:hAnsi="Arial" w:cs="Arial"/>
          <w:color w:val="auto"/>
          <w:sz w:val="22"/>
          <w:szCs w:val="22"/>
        </w:rPr>
        <w:t>/pojazdów</w:t>
      </w:r>
      <w:r w:rsidRPr="00F3574C">
        <w:rPr>
          <w:rFonts w:ascii="Arial" w:eastAsia="Times New Roman" w:hAnsi="Arial" w:cs="Arial"/>
          <w:color w:val="auto"/>
          <w:sz w:val="22"/>
          <w:szCs w:val="22"/>
        </w:rPr>
        <w:t>, zawierającą zasady wykonywania napraw gwarancyjnych oraz listę części podlegających naturalnemu zużyciu wyłączonych z gwarancji, a także instrukcje obsługi i eksploatacji niezbędne do prawidłowego i zgodnego z prawem eksploatowania i funkcjonowania przedmiotu umowy.</w:t>
      </w:r>
    </w:p>
    <w:p w:rsidR="00FB3367" w:rsidRPr="00F3574C" w:rsidRDefault="00FB3367" w:rsidP="00711D39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spacing w:line="276" w:lineRule="auto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F3574C">
        <w:rPr>
          <w:rFonts w:ascii="Arial" w:eastAsia="Times New Roman" w:hAnsi="Arial" w:cs="Arial"/>
          <w:color w:val="auto"/>
          <w:sz w:val="22"/>
          <w:szCs w:val="22"/>
        </w:rPr>
        <w:t xml:space="preserve">Dokument gwarancyjny nie może przewidywać żadnych dodatkowych zobowiązań pieniężnych dla Zamawiającego jak np. okresowe płatne przeglądy, umowy serwisowe oraz inne zastrzeżenia, od których zależny miałby być okres udzielanej gwarancji. Ciężar </w:t>
      </w:r>
      <w:r w:rsidRPr="00F3574C">
        <w:rPr>
          <w:rFonts w:ascii="Arial" w:eastAsia="Times New Roman" w:hAnsi="Arial" w:cs="Arial"/>
          <w:color w:val="auto"/>
          <w:sz w:val="22"/>
          <w:szCs w:val="22"/>
        </w:rPr>
        <w:lastRenderedPageBreak/>
        <w:t>i koszty związane z zawarciem umów serwisowych, niezbędnych do utrzymania warunków gwarancji leżą po stronie Wykonawcy. Oryginały lub kopie potwierdzone za zgodność z oryginałem umów serwisowych stanowią załącznik do udzielanej przez Wykonawcę gwarancji.</w:t>
      </w:r>
    </w:p>
    <w:p w:rsidR="00FB3367" w:rsidRDefault="00FB3367" w:rsidP="00711D39">
      <w:pPr>
        <w:pStyle w:val="Akapitzlist"/>
        <w:numPr>
          <w:ilvl w:val="0"/>
          <w:numId w:val="7"/>
        </w:numPr>
        <w:ind w:left="426" w:hanging="426"/>
        <w:jc w:val="both"/>
      </w:pPr>
      <w:r>
        <w:t>W przypadku awarii samochodu Wykonawca zapewni dojazd serwisu bezpłatny w okresie gwarancji.</w:t>
      </w:r>
    </w:p>
    <w:p w:rsidR="00FB3367" w:rsidRDefault="00FB3367" w:rsidP="00711D39">
      <w:pPr>
        <w:pStyle w:val="Akapitzlist"/>
        <w:numPr>
          <w:ilvl w:val="0"/>
          <w:numId w:val="7"/>
        </w:numPr>
        <w:spacing w:before="240"/>
        <w:ind w:left="426" w:hanging="426"/>
        <w:jc w:val="both"/>
      </w:pPr>
      <w:r>
        <w:t>W przypadku braku możliwości naprawy pojazdu u Zamawiającego, Wykonawca zobowiązany jest w okresie gwarancji na koszt własny do odbioru i dostarczenia naprawionego pojazdu z i do miejsca naprawy.</w:t>
      </w:r>
    </w:p>
    <w:p w:rsidR="00FB3367" w:rsidRDefault="00FB3367" w:rsidP="00711D39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</w:pPr>
      <w:r>
        <w:t>W okresie gwarancji wszelkie koszty napraw gwarancyjnych z wyjątkiem części eksploatacyjnych ponosi Wykonawca.</w:t>
      </w:r>
    </w:p>
    <w:p w:rsidR="00FB3367" w:rsidRPr="00FE7DB1" w:rsidRDefault="00FB3367" w:rsidP="00711D39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spacing w:line="276" w:lineRule="auto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7943">
        <w:rPr>
          <w:rFonts w:ascii="Arial" w:eastAsia="Times New Roman" w:hAnsi="Arial" w:cs="Arial"/>
          <w:color w:val="auto"/>
          <w:sz w:val="22"/>
          <w:szCs w:val="22"/>
        </w:rPr>
        <w:t>Niezależnie od odpowiedzialności Wykonawcy z tytułu udzielonej gwarancji, Wykonawca ponosi pełną odpowiedzialność względem Zamawiającego z tytułu rękojmi za wady pojazdu na zasadach ogólnych określonych w Kodeksie cywilnym. Pozostałe warunki gwarancji są zgodne z Ofertą Wykonawcy.</w:t>
      </w:r>
    </w:p>
    <w:p w:rsidR="00FB3367" w:rsidRPr="00BB278E" w:rsidRDefault="00FB3367" w:rsidP="00FB3367">
      <w:pPr>
        <w:spacing w:before="240" w:after="0"/>
        <w:contextualSpacing/>
        <w:jc w:val="both"/>
      </w:pPr>
    </w:p>
    <w:p w:rsidR="00FA0A7D" w:rsidRPr="00BB278E" w:rsidRDefault="00FA0A7D" w:rsidP="00711D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b/>
          <w:kern w:val="20"/>
        </w:rPr>
      </w:pPr>
      <w:r w:rsidRPr="00BB278E">
        <w:rPr>
          <w:b/>
          <w:kern w:val="20"/>
          <w:u w:val="single"/>
        </w:rPr>
        <w:t xml:space="preserve">WARUNKI FINANSOWE DOTYCZĄCE LEASINGU OPERACYJNEGO </w:t>
      </w:r>
      <w:r w:rsidRPr="00BB278E">
        <w:rPr>
          <w:b/>
        </w:rPr>
        <w:t xml:space="preserve">(dotyczą </w:t>
      </w:r>
      <w:r w:rsidR="003C5761" w:rsidRPr="00BB278E">
        <w:rPr>
          <w:b/>
        </w:rPr>
        <w:t>CZĘŚCI 1 i C</w:t>
      </w:r>
      <w:r w:rsidR="00BB278E">
        <w:rPr>
          <w:b/>
        </w:rPr>
        <w:t>Z</w:t>
      </w:r>
      <w:r w:rsidR="003C5761" w:rsidRPr="00BB278E">
        <w:rPr>
          <w:b/>
        </w:rPr>
        <w:t>ĘŚ</w:t>
      </w:r>
      <w:r w:rsidR="005317FE" w:rsidRPr="00BB278E">
        <w:rPr>
          <w:b/>
        </w:rPr>
        <w:t>C</w:t>
      </w:r>
      <w:r w:rsidR="003C5761" w:rsidRPr="00BB278E">
        <w:rPr>
          <w:b/>
        </w:rPr>
        <w:t>I 2</w:t>
      </w:r>
      <w:r w:rsidRPr="00BB278E">
        <w:rPr>
          <w:b/>
        </w:rPr>
        <w:t>)</w:t>
      </w:r>
      <w:r w:rsidRPr="00BB278E">
        <w:rPr>
          <w:b/>
          <w:kern w:val="20"/>
        </w:rPr>
        <w:t>:</w:t>
      </w:r>
    </w:p>
    <w:p w:rsidR="00FA0A7D" w:rsidRPr="00BB278E" w:rsidRDefault="00FA0A7D" w:rsidP="00FA0A7D">
      <w:pPr>
        <w:autoSpaceDE w:val="0"/>
        <w:autoSpaceDN w:val="0"/>
        <w:adjustRightInd w:val="0"/>
        <w:spacing w:after="0"/>
        <w:ind w:left="284"/>
        <w:jc w:val="both"/>
        <w:rPr>
          <w:b/>
          <w:kern w:val="20"/>
        </w:rPr>
      </w:pPr>
    </w:p>
    <w:p w:rsidR="00FA0A7D" w:rsidRPr="00BB278E" w:rsidRDefault="00FA0A7D" w:rsidP="00711D39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kern w:val="20"/>
        </w:rPr>
      </w:pPr>
      <w:r w:rsidRPr="00BB278E">
        <w:rPr>
          <w:kern w:val="20"/>
        </w:rPr>
        <w:t xml:space="preserve">Zamawiający określa jako wiążący sposób finansowania leasing operacyjny (w rozumieniu ustawy o podatku dochodowym od osób prawnych – </w:t>
      </w:r>
      <w:r w:rsidRPr="00BB278E">
        <w:rPr>
          <w:color w:val="1B1B1B"/>
          <w:kern w:val="20"/>
        </w:rPr>
        <w:t>Dz.U.202</w:t>
      </w:r>
      <w:r w:rsidR="007C7005" w:rsidRPr="00BB278E">
        <w:rPr>
          <w:color w:val="1B1B1B"/>
          <w:kern w:val="20"/>
        </w:rPr>
        <w:t>3</w:t>
      </w:r>
      <w:r w:rsidRPr="00BB278E">
        <w:rPr>
          <w:color w:val="1B1B1B"/>
          <w:kern w:val="20"/>
        </w:rPr>
        <w:t>.</w:t>
      </w:r>
      <w:r w:rsidR="007C7005" w:rsidRPr="00BB278E">
        <w:rPr>
          <w:color w:val="1B1B1B"/>
          <w:kern w:val="20"/>
        </w:rPr>
        <w:t>2806</w:t>
      </w:r>
      <w:r w:rsidRPr="00BB278E">
        <w:rPr>
          <w:color w:val="1B1B1B"/>
          <w:kern w:val="20"/>
        </w:rPr>
        <w:t xml:space="preserve"> </w:t>
      </w:r>
      <w:proofErr w:type="spellStart"/>
      <w:r w:rsidRPr="00BB278E">
        <w:rPr>
          <w:color w:val="1B1B1B"/>
          <w:kern w:val="20"/>
        </w:rPr>
        <w:t>t.j</w:t>
      </w:r>
      <w:proofErr w:type="spellEnd"/>
      <w:r w:rsidRPr="00BB278E">
        <w:rPr>
          <w:color w:val="1B1B1B"/>
          <w:kern w:val="20"/>
        </w:rPr>
        <w:t>.</w:t>
      </w:r>
      <w:r w:rsidRPr="00BB278E">
        <w:rPr>
          <w:kern w:val="20"/>
        </w:rPr>
        <w:t>).</w:t>
      </w:r>
    </w:p>
    <w:p w:rsidR="00FA0A7D" w:rsidRPr="00BB278E" w:rsidRDefault="00FA0A7D" w:rsidP="00711D39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kern w:val="20"/>
        </w:rPr>
      </w:pPr>
      <w:r w:rsidRPr="00BB278E">
        <w:rPr>
          <w:kern w:val="20"/>
        </w:rPr>
        <w:t>Waluta – PLN.</w:t>
      </w:r>
    </w:p>
    <w:p w:rsidR="00FA0A7D" w:rsidRPr="00BB278E" w:rsidRDefault="00FA0A7D" w:rsidP="00711D39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kern w:val="20"/>
        </w:rPr>
      </w:pPr>
      <w:r w:rsidRPr="00BB278E">
        <w:rPr>
          <w:kern w:val="20"/>
        </w:rPr>
        <w:t xml:space="preserve">Zamawiający przewiduje 60-miesięczny okres leasingu. </w:t>
      </w:r>
    </w:p>
    <w:p w:rsidR="00FA0A7D" w:rsidRPr="00BB278E" w:rsidRDefault="00FA0A7D" w:rsidP="00711D39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kern w:val="20"/>
        </w:rPr>
      </w:pPr>
      <w:r w:rsidRPr="00BB278E">
        <w:rPr>
          <w:kern w:val="20"/>
        </w:rPr>
        <w:t xml:space="preserve">Pierwsza opłata leasingowa w wysokości 10% ceny nabycia pojazdu przez Wykonawcę (leasingodawcę), płatna w ciągu 7 dni od daty dostarczenia przedmiotu leasingu do Zamawiającego. </w:t>
      </w:r>
    </w:p>
    <w:p w:rsidR="00FA0A7D" w:rsidRPr="00BB278E" w:rsidRDefault="00FA0A7D" w:rsidP="00711D39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kern w:val="20"/>
        </w:rPr>
      </w:pPr>
      <w:r w:rsidRPr="00BB278E">
        <w:rPr>
          <w:kern w:val="20"/>
        </w:rPr>
        <w:t xml:space="preserve">W okresie leasingu Zamawiający uiści na rzecz Wykonawcy (leasingodawcy) 59 miesięcznych rat leasingowych. Raty leasingowe ustalone na stałej stopie procentowej, płatne co miesiąc. </w:t>
      </w:r>
    </w:p>
    <w:p w:rsidR="00FA0A7D" w:rsidRPr="00BB278E" w:rsidRDefault="00FA0A7D" w:rsidP="00711D39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kern w:val="20"/>
        </w:rPr>
      </w:pPr>
      <w:r w:rsidRPr="00BB278E">
        <w:rPr>
          <w:kern w:val="20"/>
        </w:rPr>
        <w:t xml:space="preserve">Wartość wszystkich opłat leasingowych Wykonawca (leasingodawca) zobowiązany jest wskazać w formularzu cenowym, stanowiącym Załącznik Nr 1 do SIWZ. </w:t>
      </w:r>
    </w:p>
    <w:p w:rsidR="00FA0A7D" w:rsidRPr="00BB278E" w:rsidRDefault="00FA0A7D" w:rsidP="00711D39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kern w:val="20"/>
        </w:rPr>
      </w:pPr>
      <w:r w:rsidRPr="00BB278E">
        <w:rPr>
          <w:kern w:val="20"/>
        </w:rPr>
        <w:t>Opłata końcowa stanowiąca 1% wartości przedmiotu leasingu.</w:t>
      </w:r>
    </w:p>
    <w:p w:rsidR="00FA0A7D" w:rsidRPr="00BB278E" w:rsidRDefault="00FA0A7D" w:rsidP="00711D39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kern w:val="20"/>
        </w:rPr>
      </w:pPr>
      <w:r w:rsidRPr="00BB278E">
        <w:rPr>
          <w:kern w:val="20"/>
        </w:rPr>
        <w:t>Opłata za wykup zostanie uiszczona po podpisaniu umowy kupna - sprzedaży lub wystawieniu faktury przenoszącej własność pojazdu z Wykonawcy (leasingodawcy) na Zamawiającego, w terminie 14 dni od dnia wystawienia stosownej faktury VAT. Umowa kupna - sprzedaży lub faktura przenosząca własność pojazdu zostanie zawarta / wystawiona do 30 dni licząc od daty upływu okresu leasingu (ostatniego dnia obowiązywania umowy leasingu)</w:t>
      </w:r>
    </w:p>
    <w:p w:rsidR="00FA0A7D" w:rsidRPr="00BB278E" w:rsidRDefault="00FA0A7D" w:rsidP="00711D39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kern w:val="20"/>
        </w:rPr>
      </w:pPr>
      <w:r w:rsidRPr="00BB278E">
        <w:rPr>
          <w:kern w:val="20"/>
        </w:rPr>
        <w:t>Ubezpieczenia przedmiotu leasingu dokonuje Zamawiający na swój koszt, u wybranego przez siebie ubezpieczyciela, w zakresie AC/OC/NNW.</w:t>
      </w:r>
    </w:p>
    <w:p w:rsidR="00FA0A7D" w:rsidRDefault="00FA0A7D" w:rsidP="00711D39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kern w:val="20"/>
        </w:rPr>
      </w:pPr>
      <w:r w:rsidRPr="00BB278E">
        <w:rPr>
          <w:kern w:val="20"/>
        </w:rPr>
        <w:t>Zamawiający nie dopuszcza zabezpieczenia w postaci weksla in blanco.</w:t>
      </w:r>
    </w:p>
    <w:p w:rsidR="005317FE" w:rsidRPr="00727B71" w:rsidRDefault="009D4B90" w:rsidP="009D4B90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b/>
          <w:kern w:val="20"/>
        </w:rPr>
      </w:pPr>
      <w:r w:rsidRPr="00727B71">
        <w:rPr>
          <w:b/>
          <w:shd w:val="clear" w:color="auto" w:fill="FFFFFF"/>
        </w:rPr>
        <w:t>Każdy z samochodów będących przedmiotem zamówienia powinien zostać objęty odrębną Umową leasingową</w:t>
      </w:r>
      <w:r w:rsidR="006377D9" w:rsidRPr="00727B71">
        <w:rPr>
          <w:b/>
          <w:shd w:val="clear" w:color="auto" w:fill="FFFFFF"/>
        </w:rPr>
        <w:t>.</w:t>
      </w:r>
    </w:p>
    <w:p w:rsidR="00FA0A7D" w:rsidRPr="00BB278E" w:rsidRDefault="00FA0A7D" w:rsidP="00711D39">
      <w:pPr>
        <w:pStyle w:val="Akapitzlist"/>
        <w:numPr>
          <w:ilvl w:val="0"/>
          <w:numId w:val="8"/>
        </w:numPr>
        <w:spacing w:before="240" w:after="0"/>
        <w:ind w:left="426" w:hanging="426"/>
        <w:jc w:val="both"/>
        <w:rPr>
          <w:b/>
          <w:kern w:val="20"/>
        </w:rPr>
      </w:pPr>
      <w:r w:rsidRPr="00BB278E">
        <w:rPr>
          <w:b/>
          <w:kern w:val="20"/>
          <w:u w:val="single"/>
        </w:rPr>
        <w:t>POZOSTAŁE POSTANOWIENIA</w:t>
      </w:r>
      <w:r w:rsidRPr="00BB278E">
        <w:rPr>
          <w:b/>
          <w:kern w:val="20"/>
        </w:rPr>
        <w:t xml:space="preserve"> </w:t>
      </w:r>
      <w:r w:rsidRPr="00BB278E">
        <w:rPr>
          <w:b/>
          <w:u w:val="single"/>
        </w:rPr>
        <w:t>(</w:t>
      </w:r>
      <w:r w:rsidRPr="00BB278E">
        <w:rPr>
          <w:b/>
        </w:rPr>
        <w:t xml:space="preserve">dotyczą </w:t>
      </w:r>
      <w:r w:rsidR="005317FE" w:rsidRPr="00BB278E">
        <w:rPr>
          <w:b/>
        </w:rPr>
        <w:t>CZĘŚCI 1 i C</w:t>
      </w:r>
      <w:r w:rsidR="00BB278E">
        <w:rPr>
          <w:b/>
        </w:rPr>
        <w:t>Z</w:t>
      </w:r>
      <w:r w:rsidR="005317FE" w:rsidRPr="00BB278E">
        <w:rPr>
          <w:b/>
        </w:rPr>
        <w:t>ĘŚĆI 2</w:t>
      </w:r>
      <w:r w:rsidRPr="00BB278E">
        <w:rPr>
          <w:b/>
        </w:rPr>
        <w:t>)</w:t>
      </w:r>
      <w:r w:rsidRPr="00BB278E">
        <w:t>:</w:t>
      </w:r>
    </w:p>
    <w:p w:rsidR="00FA0A7D" w:rsidRPr="00BB278E" w:rsidRDefault="00FA0A7D" w:rsidP="00FA0A7D">
      <w:pPr>
        <w:pStyle w:val="Akapitzlist"/>
        <w:spacing w:before="240" w:after="0"/>
        <w:ind w:left="426"/>
        <w:jc w:val="both"/>
        <w:rPr>
          <w:b/>
          <w:kern w:val="20"/>
        </w:rPr>
      </w:pPr>
    </w:p>
    <w:p w:rsidR="00FA0A7D" w:rsidRPr="00BB278E" w:rsidRDefault="00FA0A7D" w:rsidP="00711D39">
      <w:pPr>
        <w:numPr>
          <w:ilvl w:val="0"/>
          <w:numId w:val="5"/>
        </w:numPr>
        <w:suppressAutoHyphens/>
        <w:spacing w:after="0"/>
        <w:jc w:val="both"/>
        <w:rPr>
          <w:color w:val="0D0D0D"/>
        </w:rPr>
      </w:pPr>
      <w:r w:rsidRPr="00BB278E">
        <w:rPr>
          <w:color w:val="0D0D0D"/>
        </w:rPr>
        <w:t>Wykonawca zobowiązany jest dostarczyć przedmiot zamówienia do Zamawiającego oraz dokonać jego uruchomienia.</w:t>
      </w:r>
    </w:p>
    <w:p w:rsidR="00FA0A7D" w:rsidRDefault="00FA0A7D" w:rsidP="00711D39">
      <w:pPr>
        <w:numPr>
          <w:ilvl w:val="0"/>
          <w:numId w:val="5"/>
        </w:numPr>
        <w:suppressAutoHyphens/>
        <w:spacing w:after="0"/>
        <w:jc w:val="both"/>
        <w:rPr>
          <w:color w:val="0D0D0D"/>
        </w:rPr>
      </w:pPr>
      <w:r w:rsidRPr="00BB278E">
        <w:rPr>
          <w:color w:val="0D0D0D"/>
        </w:rPr>
        <w:t>Pojazdy zostaną dostarczone do Zamawiającego na koszt Wykonawcy.</w:t>
      </w:r>
    </w:p>
    <w:p w:rsidR="00A76058" w:rsidRPr="00A76058" w:rsidRDefault="00A76058" w:rsidP="00711D39">
      <w:pPr>
        <w:numPr>
          <w:ilvl w:val="0"/>
          <w:numId w:val="5"/>
        </w:numPr>
        <w:suppressAutoHyphens/>
        <w:spacing w:after="0"/>
        <w:jc w:val="both"/>
        <w:rPr>
          <w:color w:val="0D0D0D"/>
        </w:rPr>
      </w:pPr>
      <w:r w:rsidRPr="00A76058">
        <w:rPr>
          <w:rFonts w:eastAsiaTheme="minorHAnsi"/>
          <w:kern w:val="0"/>
          <w:lang w:eastAsia="pl-PL"/>
        </w:rPr>
        <w:lastRenderedPageBreak/>
        <w:t>Przekazanie pojazdów/pojazdów nastąpi:</w:t>
      </w:r>
    </w:p>
    <w:p w:rsidR="00A76058" w:rsidRPr="00A76058" w:rsidRDefault="00A76058" w:rsidP="00711D39">
      <w:pPr>
        <w:numPr>
          <w:ilvl w:val="0"/>
          <w:numId w:val="20"/>
        </w:numPr>
        <w:autoSpaceDE w:val="0"/>
        <w:autoSpaceDN w:val="0"/>
        <w:adjustRightInd w:val="0"/>
        <w:spacing w:before="240"/>
        <w:ind w:left="851" w:hanging="425"/>
        <w:contextualSpacing/>
        <w:jc w:val="both"/>
        <w:rPr>
          <w:rFonts w:eastAsiaTheme="minorHAnsi"/>
          <w:kern w:val="0"/>
          <w:lang w:eastAsia="pl-PL"/>
        </w:rPr>
      </w:pPr>
      <w:r w:rsidRPr="00A76058">
        <w:rPr>
          <w:rFonts w:eastAsiaTheme="minorHAnsi"/>
          <w:kern w:val="0"/>
          <w:lang w:eastAsia="pl-PL"/>
        </w:rPr>
        <w:t xml:space="preserve">w siedzibie Zamawiającego tj. w Bielsku Podlaskim przy ul. </w:t>
      </w:r>
      <w:proofErr w:type="spellStart"/>
      <w:r w:rsidRPr="00A76058">
        <w:rPr>
          <w:rFonts w:eastAsiaTheme="minorHAnsi"/>
          <w:kern w:val="0"/>
          <w:lang w:eastAsia="pl-PL"/>
        </w:rPr>
        <w:t>Studziwodzkiej</w:t>
      </w:r>
      <w:proofErr w:type="spellEnd"/>
      <w:r w:rsidRPr="00A76058">
        <w:rPr>
          <w:rFonts w:eastAsiaTheme="minorHAnsi"/>
          <w:kern w:val="0"/>
          <w:lang w:eastAsia="pl-PL"/>
        </w:rPr>
        <w:t xml:space="preserve"> 37 </w:t>
      </w:r>
      <w:r w:rsidRPr="00A76058">
        <w:rPr>
          <w:rFonts w:eastAsiaTheme="minorHAnsi"/>
          <w:kern w:val="0"/>
          <w:lang w:eastAsia="pl-PL"/>
        </w:rPr>
        <w:br/>
        <w:t xml:space="preserve">w godz. 7:00 - 15:00 w dni robocze (pn. – pt.). </w:t>
      </w:r>
    </w:p>
    <w:p w:rsidR="00A76058" w:rsidRPr="00A76058" w:rsidRDefault="00A76058" w:rsidP="00711D39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eastAsiaTheme="minorHAnsi"/>
          <w:kern w:val="0"/>
          <w:lang w:eastAsia="pl-PL"/>
        </w:rPr>
      </w:pPr>
      <w:r w:rsidRPr="00A76058">
        <w:rPr>
          <w:rFonts w:eastAsiaTheme="minorHAnsi"/>
          <w:kern w:val="0"/>
          <w:lang w:eastAsia="pl-PL"/>
        </w:rPr>
        <w:t xml:space="preserve">w siedzibie Zakładu Wodociągów i Kanalizacji tj. w Bielsku Podlaskim przy </w:t>
      </w:r>
      <w:r w:rsidRPr="00A76058">
        <w:rPr>
          <w:rFonts w:eastAsiaTheme="minorHAnsi"/>
          <w:kern w:val="0"/>
          <w:lang w:eastAsia="pl-PL"/>
        </w:rPr>
        <w:br/>
        <w:t xml:space="preserve">ul. Chmielnej 69 w godz. 7:00 - 15:00 w dni robocze (pn. – pt.). </w:t>
      </w:r>
    </w:p>
    <w:p w:rsidR="00A76058" w:rsidRPr="00A76058" w:rsidRDefault="00A76058" w:rsidP="00711D39">
      <w:pPr>
        <w:widowControl w:val="0"/>
        <w:numPr>
          <w:ilvl w:val="0"/>
          <w:numId w:val="21"/>
        </w:numPr>
        <w:suppressAutoHyphens/>
        <w:spacing w:after="0"/>
        <w:ind w:left="426" w:hanging="426"/>
        <w:contextualSpacing/>
        <w:jc w:val="both"/>
        <w:textAlignment w:val="baseline"/>
        <w:rPr>
          <w:rFonts w:eastAsiaTheme="minorEastAsia"/>
          <w:kern w:val="0"/>
          <w:lang w:eastAsia="pl-PL"/>
        </w:rPr>
      </w:pPr>
      <w:r w:rsidRPr="00A76058">
        <w:rPr>
          <w:rFonts w:eastAsiaTheme="minorEastAsia"/>
          <w:kern w:val="0"/>
          <w:lang w:eastAsia="pl-PL"/>
        </w:rPr>
        <w:t xml:space="preserve">O terminie dostawy Wykonawca zawiadomi Zamawiającego na co najmniej 2 dni przed planowanym terminem dostawy, z zachowaniem terminu wykonania umowy, elektronicznie na e-mailem: </w:t>
      </w:r>
      <w:r w:rsidRPr="00A76058">
        <w:rPr>
          <w:rFonts w:eastAsiaTheme="minorEastAsia"/>
          <w:b/>
          <w:kern w:val="0"/>
          <w:lang w:eastAsia="pl-PL"/>
        </w:rPr>
        <w:t>sekretariat@pkbielsk.pl</w:t>
      </w:r>
    </w:p>
    <w:p w:rsidR="00FA0A7D" w:rsidRPr="00BB278E" w:rsidRDefault="00FA0A7D" w:rsidP="00711D39">
      <w:pPr>
        <w:numPr>
          <w:ilvl w:val="0"/>
          <w:numId w:val="22"/>
        </w:numPr>
        <w:suppressAutoHyphens/>
        <w:spacing w:after="0"/>
        <w:jc w:val="both"/>
        <w:rPr>
          <w:color w:val="0D0D0D"/>
        </w:rPr>
      </w:pPr>
      <w:r w:rsidRPr="00BB278E">
        <w:rPr>
          <w:color w:val="0D0D0D"/>
        </w:rPr>
        <w:t>Wykonawca/y wraz z dostarczonymi pojazdami przekaże Zamawiającemu wszelkie wymagane prawem dokumenty w języku polskim.</w:t>
      </w:r>
    </w:p>
    <w:p w:rsidR="00FA0A7D" w:rsidRPr="00BB278E" w:rsidRDefault="00FA0A7D" w:rsidP="00711D39">
      <w:pPr>
        <w:numPr>
          <w:ilvl w:val="0"/>
          <w:numId w:val="22"/>
        </w:numPr>
        <w:suppressAutoHyphens/>
        <w:spacing w:after="0"/>
        <w:jc w:val="both"/>
        <w:rPr>
          <w:color w:val="0D0D0D"/>
        </w:rPr>
      </w:pPr>
      <w:r w:rsidRPr="00BB278E">
        <w:rPr>
          <w:color w:val="0D0D0D"/>
        </w:rPr>
        <w:t xml:space="preserve">Wykonawca w dniu dostawy, zobowiązany jest do bezpłatnego szkolenia z zakresu obsługi, eksploatacji i podstawowej konserwacji przedmiotu dostawy dla pracowników wskazanych przez Zamawiającego. </w:t>
      </w:r>
    </w:p>
    <w:p w:rsidR="00FA0A7D" w:rsidRPr="00BB278E" w:rsidRDefault="00FA0A7D" w:rsidP="00711D39">
      <w:pPr>
        <w:numPr>
          <w:ilvl w:val="0"/>
          <w:numId w:val="22"/>
        </w:numPr>
        <w:suppressAutoHyphens/>
        <w:spacing w:after="0"/>
        <w:jc w:val="both"/>
        <w:rPr>
          <w:color w:val="0D0D0D"/>
        </w:rPr>
      </w:pPr>
      <w:r w:rsidRPr="00BB278E">
        <w:rPr>
          <w:color w:val="0D0D0D"/>
        </w:rPr>
        <w:t>Wykonawca jest zobowiązany ubezpieczyć przedmiot zamówienia na czas transportu.</w:t>
      </w:r>
    </w:p>
    <w:p w:rsidR="00FA0A7D" w:rsidRPr="00BB278E" w:rsidRDefault="00FA0A7D" w:rsidP="00711D39">
      <w:pPr>
        <w:numPr>
          <w:ilvl w:val="0"/>
          <w:numId w:val="22"/>
        </w:numPr>
        <w:suppressAutoHyphens/>
        <w:spacing w:after="0"/>
        <w:jc w:val="both"/>
        <w:rPr>
          <w:color w:val="0D0D0D"/>
        </w:rPr>
      </w:pPr>
      <w:r w:rsidRPr="00BB278E">
        <w:rPr>
          <w:color w:val="0D0D0D"/>
        </w:rPr>
        <w:t>Pojazdy Zamawiający ubezpieczy na swój koszt u wybranego przez siebie ubezpieczyciela, w zakresie OC/AC/NNW. Zamawiający będzie ponosić koszty ubezpieczenia przez cały okres trwania umowy leasingu w zakresie OC/AC/NNW.</w:t>
      </w:r>
    </w:p>
    <w:p w:rsidR="00FA0A7D" w:rsidRPr="00BB278E" w:rsidRDefault="00FA0A7D" w:rsidP="00711D39">
      <w:pPr>
        <w:numPr>
          <w:ilvl w:val="0"/>
          <w:numId w:val="22"/>
        </w:numPr>
        <w:suppressAutoHyphens/>
        <w:spacing w:after="0"/>
        <w:jc w:val="both"/>
        <w:rPr>
          <w:color w:val="0D0D0D"/>
        </w:rPr>
      </w:pPr>
      <w:r w:rsidRPr="00BB278E">
        <w:rPr>
          <w:color w:val="0D0D0D"/>
        </w:rPr>
        <w:t xml:space="preserve">Przedmiot zamówienia winien spełniać warunki techniczne określone w obowiązujących przepisach prawnych. Dostarczony przedmiot zamówienia musi </w:t>
      </w:r>
      <w:r w:rsidRPr="00BB278E">
        <w:t xml:space="preserve">posiadać </w:t>
      </w:r>
      <w:r w:rsidRPr="00BB278E">
        <w:rPr>
          <w:color w:val="0D0D0D"/>
        </w:rPr>
        <w:t>wymagane dokumenty, w tym m.in.: kartę pojazdu, instrukcję obsługi w języku polskim, książkę gwarancyjną.</w:t>
      </w:r>
    </w:p>
    <w:p w:rsidR="00FA0A7D" w:rsidRPr="00BB278E" w:rsidRDefault="00FA0A7D" w:rsidP="00711D39">
      <w:pPr>
        <w:numPr>
          <w:ilvl w:val="0"/>
          <w:numId w:val="22"/>
        </w:numPr>
        <w:suppressAutoHyphens/>
        <w:spacing w:after="0"/>
        <w:jc w:val="both"/>
        <w:rPr>
          <w:color w:val="0D0D0D"/>
        </w:rPr>
      </w:pPr>
      <w:r w:rsidRPr="00BB278E">
        <w:rPr>
          <w:color w:val="0D0D0D"/>
        </w:rPr>
        <w:t>Zamawiający poniesie koszt opłaty za rejestrację pojazdów na podstawie refakturowania lub w formie faktury VAT.</w:t>
      </w:r>
    </w:p>
    <w:p w:rsidR="00FA0A7D" w:rsidRPr="00BB278E" w:rsidRDefault="00FA0A7D" w:rsidP="00FA0A7D">
      <w:pPr>
        <w:suppressAutoHyphens/>
        <w:spacing w:after="0"/>
        <w:ind w:left="360"/>
        <w:jc w:val="both"/>
        <w:rPr>
          <w:color w:val="0D0D0D"/>
        </w:rPr>
      </w:pPr>
    </w:p>
    <w:p w:rsidR="00FA0A7D" w:rsidRPr="00BB278E" w:rsidRDefault="00FA0A7D" w:rsidP="00711D39">
      <w:pPr>
        <w:pStyle w:val="Akapitzlist"/>
        <w:numPr>
          <w:ilvl w:val="0"/>
          <w:numId w:val="8"/>
        </w:numPr>
        <w:suppressAutoHyphens/>
        <w:spacing w:after="0"/>
        <w:ind w:left="426" w:hanging="426"/>
        <w:jc w:val="both"/>
        <w:rPr>
          <w:b/>
          <w:color w:val="0D0D0D"/>
        </w:rPr>
      </w:pPr>
      <w:r w:rsidRPr="00BB278E">
        <w:rPr>
          <w:b/>
          <w:color w:val="0D0D0D"/>
        </w:rPr>
        <w:t xml:space="preserve">ROZWIĄZANIA RÓWNOWAŻNE </w:t>
      </w:r>
      <w:r w:rsidR="003C5761" w:rsidRPr="00BB278E">
        <w:rPr>
          <w:b/>
          <w:u w:val="single"/>
        </w:rPr>
        <w:t>(dotyczą CZĘŚCI</w:t>
      </w:r>
      <w:r w:rsidRPr="00BB278E">
        <w:rPr>
          <w:b/>
          <w:u w:val="single"/>
        </w:rPr>
        <w:t xml:space="preserve"> 1 i </w:t>
      </w:r>
      <w:r w:rsidR="003C5761" w:rsidRPr="00BB278E">
        <w:rPr>
          <w:b/>
          <w:u w:val="single"/>
        </w:rPr>
        <w:t>C</w:t>
      </w:r>
      <w:r w:rsidR="00BB278E">
        <w:rPr>
          <w:b/>
          <w:u w:val="single"/>
        </w:rPr>
        <w:t>Z</w:t>
      </w:r>
      <w:r w:rsidR="003C5761" w:rsidRPr="00BB278E">
        <w:rPr>
          <w:b/>
          <w:u w:val="single"/>
        </w:rPr>
        <w:t>ĘŚ</w:t>
      </w:r>
      <w:r w:rsidR="005317FE" w:rsidRPr="00BB278E">
        <w:rPr>
          <w:b/>
          <w:u w:val="single"/>
        </w:rPr>
        <w:t>C</w:t>
      </w:r>
      <w:r w:rsidR="003C5761" w:rsidRPr="00BB278E">
        <w:rPr>
          <w:b/>
          <w:u w:val="single"/>
        </w:rPr>
        <w:t>I</w:t>
      </w:r>
      <w:r w:rsidRPr="00BB278E">
        <w:rPr>
          <w:b/>
          <w:u w:val="single"/>
        </w:rPr>
        <w:t xml:space="preserve"> 2)</w:t>
      </w:r>
      <w:r w:rsidRPr="00BB278E">
        <w:rPr>
          <w:u w:val="single"/>
        </w:rPr>
        <w:t>:</w:t>
      </w:r>
    </w:p>
    <w:p w:rsidR="00FA0A7D" w:rsidRPr="00BB278E" w:rsidRDefault="00FA0A7D" w:rsidP="00FA0A7D">
      <w:pPr>
        <w:pStyle w:val="Akapitzlist"/>
        <w:suppressAutoHyphens/>
        <w:spacing w:after="0"/>
        <w:ind w:left="426"/>
        <w:jc w:val="both"/>
        <w:rPr>
          <w:b/>
          <w:color w:val="0D0D0D"/>
        </w:rPr>
      </w:pPr>
    </w:p>
    <w:p w:rsidR="00FA0A7D" w:rsidRPr="00BB278E" w:rsidRDefault="00FA0A7D" w:rsidP="00711D39">
      <w:pPr>
        <w:numPr>
          <w:ilvl w:val="0"/>
          <w:numId w:val="10"/>
        </w:numPr>
        <w:suppressAutoHyphens/>
        <w:spacing w:after="0"/>
        <w:jc w:val="both"/>
        <w:rPr>
          <w:color w:val="0D0D0D"/>
        </w:rPr>
      </w:pPr>
      <w:r w:rsidRPr="00BB278E">
        <w:rPr>
          <w:color w:val="0D0D0D"/>
        </w:rPr>
        <w:t>We wszystkich miejscach SWZ i załącznikach do SWZ, w których użyto przykładowego znaku towarowego, patentu, pochodzenia, źródła lub szczególnego procesu lub jeżeli Zamawiający opisał przedmiot zamówienia przez odniesienie do norm, europejskich ocen technicznych, aprobat, specyfikacji technicznych i systemów referencji technicznych, o których mowa w art. 101 ust. 1 pkt 2 oraz ust. 3 PZP, a w każdym przypadku, działając zgodnie z art. 99 ust. 6 i art. 101 ust. 4 PZP, Zamawiający dopuszcza rozwiązania równoważne w stosunku do określonych w SWZ i dokumentacji przetargowej, oznaczając takie wskazania lub odniesienia odpowiednio wyrazami „lub równoważny" lub „lub równoważne" (m.in. zastosowanie urządzeń), pod warunkiem zapewnienia parametrów nie gorszych niż określone w opisie przedmiotu zamówienia. Rozwiązanie równoważne jest także dopuszczalne w sytuacji, gdyby wyraz ,,równoważny" lub „równoważne" nie znalazło się w opisie przedmiotu zamówienia.</w:t>
      </w:r>
    </w:p>
    <w:p w:rsidR="00FA0A7D" w:rsidRPr="00BB278E" w:rsidRDefault="00FA0A7D" w:rsidP="00711D39">
      <w:pPr>
        <w:numPr>
          <w:ilvl w:val="0"/>
          <w:numId w:val="10"/>
        </w:numPr>
        <w:suppressAutoHyphens/>
        <w:spacing w:after="0"/>
        <w:jc w:val="both"/>
        <w:rPr>
          <w:color w:val="0D0D0D"/>
        </w:rPr>
      </w:pPr>
      <w:r w:rsidRPr="00BB278E">
        <w:rPr>
          <w:color w:val="0D0D0D"/>
        </w:rPr>
        <w:t>Równoważność polega na możliwości zaoferowania przedmiotu zamówienia o nie gorszych parametrach technicznych, konfiguracjach, wymaganiach normatywnych itp. W szczegółowym opisie przedmiotu zamówienia mogą być podane niektóre charakterystyczne dla producenta wymiary. Nazwy własne producentów materiałów i urządzeń podane w szczegółowym opisie należy rozumieć jako preferowanego typu w zakresie określenia minimalnych wymagań jakościowych. Nie są one wiążące i można dostarczyć elementy równoważne, które posiadają co najmniej takie same lub lepsze normy, parametry techniczne; jakościowe, funkcjonalne, będą tożsame tematycznie i o takim samym przeznaczeniu oraz nie obniżą określonych w opisie przedmiotu zamówienia standardów.</w:t>
      </w:r>
    </w:p>
    <w:p w:rsidR="00FA0A7D" w:rsidRPr="00BB278E" w:rsidRDefault="00FA0A7D" w:rsidP="00711D39">
      <w:pPr>
        <w:numPr>
          <w:ilvl w:val="0"/>
          <w:numId w:val="10"/>
        </w:numPr>
        <w:suppressAutoHyphens/>
        <w:spacing w:after="0"/>
        <w:jc w:val="both"/>
        <w:rPr>
          <w:color w:val="0D0D0D"/>
        </w:rPr>
      </w:pPr>
      <w:r w:rsidRPr="00BB278E">
        <w:rPr>
          <w:color w:val="0D0D0D"/>
        </w:rPr>
        <w:t xml:space="preserve">Wszelkie „produkty" pochodzące od konkretnych producentów określają minimalne parametry jakościowe i cechy użytkowe, jakim muszą odpowiadać towary, by spełnić </w:t>
      </w:r>
      <w:r w:rsidRPr="00BB278E">
        <w:rPr>
          <w:color w:val="0D0D0D"/>
        </w:rPr>
        <w:lastRenderedPageBreak/>
        <w:t>wymagania stawiane przez Zamawiającego i stanowią wyłącznie wzorzec jakościowy przedmiotu zamówienia. Poprzez zapis minimalnych wymagań parametrów jakościowych Zamawiający rozumie wymagania towarów zawarte w ogólnie dostępnych źródłach, katalogach, stronach internetowych producentów. Operowanie przykładowymi nazwami producenta ma jedynie na celu doprecyzowanie poziomu oczekiwań zamawiającego w stosunku do określonego rozwiązania. Tak, więc posługiwanie się nazwami producentów/produktów/ ma wyłącznie charakter przykładowy. Zamawiający przy opisie przedmiotu zamówienia wskazując oznaczenie konkretnego producenta (dostawcy) lub konkretny produkt, dopuszcza jednocześnie produkty równoważne o parametrach jakościowych i cechach użytkowych, co najmniej na poziomie parametrów wskazanego produktu, uznając tym samym każdy produkt o wskazanych parametrach lub lepszych. W takiej sytuacji Zamawiający wymaga złożenia wraz z ofertą stosownych dokumentów, uwiarygodniających te materiały lub urządzenia. Będą one podlegały ocenie w trakcie badania oferty.</w:t>
      </w:r>
    </w:p>
    <w:p w:rsidR="00FA0A7D" w:rsidRPr="00BB278E" w:rsidRDefault="00FA0A7D" w:rsidP="00711D39">
      <w:pPr>
        <w:numPr>
          <w:ilvl w:val="0"/>
          <w:numId w:val="10"/>
        </w:numPr>
        <w:suppressAutoHyphens/>
        <w:spacing w:after="0"/>
        <w:jc w:val="both"/>
        <w:rPr>
          <w:color w:val="0D0D0D"/>
        </w:rPr>
      </w:pPr>
      <w:r w:rsidRPr="00BB278E">
        <w:rPr>
          <w:color w:val="0D0D0D"/>
        </w:rPr>
        <w:t>Zamawiający zobowiązuje Wykonawców do wykazania rozwiązań równoważnych do zastosowania w stosunku do dokumentacji postępowania. W myśl art. 101 ust. 5 PZP Wykonawca, który powołuje się na rozwiązania równoważne (w sytuacji, gdy opis przedmiotu zamówienia odnosi się do norm, ocen technicznych, specyfikacji technicznych i systemów referencji technicznych, o których mowa w art. 101 us.t l pkt 2 i ust. 3 PZP), jest obowiązany jest udowodnić w ofercie, że oferowane przez niego dostawy spełniają wymagania określone w SWZ. Brak wskazania tych elementów będzie traktowane, jako wybór elementów opisanych w SWZ.</w:t>
      </w:r>
    </w:p>
    <w:p w:rsidR="00FA0A7D" w:rsidRPr="00BB278E" w:rsidRDefault="00FA0A7D" w:rsidP="00711D39">
      <w:pPr>
        <w:numPr>
          <w:ilvl w:val="0"/>
          <w:numId w:val="10"/>
        </w:numPr>
        <w:suppressAutoHyphens/>
        <w:spacing w:after="0"/>
        <w:jc w:val="both"/>
        <w:rPr>
          <w:color w:val="0D0D0D"/>
        </w:rPr>
      </w:pPr>
      <w:r w:rsidRPr="00BB278E">
        <w:rPr>
          <w:color w:val="0D0D0D"/>
        </w:rPr>
        <w:t>Zamawiający zobowiązuje Wykonawców do wykazania rozwiązań równoważnych do zastosowania w stosunku do dokumentacji postępowania. W myśl art. 101 ust. 6 PZP, Wykonawca, który powołuje się na rozwiązania równoważne (w sytuacji, gdy opis przedmiotu zamówienia odnosi się do wymagań dotyczących wydajności lub funkcjonalności, o których mowa w art. 101 ust. 1 pkt 1 PZP) jest obowiązany udowodnić w ofercie, że dostawa spełniają wymagania dotyczące wydajności lub funkcjonalności, określonej przez Zamawiającego.</w:t>
      </w:r>
    </w:p>
    <w:p w:rsidR="00FA0A7D" w:rsidRPr="00BB278E" w:rsidRDefault="00FA0A7D" w:rsidP="00711D39">
      <w:pPr>
        <w:numPr>
          <w:ilvl w:val="0"/>
          <w:numId w:val="10"/>
        </w:numPr>
        <w:suppressAutoHyphens/>
        <w:spacing w:after="0"/>
        <w:jc w:val="both"/>
        <w:rPr>
          <w:color w:val="0D0D0D"/>
        </w:rPr>
      </w:pPr>
      <w:r w:rsidRPr="00BB278E">
        <w:rPr>
          <w:color w:val="0D0D0D"/>
        </w:rPr>
        <w:t>Zamawiający nie wyraża zgody aby zaproponowane maszyny były prototypami. Zamawiający wymaga aby zaproponowane maszyny były fabrycznie nowe.</w:t>
      </w:r>
    </w:p>
    <w:p w:rsidR="00FA0A7D" w:rsidRDefault="00FA0A7D" w:rsidP="00FA0A7D">
      <w:pPr>
        <w:suppressAutoHyphens/>
        <w:spacing w:after="0"/>
        <w:jc w:val="both"/>
        <w:rPr>
          <w:rFonts w:ascii="Arial Narrow" w:hAnsi="Arial Narrow" w:cs="Arial Narrow"/>
          <w:color w:val="0D0D0D"/>
          <w:sz w:val="20"/>
        </w:rPr>
      </w:pPr>
    </w:p>
    <w:p w:rsidR="00FA0A7D" w:rsidRPr="00A0598A" w:rsidRDefault="00FA0A7D" w:rsidP="00FA0A7D">
      <w:pPr>
        <w:suppressAutoHyphens/>
        <w:spacing w:after="0"/>
        <w:jc w:val="both"/>
        <w:rPr>
          <w:rFonts w:ascii="Arial Narrow" w:hAnsi="Arial Narrow" w:cs="Arial Narrow"/>
          <w:color w:val="0D0D0D"/>
          <w:sz w:val="20"/>
        </w:rPr>
      </w:pPr>
    </w:p>
    <w:p w:rsidR="00FA0A7D" w:rsidRDefault="00FA0A7D" w:rsidP="00FA0A7D">
      <w:pPr>
        <w:pStyle w:val="Akapitzlist"/>
        <w:spacing w:after="0"/>
        <w:ind w:left="284"/>
        <w:jc w:val="both"/>
        <w:rPr>
          <w:sz w:val="18"/>
          <w:szCs w:val="18"/>
        </w:rPr>
      </w:pPr>
    </w:p>
    <w:p w:rsidR="00F82071" w:rsidRPr="00FA0A7D" w:rsidRDefault="00F82071" w:rsidP="00FA0A7D"/>
    <w:sectPr w:rsidR="00F82071" w:rsidRPr="00FA0A7D" w:rsidSect="00BB278E">
      <w:headerReference w:type="default" r:id="rId7"/>
      <w:footerReference w:type="default" r:id="rId8"/>
      <w:pgSz w:w="11906" w:h="16838"/>
      <w:pgMar w:top="1134" w:right="1417" w:bottom="1135" w:left="1417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1A" w:rsidRDefault="0018161A" w:rsidP="00C071F7">
      <w:pPr>
        <w:spacing w:after="0" w:line="240" w:lineRule="auto"/>
      </w:pPr>
      <w:r>
        <w:separator/>
      </w:r>
    </w:p>
  </w:endnote>
  <w:endnote w:type="continuationSeparator" w:id="0">
    <w:p w:rsidR="0018161A" w:rsidRDefault="0018161A" w:rsidP="00C0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9B" w:rsidRPr="00E459B7" w:rsidRDefault="00CB51E5" w:rsidP="00CB51E5">
    <w:pPr>
      <w:spacing w:after="0" w:line="240" w:lineRule="auto"/>
      <w:jc w:val="center"/>
      <w:rPr>
        <w:i/>
        <w:sz w:val="16"/>
        <w:szCs w:val="16"/>
      </w:rPr>
    </w:pPr>
    <w:r w:rsidRPr="00E459B7">
      <w:rPr>
        <w:i/>
        <w:sz w:val="16"/>
        <w:szCs w:val="16"/>
      </w:rPr>
      <w:t>„</w:t>
    </w:r>
    <w:r w:rsidR="00E1279B" w:rsidRPr="00E459B7">
      <w:rPr>
        <w:i/>
        <w:sz w:val="16"/>
        <w:szCs w:val="16"/>
      </w:rPr>
      <w:t>Dostawa i sfinansowanie w formie leasingu operacyjnego</w:t>
    </w:r>
    <w:r w:rsidRPr="00E459B7">
      <w:rPr>
        <w:i/>
        <w:sz w:val="16"/>
        <w:szCs w:val="16"/>
      </w:rPr>
      <w:t xml:space="preserve"> z opcją wykupu </w:t>
    </w:r>
    <w:r w:rsidR="00A25708" w:rsidRPr="00E459B7">
      <w:rPr>
        <w:i/>
        <w:sz w:val="16"/>
        <w:szCs w:val="16"/>
      </w:rPr>
      <w:t>trzech</w:t>
    </w:r>
    <w:r w:rsidR="00E1279B" w:rsidRPr="00E459B7">
      <w:rPr>
        <w:i/>
        <w:sz w:val="16"/>
        <w:szCs w:val="16"/>
      </w:rPr>
      <w:t xml:space="preserve"> samochodów</w:t>
    </w:r>
    <w:r w:rsidR="006666ED" w:rsidRPr="00E459B7">
      <w:rPr>
        <w:i/>
        <w:sz w:val="16"/>
        <w:szCs w:val="16"/>
      </w:rPr>
      <w:t>,</w:t>
    </w:r>
    <w:r w:rsidR="007C7005" w:rsidRPr="00E459B7">
      <w:rPr>
        <w:i/>
        <w:sz w:val="16"/>
        <w:szCs w:val="16"/>
      </w:rPr>
      <w:t xml:space="preserve"> z podziałem na dwie części</w:t>
    </w:r>
    <w:r w:rsidRPr="00E459B7">
      <w:rPr>
        <w:i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1A" w:rsidRDefault="0018161A" w:rsidP="00C071F7">
      <w:pPr>
        <w:spacing w:after="0" w:line="240" w:lineRule="auto"/>
      </w:pPr>
      <w:r>
        <w:separator/>
      </w:r>
    </w:p>
  </w:footnote>
  <w:footnote w:type="continuationSeparator" w:id="0">
    <w:p w:rsidR="0018161A" w:rsidRDefault="0018161A" w:rsidP="00C0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1D" w:rsidRPr="009D3A4F" w:rsidRDefault="00335D33" w:rsidP="00335D33">
    <w:pPr>
      <w:pStyle w:val="Nagwek"/>
      <w:jc w:val="right"/>
      <w:rPr>
        <w:i/>
        <w:sz w:val="20"/>
        <w:szCs w:val="20"/>
      </w:rPr>
    </w:pPr>
    <w:r>
      <w:rPr>
        <w:i/>
        <w:sz w:val="20"/>
        <w:szCs w:val="20"/>
      </w:rPr>
      <w:t>Załącznik Nr 7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FB6035"/>
    <w:multiLevelType w:val="hybridMultilevel"/>
    <w:tmpl w:val="932EC6E4"/>
    <w:lvl w:ilvl="0" w:tplc="0D62EB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A37EAD"/>
    <w:multiLevelType w:val="hybridMultilevel"/>
    <w:tmpl w:val="30F21F04"/>
    <w:lvl w:ilvl="0" w:tplc="05B8A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572D6"/>
    <w:multiLevelType w:val="hybridMultilevel"/>
    <w:tmpl w:val="91EA2362"/>
    <w:lvl w:ilvl="0" w:tplc="44DAF5B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9A2FC5"/>
    <w:multiLevelType w:val="hybridMultilevel"/>
    <w:tmpl w:val="C0A052D2"/>
    <w:lvl w:ilvl="0" w:tplc="05B8A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16F11"/>
    <w:multiLevelType w:val="hybridMultilevel"/>
    <w:tmpl w:val="452E8C32"/>
    <w:lvl w:ilvl="0" w:tplc="BD38A3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9F4131"/>
    <w:multiLevelType w:val="hybridMultilevel"/>
    <w:tmpl w:val="638C697A"/>
    <w:lvl w:ilvl="0" w:tplc="FDCAFA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686A0">
      <w:start w:val="1"/>
      <w:numFmt w:val="upperLetter"/>
      <w:lvlText w:val="%2."/>
      <w:lvlJc w:val="left"/>
      <w:pPr>
        <w:ind w:left="786" w:hanging="360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E2C60"/>
    <w:multiLevelType w:val="hybridMultilevel"/>
    <w:tmpl w:val="1CF67684"/>
    <w:lvl w:ilvl="0" w:tplc="16AE9338">
      <w:start w:val="4"/>
      <w:numFmt w:val="decimal"/>
      <w:lvlText w:val="%1."/>
      <w:lvlJc w:val="left"/>
      <w:pPr>
        <w:ind w:left="12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26FC0"/>
    <w:multiLevelType w:val="hybridMultilevel"/>
    <w:tmpl w:val="C5BAEF98"/>
    <w:lvl w:ilvl="0" w:tplc="05B8A20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57015C8"/>
    <w:multiLevelType w:val="hybridMultilevel"/>
    <w:tmpl w:val="989893D6"/>
    <w:lvl w:ilvl="0" w:tplc="35020E5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E6F69"/>
    <w:multiLevelType w:val="hybridMultilevel"/>
    <w:tmpl w:val="452E8C32"/>
    <w:lvl w:ilvl="0" w:tplc="BD38A3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A6468D"/>
    <w:multiLevelType w:val="hybridMultilevel"/>
    <w:tmpl w:val="35DEE4F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F69C4"/>
    <w:multiLevelType w:val="hybridMultilevel"/>
    <w:tmpl w:val="AD8EA5A6"/>
    <w:lvl w:ilvl="0" w:tplc="05B8A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102E0"/>
    <w:multiLevelType w:val="hybridMultilevel"/>
    <w:tmpl w:val="CFDE3842"/>
    <w:lvl w:ilvl="0" w:tplc="195AD134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B3D8F"/>
    <w:multiLevelType w:val="hybridMultilevel"/>
    <w:tmpl w:val="BA865114"/>
    <w:lvl w:ilvl="0" w:tplc="05B8A20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54318F4"/>
    <w:multiLevelType w:val="hybridMultilevel"/>
    <w:tmpl w:val="3EB654F8"/>
    <w:lvl w:ilvl="0" w:tplc="23A27B5C">
      <w:start w:val="1"/>
      <w:numFmt w:val="decimal"/>
      <w:lvlText w:val="%1."/>
      <w:lvlJc w:val="left"/>
      <w:pPr>
        <w:ind w:left="234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72B9C"/>
    <w:multiLevelType w:val="hybridMultilevel"/>
    <w:tmpl w:val="700ACD7A"/>
    <w:lvl w:ilvl="0" w:tplc="05B8A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04A99"/>
    <w:multiLevelType w:val="hybridMultilevel"/>
    <w:tmpl w:val="2556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4E2"/>
    <w:multiLevelType w:val="hybridMultilevel"/>
    <w:tmpl w:val="943A1180"/>
    <w:lvl w:ilvl="0" w:tplc="05B8A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52959"/>
    <w:multiLevelType w:val="hybridMultilevel"/>
    <w:tmpl w:val="F5EC1520"/>
    <w:lvl w:ilvl="0" w:tplc="05B8A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804FA"/>
    <w:multiLevelType w:val="multilevel"/>
    <w:tmpl w:val="8B629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ytu"/>
      <w:isLgl/>
      <w:lvlText w:val="%1.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F2D4299"/>
    <w:multiLevelType w:val="hybridMultilevel"/>
    <w:tmpl w:val="A190B24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0"/>
  </w:num>
  <w:num w:numId="2">
    <w:abstractNumId w:val="0"/>
    <w:lvlOverride w:ilvl="0">
      <w:lvl w:ilvl="0">
        <w:start w:val="2"/>
        <w:numFmt w:val="bullet"/>
        <w:lvlText w:val="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3"/>
  </w:num>
  <w:num w:numId="5">
    <w:abstractNumId w:val="5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0"/>
  </w:num>
  <w:num w:numId="11">
    <w:abstractNumId w:val="4"/>
  </w:num>
  <w:num w:numId="12">
    <w:abstractNumId w:val="8"/>
  </w:num>
  <w:num w:numId="13">
    <w:abstractNumId w:val="18"/>
  </w:num>
  <w:num w:numId="14">
    <w:abstractNumId w:val="14"/>
  </w:num>
  <w:num w:numId="15">
    <w:abstractNumId w:val="19"/>
  </w:num>
  <w:num w:numId="16">
    <w:abstractNumId w:val="16"/>
  </w:num>
  <w:num w:numId="17">
    <w:abstractNumId w:val="2"/>
  </w:num>
  <w:num w:numId="18">
    <w:abstractNumId w:val="12"/>
  </w:num>
  <w:num w:numId="19">
    <w:abstractNumId w:val="1"/>
  </w:num>
  <w:num w:numId="20">
    <w:abstractNumId w:val="21"/>
  </w:num>
  <w:num w:numId="21">
    <w:abstractNumId w:val="7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69"/>
    <w:rsid w:val="0000107C"/>
    <w:rsid w:val="00001233"/>
    <w:rsid w:val="000013EB"/>
    <w:rsid w:val="00002114"/>
    <w:rsid w:val="000038DC"/>
    <w:rsid w:val="00006E42"/>
    <w:rsid w:val="00007369"/>
    <w:rsid w:val="00012FFE"/>
    <w:rsid w:val="00013BC1"/>
    <w:rsid w:val="000154CE"/>
    <w:rsid w:val="00015863"/>
    <w:rsid w:val="0002262E"/>
    <w:rsid w:val="00024165"/>
    <w:rsid w:val="00024E44"/>
    <w:rsid w:val="0002568E"/>
    <w:rsid w:val="0003112F"/>
    <w:rsid w:val="00032305"/>
    <w:rsid w:val="000326F7"/>
    <w:rsid w:val="00032EE1"/>
    <w:rsid w:val="00034838"/>
    <w:rsid w:val="000371C8"/>
    <w:rsid w:val="00040783"/>
    <w:rsid w:val="00041834"/>
    <w:rsid w:val="0004443F"/>
    <w:rsid w:val="00045351"/>
    <w:rsid w:val="0004766F"/>
    <w:rsid w:val="00052196"/>
    <w:rsid w:val="00053904"/>
    <w:rsid w:val="00055485"/>
    <w:rsid w:val="00056184"/>
    <w:rsid w:val="00056DB8"/>
    <w:rsid w:val="00057F87"/>
    <w:rsid w:val="000665ED"/>
    <w:rsid w:val="00067E71"/>
    <w:rsid w:val="000711DA"/>
    <w:rsid w:val="00073130"/>
    <w:rsid w:val="000755EF"/>
    <w:rsid w:val="00077E9A"/>
    <w:rsid w:val="0008048B"/>
    <w:rsid w:val="000829FE"/>
    <w:rsid w:val="000843BB"/>
    <w:rsid w:val="000843F0"/>
    <w:rsid w:val="000873B2"/>
    <w:rsid w:val="000930B4"/>
    <w:rsid w:val="00094754"/>
    <w:rsid w:val="00097B33"/>
    <w:rsid w:val="000A08B0"/>
    <w:rsid w:val="000A1C4B"/>
    <w:rsid w:val="000A3941"/>
    <w:rsid w:val="000A4F45"/>
    <w:rsid w:val="000A560A"/>
    <w:rsid w:val="000B06EA"/>
    <w:rsid w:val="000B1638"/>
    <w:rsid w:val="000B1B23"/>
    <w:rsid w:val="000B1BCC"/>
    <w:rsid w:val="000B1FAB"/>
    <w:rsid w:val="000B3576"/>
    <w:rsid w:val="000B44C5"/>
    <w:rsid w:val="000B59C4"/>
    <w:rsid w:val="000C0914"/>
    <w:rsid w:val="000C0C97"/>
    <w:rsid w:val="000C430A"/>
    <w:rsid w:val="000C4E4C"/>
    <w:rsid w:val="000C6679"/>
    <w:rsid w:val="000D0228"/>
    <w:rsid w:val="000D1A94"/>
    <w:rsid w:val="000D34DF"/>
    <w:rsid w:val="000D3C4C"/>
    <w:rsid w:val="000D3D96"/>
    <w:rsid w:val="000D52DD"/>
    <w:rsid w:val="000E2B81"/>
    <w:rsid w:val="000E309C"/>
    <w:rsid w:val="000E48C0"/>
    <w:rsid w:val="000E65E9"/>
    <w:rsid w:val="000E6999"/>
    <w:rsid w:val="000F35B5"/>
    <w:rsid w:val="000F628B"/>
    <w:rsid w:val="000F7E79"/>
    <w:rsid w:val="0010210A"/>
    <w:rsid w:val="00103CF5"/>
    <w:rsid w:val="0010404B"/>
    <w:rsid w:val="0010547A"/>
    <w:rsid w:val="00105737"/>
    <w:rsid w:val="00110369"/>
    <w:rsid w:val="00112392"/>
    <w:rsid w:val="001124B4"/>
    <w:rsid w:val="00117A4B"/>
    <w:rsid w:val="001243A6"/>
    <w:rsid w:val="00130358"/>
    <w:rsid w:val="00131C47"/>
    <w:rsid w:val="001327AD"/>
    <w:rsid w:val="00133298"/>
    <w:rsid w:val="00133F6A"/>
    <w:rsid w:val="00136A34"/>
    <w:rsid w:val="00137BA9"/>
    <w:rsid w:val="0014087A"/>
    <w:rsid w:val="00141AC5"/>
    <w:rsid w:val="00144C3D"/>
    <w:rsid w:val="00145238"/>
    <w:rsid w:val="001510CE"/>
    <w:rsid w:val="001528B1"/>
    <w:rsid w:val="00152C23"/>
    <w:rsid w:val="001601EC"/>
    <w:rsid w:val="001606D6"/>
    <w:rsid w:val="00160792"/>
    <w:rsid w:val="001612CD"/>
    <w:rsid w:val="00161D9D"/>
    <w:rsid w:val="00163099"/>
    <w:rsid w:val="0016326D"/>
    <w:rsid w:val="001645D8"/>
    <w:rsid w:val="00164E5A"/>
    <w:rsid w:val="00164FCA"/>
    <w:rsid w:val="0017044E"/>
    <w:rsid w:val="001754DE"/>
    <w:rsid w:val="00176D03"/>
    <w:rsid w:val="00177733"/>
    <w:rsid w:val="0018101F"/>
    <w:rsid w:val="0018161A"/>
    <w:rsid w:val="00187936"/>
    <w:rsid w:val="00193CEC"/>
    <w:rsid w:val="001A0324"/>
    <w:rsid w:val="001B0EBA"/>
    <w:rsid w:val="001B19F0"/>
    <w:rsid w:val="001B4DD9"/>
    <w:rsid w:val="001B5113"/>
    <w:rsid w:val="001B6C9C"/>
    <w:rsid w:val="001B6F47"/>
    <w:rsid w:val="001B7D6A"/>
    <w:rsid w:val="001C26BC"/>
    <w:rsid w:val="001C6C6C"/>
    <w:rsid w:val="001C6F75"/>
    <w:rsid w:val="001D042D"/>
    <w:rsid w:val="001D2255"/>
    <w:rsid w:val="001D272B"/>
    <w:rsid w:val="001D376D"/>
    <w:rsid w:val="001D3A73"/>
    <w:rsid w:val="001D54FD"/>
    <w:rsid w:val="001D5F22"/>
    <w:rsid w:val="001D64A9"/>
    <w:rsid w:val="001D654C"/>
    <w:rsid w:val="001D6D2C"/>
    <w:rsid w:val="001E15D1"/>
    <w:rsid w:val="001E38E7"/>
    <w:rsid w:val="001E5CD5"/>
    <w:rsid w:val="001E6808"/>
    <w:rsid w:val="001E75DB"/>
    <w:rsid w:val="001F00F4"/>
    <w:rsid w:val="001F3BCD"/>
    <w:rsid w:val="001F5D1A"/>
    <w:rsid w:val="001F63CF"/>
    <w:rsid w:val="002002B9"/>
    <w:rsid w:val="00205591"/>
    <w:rsid w:val="0021057E"/>
    <w:rsid w:val="0021253F"/>
    <w:rsid w:val="002145F5"/>
    <w:rsid w:val="0021521C"/>
    <w:rsid w:val="002156EB"/>
    <w:rsid w:val="00217825"/>
    <w:rsid w:val="00221C13"/>
    <w:rsid w:val="002264A9"/>
    <w:rsid w:val="002353F3"/>
    <w:rsid w:val="00236595"/>
    <w:rsid w:val="002366E3"/>
    <w:rsid w:val="00242BEF"/>
    <w:rsid w:val="00243A28"/>
    <w:rsid w:val="002455D0"/>
    <w:rsid w:val="00246319"/>
    <w:rsid w:val="0025024D"/>
    <w:rsid w:val="00253436"/>
    <w:rsid w:val="00256F86"/>
    <w:rsid w:val="00257632"/>
    <w:rsid w:val="00257682"/>
    <w:rsid w:val="00257798"/>
    <w:rsid w:val="00257A10"/>
    <w:rsid w:val="00257D32"/>
    <w:rsid w:val="0026179E"/>
    <w:rsid w:val="00261F8A"/>
    <w:rsid w:val="00262456"/>
    <w:rsid w:val="0026479F"/>
    <w:rsid w:val="00271588"/>
    <w:rsid w:val="00273BBB"/>
    <w:rsid w:val="0027546D"/>
    <w:rsid w:val="002820D2"/>
    <w:rsid w:val="00283870"/>
    <w:rsid w:val="002869F0"/>
    <w:rsid w:val="00291800"/>
    <w:rsid w:val="00293436"/>
    <w:rsid w:val="0029451E"/>
    <w:rsid w:val="0029650A"/>
    <w:rsid w:val="00296BC0"/>
    <w:rsid w:val="00296DF0"/>
    <w:rsid w:val="00297BC4"/>
    <w:rsid w:val="002A0066"/>
    <w:rsid w:val="002A4A36"/>
    <w:rsid w:val="002A4C39"/>
    <w:rsid w:val="002A7369"/>
    <w:rsid w:val="002A7EF4"/>
    <w:rsid w:val="002B0A9A"/>
    <w:rsid w:val="002B134F"/>
    <w:rsid w:val="002B1AB2"/>
    <w:rsid w:val="002B22D8"/>
    <w:rsid w:val="002B2E6B"/>
    <w:rsid w:val="002B4036"/>
    <w:rsid w:val="002B40DE"/>
    <w:rsid w:val="002B44BD"/>
    <w:rsid w:val="002B7AF1"/>
    <w:rsid w:val="002C25A9"/>
    <w:rsid w:val="002C44B6"/>
    <w:rsid w:val="002C4E9B"/>
    <w:rsid w:val="002D038D"/>
    <w:rsid w:val="002D1884"/>
    <w:rsid w:val="002D1CBA"/>
    <w:rsid w:val="002D25D3"/>
    <w:rsid w:val="002D4244"/>
    <w:rsid w:val="002D46B5"/>
    <w:rsid w:val="002D47E6"/>
    <w:rsid w:val="002D61B9"/>
    <w:rsid w:val="002D6B57"/>
    <w:rsid w:val="002E0287"/>
    <w:rsid w:val="002E181B"/>
    <w:rsid w:val="002E1B85"/>
    <w:rsid w:val="002E4AF2"/>
    <w:rsid w:val="002E4DFA"/>
    <w:rsid w:val="002F00B0"/>
    <w:rsid w:val="002F0831"/>
    <w:rsid w:val="002F1057"/>
    <w:rsid w:val="002F431D"/>
    <w:rsid w:val="002F6676"/>
    <w:rsid w:val="003030CF"/>
    <w:rsid w:val="00304F75"/>
    <w:rsid w:val="00305E1C"/>
    <w:rsid w:val="00307C97"/>
    <w:rsid w:val="00310E60"/>
    <w:rsid w:val="0031346A"/>
    <w:rsid w:val="0031737F"/>
    <w:rsid w:val="00317B5E"/>
    <w:rsid w:val="00324B33"/>
    <w:rsid w:val="00324EA4"/>
    <w:rsid w:val="003258B3"/>
    <w:rsid w:val="0032631F"/>
    <w:rsid w:val="003270C0"/>
    <w:rsid w:val="0033330F"/>
    <w:rsid w:val="003338CD"/>
    <w:rsid w:val="003355EE"/>
    <w:rsid w:val="00335B9B"/>
    <w:rsid w:val="00335D33"/>
    <w:rsid w:val="00336221"/>
    <w:rsid w:val="00336249"/>
    <w:rsid w:val="00336726"/>
    <w:rsid w:val="00336D81"/>
    <w:rsid w:val="0034108C"/>
    <w:rsid w:val="003420BB"/>
    <w:rsid w:val="00342D8F"/>
    <w:rsid w:val="00344AD9"/>
    <w:rsid w:val="003451C5"/>
    <w:rsid w:val="0034551C"/>
    <w:rsid w:val="0034621C"/>
    <w:rsid w:val="00352379"/>
    <w:rsid w:val="00353CA3"/>
    <w:rsid w:val="00354944"/>
    <w:rsid w:val="003562AC"/>
    <w:rsid w:val="00356EA3"/>
    <w:rsid w:val="003609B3"/>
    <w:rsid w:val="00361E12"/>
    <w:rsid w:val="00364399"/>
    <w:rsid w:val="0036465A"/>
    <w:rsid w:val="00370BFD"/>
    <w:rsid w:val="00371541"/>
    <w:rsid w:val="00371FAA"/>
    <w:rsid w:val="00374A9A"/>
    <w:rsid w:val="00383DBA"/>
    <w:rsid w:val="00384B17"/>
    <w:rsid w:val="003858F1"/>
    <w:rsid w:val="00390D8E"/>
    <w:rsid w:val="00390F47"/>
    <w:rsid w:val="00392D59"/>
    <w:rsid w:val="00392F1A"/>
    <w:rsid w:val="003937E6"/>
    <w:rsid w:val="00393C5B"/>
    <w:rsid w:val="003A133D"/>
    <w:rsid w:val="003A3ABF"/>
    <w:rsid w:val="003A5E2C"/>
    <w:rsid w:val="003A600C"/>
    <w:rsid w:val="003A6140"/>
    <w:rsid w:val="003B17E2"/>
    <w:rsid w:val="003B1BAC"/>
    <w:rsid w:val="003B1FF9"/>
    <w:rsid w:val="003B22AC"/>
    <w:rsid w:val="003B39C6"/>
    <w:rsid w:val="003B602B"/>
    <w:rsid w:val="003B6B39"/>
    <w:rsid w:val="003B7728"/>
    <w:rsid w:val="003C264C"/>
    <w:rsid w:val="003C3C65"/>
    <w:rsid w:val="003C3D23"/>
    <w:rsid w:val="003C4FDC"/>
    <w:rsid w:val="003C5761"/>
    <w:rsid w:val="003C6561"/>
    <w:rsid w:val="003D2A53"/>
    <w:rsid w:val="003D4C42"/>
    <w:rsid w:val="003D74A9"/>
    <w:rsid w:val="003D787A"/>
    <w:rsid w:val="003E1540"/>
    <w:rsid w:val="003E71EE"/>
    <w:rsid w:val="003E72BC"/>
    <w:rsid w:val="003E7DAA"/>
    <w:rsid w:val="003F1544"/>
    <w:rsid w:val="003F1A7D"/>
    <w:rsid w:val="003F247F"/>
    <w:rsid w:val="003F34B2"/>
    <w:rsid w:val="003F5078"/>
    <w:rsid w:val="003F785B"/>
    <w:rsid w:val="00404AF7"/>
    <w:rsid w:val="00407D30"/>
    <w:rsid w:val="00407DCC"/>
    <w:rsid w:val="00412F01"/>
    <w:rsid w:val="004135BC"/>
    <w:rsid w:val="00413C33"/>
    <w:rsid w:val="00414C30"/>
    <w:rsid w:val="00414CC1"/>
    <w:rsid w:val="00422772"/>
    <w:rsid w:val="00422AA9"/>
    <w:rsid w:val="00422B24"/>
    <w:rsid w:val="00424451"/>
    <w:rsid w:val="004250B0"/>
    <w:rsid w:val="004265EA"/>
    <w:rsid w:val="004316A2"/>
    <w:rsid w:val="00431CB8"/>
    <w:rsid w:val="00435624"/>
    <w:rsid w:val="004404DD"/>
    <w:rsid w:val="00444C0E"/>
    <w:rsid w:val="00445F41"/>
    <w:rsid w:val="00446245"/>
    <w:rsid w:val="004500F6"/>
    <w:rsid w:val="00450F8B"/>
    <w:rsid w:val="00450FE1"/>
    <w:rsid w:val="00451123"/>
    <w:rsid w:val="004512FD"/>
    <w:rsid w:val="00454D81"/>
    <w:rsid w:val="004560DB"/>
    <w:rsid w:val="004566D2"/>
    <w:rsid w:val="00457A8C"/>
    <w:rsid w:val="00457FBB"/>
    <w:rsid w:val="00470050"/>
    <w:rsid w:val="004703C2"/>
    <w:rsid w:val="00472731"/>
    <w:rsid w:val="00473EBC"/>
    <w:rsid w:val="00473F29"/>
    <w:rsid w:val="00474325"/>
    <w:rsid w:val="004813D1"/>
    <w:rsid w:val="004828E8"/>
    <w:rsid w:val="0048589E"/>
    <w:rsid w:val="00485C8A"/>
    <w:rsid w:val="00486F98"/>
    <w:rsid w:val="00493DBB"/>
    <w:rsid w:val="004953E4"/>
    <w:rsid w:val="00495B20"/>
    <w:rsid w:val="00495F67"/>
    <w:rsid w:val="004A1A4D"/>
    <w:rsid w:val="004A33D4"/>
    <w:rsid w:val="004A36B3"/>
    <w:rsid w:val="004A398A"/>
    <w:rsid w:val="004A48F6"/>
    <w:rsid w:val="004A4A3E"/>
    <w:rsid w:val="004A63DB"/>
    <w:rsid w:val="004A75E0"/>
    <w:rsid w:val="004B08DC"/>
    <w:rsid w:val="004B4E55"/>
    <w:rsid w:val="004B6235"/>
    <w:rsid w:val="004B6C2F"/>
    <w:rsid w:val="004B6E77"/>
    <w:rsid w:val="004C001F"/>
    <w:rsid w:val="004C0A80"/>
    <w:rsid w:val="004C3A17"/>
    <w:rsid w:val="004C58E9"/>
    <w:rsid w:val="004C6DA1"/>
    <w:rsid w:val="004C7897"/>
    <w:rsid w:val="004C79F2"/>
    <w:rsid w:val="004D2851"/>
    <w:rsid w:val="004D6935"/>
    <w:rsid w:val="004E39C8"/>
    <w:rsid w:val="004E696B"/>
    <w:rsid w:val="004F232C"/>
    <w:rsid w:val="004F281B"/>
    <w:rsid w:val="004F39AD"/>
    <w:rsid w:val="004F4A64"/>
    <w:rsid w:val="00500CE0"/>
    <w:rsid w:val="00503187"/>
    <w:rsid w:val="00503FEB"/>
    <w:rsid w:val="005109CF"/>
    <w:rsid w:val="0051218A"/>
    <w:rsid w:val="00516D3E"/>
    <w:rsid w:val="00517E97"/>
    <w:rsid w:val="0052094B"/>
    <w:rsid w:val="005239E8"/>
    <w:rsid w:val="00527104"/>
    <w:rsid w:val="00531272"/>
    <w:rsid w:val="005317FE"/>
    <w:rsid w:val="005324A4"/>
    <w:rsid w:val="00532843"/>
    <w:rsid w:val="005378BB"/>
    <w:rsid w:val="00541D58"/>
    <w:rsid w:val="00542DA1"/>
    <w:rsid w:val="00543500"/>
    <w:rsid w:val="00545931"/>
    <w:rsid w:val="00546ECB"/>
    <w:rsid w:val="0055009F"/>
    <w:rsid w:val="00550318"/>
    <w:rsid w:val="0055100E"/>
    <w:rsid w:val="005551EC"/>
    <w:rsid w:val="00555B19"/>
    <w:rsid w:val="00556FF0"/>
    <w:rsid w:val="00557450"/>
    <w:rsid w:val="005654F4"/>
    <w:rsid w:val="005704C7"/>
    <w:rsid w:val="00570C6F"/>
    <w:rsid w:val="00572F3C"/>
    <w:rsid w:val="00574301"/>
    <w:rsid w:val="00577125"/>
    <w:rsid w:val="00587322"/>
    <w:rsid w:val="00587A37"/>
    <w:rsid w:val="00587C23"/>
    <w:rsid w:val="005900F8"/>
    <w:rsid w:val="00590EA5"/>
    <w:rsid w:val="0059143C"/>
    <w:rsid w:val="005924FD"/>
    <w:rsid w:val="00592C6F"/>
    <w:rsid w:val="00594A22"/>
    <w:rsid w:val="00594CDB"/>
    <w:rsid w:val="005A024F"/>
    <w:rsid w:val="005A0CA2"/>
    <w:rsid w:val="005A1260"/>
    <w:rsid w:val="005A24A6"/>
    <w:rsid w:val="005A2CEB"/>
    <w:rsid w:val="005A3BC9"/>
    <w:rsid w:val="005A7911"/>
    <w:rsid w:val="005B0101"/>
    <w:rsid w:val="005B1626"/>
    <w:rsid w:val="005B312C"/>
    <w:rsid w:val="005B31E5"/>
    <w:rsid w:val="005B3497"/>
    <w:rsid w:val="005B35BA"/>
    <w:rsid w:val="005B69E1"/>
    <w:rsid w:val="005B6AD3"/>
    <w:rsid w:val="005C0BC4"/>
    <w:rsid w:val="005C51E2"/>
    <w:rsid w:val="005C62D4"/>
    <w:rsid w:val="005D1166"/>
    <w:rsid w:val="005D14D8"/>
    <w:rsid w:val="005D3020"/>
    <w:rsid w:val="005D3D3C"/>
    <w:rsid w:val="005D4520"/>
    <w:rsid w:val="005D4608"/>
    <w:rsid w:val="005D63CB"/>
    <w:rsid w:val="005D6E21"/>
    <w:rsid w:val="005D6EE7"/>
    <w:rsid w:val="005E2893"/>
    <w:rsid w:val="005E4C33"/>
    <w:rsid w:val="005E5B7D"/>
    <w:rsid w:val="005E6591"/>
    <w:rsid w:val="005E7C13"/>
    <w:rsid w:val="005F0EEF"/>
    <w:rsid w:val="005F12D2"/>
    <w:rsid w:val="005F729A"/>
    <w:rsid w:val="005F7D36"/>
    <w:rsid w:val="006016DF"/>
    <w:rsid w:val="00602139"/>
    <w:rsid w:val="006021C9"/>
    <w:rsid w:val="00605BD3"/>
    <w:rsid w:val="006064E7"/>
    <w:rsid w:val="006136D7"/>
    <w:rsid w:val="006152BD"/>
    <w:rsid w:val="00615AA6"/>
    <w:rsid w:val="00616240"/>
    <w:rsid w:val="0063023F"/>
    <w:rsid w:val="006303C0"/>
    <w:rsid w:val="00630A50"/>
    <w:rsid w:val="0063219E"/>
    <w:rsid w:val="0063463F"/>
    <w:rsid w:val="00634E53"/>
    <w:rsid w:val="00635C7A"/>
    <w:rsid w:val="006364F4"/>
    <w:rsid w:val="0063746F"/>
    <w:rsid w:val="006377D9"/>
    <w:rsid w:val="00637D3A"/>
    <w:rsid w:val="006400A4"/>
    <w:rsid w:val="006409D3"/>
    <w:rsid w:val="00640DDE"/>
    <w:rsid w:val="006421EF"/>
    <w:rsid w:val="00642838"/>
    <w:rsid w:val="00643575"/>
    <w:rsid w:val="00646CBD"/>
    <w:rsid w:val="00646F7B"/>
    <w:rsid w:val="006471D0"/>
    <w:rsid w:val="0065003C"/>
    <w:rsid w:val="0065118B"/>
    <w:rsid w:val="00652EC3"/>
    <w:rsid w:val="00653842"/>
    <w:rsid w:val="00654A01"/>
    <w:rsid w:val="00656344"/>
    <w:rsid w:val="006572C5"/>
    <w:rsid w:val="00661BE4"/>
    <w:rsid w:val="00663241"/>
    <w:rsid w:val="00664ABC"/>
    <w:rsid w:val="006666ED"/>
    <w:rsid w:val="006671D0"/>
    <w:rsid w:val="006716E3"/>
    <w:rsid w:val="00672B0D"/>
    <w:rsid w:val="00673101"/>
    <w:rsid w:val="00673135"/>
    <w:rsid w:val="006745B3"/>
    <w:rsid w:val="006767C8"/>
    <w:rsid w:val="00677171"/>
    <w:rsid w:val="00681C52"/>
    <w:rsid w:val="00684318"/>
    <w:rsid w:val="00687182"/>
    <w:rsid w:val="006875EF"/>
    <w:rsid w:val="00687B39"/>
    <w:rsid w:val="00691463"/>
    <w:rsid w:val="00692D01"/>
    <w:rsid w:val="00695624"/>
    <w:rsid w:val="00695A18"/>
    <w:rsid w:val="00697318"/>
    <w:rsid w:val="006A0DC7"/>
    <w:rsid w:val="006A5908"/>
    <w:rsid w:val="006A62BD"/>
    <w:rsid w:val="006B19D9"/>
    <w:rsid w:val="006B640D"/>
    <w:rsid w:val="006B7086"/>
    <w:rsid w:val="006C1BD6"/>
    <w:rsid w:val="006C6785"/>
    <w:rsid w:val="006C6E58"/>
    <w:rsid w:val="006C7610"/>
    <w:rsid w:val="006D2553"/>
    <w:rsid w:val="006D2E16"/>
    <w:rsid w:val="006D460C"/>
    <w:rsid w:val="006D6AD3"/>
    <w:rsid w:val="006D6E42"/>
    <w:rsid w:val="006E073F"/>
    <w:rsid w:val="006E24C5"/>
    <w:rsid w:val="006E2C16"/>
    <w:rsid w:val="006E48AB"/>
    <w:rsid w:val="006E49F4"/>
    <w:rsid w:val="006E507F"/>
    <w:rsid w:val="006E539B"/>
    <w:rsid w:val="006E566B"/>
    <w:rsid w:val="006F02E3"/>
    <w:rsid w:val="006F06F6"/>
    <w:rsid w:val="006F273A"/>
    <w:rsid w:val="006F278D"/>
    <w:rsid w:val="006F4252"/>
    <w:rsid w:val="006F48B9"/>
    <w:rsid w:val="006F6BD1"/>
    <w:rsid w:val="006F7564"/>
    <w:rsid w:val="00700565"/>
    <w:rsid w:val="0070072D"/>
    <w:rsid w:val="007009D2"/>
    <w:rsid w:val="00700DB2"/>
    <w:rsid w:val="0070338A"/>
    <w:rsid w:val="00703856"/>
    <w:rsid w:val="007038DC"/>
    <w:rsid w:val="00703D28"/>
    <w:rsid w:val="00704A83"/>
    <w:rsid w:val="007054C8"/>
    <w:rsid w:val="0070582F"/>
    <w:rsid w:val="00710681"/>
    <w:rsid w:val="00710C4B"/>
    <w:rsid w:val="00711D39"/>
    <w:rsid w:val="00716846"/>
    <w:rsid w:val="0071778E"/>
    <w:rsid w:val="0072087C"/>
    <w:rsid w:val="0072126E"/>
    <w:rsid w:val="00721D98"/>
    <w:rsid w:val="00723308"/>
    <w:rsid w:val="00727B71"/>
    <w:rsid w:val="00727D8A"/>
    <w:rsid w:val="00741E5E"/>
    <w:rsid w:val="007438CB"/>
    <w:rsid w:val="00752489"/>
    <w:rsid w:val="007550C6"/>
    <w:rsid w:val="00757D4B"/>
    <w:rsid w:val="00761467"/>
    <w:rsid w:val="00763E90"/>
    <w:rsid w:val="00764E80"/>
    <w:rsid w:val="007655FD"/>
    <w:rsid w:val="007667BC"/>
    <w:rsid w:val="00767A88"/>
    <w:rsid w:val="00773A0C"/>
    <w:rsid w:val="00774C39"/>
    <w:rsid w:val="00775668"/>
    <w:rsid w:val="007769EA"/>
    <w:rsid w:val="00780764"/>
    <w:rsid w:val="0078331B"/>
    <w:rsid w:val="00783496"/>
    <w:rsid w:val="00783682"/>
    <w:rsid w:val="00783FA0"/>
    <w:rsid w:val="00784F8B"/>
    <w:rsid w:val="00786C44"/>
    <w:rsid w:val="007876D8"/>
    <w:rsid w:val="0079245A"/>
    <w:rsid w:val="00792658"/>
    <w:rsid w:val="007928F7"/>
    <w:rsid w:val="00794726"/>
    <w:rsid w:val="007967F5"/>
    <w:rsid w:val="007969E1"/>
    <w:rsid w:val="007972F1"/>
    <w:rsid w:val="007A2F3B"/>
    <w:rsid w:val="007A3A85"/>
    <w:rsid w:val="007A5F6E"/>
    <w:rsid w:val="007B397F"/>
    <w:rsid w:val="007B733E"/>
    <w:rsid w:val="007C286B"/>
    <w:rsid w:val="007C5265"/>
    <w:rsid w:val="007C7005"/>
    <w:rsid w:val="007C7DBD"/>
    <w:rsid w:val="007D5FBE"/>
    <w:rsid w:val="007E097C"/>
    <w:rsid w:val="007E0A64"/>
    <w:rsid w:val="007E1AC6"/>
    <w:rsid w:val="007E2CD2"/>
    <w:rsid w:val="007E3926"/>
    <w:rsid w:val="007E609B"/>
    <w:rsid w:val="007F1532"/>
    <w:rsid w:val="007F4865"/>
    <w:rsid w:val="007F5D9E"/>
    <w:rsid w:val="007F7501"/>
    <w:rsid w:val="007F79BF"/>
    <w:rsid w:val="00806D49"/>
    <w:rsid w:val="0081288A"/>
    <w:rsid w:val="00812F09"/>
    <w:rsid w:val="00813DA2"/>
    <w:rsid w:val="008146C4"/>
    <w:rsid w:val="00815C0E"/>
    <w:rsid w:val="00816C58"/>
    <w:rsid w:val="00816F69"/>
    <w:rsid w:val="00824006"/>
    <w:rsid w:val="00824B49"/>
    <w:rsid w:val="008250BC"/>
    <w:rsid w:val="00825250"/>
    <w:rsid w:val="00825319"/>
    <w:rsid w:val="0082625A"/>
    <w:rsid w:val="008316DD"/>
    <w:rsid w:val="00835F6B"/>
    <w:rsid w:val="008411E2"/>
    <w:rsid w:val="00843CA6"/>
    <w:rsid w:val="00844011"/>
    <w:rsid w:val="008445FE"/>
    <w:rsid w:val="008474F0"/>
    <w:rsid w:val="008478C1"/>
    <w:rsid w:val="00851468"/>
    <w:rsid w:val="00854A1C"/>
    <w:rsid w:val="00855786"/>
    <w:rsid w:val="00857C2B"/>
    <w:rsid w:val="00857D75"/>
    <w:rsid w:val="00857EF5"/>
    <w:rsid w:val="00861E85"/>
    <w:rsid w:val="00866A9E"/>
    <w:rsid w:val="00871170"/>
    <w:rsid w:val="008729B7"/>
    <w:rsid w:val="008736DB"/>
    <w:rsid w:val="00874B42"/>
    <w:rsid w:val="008759B3"/>
    <w:rsid w:val="00876982"/>
    <w:rsid w:val="00881967"/>
    <w:rsid w:val="008839A7"/>
    <w:rsid w:val="00883B11"/>
    <w:rsid w:val="0088634A"/>
    <w:rsid w:val="00890878"/>
    <w:rsid w:val="00891469"/>
    <w:rsid w:val="008929D7"/>
    <w:rsid w:val="00893994"/>
    <w:rsid w:val="008974CD"/>
    <w:rsid w:val="00897701"/>
    <w:rsid w:val="00897B37"/>
    <w:rsid w:val="008A0425"/>
    <w:rsid w:val="008A0444"/>
    <w:rsid w:val="008A60A1"/>
    <w:rsid w:val="008A6349"/>
    <w:rsid w:val="008A7F01"/>
    <w:rsid w:val="008B086B"/>
    <w:rsid w:val="008B1136"/>
    <w:rsid w:val="008B119E"/>
    <w:rsid w:val="008B17E1"/>
    <w:rsid w:val="008B43CA"/>
    <w:rsid w:val="008B5DB7"/>
    <w:rsid w:val="008B6185"/>
    <w:rsid w:val="008C07D9"/>
    <w:rsid w:val="008C3C70"/>
    <w:rsid w:val="008C63BA"/>
    <w:rsid w:val="008C694C"/>
    <w:rsid w:val="008C792C"/>
    <w:rsid w:val="008D04A9"/>
    <w:rsid w:val="008D0B16"/>
    <w:rsid w:val="008D312B"/>
    <w:rsid w:val="008D4484"/>
    <w:rsid w:val="008D48F3"/>
    <w:rsid w:val="008D51D6"/>
    <w:rsid w:val="008E13E3"/>
    <w:rsid w:val="008E3481"/>
    <w:rsid w:val="008E3F3C"/>
    <w:rsid w:val="008E40BF"/>
    <w:rsid w:val="008E4737"/>
    <w:rsid w:val="008E4EFB"/>
    <w:rsid w:val="008E7623"/>
    <w:rsid w:val="008E7F55"/>
    <w:rsid w:val="008F144F"/>
    <w:rsid w:val="008F351C"/>
    <w:rsid w:val="008F702F"/>
    <w:rsid w:val="009000BE"/>
    <w:rsid w:val="00901306"/>
    <w:rsid w:val="00902660"/>
    <w:rsid w:val="00903B83"/>
    <w:rsid w:val="00905808"/>
    <w:rsid w:val="00906995"/>
    <w:rsid w:val="00906A1B"/>
    <w:rsid w:val="009077C9"/>
    <w:rsid w:val="009078A4"/>
    <w:rsid w:val="0092066A"/>
    <w:rsid w:val="00921B12"/>
    <w:rsid w:val="009239FC"/>
    <w:rsid w:val="00924708"/>
    <w:rsid w:val="009252C2"/>
    <w:rsid w:val="00926173"/>
    <w:rsid w:val="0092629F"/>
    <w:rsid w:val="00926A82"/>
    <w:rsid w:val="009270EC"/>
    <w:rsid w:val="00931FB4"/>
    <w:rsid w:val="00932E0E"/>
    <w:rsid w:val="0094188A"/>
    <w:rsid w:val="00942912"/>
    <w:rsid w:val="00942A20"/>
    <w:rsid w:val="009440C5"/>
    <w:rsid w:val="00947104"/>
    <w:rsid w:val="00947D8B"/>
    <w:rsid w:val="00950D5F"/>
    <w:rsid w:val="00952A5A"/>
    <w:rsid w:val="00952DD2"/>
    <w:rsid w:val="00953C88"/>
    <w:rsid w:val="009609EB"/>
    <w:rsid w:val="009619C8"/>
    <w:rsid w:val="00964B2A"/>
    <w:rsid w:val="009665EE"/>
    <w:rsid w:val="00967135"/>
    <w:rsid w:val="00990DBE"/>
    <w:rsid w:val="00991B3A"/>
    <w:rsid w:val="009928C9"/>
    <w:rsid w:val="00997B16"/>
    <w:rsid w:val="009A198A"/>
    <w:rsid w:val="009A1EC9"/>
    <w:rsid w:val="009A2097"/>
    <w:rsid w:val="009A23EC"/>
    <w:rsid w:val="009A28CA"/>
    <w:rsid w:val="009A2913"/>
    <w:rsid w:val="009A3E2E"/>
    <w:rsid w:val="009A4B92"/>
    <w:rsid w:val="009A5F00"/>
    <w:rsid w:val="009A71AB"/>
    <w:rsid w:val="009B0252"/>
    <w:rsid w:val="009B036A"/>
    <w:rsid w:val="009B2C54"/>
    <w:rsid w:val="009B7B43"/>
    <w:rsid w:val="009C32E6"/>
    <w:rsid w:val="009C3A34"/>
    <w:rsid w:val="009D0721"/>
    <w:rsid w:val="009D0790"/>
    <w:rsid w:val="009D0BB3"/>
    <w:rsid w:val="009D3A4F"/>
    <w:rsid w:val="009D45A1"/>
    <w:rsid w:val="009D4B90"/>
    <w:rsid w:val="009E0FDA"/>
    <w:rsid w:val="009E2A05"/>
    <w:rsid w:val="009E4418"/>
    <w:rsid w:val="009E5029"/>
    <w:rsid w:val="009E58E5"/>
    <w:rsid w:val="009E5B0D"/>
    <w:rsid w:val="009F1DBA"/>
    <w:rsid w:val="009F4A44"/>
    <w:rsid w:val="00A00D91"/>
    <w:rsid w:val="00A019E3"/>
    <w:rsid w:val="00A07E53"/>
    <w:rsid w:val="00A10856"/>
    <w:rsid w:val="00A10A59"/>
    <w:rsid w:val="00A12C6B"/>
    <w:rsid w:val="00A12FC2"/>
    <w:rsid w:val="00A13F53"/>
    <w:rsid w:val="00A146AE"/>
    <w:rsid w:val="00A1580C"/>
    <w:rsid w:val="00A161CF"/>
    <w:rsid w:val="00A21817"/>
    <w:rsid w:val="00A220A3"/>
    <w:rsid w:val="00A22A1E"/>
    <w:rsid w:val="00A245AC"/>
    <w:rsid w:val="00A25708"/>
    <w:rsid w:val="00A25745"/>
    <w:rsid w:val="00A259A3"/>
    <w:rsid w:val="00A27A7D"/>
    <w:rsid w:val="00A27A9D"/>
    <w:rsid w:val="00A32443"/>
    <w:rsid w:val="00A32E33"/>
    <w:rsid w:val="00A32F1F"/>
    <w:rsid w:val="00A3305B"/>
    <w:rsid w:val="00A34689"/>
    <w:rsid w:val="00A356CD"/>
    <w:rsid w:val="00A35DB9"/>
    <w:rsid w:val="00A41F18"/>
    <w:rsid w:val="00A425F2"/>
    <w:rsid w:val="00A43F79"/>
    <w:rsid w:val="00A44B32"/>
    <w:rsid w:val="00A45837"/>
    <w:rsid w:val="00A46E53"/>
    <w:rsid w:val="00A51767"/>
    <w:rsid w:val="00A555D4"/>
    <w:rsid w:val="00A5642A"/>
    <w:rsid w:val="00A564E0"/>
    <w:rsid w:val="00A624F6"/>
    <w:rsid w:val="00A62CFD"/>
    <w:rsid w:val="00A62FF1"/>
    <w:rsid w:val="00A65A53"/>
    <w:rsid w:val="00A67E79"/>
    <w:rsid w:val="00A70BFE"/>
    <w:rsid w:val="00A76058"/>
    <w:rsid w:val="00A805D3"/>
    <w:rsid w:val="00A815A4"/>
    <w:rsid w:val="00A82751"/>
    <w:rsid w:val="00A8473E"/>
    <w:rsid w:val="00A85719"/>
    <w:rsid w:val="00A86B5D"/>
    <w:rsid w:val="00A90F49"/>
    <w:rsid w:val="00AA0873"/>
    <w:rsid w:val="00AA162C"/>
    <w:rsid w:val="00AA3F87"/>
    <w:rsid w:val="00AA5217"/>
    <w:rsid w:val="00AA6DF5"/>
    <w:rsid w:val="00AB03DB"/>
    <w:rsid w:val="00AB101C"/>
    <w:rsid w:val="00AB1519"/>
    <w:rsid w:val="00AB151C"/>
    <w:rsid w:val="00AB18B5"/>
    <w:rsid w:val="00AB2CCC"/>
    <w:rsid w:val="00AB34B0"/>
    <w:rsid w:val="00AB59A0"/>
    <w:rsid w:val="00AB5C00"/>
    <w:rsid w:val="00AC45BF"/>
    <w:rsid w:val="00AC4710"/>
    <w:rsid w:val="00AC5287"/>
    <w:rsid w:val="00AC6667"/>
    <w:rsid w:val="00AC6CBD"/>
    <w:rsid w:val="00AD0063"/>
    <w:rsid w:val="00AD145F"/>
    <w:rsid w:val="00AD22B6"/>
    <w:rsid w:val="00AD6CE2"/>
    <w:rsid w:val="00AE3E1F"/>
    <w:rsid w:val="00AE4977"/>
    <w:rsid w:val="00AE5081"/>
    <w:rsid w:val="00AE65C4"/>
    <w:rsid w:val="00AE69F2"/>
    <w:rsid w:val="00AF0F53"/>
    <w:rsid w:val="00AF13CB"/>
    <w:rsid w:val="00AF1763"/>
    <w:rsid w:val="00AF1895"/>
    <w:rsid w:val="00AF3BAA"/>
    <w:rsid w:val="00AF41B7"/>
    <w:rsid w:val="00AF4F2A"/>
    <w:rsid w:val="00AF6BC3"/>
    <w:rsid w:val="00B025A5"/>
    <w:rsid w:val="00B03E02"/>
    <w:rsid w:val="00B07E67"/>
    <w:rsid w:val="00B124CE"/>
    <w:rsid w:val="00B14A71"/>
    <w:rsid w:val="00B208D5"/>
    <w:rsid w:val="00B20EA6"/>
    <w:rsid w:val="00B21C69"/>
    <w:rsid w:val="00B264E7"/>
    <w:rsid w:val="00B31605"/>
    <w:rsid w:val="00B3654E"/>
    <w:rsid w:val="00B36726"/>
    <w:rsid w:val="00B37A13"/>
    <w:rsid w:val="00B4033A"/>
    <w:rsid w:val="00B40EE1"/>
    <w:rsid w:val="00B4347D"/>
    <w:rsid w:val="00B44E59"/>
    <w:rsid w:val="00B47DDC"/>
    <w:rsid w:val="00B5029B"/>
    <w:rsid w:val="00B530D7"/>
    <w:rsid w:val="00B53A68"/>
    <w:rsid w:val="00B55457"/>
    <w:rsid w:val="00B56E49"/>
    <w:rsid w:val="00B62AB0"/>
    <w:rsid w:val="00B64A4D"/>
    <w:rsid w:val="00B70E0A"/>
    <w:rsid w:val="00B716E2"/>
    <w:rsid w:val="00B72C0D"/>
    <w:rsid w:val="00B7709F"/>
    <w:rsid w:val="00B779DF"/>
    <w:rsid w:val="00B81C0C"/>
    <w:rsid w:val="00B82CD8"/>
    <w:rsid w:val="00B83342"/>
    <w:rsid w:val="00B83B28"/>
    <w:rsid w:val="00B8642A"/>
    <w:rsid w:val="00B90005"/>
    <w:rsid w:val="00B95F67"/>
    <w:rsid w:val="00B9690A"/>
    <w:rsid w:val="00B97664"/>
    <w:rsid w:val="00BA1B3C"/>
    <w:rsid w:val="00BA4038"/>
    <w:rsid w:val="00BA4229"/>
    <w:rsid w:val="00BA4294"/>
    <w:rsid w:val="00BA461A"/>
    <w:rsid w:val="00BA4C0C"/>
    <w:rsid w:val="00BA61FC"/>
    <w:rsid w:val="00BA712F"/>
    <w:rsid w:val="00BB0C08"/>
    <w:rsid w:val="00BB278E"/>
    <w:rsid w:val="00BB4C17"/>
    <w:rsid w:val="00BB51FE"/>
    <w:rsid w:val="00BC1884"/>
    <w:rsid w:val="00BC200B"/>
    <w:rsid w:val="00BC45FF"/>
    <w:rsid w:val="00BC641F"/>
    <w:rsid w:val="00BC69F8"/>
    <w:rsid w:val="00BC7B16"/>
    <w:rsid w:val="00BD2DA6"/>
    <w:rsid w:val="00BD3544"/>
    <w:rsid w:val="00BD460A"/>
    <w:rsid w:val="00BD5852"/>
    <w:rsid w:val="00BD595E"/>
    <w:rsid w:val="00BE044B"/>
    <w:rsid w:val="00BE103D"/>
    <w:rsid w:val="00BE236B"/>
    <w:rsid w:val="00BE28D6"/>
    <w:rsid w:val="00BE2C5A"/>
    <w:rsid w:val="00BE2EAE"/>
    <w:rsid w:val="00BE3C74"/>
    <w:rsid w:val="00BE42E2"/>
    <w:rsid w:val="00BE4FE2"/>
    <w:rsid w:val="00BE6A13"/>
    <w:rsid w:val="00BF3CDE"/>
    <w:rsid w:val="00BF40A6"/>
    <w:rsid w:val="00BF491D"/>
    <w:rsid w:val="00BF5344"/>
    <w:rsid w:val="00C02536"/>
    <w:rsid w:val="00C02FD9"/>
    <w:rsid w:val="00C0451A"/>
    <w:rsid w:val="00C05010"/>
    <w:rsid w:val="00C057A1"/>
    <w:rsid w:val="00C071F7"/>
    <w:rsid w:val="00C078ED"/>
    <w:rsid w:val="00C07AD1"/>
    <w:rsid w:val="00C23D3E"/>
    <w:rsid w:val="00C250D0"/>
    <w:rsid w:val="00C30E34"/>
    <w:rsid w:val="00C3109D"/>
    <w:rsid w:val="00C3297E"/>
    <w:rsid w:val="00C33449"/>
    <w:rsid w:val="00C35FB6"/>
    <w:rsid w:val="00C36987"/>
    <w:rsid w:val="00C429C6"/>
    <w:rsid w:val="00C433FF"/>
    <w:rsid w:val="00C4467B"/>
    <w:rsid w:val="00C45842"/>
    <w:rsid w:val="00C55EDC"/>
    <w:rsid w:val="00C64A1C"/>
    <w:rsid w:val="00C72BE9"/>
    <w:rsid w:val="00C72C15"/>
    <w:rsid w:val="00C72F55"/>
    <w:rsid w:val="00C73C65"/>
    <w:rsid w:val="00C73FD4"/>
    <w:rsid w:val="00C75664"/>
    <w:rsid w:val="00C77D03"/>
    <w:rsid w:val="00C80802"/>
    <w:rsid w:val="00C81AEF"/>
    <w:rsid w:val="00C82CB0"/>
    <w:rsid w:val="00C82CB1"/>
    <w:rsid w:val="00C8529E"/>
    <w:rsid w:val="00C85431"/>
    <w:rsid w:val="00C85CF2"/>
    <w:rsid w:val="00C8667A"/>
    <w:rsid w:val="00C87C20"/>
    <w:rsid w:val="00C92C21"/>
    <w:rsid w:val="00C93301"/>
    <w:rsid w:val="00C93EC7"/>
    <w:rsid w:val="00C94706"/>
    <w:rsid w:val="00C97762"/>
    <w:rsid w:val="00CA1011"/>
    <w:rsid w:val="00CA1829"/>
    <w:rsid w:val="00CA5693"/>
    <w:rsid w:val="00CA6245"/>
    <w:rsid w:val="00CA7335"/>
    <w:rsid w:val="00CB0A89"/>
    <w:rsid w:val="00CB0DA7"/>
    <w:rsid w:val="00CB3D96"/>
    <w:rsid w:val="00CB40A3"/>
    <w:rsid w:val="00CB51E5"/>
    <w:rsid w:val="00CB6362"/>
    <w:rsid w:val="00CB6496"/>
    <w:rsid w:val="00CC187C"/>
    <w:rsid w:val="00CC2D23"/>
    <w:rsid w:val="00CC3E25"/>
    <w:rsid w:val="00CC6287"/>
    <w:rsid w:val="00CD0DD1"/>
    <w:rsid w:val="00CD1443"/>
    <w:rsid w:val="00CD3809"/>
    <w:rsid w:val="00CD60D8"/>
    <w:rsid w:val="00CD726D"/>
    <w:rsid w:val="00CE2FC8"/>
    <w:rsid w:val="00CE32AA"/>
    <w:rsid w:val="00CE35D0"/>
    <w:rsid w:val="00CE7ACF"/>
    <w:rsid w:val="00CF2F7D"/>
    <w:rsid w:val="00CF331B"/>
    <w:rsid w:val="00CF5AD9"/>
    <w:rsid w:val="00D00328"/>
    <w:rsid w:val="00D00A1D"/>
    <w:rsid w:val="00D00C1E"/>
    <w:rsid w:val="00D00DBF"/>
    <w:rsid w:val="00D012A9"/>
    <w:rsid w:val="00D02161"/>
    <w:rsid w:val="00D0262D"/>
    <w:rsid w:val="00D04059"/>
    <w:rsid w:val="00D05E24"/>
    <w:rsid w:val="00D069D0"/>
    <w:rsid w:val="00D1165C"/>
    <w:rsid w:val="00D1250D"/>
    <w:rsid w:val="00D138FB"/>
    <w:rsid w:val="00D146D9"/>
    <w:rsid w:val="00D158F7"/>
    <w:rsid w:val="00D208EE"/>
    <w:rsid w:val="00D21F3A"/>
    <w:rsid w:val="00D26239"/>
    <w:rsid w:val="00D2682E"/>
    <w:rsid w:val="00D30475"/>
    <w:rsid w:val="00D31AE9"/>
    <w:rsid w:val="00D33029"/>
    <w:rsid w:val="00D35CE3"/>
    <w:rsid w:val="00D369AE"/>
    <w:rsid w:val="00D400AC"/>
    <w:rsid w:val="00D43A06"/>
    <w:rsid w:val="00D527CA"/>
    <w:rsid w:val="00D56D29"/>
    <w:rsid w:val="00D61C04"/>
    <w:rsid w:val="00D654BD"/>
    <w:rsid w:val="00D667A6"/>
    <w:rsid w:val="00D675C3"/>
    <w:rsid w:val="00D678FB"/>
    <w:rsid w:val="00D7062D"/>
    <w:rsid w:val="00D7273B"/>
    <w:rsid w:val="00D738E7"/>
    <w:rsid w:val="00D80551"/>
    <w:rsid w:val="00D8086D"/>
    <w:rsid w:val="00D8238F"/>
    <w:rsid w:val="00D82544"/>
    <w:rsid w:val="00D8312E"/>
    <w:rsid w:val="00D84BB2"/>
    <w:rsid w:val="00D9099F"/>
    <w:rsid w:val="00D911F7"/>
    <w:rsid w:val="00D936B7"/>
    <w:rsid w:val="00D9638E"/>
    <w:rsid w:val="00D96C7E"/>
    <w:rsid w:val="00DA0F78"/>
    <w:rsid w:val="00DA1FCA"/>
    <w:rsid w:val="00DA35FE"/>
    <w:rsid w:val="00DA3928"/>
    <w:rsid w:val="00DA54AD"/>
    <w:rsid w:val="00DA63EA"/>
    <w:rsid w:val="00DA7813"/>
    <w:rsid w:val="00DA7882"/>
    <w:rsid w:val="00DB1ED9"/>
    <w:rsid w:val="00DB4A68"/>
    <w:rsid w:val="00DB5252"/>
    <w:rsid w:val="00DC440C"/>
    <w:rsid w:val="00DC59F9"/>
    <w:rsid w:val="00DC5E43"/>
    <w:rsid w:val="00DC635F"/>
    <w:rsid w:val="00DD39FD"/>
    <w:rsid w:val="00DD40A0"/>
    <w:rsid w:val="00DD5625"/>
    <w:rsid w:val="00DD7274"/>
    <w:rsid w:val="00DD73CE"/>
    <w:rsid w:val="00DD7555"/>
    <w:rsid w:val="00DE051D"/>
    <w:rsid w:val="00DE3BB1"/>
    <w:rsid w:val="00DE7263"/>
    <w:rsid w:val="00DF2CC9"/>
    <w:rsid w:val="00DF2DC8"/>
    <w:rsid w:val="00DF3089"/>
    <w:rsid w:val="00DF3601"/>
    <w:rsid w:val="00DF48ED"/>
    <w:rsid w:val="00DF4ED6"/>
    <w:rsid w:val="00E018B6"/>
    <w:rsid w:val="00E0301A"/>
    <w:rsid w:val="00E047FE"/>
    <w:rsid w:val="00E052AD"/>
    <w:rsid w:val="00E0577A"/>
    <w:rsid w:val="00E1279B"/>
    <w:rsid w:val="00E13CEC"/>
    <w:rsid w:val="00E1598C"/>
    <w:rsid w:val="00E15AAE"/>
    <w:rsid w:val="00E1642F"/>
    <w:rsid w:val="00E17D50"/>
    <w:rsid w:val="00E208ED"/>
    <w:rsid w:val="00E212CD"/>
    <w:rsid w:val="00E22393"/>
    <w:rsid w:val="00E25889"/>
    <w:rsid w:val="00E30921"/>
    <w:rsid w:val="00E32949"/>
    <w:rsid w:val="00E36FA3"/>
    <w:rsid w:val="00E4029F"/>
    <w:rsid w:val="00E41226"/>
    <w:rsid w:val="00E42A06"/>
    <w:rsid w:val="00E433D7"/>
    <w:rsid w:val="00E4444B"/>
    <w:rsid w:val="00E459B7"/>
    <w:rsid w:val="00E52119"/>
    <w:rsid w:val="00E523BD"/>
    <w:rsid w:val="00E535EB"/>
    <w:rsid w:val="00E53A6D"/>
    <w:rsid w:val="00E55477"/>
    <w:rsid w:val="00E55647"/>
    <w:rsid w:val="00E575AD"/>
    <w:rsid w:val="00E60FEB"/>
    <w:rsid w:val="00E614C6"/>
    <w:rsid w:val="00E619D2"/>
    <w:rsid w:val="00E64278"/>
    <w:rsid w:val="00E649D3"/>
    <w:rsid w:val="00E651C1"/>
    <w:rsid w:val="00E66EAA"/>
    <w:rsid w:val="00E67F45"/>
    <w:rsid w:val="00E71E5A"/>
    <w:rsid w:val="00E74672"/>
    <w:rsid w:val="00E752CD"/>
    <w:rsid w:val="00E754D6"/>
    <w:rsid w:val="00E77F27"/>
    <w:rsid w:val="00E812E3"/>
    <w:rsid w:val="00E817D7"/>
    <w:rsid w:val="00E81A01"/>
    <w:rsid w:val="00E8448F"/>
    <w:rsid w:val="00E8703D"/>
    <w:rsid w:val="00E87A0D"/>
    <w:rsid w:val="00E87B79"/>
    <w:rsid w:val="00E87EF7"/>
    <w:rsid w:val="00E90B05"/>
    <w:rsid w:val="00E93A93"/>
    <w:rsid w:val="00E94567"/>
    <w:rsid w:val="00E949A8"/>
    <w:rsid w:val="00E9508C"/>
    <w:rsid w:val="00E96670"/>
    <w:rsid w:val="00E97ED9"/>
    <w:rsid w:val="00EA0D25"/>
    <w:rsid w:val="00EA42CE"/>
    <w:rsid w:val="00EA4E59"/>
    <w:rsid w:val="00EA56C2"/>
    <w:rsid w:val="00EB5641"/>
    <w:rsid w:val="00EB6ADF"/>
    <w:rsid w:val="00EB6CEC"/>
    <w:rsid w:val="00EC26F6"/>
    <w:rsid w:val="00EC4070"/>
    <w:rsid w:val="00ED0601"/>
    <w:rsid w:val="00ED0B01"/>
    <w:rsid w:val="00ED0BC4"/>
    <w:rsid w:val="00EE15D4"/>
    <w:rsid w:val="00EE4224"/>
    <w:rsid w:val="00EE6042"/>
    <w:rsid w:val="00EE78F7"/>
    <w:rsid w:val="00EF1C21"/>
    <w:rsid w:val="00EF26F8"/>
    <w:rsid w:val="00EF2E76"/>
    <w:rsid w:val="00F01163"/>
    <w:rsid w:val="00F10A14"/>
    <w:rsid w:val="00F12976"/>
    <w:rsid w:val="00F17F35"/>
    <w:rsid w:val="00F2159E"/>
    <w:rsid w:val="00F23042"/>
    <w:rsid w:val="00F23C47"/>
    <w:rsid w:val="00F27FD1"/>
    <w:rsid w:val="00F3017A"/>
    <w:rsid w:val="00F316C3"/>
    <w:rsid w:val="00F32D49"/>
    <w:rsid w:val="00F34E6D"/>
    <w:rsid w:val="00F359E1"/>
    <w:rsid w:val="00F365A4"/>
    <w:rsid w:val="00F4209C"/>
    <w:rsid w:val="00F42151"/>
    <w:rsid w:val="00F421AF"/>
    <w:rsid w:val="00F42DC4"/>
    <w:rsid w:val="00F4438B"/>
    <w:rsid w:val="00F445CD"/>
    <w:rsid w:val="00F44D5E"/>
    <w:rsid w:val="00F452DB"/>
    <w:rsid w:val="00F5018B"/>
    <w:rsid w:val="00F509D4"/>
    <w:rsid w:val="00F551D4"/>
    <w:rsid w:val="00F56372"/>
    <w:rsid w:val="00F60067"/>
    <w:rsid w:val="00F60821"/>
    <w:rsid w:val="00F60A8F"/>
    <w:rsid w:val="00F61393"/>
    <w:rsid w:val="00F6159F"/>
    <w:rsid w:val="00F62053"/>
    <w:rsid w:val="00F62AC1"/>
    <w:rsid w:val="00F62F8C"/>
    <w:rsid w:val="00F6575C"/>
    <w:rsid w:val="00F67387"/>
    <w:rsid w:val="00F67C95"/>
    <w:rsid w:val="00F70B06"/>
    <w:rsid w:val="00F720D1"/>
    <w:rsid w:val="00F751AB"/>
    <w:rsid w:val="00F758A3"/>
    <w:rsid w:val="00F8028F"/>
    <w:rsid w:val="00F807A5"/>
    <w:rsid w:val="00F82071"/>
    <w:rsid w:val="00F83CE9"/>
    <w:rsid w:val="00F8509B"/>
    <w:rsid w:val="00F85AB5"/>
    <w:rsid w:val="00F933EF"/>
    <w:rsid w:val="00F9416E"/>
    <w:rsid w:val="00F94DC5"/>
    <w:rsid w:val="00F96D68"/>
    <w:rsid w:val="00FA0A7D"/>
    <w:rsid w:val="00FA5563"/>
    <w:rsid w:val="00FA6E98"/>
    <w:rsid w:val="00FB10CD"/>
    <w:rsid w:val="00FB3367"/>
    <w:rsid w:val="00FB65A8"/>
    <w:rsid w:val="00FB6FB7"/>
    <w:rsid w:val="00FC148A"/>
    <w:rsid w:val="00FC393C"/>
    <w:rsid w:val="00FC44A7"/>
    <w:rsid w:val="00FC4F1F"/>
    <w:rsid w:val="00FD1B39"/>
    <w:rsid w:val="00FD1D07"/>
    <w:rsid w:val="00FD2074"/>
    <w:rsid w:val="00FD26C3"/>
    <w:rsid w:val="00FD6060"/>
    <w:rsid w:val="00FD6559"/>
    <w:rsid w:val="00FE126C"/>
    <w:rsid w:val="00FE2DFA"/>
    <w:rsid w:val="00FE5472"/>
    <w:rsid w:val="00FE5CDA"/>
    <w:rsid w:val="00FE65D4"/>
    <w:rsid w:val="00FE6E25"/>
    <w:rsid w:val="00FE72F7"/>
    <w:rsid w:val="00FF05A4"/>
    <w:rsid w:val="00FF3B71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DB1151-F110-4F29-872C-FA652642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C6B"/>
    <w:rPr>
      <w:rFonts w:ascii="Arial" w:eastAsia="Calibri" w:hAnsi="Arial" w:cs="Arial"/>
      <w:kern w:val="22"/>
    </w:rPr>
  </w:style>
  <w:style w:type="paragraph" w:styleId="Nagwek2">
    <w:name w:val="heading 2"/>
    <w:basedOn w:val="Normalny"/>
    <w:next w:val="Normalny"/>
    <w:link w:val="Nagwek2Znak"/>
    <w:qFormat/>
    <w:rsid w:val="00587C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Akapit z listą BS,Kolorowa lista — akcent 11,Nagłowek 3,L1,Preambuła,Dot pt,F5 List Paragraph,Recommendation,List Paragraph11,lp1,maz_wyliczenie,opis dzialania,K-P_odwolanie,A_wyliczenie,normalny tekst,Akapit z listą5"/>
    <w:basedOn w:val="Normalny"/>
    <w:link w:val="AkapitzlistZnak"/>
    <w:uiPriority w:val="34"/>
    <w:qFormat/>
    <w:rsid w:val="00A12C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071"/>
    <w:rPr>
      <w:rFonts w:ascii="Tahoma" w:eastAsia="Calibri" w:hAnsi="Tahoma" w:cs="Tahoma"/>
      <w:kern w:val="22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07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1F7"/>
    <w:rPr>
      <w:rFonts w:ascii="Arial" w:eastAsia="Calibri" w:hAnsi="Arial" w:cs="Arial"/>
      <w:kern w:val="22"/>
    </w:rPr>
  </w:style>
  <w:style w:type="paragraph" w:styleId="Stopka">
    <w:name w:val="footer"/>
    <w:basedOn w:val="Normalny"/>
    <w:link w:val="StopkaZnak"/>
    <w:uiPriority w:val="99"/>
    <w:unhideWhenUsed/>
    <w:rsid w:val="00C07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1F7"/>
    <w:rPr>
      <w:rFonts w:ascii="Arial" w:eastAsia="Calibri" w:hAnsi="Arial" w:cs="Arial"/>
      <w:kern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02262E"/>
    <w:pPr>
      <w:numPr>
        <w:ilvl w:val="1"/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02262E"/>
    <w:rPr>
      <w:rFonts w:ascii="Times New Roman" w:eastAsia="Times New Roman" w:hAnsi="Times New Roman" w:cs="Times New Roman"/>
      <w:b/>
      <w:bCs/>
      <w:kern w:val="28"/>
      <w:sz w:val="24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587C2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umerowanie Znak,Akapit z listą BS Znak,Kolorowa lista — akcent 11 Znak,Nagłowek 3 Znak,L1 Znak,Preambuła Znak,Dot pt Znak,F5 List Paragraph Znak,Recommendation Znak,List Paragraph11 Znak,lp1 Znak,maz_wyliczenie Znak"/>
    <w:link w:val="Akapitzlist"/>
    <w:uiPriority w:val="34"/>
    <w:qFormat/>
    <w:locked/>
    <w:rsid w:val="00FB3367"/>
    <w:rPr>
      <w:rFonts w:ascii="Arial" w:eastAsia="Calibri" w:hAnsi="Arial" w:cs="Arial"/>
      <w:kern w:val="22"/>
    </w:rPr>
  </w:style>
  <w:style w:type="paragraph" w:customStyle="1" w:styleId="Default">
    <w:name w:val="Default"/>
    <w:rsid w:val="00FB33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1952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Ostaszewicz</dc:creator>
  <cp:lastModifiedBy>Anna Bazyluk</cp:lastModifiedBy>
  <cp:revision>47</cp:revision>
  <cp:lastPrinted>2020-12-15T09:08:00Z</cp:lastPrinted>
  <dcterms:created xsi:type="dcterms:W3CDTF">2021-07-21T07:14:00Z</dcterms:created>
  <dcterms:modified xsi:type="dcterms:W3CDTF">2024-12-19T13:31:00Z</dcterms:modified>
</cp:coreProperties>
</file>