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F405" w14:textId="77777777" w:rsidR="00DC58D9" w:rsidRDefault="00DC58D9" w:rsidP="001924A2">
      <w:pPr>
        <w:spacing w:line="276" w:lineRule="auto"/>
        <w:ind w:right="5100"/>
        <w:jc w:val="center"/>
        <w:rPr>
          <w:rFonts w:ascii="Times New Roman" w:hAnsi="Times New Roman"/>
          <w:sz w:val="22"/>
          <w:szCs w:val="22"/>
        </w:rPr>
      </w:pPr>
    </w:p>
    <w:p w14:paraId="3AD0FE64" w14:textId="1229477C" w:rsidR="00CD7C37" w:rsidRDefault="00CD7C37" w:rsidP="001924A2">
      <w:pPr>
        <w:spacing w:line="276" w:lineRule="auto"/>
        <w:ind w:right="5100"/>
        <w:jc w:val="center"/>
        <w:rPr>
          <w:rFonts w:ascii="Times New Roman" w:hAnsi="Times New Roman"/>
          <w:sz w:val="22"/>
          <w:szCs w:val="22"/>
        </w:rPr>
      </w:pPr>
      <w:r>
        <w:rPr>
          <w:rFonts w:ascii="Times New Roman" w:hAnsi="Times New Roman"/>
          <w:sz w:val="22"/>
          <w:szCs w:val="22"/>
        </w:rPr>
        <w:t xml:space="preserve"> </w:t>
      </w:r>
    </w:p>
    <w:p w14:paraId="0E291AF8" w14:textId="77777777" w:rsidR="00F55081" w:rsidRPr="001924A2" w:rsidRDefault="00F55081" w:rsidP="001924A2">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14:paraId="59FC4394" w14:textId="2F47032C" w:rsidR="00F55081" w:rsidRPr="001924A2" w:rsidRDefault="00791744" w:rsidP="001924A2">
      <w:pPr>
        <w:ind w:right="5100"/>
        <w:jc w:val="center"/>
        <w:rPr>
          <w:rFonts w:ascii="Times New Roman" w:hAnsi="Times New Roman"/>
          <w:b/>
          <w:sz w:val="22"/>
          <w:szCs w:val="22"/>
        </w:rPr>
      </w:pPr>
      <w:bookmarkStart w:id="0" w:name="_Hlk66785215"/>
      <w:r>
        <w:rPr>
          <w:rFonts w:ascii="Times New Roman" w:hAnsi="Times New Roman"/>
          <w:b/>
          <w:sz w:val="22"/>
          <w:szCs w:val="22"/>
        </w:rPr>
        <w:t>WSZ-EP-</w:t>
      </w:r>
      <w:r w:rsidR="00DE04FD">
        <w:rPr>
          <w:rFonts w:ascii="Times New Roman" w:hAnsi="Times New Roman"/>
          <w:b/>
          <w:sz w:val="22"/>
          <w:szCs w:val="22"/>
        </w:rPr>
        <w:t>43</w:t>
      </w:r>
      <w:r w:rsidR="004C2E0C">
        <w:rPr>
          <w:rFonts w:ascii="Times New Roman" w:hAnsi="Times New Roman"/>
          <w:b/>
          <w:sz w:val="22"/>
          <w:szCs w:val="22"/>
        </w:rPr>
        <w:t>/202</w:t>
      </w:r>
      <w:r w:rsidR="00C308DB">
        <w:rPr>
          <w:rFonts w:ascii="Times New Roman" w:hAnsi="Times New Roman"/>
          <w:b/>
          <w:sz w:val="22"/>
          <w:szCs w:val="22"/>
        </w:rPr>
        <w:t>4</w:t>
      </w:r>
    </w:p>
    <w:bookmarkEnd w:id="0"/>
    <w:p w14:paraId="3DB97A67" w14:textId="77777777" w:rsidR="00F55081" w:rsidRPr="001924A2" w:rsidRDefault="006E00DA" w:rsidP="001924A2">
      <w:pPr>
        <w:jc w:val="right"/>
        <w:rPr>
          <w:rFonts w:ascii="Times New Roman" w:hAnsi="Times New Roman"/>
          <w:b/>
          <w:sz w:val="22"/>
          <w:szCs w:val="22"/>
        </w:rPr>
      </w:pPr>
      <w:r>
        <w:rPr>
          <w:rFonts w:ascii="Times New Roman" w:hAnsi="Times New Roman"/>
          <w:b/>
          <w:sz w:val="22"/>
          <w:szCs w:val="22"/>
        </w:rPr>
        <w:t xml:space="preserve">Załącznik nr </w:t>
      </w:r>
      <w:r w:rsidR="00040E3C">
        <w:rPr>
          <w:rFonts w:ascii="Times New Roman" w:hAnsi="Times New Roman"/>
          <w:b/>
          <w:sz w:val="22"/>
          <w:szCs w:val="22"/>
        </w:rPr>
        <w:t>5</w:t>
      </w:r>
      <w:r w:rsidR="00442390">
        <w:rPr>
          <w:rFonts w:ascii="Times New Roman" w:hAnsi="Times New Roman"/>
          <w:b/>
          <w:sz w:val="22"/>
          <w:szCs w:val="22"/>
        </w:rPr>
        <w:t xml:space="preserve"> do SWZ</w:t>
      </w:r>
    </w:p>
    <w:p w14:paraId="0F99A201" w14:textId="77777777" w:rsidR="009E0141" w:rsidRPr="001924A2" w:rsidRDefault="009E0141" w:rsidP="001924A2">
      <w:pPr>
        <w:rPr>
          <w:rFonts w:ascii="Times New Roman" w:hAnsi="Times New Roman"/>
          <w:sz w:val="22"/>
          <w:szCs w:val="22"/>
        </w:rPr>
      </w:pPr>
    </w:p>
    <w:p w14:paraId="13E8B903" w14:textId="78852ECE" w:rsidR="00DC58D9" w:rsidRPr="00687C4C" w:rsidRDefault="00460C95" w:rsidP="00DC58D9">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mallCaps/>
          <w:strike/>
          <w:sz w:val="24"/>
          <w:szCs w:val="24"/>
          <w:lang w:eastAsia="zh-CN"/>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 xml:space="preserve">(Umowa) nr </w:t>
      </w:r>
      <w:r w:rsidR="004A14A7">
        <w:rPr>
          <w:rFonts w:ascii="Times New Roman" w:hAnsi="Times New Roman"/>
          <w:sz w:val="22"/>
          <w:szCs w:val="22"/>
          <w:lang w:val="pl-PL"/>
        </w:rPr>
        <w:t>39</w:t>
      </w:r>
      <w:r>
        <w:rPr>
          <w:rFonts w:ascii="Times New Roman" w:hAnsi="Times New Roman"/>
          <w:sz w:val="22"/>
          <w:szCs w:val="22"/>
        </w:rPr>
        <w:t>/202</w:t>
      </w:r>
      <w:r w:rsidR="00A25AE6">
        <w:rPr>
          <w:rFonts w:ascii="Times New Roman" w:hAnsi="Times New Roman"/>
          <w:sz w:val="22"/>
          <w:szCs w:val="22"/>
        </w:rPr>
        <w:t>4</w:t>
      </w:r>
    </w:p>
    <w:p w14:paraId="620E67DA" w14:textId="77777777" w:rsidR="009E0141" w:rsidRPr="001924A2" w:rsidRDefault="009E0141" w:rsidP="001924A2">
      <w:pPr>
        <w:rPr>
          <w:rFonts w:ascii="Times New Roman" w:hAnsi="Times New Roman"/>
          <w:sz w:val="22"/>
          <w:szCs w:val="22"/>
        </w:rPr>
      </w:pPr>
    </w:p>
    <w:p w14:paraId="5DB30623" w14:textId="77777777" w:rsidR="009E0141" w:rsidRPr="001924A2" w:rsidRDefault="009E0141" w:rsidP="001924A2">
      <w:pPr>
        <w:rPr>
          <w:rFonts w:ascii="Times New Roman" w:hAnsi="Times New Roman"/>
          <w:sz w:val="22"/>
          <w:szCs w:val="22"/>
        </w:rPr>
      </w:pPr>
      <w:r w:rsidRPr="001924A2">
        <w:rPr>
          <w:rFonts w:ascii="Times New Roman" w:hAnsi="Times New Roman"/>
          <w:sz w:val="22"/>
          <w:szCs w:val="22"/>
        </w:rPr>
        <w:t>zawarta w dniu …………………………, w Koninie pomiędzy:</w:t>
      </w:r>
    </w:p>
    <w:p w14:paraId="37FF54CB" w14:textId="77777777" w:rsidR="009E0141" w:rsidRPr="001924A2" w:rsidRDefault="009E0141" w:rsidP="001924A2">
      <w:pPr>
        <w:rPr>
          <w:rFonts w:ascii="Times New Roman" w:hAnsi="Times New Roman"/>
          <w:sz w:val="22"/>
          <w:szCs w:val="22"/>
        </w:rPr>
      </w:pPr>
    </w:p>
    <w:p w14:paraId="5964AEAF" w14:textId="77777777" w:rsidR="009E0141" w:rsidRPr="001924A2" w:rsidRDefault="000F612E" w:rsidP="001924A2">
      <w:pPr>
        <w:pStyle w:val="Tekstpodstawowy3"/>
        <w:spacing w:after="0"/>
        <w:jc w:val="both"/>
        <w:rPr>
          <w:rFonts w:ascii="Times New Roman" w:hAnsi="Times New Roman"/>
          <w:b/>
          <w:sz w:val="22"/>
          <w:szCs w:val="22"/>
        </w:rPr>
      </w:pPr>
      <w:r w:rsidRPr="00D26906">
        <w:rPr>
          <w:b/>
          <w:sz w:val="22"/>
          <w:szCs w:val="22"/>
        </w:rPr>
        <w:t xml:space="preserve">Wojewódzkim Szpitalem Zespolonym im. dr. Romana </w:t>
      </w:r>
      <w:proofErr w:type="spellStart"/>
      <w:r w:rsidRPr="00D26906">
        <w:rPr>
          <w:b/>
          <w:sz w:val="22"/>
          <w:szCs w:val="22"/>
        </w:rPr>
        <w:t>Ostrzyckiego</w:t>
      </w:r>
      <w:proofErr w:type="spellEnd"/>
      <w:r w:rsidRPr="00D26906">
        <w:rPr>
          <w:b/>
          <w:sz w:val="22"/>
          <w:szCs w:val="22"/>
        </w:rPr>
        <w:t xml:space="preserve"> z siedzibą w Koninie, </w:t>
      </w:r>
      <w:r w:rsidR="005612F1">
        <w:rPr>
          <w:b/>
          <w:sz w:val="22"/>
          <w:szCs w:val="22"/>
        </w:rPr>
        <w:br/>
      </w:r>
      <w:r w:rsidRPr="00D26906">
        <w:rPr>
          <w:b/>
          <w:sz w:val="22"/>
          <w:szCs w:val="22"/>
        </w:rPr>
        <w:t>62-504 Konin, ul. Szpitalna 45</w:t>
      </w:r>
      <w:r>
        <w:rPr>
          <w:b/>
          <w:sz w:val="22"/>
          <w:szCs w:val="22"/>
        </w:rPr>
        <w:t xml:space="preserve">, </w:t>
      </w:r>
      <w:r w:rsidRPr="007B178C">
        <w:rPr>
          <w:sz w:val="22"/>
          <w:szCs w:val="22"/>
        </w:rPr>
        <w:t xml:space="preserve">zarejestrowanym w Sądzie Rejonowym Poznań - Nowe Miasto 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sidRPr="00105D83">
        <w:rPr>
          <w:sz w:val="22"/>
          <w:szCs w:val="22"/>
        </w:rPr>
        <w:t xml:space="preserve">, </w:t>
      </w:r>
      <w:r w:rsidRPr="00D26906">
        <w:rPr>
          <w:b/>
          <w:sz w:val="22"/>
          <w:szCs w:val="22"/>
        </w:rPr>
        <w:t xml:space="preserve"> </w:t>
      </w:r>
      <w:r w:rsidRPr="00D26906">
        <w:rPr>
          <w:sz w:val="22"/>
          <w:szCs w:val="22"/>
        </w:rPr>
        <w:t>reprezentowanym przez:</w:t>
      </w:r>
    </w:p>
    <w:p w14:paraId="068E5F99" w14:textId="77777777" w:rsidR="009E0141" w:rsidRPr="001924A2" w:rsidRDefault="009E0141" w:rsidP="001924A2">
      <w:pPr>
        <w:jc w:val="both"/>
        <w:rPr>
          <w:rFonts w:ascii="Times New Roman" w:hAnsi="Times New Roman"/>
          <w:sz w:val="22"/>
          <w:szCs w:val="22"/>
        </w:rPr>
      </w:pPr>
    </w:p>
    <w:p w14:paraId="1EF612E7" w14:textId="77777777" w:rsidR="009E0141" w:rsidRPr="001924A2" w:rsidRDefault="009E0141" w:rsidP="001924A2">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14:paraId="613FE2BC" w14:textId="77777777" w:rsidR="009E0141" w:rsidRPr="001924A2" w:rsidRDefault="009E0141" w:rsidP="001924A2">
      <w:pPr>
        <w:jc w:val="both"/>
        <w:rPr>
          <w:rFonts w:ascii="Times New Roman" w:hAnsi="Times New Roman"/>
          <w:b/>
          <w:sz w:val="22"/>
          <w:szCs w:val="22"/>
        </w:rPr>
      </w:pPr>
    </w:p>
    <w:p w14:paraId="6AEA36B0" w14:textId="77777777" w:rsidR="009E0141" w:rsidRPr="00404AC6" w:rsidRDefault="009E0141" w:rsidP="001924A2">
      <w:pPr>
        <w:jc w:val="both"/>
        <w:rPr>
          <w:rFonts w:ascii="Times New Roman" w:hAnsi="Times New Roman"/>
          <w:b/>
          <w:sz w:val="22"/>
          <w:szCs w:val="22"/>
        </w:rPr>
      </w:pPr>
      <w:r w:rsidRPr="001924A2">
        <w:rPr>
          <w:rFonts w:ascii="Times New Roman" w:hAnsi="Times New Roman"/>
          <w:b/>
          <w:sz w:val="22"/>
          <w:szCs w:val="22"/>
        </w:rPr>
        <w:t xml:space="preserve">a </w:t>
      </w:r>
      <w:r w:rsidRPr="001924A2">
        <w:rPr>
          <w:rFonts w:ascii="Times New Roman" w:hAnsi="Times New Roman"/>
          <w:sz w:val="22"/>
          <w:szCs w:val="22"/>
        </w:rPr>
        <w:t>………………………</w:t>
      </w:r>
      <w:r w:rsidR="00404AC6">
        <w:rPr>
          <w:rFonts w:ascii="Times New Roman" w:hAnsi="Times New Roman"/>
          <w:sz w:val="22"/>
          <w:szCs w:val="22"/>
        </w:rPr>
        <w:t>………………………………………………………………………………….</w:t>
      </w:r>
    </w:p>
    <w:p w14:paraId="3640E976" w14:textId="77777777" w:rsidR="001D46A3" w:rsidRPr="00D26906" w:rsidRDefault="001D46A3" w:rsidP="001D46A3">
      <w:pPr>
        <w:jc w:val="both"/>
        <w:rPr>
          <w:sz w:val="22"/>
          <w:szCs w:val="22"/>
        </w:rPr>
      </w:pPr>
      <w:r w:rsidRPr="00D26906">
        <w:rPr>
          <w:sz w:val="22"/>
          <w:szCs w:val="22"/>
        </w:rPr>
        <w:t>reprezentowanym przez:</w:t>
      </w:r>
    </w:p>
    <w:p w14:paraId="73492084" w14:textId="77777777" w:rsidR="001D46A3" w:rsidRPr="00D26906" w:rsidRDefault="001D46A3" w:rsidP="001D46A3">
      <w:pPr>
        <w:jc w:val="both"/>
        <w:rPr>
          <w:sz w:val="22"/>
          <w:szCs w:val="22"/>
        </w:rPr>
      </w:pPr>
      <w:r w:rsidRPr="00D26906">
        <w:rPr>
          <w:sz w:val="22"/>
          <w:szCs w:val="22"/>
        </w:rPr>
        <w:t>……………………………………………………………………………………………………………</w:t>
      </w:r>
    </w:p>
    <w:p w14:paraId="57716130" w14:textId="77777777" w:rsidR="001D46A3" w:rsidRPr="00D26906" w:rsidRDefault="001D46A3" w:rsidP="001D46A3">
      <w:pPr>
        <w:jc w:val="both"/>
        <w:rPr>
          <w:sz w:val="22"/>
          <w:szCs w:val="22"/>
        </w:rPr>
      </w:pPr>
    </w:p>
    <w:p w14:paraId="33AA4462" w14:textId="77777777" w:rsidR="001D46A3" w:rsidRPr="00495F00" w:rsidRDefault="001D46A3" w:rsidP="001D46A3">
      <w:pPr>
        <w:jc w:val="both"/>
        <w:rPr>
          <w:b/>
          <w:sz w:val="22"/>
          <w:szCs w:val="22"/>
        </w:rPr>
      </w:pPr>
      <w:r w:rsidRPr="00495F00">
        <w:rPr>
          <w:sz w:val="22"/>
          <w:szCs w:val="22"/>
        </w:rPr>
        <w:t xml:space="preserve">zwanym w dalszej treści umowy </w:t>
      </w:r>
      <w:r w:rsidRPr="00495F00">
        <w:rPr>
          <w:b/>
          <w:sz w:val="22"/>
          <w:szCs w:val="22"/>
        </w:rPr>
        <w:t>„Wykonawcą”</w:t>
      </w:r>
    </w:p>
    <w:p w14:paraId="260E2431" w14:textId="77777777" w:rsidR="001D46A3" w:rsidRPr="000F0F95" w:rsidRDefault="001D46A3" w:rsidP="001D46A3">
      <w:pPr>
        <w:jc w:val="both"/>
        <w:rPr>
          <w:rFonts w:ascii="Times New Roman" w:hAnsi="Times New Roman"/>
          <w:sz w:val="22"/>
          <w:szCs w:val="22"/>
        </w:rPr>
      </w:pPr>
    </w:p>
    <w:p w14:paraId="078F354F" w14:textId="4D1F6BD1" w:rsidR="001D46A3" w:rsidRPr="000F0F95" w:rsidRDefault="001D46A3" w:rsidP="000F0F95">
      <w:pPr>
        <w:pStyle w:val="Nagwek"/>
        <w:jc w:val="both"/>
        <w:rPr>
          <w:rFonts w:ascii="Times New Roman" w:hAnsi="Times New Roman"/>
          <w:sz w:val="22"/>
          <w:szCs w:val="22"/>
        </w:rPr>
      </w:pPr>
      <w:r w:rsidRPr="000F0F95">
        <w:rPr>
          <w:rFonts w:ascii="Times New Roman" w:hAnsi="Times New Roman"/>
          <w:sz w:val="22"/>
          <w:szCs w:val="22"/>
        </w:rPr>
        <w:t xml:space="preserve">W rezultacie dokonania przez Zamawiającego wyboru oferty Wykonawcy w postępowaniu </w:t>
      </w:r>
      <w:r w:rsidR="00C308DB">
        <w:rPr>
          <w:rFonts w:ascii="Times New Roman" w:hAnsi="Times New Roman"/>
          <w:sz w:val="22"/>
          <w:szCs w:val="22"/>
        </w:rPr>
        <w:br/>
      </w:r>
      <w:r w:rsidRPr="000F0F95">
        <w:rPr>
          <w:rFonts w:ascii="Times New Roman" w:hAnsi="Times New Roman"/>
          <w:sz w:val="22"/>
          <w:szCs w:val="22"/>
        </w:rPr>
        <w:t xml:space="preserve">o udzielenie zamówienia na zadanie pod nazwą </w:t>
      </w:r>
      <w:r w:rsidR="000F0F95" w:rsidRPr="000F0F95">
        <w:rPr>
          <w:rFonts w:ascii="Times New Roman" w:hAnsi="Times New Roman"/>
          <w:sz w:val="22"/>
          <w:szCs w:val="22"/>
        </w:rPr>
        <w:t xml:space="preserve">„ Dostawa </w:t>
      </w:r>
      <w:r w:rsidR="00F0259E" w:rsidRPr="00F0259E">
        <w:rPr>
          <w:rFonts w:ascii="Times New Roman" w:hAnsi="Times New Roman"/>
          <w:sz w:val="22"/>
          <w:szCs w:val="22"/>
        </w:rPr>
        <w:t xml:space="preserve">leków stosowanych w ramach programów lekowych, chemioterapii, </w:t>
      </w:r>
      <w:r w:rsidR="00F0259E" w:rsidRPr="00F0259E">
        <w:rPr>
          <w:rFonts w:ascii="Times New Roman" w:hAnsi="Times New Roman" w:hint="cs"/>
          <w:sz w:val="22"/>
          <w:szCs w:val="22"/>
        </w:rPr>
        <w:t>ś</w:t>
      </w:r>
      <w:r w:rsidR="00F0259E" w:rsidRPr="00F0259E">
        <w:rPr>
          <w:rFonts w:ascii="Times New Roman" w:hAnsi="Times New Roman"/>
          <w:sz w:val="22"/>
          <w:szCs w:val="22"/>
        </w:rPr>
        <w:t>wiadczeniach zdrowotnych kontraktowanych odr</w:t>
      </w:r>
      <w:r w:rsidR="00F0259E" w:rsidRPr="00F0259E">
        <w:rPr>
          <w:rFonts w:ascii="Times New Roman" w:hAnsi="Times New Roman" w:hint="cs"/>
          <w:sz w:val="22"/>
          <w:szCs w:val="22"/>
        </w:rPr>
        <w:t>ę</w:t>
      </w:r>
      <w:r w:rsidR="00F0259E" w:rsidRPr="00F0259E">
        <w:rPr>
          <w:rFonts w:ascii="Times New Roman" w:hAnsi="Times New Roman"/>
          <w:sz w:val="22"/>
          <w:szCs w:val="22"/>
        </w:rPr>
        <w:t>bnie i leków wspomagaj</w:t>
      </w:r>
      <w:r w:rsidR="00F0259E" w:rsidRPr="00F0259E">
        <w:rPr>
          <w:rFonts w:ascii="Times New Roman" w:hAnsi="Times New Roman" w:hint="cs"/>
          <w:sz w:val="22"/>
          <w:szCs w:val="22"/>
        </w:rPr>
        <w:t>ą</w:t>
      </w:r>
      <w:r w:rsidR="00F0259E" w:rsidRPr="00F0259E">
        <w:rPr>
          <w:rFonts w:ascii="Times New Roman" w:hAnsi="Times New Roman"/>
          <w:sz w:val="22"/>
          <w:szCs w:val="22"/>
        </w:rPr>
        <w:t>cych dla potrzeb WSZ w Koninie</w:t>
      </w:r>
      <w:r w:rsidR="000F0F95" w:rsidRPr="000F0F95">
        <w:rPr>
          <w:rFonts w:ascii="Times New Roman" w:hAnsi="Times New Roman"/>
          <w:sz w:val="22"/>
          <w:szCs w:val="22"/>
        </w:rPr>
        <w:t xml:space="preserve">” </w:t>
      </w:r>
      <w:r w:rsidRPr="000F0F95">
        <w:rPr>
          <w:rFonts w:ascii="Times New Roman" w:hAnsi="Times New Roman"/>
          <w:sz w:val="22"/>
          <w:szCs w:val="22"/>
        </w:rPr>
        <w:t>– numer referencyjny postępowania: [WSZ-EP-</w:t>
      </w:r>
      <w:r w:rsidR="00100417">
        <w:rPr>
          <w:rFonts w:ascii="Times New Roman" w:hAnsi="Times New Roman"/>
          <w:sz w:val="22"/>
          <w:szCs w:val="22"/>
        </w:rPr>
        <w:t>43</w:t>
      </w:r>
      <w:r w:rsidRPr="000F0F95">
        <w:rPr>
          <w:rFonts w:ascii="Times New Roman" w:hAnsi="Times New Roman"/>
          <w:sz w:val="22"/>
          <w:szCs w:val="22"/>
        </w:rPr>
        <w:t>/202</w:t>
      </w:r>
      <w:r w:rsidR="00C308DB">
        <w:rPr>
          <w:rFonts w:ascii="Times New Roman" w:hAnsi="Times New Roman"/>
          <w:sz w:val="22"/>
          <w:szCs w:val="22"/>
        </w:rPr>
        <w:t>4</w:t>
      </w:r>
      <w:r w:rsidRPr="000F0F95">
        <w:rPr>
          <w:rFonts w:ascii="Times New Roman" w:hAnsi="Times New Roman"/>
          <w:sz w:val="22"/>
          <w:szCs w:val="22"/>
        </w:rPr>
        <w:t xml:space="preserve">] prowadzonego </w:t>
      </w:r>
      <w:r w:rsidR="001B33B4" w:rsidRPr="000F0F95">
        <w:rPr>
          <w:rFonts w:ascii="Times New Roman" w:hAnsi="Times New Roman"/>
          <w:b/>
          <w:sz w:val="22"/>
          <w:szCs w:val="22"/>
          <w:u w:val="single"/>
        </w:rPr>
        <w:t xml:space="preserve">w trybie </w:t>
      </w:r>
      <w:r w:rsidR="001B33B4" w:rsidRPr="000F0F95">
        <w:rPr>
          <w:rFonts w:ascii="Times New Roman" w:hAnsi="Times New Roman"/>
          <w:b/>
          <w:iCs/>
          <w:sz w:val="22"/>
          <w:szCs w:val="22"/>
          <w:u w:val="single"/>
        </w:rPr>
        <w:t>przetargu nieograniczonego, o wartości równej lub przekraczającej progi unijne</w:t>
      </w:r>
      <w:r w:rsidR="001B33B4" w:rsidRPr="000F0F95">
        <w:rPr>
          <w:rFonts w:ascii="Times New Roman" w:hAnsi="Times New Roman"/>
          <w:b/>
          <w:sz w:val="22"/>
          <w:szCs w:val="22"/>
          <w:u w:val="single"/>
        </w:rPr>
        <w:t>,</w:t>
      </w:r>
      <w:r w:rsidRPr="000F0F95">
        <w:rPr>
          <w:rFonts w:ascii="Times New Roman" w:hAnsi="Times New Roman"/>
          <w:b/>
          <w:sz w:val="22"/>
          <w:szCs w:val="22"/>
        </w:rPr>
        <w:t xml:space="preserve"> </w:t>
      </w:r>
      <w:r w:rsidRPr="000F0F95">
        <w:rPr>
          <w:rFonts w:ascii="Times New Roman" w:hAnsi="Times New Roman"/>
          <w:sz w:val="22"/>
          <w:szCs w:val="22"/>
        </w:rPr>
        <w:t>przeprowadzonego zgodnie z</w:t>
      </w:r>
      <w:r w:rsidRPr="000F0F95">
        <w:rPr>
          <w:rFonts w:ascii="Times New Roman" w:hAnsi="Times New Roman"/>
          <w:b/>
          <w:sz w:val="22"/>
          <w:szCs w:val="22"/>
        </w:rPr>
        <w:t xml:space="preserve"> </w:t>
      </w:r>
      <w:r w:rsidRPr="000F0F95">
        <w:rPr>
          <w:rFonts w:ascii="Times New Roman" w:hAnsi="Times New Roman"/>
          <w:sz w:val="22"/>
          <w:szCs w:val="22"/>
        </w:rPr>
        <w:t xml:space="preserve">ustawą z dnia 11 września 2019 r. Prawo Zamówień Publicznych </w:t>
      </w:r>
      <w:r w:rsidR="00A37E1B">
        <w:rPr>
          <w:rFonts w:ascii="Times New Roman" w:hAnsi="Times New Roman"/>
          <w:sz w:val="22"/>
          <w:szCs w:val="22"/>
        </w:rPr>
        <w:t>(</w:t>
      </w:r>
      <w:proofErr w:type="spellStart"/>
      <w:r w:rsidR="00A37E1B">
        <w:rPr>
          <w:rFonts w:ascii="Times New Roman" w:hAnsi="Times New Roman"/>
          <w:sz w:val="22"/>
          <w:szCs w:val="22"/>
        </w:rPr>
        <w:t>t.j</w:t>
      </w:r>
      <w:proofErr w:type="spellEnd"/>
      <w:r w:rsidR="00A37E1B">
        <w:rPr>
          <w:rFonts w:ascii="Times New Roman" w:hAnsi="Times New Roman"/>
          <w:sz w:val="22"/>
          <w:szCs w:val="22"/>
        </w:rPr>
        <w:t>. Dz. U. z 2023 r. poz. 1605</w:t>
      </w:r>
      <w:r w:rsidR="00CD180F" w:rsidRPr="000F0F95">
        <w:rPr>
          <w:rFonts w:ascii="Times New Roman" w:hAnsi="Times New Roman"/>
          <w:sz w:val="22"/>
          <w:szCs w:val="22"/>
        </w:rPr>
        <w:t xml:space="preserve"> ze zm.</w:t>
      </w:r>
      <w:r w:rsidRPr="000F0F95">
        <w:rPr>
          <w:rFonts w:ascii="Times New Roman" w:hAnsi="Times New Roman"/>
          <w:sz w:val="22"/>
          <w:szCs w:val="22"/>
        </w:rPr>
        <w:t xml:space="preserve"> – zwanej dalej </w:t>
      </w:r>
      <w:r w:rsidRPr="000F0F95">
        <w:rPr>
          <w:rFonts w:ascii="Times New Roman" w:hAnsi="Times New Roman"/>
          <w:i/>
          <w:sz w:val="22"/>
          <w:szCs w:val="22"/>
        </w:rPr>
        <w:t xml:space="preserve">„Ustawą </w:t>
      </w:r>
      <w:proofErr w:type="spellStart"/>
      <w:r w:rsidRPr="000F0F95">
        <w:rPr>
          <w:rFonts w:ascii="Times New Roman" w:hAnsi="Times New Roman"/>
          <w:i/>
          <w:sz w:val="22"/>
          <w:szCs w:val="22"/>
        </w:rPr>
        <w:t>Pzp</w:t>
      </w:r>
      <w:proofErr w:type="spellEnd"/>
      <w:r w:rsidRPr="000F0F95">
        <w:rPr>
          <w:rFonts w:ascii="Times New Roman" w:hAnsi="Times New Roman"/>
          <w:i/>
          <w:sz w:val="22"/>
          <w:szCs w:val="22"/>
        </w:rPr>
        <w:t>.”</w:t>
      </w:r>
      <w:r w:rsidRPr="000F0F95">
        <w:rPr>
          <w:rFonts w:ascii="Times New Roman" w:hAnsi="Times New Roman"/>
          <w:sz w:val="22"/>
          <w:szCs w:val="22"/>
        </w:rPr>
        <w:t>)</w:t>
      </w:r>
      <w:r w:rsidRPr="000F0F95">
        <w:rPr>
          <w:rFonts w:ascii="Times New Roman" w:hAnsi="Times New Roman"/>
          <w:color w:val="1F497D"/>
          <w:sz w:val="22"/>
          <w:szCs w:val="22"/>
        </w:rPr>
        <w:t xml:space="preserve"> </w:t>
      </w:r>
      <w:r w:rsidRPr="000F0F95">
        <w:rPr>
          <w:rFonts w:ascii="Times New Roman" w:hAnsi="Times New Roman"/>
          <w:sz w:val="22"/>
          <w:szCs w:val="22"/>
        </w:rPr>
        <w:t>została zawarta umowa o następującej treści:</w:t>
      </w:r>
    </w:p>
    <w:p w14:paraId="1BFCD272" w14:textId="77777777" w:rsidR="001D46A3" w:rsidRDefault="001D46A3" w:rsidP="001D46A3">
      <w:pPr>
        <w:jc w:val="both"/>
        <w:rPr>
          <w:sz w:val="22"/>
          <w:szCs w:val="22"/>
        </w:rPr>
      </w:pPr>
    </w:p>
    <w:p w14:paraId="4D222279" w14:textId="77777777" w:rsidR="001D46A3" w:rsidRPr="007B178C" w:rsidRDefault="001D46A3" w:rsidP="001D46A3">
      <w:pPr>
        <w:jc w:val="both"/>
        <w:rPr>
          <w:sz w:val="22"/>
          <w:szCs w:val="22"/>
        </w:rPr>
      </w:pPr>
      <w:r w:rsidRPr="007B178C">
        <w:rPr>
          <w:sz w:val="22"/>
          <w:szCs w:val="22"/>
        </w:rPr>
        <w:t>Zamawiający i Wykonawca zwani są dalej łącznie „Stronami”, a każdy z osobna „Stroną”.</w:t>
      </w:r>
    </w:p>
    <w:p w14:paraId="31916B9A" w14:textId="77777777" w:rsidR="001D46A3" w:rsidRPr="007B178C" w:rsidRDefault="001D46A3" w:rsidP="001D46A3">
      <w:pPr>
        <w:jc w:val="both"/>
        <w:rPr>
          <w:sz w:val="22"/>
          <w:szCs w:val="22"/>
        </w:rPr>
      </w:pPr>
      <w:r w:rsidRPr="007B178C">
        <w:rPr>
          <w:sz w:val="22"/>
          <w:szCs w:val="22"/>
        </w:rPr>
        <w:t>Niniejsza Umowa zwana jest dalej „Umową”</w:t>
      </w:r>
      <w:r>
        <w:rPr>
          <w:sz w:val="22"/>
          <w:szCs w:val="22"/>
        </w:rPr>
        <w:t xml:space="preserve"> lub „umową”</w:t>
      </w:r>
      <w:r w:rsidRPr="007B178C">
        <w:rPr>
          <w:sz w:val="22"/>
          <w:szCs w:val="22"/>
        </w:rPr>
        <w:t>.</w:t>
      </w:r>
    </w:p>
    <w:p w14:paraId="32D9BF26" w14:textId="77777777" w:rsidR="001D46A3" w:rsidRPr="001924A2" w:rsidRDefault="001D46A3" w:rsidP="001D46A3">
      <w:pPr>
        <w:jc w:val="both"/>
        <w:rPr>
          <w:rFonts w:ascii="Times New Roman" w:hAnsi="Times New Roman"/>
          <w:sz w:val="22"/>
          <w:szCs w:val="22"/>
        </w:rPr>
      </w:pPr>
    </w:p>
    <w:p w14:paraId="6686E43A" w14:textId="77777777" w:rsidR="001D46A3" w:rsidRDefault="001D46A3" w:rsidP="001D46A3">
      <w:pPr>
        <w:jc w:val="both"/>
        <w:rPr>
          <w:sz w:val="22"/>
          <w:szCs w:val="22"/>
        </w:rPr>
      </w:pPr>
      <w:r w:rsidRPr="00AA772A">
        <w:rPr>
          <w:sz w:val="22"/>
          <w:szCs w:val="22"/>
        </w:rPr>
        <w:t xml:space="preserve">Dokumenty zamówienia, w tym w szczególności specyfikacja warunków zamówienia wraz </w:t>
      </w:r>
      <w:r w:rsidR="00C308DB">
        <w:rPr>
          <w:sz w:val="22"/>
          <w:szCs w:val="22"/>
        </w:rPr>
        <w:br/>
      </w:r>
      <w:r w:rsidRPr="00AA772A">
        <w:rPr>
          <w:sz w:val="22"/>
          <w:szCs w:val="22"/>
        </w:rPr>
        <w:t>z załącznikami, a także oferta Wykonawcy</w:t>
      </w:r>
      <w:r>
        <w:rPr>
          <w:sz w:val="22"/>
          <w:szCs w:val="22"/>
        </w:rPr>
        <w:t xml:space="preserve"> </w:t>
      </w:r>
      <w:r w:rsidR="00CD180F" w:rsidRPr="00CD180F">
        <w:rPr>
          <w:rFonts w:ascii="Times New Roman" w:hAnsi="Times New Roman"/>
          <w:sz w:val="22"/>
          <w:szCs w:val="22"/>
        </w:rPr>
        <w:t>jak również wyjaśnienia treści SWZ (odpowiedzi) udzielone przez Zamawiającego na wniosek Wykonawców</w:t>
      </w:r>
      <w:r w:rsidR="00CD180F">
        <w:rPr>
          <w:rFonts w:ascii="Times New Roman" w:hAnsi="Times New Roman"/>
          <w:b/>
          <w:sz w:val="22"/>
          <w:szCs w:val="22"/>
        </w:rPr>
        <w:t xml:space="preserve"> </w:t>
      </w:r>
      <w:r w:rsidR="00CD180F" w:rsidRPr="000A65EE">
        <w:rPr>
          <w:rFonts w:ascii="Times New Roman" w:hAnsi="Times New Roman"/>
          <w:sz w:val="22"/>
          <w:szCs w:val="22"/>
        </w:rPr>
        <w:t xml:space="preserve">- dotyczące postępowania o udzielenie zamówienia,  o którym mowa wyżej </w:t>
      </w:r>
      <w:r w:rsidRPr="00AA772A">
        <w:rPr>
          <w:sz w:val="22"/>
          <w:szCs w:val="22"/>
        </w:rPr>
        <w:t>– stanowią integralną część niniejszej Umowy.</w:t>
      </w:r>
    </w:p>
    <w:p w14:paraId="5FEE7397" w14:textId="77777777" w:rsidR="001D46A3" w:rsidRDefault="001D46A3" w:rsidP="001D46A3">
      <w:pPr>
        <w:jc w:val="both"/>
        <w:rPr>
          <w:sz w:val="22"/>
          <w:szCs w:val="22"/>
          <w:highlight w:val="yellow"/>
        </w:rPr>
      </w:pPr>
    </w:p>
    <w:p w14:paraId="59D53E9F" w14:textId="77777777" w:rsidR="001D46A3" w:rsidRDefault="001D46A3" w:rsidP="001D46A3">
      <w:pPr>
        <w:pStyle w:val="Tekstpodstawowy3"/>
        <w:spacing w:after="0"/>
        <w:jc w:val="both"/>
        <w:rPr>
          <w:rFonts w:ascii="Times New Roman" w:hAnsi="Times New Roman"/>
          <w:b/>
          <w:bCs/>
          <w:sz w:val="22"/>
          <w:szCs w:val="22"/>
        </w:rPr>
      </w:pPr>
      <w:r w:rsidRPr="00EC53DE">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p w14:paraId="64D040A3" w14:textId="77777777" w:rsidR="000F0F95" w:rsidRDefault="000F0F95" w:rsidP="00404AC6">
      <w:pPr>
        <w:pStyle w:val="Tekstpodstawowy3"/>
        <w:spacing w:after="0"/>
        <w:ind w:right="74"/>
        <w:jc w:val="both"/>
        <w:rPr>
          <w:sz w:val="22"/>
          <w:szCs w:val="22"/>
        </w:rPr>
      </w:pPr>
    </w:p>
    <w:p w14:paraId="244C961E" w14:textId="77777777" w:rsidR="009E0141" w:rsidRPr="001924A2" w:rsidRDefault="009E0141" w:rsidP="001924A2">
      <w:pPr>
        <w:pStyle w:val="Tom1"/>
        <w:rPr>
          <w:sz w:val="22"/>
          <w:szCs w:val="22"/>
        </w:rPr>
      </w:pPr>
      <w:r w:rsidRPr="001924A2">
        <w:rPr>
          <w:sz w:val="22"/>
          <w:szCs w:val="22"/>
        </w:rPr>
        <w:t>§ 1</w:t>
      </w:r>
    </w:p>
    <w:p w14:paraId="2927BBC4" w14:textId="77777777" w:rsidR="009E0141" w:rsidRPr="001924A2" w:rsidRDefault="009E0141" w:rsidP="001924A2">
      <w:pPr>
        <w:pStyle w:val="Tekstpodstawowy3"/>
        <w:spacing w:after="0"/>
        <w:jc w:val="center"/>
        <w:rPr>
          <w:rFonts w:ascii="Times New Roman" w:hAnsi="Times New Roman"/>
          <w:b/>
          <w:sz w:val="22"/>
          <w:szCs w:val="22"/>
        </w:rPr>
      </w:pPr>
      <w:r w:rsidRPr="001924A2">
        <w:rPr>
          <w:rFonts w:ascii="Times New Roman" w:hAnsi="Times New Roman"/>
          <w:b/>
          <w:sz w:val="22"/>
          <w:szCs w:val="22"/>
        </w:rPr>
        <w:t>PRZEDMIOT UMOWY</w:t>
      </w:r>
    </w:p>
    <w:p w14:paraId="745B10E3" w14:textId="77777777" w:rsidR="009E0141" w:rsidRPr="001924A2" w:rsidRDefault="009E0141" w:rsidP="004F5037">
      <w:pPr>
        <w:pStyle w:val="Tematkomentarza"/>
        <w:widowControl/>
        <w:numPr>
          <w:ilvl w:val="0"/>
          <w:numId w:val="12"/>
        </w:numPr>
        <w:tabs>
          <w:tab w:val="clear" w:pos="720"/>
        </w:tabs>
        <w:ind w:left="426" w:hanging="426"/>
        <w:jc w:val="both"/>
        <w:rPr>
          <w:rFonts w:ascii="Times New Roman" w:hAnsi="Times New Roman"/>
          <w:b w:val="0"/>
          <w:sz w:val="22"/>
          <w:szCs w:val="22"/>
        </w:rPr>
      </w:pPr>
      <w:r w:rsidRPr="001924A2">
        <w:rPr>
          <w:rFonts w:ascii="Times New Roman" w:hAnsi="Times New Roman"/>
          <w:b w:val="0"/>
          <w:sz w:val="22"/>
          <w:szCs w:val="22"/>
        </w:rPr>
        <w:t>Wykonawca zobowiązuje się dostarczyć</w:t>
      </w:r>
      <w:r w:rsidRPr="001924A2">
        <w:rPr>
          <w:rFonts w:ascii="Times New Roman" w:hAnsi="Times New Roman"/>
          <w:b w:val="0"/>
          <w:color w:val="0070C0"/>
          <w:sz w:val="22"/>
          <w:szCs w:val="22"/>
        </w:rPr>
        <w:t xml:space="preserve"> </w:t>
      </w:r>
      <w:r w:rsidRPr="001924A2">
        <w:rPr>
          <w:rFonts w:ascii="Times New Roman" w:hAnsi="Times New Roman"/>
          <w:b w:val="0"/>
          <w:sz w:val="22"/>
          <w:szCs w:val="22"/>
        </w:rPr>
        <w:t>Zamawiającemu</w:t>
      </w:r>
      <w:r w:rsidR="00DA13BB">
        <w:rPr>
          <w:rFonts w:ascii="Times New Roman" w:hAnsi="Times New Roman"/>
          <w:b w:val="0"/>
          <w:sz w:val="22"/>
          <w:szCs w:val="22"/>
        </w:rPr>
        <w:t xml:space="preserve"> </w:t>
      </w:r>
      <w:r w:rsidR="0034317E">
        <w:rPr>
          <w:rFonts w:ascii="Times New Roman" w:hAnsi="Times New Roman"/>
          <w:b w:val="0"/>
          <w:sz w:val="22"/>
          <w:szCs w:val="22"/>
        </w:rPr>
        <w:t>produkty lecznicze</w:t>
      </w:r>
      <w:r w:rsidR="00DA13BB" w:rsidRPr="001D46A3">
        <w:rPr>
          <w:rFonts w:ascii="Times New Roman" w:hAnsi="Times New Roman"/>
          <w:b w:val="0"/>
          <w:sz w:val="22"/>
          <w:szCs w:val="22"/>
        </w:rPr>
        <w:t xml:space="preserve"> </w:t>
      </w:r>
      <w:r w:rsidRPr="001924A2">
        <w:rPr>
          <w:rFonts w:ascii="Times New Roman" w:hAnsi="Times New Roman"/>
          <w:b w:val="0"/>
          <w:sz w:val="22"/>
          <w:szCs w:val="22"/>
        </w:rPr>
        <w:t>w następującym asortymencie, cenach i ilościach:</w:t>
      </w:r>
    </w:p>
    <w:p w14:paraId="64A3C7A1" w14:textId="77777777" w:rsidR="00092D79" w:rsidRPr="003A7FE8" w:rsidRDefault="009E0141" w:rsidP="000F0F95">
      <w:pPr>
        <w:ind w:left="360" w:hanging="360"/>
        <w:jc w:val="both"/>
        <w:rPr>
          <w:rFonts w:ascii="Times New Roman" w:hAnsi="Times New Roman"/>
          <w:color w:val="auto"/>
          <w:sz w:val="22"/>
          <w:szCs w:val="22"/>
        </w:rPr>
      </w:pPr>
      <w:bookmarkStart w:id="3" w:name="_Hlk66788254"/>
      <w:r w:rsidRPr="001924A2">
        <w:rPr>
          <w:rFonts w:ascii="Times New Roman" w:hAnsi="Times New Roman"/>
          <w:sz w:val="22"/>
          <w:szCs w:val="22"/>
        </w:rPr>
        <w:t>…………………………………………………………………………………………………………</w:t>
      </w:r>
      <w:bookmarkEnd w:id="3"/>
      <w:r w:rsidR="0034317E">
        <w:rPr>
          <w:rFonts w:ascii="Times New Roman" w:hAnsi="Times New Roman"/>
          <w:sz w:val="22"/>
          <w:szCs w:val="22"/>
        </w:rPr>
        <w:br/>
      </w:r>
      <w:r w:rsidRPr="001924A2">
        <w:rPr>
          <w:rFonts w:ascii="Times New Roman" w:hAnsi="Times New Roman"/>
          <w:sz w:val="22"/>
          <w:szCs w:val="22"/>
        </w:rPr>
        <w:lastRenderedPageBreak/>
        <w:t>w zależności od wybranej oferty</w:t>
      </w:r>
      <w:r w:rsidR="004A0092">
        <w:rPr>
          <w:rFonts w:ascii="Times New Roman" w:hAnsi="Times New Roman"/>
          <w:sz w:val="22"/>
          <w:szCs w:val="22"/>
        </w:rPr>
        <w:t xml:space="preserve"> </w:t>
      </w:r>
      <w:r w:rsidR="0090609F">
        <w:rPr>
          <w:rFonts w:ascii="Times New Roman" w:hAnsi="Times New Roman"/>
          <w:sz w:val="22"/>
          <w:szCs w:val="22"/>
        </w:rPr>
        <w:t>- zwan</w:t>
      </w:r>
      <w:r w:rsidR="00C222DA">
        <w:rPr>
          <w:rFonts w:ascii="Times New Roman" w:hAnsi="Times New Roman"/>
          <w:sz w:val="22"/>
          <w:szCs w:val="22"/>
        </w:rPr>
        <w:t>y</w:t>
      </w:r>
      <w:r w:rsidR="0090609F">
        <w:rPr>
          <w:rFonts w:ascii="Times New Roman" w:hAnsi="Times New Roman"/>
          <w:sz w:val="22"/>
          <w:szCs w:val="22"/>
        </w:rPr>
        <w:t xml:space="preserve"> dalej „Towarem”</w:t>
      </w:r>
      <w:r w:rsidR="00C308DB">
        <w:rPr>
          <w:rFonts w:ascii="Times New Roman" w:hAnsi="Times New Roman"/>
          <w:sz w:val="22"/>
          <w:szCs w:val="22"/>
        </w:rPr>
        <w:t>.</w:t>
      </w:r>
    </w:p>
    <w:p w14:paraId="7A2E4C5E" w14:textId="77777777" w:rsidR="006C71D6" w:rsidRPr="003A7FE8" w:rsidRDefault="00555374" w:rsidP="004F5037">
      <w:pPr>
        <w:pStyle w:val="Tematkomentarza"/>
        <w:widowControl/>
        <w:numPr>
          <w:ilvl w:val="0"/>
          <w:numId w:val="12"/>
        </w:numPr>
        <w:tabs>
          <w:tab w:val="clear" w:pos="720"/>
        </w:tabs>
        <w:ind w:left="426" w:hanging="426"/>
        <w:jc w:val="both"/>
        <w:rPr>
          <w:rFonts w:ascii="Times New Roman" w:hAnsi="Times New Roman"/>
          <w:b w:val="0"/>
          <w:color w:val="auto"/>
          <w:sz w:val="22"/>
          <w:szCs w:val="22"/>
        </w:rPr>
      </w:pPr>
      <w:r w:rsidRPr="003A7FE8">
        <w:rPr>
          <w:rFonts w:ascii="Times New Roman" w:hAnsi="Times New Roman"/>
          <w:b w:val="0"/>
          <w:color w:val="auto"/>
          <w:sz w:val="22"/>
          <w:szCs w:val="22"/>
        </w:rPr>
        <w:t xml:space="preserve">Zamawiający zobowiązany jest do złożenia zamówień na minimum </w:t>
      </w:r>
      <w:r w:rsidR="00992ECE" w:rsidRPr="003A7FE8">
        <w:rPr>
          <w:rFonts w:ascii="Times New Roman" w:hAnsi="Times New Roman"/>
          <w:b w:val="0"/>
          <w:color w:val="auto"/>
          <w:sz w:val="22"/>
          <w:szCs w:val="22"/>
          <w:lang w:val="pl-PL"/>
        </w:rPr>
        <w:t>4</w:t>
      </w:r>
      <w:r w:rsidR="000A2BD6" w:rsidRPr="003A7FE8">
        <w:rPr>
          <w:rFonts w:ascii="Times New Roman" w:hAnsi="Times New Roman"/>
          <w:b w:val="0"/>
          <w:color w:val="auto"/>
          <w:sz w:val="22"/>
          <w:szCs w:val="22"/>
          <w:lang w:val="pl-PL"/>
        </w:rPr>
        <w:t>0</w:t>
      </w:r>
      <w:r w:rsidRPr="003A7FE8">
        <w:rPr>
          <w:rFonts w:ascii="Times New Roman" w:hAnsi="Times New Roman"/>
          <w:b w:val="0"/>
          <w:color w:val="auto"/>
          <w:sz w:val="22"/>
          <w:szCs w:val="22"/>
        </w:rPr>
        <w:t xml:space="preserve"> % wartości </w:t>
      </w:r>
      <w:r w:rsidR="0040381C" w:rsidRPr="003A7FE8">
        <w:rPr>
          <w:rFonts w:ascii="Times New Roman" w:hAnsi="Times New Roman"/>
          <w:b w:val="0"/>
          <w:color w:val="auto"/>
          <w:sz w:val="22"/>
          <w:szCs w:val="22"/>
          <w:lang w:val="pl-PL"/>
        </w:rPr>
        <w:t>U</w:t>
      </w:r>
      <w:r w:rsidR="0040381C" w:rsidRPr="003A7FE8">
        <w:rPr>
          <w:rFonts w:ascii="Times New Roman" w:hAnsi="Times New Roman"/>
          <w:b w:val="0"/>
          <w:color w:val="auto"/>
          <w:sz w:val="22"/>
          <w:szCs w:val="22"/>
        </w:rPr>
        <w:t>mowy</w:t>
      </w:r>
      <w:r w:rsidR="00583229" w:rsidRPr="003A7FE8">
        <w:rPr>
          <w:rFonts w:ascii="Times New Roman" w:hAnsi="Times New Roman"/>
          <w:b w:val="0"/>
          <w:color w:val="auto"/>
          <w:sz w:val="22"/>
          <w:szCs w:val="22"/>
          <w:lang w:val="pl-PL"/>
        </w:rPr>
        <w:t>, wskazanej w par. 2 ust. 1 umowy</w:t>
      </w:r>
      <w:r w:rsidR="00957EFB" w:rsidRPr="003A7FE8">
        <w:rPr>
          <w:rFonts w:ascii="Times New Roman" w:hAnsi="Times New Roman"/>
          <w:b w:val="0"/>
          <w:color w:val="auto"/>
          <w:sz w:val="22"/>
          <w:szCs w:val="22"/>
          <w:lang w:val="pl-PL"/>
        </w:rPr>
        <w:t>.</w:t>
      </w:r>
      <w:r w:rsidRPr="003A7FE8">
        <w:rPr>
          <w:rFonts w:ascii="Times New Roman" w:hAnsi="Times New Roman"/>
          <w:b w:val="0"/>
          <w:color w:val="auto"/>
          <w:sz w:val="22"/>
          <w:szCs w:val="22"/>
        </w:rPr>
        <w:t xml:space="preserve"> Wykonawcy nie przysługują żadne roszczenia z tytułu niezrealizowania umowy w zakresie większym niż wielkość wskazana w zdaniu pierwszym. </w:t>
      </w:r>
    </w:p>
    <w:p w14:paraId="5D34AD08" w14:textId="77777777" w:rsidR="00555374" w:rsidRPr="003A7FE8" w:rsidRDefault="006C71D6" w:rsidP="004F5037">
      <w:pPr>
        <w:pStyle w:val="Tematkomentarza"/>
        <w:widowControl/>
        <w:numPr>
          <w:ilvl w:val="0"/>
          <w:numId w:val="12"/>
        </w:numPr>
        <w:tabs>
          <w:tab w:val="clear" w:pos="720"/>
        </w:tabs>
        <w:ind w:left="426" w:hanging="426"/>
        <w:jc w:val="both"/>
        <w:rPr>
          <w:rFonts w:ascii="Times New Roman" w:hAnsi="Times New Roman"/>
          <w:b w:val="0"/>
          <w:color w:val="auto"/>
          <w:sz w:val="22"/>
          <w:szCs w:val="22"/>
        </w:rPr>
      </w:pPr>
      <w:r w:rsidRPr="003A7FE8">
        <w:rPr>
          <w:rFonts w:ascii="Times New Roman" w:hAnsi="Times New Roman"/>
          <w:b w:val="0"/>
          <w:color w:val="auto"/>
          <w:sz w:val="22"/>
          <w:szCs w:val="22"/>
          <w:lang w:val="pl-PL"/>
        </w:rPr>
        <w:t xml:space="preserve">Zamawiający zastrzega sobie prawo do objęcia zamówieniem mniejszych ilości </w:t>
      </w:r>
      <w:r w:rsidR="00DD72A6" w:rsidRPr="003A7FE8">
        <w:rPr>
          <w:rFonts w:ascii="Times New Roman" w:hAnsi="Times New Roman"/>
          <w:b w:val="0"/>
          <w:color w:val="auto"/>
          <w:sz w:val="22"/>
          <w:szCs w:val="22"/>
          <w:lang w:val="pl-PL"/>
        </w:rPr>
        <w:t xml:space="preserve">niż </w:t>
      </w:r>
      <w:r w:rsidR="00957EFB" w:rsidRPr="003A7FE8">
        <w:rPr>
          <w:rFonts w:ascii="Times New Roman" w:hAnsi="Times New Roman"/>
          <w:b w:val="0"/>
          <w:color w:val="auto"/>
          <w:sz w:val="22"/>
          <w:szCs w:val="22"/>
          <w:lang w:val="pl-PL"/>
        </w:rPr>
        <w:t xml:space="preserve">wartość </w:t>
      </w:r>
      <w:r w:rsidRPr="003A7FE8">
        <w:rPr>
          <w:rFonts w:ascii="Times New Roman" w:hAnsi="Times New Roman"/>
          <w:b w:val="0"/>
          <w:color w:val="auto"/>
          <w:sz w:val="22"/>
          <w:szCs w:val="22"/>
          <w:lang w:val="pl-PL"/>
        </w:rPr>
        <w:t xml:space="preserve">wskazana w </w:t>
      </w:r>
      <w:r w:rsidR="00957EFB" w:rsidRPr="003A7FE8">
        <w:rPr>
          <w:rFonts w:ascii="Times New Roman" w:hAnsi="Times New Roman"/>
          <w:b w:val="0"/>
          <w:color w:val="auto"/>
          <w:sz w:val="22"/>
          <w:szCs w:val="22"/>
          <w:lang w:val="pl-PL"/>
        </w:rPr>
        <w:t xml:space="preserve">par. 2 </w:t>
      </w:r>
      <w:r w:rsidRPr="003A7FE8">
        <w:rPr>
          <w:rFonts w:ascii="Times New Roman" w:hAnsi="Times New Roman"/>
          <w:b w:val="0"/>
          <w:color w:val="auto"/>
          <w:sz w:val="22"/>
          <w:szCs w:val="22"/>
          <w:lang w:val="pl-PL"/>
        </w:rPr>
        <w:t xml:space="preserve">ust. </w:t>
      </w:r>
      <w:r w:rsidR="00583229" w:rsidRPr="003A7FE8">
        <w:rPr>
          <w:rFonts w:ascii="Times New Roman" w:hAnsi="Times New Roman"/>
          <w:b w:val="0"/>
          <w:color w:val="auto"/>
          <w:sz w:val="22"/>
          <w:szCs w:val="22"/>
          <w:lang w:val="pl-PL"/>
        </w:rPr>
        <w:t xml:space="preserve">1 </w:t>
      </w:r>
      <w:r w:rsidR="00957EFB" w:rsidRPr="003A7FE8">
        <w:rPr>
          <w:rFonts w:ascii="Times New Roman" w:hAnsi="Times New Roman"/>
          <w:b w:val="0"/>
          <w:color w:val="auto"/>
          <w:sz w:val="22"/>
          <w:szCs w:val="22"/>
          <w:lang w:val="pl-PL"/>
        </w:rPr>
        <w:t xml:space="preserve">w szczególności </w:t>
      </w:r>
      <w:r w:rsidRPr="003A7FE8">
        <w:rPr>
          <w:rFonts w:ascii="Times New Roman" w:hAnsi="Times New Roman"/>
          <w:b w:val="0"/>
          <w:color w:val="auto"/>
          <w:sz w:val="22"/>
          <w:szCs w:val="22"/>
          <w:lang w:val="pl-PL"/>
        </w:rPr>
        <w:t>w przypadku śmierci pacjenta lub gdy dalsze korzystanie z danego leku okaże się niemożliwe lub gdy dalsze korzystanie z danego leku będzie miało negatywny wpływ na zdrowie pacjenta</w:t>
      </w:r>
      <w:r w:rsidR="00957EFB" w:rsidRPr="003A7FE8">
        <w:rPr>
          <w:rFonts w:ascii="Times New Roman" w:hAnsi="Times New Roman"/>
          <w:b w:val="0"/>
          <w:color w:val="auto"/>
          <w:sz w:val="22"/>
          <w:szCs w:val="22"/>
          <w:lang w:val="pl-PL"/>
        </w:rPr>
        <w:t>, z uwzględnieniem ust. 2</w:t>
      </w:r>
      <w:r w:rsidR="00583229" w:rsidRPr="003A7FE8">
        <w:rPr>
          <w:rFonts w:ascii="Times New Roman" w:hAnsi="Times New Roman"/>
          <w:b w:val="0"/>
          <w:color w:val="auto"/>
          <w:sz w:val="22"/>
          <w:szCs w:val="22"/>
          <w:lang w:val="pl-PL"/>
        </w:rPr>
        <w:t xml:space="preserve"> niniejszego paragrafu</w:t>
      </w:r>
      <w:r w:rsidR="00F0259E">
        <w:rPr>
          <w:rFonts w:ascii="Times New Roman" w:hAnsi="Times New Roman"/>
          <w:b w:val="0"/>
          <w:color w:val="auto"/>
          <w:sz w:val="22"/>
          <w:szCs w:val="22"/>
          <w:lang w:val="pl-PL"/>
        </w:rPr>
        <w:t>.</w:t>
      </w:r>
    </w:p>
    <w:p w14:paraId="48DEE18D" w14:textId="77777777" w:rsidR="009E0141" w:rsidRPr="007F23A0" w:rsidRDefault="009E0141" w:rsidP="007F23A0">
      <w:pPr>
        <w:pStyle w:val="Tematkomentarza"/>
        <w:widowControl/>
        <w:numPr>
          <w:ilvl w:val="0"/>
          <w:numId w:val="12"/>
        </w:numPr>
        <w:tabs>
          <w:tab w:val="clear" w:pos="720"/>
        </w:tabs>
        <w:ind w:left="426" w:hanging="426"/>
        <w:jc w:val="both"/>
        <w:rPr>
          <w:rFonts w:ascii="Times New Roman" w:hAnsi="Times New Roman"/>
          <w:b w:val="0"/>
          <w:color w:val="auto"/>
          <w:sz w:val="22"/>
          <w:szCs w:val="22"/>
        </w:rPr>
      </w:pPr>
      <w:r w:rsidRPr="003A7FE8">
        <w:rPr>
          <w:rFonts w:ascii="Times New Roman" w:hAnsi="Times New Roman"/>
          <w:b w:val="0"/>
          <w:color w:val="auto"/>
          <w:sz w:val="22"/>
          <w:szCs w:val="22"/>
        </w:rPr>
        <w:t xml:space="preserve">W przypadku skreślenia leku będącego przedmiotem </w:t>
      </w:r>
      <w:r w:rsidR="00555374" w:rsidRPr="003A7FE8">
        <w:rPr>
          <w:rFonts w:ascii="Times New Roman" w:hAnsi="Times New Roman"/>
          <w:b w:val="0"/>
          <w:color w:val="auto"/>
          <w:sz w:val="22"/>
          <w:szCs w:val="22"/>
          <w:lang w:val="pl-PL"/>
        </w:rPr>
        <w:t>U</w:t>
      </w:r>
      <w:r w:rsidRPr="003A7FE8">
        <w:rPr>
          <w:rFonts w:ascii="Times New Roman" w:hAnsi="Times New Roman"/>
          <w:b w:val="0"/>
          <w:color w:val="auto"/>
          <w:sz w:val="22"/>
          <w:szCs w:val="22"/>
        </w:rPr>
        <w:t>mowy z listy leków refundowanych</w:t>
      </w:r>
      <w:r w:rsidR="00555374" w:rsidRPr="003A7FE8">
        <w:rPr>
          <w:rFonts w:ascii="Times New Roman" w:hAnsi="Times New Roman"/>
          <w:b w:val="0"/>
          <w:color w:val="auto"/>
          <w:sz w:val="22"/>
          <w:szCs w:val="22"/>
          <w:lang w:val="pl-PL"/>
        </w:rPr>
        <w:t>,</w:t>
      </w:r>
      <w:r w:rsidRPr="003A7FE8">
        <w:rPr>
          <w:rFonts w:ascii="Times New Roman" w:hAnsi="Times New Roman"/>
          <w:b w:val="0"/>
          <w:color w:val="auto"/>
          <w:sz w:val="22"/>
          <w:szCs w:val="22"/>
        </w:rPr>
        <w:t xml:space="preserve"> Zamawiający zastrzega sobie możliwość zaprzestania kupowania leku bez roszczeń ze strony Wykonawcy</w:t>
      </w:r>
      <w:r w:rsidR="00583229" w:rsidRPr="003A7FE8">
        <w:rPr>
          <w:rFonts w:ascii="Times New Roman" w:hAnsi="Times New Roman"/>
          <w:b w:val="0"/>
          <w:color w:val="auto"/>
          <w:sz w:val="22"/>
          <w:szCs w:val="22"/>
          <w:lang w:val="pl-PL"/>
        </w:rPr>
        <w:t>, z uwzględnieniem ust. 2 niniejszego paragrafu</w:t>
      </w:r>
      <w:r w:rsidR="00F0259E">
        <w:rPr>
          <w:rFonts w:ascii="Times New Roman" w:hAnsi="Times New Roman"/>
          <w:b w:val="0"/>
          <w:color w:val="auto"/>
          <w:sz w:val="22"/>
          <w:szCs w:val="22"/>
          <w:lang w:val="pl-PL"/>
        </w:rPr>
        <w:t>.</w:t>
      </w:r>
      <w:r w:rsidR="007F23A0">
        <w:rPr>
          <w:rFonts w:ascii="Times New Roman" w:hAnsi="Times New Roman"/>
          <w:b w:val="0"/>
          <w:color w:val="auto"/>
          <w:sz w:val="22"/>
          <w:szCs w:val="22"/>
          <w:lang w:val="pl-PL"/>
        </w:rPr>
        <w:t xml:space="preserve"> </w:t>
      </w:r>
    </w:p>
    <w:p w14:paraId="297FA94D" w14:textId="77777777" w:rsidR="009E0141" w:rsidRPr="003A7FE8" w:rsidRDefault="009E0141" w:rsidP="004F5037">
      <w:pPr>
        <w:pStyle w:val="Tematkomentarza"/>
        <w:widowControl/>
        <w:numPr>
          <w:ilvl w:val="0"/>
          <w:numId w:val="12"/>
        </w:numPr>
        <w:tabs>
          <w:tab w:val="clear" w:pos="720"/>
        </w:tabs>
        <w:ind w:left="426" w:hanging="426"/>
        <w:jc w:val="both"/>
        <w:rPr>
          <w:rFonts w:ascii="Times New Roman" w:hAnsi="Times New Roman"/>
          <w:b w:val="0"/>
          <w:color w:val="auto"/>
          <w:sz w:val="22"/>
          <w:szCs w:val="22"/>
        </w:rPr>
      </w:pPr>
      <w:r w:rsidRPr="003A7FE8">
        <w:rPr>
          <w:rFonts w:ascii="Times New Roman" w:hAnsi="Times New Roman"/>
          <w:b w:val="0"/>
          <w:color w:val="auto"/>
          <w:sz w:val="22"/>
          <w:szCs w:val="22"/>
        </w:rPr>
        <w:t xml:space="preserve">Wykonawca oświadcza, że </w:t>
      </w:r>
      <w:r w:rsidR="00957EFB" w:rsidRPr="003A7FE8">
        <w:rPr>
          <w:rFonts w:ascii="Times New Roman" w:hAnsi="Times New Roman"/>
          <w:b w:val="0"/>
          <w:color w:val="auto"/>
          <w:sz w:val="22"/>
          <w:szCs w:val="22"/>
          <w:lang w:val="pl-PL"/>
        </w:rPr>
        <w:t>Towar</w:t>
      </w:r>
      <w:r w:rsidR="00957EFB" w:rsidRPr="003A7FE8">
        <w:rPr>
          <w:rFonts w:ascii="Times New Roman" w:hAnsi="Times New Roman"/>
          <w:b w:val="0"/>
          <w:color w:val="auto"/>
          <w:sz w:val="22"/>
          <w:szCs w:val="22"/>
        </w:rPr>
        <w:t xml:space="preserve"> </w:t>
      </w:r>
      <w:r w:rsidRPr="003A7FE8">
        <w:rPr>
          <w:rFonts w:ascii="Times New Roman" w:hAnsi="Times New Roman"/>
          <w:b w:val="0"/>
          <w:color w:val="auto"/>
          <w:sz w:val="22"/>
          <w:szCs w:val="22"/>
        </w:rPr>
        <w:t xml:space="preserve">o którym mowa w ust. 1 posiada ważne dokumenty dopuszczające do obrotu na terenie Polski zgodnie z obowiązującymi przepisami prawa </w:t>
      </w:r>
      <w:r w:rsidRPr="003A7FE8">
        <w:rPr>
          <w:rFonts w:ascii="Times New Roman" w:hAnsi="Times New Roman"/>
          <w:b w:val="0"/>
          <w:color w:val="auto"/>
          <w:sz w:val="22"/>
          <w:szCs w:val="22"/>
        </w:rPr>
        <w:br/>
        <w:t>i jednocześnie zobowiązuje się do okazania w/w dokumentów na każde żądanie Zamawiającego</w:t>
      </w:r>
      <w:r w:rsidR="0043611A" w:rsidRPr="003A7FE8">
        <w:rPr>
          <w:rFonts w:ascii="Times New Roman" w:hAnsi="Times New Roman"/>
          <w:b w:val="0"/>
          <w:color w:val="auto"/>
          <w:sz w:val="22"/>
          <w:szCs w:val="22"/>
          <w:lang w:val="pl-PL"/>
        </w:rPr>
        <w:t xml:space="preserve"> </w:t>
      </w:r>
      <w:r w:rsidR="0043611A" w:rsidRPr="003A7FE8">
        <w:rPr>
          <w:rFonts w:ascii="Times New Roman" w:hAnsi="Times New Roman"/>
          <w:color w:val="auto"/>
          <w:sz w:val="22"/>
          <w:szCs w:val="22"/>
          <w:u w:val="single"/>
        </w:rPr>
        <w:t>(dotyczy wszystkich pakietów)</w:t>
      </w:r>
      <w:r w:rsidR="0043611A" w:rsidRPr="003A7FE8">
        <w:rPr>
          <w:rFonts w:ascii="Times New Roman" w:hAnsi="Times New Roman"/>
          <w:b w:val="0"/>
          <w:color w:val="auto"/>
          <w:sz w:val="22"/>
          <w:szCs w:val="22"/>
        </w:rPr>
        <w:t>.</w:t>
      </w:r>
    </w:p>
    <w:p w14:paraId="218EC8F7" w14:textId="77777777" w:rsidR="009E0141" w:rsidRPr="004F33AA" w:rsidRDefault="003B7AA5" w:rsidP="00CD180F">
      <w:pPr>
        <w:widowControl/>
        <w:numPr>
          <w:ilvl w:val="0"/>
          <w:numId w:val="12"/>
        </w:numPr>
        <w:tabs>
          <w:tab w:val="clear" w:pos="720"/>
          <w:tab w:val="left" w:pos="142"/>
          <w:tab w:val="left" w:pos="284"/>
        </w:tabs>
        <w:ind w:left="480" w:hanging="480"/>
        <w:jc w:val="both"/>
        <w:rPr>
          <w:rFonts w:ascii="Times New Roman" w:hAnsi="Times New Roman"/>
          <w:sz w:val="22"/>
          <w:szCs w:val="22"/>
        </w:rPr>
      </w:pPr>
      <w:r w:rsidRPr="004F33AA">
        <w:rPr>
          <w:sz w:val="22"/>
          <w:szCs w:val="22"/>
        </w:rPr>
        <w:t xml:space="preserve">  </w:t>
      </w:r>
      <w:r w:rsidR="00957EFB" w:rsidRPr="004F33AA">
        <w:rPr>
          <w:sz w:val="22"/>
          <w:szCs w:val="22"/>
        </w:rPr>
        <w:t>Wykonawca oświadcza, że Towar wskazany w ust. 1 niniejszego paragrafu, odpowiadać będzie wszelkim wymogom, w tym technicznym, jakościowym, określonym w specyfikacji warunków zamówienia oraz ofercie Wykonawcy</w:t>
      </w:r>
      <w:r w:rsidR="007F23A0">
        <w:rPr>
          <w:sz w:val="22"/>
          <w:szCs w:val="22"/>
        </w:rPr>
        <w:t xml:space="preserve"> i przedłożonych przez niego przedmiotowych środkach dowodowych.</w:t>
      </w:r>
    </w:p>
    <w:p w14:paraId="7DC064F9" w14:textId="77777777" w:rsidR="004F33AA" w:rsidRPr="004F33AA" w:rsidRDefault="004F33AA" w:rsidP="004F33AA">
      <w:pPr>
        <w:widowControl/>
        <w:tabs>
          <w:tab w:val="left" w:pos="142"/>
          <w:tab w:val="left" w:pos="284"/>
        </w:tabs>
        <w:ind w:left="480"/>
        <w:jc w:val="both"/>
        <w:rPr>
          <w:rFonts w:ascii="Times New Roman" w:hAnsi="Times New Roman"/>
          <w:sz w:val="22"/>
          <w:szCs w:val="22"/>
        </w:rPr>
      </w:pPr>
    </w:p>
    <w:p w14:paraId="58EE9BF7" w14:textId="77777777" w:rsidR="009E0141" w:rsidRPr="001924A2" w:rsidRDefault="009E0141" w:rsidP="001924A2">
      <w:pPr>
        <w:tabs>
          <w:tab w:val="left" w:pos="375"/>
          <w:tab w:val="right" w:pos="9070"/>
        </w:tabs>
        <w:jc w:val="center"/>
        <w:rPr>
          <w:rFonts w:ascii="Times New Roman" w:hAnsi="Times New Roman"/>
          <w:b/>
          <w:sz w:val="22"/>
          <w:szCs w:val="22"/>
        </w:rPr>
      </w:pPr>
      <w:r w:rsidRPr="001924A2">
        <w:rPr>
          <w:rFonts w:ascii="Times New Roman" w:hAnsi="Times New Roman"/>
          <w:b/>
          <w:sz w:val="22"/>
          <w:szCs w:val="22"/>
        </w:rPr>
        <w:t>§ 2</w:t>
      </w:r>
    </w:p>
    <w:p w14:paraId="54E24824" w14:textId="77777777" w:rsidR="009E0141" w:rsidRPr="00E47C4D" w:rsidRDefault="009E0141" w:rsidP="001924A2">
      <w:pPr>
        <w:pStyle w:val="Tekstpodstawowy3"/>
        <w:spacing w:after="0"/>
        <w:jc w:val="center"/>
        <w:rPr>
          <w:rFonts w:ascii="Times New Roman" w:hAnsi="Times New Roman"/>
          <w:b/>
          <w:sz w:val="22"/>
          <w:szCs w:val="22"/>
        </w:rPr>
      </w:pPr>
      <w:r w:rsidRPr="00E47C4D">
        <w:rPr>
          <w:rFonts w:ascii="Times New Roman" w:hAnsi="Times New Roman"/>
          <w:b/>
          <w:sz w:val="22"/>
          <w:szCs w:val="22"/>
        </w:rPr>
        <w:t>WARUNKI PŁATNOŚCI</w:t>
      </w:r>
    </w:p>
    <w:p w14:paraId="07F67F1F" w14:textId="77777777" w:rsidR="003A7512" w:rsidRPr="00E47C4D" w:rsidRDefault="009E0141" w:rsidP="004F5037">
      <w:pPr>
        <w:pStyle w:val="Tekstpodstawowy3"/>
        <w:widowControl/>
        <w:numPr>
          <w:ilvl w:val="0"/>
          <w:numId w:val="6"/>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color w:val="auto"/>
          <w:sz w:val="22"/>
          <w:szCs w:val="22"/>
        </w:rPr>
      </w:pPr>
      <w:r w:rsidRPr="00E47C4D">
        <w:rPr>
          <w:rFonts w:ascii="Times New Roman" w:hAnsi="Times New Roman"/>
          <w:color w:val="auto"/>
          <w:sz w:val="22"/>
          <w:szCs w:val="22"/>
        </w:rPr>
        <w:t xml:space="preserve">Wartość </w:t>
      </w:r>
      <w:r w:rsidR="00583229" w:rsidRPr="00E47C4D">
        <w:rPr>
          <w:rFonts w:ascii="Times New Roman" w:hAnsi="Times New Roman"/>
          <w:color w:val="auto"/>
          <w:sz w:val="22"/>
          <w:szCs w:val="22"/>
        </w:rPr>
        <w:t xml:space="preserve">Umowy (wartość </w:t>
      </w:r>
      <w:r w:rsidRPr="00E47C4D">
        <w:rPr>
          <w:rFonts w:ascii="Times New Roman" w:hAnsi="Times New Roman"/>
          <w:color w:val="auto"/>
          <w:sz w:val="22"/>
          <w:szCs w:val="22"/>
        </w:rPr>
        <w:t>sprzedaży</w:t>
      </w:r>
      <w:r w:rsidR="00583229" w:rsidRPr="00E47C4D">
        <w:rPr>
          <w:rFonts w:ascii="Times New Roman" w:hAnsi="Times New Roman"/>
          <w:color w:val="auto"/>
          <w:sz w:val="22"/>
          <w:szCs w:val="22"/>
        </w:rPr>
        <w:t>)</w:t>
      </w:r>
      <w:r w:rsidRPr="00E47C4D">
        <w:rPr>
          <w:rFonts w:ascii="Times New Roman" w:hAnsi="Times New Roman"/>
          <w:color w:val="auto"/>
          <w:sz w:val="22"/>
          <w:szCs w:val="22"/>
        </w:rPr>
        <w:t xml:space="preserve"> w czasie trwania </w:t>
      </w:r>
      <w:r w:rsidR="0040381C" w:rsidRPr="00E47C4D">
        <w:rPr>
          <w:rFonts w:ascii="Times New Roman" w:hAnsi="Times New Roman"/>
          <w:color w:val="auto"/>
          <w:sz w:val="22"/>
          <w:szCs w:val="22"/>
        </w:rPr>
        <w:t xml:space="preserve">Umowy </w:t>
      </w:r>
      <w:r w:rsidRPr="00E47C4D">
        <w:rPr>
          <w:rFonts w:ascii="Times New Roman" w:hAnsi="Times New Roman"/>
          <w:color w:val="auto"/>
          <w:sz w:val="22"/>
          <w:szCs w:val="22"/>
        </w:rPr>
        <w:t>nie może przekroczyć wartości brutto …………… zł,- /słownie: ……………… złotych (0/100)/, zgodnie z ofertą, stanowiącą integralną część umowy</w:t>
      </w:r>
      <w:r w:rsidR="000A280A" w:rsidRPr="00E47C4D">
        <w:rPr>
          <w:rFonts w:ascii="Times New Roman" w:hAnsi="Times New Roman"/>
          <w:color w:val="auto"/>
          <w:sz w:val="22"/>
          <w:szCs w:val="22"/>
        </w:rPr>
        <w:t>, z zastrzeżeniem postanowień ust. 9</w:t>
      </w:r>
      <w:r w:rsidRPr="00E47C4D">
        <w:rPr>
          <w:rFonts w:ascii="Times New Roman" w:hAnsi="Times New Roman"/>
          <w:color w:val="auto"/>
          <w:sz w:val="22"/>
          <w:szCs w:val="22"/>
        </w:rPr>
        <w:t>.</w:t>
      </w:r>
    </w:p>
    <w:p w14:paraId="16778D46" w14:textId="77777777" w:rsidR="009E0141" w:rsidRPr="003A7FE8" w:rsidRDefault="009E0141" w:rsidP="004F5037">
      <w:pPr>
        <w:pStyle w:val="Tekstpodstawowy3"/>
        <w:widowControl/>
        <w:numPr>
          <w:ilvl w:val="0"/>
          <w:numId w:val="6"/>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color w:val="auto"/>
          <w:sz w:val="22"/>
          <w:szCs w:val="22"/>
        </w:rPr>
      </w:pPr>
      <w:r w:rsidRPr="003A7FE8">
        <w:rPr>
          <w:rFonts w:ascii="Times New Roman" w:hAnsi="Times New Roman"/>
          <w:color w:val="auto"/>
          <w:sz w:val="22"/>
          <w:szCs w:val="22"/>
        </w:rPr>
        <w:t>Wynagrodzenie określone w ust. 1 zawiera wszystkie koszty</w:t>
      </w:r>
      <w:r w:rsidR="003A7512" w:rsidRPr="003A7FE8">
        <w:rPr>
          <w:rFonts w:ascii="Times New Roman" w:hAnsi="Times New Roman"/>
          <w:color w:val="auto"/>
          <w:sz w:val="22"/>
          <w:szCs w:val="22"/>
        </w:rPr>
        <w:t xml:space="preserve"> wykonania zamówienia, łącznie </w:t>
      </w:r>
      <w:r w:rsidR="003A7512" w:rsidRPr="003A7FE8">
        <w:rPr>
          <w:rFonts w:ascii="Times New Roman" w:hAnsi="Times New Roman"/>
          <w:color w:val="auto"/>
          <w:sz w:val="22"/>
          <w:szCs w:val="22"/>
        </w:rPr>
        <w:br/>
      </w:r>
      <w:r w:rsidRPr="003A7FE8">
        <w:rPr>
          <w:rFonts w:ascii="Times New Roman" w:hAnsi="Times New Roman"/>
          <w:color w:val="auto"/>
          <w:sz w:val="22"/>
          <w:szCs w:val="22"/>
        </w:rPr>
        <w:t>z kosztami dostawy</w:t>
      </w:r>
      <w:r w:rsidR="0040381C" w:rsidRPr="003A7FE8">
        <w:rPr>
          <w:rFonts w:ascii="Times New Roman" w:hAnsi="Times New Roman"/>
          <w:color w:val="auto"/>
          <w:sz w:val="22"/>
          <w:szCs w:val="22"/>
        </w:rPr>
        <w:t xml:space="preserve"> do Zamawiającego</w:t>
      </w:r>
      <w:r w:rsidRPr="003A7FE8">
        <w:rPr>
          <w:rFonts w:ascii="Times New Roman" w:hAnsi="Times New Roman"/>
          <w:color w:val="auto"/>
          <w:sz w:val="22"/>
          <w:szCs w:val="22"/>
        </w:rPr>
        <w:t xml:space="preserve">. </w:t>
      </w:r>
    </w:p>
    <w:p w14:paraId="7EF43DC3" w14:textId="24D7AFB7" w:rsidR="00CD7C37" w:rsidRPr="00CD7C37" w:rsidRDefault="00FE231C" w:rsidP="00CD7C37">
      <w:pPr>
        <w:pStyle w:val="Tekstpodstawowy3"/>
        <w:widowControl/>
        <w:numPr>
          <w:ilvl w:val="0"/>
          <w:numId w:val="6"/>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color w:val="auto"/>
          <w:sz w:val="22"/>
          <w:szCs w:val="22"/>
        </w:rPr>
      </w:pPr>
      <w:r w:rsidRPr="003A7FE8">
        <w:rPr>
          <w:rFonts w:ascii="Times New Roman" w:hAnsi="Times New Roman"/>
          <w:color w:val="auto"/>
          <w:sz w:val="22"/>
          <w:szCs w:val="22"/>
        </w:rPr>
        <w:t>Zamawiający będzie płacił Wykonawcy wynagrodzenie w częściach, po wykonaniu przez Wykonawcę danej części Umowy, zgodnie z sukcesywnymi zamówieniami składanymi przez Zamawiającego. Każde sukcesywne zamówienie złożone przez Zamawiającego stanowi odrębną część Umowy. Za wykonaną przez Wykonawcę daną część Umowy Zamawiający zapłaci Wykonawcy 100% należności wynikającej z prawidłowo sporządzonej przez Wykonawcę faktury wystawionej do danej części Umowy.  Płatność, o której mowa w zdaniu poprzednim, nastąpi</w:t>
      </w:r>
      <w:r w:rsidR="00520F19">
        <w:rPr>
          <w:rFonts w:ascii="Times New Roman" w:hAnsi="Times New Roman"/>
          <w:color w:val="auto"/>
          <w:sz w:val="22"/>
          <w:szCs w:val="22"/>
        </w:rPr>
        <w:t xml:space="preserve"> </w:t>
      </w:r>
      <w:r w:rsidR="009E0141" w:rsidRPr="003A7FE8">
        <w:rPr>
          <w:rFonts w:ascii="Times New Roman" w:hAnsi="Times New Roman"/>
          <w:color w:val="auto"/>
          <w:sz w:val="22"/>
          <w:szCs w:val="22"/>
        </w:rPr>
        <w:t xml:space="preserve">każdorazowo przelewem na konto Wykonawcy podane na fakturze w terminie </w:t>
      </w:r>
      <w:r w:rsidR="003A7512" w:rsidRPr="003A7FE8">
        <w:rPr>
          <w:rFonts w:ascii="Times New Roman" w:hAnsi="Times New Roman"/>
          <w:color w:val="auto"/>
          <w:sz w:val="22"/>
          <w:szCs w:val="22"/>
        </w:rPr>
        <w:t xml:space="preserve">do </w:t>
      </w:r>
      <w:r w:rsidR="009E0141" w:rsidRPr="003A7FE8">
        <w:rPr>
          <w:rFonts w:ascii="Times New Roman" w:hAnsi="Times New Roman"/>
          <w:color w:val="auto"/>
          <w:sz w:val="22"/>
          <w:szCs w:val="22"/>
        </w:rPr>
        <w:t xml:space="preserve">60 dni od dnia otrzymania przez Zamawiającego prawidłowo sporządzonej faktury. </w:t>
      </w:r>
      <w:r w:rsidRPr="003A7FE8">
        <w:rPr>
          <w:rFonts w:ascii="Times New Roman" w:hAnsi="Times New Roman"/>
          <w:color w:val="auto"/>
          <w:sz w:val="22"/>
          <w:szCs w:val="22"/>
        </w:rPr>
        <w:t xml:space="preserve">Datą zapłaty jest data obciążenia rachunku bankowego Zamawiającego. </w:t>
      </w:r>
      <w:r w:rsidR="009E0141" w:rsidRPr="003A7FE8">
        <w:rPr>
          <w:rFonts w:ascii="Times New Roman" w:hAnsi="Times New Roman"/>
          <w:b/>
          <w:color w:val="auto"/>
          <w:sz w:val="22"/>
          <w:szCs w:val="22"/>
          <w:u w:val="single"/>
        </w:rPr>
        <w:t>Wykonawca zobowiązany jest do wpisania na wystawionej fakturze numeru obowiązującej umowy</w:t>
      </w:r>
      <w:r w:rsidR="00D45D3A">
        <w:rPr>
          <w:rFonts w:ascii="Times New Roman" w:hAnsi="Times New Roman"/>
          <w:b/>
          <w:color w:val="auto"/>
          <w:sz w:val="22"/>
          <w:szCs w:val="22"/>
          <w:u w:val="single"/>
        </w:rPr>
        <w:t xml:space="preserve">, </w:t>
      </w:r>
      <w:r w:rsidR="005C2DF8" w:rsidRPr="003A7FE8">
        <w:rPr>
          <w:rFonts w:ascii="Times New Roman" w:hAnsi="Times New Roman"/>
          <w:b/>
          <w:bCs/>
          <w:color w:val="auto"/>
          <w:sz w:val="22"/>
          <w:szCs w:val="22"/>
          <w:u w:val="single"/>
        </w:rPr>
        <w:t>umieścić Numer GTIN lub inny kod jednoznacznie identyfikujący produkt lecznicz</w:t>
      </w:r>
      <w:r w:rsidR="00CD7C37">
        <w:rPr>
          <w:rFonts w:ascii="Times New Roman" w:hAnsi="Times New Roman"/>
          <w:b/>
          <w:bCs/>
          <w:color w:val="auto"/>
          <w:sz w:val="22"/>
          <w:szCs w:val="22"/>
          <w:u w:val="single"/>
        </w:rPr>
        <w:t>y</w:t>
      </w:r>
      <w:r w:rsidR="00D45D3A">
        <w:rPr>
          <w:rFonts w:ascii="Times New Roman" w:hAnsi="Times New Roman"/>
          <w:b/>
          <w:bCs/>
          <w:color w:val="auto"/>
          <w:sz w:val="22"/>
          <w:szCs w:val="22"/>
          <w:u w:val="single"/>
        </w:rPr>
        <w:t xml:space="preserve"> oraz numeru zamówienia</w:t>
      </w:r>
      <w:r w:rsidR="009E0141" w:rsidRPr="003A7FE8">
        <w:rPr>
          <w:rFonts w:ascii="Times New Roman" w:hAnsi="Times New Roman"/>
          <w:b/>
          <w:color w:val="auto"/>
          <w:sz w:val="22"/>
          <w:szCs w:val="22"/>
          <w:u w:val="single"/>
        </w:rPr>
        <w:t>.</w:t>
      </w:r>
      <w:r w:rsidR="009E0141" w:rsidRPr="003A7FE8">
        <w:rPr>
          <w:rFonts w:ascii="Times New Roman" w:hAnsi="Times New Roman"/>
          <w:color w:val="auto"/>
          <w:sz w:val="22"/>
          <w:szCs w:val="22"/>
        </w:rPr>
        <w:t xml:space="preserve"> Wykonawca do każdego zamówienia wystawi tylko jedną fakturę.</w:t>
      </w:r>
    </w:p>
    <w:p w14:paraId="7F5F07AE" w14:textId="77777777" w:rsidR="009E0141" w:rsidRPr="00F67F83" w:rsidRDefault="009E0141" w:rsidP="00F67F83">
      <w:pPr>
        <w:widowControl/>
        <w:numPr>
          <w:ilvl w:val="0"/>
          <w:numId w:val="6"/>
        </w:numPr>
        <w:suppressAutoHyphens w:val="0"/>
        <w:autoSpaceDN w:val="0"/>
        <w:jc w:val="both"/>
        <w:rPr>
          <w:rFonts w:ascii="Times New Roman" w:hAnsi="Times New Roman"/>
          <w:b/>
          <w:sz w:val="22"/>
          <w:szCs w:val="22"/>
        </w:rPr>
      </w:pPr>
      <w:r w:rsidRPr="001924A2">
        <w:rPr>
          <w:rFonts w:ascii="Times New Roman" w:hAnsi="Times New Roman"/>
          <w:sz w:val="22"/>
          <w:szCs w:val="22"/>
        </w:rPr>
        <w:t xml:space="preserve">Wykonawca ma możliwość przesłania faktury w wersji elektronicznej na adres platformy: </w:t>
      </w:r>
      <w:hyperlink r:id="rId7" w:history="1">
        <w:r w:rsidRPr="001924A2">
          <w:rPr>
            <w:rStyle w:val="Hipercze"/>
            <w:rFonts w:ascii="Times New Roman" w:hAnsi="Times New Roman"/>
            <w:bCs/>
            <w:sz w:val="22"/>
            <w:szCs w:val="22"/>
          </w:rPr>
          <w:t>www.efaktura.gov.pl</w:t>
        </w:r>
      </w:hyperlink>
      <w:r w:rsidRPr="001924A2">
        <w:rPr>
          <w:rFonts w:ascii="Times New Roman" w:hAnsi="Times New Roman"/>
          <w:sz w:val="22"/>
          <w:szCs w:val="22"/>
        </w:rPr>
        <w:t>.</w:t>
      </w:r>
      <w:r w:rsidR="00845AD3">
        <w:rPr>
          <w:rFonts w:ascii="Times New Roman" w:hAnsi="Times New Roman"/>
          <w:sz w:val="22"/>
          <w:szCs w:val="22"/>
        </w:rPr>
        <w:t xml:space="preserve"> </w:t>
      </w:r>
      <w:r w:rsidR="00845AD3" w:rsidRPr="004F4BAC">
        <w:rPr>
          <w:rFonts w:ascii="Times New Roman" w:hAnsi="Times New Roman"/>
          <w:sz w:val="22"/>
          <w:szCs w:val="22"/>
        </w:rPr>
        <w:t>Zamawiający dopuszcza możliwość przesyłania faktur, duplikatów faktur, korekt, not obciążeniowych i korygujących w wersji elektronicznej, w formacie PDF, na adres poczty elektronicznej</w:t>
      </w:r>
      <w:r w:rsidR="00845AD3" w:rsidRPr="004F4BAC">
        <w:rPr>
          <w:rFonts w:ascii="Times New Roman" w:hAnsi="Times New Roman"/>
          <w:b/>
          <w:sz w:val="22"/>
          <w:szCs w:val="22"/>
        </w:rPr>
        <w:t xml:space="preserve">: </w:t>
      </w:r>
      <w:hyperlink r:id="rId8" w:history="1">
        <w:r w:rsidR="00845AD3" w:rsidRPr="004F4BAC">
          <w:rPr>
            <w:rStyle w:val="Hipercze"/>
            <w:rFonts w:ascii="Times New Roman" w:hAnsi="Times New Roman"/>
            <w:b/>
            <w:sz w:val="22"/>
            <w:szCs w:val="22"/>
          </w:rPr>
          <w:t>e-faktura@szpital-konin.pl</w:t>
        </w:r>
      </w:hyperlink>
      <w:r w:rsidR="00845AD3" w:rsidRPr="004F4BAC">
        <w:rPr>
          <w:rFonts w:ascii="Times New Roman" w:hAnsi="Times New Roman"/>
          <w:b/>
          <w:sz w:val="22"/>
          <w:szCs w:val="22"/>
        </w:rPr>
        <w:t>.</w:t>
      </w:r>
    </w:p>
    <w:p w14:paraId="7BB69DBC" w14:textId="77777777" w:rsidR="009E0141" w:rsidRPr="003A7FE8" w:rsidRDefault="009E0141" w:rsidP="004F5037">
      <w:pPr>
        <w:pStyle w:val="Tekstpodstawowy3"/>
        <w:widowControl/>
        <w:numPr>
          <w:ilvl w:val="0"/>
          <w:numId w:val="6"/>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color w:val="auto"/>
          <w:sz w:val="22"/>
          <w:szCs w:val="22"/>
        </w:rPr>
      </w:pPr>
      <w:r w:rsidRPr="003A7FE8">
        <w:rPr>
          <w:rFonts w:ascii="Times New Roman" w:hAnsi="Times New Roman"/>
          <w:color w:val="auto"/>
          <w:sz w:val="22"/>
          <w:szCs w:val="22"/>
        </w:rPr>
        <w:t xml:space="preserve">Wykonawca oświadcza, że dokonał zgłoszenia rejestrującego w urzędzie skarbowym z tytułu podatku od towarów i usług VAT i otrzymał numer identyfikacji podatkowej ………….., </w:t>
      </w:r>
      <w:r w:rsidRPr="003A7FE8">
        <w:rPr>
          <w:rFonts w:ascii="Times New Roman" w:hAnsi="Times New Roman"/>
          <w:color w:val="auto"/>
          <w:sz w:val="22"/>
          <w:szCs w:val="22"/>
        </w:rPr>
        <w:br/>
        <w:t>oraz że jest uprawniony do wystawiania faktury.</w:t>
      </w:r>
    </w:p>
    <w:p w14:paraId="27CE3B7F" w14:textId="77777777" w:rsidR="009E0141" w:rsidRPr="003A7FE8" w:rsidRDefault="009E0141" w:rsidP="004F5037">
      <w:pPr>
        <w:pStyle w:val="Tekstpodstawowy3"/>
        <w:widowControl/>
        <w:numPr>
          <w:ilvl w:val="0"/>
          <w:numId w:val="6"/>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color w:val="auto"/>
          <w:sz w:val="22"/>
          <w:szCs w:val="22"/>
        </w:rPr>
      </w:pPr>
      <w:r w:rsidRPr="003A7FE8">
        <w:rPr>
          <w:rFonts w:ascii="Times New Roman" w:hAnsi="Times New Roman"/>
          <w:color w:val="auto"/>
          <w:sz w:val="22"/>
          <w:szCs w:val="22"/>
        </w:rPr>
        <w:t xml:space="preserve">Zamawiający oświadcza, że dokonał zgłoszenia rejestrującego w urzędzie skarbowym z tytułu podatku od towarów i usług VAT i otrzymał numer identyfikacji podatkowej </w:t>
      </w:r>
      <w:r w:rsidRPr="003A7FE8">
        <w:rPr>
          <w:rFonts w:ascii="Times New Roman" w:hAnsi="Times New Roman"/>
          <w:b/>
          <w:bCs/>
          <w:color w:val="auto"/>
          <w:sz w:val="22"/>
          <w:szCs w:val="22"/>
        </w:rPr>
        <w:t>665-104-26-75</w:t>
      </w:r>
      <w:r w:rsidRPr="003A7FE8">
        <w:rPr>
          <w:rFonts w:ascii="Times New Roman" w:hAnsi="Times New Roman"/>
          <w:color w:val="auto"/>
          <w:sz w:val="22"/>
          <w:szCs w:val="22"/>
        </w:rPr>
        <w:t xml:space="preserve">, </w:t>
      </w:r>
      <w:r w:rsidRPr="003A7FE8">
        <w:rPr>
          <w:rFonts w:ascii="Times New Roman" w:hAnsi="Times New Roman"/>
          <w:color w:val="auto"/>
          <w:sz w:val="22"/>
          <w:szCs w:val="22"/>
        </w:rPr>
        <w:br/>
        <w:t>oraz że jest uprawniony do otrzymywania faktury.</w:t>
      </w:r>
    </w:p>
    <w:p w14:paraId="2DCD36E7" w14:textId="77777777" w:rsidR="004F33AA" w:rsidRDefault="009E0141" w:rsidP="004F33AA">
      <w:pPr>
        <w:pStyle w:val="Tekstpodstawowy3"/>
        <w:widowControl/>
        <w:numPr>
          <w:ilvl w:val="0"/>
          <w:numId w:val="6"/>
        </w:numPr>
        <w:suppressAutoHyphens w:val="0"/>
        <w:overflowPunct w:val="0"/>
        <w:autoSpaceDE w:val="0"/>
        <w:autoSpaceDN w:val="0"/>
        <w:adjustRightInd w:val="0"/>
        <w:spacing w:after="0"/>
        <w:jc w:val="both"/>
        <w:textAlignment w:val="baseline"/>
        <w:rPr>
          <w:rFonts w:ascii="Times New Roman" w:hAnsi="Times New Roman"/>
          <w:color w:val="auto"/>
          <w:sz w:val="22"/>
          <w:szCs w:val="22"/>
        </w:rPr>
      </w:pPr>
      <w:r w:rsidRPr="004F33AA">
        <w:rPr>
          <w:rFonts w:ascii="Times New Roman" w:hAnsi="Times New Roman"/>
          <w:color w:val="auto"/>
          <w:sz w:val="22"/>
          <w:szCs w:val="22"/>
        </w:rPr>
        <w:t xml:space="preserve">Obniżenie cen jednostkowych produktów dostarczanych przez Wykonawcę w ramach niniejszej </w:t>
      </w:r>
      <w:r w:rsidR="0040381C" w:rsidRPr="004F33AA">
        <w:rPr>
          <w:rFonts w:ascii="Times New Roman" w:hAnsi="Times New Roman"/>
          <w:color w:val="auto"/>
          <w:sz w:val="22"/>
          <w:szCs w:val="22"/>
        </w:rPr>
        <w:t xml:space="preserve">Umowy </w:t>
      </w:r>
      <w:r w:rsidRPr="004F33AA">
        <w:rPr>
          <w:rFonts w:ascii="Times New Roman" w:hAnsi="Times New Roman"/>
          <w:color w:val="auto"/>
          <w:sz w:val="22"/>
          <w:szCs w:val="22"/>
        </w:rPr>
        <w:t>może nastąpić w każdym czasie i nie wymaga zgody Zamawiającego ani sporządzenia aneksu do umowy.</w:t>
      </w:r>
    </w:p>
    <w:p w14:paraId="34C00580" w14:textId="790C1913" w:rsidR="000123F6" w:rsidRPr="00F0259E" w:rsidRDefault="009E0141" w:rsidP="00F0259E">
      <w:pPr>
        <w:pStyle w:val="Tekstpodstawowy3"/>
        <w:widowControl/>
        <w:numPr>
          <w:ilvl w:val="0"/>
          <w:numId w:val="6"/>
        </w:numPr>
        <w:suppressAutoHyphens w:val="0"/>
        <w:overflowPunct w:val="0"/>
        <w:autoSpaceDE w:val="0"/>
        <w:autoSpaceDN w:val="0"/>
        <w:adjustRightInd w:val="0"/>
        <w:spacing w:after="0"/>
        <w:jc w:val="both"/>
        <w:textAlignment w:val="baseline"/>
        <w:rPr>
          <w:rFonts w:ascii="Times New Roman" w:hAnsi="Times New Roman"/>
          <w:color w:val="auto"/>
          <w:sz w:val="22"/>
          <w:szCs w:val="22"/>
        </w:rPr>
      </w:pPr>
      <w:r w:rsidRPr="00F0259E">
        <w:rPr>
          <w:rFonts w:ascii="Times New Roman" w:hAnsi="Times New Roman"/>
          <w:sz w:val="22"/>
          <w:szCs w:val="22"/>
        </w:rPr>
        <w:t xml:space="preserve">W przypadku obowiązywania na dany lek ceny urzędowej, Wykonawca zobowiązany jest do dostarczania tego leku po cenach zgodnych z obowiązującymi przepisami. </w:t>
      </w:r>
      <w:r w:rsidR="000123F6" w:rsidRPr="00F0259E">
        <w:rPr>
          <w:rFonts w:ascii="Times New Roman" w:hAnsi="Times New Roman"/>
          <w:sz w:val="22"/>
          <w:szCs w:val="22"/>
        </w:rPr>
        <w:t xml:space="preserve">W przypadku konieczności dostosowania ceny leku będącego przedmiotem Umowy do ceny wynikającej </w:t>
      </w:r>
      <w:r w:rsidR="000123F6" w:rsidRPr="00F0259E">
        <w:rPr>
          <w:rFonts w:ascii="Times New Roman" w:hAnsi="Times New Roman"/>
          <w:sz w:val="22"/>
          <w:szCs w:val="22"/>
        </w:rPr>
        <w:br/>
        <w:t>z obowiązujących przepisów, cena leku ulegnie odpowiedniej zmianie</w:t>
      </w:r>
      <w:r w:rsidR="001E0CE6">
        <w:rPr>
          <w:rFonts w:ascii="Times New Roman" w:hAnsi="Times New Roman"/>
          <w:sz w:val="22"/>
          <w:szCs w:val="22"/>
        </w:rPr>
        <w:t>.</w:t>
      </w:r>
      <w:r w:rsidR="00CD7C37">
        <w:rPr>
          <w:rFonts w:ascii="Times New Roman" w:hAnsi="Times New Roman"/>
          <w:sz w:val="22"/>
          <w:szCs w:val="22"/>
        </w:rPr>
        <w:t xml:space="preserve"> </w:t>
      </w:r>
      <w:r w:rsidR="000123F6" w:rsidRPr="00F0259E">
        <w:rPr>
          <w:rFonts w:ascii="Times New Roman" w:hAnsi="Times New Roman"/>
          <w:sz w:val="22"/>
          <w:szCs w:val="22"/>
        </w:rPr>
        <w:t>Wykonawca zobowiązany jest każdorazowo niezwłocznie poinformować w formie pisemnej Zamawiającego o:</w:t>
      </w:r>
    </w:p>
    <w:p w14:paraId="459FC136" w14:textId="77777777" w:rsidR="000123F6" w:rsidRPr="001924A2" w:rsidRDefault="000123F6" w:rsidP="000123F6">
      <w:pPr>
        <w:widowControl/>
        <w:numPr>
          <w:ilvl w:val="0"/>
          <w:numId w:val="22"/>
        </w:numPr>
        <w:tabs>
          <w:tab w:val="clear" w:pos="720"/>
        </w:tabs>
        <w:suppressAutoHyphens w:val="0"/>
        <w:autoSpaceDN w:val="0"/>
        <w:ind w:left="851" w:hanging="425"/>
        <w:jc w:val="both"/>
        <w:rPr>
          <w:rFonts w:ascii="Times New Roman" w:hAnsi="Times New Roman"/>
          <w:sz w:val="22"/>
          <w:szCs w:val="22"/>
        </w:rPr>
      </w:pPr>
      <w:r w:rsidRPr="001924A2">
        <w:rPr>
          <w:rFonts w:ascii="Times New Roman" w:hAnsi="Times New Roman"/>
          <w:sz w:val="22"/>
          <w:szCs w:val="22"/>
        </w:rPr>
        <w:t xml:space="preserve">zmianie ceny urzędowej leku, </w:t>
      </w:r>
    </w:p>
    <w:p w14:paraId="1CC419EC" w14:textId="77777777" w:rsidR="000123F6" w:rsidRPr="001924A2" w:rsidRDefault="000123F6" w:rsidP="000123F6">
      <w:pPr>
        <w:widowControl/>
        <w:numPr>
          <w:ilvl w:val="0"/>
          <w:numId w:val="22"/>
        </w:numPr>
        <w:tabs>
          <w:tab w:val="clear" w:pos="720"/>
        </w:tabs>
        <w:suppressAutoHyphens w:val="0"/>
        <w:autoSpaceDN w:val="0"/>
        <w:ind w:left="851" w:hanging="425"/>
        <w:jc w:val="both"/>
        <w:rPr>
          <w:rFonts w:ascii="Times New Roman" w:hAnsi="Times New Roman"/>
          <w:sz w:val="22"/>
          <w:szCs w:val="22"/>
        </w:rPr>
      </w:pPr>
      <w:r w:rsidRPr="001924A2">
        <w:rPr>
          <w:rFonts w:ascii="Times New Roman" w:hAnsi="Times New Roman"/>
          <w:sz w:val="22"/>
          <w:szCs w:val="22"/>
        </w:rPr>
        <w:t>objęciu danego leku ceną urzędową,</w:t>
      </w:r>
    </w:p>
    <w:p w14:paraId="2A233C64" w14:textId="77777777" w:rsidR="000123F6" w:rsidRPr="001924A2" w:rsidRDefault="000123F6" w:rsidP="000123F6">
      <w:pPr>
        <w:widowControl/>
        <w:numPr>
          <w:ilvl w:val="0"/>
          <w:numId w:val="22"/>
        </w:numPr>
        <w:tabs>
          <w:tab w:val="clear" w:pos="720"/>
        </w:tabs>
        <w:suppressAutoHyphens w:val="0"/>
        <w:autoSpaceDN w:val="0"/>
        <w:ind w:left="851" w:hanging="425"/>
        <w:jc w:val="both"/>
        <w:rPr>
          <w:rFonts w:ascii="Times New Roman" w:hAnsi="Times New Roman"/>
          <w:sz w:val="22"/>
          <w:szCs w:val="22"/>
        </w:rPr>
      </w:pPr>
      <w:r w:rsidRPr="001924A2">
        <w:rPr>
          <w:rFonts w:ascii="Times New Roman" w:hAnsi="Times New Roman"/>
          <w:sz w:val="22"/>
          <w:szCs w:val="22"/>
        </w:rPr>
        <w:t>zaprzestaniu obowiązywania w stosunku do danego leku ceny urzędowej.</w:t>
      </w:r>
    </w:p>
    <w:p w14:paraId="24D09103" w14:textId="77777777" w:rsidR="004F33AA" w:rsidRPr="000123F6" w:rsidRDefault="000123F6" w:rsidP="000123F6">
      <w:pPr>
        <w:autoSpaceDN w:val="0"/>
        <w:ind w:left="426"/>
        <w:jc w:val="both"/>
        <w:rPr>
          <w:rFonts w:ascii="Times New Roman" w:hAnsi="Times New Roman"/>
          <w:sz w:val="22"/>
          <w:szCs w:val="22"/>
        </w:rPr>
      </w:pPr>
      <w:r w:rsidRPr="001924A2">
        <w:t>W przypadku sytuacji określonej w pkt 3), obowiązującą ceną dostawy będzie cena określona w ofercie wykonawcy.</w:t>
      </w:r>
    </w:p>
    <w:p w14:paraId="7057DAE8" w14:textId="77777777" w:rsidR="004B7B15" w:rsidRPr="004F33AA" w:rsidRDefault="004B7B15" w:rsidP="004F33AA">
      <w:pPr>
        <w:pStyle w:val="Tekstpodstawowy3"/>
        <w:widowControl/>
        <w:numPr>
          <w:ilvl w:val="0"/>
          <w:numId w:val="6"/>
        </w:numPr>
        <w:suppressAutoHyphens w:val="0"/>
        <w:overflowPunct w:val="0"/>
        <w:autoSpaceDE w:val="0"/>
        <w:autoSpaceDN w:val="0"/>
        <w:adjustRightInd w:val="0"/>
        <w:spacing w:after="0"/>
        <w:jc w:val="both"/>
        <w:textAlignment w:val="baseline"/>
        <w:rPr>
          <w:rFonts w:ascii="Times New Roman" w:hAnsi="Times New Roman"/>
          <w:color w:val="auto"/>
          <w:sz w:val="22"/>
          <w:szCs w:val="22"/>
        </w:rPr>
      </w:pPr>
      <w:r w:rsidRPr="004F33AA">
        <w:rPr>
          <w:rFonts w:ascii="Times New Roman" w:hAnsi="Times New Roman"/>
          <w:sz w:val="22"/>
          <w:szCs w:val="22"/>
        </w:rPr>
        <w:t xml:space="preserve">Gdy w odniesieniu do oferowanego leku obowiązuje instrument </w:t>
      </w:r>
      <w:r w:rsidR="000A280A" w:rsidRPr="004F33AA">
        <w:rPr>
          <w:rFonts w:ascii="Times New Roman" w:hAnsi="Times New Roman"/>
          <w:sz w:val="22"/>
          <w:szCs w:val="22"/>
        </w:rPr>
        <w:t xml:space="preserve">dzielenia ryzyka zawarty </w:t>
      </w:r>
      <w:r w:rsidR="000123F6">
        <w:rPr>
          <w:rFonts w:ascii="Times New Roman" w:hAnsi="Times New Roman"/>
          <w:sz w:val="22"/>
          <w:szCs w:val="22"/>
        </w:rPr>
        <w:br/>
      </w:r>
      <w:r w:rsidR="000A280A" w:rsidRPr="004F33AA">
        <w:rPr>
          <w:rFonts w:ascii="Times New Roman" w:hAnsi="Times New Roman"/>
          <w:sz w:val="22"/>
          <w:szCs w:val="22"/>
        </w:rPr>
        <w:t>w decyzji o objęciu refundacją</w:t>
      </w:r>
      <w:r w:rsidR="004F33AA" w:rsidRPr="004F33AA">
        <w:rPr>
          <w:rFonts w:ascii="Times New Roman" w:hAnsi="Times New Roman"/>
          <w:sz w:val="22"/>
          <w:szCs w:val="22"/>
        </w:rPr>
        <w:t xml:space="preserve"> </w:t>
      </w:r>
      <w:r w:rsidR="000A280A" w:rsidRPr="004F33AA">
        <w:rPr>
          <w:rFonts w:ascii="Times New Roman" w:hAnsi="Times New Roman"/>
          <w:sz w:val="22"/>
          <w:szCs w:val="22"/>
        </w:rPr>
        <w:t xml:space="preserve">i o ustalaniu ceny urzędowej Wykonawca zobowiązany jest do dostarczenie tego </w:t>
      </w:r>
      <w:r w:rsidR="009A6CD0" w:rsidRPr="004F33AA">
        <w:rPr>
          <w:rFonts w:ascii="Times New Roman" w:hAnsi="Times New Roman"/>
          <w:sz w:val="22"/>
          <w:szCs w:val="22"/>
        </w:rPr>
        <w:t>asortymentu</w:t>
      </w:r>
      <w:r w:rsidR="004F33AA" w:rsidRPr="004F33AA">
        <w:rPr>
          <w:rFonts w:ascii="Times New Roman" w:hAnsi="Times New Roman"/>
          <w:sz w:val="22"/>
          <w:szCs w:val="22"/>
        </w:rPr>
        <w:t xml:space="preserve"> </w:t>
      </w:r>
      <w:r w:rsidR="000A280A" w:rsidRPr="004F33AA">
        <w:rPr>
          <w:rFonts w:ascii="Times New Roman" w:hAnsi="Times New Roman"/>
          <w:sz w:val="22"/>
          <w:szCs w:val="22"/>
        </w:rPr>
        <w:t>w cenie nie wyższej, niż wynikająca z tego instrumentu</w:t>
      </w:r>
      <w:r w:rsidR="000123F6">
        <w:rPr>
          <w:rFonts w:ascii="Times New Roman" w:hAnsi="Times New Roman"/>
          <w:sz w:val="22"/>
          <w:szCs w:val="22"/>
        </w:rPr>
        <w:t xml:space="preserve"> – jeżeli dotyczy.</w:t>
      </w:r>
    </w:p>
    <w:p w14:paraId="7575E6AC" w14:textId="77777777" w:rsidR="00CF4935" w:rsidRDefault="00CF4935" w:rsidP="000123F6">
      <w:pPr>
        <w:pStyle w:val="Tekstpodstawowy3"/>
        <w:tabs>
          <w:tab w:val="left" w:pos="4320"/>
        </w:tabs>
        <w:spacing w:after="0"/>
        <w:rPr>
          <w:rFonts w:ascii="Times New Roman" w:hAnsi="Times New Roman"/>
          <w:b/>
          <w:sz w:val="22"/>
          <w:szCs w:val="22"/>
        </w:rPr>
      </w:pPr>
    </w:p>
    <w:p w14:paraId="471F4002" w14:textId="77777777" w:rsidR="009E0141" w:rsidRPr="00F8615C" w:rsidRDefault="001408AD" w:rsidP="001924A2">
      <w:pPr>
        <w:pStyle w:val="Tekstpodstawowy3"/>
        <w:tabs>
          <w:tab w:val="left" w:pos="4320"/>
        </w:tabs>
        <w:spacing w:after="0"/>
        <w:jc w:val="center"/>
        <w:rPr>
          <w:rFonts w:ascii="Times New Roman" w:hAnsi="Times New Roman"/>
          <w:b/>
          <w:sz w:val="22"/>
          <w:szCs w:val="22"/>
        </w:rPr>
      </w:pPr>
      <w:r w:rsidRPr="00F8615C">
        <w:rPr>
          <w:rFonts w:ascii="Times New Roman" w:hAnsi="Times New Roman"/>
          <w:b/>
          <w:sz w:val="22"/>
          <w:szCs w:val="22"/>
        </w:rPr>
        <w:t xml:space="preserve">§ </w:t>
      </w:r>
      <w:r w:rsidR="00146ED5" w:rsidRPr="00F8615C">
        <w:rPr>
          <w:rFonts w:ascii="Times New Roman" w:hAnsi="Times New Roman"/>
          <w:b/>
          <w:sz w:val="22"/>
          <w:szCs w:val="22"/>
        </w:rPr>
        <w:t xml:space="preserve"> 3</w:t>
      </w:r>
    </w:p>
    <w:p w14:paraId="14E75962" w14:textId="77777777" w:rsidR="009E0141" w:rsidRPr="00F8615C" w:rsidRDefault="009E0141" w:rsidP="001924A2">
      <w:pPr>
        <w:pStyle w:val="Tekstpodstawowy3"/>
        <w:spacing w:after="0"/>
        <w:jc w:val="center"/>
        <w:rPr>
          <w:rFonts w:ascii="Times New Roman" w:hAnsi="Times New Roman"/>
          <w:b/>
          <w:sz w:val="22"/>
          <w:szCs w:val="22"/>
        </w:rPr>
      </w:pPr>
      <w:r w:rsidRPr="00F8615C">
        <w:rPr>
          <w:rFonts w:ascii="Times New Roman" w:hAnsi="Times New Roman"/>
          <w:b/>
          <w:sz w:val="22"/>
          <w:szCs w:val="22"/>
        </w:rPr>
        <w:t>TERMIN REALIZACJI PRZEDMIOTU ZAMÓWIENIA</w:t>
      </w:r>
    </w:p>
    <w:p w14:paraId="0A5CB11D" w14:textId="77777777" w:rsidR="00973D30" w:rsidRPr="00F8615C" w:rsidRDefault="00973D30" w:rsidP="004F5037">
      <w:pPr>
        <w:pStyle w:val="Tekstpodstawowy3"/>
        <w:widowControl/>
        <w:numPr>
          <w:ilvl w:val="0"/>
          <w:numId w:val="10"/>
        </w:numPr>
        <w:tabs>
          <w:tab w:val="clear" w:pos="357"/>
          <w:tab w:val="left" w:pos="240"/>
        </w:tabs>
        <w:suppressAutoHyphens w:val="0"/>
        <w:overflowPunct w:val="0"/>
        <w:autoSpaceDE w:val="0"/>
        <w:autoSpaceDN w:val="0"/>
        <w:adjustRightInd w:val="0"/>
        <w:spacing w:after="0"/>
        <w:ind w:left="57" w:firstLine="0"/>
        <w:jc w:val="both"/>
        <w:textAlignment w:val="baseline"/>
        <w:rPr>
          <w:rFonts w:ascii="Times New Roman" w:hAnsi="Times New Roman"/>
          <w:b/>
          <w:sz w:val="22"/>
          <w:szCs w:val="22"/>
        </w:rPr>
      </w:pPr>
      <w:r w:rsidRPr="00F8615C">
        <w:rPr>
          <w:rFonts w:ascii="Times New Roman" w:hAnsi="Times New Roman"/>
          <w:sz w:val="22"/>
          <w:szCs w:val="22"/>
        </w:rPr>
        <w:t xml:space="preserve">  </w:t>
      </w:r>
      <w:r w:rsidR="009E0141" w:rsidRPr="00F8615C">
        <w:rPr>
          <w:rFonts w:ascii="Times New Roman" w:hAnsi="Times New Roman"/>
          <w:sz w:val="22"/>
          <w:szCs w:val="22"/>
        </w:rPr>
        <w:t>Strony ustalają term</w:t>
      </w:r>
      <w:r w:rsidR="00404AC6" w:rsidRPr="00F8615C">
        <w:rPr>
          <w:rFonts w:ascii="Times New Roman" w:hAnsi="Times New Roman"/>
          <w:sz w:val="22"/>
          <w:szCs w:val="22"/>
        </w:rPr>
        <w:t xml:space="preserve">in realizacji przedmiotu </w:t>
      </w:r>
      <w:r w:rsidR="0040381C" w:rsidRPr="00F8615C">
        <w:rPr>
          <w:rFonts w:ascii="Times New Roman" w:hAnsi="Times New Roman"/>
          <w:sz w:val="22"/>
          <w:szCs w:val="22"/>
        </w:rPr>
        <w:t>Umowy</w:t>
      </w:r>
      <w:r w:rsidR="00AF3364" w:rsidRPr="00F8615C">
        <w:rPr>
          <w:rFonts w:ascii="Times New Roman" w:hAnsi="Times New Roman"/>
          <w:sz w:val="22"/>
          <w:szCs w:val="22"/>
        </w:rPr>
        <w:t>:</w:t>
      </w:r>
    </w:p>
    <w:p w14:paraId="210354F8" w14:textId="77777777" w:rsidR="00F0259E" w:rsidRPr="00F0259E" w:rsidRDefault="00F0259E" w:rsidP="00F0259E">
      <w:pPr>
        <w:pStyle w:val="Tekstpodstawowy3"/>
        <w:widowControl/>
        <w:suppressAutoHyphens w:val="0"/>
        <w:overflowPunct w:val="0"/>
        <w:autoSpaceDE w:val="0"/>
        <w:autoSpaceDN w:val="0"/>
        <w:adjustRightInd w:val="0"/>
        <w:spacing w:after="0"/>
        <w:ind w:left="357"/>
        <w:jc w:val="both"/>
        <w:textAlignment w:val="baseline"/>
        <w:rPr>
          <w:rFonts w:ascii="Times New Roman" w:hAnsi="Times New Roman"/>
          <w:b/>
          <w:bCs/>
          <w:iCs/>
          <w:sz w:val="22"/>
          <w:szCs w:val="22"/>
        </w:rPr>
      </w:pPr>
      <w:r>
        <w:rPr>
          <w:rFonts w:ascii="Times New Roman" w:hAnsi="Times New Roman"/>
          <w:iCs/>
          <w:sz w:val="22"/>
          <w:szCs w:val="22"/>
        </w:rPr>
        <w:t xml:space="preserve">- </w:t>
      </w:r>
      <w:r w:rsidRPr="00F0259E">
        <w:rPr>
          <w:rFonts w:ascii="Times New Roman" w:hAnsi="Times New Roman"/>
          <w:iCs/>
          <w:sz w:val="22"/>
          <w:szCs w:val="22"/>
        </w:rPr>
        <w:t xml:space="preserve">od dnia zawarcia umowy do dnia 31.03.2026 r. - </w:t>
      </w:r>
      <w:r w:rsidRPr="00F0259E">
        <w:rPr>
          <w:rFonts w:ascii="Times New Roman" w:hAnsi="Times New Roman"/>
          <w:b/>
          <w:bCs/>
          <w:iCs/>
          <w:sz w:val="22"/>
          <w:szCs w:val="22"/>
        </w:rPr>
        <w:t>dla pakietów 1,4,6,14,19,20,26,31,32,33,</w:t>
      </w:r>
    </w:p>
    <w:p w14:paraId="17DF60C0" w14:textId="77777777" w:rsidR="00F0259E" w:rsidRPr="00F0259E" w:rsidRDefault="00F0259E" w:rsidP="00F0259E">
      <w:pPr>
        <w:pStyle w:val="Tekstpodstawowy3"/>
        <w:widowControl/>
        <w:suppressAutoHyphens w:val="0"/>
        <w:overflowPunct w:val="0"/>
        <w:autoSpaceDE w:val="0"/>
        <w:autoSpaceDN w:val="0"/>
        <w:adjustRightInd w:val="0"/>
        <w:spacing w:after="0"/>
        <w:ind w:left="357"/>
        <w:jc w:val="both"/>
        <w:textAlignment w:val="baseline"/>
        <w:rPr>
          <w:rFonts w:ascii="Times New Roman" w:hAnsi="Times New Roman"/>
          <w:b/>
          <w:bCs/>
          <w:iCs/>
          <w:sz w:val="22"/>
          <w:szCs w:val="22"/>
        </w:rPr>
      </w:pPr>
      <w:r w:rsidRPr="00F0259E">
        <w:rPr>
          <w:rFonts w:ascii="Times New Roman" w:hAnsi="Times New Roman"/>
          <w:b/>
          <w:bCs/>
          <w:iCs/>
          <w:sz w:val="22"/>
          <w:szCs w:val="22"/>
        </w:rPr>
        <w:t xml:space="preserve">35,36,37,38,42,43,47,49,79,87,88,90,91,95,96,97,98,101,110,126,148; </w:t>
      </w:r>
    </w:p>
    <w:p w14:paraId="6F8F5122" w14:textId="77777777" w:rsidR="00F0259E" w:rsidRPr="00F0259E" w:rsidRDefault="00F0259E" w:rsidP="00F0259E">
      <w:pPr>
        <w:pStyle w:val="Tekstpodstawowy3"/>
        <w:widowControl/>
        <w:suppressAutoHyphens w:val="0"/>
        <w:overflowPunct w:val="0"/>
        <w:autoSpaceDE w:val="0"/>
        <w:autoSpaceDN w:val="0"/>
        <w:adjustRightInd w:val="0"/>
        <w:spacing w:after="0"/>
        <w:ind w:left="360"/>
        <w:jc w:val="both"/>
        <w:textAlignment w:val="baseline"/>
        <w:rPr>
          <w:rFonts w:ascii="Times New Roman" w:hAnsi="Times New Roman"/>
          <w:b/>
          <w:bCs/>
          <w:iCs/>
          <w:sz w:val="22"/>
          <w:szCs w:val="22"/>
        </w:rPr>
      </w:pPr>
      <w:r>
        <w:rPr>
          <w:rFonts w:ascii="Times New Roman" w:hAnsi="Times New Roman"/>
          <w:iCs/>
          <w:sz w:val="22"/>
          <w:szCs w:val="22"/>
        </w:rPr>
        <w:t xml:space="preserve">- </w:t>
      </w:r>
      <w:r w:rsidRPr="00F0259E">
        <w:rPr>
          <w:rFonts w:ascii="Times New Roman" w:hAnsi="Times New Roman"/>
          <w:iCs/>
          <w:sz w:val="22"/>
          <w:szCs w:val="22"/>
        </w:rPr>
        <w:t xml:space="preserve">od dnia 01.04.2025 r. do dnia 31.03.2026 r. - </w:t>
      </w:r>
      <w:r w:rsidRPr="00F0259E">
        <w:rPr>
          <w:rFonts w:ascii="Times New Roman" w:hAnsi="Times New Roman"/>
          <w:b/>
          <w:bCs/>
          <w:iCs/>
          <w:sz w:val="22"/>
          <w:szCs w:val="22"/>
        </w:rPr>
        <w:t>dla pakietu 2,3,5,7-13,15-18,21-25,27-30,34,39-41,44-46,48,50-78,80-86,89,92-94,99,100,102-109,111-125,127-147</w:t>
      </w:r>
    </w:p>
    <w:p w14:paraId="682865B5" w14:textId="77777777" w:rsidR="00973D30" w:rsidRPr="003A7512" w:rsidRDefault="00AF3364" w:rsidP="00F0259E">
      <w:pPr>
        <w:pStyle w:val="Tekstpodstawowy3"/>
        <w:widowControl/>
        <w:suppressAutoHyphens w:val="0"/>
        <w:overflowPunct w:val="0"/>
        <w:autoSpaceDE w:val="0"/>
        <w:autoSpaceDN w:val="0"/>
        <w:adjustRightInd w:val="0"/>
        <w:spacing w:after="0"/>
        <w:ind w:left="360"/>
        <w:jc w:val="both"/>
        <w:textAlignment w:val="baseline"/>
        <w:rPr>
          <w:rFonts w:ascii="Times New Roman" w:hAnsi="Times New Roman"/>
          <w:b/>
          <w:sz w:val="22"/>
          <w:szCs w:val="22"/>
        </w:rPr>
      </w:pPr>
      <w:r w:rsidRPr="00AF3364">
        <w:rPr>
          <w:rFonts w:ascii="Times New Roman" w:hAnsi="Times New Roman"/>
          <w:sz w:val="22"/>
          <w:szCs w:val="22"/>
        </w:rPr>
        <w:t>l</w:t>
      </w:r>
      <w:r w:rsidR="003A7512" w:rsidRPr="003A7512">
        <w:rPr>
          <w:rFonts w:ascii="Times New Roman" w:hAnsi="Times New Roman"/>
          <w:sz w:val="22"/>
          <w:szCs w:val="22"/>
        </w:rPr>
        <w:t xml:space="preserve">ub do wyczerpania w całości kwoty, o której mowa w § </w:t>
      </w:r>
      <w:r w:rsidR="003A7512">
        <w:rPr>
          <w:rFonts w:ascii="Times New Roman" w:hAnsi="Times New Roman"/>
          <w:sz w:val="22"/>
          <w:szCs w:val="22"/>
        </w:rPr>
        <w:t>2</w:t>
      </w:r>
      <w:r w:rsidR="003A7512" w:rsidRPr="003A7512">
        <w:rPr>
          <w:rFonts w:ascii="Times New Roman" w:hAnsi="Times New Roman"/>
          <w:sz w:val="22"/>
          <w:szCs w:val="22"/>
        </w:rPr>
        <w:t xml:space="preserve"> ust. 1</w:t>
      </w:r>
      <w:r w:rsidR="003A7512">
        <w:rPr>
          <w:rFonts w:ascii="Times New Roman" w:hAnsi="Times New Roman"/>
          <w:sz w:val="22"/>
          <w:szCs w:val="22"/>
        </w:rPr>
        <w:t xml:space="preserve"> Umowy,</w:t>
      </w:r>
      <w:r w:rsidR="003A7512" w:rsidRPr="003A7512">
        <w:rPr>
          <w:rFonts w:ascii="Times New Roman" w:hAnsi="Times New Roman"/>
          <w:sz w:val="22"/>
          <w:szCs w:val="22"/>
        </w:rPr>
        <w:t xml:space="preserve"> w zależności, który </w:t>
      </w:r>
      <w:r w:rsidR="00F8615C">
        <w:rPr>
          <w:rFonts w:ascii="Times New Roman" w:hAnsi="Times New Roman"/>
          <w:sz w:val="22"/>
          <w:szCs w:val="22"/>
        </w:rPr>
        <w:br/>
      </w:r>
      <w:r w:rsidR="003A7512" w:rsidRPr="003A7512">
        <w:rPr>
          <w:rFonts w:ascii="Times New Roman" w:hAnsi="Times New Roman"/>
          <w:sz w:val="22"/>
          <w:szCs w:val="22"/>
        </w:rPr>
        <w:t>z tych terminów nastąpi wcześniej.</w:t>
      </w:r>
    </w:p>
    <w:p w14:paraId="70D2C15E" w14:textId="77777777" w:rsidR="000736E0" w:rsidRDefault="009E0141" w:rsidP="004F5037">
      <w:pPr>
        <w:pStyle w:val="Tekstpodstawowy3"/>
        <w:widowControl/>
        <w:numPr>
          <w:ilvl w:val="0"/>
          <w:numId w:val="10"/>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sidRPr="001924A2">
        <w:rPr>
          <w:rFonts w:ascii="Times New Roman" w:hAnsi="Times New Roman"/>
          <w:sz w:val="22"/>
          <w:szCs w:val="22"/>
        </w:rPr>
        <w:t xml:space="preserve">Dostawy </w:t>
      </w:r>
      <w:r w:rsidR="001A761F">
        <w:rPr>
          <w:rFonts w:ascii="Times New Roman" w:hAnsi="Times New Roman"/>
          <w:sz w:val="22"/>
          <w:szCs w:val="22"/>
        </w:rPr>
        <w:t xml:space="preserve"> Towarów</w:t>
      </w:r>
      <w:r w:rsidRPr="001924A2">
        <w:rPr>
          <w:rFonts w:ascii="Times New Roman" w:hAnsi="Times New Roman"/>
          <w:sz w:val="22"/>
          <w:szCs w:val="22"/>
        </w:rPr>
        <w:t xml:space="preserve"> odbywać się będą sukcesywnie. Zamawiający złoży zamówienie w formie pisemnej lub za pośrednictwem poczty elektronicznej</w:t>
      </w:r>
      <w:r w:rsidR="00744681">
        <w:rPr>
          <w:rFonts w:ascii="Times New Roman" w:hAnsi="Times New Roman"/>
          <w:sz w:val="22"/>
          <w:szCs w:val="22"/>
        </w:rPr>
        <w:t xml:space="preserve"> n</w:t>
      </w:r>
      <w:r w:rsidR="00702DB9">
        <w:rPr>
          <w:rFonts w:ascii="Times New Roman" w:hAnsi="Times New Roman"/>
          <w:sz w:val="22"/>
          <w:szCs w:val="22"/>
        </w:rPr>
        <w:t>a</w:t>
      </w:r>
      <w:r w:rsidR="00744681">
        <w:rPr>
          <w:rFonts w:ascii="Times New Roman" w:hAnsi="Times New Roman"/>
          <w:sz w:val="22"/>
          <w:szCs w:val="22"/>
        </w:rPr>
        <w:t xml:space="preserve"> adres e-mail……………………..</w:t>
      </w:r>
      <w:r w:rsidRPr="001924A2">
        <w:rPr>
          <w:rFonts w:ascii="Times New Roman" w:hAnsi="Times New Roman"/>
          <w:sz w:val="22"/>
          <w:szCs w:val="22"/>
        </w:rPr>
        <w:t xml:space="preserve">, określając ilość i rodzaj zamawianego </w:t>
      </w:r>
      <w:r w:rsidR="001A761F">
        <w:rPr>
          <w:rFonts w:ascii="Times New Roman" w:hAnsi="Times New Roman"/>
          <w:sz w:val="22"/>
          <w:szCs w:val="22"/>
        </w:rPr>
        <w:t>Towaru</w:t>
      </w:r>
      <w:r w:rsidRPr="001924A2">
        <w:rPr>
          <w:rFonts w:ascii="Times New Roman" w:hAnsi="Times New Roman"/>
          <w:sz w:val="22"/>
          <w:szCs w:val="22"/>
        </w:rPr>
        <w:t>.</w:t>
      </w:r>
      <w:r w:rsidR="00F76679">
        <w:rPr>
          <w:rFonts w:ascii="Times New Roman" w:hAnsi="Times New Roman"/>
          <w:sz w:val="22"/>
          <w:szCs w:val="22"/>
        </w:rPr>
        <w:t xml:space="preserve"> </w:t>
      </w:r>
    </w:p>
    <w:p w14:paraId="60513393" w14:textId="77777777" w:rsidR="007F42BB" w:rsidRPr="001C31B6" w:rsidRDefault="007F42BB" w:rsidP="004F5037">
      <w:pPr>
        <w:pStyle w:val="Tekstpodstawowy3"/>
        <w:widowControl/>
        <w:numPr>
          <w:ilvl w:val="0"/>
          <w:numId w:val="10"/>
        </w:numPr>
        <w:suppressAutoHyphens w:val="0"/>
        <w:overflowPunct w:val="0"/>
        <w:autoSpaceDE w:val="0"/>
        <w:autoSpaceDN w:val="0"/>
        <w:adjustRightInd w:val="0"/>
        <w:spacing w:after="0"/>
        <w:jc w:val="both"/>
        <w:textAlignment w:val="baseline"/>
        <w:rPr>
          <w:rFonts w:ascii="Times New Roman" w:hAnsi="Times New Roman"/>
          <w:sz w:val="22"/>
          <w:szCs w:val="22"/>
        </w:rPr>
      </w:pPr>
      <w:bookmarkStart w:id="4" w:name="_Hlk68072971"/>
      <w:r w:rsidRPr="004D02BA">
        <w:rPr>
          <w:rFonts w:ascii="Times New Roman" w:hAnsi="Times New Roman"/>
          <w:sz w:val="22"/>
          <w:szCs w:val="22"/>
        </w:rPr>
        <w:t xml:space="preserve">W przypadku niezrealizowania w terminie umownym </w:t>
      </w:r>
      <w:r w:rsidR="00744681">
        <w:rPr>
          <w:rFonts w:ascii="Times New Roman" w:hAnsi="Times New Roman"/>
          <w:sz w:val="22"/>
          <w:szCs w:val="22"/>
        </w:rPr>
        <w:t>określonym</w:t>
      </w:r>
      <w:r>
        <w:rPr>
          <w:rFonts w:ascii="Times New Roman" w:hAnsi="Times New Roman"/>
          <w:sz w:val="22"/>
          <w:szCs w:val="22"/>
        </w:rPr>
        <w:t xml:space="preserve"> </w:t>
      </w:r>
      <w:r w:rsidR="00744681">
        <w:rPr>
          <w:rFonts w:ascii="Times New Roman" w:hAnsi="Times New Roman"/>
          <w:sz w:val="22"/>
          <w:szCs w:val="22"/>
        </w:rPr>
        <w:t xml:space="preserve">w </w:t>
      </w:r>
      <w:r>
        <w:rPr>
          <w:rFonts w:ascii="Times New Roman" w:hAnsi="Times New Roman"/>
          <w:sz w:val="22"/>
          <w:szCs w:val="22"/>
        </w:rPr>
        <w:t xml:space="preserve">ust. 1 </w:t>
      </w:r>
      <w:r w:rsidRPr="004D02BA">
        <w:rPr>
          <w:rFonts w:ascii="Times New Roman" w:hAnsi="Times New Roman"/>
          <w:sz w:val="22"/>
          <w:szCs w:val="22"/>
        </w:rPr>
        <w:t xml:space="preserve">wartości określonej </w:t>
      </w:r>
      <w:r w:rsidR="00EA7300">
        <w:rPr>
          <w:rFonts w:ascii="Times New Roman" w:hAnsi="Times New Roman"/>
          <w:sz w:val="22"/>
          <w:szCs w:val="22"/>
        </w:rPr>
        <w:br/>
      </w:r>
      <w:r w:rsidRPr="004D02BA">
        <w:rPr>
          <w:rFonts w:ascii="Times New Roman" w:hAnsi="Times New Roman"/>
          <w:sz w:val="22"/>
          <w:szCs w:val="22"/>
        </w:rPr>
        <w:t>w § 2</w:t>
      </w:r>
      <w:r w:rsidRPr="004D02BA">
        <w:rPr>
          <w:rFonts w:ascii="Times New Roman" w:hAnsi="Times New Roman"/>
          <w:b/>
          <w:sz w:val="22"/>
          <w:szCs w:val="22"/>
        </w:rPr>
        <w:t xml:space="preserve"> </w:t>
      </w:r>
      <w:r w:rsidRPr="004D02BA">
        <w:rPr>
          <w:rFonts w:ascii="Times New Roman" w:hAnsi="Times New Roman"/>
          <w:sz w:val="22"/>
          <w:szCs w:val="22"/>
        </w:rPr>
        <w:t>ust. 1</w:t>
      </w:r>
      <w:r>
        <w:rPr>
          <w:rFonts w:ascii="Times New Roman" w:hAnsi="Times New Roman"/>
          <w:sz w:val="22"/>
          <w:szCs w:val="22"/>
        </w:rPr>
        <w:t xml:space="preserve"> </w:t>
      </w:r>
      <w:r w:rsidRPr="004D02BA">
        <w:rPr>
          <w:rFonts w:ascii="Times New Roman" w:hAnsi="Times New Roman"/>
          <w:sz w:val="22"/>
          <w:szCs w:val="22"/>
        </w:rPr>
        <w:t xml:space="preserve">Umowy </w:t>
      </w:r>
      <w:r w:rsidR="00744681">
        <w:rPr>
          <w:rFonts w:ascii="Times New Roman" w:hAnsi="Times New Roman"/>
          <w:sz w:val="22"/>
          <w:szCs w:val="22"/>
        </w:rPr>
        <w:t xml:space="preserve">- </w:t>
      </w:r>
      <w:r w:rsidRPr="001C31B6">
        <w:rPr>
          <w:rFonts w:ascii="Times New Roman" w:hAnsi="Times New Roman"/>
          <w:sz w:val="22"/>
          <w:szCs w:val="22"/>
        </w:rPr>
        <w:t xml:space="preserve">Zamawiający ma prawo przedłużenia terminu obowiązywania Umowy </w:t>
      </w:r>
      <w:r w:rsidR="00EA7300">
        <w:rPr>
          <w:rFonts w:ascii="Times New Roman" w:hAnsi="Times New Roman"/>
          <w:sz w:val="22"/>
          <w:szCs w:val="22"/>
        </w:rPr>
        <w:br/>
      </w:r>
      <w:r w:rsidRPr="001C31B6">
        <w:rPr>
          <w:rFonts w:ascii="Times New Roman" w:hAnsi="Times New Roman"/>
          <w:sz w:val="22"/>
          <w:szCs w:val="22"/>
        </w:rPr>
        <w:t>w zakresie  danego pakietu  do czasu zrealizowania tej wartości, ale nie więcej niż o</w:t>
      </w:r>
      <w:r w:rsidRPr="001C31B6">
        <w:rPr>
          <w:rFonts w:ascii="Times New Roman" w:hAnsi="Times New Roman"/>
          <w:color w:val="FF0000"/>
          <w:sz w:val="22"/>
          <w:szCs w:val="22"/>
        </w:rPr>
        <w:t xml:space="preserve"> </w:t>
      </w:r>
      <w:r w:rsidRPr="001C6099">
        <w:rPr>
          <w:rFonts w:ascii="Times New Roman" w:hAnsi="Times New Roman"/>
          <w:sz w:val="22"/>
          <w:szCs w:val="22"/>
        </w:rPr>
        <w:t xml:space="preserve">6 </w:t>
      </w:r>
      <w:r w:rsidRPr="001C31B6">
        <w:rPr>
          <w:rFonts w:ascii="Times New Roman" w:hAnsi="Times New Roman"/>
          <w:sz w:val="22"/>
          <w:szCs w:val="22"/>
        </w:rPr>
        <w:t>miesięcy. Przedłużenie dokonywane jest na podstawie jednostronnego oświadczenia Zamawiającego.</w:t>
      </w:r>
    </w:p>
    <w:bookmarkEnd w:id="4"/>
    <w:p w14:paraId="26347522" w14:textId="77777777" w:rsidR="00555374" w:rsidRDefault="00555374" w:rsidP="00A7107C">
      <w:pPr>
        <w:pStyle w:val="Tekstpodstawowy3"/>
        <w:spacing w:after="0"/>
        <w:rPr>
          <w:rFonts w:ascii="Times New Roman" w:hAnsi="Times New Roman"/>
          <w:b/>
          <w:sz w:val="22"/>
          <w:szCs w:val="22"/>
        </w:rPr>
      </w:pPr>
    </w:p>
    <w:p w14:paraId="457E4DF4" w14:textId="77777777" w:rsidR="009E0141" w:rsidRPr="001924A2" w:rsidRDefault="001408AD" w:rsidP="001924A2">
      <w:pPr>
        <w:pStyle w:val="Tekstpodstawowy3"/>
        <w:spacing w:after="0"/>
        <w:jc w:val="center"/>
        <w:rPr>
          <w:rFonts w:ascii="Times New Roman" w:hAnsi="Times New Roman"/>
          <w:b/>
          <w:sz w:val="22"/>
          <w:szCs w:val="22"/>
        </w:rPr>
      </w:pPr>
      <w:r>
        <w:rPr>
          <w:rFonts w:ascii="Times New Roman" w:hAnsi="Times New Roman"/>
          <w:b/>
          <w:sz w:val="22"/>
          <w:szCs w:val="22"/>
        </w:rPr>
        <w:t xml:space="preserve">§ </w:t>
      </w:r>
      <w:r w:rsidR="00146ED5">
        <w:rPr>
          <w:rFonts w:ascii="Times New Roman" w:hAnsi="Times New Roman"/>
          <w:b/>
          <w:sz w:val="22"/>
          <w:szCs w:val="22"/>
        </w:rPr>
        <w:t>4</w:t>
      </w:r>
    </w:p>
    <w:p w14:paraId="198150C0" w14:textId="77777777" w:rsidR="009E0141" w:rsidRDefault="009E0141" w:rsidP="003A7512">
      <w:pPr>
        <w:pStyle w:val="Tekstpodstawowy3"/>
        <w:spacing w:after="0"/>
        <w:jc w:val="center"/>
        <w:rPr>
          <w:rFonts w:ascii="Times New Roman" w:hAnsi="Times New Roman"/>
          <w:b/>
          <w:sz w:val="22"/>
          <w:szCs w:val="22"/>
        </w:rPr>
      </w:pPr>
      <w:r w:rsidRPr="001924A2">
        <w:rPr>
          <w:rFonts w:ascii="Times New Roman" w:hAnsi="Times New Roman"/>
          <w:b/>
          <w:sz w:val="22"/>
          <w:szCs w:val="22"/>
        </w:rPr>
        <w:t>WARUNKI WYKONANIA UMOWY</w:t>
      </w:r>
    </w:p>
    <w:p w14:paraId="110397B1" w14:textId="77777777" w:rsidR="00AC3A0A" w:rsidRPr="001924A2" w:rsidRDefault="00AC3A0A" w:rsidP="00E206E3">
      <w:pPr>
        <w:pStyle w:val="Tekstpodstawowy3"/>
        <w:spacing w:after="0"/>
        <w:rPr>
          <w:rFonts w:ascii="Times New Roman" w:hAnsi="Times New Roman"/>
          <w:b/>
          <w:sz w:val="22"/>
          <w:szCs w:val="22"/>
        </w:rPr>
      </w:pPr>
    </w:p>
    <w:p w14:paraId="51DF0EC8" w14:textId="77777777" w:rsidR="009E0141" w:rsidRPr="001924A2" w:rsidRDefault="009E0141" w:rsidP="004F5037">
      <w:pPr>
        <w:pStyle w:val="Tekstpodstawowy31"/>
        <w:numPr>
          <w:ilvl w:val="0"/>
          <w:numId w:val="7"/>
        </w:numPr>
        <w:tabs>
          <w:tab w:val="clear" w:pos="357"/>
        </w:tabs>
        <w:ind w:left="426" w:hanging="426"/>
        <w:jc w:val="both"/>
        <w:rPr>
          <w:b w:val="0"/>
          <w:sz w:val="22"/>
          <w:szCs w:val="22"/>
        </w:rPr>
      </w:pPr>
      <w:r w:rsidRPr="001924A2">
        <w:rPr>
          <w:b w:val="0"/>
          <w:sz w:val="22"/>
          <w:szCs w:val="22"/>
        </w:rPr>
        <w:t xml:space="preserve">Wykonawca dostarczy przedmiot zamówienia do Wojewódzkiego Szpitala Zespolonego </w:t>
      </w:r>
      <w:r w:rsidRPr="001924A2">
        <w:rPr>
          <w:b w:val="0"/>
          <w:sz w:val="22"/>
          <w:szCs w:val="22"/>
        </w:rPr>
        <w:br/>
        <w:t xml:space="preserve">im. dr. Romana </w:t>
      </w:r>
      <w:proofErr w:type="spellStart"/>
      <w:r w:rsidRPr="001924A2">
        <w:rPr>
          <w:b w:val="0"/>
          <w:sz w:val="22"/>
          <w:szCs w:val="22"/>
        </w:rPr>
        <w:t>Ostrzyckiego</w:t>
      </w:r>
      <w:proofErr w:type="spellEnd"/>
      <w:r w:rsidRPr="001924A2">
        <w:rPr>
          <w:b w:val="0"/>
          <w:sz w:val="22"/>
          <w:szCs w:val="22"/>
        </w:rPr>
        <w:t xml:space="preserve"> w Koninie ul. Szpitalna 45 – Apteka Szpitalna, na swój koszt </w:t>
      </w:r>
      <w:r w:rsidRPr="001924A2">
        <w:rPr>
          <w:b w:val="0"/>
          <w:sz w:val="22"/>
          <w:szCs w:val="22"/>
        </w:rPr>
        <w:br/>
        <w:t>i odpowiedzialność, w dniach roboc</w:t>
      </w:r>
      <w:r w:rsidR="002A7C7B">
        <w:rPr>
          <w:b w:val="0"/>
          <w:sz w:val="22"/>
          <w:szCs w:val="22"/>
        </w:rPr>
        <w:t>zych, w godz. od 8:00 do 14:00.</w:t>
      </w:r>
      <w:r w:rsidRPr="001924A2">
        <w:rPr>
          <w:b w:val="0"/>
          <w:sz w:val="22"/>
          <w:szCs w:val="22"/>
        </w:rPr>
        <w:t xml:space="preserve"> </w:t>
      </w:r>
      <w:r w:rsidRPr="001924A2">
        <w:rPr>
          <w:b w:val="0"/>
          <w:color w:val="000000"/>
          <w:sz w:val="22"/>
          <w:szCs w:val="22"/>
        </w:rPr>
        <w:t>Wykonawca przy każdej dostawie dostarczy kopi</w:t>
      </w:r>
      <w:r w:rsidR="009727A5">
        <w:rPr>
          <w:b w:val="0"/>
          <w:color w:val="000000"/>
          <w:sz w:val="22"/>
          <w:szCs w:val="22"/>
        </w:rPr>
        <w:t>ę</w:t>
      </w:r>
      <w:r w:rsidRPr="001924A2">
        <w:rPr>
          <w:b w:val="0"/>
          <w:color w:val="000000"/>
          <w:sz w:val="22"/>
          <w:szCs w:val="22"/>
        </w:rPr>
        <w:t xml:space="preserve"> faktury.</w:t>
      </w:r>
    </w:p>
    <w:p w14:paraId="7546F24F" w14:textId="5B36B200" w:rsidR="009E0141" w:rsidRPr="00FA4A94" w:rsidRDefault="009E0141" w:rsidP="004F5037">
      <w:pPr>
        <w:pStyle w:val="Tekstpodstawowy31"/>
        <w:numPr>
          <w:ilvl w:val="0"/>
          <w:numId w:val="7"/>
        </w:numPr>
        <w:tabs>
          <w:tab w:val="clear" w:pos="357"/>
        </w:tabs>
        <w:ind w:left="426" w:hanging="426"/>
        <w:jc w:val="both"/>
        <w:rPr>
          <w:b w:val="0"/>
          <w:sz w:val="22"/>
          <w:szCs w:val="22"/>
        </w:rPr>
      </w:pPr>
      <w:r w:rsidRPr="001924A2">
        <w:rPr>
          <w:b w:val="0"/>
          <w:sz w:val="22"/>
          <w:szCs w:val="22"/>
        </w:rPr>
        <w:t xml:space="preserve">Wykonawca jest zobowiązany do poinformowania Zamawiającego w dniu złożenia zamówienia </w:t>
      </w:r>
      <w:r w:rsidR="00A7107C">
        <w:rPr>
          <w:b w:val="0"/>
          <w:sz w:val="22"/>
          <w:szCs w:val="22"/>
        </w:rPr>
        <w:br/>
      </w:r>
      <w:r w:rsidRPr="001924A2">
        <w:rPr>
          <w:b w:val="0"/>
          <w:sz w:val="22"/>
          <w:szCs w:val="22"/>
        </w:rPr>
        <w:t>o braku przedmiotu zamówienia u Wykonawcy, a w konsekwencji o braku możliwości zrealizowania dostaw</w:t>
      </w:r>
      <w:r w:rsidR="00E54463">
        <w:rPr>
          <w:b w:val="0"/>
          <w:sz w:val="22"/>
          <w:szCs w:val="22"/>
        </w:rPr>
        <w:t xml:space="preserve">y w terminie określonym </w:t>
      </w:r>
      <w:r w:rsidR="00E54463" w:rsidRPr="00D517A4">
        <w:rPr>
          <w:b w:val="0"/>
          <w:sz w:val="22"/>
          <w:szCs w:val="22"/>
        </w:rPr>
        <w:t>w par. 4</w:t>
      </w:r>
      <w:r w:rsidRPr="00D517A4">
        <w:rPr>
          <w:b w:val="0"/>
          <w:sz w:val="22"/>
          <w:szCs w:val="22"/>
        </w:rPr>
        <w:t xml:space="preserve"> ust. </w:t>
      </w:r>
      <w:r w:rsidR="001E0CE6">
        <w:rPr>
          <w:b w:val="0"/>
          <w:sz w:val="22"/>
          <w:szCs w:val="22"/>
        </w:rPr>
        <w:t xml:space="preserve">5  </w:t>
      </w:r>
      <w:r w:rsidR="001E0CE6" w:rsidRPr="00D517A4">
        <w:rPr>
          <w:b w:val="0"/>
          <w:sz w:val="22"/>
          <w:szCs w:val="22"/>
        </w:rPr>
        <w:t xml:space="preserve"> </w:t>
      </w:r>
      <w:r w:rsidR="00E11776" w:rsidRPr="00D517A4">
        <w:rPr>
          <w:b w:val="0"/>
          <w:sz w:val="22"/>
          <w:szCs w:val="22"/>
        </w:rPr>
        <w:t>U</w:t>
      </w:r>
      <w:r w:rsidRPr="00D517A4">
        <w:rPr>
          <w:b w:val="0"/>
          <w:sz w:val="22"/>
          <w:szCs w:val="22"/>
        </w:rPr>
        <w:t>mowy</w:t>
      </w:r>
      <w:r w:rsidRPr="001924A2">
        <w:rPr>
          <w:b w:val="0"/>
          <w:sz w:val="22"/>
          <w:szCs w:val="22"/>
        </w:rPr>
        <w:t>.</w:t>
      </w:r>
      <w:r w:rsidR="00543BDB">
        <w:rPr>
          <w:b w:val="0"/>
          <w:sz w:val="22"/>
          <w:szCs w:val="22"/>
        </w:rPr>
        <w:t xml:space="preserve"> Równocześnie Wykonawca zobowiązany jest wskazać Zamawiającemu termin zrealizowania zamówienia, przy czym realizacja zamówienia w tym terminie nie wyłącza uprawnień Zamawiającego, o których </w:t>
      </w:r>
      <w:r w:rsidR="00543BDB" w:rsidRPr="00FA4A94">
        <w:rPr>
          <w:b w:val="0"/>
          <w:sz w:val="22"/>
          <w:szCs w:val="22"/>
        </w:rPr>
        <w:t xml:space="preserve">mowa w </w:t>
      </w:r>
      <w:r w:rsidR="00F57BE1" w:rsidRPr="00FA4A94">
        <w:rPr>
          <w:b w:val="0"/>
          <w:sz w:val="22"/>
          <w:szCs w:val="22"/>
        </w:rPr>
        <w:t>§5</w:t>
      </w:r>
      <w:r w:rsidR="0040381C" w:rsidRPr="00FA4A94">
        <w:rPr>
          <w:b w:val="0"/>
          <w:sz w:val="22"/>
          <w:szCs w:val="22"/>
        </w:rPr>
        <w:t xml:space="preserve"> ust. 1</w:t>
      </w:r>
      <w:r w:rsidR="00543BDB" w:rsidRPr="00FA4A94">
        <w:rPr>
          <w:b w:val="0"/>
          <w:sz w:val="22"/>
          <w:szCs w:val="22"/>
        </w:rPr>
        <w:t xml:space="preserve"> </w:t>
      </w:r>
      <w:r w:rsidR="00977E7A" w:rsidRPr="00FA4A94">
        <w:rPr>
          <w:b w:val="0"/>
          <w:sz w:val="22"/>
          <w:szCs w:val="22"/>
        </w:rPr>
        <w:t>U</w:t>
      </w:r>
      <w:r w:rsidR="00543BDB" w:rsidRPr="00FA4A94">
        <w:rPr>
          <w:b w:val="0"/>
          <w:sz w:val="22"/>
          <w:szCs w:val="22"/>
        </w:rPr>
        <w:t xml:space="preserve">mowy. </w:t>
      </w:r>
    </w:p>
    <w:p w14:paraId="3DCAB0DE" w14:textId="77777777" w:rsidR="00267EB1" w:rsidRPr="00FA4A94" w:rsidRDefault="009E0141" w:rsidP="004F5037">
      <w:pPr>
        <w:pStyle w:val="Tekstpodstawowy31"/>
        <w:numPr>
          <w:ilvl w:val="0"/>
          <w:numId w:val="7"/>
        </w:numPr>
        <w:tabs>
          <w:tab w:val="clear" w:pos="357"/>
        </w:tabs>
        <w:ind w:left="426" w:hanging="426"/>
        <w:jc w:val="both"/>
        <w:rPr>
          <w:b w:val="0"/>
          <w:sz w:val="22"/>
          <w:szCs w:val="22"/>
        </w:rPr>
      </w:pPr>
      <w:r w:rsidRPr="00FA4A94">
        <w:rPr>
          <w:b w:val="0"/>
          <w:sz w:val="22"/>
          <w:szCs w:val="22"/>
        </w:rPr>
        <w:t>Wykonawca dostarczy pisemnie lub drogą elektroniczną (</w:t>
      </w:r>
      <w:r w:rsidR="008303D8" w:rsidRPr="00FA4A94">
        <w:rPr>
          <w:b w:val="0"/>
          <w:sz w:val="22"/>
          <w:szCs w:val="22"/>
        </w:rPr>
        <w:t xml:space="preserve">na adres e-mail: </w:t>
      </w:r>
      <w:hyperlink r:id="rId9" w:history="1">
        <w:r w:rsidRPr="00FA4A94">
          <w:rPr>
            <w:rStyle w:val="Hipercze"/>
            <w:b w:val="0"/>
            <w:sz w:val="22"/>
            <w:szCs w:val="22"/>
          </w:rPr>
          <w:t>apteka@szpital-konin.pl</w:t>
        </w:r>
      </w:hyperlink>
      <w:r w:rsidRPr="00FA4A94">
        <w:rPr>
          <w:b w:val="0"/>
          <w:sz w:val="22"/>
          <w:szCs w:val="22"/>
        </w:rPr>
        <w:t xml:space="preserve">) na prośbę Zamawiającego aktualną </w:t>
      </w:r>
      <w:r w:rsidR="00FA4A94" w:rsidRPr="00FA4A94">
        <w:rPr>
          <w:b w:val="0"/>
          <w:sz w:val="22"/>
          <w:szCs w:val="22"/>
        </w:rPr>
        <w:t>Charakterystykę</w:t>
      </w:r>
      <w:r w:rsidRPr="00FA4A94">
        <w:rPr>
          <w:b w:val="0"/>
          <w:sz w:val="22"/>
          <w:szCs w:val="22"/>
        </w:rPr>
        <w:t xml:space="preserve"> Produktu Leczniczego objętego </w:t>
      </w:r>
      <w:r w:rsidR="0040381C" w:rsidRPr="00FA4A94">
        <w:rPr>
          <w:b w:val="0"/>
          <w:sz w:val="22"/>
          <w:szCs w:val="22"/>
        </w:rPr>
        <w:t>Umową</w:t>
      </w:r>
      <w:r w:rsidR="00F0259E">
        <w:rPr>
          <w:b w:val="0"/>
          <w:sz w:val="22"/>
          <w:szCs w:val="22"/>
        </w:rPr>
        <w:t>.</w:t>
      </w:r>
    </w:p>
    <w:p w14:paraId="23F00B58" w14:textId="77777777" w:rsidR="00267EB1" w:rsidRPr="00AC3A0A" w:rsidRDefault="00267EB1" w:rsidP="004F5037">
      <w:pPr>
        <w:pStyle w:val="Tekstpodstawowy31"/>
        <w:numPr>
          <w:ilvl w:val="0"/>
          <w:numId w:val="7"/>
        </w:numPr>
        <w:tabs>
          <w:tab w:val="clear" w:pos="357"/>
        </w:tabs>
        <w:ind w:left="426" w:hanging="426"/>
        <w:jc w:val="both"/>
        <w:rPr>
          <w:b w:val="0"/>
          <w:sz w:val="22"/>
          <w:szCs w:val="22"/>
        </w:rPr>
      </w:pPr>
      <w:r w:rsidRPr="00205170">
        <w:t xml:space="preserve"> </w:t>
      </w:r>
      <w:r w:rsidRPr="00FD61F6">
        <w:rPr>
          <w:b w:val="0"/>
          <w:sz w:val="22"/>
          <w:szCs w:val="22"/>
        </w:rPr>
        <w:t>Wykonawca przy każdorazowej dostawie dostarczy dokument potwierdzający kontrolę warunków transportu</w:t>
      </w:r>
      <w:r w:rsidRPr="00267EB1">
        <w:rPr>
          <w:b w:val="0"/>
          <w:sz w:val="22"/>
          <w:szCs w:val="22"/>
        </w:rPr>
        <w:t xml:space="preserve"> w zakresie parametrów temperatury w formie wydruku lub </w:t>
      </w:r>
      <w:r w:rsidRPr="00267EB1">
        <w:rPr>
          <w:b w:val="0"/>
          <w:bCs/>
          <w:sz w:val="22"/>
          <w:szCs w:val="22"/>
        </w:rPr>
        <w:t xml:space="preserve">drogą elektroniczną </w:t>
      </w:r>
      <w:r w:rsidRPr="00D517A4">
        <w:rPr>
          <w:sz w:val="22"/>
          <w:szCs w:val="22"/>
        </w:rPr>
        <w:t xml:space="preserve">(na adres e-mail: </w:t>
      </w:r>
      <w:hyperlink r:id="rId10" w:history="1">
        <w:r w:rsidRPr="00D517A4">
          <w:rPr>
            <w:rStyle w:val="Hipercze"/>
            <w:iCs/>
            <w:color w:val="000000"/>
            <w:sz w:val="22"/>
            <w:szCs w:val="22"/>
          </w:rPr>
          <w:t>apteka@szpital-konin.pl</w:t>
        </w:r>
      </w:hyperlink>
      <w:r w:rsidRPr="00D517A4">
        <w:rPr>
          <w:sz w:val="22"/>
          <w:szCs w:val="22"/>
        </w:rPr>
        <w:t>)</w:t>
      </w:r>
      <w:r w:rsidR="00D517A4" w:rsidRPr="00D517A4">
        <w:rPr>
          <w:b w:val="0"/>
          <w:bCs/>
          <w:sz w:val="22"/>
          <w:szCs w:val="22"/>
        </w:rPr>
        <w:t xml:space="preserve"> </w:t>
      </w:r>
    </w:p>
    <w:p w14:paraId="4AEFE883" w14:textId="77777777" w:rsidR="009E0141" w:rsidRPr="00E11776" w:rsidRDefault="009E0141" w:rsidP="004F5037">
      <w:pPr>
        <w:pStyle w:val="Tekstpodstawowy31"/>
        <w:numPr>
          <w:ilvl w:val="0"/>
          <w:numId w:val="7"/>
        </w:numPr>
        <w:tabs>
          <w:tab w:val="clear" w:pos="357"/>
        </w:tabs>
        <w:ind w:left="426" w:hanging="426"/>
        <w:jc w:val="both"/>
        <w:rPr>
          <w:b w:val="0"/>
          <w:sz w:val="22"/>
          <w:szCs w:val="22"/>
        </w:rPr>
      </w:pPr>
      <w:r w:rsidRPr="00E11776">
        <w:rPr>
          <w:b w:val="0"/>
          <w:sz w:val="22"/>
          <w:szCs w:val="22"/>
        </w:rPr>
        <w:t xml:space="preserve">Wykonawca zapewni fachową i sprawną dostawę przedmiotu umowy w ciągu </w:t>
      </w:r>
      <w:r w:rsidRPr="00B4737A">
        <w:rPr>
          <w:bCs/>
          <w:sz w:val="22"/>
          <w:szCs w:val="22"/>
        </w:rPr>
        <w:t>…</w:t>
      </w:r>
      <w:r w:rsidR="00FA4A94">
        <w:rPr>
          <w:bCs/>
          <w:sz w:val="22"/>
          <w:szCs w:val="22"/>
        </w:rPr>
        <w:t>..</w:t>
      </w:r>
      <w:r w:rsidRPr="00B4737A">
        <w:rPr>
          <w:bCs/>
          <w:sz w:val="22"/>
          <w:szCs w:val="22"/>
        </w:rPr>
        <w:t xml:space="preserve"> dni roboczych</w:t>
      </w:r>
      <w:r w:rsidRPr="00E11776">
        <w:rPr>
          <w:b w:val="0"/>
          <w:sz w:val="22"/>
          <w:szCs w:val="22"/>
        </w:rPr>
        <w:t xml:space="preserve"> od złożenia zamówienia.</w:t>
      </w:r>
    </w:p>
    <w:p w14:paraId="70B7D69C" w14:textId="77777777" w:rsidR="009E0141" w:rsidRPr="00E11776" w:rsidRDefault="009E0141" w:rsidP="004F5037">
      <w:pPr>
        <w:pStyle w:val="Tekstpodstawowy31"/>
        <w:numPr>
          <w:ilvl w:val="0"/>
          <w:numId w:val="7"/>
        </w:numPr>
        <w:tabs>
          <w:tab w:val="clear" w:pos="357"/>
        </w:tabs>
        <w:ind w:left="426" w:hanging="426"/>
        <w:jc w:val="both"/>
        <w:rPr>
          <w:b w:val="0"/>
          <w:sz w:val="22"/>
          <w:szCs w:val="22"/>
        </w:rPr>
      </w:pPr>
      <w:r w:rsidRPr="00E11776">
        <w:rPr>
          <w:b w:val="0"/>
          <w:sz w:val="22"/>
          <w:szCs w:val="22"/>
        </w:rPr>
        <w:t xml:space="preserve">Wykonawca zobowiązuje się dostarczać towar wolny od wad. W razie dostarczenia towaru wadliwego, Wykonawca zobowiązuje się do wymienienia go na wolny od wad </w:t>
      </w:r>
      <w:r w:rsidRPr="00E11776">
        <w:rPr>
          <w:sz w:val="22"/>
          <w:szCs w:val="22"/>
        </w:rPr>
        <w:t xml:space="preserve">w ciągu </w:t>
      </w:r>
      <w:r w:rsidR="009727A5">
        <w:rPr>
          <w:sz w:val="22"/>
          <w:szCs w:val="22"/>
        </w:rPr>
        <w:t>3</w:t>
      </w:r>
      <w:r w:rsidR="0087192A">
        <w:rPr>
          <w:sz w:val="22"/>
          <w:szCs w:val="22"/>
        </w:rPr>
        <w:t xml:space="preserve"> dni robocz</w:t>
      </w:r>
      <w:r w:rsidR="009727A5">
        <w:rPr>
          <w:sz w:val="22"/>
          <w:szCs w:val="22"/>
        </w:rPr>
        <w:t>ych</w:t>
      </w:r>
      <w:r w:rsidRPr="001924A2">
        <w:rPr>
          <w:b w:val="0"/>
          <w:sz w:val="22"/>
          <w:szCs w:val="22"/>
        </w:rPr>
        <w:t xml:space="preserve"> </w:t>
      </w:r>
      <w:r w:rsidRPr="00E11776">
        <w:rPr>
          <w:b w:val="0"/>
          <w:sz w:val="22"/>
          <w:szCs w:val="22"/>
        </w:rPr>
        <w:t>od złożenia reklamacji. Zamawiający złoży reklamację za pośrednictwem</w:t>
      </w:r>
      <w:r w:rsidR="00892492">
        <w:rPr>
          <w:b w:val="0"/>
          <w:sz w:val="22"/>
          <w:szCs w:val="22"/>
        </w:rPr>
        <w:t xml:space="preserve"> </w:t>
      </w:r>
      <w:r w:rsidRPr="00E11776">
        <w:rPr>
          <w:b w:val="0"/>
          <w:sz w:val="22"/>
          <w:szCs w:val="22"/>
        </w:rPr>
        <w:t>poczty elektronicznej</w:t>
      </w:r>
      <w:r w:rsidR="002B69A8">
        <w:rPr>
          <w:b w:val="0"/>
          <w:sz w:val="22"/>
          <w:szCs w:val="22"/>
        </w:rPr>
        <w:t>.</w:t>
      </w:r>
    </w:p>
    <w:p w14:paraId="57B10386" w14:textId="77777777" w:rsidR="00015F36" w:rsidRPr="005F7D6D" w:rsidRDefault="00015F36" w:rsidP="004F5037">
      <w:pPr>
        <w:pStyle w:val="Tekstpodstawowy31"/>
        <w:numPr>
          <w:ilvl w:val="0"/>
          <w:numId w:val="7"/>
        </w:numPr>
        <w:tabs>
          <w:tab w:val="clear" w:pos="357"/>
        </w:tabs>
        <w:ind w:left="426" w:hanging="426"/>
        <w:jc w:val="both"/>
        <w:rPr>
          <w:b w:val="0"/>
          <w:color w:val="000000"/>
          <w:sz w:val="22"/>
          <w:szCs w:val="22"/>
        </w:rPr>
      </w:pPr>
      <w:r w:rsidRPr="00015F36">
        <w:rPr>
          <w:b w:val="0"/>
          <w:sz w:val="22"/>
          <w:szCs w:val="22"/>
        </w:rPr>
        <w:t xml:space="preserve">W </w:t>
      </w:r>
      <w:r w:rsidRPr="005F7D6D">
        <w:rPr>
          <w:b w:val="0"/>
          <w:color w:val="000000"/>
          <w:sz w:val="22"/>
          <w:szCs w:val="22"/>
        </w:rPr>
        <w:t>przypadku:</w:t>
      </w:r>
    </w:p>
    <w:p w14:paraId="3CE11867" w14:textId="77777777" w:rsidR="00482627" w:rsidRPr="00482627" w:rsidRDefault="00015F36" w:rsidP="00482627">
      <w:pPr>
        <w:numPr>
          <w:ilvl w:val="0"/>
          <w:numId w:val="23"/>
        </w:numPr>
        <w:jc w:val="both"/>
        <w:rPr>
          <w:rFonts w:ascii="Times New Roman" w:eastAsia="Times New Roman" w:hAnsi="Times New Roman"/>
          <w:b/>
          <w:bCs/>
          <w:sz w:val="22"/>
          <w:szCs w:val="22"/>
        </w:rPr>
      </w:pPr>
      <w:r w:rsidRPr="005F7D6D">
        <w:rPr>
          <w:rFonts w:ascii="Times New Roman" w:eastAsia="Times New Roman" w:hAnsi="Times New Roman"/>
          <w:sz w:val="22"/>
          <w:szCs w:val="22"/>
        </w:rPr>
        <w:t>wycofania produktu, będącego przedmiotem umowy, z obrotu na podstawie decyzji Głównego Inspektora Farmaceutycznego i braku możliwości dostarczenia zamiennika tego produktu w cenie przetargowej</w:t>
      </w:r>
    </w:p>
    <w:p w14:paraId="2271F066" w14:textId="77777777" w:rsidR="00635216" w:rsidRPr="005F7D6D" w:rsidRDefault="00015F36" w:rsidP="00635216">
      <w:pPr>
        <w:ind w:left="840"/>
        <w:jc w:val="both"/>
        <w:rPr>
          <w:rFonts w:ascii="Times New Roman" w:eastAsia="Times New Roman" w:hAnsi="Times New Roman"/>
          <w:sz w:val="22"/>
          <w:szCs w:val="22"/>
        </w:rPr>
      </w:pPr>
      <w:r w:rsidRPr="005F7D6D">
        <w:rPr>
          <w:rFonts w:ascii="Times New Roman" w:eastAsia="Times New Roman" w:hAnsi="Times New Roman"/>
          <w:sz w:val="22"/>
          <w:szCs w:val="22"/>
        </w:rPr>
        <w:t>lub</w:t>
      </w:r>
    </w:p>
    <w:p w14:paraId="08204FC0" w14:textId="77777777" w:rsidR="00015F36" w:rsidRPr="005F7D6D" w:rsidRDefault="00015F36" w:rsidP="005D38EC">
      <w:pPr>
        <w:ind w:left="480"/>
        <w:jc w:val="both"/>
        <w:rPr>
          <w:rFonts w:ascii="Times New Roman" w:eastAsia="Times New Roman" w:hAnsi="Times New Roman"/>
          <w:sz w:val="22"/>
          <w:szCs w:val="22"/>
        </w:rPr>
      </w:pPr>
      <w:r w:rsidRPr="005F7D6D">
        <w:rPr>
          <w:rFonts w:ascii="Times New Roman" w:eastAsia="Times New Roman" w:hAnsi="Times New Roman"/>
          <w:sz w:val="22"/>
          <w:szCs w:val="22"/>
        </w:rPr>
        <w:t>b) wstrzymania produkcji produktu, będącego przedmiotem umowy, i braku możliwości dostarczenia zamiennika tego produktu w cenie przetargowej,</w:t>
      </w:r>
    </w:p>
    <w:p w14:paraId="5AA0324B" w14:textId="77777777" w:rsidR="00015F36" w:rsidRPr="005F7D6D" w:rsidRDefault="00015F36" w:rsidP="005D38EC">
      <w:pPr>
        <w:pStyle w:val="Tekstpodstawowy31"/>
        <w:ind w:left="480"/>
        <w:jc w:val="both"/>
        <w:rPr>
          <w:b w:val="0"/>
          <w:color w:val="000000"/>
          <w:sz w:val="22"/>
          <w:szCs w:val="22"/>
        </w:rPr>
      </w:pPr>
      <w:r w:rsidRPr="005F7D6D">
        <w:rPr>
          <w:b w:val="0"/>
          <w:color w:val="000000"/>
          <w:sz w:val="22"/>
          <w:szCs w:val="22"/>
          <w:lang w:eastAsia="pl-PL"/>
        </w:rPr>
        <w:t xml:space="preserve">Wykonawca może zwrócić się do Zamawiającego z pisemnym wnioskiem o wyrażenie zgody na dostarczenie zamiennika tego produktu w cenie zbliżonej do rynkowej, pod warunkiem że zamiennik nie będzie odbiegał jakościowo od produktu przewidzianego </w:t>
      </w:r>
      <w:r w:rsidRPr="005F7D6D">
        <w:rPr>
          <w:b w:val="0"/>
          <w:color w:val="000000"/>
          <w:sz w:val="22"/>
          <w:szCs w:val="22"/>
          <w:lang w:eastAsia="pl-PL"/>
        </w:rPr>
        <w:br/>
        <w:t xml:space="preserve">w umowie. We wniosku Wykonawca zobowiązany jest poinformować Zamawiającego </w:t>
      </w:r>
      <w:r w:rsidRPr="005F7D6D">
        <w:rPr>
          <w:b w:val="0"/>
          <w:color w:val="000000"/>
          <w:sz w:val="22"/>
          <w:szCs w:val="22"/>
          <w:lang w:eastAsia="pl-PL"/>
        </w:rPr>
        <w:br/>
        <w:t>o okolicznościach wskazanych w zdaniu poprzednim oraz udokumentować ich zaistnienie,</w:t>
      </w:r>
      <w:r w:rsidR="00560113">
        <w:rPr>
          <w:b w:val="0"/>
          <w:color w:val="000000"/>
          <w:sz w:val="22"/>
          <w:szCs w:val="22"/>
          <w:lang w:eastAsia="pl-PL"/>
        </w:rPr>
        <w:br/>
      </w:r>
      <w:r w:rsidRPr="005F7D6D">
        <w:rPr>
          <w:b w:val="0"/>
          <w:color w:val="000000"/>
          <w:sz w:val="22"/>
          <w:szCs w:val="22"/>
          <w:lang w:eastAsia="pl-PL"/>
        </w:rPr>
        <w:t>a także wskazać proponowaną cenę zamiennika. W przypadku wyrażenia przez Zamawiającego zgody na dostarczenie zamiennika produktu w cenie zbliżonej do rynkowej, zmiany do umowy zostaną wprowadzone w drodze aneksu zawartego w formie pisemnej pod rygorem nieważności.</w:t>
      </w:r>
    </w:p>
    <w:p w14:paraId="4EB65444" w14:textId="77777777" w:rsidR="009E0141" w:rsidRDefault="009E0141" w:rsidP="00B50BDE">
      <w:pPr>
        <w:pStyle w:val="Tekstpodstawowy31"/>
        <w:numPr>
          <w:ilvl w:val="0"/>
          <w:numId w:val="7"/>
        </w:numPr>
        <w:jc w:val="both"/>
        <w:rPr>
          <w:b w:val="0"/>
          <w:sz w:val="22"/>
          <w:szCs w:val="22"/>
        </w:rPr>
      </w:pPr>
      <w:r w:rsidRPr="00E074EE">
        <w:rPr>
          <w:b w:val="0"/>
          <w:sz w:val="22"/>
          <w:szCs w:val="22"/>
        </w:rPr>
        <w:t xml:space="preserve">Dopuszczalna jest zmiana </w:t>
      </w:r>
      <w:r w:rsidR="00560113">
        <w:rPr>
          <w:b w:val="0"/>
          <w:sz w:val="22"/>
          <w:szCs w:val="22"/>
        </w:rPr>
        <w:t>produktu</w:t>
      </w:r>
      <w:r w:rsidRPr="00E074EE">
        <w:rPr>
          <w:b w:val="0"/>
          <w:sz w:val="22"/>
          <w:szCs w:val="22"/>
        </w:rPr>
        <w:t xml:space="preserve"> wskazanego w ofercie na </w:t>
      </w:r>
      <w:r w:rsidR="00560113">
        <w:rPr>
          <w:b w:val="0"/>
          <w:sz w:val="22"/>
          <w:szCs w:val="22"/>
        </w:rPr>
        <w:t>produkt</w:t>
      </w:r>
      <w:r w:rsidRPr="00E074EE">
        <w:rPr>
          <w:b w:val="0"/>
          <w:sz w:val="22"/>
          <w:szCs w:val="22"/>
        </w:rPr>
        <w:t xml:space="preserve"> równoważny – tzn. spełniający wymogi określone w </w:t>
      </w:r>
      <w:r w:rsidR="00E074EE" w:rsidRPr="00E074EE">
        <w:rPr>
          <w:b w:val="0"/>
          <w:sz w:val="22"/>
          <w:szCs w:val="22"/>
        </w:rPr>
        <w:t>SWZ</w:t>
      </w:r>
      <w:r w:rsidRPr="00E074EE">
        <w:rPr>
          <w:b w:val="0"/>
          <w:sz w:val="22"/>
          <w:szCs w:val="22"/>
        </w:rPr>
        <w:t xml:space="preserve"> – o cenie jednostkowej nie wyższej niż ofertowa. Zmiany w tym zakresie wymagają zawarcia aneksu w formie pisemnej pod rygorem nieważności. </w:t>
      </w:r>
    </w:p>
    <w:p w14:paraId="43CB998F" w14:textId="77777777" w:rsidR="00E074EE" w:rsidRPr="00E074EE" w:rsidRDefault="00E074EE" w:rsidP="00B50BDE">
      <w:pPr>
        <w:pStyle w:val="Tekstpodstawowy31"/>
        <w:numPr>
          <w:ilvl w:val="0"/>
          <w:numId w:val="7"/>
        </w:numPr>
        <w:tabs>
          <w:tab w:val="clear" w:pos="357"/>
        </w:tabs>
        <w:ind w:left="426" w:hanging="426"/>
        <w:jc w:val="both"/>
        <w:rPr>
          <w:b w:val="0"/>
          <w:sz w:val="22"/>
          <w:szCs w:val="22"/>
        </w:rPr>
      </w:pPr>
      <w:r w:rsidRPr="00E074EE">
        <w:rPr>
          <w:b w:val="0"/>
          <w:sz w:val="22"/>
          <w:szCs w:val="22"/>
        </w:rPr>
        <w:t>Umowa może ulec zmianie, przy uwzględnieniu przepisów ustawy Prawo zamówień publicznych, w zakresie:</w:t>
      </w:r>
    </w:p>
    <w:p w14:paraId="74CEC927" w14:textId="77777777" w:rsidR="00E074EE" w:rsidRPr="00E074EE" w:rsidRDefault="00E074EE" w:rsidP="00B50BDE">
      <w:pPr>
        <w:pStyle w:val="Tekstpodstawowywcity2"/>
        <w:widowControl/>
        <w:numPr>
          <w:ilvl w:val="0"/>
          <w:numId w:val="13"/>
        </w:numPr>
        <w:suppressAutoHyphens w:val="0"/>
        <w:spacing w:after="0" w:line="240" w:lineRule="auto"/>
        <w:ind w:left="851" w:hanging="425"/>
        <w:jc w:val="both"/>
        <w:rPr>
          <w:rFonts w:ascii="Times New Roman" w:hAnsi="Times New Roman"/>
          <w:bCs/>
          <w:sz w:val="22"/>
          <w:szCs w:val="22"/>
        </w:rPr>
      </w:pPr>
      <w:r w:rsidRPr="00E074EE">
        <w:rPr>
          <w:rFonts w:ascii="Times New Roman" w:hAnsi="Times New Roman"/>
          <w:bCs/>
          <w:sz w:val="22"/>
          <w:szCs w:val="22"/>
        </w:rPr>
        <w:t>zmiany sposobu konfekcjonowania dostarczanych produktów, jeżeli nie będzie to stanowić przeszkody dla organizacji pracy Zamawiającego;</w:t>
      </w:r>
    </w:p>
    <w:p w14:paraId="3C07E4F0" w14:textId="77777777" w:rsidR="00E074EE" w:rsidRPr="00E074EE" w:rsidRDefault="00E074EE" w:rsidP="00B50BDE">
      <w:pPr>
        <w:pStyle w:val="Tekstpodstawowywcity2"/>
        <w:widowControl/>
        <w:numPr>
          <w:ilvl w:val="0"/>
          <w:numId w:val="13"/>
        </w:numPr>
        <w:suppressAutoHyphens w:val="0"/>
        <w:spacing w:after="0" w:line="240" w:lineRule="auto"/>
        <w:ind w:left="851" w:hanging="425"/>
        <w:jc w:val="both"/>
        <w:rPr>
          <w:rFonts w:ascii="Times New Roman" w:hAnsi="Times New Roman"/>
          <w:bCs/>
          <w:sz w:val="22"/>
          <w:szCs w:val="22"/>
        </w:rPr>
      </w:pPr>
      <w:r w:rsidRPr="00E074EE">
        <w:rPr>
          <w:rFonts w:ascii="Times New Roman" w:hAnsi="Times New Roman"/>
          <w:bCs/>
          <w:sz w:val="22"/>
          <w:szCs w:val="22"/>
        </w:rPr>
        <w:t>zmiany numerów katalogowych dostarczanych produktów, wynikającej ze zmian modyfikacyjnych polegających w szczególności na zmianie miejsca ich wytwarzania lub wprowadzeniu do obrotu ulepszonego produktu, przy zachowaniu parametrów spełniających wymogi SWZ i utrzymaniu cen produktu zastępowanego;</w:t>
      </w:r>
    </w:p>
    <w:p w14:paraId="15E6AA20" w14:textId="77777777" w:rsidR="00E074EE" w:rsidRPr="00E074EE" w:rsidRDefault="00E074EE" w:rsidP="00B50BDE">
      <w:pPr>
        <w:pStyle w:val="Tekstpodstawowywcity2"/>
        <w:widowControl/>
        <w:numPr>
          <w:ilvl w:val="0"/>
          <w:numId w:val="13"/>
        </w:numPr>
        <w:suppressAutoHyphens w:val="0"/>
        <w:spacing w:after="0" w:line="240" w:lineRule="auto"/>
        <w:ind w:left="851" w:hanging="425"/>
        <w:jc w:val="both"/>
        <w:rPr>
          <w:rFonts w:ascii="Times New Roman" w:hAnsi="Times New Roman"/>
          <w:bCs/>
          <w:sz w:val="22"/>
          <w:szCs w:val="22"/>
        </w:rPr>
      </w:pPr>
      <w:r w:rsidRPr="00E074EE">
        <w:rPr>
          <w:rFonts w:ascii="Times New Roman" w:hAnsi="Times New Roman"/>
          <w:bCs/>
          <w:sz w:val="22"/>
          <w:szCs w:val="22"/>
        </w:rPr>
        <w:t>zmiany oferowanych w ramach Umowy produktów na produkty o parametrach nie gorszych od proponowanych w umowie, po uzyskaniu zgody Zamawiającego, wyłącznie w wypadku wystąpienia przejściowego braku produktów lub ich wycofania z obrotu</w:t>
      </w:r>
      <w:r w:rsidR="00B4737A">
        <w:rPr>
          <w:rFonts w:ascii="Times New Roman" w:hAnsi="Times New Roman"/>
          <w:bCs/>
          <w:sz w:val="22"/>
          <w:szCs w:val="22"/>
        </w:rPr>
        <w:t>;</w:t>
      </w:r>
    </w:p>
    <w:p w14:paraId="4D19466C" w14:textId="77777777" w:rsidR="00E074EE" w:rsidRDefault="00E074EE" w:rsidP="00B50BDE">
      <w:pPr>
        <w:pStyle w:val="Tekstpodstawowywcity2"/>
        <w:widowControl/>
        <w:numPr>
          <w:ilvl w:val="0"/>
          <w:numId w:val="13"/>
        </w:numPr>
        <w:suppressAutoHyphens w:val="0"/>
        <w:spacing w:after="0" w:line="240" w:lineRule="auto"/>
        <w:ind w:left="851" w:hanging="425"/>
        <w:jc w:val="both"/>
        <w:rPr>
          <w:rFonts w:ascii="Times New Roman" w:hAnsi="Times New Roman"/>
          <w:bCs/>
          <w:sz w:val="22"/>
          <w:szCs w:val="22"/>
        </w:rPr>
      </w:pPr>
      <w:r w:rsidRPr="00E074EE">
        <w:rPr>
          <w:rFonts w:ascii="Times New Roman" w:hAnsi="Times New Roman"/>
          <w:bCs/>
          <w:sz w:val="22"/>
          <w:szCs w:val="22"/>
        </w:rPr>
        <w:t xml:space="preserve">dopisania nowych, unowocześnionych wyrobów w ramach danej pozycji bez zmiany ceny jednostkowej oraz zamawianej ilości. </w:t>
      </w:r>
    </w:p>
    <w:p w14:paraId="5DAF6AEF" w14:textId="77777777" w:rsidR="004C090D" w:rsidRPr="004C090D" w:rsidRDefault="004C090D" w:rsidP="00B50BDE">
      <w:pPr>
        <w:pStyle w:val="Tekstpodstawowy31"/>
        <w:numPr>
          <w:ilvl w:val="0"/>
          <w:numId w:val="7"/>
        </w:numPr>
        <w:tabs>
          <w:tab w:val="clear" w:pos="357"/>
        </w:tabs>
        <w:ind w:left="426" w:hanging="426"/>
        <w:jc w:val="both"/>
        <w:rPr>
          <w:b w:val="0"/>
          <w:sz w:val="22"/>
          <w:szCs w:val="22"/>
        </w:rPr>
      </w:pPr>
      <w:r w:rsidRPr="004C090D">
        <w:rPr>
          <w:b w:val="0"/>
          <w:iCs/>
          <w:sz w:val="22"/>
          <w:szCs w:val="22"/>
        </w:rPr>
        <w:t xml:space="preserve">Powyższe zmiany </w:t>
      </w:r>
      <w:r w:rsidRPr="00F71BDE">
        <w:rPr>
          <w:b w:val="0"/>
          <w:iCs/>
          <w:sz w:val="22"/>
          <w:szCs w:val="22"/>
        </w:rPr>
        <w:t>nie wymagają aneksowania</w:t>
      </w:r>
      <w:r w:rsidRPr="004C090D">
        <w:rPr>
          <w:b w:val="0"/>
          <w:iCs/>
          <w:sz w:val="22"/>
          <w:szCs w:val="22"/>
        </w:rPr>
        <w:t xml:space="preserve"> </w:t>
      </w:r>
      <w:r>
        <w:rPr>
          <w:b w:val="0"/>
          <w:iCs/>
          <w:sz w:val="22"/>
          <w:szCs w:val="22"/>
        </w:rPr>
        <w:t xml:space="preserve"> i </w:t>
      </w:r>
      <w:r w:rsidRPr="004C090D">
        <w:rPr>
          <w:b w:val="0"/>
          <w:iCs/>
          <w:sz w:val="22"/>
          <w:szCs w:val="22"/>
        </w:rPr>
        <w:t>nie mogą skutkować zmianą ceny jednostkowej oraz wartości Umowy na wyższą, nie mogą być niekorzystne dla Zamawiającego.</w:t>
      </w:r>
    </w:p>
    <w:p w14:paraId="2DA63A87" w14:textId="77777777" w:rsidR="009E0141" w:rsidRPr="00E11776" w:rsidRDefault="003442CA" w:rsidP="00B50BDE">
      <w:pPr>
        <w:pStyle w:val="Tekstpodstawowy31"/>
        <w:numPr>
          <w:ilvl w:val="0"/>
          <w:numId w:val="7"/>
        </w:numPr>
        <w:tabs>
          <w:tab w:val="clear" w:pos="357"/>
        </w:tabs>
        <w:ind w:left="426" w:hanging="426"/>
        <w:jc w:val="both"/>
        <w:rPr>
          <w:b w:val="0"/>
          <w:sz w:val="22"/>
          <w:szCs w:val="22"/>
        </w:rPr>
      </w:pPr>
      <w:r>
        <w:rPr>
          <w:b w:val="0"/>
          <w:sz w:val="22"/>
          <w:szCs w:val="22"/>
        </w:rPr>
        <w:t xml:space="preserve">W przypadku </w:t>
      </w:r>
      <w:r w:rsidR="009E0141" w:rsidRPr="00E11776">
        <w:rPr>
          <w:b w:val="0"/>
          <w:sz w:val="22"/>
          <w:szCs w:val="22"/>
        </w:rPr>
        <w:t xml:space="preserve">niedostarczenia zamówionego asortymentu, Wykonawca zobowiązany jest do zapłacenia różnicy wartości zakupu tego asortymentu przez Zamawiającego u innego Wykonawcy. </w:t>
      </w:r>
    </w:p>
    <w:p w14:paraId="5D200F81" w14:textId="77777777" w:rsidR="009E0141" w:rsidRPr="00E11776" w:rsidRDefault="009E0141" w:rsidP="00B50BDE">
      <w:pPr>
        <w:pStyle w:val="Tekstpodstawowy31"/>
        <w:numPr>
          <w:ilvl w:val="0"/>
          <w:numId w:val="7"/>
        </w:numPr>
        <w:tabs>
          <w:tab w:val="clear" w:pos="357"/>
        </w:tabs>
        <w:ind w:left="426" w:hanging="426"/>
        <w:jc w:val="both"/>
        <w:rPr>
          <w:b w:val="0"/>
          <w:sz w:val="22"/>
          <w:szCs w:val="22"/>
        </w:rPr>
      </w:pPr>
      <w:r w:rsidRPr="00E11776">
        <w:rPr>
          <w:b w:val="0"/>
          <w:sz w:val="22"/>
          <w:szCs w:val="22"/>
        </w:rPr>
        <w:t>W przypadku konieczności zwrotu zakupionego towaru Zamawiający udostępni kopię zapisu warunków przechowywania produktu w aptece, od dnia dostawy do dnia zwrotu towaru.</w:t>
      </w:r>
    </w:p>
    <w:p w14:paraId="64115D39" w14:textId="77777777" w:rsidR="00100417" w:rsidRPr="00100417" w:rsidRDefault="007B070A" w:rsidP="007B070A">
      <w:pPr>
        <w:pStyle w:val="Tekstpodstawowy31"/>
        <w:numPr>
          <w:ilvl w:val="0"/>
          <w:numId w:val="7"/>
        </w:numPr>
        <w:tabs>
          <w:tab w:val="clear" w:pos="357"/>
        </w:tabs>
        <w:jc w:val="both"/>
        <w:rPr>
          <w:b w:val="0"/>
          <w:sz w:val="22"/>
          <w:szCs w:val="22"/>
        </w:rPr>
      </w:pPr>
      <w:r w:rsidRPr="007B070A">
        <w:rPr>
          <w:b w:val="0"/>
          <w:sz w:val="22"/>
          <w:szCs w:val="22"/>
        </w:rPr>
        <w:t>Okres wa</w:t>
      </w:r>
      <w:r w:rsidRPr="007B070A">
        <w:rPr>
          <w:rFonts w:hint="cs"/>
          <w:b w:val="0"/>
          <w:sz w:val="22"/>
          <w:szCs w:val="22"/>
        </w:rPr>
        <w:t>ż</w:t>
      </w:r>
      <w:r w:rsidRPr="007B070A">
        <w:rPr>
          <w:b w:val="0"/>
          <w:sz w:val="22"/>
          <w:szCs w:val="22"/>
        </w:rPr>
        <w:t>no</w:t>
      </w:r>
      <w:r w:rsidRPr="007B070A">
        <w:rPr>
          <w:rFonts w:hint="cs"/>
          <w:b w:val="0"/>
          <w:sz w:val="22"/>
          <w:szCs w:val="22"/>
        </w:rPr>
        <w:t>ś</w:t>
      </w:r>
      <w:r w:rsidRPr="007B070A">
        <w:rPr>
          <w:b w:val="0"/>
          <w:sz w:val="22"/>
          <w:szCs w:val="22"/>
        </w:rPr>
        <w:t xml:space="preserve">ci na oferowany asortyment </w:t>
      </w:r>
      <w:r w:rsidRPr="007B070A">
        <w:rPr>
          <w:b w:val="0"/>
          <w:sz w:val="22"/>
          <w:szCs w:val="22"/>
          <w:u w:val="single"/>
        </w:rPr>
        <w:t xml:space="preserve">wynosi min. </w:t>
      </w:r>
      <w:r w:rsidR="00635216">
        <w:rPr>
          <w:b w:val="0"/>
          <w:sz w:val="22"/>
          <w:szCs w:val="22"/>
          <w:u w:val="single"/>
        </w:rPr>
        <w:t>6</w:t>
      </w:r>
      <w:r w:rsidRPr="007B070A">
        <w:rPr>
          <w:b w:val="0"/>
          <w:sz w:val="22"/>
          <w:szCs w:val="22"/>
          <w:u w:val="single"/>
        </w:rPr>
        <w:t xml:space="preserve"> miesi</w:t>
      </w:r>
      <w:r w:rsidRPr="007B070A">
        <w:rPr>
          <w:rFonts w:hint="cs"/>
          <w:b w:val="0"/>
          <w:sz w:val="22"/>
          <w:szCs w:val="22"/>
          <w:u w:val="single"/>
        </w:rPr>
        <w:t>ę</w:t>
      </w:r>
      <w:r w:rsidRPr="007B070A">
        <w:rPr>
          <w:b w:val="0"/>
          <w:sz w:val="22"/>
          <w:szCs w:val="22"/>
          <w:u w:val="single"/>
        </w:rPr>
        <w:t xml:space="preserve">cy od </w:t>
      </w:r>
      <w:r w:rsidR="00DE04FD">
        <w:rPr>
          <w:b w:val="0"/>
          <w:sz w:val="22"/>
          <w:szCs w:val="22"/>
          <w:u w:val="single"/>
        </w:rPr>
        <w:t>dnia dostawy</w:t>
      </w:r>
      <w:r w:rsidR="00100417">
        <w:rPr>
          <w:b w:val="0"/>
          <w:sz w:val="22"/>
          <w:szCs w:val="22"/>
          <w:u w:val="single"/>
        </w:rPr>
        <w:t>.</w:t>
      </w:r>
    </w:p>
    <w:p w14:paraId="31FFA620" w14:textId="06C58F26" w:rsidR="009E0141" w:rsidRDefault="007B070A" w:rsidP="00100417">
      <w:pPr>
        <w:pStyle w:val="Tekstpodstawowy31"/>
        <w:ind w:left="357"/>
        <w:jc w:val="both"/>
        <w:rPr>
          <w:b w:val="0"/>
          <w:sz w:val="22"/>
          <w:szCs w:val="22"/>
        </w:rPr>
      </w:pPr>
      <w:r w:rsidRPr="007B070A">
        <w:rPr>
          <w:b w:val="0"/>
          <w:sz w:val="22"/>
          <w:szCs w:val="22"/>
        </w:rPr>
        <w:t xml:space="preserve"> </w:t>
      </w:r>
      <w:proofErr w:type="spellStart"/>
      <w:r w:rsidRPr="007B070A">
        <w:rPr>
          <w:b w:val="0"/>
          <w:sz w:val="22"/>
          <w:szCs w:val="22"/>
        </w:rPr>
        <w:t>Dostawy</w:t>
      </w:r>
      <w:proofErr w:type="spellEnd"/>
      <w:r w:rsidRPr="007B070A">
        <w:rPr>
          <w:b w:val="0"/>
          <w:sz w:val="22"/>
          <w:szCs w:val="22"/>
        </w:rPr>
        <w:t xml:space="preserve"> asortymentu z krótszym terminem wa</w:t>
      </w:r>
      <w:r w:rsidRPr="007B070A">
        <w:rPr>
          <w:rFonts w:hint="cs"/>
          <w:b w:val="0"/>
          <w:sz w:val="22"/>
          <w:szCs w:val="22"/>
        </w:rPr>
        <w:t>ż</w:t>
      </w:r>
      <w:r w:rsidRPr="007B070A">
        <w:rPr>
          <w:b w:val="0"/>
          <w:sz w:val="22"/>
          <w:szCs w:val="22"/>
        </w:rPr>
        <w:t>no</w:t>
      </w:r>
      <w:r w:rsidRPr="007B070A">
        <w:rPr>
          <w:rFonts w:hint="cs"/>
          <w:b w:val="0"/>
          <w:sz w:val="22"/>
          <w:szCs w:val="22"/>
        </w:rPr>
        <w:t>ś</w:t>
      </w:r>
      <w:r w:rsidRPr="007B070A">
        <w:rPr>
          <w:b w:val="0"/>
          <w:sz w:val="22"/>
          <w:szCs w:val="22"/>
        </w:rPr>
        <w:t>ci mog</w:t>
      </w:r>
      <w:r w:rsidRPr="007B070A">
        <w:rPr>
          <w:rFonts w:hint="cs"/>
          <w:b w:val="0"/>
          <w:sz w:val="22"/>
          <w:szCs w:val="22"/>
        </w:rPr>
        <w:t>ą</w:t>
      </w:r>
      <w:r w:rsidRPr="007B070A">
        <w:rPr>
          <w:b w:val="0"/>
          <w:sz w:val="22"/>
          <w:szCs w:val="22"/>
        </w:rPr>
        <w:t xml:space="preserve"> by</w:t>
      </w:r>
      <w:r w:rsidRPr="007B070A">
        <w:rPr>
          <w:rFonts w:hint="cs"/>
          <w:b w:val="0"/>
          <w:sz w:val="22"/>
          <w:szCs w:val="22"/>
        </w:rPr>
        <w:t>ć</w:t>
      </w:r>
      <w:r w:rsidRPr="007B070A">
        <w:rPr>
          <w:b w:val="0"/>
          <w:sz w:val="22"/>
          <w:szCs w:val="22"/>
        </w:rPr>
        <w:t xml:space="preserve"> dopuszczone </w:t>
      </w:r>
      <w:r>
        <w:rPr>
          <w:b w:val="0"/>
          <w:sz w:val="22"/>
          <w:szCs w:val="22"/>
        </w:rPr>
        <w:br/>
      </w:r>
      <w:r w:rsidRPr="007B070A">
        <w:rPr>
          <w:b w:val="0"/>
          <w:sz w:val="22"/>
          <w:szCs w:val="22"/>
        </w:rPr>
        <w:t>w wyj</w:t>
      </w:r>
      <w:r w:rsidRPr="007B070A">
        <w:rPr>
          <w:rFonts w:hint="cs"/>
          <w:b w:val="0"/>
          <w:sz w:val="22"/>
          <w:szCs w:val="22"/>
        </w:rPr>
        <w:t>ą</w:t>
      </w:r>
      <w:r w:rsidRPr="007B070A">
        <w:rPr>
          <w:b w:val="0"/>
          <w:sz w:val="22"/>
          <w:szCs w:val="22"/>
        </w:rPr>
        <w:t>tkowych sytuacjach i ka</w:t>
      </w:r>
      <w:r w:rsidRPr="007B070A">
        <w:rPr>
          <w:rFonts w:hint="cs"/>
          <w:b w:val="0"/>
          <w:sz w:val="22"/>
          <w:szCs w:val="22"/>
        </w:rPr>
        <w:t>ż</w:t>
      </w:r>
      <w:r w:rsidRPr="007B070A">
        <w:rPr>
          <w:b w:val="0"/>
          <w:sz w:val="22"/>
          <w:szCs w:val="22"/>
        </w:rPr>
        <w:t>dorazowo zgod</w:t>
      </w:r>
      <w:r w:rsidRPr="007B070A">
        <w:rPr>
          <w:rFonts w:hint="cs"/>
          <w:b w:val="0"/>
          <w:sz w:val="22"/>
          <w:szCs w:val="22"/>
        </w:rPr>
        <w:t>ę</w:t>
      </w:r>
      <w:r w:rsidRPr="007B070A">
        <w:rPr>
          <w:b w:val="0"/>
          <w:sz w:val="22"/>
          <w:szCs w:val="22"/>
        </w:rPr>
        <w:t xml:space="preserve"> na nie musi wyrazi</w:t>
      </w:r>
      <w:r w:rsidRPr="007B070A">
        <w:rPr>
          <w:rFonts w:hint="cs"/>
          <w:b w:val="0"/>
          <w:sz w:val="22"/>
          <w:szCs w:val="22"/>
        </w:rPr>
        <w:t>ć</w:t>
      </w:r>
      <w:r w:rsidRPr="007B070A">
        <w:rPr>
          <w:b w:val="0"/>
          <w:sz w:val="22"/>
          <w:szCs w:val="22"/>
        </w:rPr>
        <w:t xml:space="preserve"> Zamawiaj</w:t>
      </w:r>
      <w:r w:rsidRPr="007B070A">
        <w:rPr>
          <w:rFonts w:hint="cs"/>
          <w:b w:val="0"/>
          <w:sz w:val="22"/>
          <w:szCs w:val="22"/>
        </w:rPr>
        <w:t>ą</w:t>
      </w:r>
      <w:r w:rsidRPr="007B070A">
        <w:rPr>
          <w:b w:val="0"/>
          <w:sz w:val="22"/>
          <w:szCs w:val="22"/>
        </w:rPr>
        <w:t>cy.</w:t>
      </w:r>
    </w:p>
    <w:p w14:paraId="3794E06F" w14:textId="77777777" w:rsidR="00DA572F" w:rsidRPr="001924A2" w:rsidRDefault="00DA572F" w:rsidP="00EE7E81">
      <w:pPr>
        <w:rPr>
          <w:rFonts w:ascii="Times New Roman" w:hAnsi="Times New Roman"/>
          <w:b/>
          <w:sz w:val="22"/>
          <w:szCs w:val="22"/>
        </w:rPr>
      </w:pPr>
    </w:p>
    <w:p w14:paraId="6572CEC0" w14:textId="77777777" w:rsidR="001924A2" w:rsidRDefault="00146ED5" w:rsidP="001924A2">
      <w:pPr>
        <w:tabs>
          <w:tab w:val="left" w:pos="426"/>
        </w:tabs>
        <w:jc w:val="center"/>
        <w:rPr>
          <w:rFonts w:ascii="Times New Roman" w:hAnsi="Times New Roman"/>
          <w:b/>
          <w:sz w:val="22"/>
          <w:szCs w:val="22"/>
        </w:rPr>
      </w:pPr>
      <w:r>
        <w:rPr>
          <w:rFonts w:ascii="Times New Roman" w:hAnsi="Times New Roman"/>
          <w:b/>
          <w:sz w:val="22"/>
          <w:szCs w:val="22"/>
        </w:rPr>
        <w:t>§ 5</w:t>
      </w:r>
    </w:p>
    <w:p w14:paraId="00728015" w14:textId="77777777" w:rsidR="009E0141" w:rsidRPr="001924A2" w:rsidRDefault="009E0141" w:rsidP="001924A2">
      <w:pPr>
        <w:tabs>
          <w:tab w:val="left" w:pos="426"/>
        </w:tabs>
        <w:jc w:val="center"/>
        <w:rPr>
          <w:rFonts w:ascii="Times New Roman" w:hAnsi="Times New Roman"/>
          <w:b/>
          <w:color w:val="FF0000"/>
          <w:sz w:val="22"/>
          <w:szCs w:val="22"/>
        </w:rPr>
      </w:pPr>
      <w:r w:rsidRPr="001924A2">
        <w:rPr>
          <w:rFonts w:ascii="Times New Roman" w:hAnsi="Times New Roman"/>
          <w:b/>
          <w:sz w:val="22"/>
          <w:szCs w:val="22"/>
        </w:rPr>
        <w:t>KARY UMOWNE</w:t>
      </w:r>
    </w:p>
    <w:p w14:paraId="43A8616C" w14:textId="77777777" w:rsidR="009E0141" w:rsidRPr="001924A2" w:rsidRDefault="009E0141" w:rsidP="00B50BDE">
      <w:pPr>
        <w:pStyle w:val="Tekstpodstawowy3"/>
        <w:widowControl/>
        <w:numPr>
          <w:ilvl w:val="0"/>
          <w:numId w:val="9"/>
        </w:numPr>
        <w:tabs>
          <w:tab w:val="clear" w:pos="357"/>
        </w:tabs>
        <w:suppressAutoHyphens w:val="0"/>
        <w:spacing w:after="0"/>
        <w:ind w:left="426" w:hanging="426"/>
        <w:jc w:val="both"/>
        <w:rPr>
          <w:rFonts w:ascii="Times New Roman" w:hAnsi="Times New Roman"/>
          <w:bCs/>
          <w:sz w:val="22"/>
          <w:szCs w:val="22"/>
        </w:rPr>
      </w:pPr>
      <w:r w:rsidRPr="001924A2">
        <w:rPr>
          <w:rFonts w:ascii="Times New Roman" w:hAnsi="Times New Roman"/>
          <w:bCs/>
          <w:sz w:val="22"/>
          <w:szCs w:val="22"/>
        </w:rPr>
        <w:t>Wykonawca zapłaci Zamawiającemu kary umowne:</w:t>
      </w:r>
    </w:p>
    <w:p w14:paraId="2DAE4421" w14:textId="77777777" w:rsidR="009E0141" w:rsidRPr="001924A2" w:rsidRDefault="009E0141" w:rsidP="00B50BDE">
      <w:pPr>
        <w:widowControl/>
        <w:numPr>
          <w:ilvl w:val="1"/>
          <w:numId w:val="9"/>
        </w:numPr>
        <w:tabs>
          <w:tab w:val="clear" w:pos="1440"/>
        </w:tabs>
        <w:suppressAutoHyphens w:val="0"/>
        <w:ind w:left="851" w:hanging="425"/>
        <w:jc w:val="both"/>
        <w:rPr>
          <w:rFonts w:ascii="Times New Roman" w:hAnsi="Times New Roman"/>
          <w:sz w:val="22"/>
          <w:szCs w:val="22"/>
        </w:rPr>
      </w:pPr>
      <w:r w:rsidRPr="001924A2">
        <w:rPr>
          <w:rFonts w:ascii="Times New Roman" w:hAnsi="Times New Roman"/>
          <w:sz w:val="22"/>
          <w:szCs w:val="22"/>
        </w:rPr>
        <w:t xml:space="preserve">za </w:t>
      </w:r>
      <w:r w:rsidR="001924A2">
        <w:rPr>
          <w:rFonts w:ascii="Times New Roman" w:hAnsi="Times New Roman"/>
          <w:sz w:val="22"/>
          <w:szCs w:val="22"/>
        </w:rPr>
        <w:t>zwłokę</w:t>
      </w:r>
      <w:r w:rsidRPr="001924A2">
        <w:rPr>
          <w:rFonts w:ascii="Times New Roman" w:hAnsi="Times New Roman"/>
          <w:sz w:val="22"/>
          <w:szCs w:val="22"/>
        </w:rPr>
        <w:t xml:space="preserve"> w realizacji dostawy w wysokości  2% wartości brutto </w:t>
      </w:r>
      <w:r w:rsidR="00A5009E">
        <w:rPr>
          <w:rFonts w:ascii="Times New Roman" w:hAnsi="Times New Roman"/>
          <w:sz w:val="22"/>
          <w:szCs w:val="22"/>
        </w:rPr>
        <w:t>danego</w:t>
      </w:r>
      <w:r w:rsidR="00A5009E" w:rsidRPr="001924A2">
        <w:rPr>
          <w:rFonts w:ascii="Times New Roman" w:hAnsi="Times New Roman"/>
          <w:sz w:val="22"/>
          <w:szCs w:val="22"/>
        </w:rPr>
        <w:t xml:space="preserve"> </w:t>
      </w:r>
      <w:r w:rsidR="00C229FD">
        <w:rPr>
          <w:rFonts w:ascii="Times New Roman" w:hAnsi="Times New Roman"/>
          <w:sz w:val="22"/>
          <w:szCs w:val="22"/>
        </w:rPr>
        <w:t>Towaru, którego dotyczy zwłoka</w:t>
      </w:r>
      <w:r w:rsidRPr="001924A2">
        <w:rPr>
          <w:rFonts w:ascii="Times New Roman" w:hAnsi="Times New Roman"/>
          <w:color w:val="0070C0"/>
          <w:sz w:val="22"/>
          <w:szCs w:val="22"/>
        </w:rPr>
        <w:t xml:space="preserve"> </w:t>
      </w:r>
      <w:r w:rsidRPr="001924A2">
        <w:rPr>
          <w:rFonts w:ascii="Times New Roman" w:hAnsi="Times New Roman"/>
          <w:sz w:val="22"/>
          <w:szCs w:val="22"/>
        </w:rPr>
        <w:t xml:space="preserve">– za każdy dzień </w:t>
      </w:r>
      <w:r w:rsidR="001924A2">
        <w:rPr>
          <w:rFonts w:ascii="Times New Roman" w:hAnsi="Times New Roman"/>
          <w:sz w:val="22"/>
          <w:szCs w:val="22"/>
        </w:rPr>
        <w:t>zwłoki</w:t>
      </w:r>
      <w:r w:rsidRPr="001924A2">
        <w:rPr>
          <w:rFonts w:ascii="Times New Roman" w:hAnsi="Times New Roman"/>
          <w:sz w:val="22"/>
          <w:szCs w:val="22"/>
        </w:rPr>
        <w:t>,</w:t>
      </w:r>
    </w:p>
    <w:p w14:paraId="11786767" w14:textId="77777777" w:rsidR="009E0141" w:rsidRPr="001924A2" w:rsidRDefault="009E0141" w:rsidP="00B50BDE">
      <w:pPr>
        <w:widowControl/>
        <w:numPr>
          <w:ilvl w:val="1"/>
          <w:numId w:val="9"/>
        </w:numPr>
        <w:tabs>
          <w:tab w:val="clear" w:pos="1440"/>
        </w:tabs>
        <w:suppressAutoHyphens w:val="0"/>
        <w:ind w:left="851" w:hanging="425"/>
        <w:jc w:val="both"/>
        <w:rPr>
          <w:rFonts w:ascii="Times New Roman" w:hAnsi="Times New Roman"/>
          <w:sz w:val="22"/>
          <w:szCs w:val="22"/>
        </w:rPr>
      </w:pPr>
      <w:r w:rsidRPr="001924A2">
        <w:rPr>
          <w:rFonts w:ascii="Times New Roman" w:hAnsi="Times New Roman"/>
          <w:sz w:val="22"/>
          <w:szCs w:val="22"/>
        </w:rPr>
        <w:t xml:space="preserve">za </w:t>
      </w:r>
      <w:r w:rsidR="001924A2">
        <w:rPr>
          <w:rFonts w:ascii="Times New Roman" w:hAnsi="Times New Roman"/>
          <w:sz w:val="22"/>
          <w:szCs w:val="22"/>
        </w:rPr>
        <w:t>zwłokę</w:t>
      </w:r>
      <w:r w:rsidRPr="001924A2">
        <w:rPr>
          <w:rFonts w:ascii="Times New Roman" w:hAnsi="Times New Roman"/>
          <w:sz w:val="22"/>
          <w:szCs w:val="22"/>
        </w:rPr>
        <w:t xml:space="preserve"> w wymianie reklamowanego </w:t>
      </w:r>
      <w:r w:rsidR="00C229FD">
        <w:rPr>
          <w:rFonts w:ascii="Times New Roman" w:hAnsi="Times New Roman"/>
          <w:sz w:val="22"/>
          <w:szCs w:val="22"/>
        </w:rPr>
        <w:t>Towaru</w:t>
      </w:r>
      <w:r w:rsidR="00C229FD" w:rsidRPr="001924A2">
        <w:rPr>
          <w:rFonts w:ascii="Times New Roman" w:hAnsi="Times New Roman"/>
          <w:sz w:val="22"/>
          <w:szCs w:val="22"/>
        </w:rPr>
        <w:t xml:space="preserve"> </w:t>
      </w:r>
      <w:r w:rsidRPr="001924A2">
        <w:rPr>
          <w:rFonts w:ascii="Times New Roman" w:hAnsi="Times New Roman"/>
          <w:sz w:val="22"/>
          <w:szCs w:val="22"/>
        </w:rPr>
        <w:t>na nowy</w:t>
      </w:r>
      <w:r w:rsidR="004B7B15">
        <w:rPr>
          <w:rFonts w:ascii="Times New Roman" w:hAnsi="Times New Roman"/>
          <w:sz w:val="22"/>
          <w:szCs w:val="22"/>
        </w:rPr>
        <w:t>, wolny od wad,</w:t>
      </w:r>
      <w:r w:rsidRPr="001924A2">
        <w:rPr>
          <w:rFonts w:ascii="Times New Roman" w:hAnsi="Times New Roman"/>
          <w:sz w:val="22"/>
          <w:szCs w:val="22"/>
        </w:rPr>
        <w:t xml:space="preserve"> w wysokości 2% wartości brutto danego </w:t>
      </w:r>
      <w:r w:rsidR="00C229FD">
        <w:rPr>
          <w:rFonts w:ascii="Times New Roman" w:hAnsi="Times New Roman"/>
          <w:sz w:val="22"/>
          <w:szCs w:val="22"/>
        </w:rPr>
        <w:t xml:space="preserve">Towaru </w:t>
      </w:r>
      <w:r w:rsidR="004B7B15">
        <w:rPr>
          <w:rFonts w:ascii="Times New Roman" w:hAnsi="Times New Roman"/>
          <w:sz w:val="22"/>
          <w:szCs w:val="22"/>
        </w:rPr>
        <w:t>objętego reklamacją</w:t>
      </w:r>
      <w:r w:rsidRPr="001924A2">
        <w:rPr>
          <w:rFonts w:ascii="Times New Roman" w:hAnsi="Times New Roman"/>
          <w:sz w:val="22"/>
          <w:szCs w:val="22"/>
        </w:rPr>
        <w:t xml:space="preserve"> – za każdy dzień </w:t>
      </w:r>
      <w:r w:rsidR="001924A2">
        <w:rPr>
          <w:rFonts w:ascii="Times New Roman" w:hAnsi="Times New Roman"/>
          <w:sz w:val="22"/>
          <w:szCs w:val="22"/>
        </w:rPr>
        <w:t>zwłoki</w:t>
      </w:r>
      <w:r w:rsidRPr="001924A2">
        <w:rPr>
          <w:rFonts w:ascii="Times New Roman" w:hAnsi="Times New Roman"/>
          <w:sz w:val="22"/>
          <w:szCs w:val="22"/>
        </w:rPr>
        <w:t>,</w:t>
      </w:r>
    </w:p>
    <w:p w14:paraId="5323A3D9" w14:textId="77777777" w:rsidR="004048C0" w:rsidRDefault="004048C0" w:rsidP="00B50BDE">
      <w:pPr>
        <w:widowControl/>
        <w:numPr>
          <w:ilvl w:val="1"/>
          <w:numId w:val="9"/>
        </w:numPr>
        <w:tabs>
          <w:tab w:val="clear" w:pos="1440"/>
        </w:tabs>
        <w:suppressAutoHyphens w:val="0"/>
        <w:ind w:left="851" w:hanging="425"/>
        <w:jc w:val="both"/>
        <w:rPr>
          <w:rFonts w:ascii="Times New Roman" w:hAnsi="Times New Roman"/>
          <w:sz w:val="22"/>
          <w:szCs w:val="22"/>
        </w:rPr>
      </w:pPr>
      <w:r>
        <w:rPr>
          <w:rFonts w:ascii="Times New Roman" w:hAnsi="Times New Roman"/>
          <w:sz w:val="22"/>
          <w:szCs w:val="22"/>
        </w:rPr>
        <w:t xml:space="preserve">za nieprzekazanie Zamawiającemu informacji, o której mowa w § 4 ust. 2  Umowy – </w:t>
      </w:r>
      <w:r w:rsidR="00F778D0">
        <w:rPr>
          <w:rFonts w:ascii="Times New Roman" w:hAnsi="Times New Roman"/>
          <w:sz w:val="22"/>
          <w:szCs w:val="22"/>
        </w:rPr>
        <w:br/>
      </w:r>
      <w:r>
        <w:rPr>
          <w:rFonts w:ascii="Times New Roman" w:hAnsi="Times New Roman"/>
          <w:sz w:val="22"/>
          <w:szCs w:val="22"/>
        </w:rPr>
        <w:t>w wysokości 0,5 % wartości brutto danego Towaru, którego braku Wykonawca nie zgłosił,</w:t>
      </w:r>
    </w:p>
    <w:p w14:paraId="195195F9" w14:textId="77777777" w:rsidR="009E0141" w:rsidRPr="001924A2" w:rsidRDefault="009E0141" w:rsidP="00B50BDE">
      <w:pPr>
        <w:widowControl/>
        <w:numPr>
          <w:ilvl w:val="1"/>
          <w:numId w:val="9"/>
        </w:numPr>
        <w:tabs>
          <w:tab w:val="clear" w:pos="1440"/>
        </w:tabs>
        <w:suppressAutoHyphens w:val="0"/>
        <w:ind w:left="851" w:hanging="425"/>
        <w:jc w:val="both"/>
        <w:rPr>
          <w:rFonts w:ascii="Times New Roman" w:hAnsi="Times New Roman"/>
          <w:sz w:val="22"/>
          <w:szCs w:val="22"/>
        </w:rPr>
      </w:pPr>
      <w:r w:rsidRPr="001924A2">
        <w:rPr>
          <w:rFonts w:ascii="Times New Roman" w:hAnsi="Times New Roman"/>
          <w:sz w:val="22"/>
          <w:szCs w:val="22"/>
        </w:rPr>
        <w:t xml:space="preserve">w przypadku rozwiązania umowy lub odstąpienia od umowy przez którąkolwiek ze stron </w:t>
      </w:r>
      <w:r w:rsidR="00DA572F">
        <w:rPr>
          <w:rFonts w:ascii="Times New Roman" w:hAnsi="Times New Roman"/>
          <w:sz w:val="22"/>
          <w:szCs w:val="22"/>
        </w:rPr>
        <w:br/>
      </w:r>
      <w:r w:rsidRPr="001924A2">
        <w:rPr>
          <w:rFonts w:ascii="Times New Roman" w:hAnsi="Times New Roman"/>
          <w:sz w:val="22"/>
          <w:szCs w:val="22"/>
        </w:rPr>
        <w:t xml:space="preserve">z przyczyn leżących po stronie Wykonawcy – w wysokości 10% wartości niezrealizowanej  </w:t>
      </w:r>
      <w:r w:rsidR="00B86A24">
        <w:rPr>
          <w:rFonts w:ascii="Times New Roman" w:hAnsi="Times New Roman"/>
          <w:sz w:val="22"/>
          <w:szCs w:val="22"/>
        </w:rPr>
        <w:t xml:space="preserve">części </w:t>
      </w:r>
      <w:r w:rsidR="0040381C">
        <w:rPr>
          <w:rFonts w:ascii="Times New Roman" w:hAnsi="Times New Roman"/>
          <w:sz w:val="22"/>
          <w:szCs w:val="22"/>
        </w:rPr>
        <w:t>U</w:t>
      </w:r>
      <w:r w:rsidR="0040381C" w:rsidRPr="001924A2">
        <w:rPr>
          <w:rFonts w:ascii="Times New Roman" w:hAnsi="Times New Roman"/>
          <w:sz w:val="22"/>
          <w:szCs w:val="22"/>
        </w:rPr>
        <w:t xml:space="preserve">mowy </w:t>
      </w:r>
      <w:r w:rsidRPr="001924A2">
        <w:rPr>
          <w:rFonts w:ascii="Times New Roman" w:hAnsi="Times New Roman"/>
          <w:sz w:val="22"/>
          <w:szCs w:val="22"/>
        </w:rPr>
        <w:t>brutto.</w:t>
      </w:r>
    </w:p>
    <w:p w14:paraId="69F338A3" w14:textId="77777777" w:rsidR="00092D79" w:rsidRDefault="00092D79" w:rsidP="00B50BDE">
      <w:pPr>
        <w:pStyle w:val="Tekstpodstawowy3"/>
        <w:widowControl/>
        <w:numPr>
          <w:ilvl w:val="0"/>
          <w:numId w:val="9"/>
        </w:numPr>
        <w:tabs>
          <w:tab w:val="clear" w:pos="357"/>
        </w:tabs>
        <w:suppressAutoHyphens w:val="0"/>
        <w:spacing w:after="0"/>
        <w:ind w:left="426" w:hanging="426"/>
        <w:jc w:val="both"/>
        <w:rPr>
          <w:rFonts w:ascii="Times New Roman" w:hAnsi="Times New Roman"/>
          <w:bCs/>
          <w:sz w:val="22"/>
          <w:szCs w:val="22"/>
        </w:rPr>
      </w:pPr>
      <w:r w:rsidRPr="004836D4">
        <w:rPr>
          <w:rFonts w:ascii="Times New Roman" w:hAnsi="Times New Roman"/>
          <w:color w:val="auto"/>
          <w:sz w:val="22"/>
          <w:szCs w:val="22"/>
        </w:rPr>
        <w:t xml:space="preserve">Zamawiający kwotę wymagalnych kar umownych może potrącić z należności Wykonawcy, </w:t>
      </w:r>
      <w:r w:rsidRPr="004836D4">
        <w:rPr>
          <w:rFonts w:ascii="Times New Roman" w:hAnsi="Times New Roman"/>
          <w:color w:val="auto"/>
          <w:sz w:val="22"/>
          <w:szCs w:val="22"/>
        </w:rPr>
        <w:br/>
        <w:t>z uwzględnieniem obowiązujących przepisów prawa.</w:t>
      </w:r>
    </w:p>
    <w:p w14:paraId="32D0B47C" w14:textId="77777777" w:rsidR="00B35CB5" w:rsidRDefault="009E0141" w:rsidP="00B50BDE">
      <w:pPr>
        <w:pStyle w:val="Tekstpodstawowy3"/>
        <w:widowControl/>
        <w:numPr>
          <w:ilvl w:val="0"/>
          <w:numId w:val="9"/>
        </w:numPr>
        <w:tabs>
          <w:tab w:val="clear" w:pos="357"/>
        </w:tabs>
        <w:suppressAutoHyphens w:val="0"/>
        <w:spacing w:after="0"/>
        <w:ind w:left="426" w:hanging="426"/>
        <w:jc w:val="both"/>
        <w:rPr>
          <w:rFonts w:ascii="Times New Roman" w:hAnsi="Times New Roman"/>
          <w:bCs/>
          <w:sz w:val="22"/>
          <w:szCs w:val="22"/>
        </w:rPr>
      </w:pPr>
      <w:r w:rsidRPr="00E11776">
        <w:rPr>
          <w:rFonts w:ascii="Times New Roman" w:hAnsi="Times New Roman"/>
          <w:bCs/>
          <w:sz w:val="22"/>
          <w:szCs w:val="22"/>
        </w:rPr>
        <w:t xml:space="preserve">Dopuszcza się możliwość dochodzenia odszkodowania przewyższającego wysokość kar umownych. </w:t>
      </w:r>
    </w:p>
    <w:p w14:paraId="0BA8C8C6" w14:textId="77777777" w:rsidR="00B35CB5" w:rsidRPr="00B35CB5" w:rsidRDefault="00B35CB5" w:rsidP="00B50BDE">
      <w:pPr>
        <w:pStyle w:val="Tekstpodstawowy3"/>
        <w:widowControl/>
        <w:numPr>
          <w:ilvl w:val="0"/>
          <w:numId w:val="9"/>
        </w:numPr>
        <w:tabs>
          <w:tab w:val="clear" w:pos="357"/>
        </w:tabs>
        <w:suppressAutoHyphens w:val="0"/>
        <w:spacing w:after="0"/>
        <w:ind w:left="426" w:hanging="426"/>
        <w:jc w:val="both"/>
        <w:rPr>
          <w:rFonts w:ascii="Times New Roman" w:hAnsi="Times New Roman"/>
          <w:bCs/>
          <w:sz w:val="22"/>
          <w:szCs w:val="22"/>
        </w:rPr>
      </w:pPr>
      <w:r w:rsidRPr="00B35CB5">
        <w:rPr>
          <w:rFonts w:ascii="Times New Roman" w:hAnsi="Times New Roman"/>
          <w:bCs/>
          <w:sz w:val="22"/>
          <w:szCs w:val="22"/>
        </w:rPr>
        <w:t xml:space="preserve">Maksymalna </w:t>
      </w:r>
      <w:r w:rsidRPr="00B35CB5">
        <w:rPr>
          <w:rFonts w:ascii="Times New Roman" w:hAnsi="Times New Roman" w:hint="cs"/>
          <w:bCs/>
          <w:sz w:val="22"/>
          <w:szCs w:val="22"/>
        </w:rPr>
        <w:t>łą</w:t>
      </w:r>
      <w:r w:rsidRPr="00B35CB5">
        <w:rPr>
          <w:rFonts w:ascii="Times New Roman" w:hAnsi="Times New Roman"/>
          <w:bCs/>
          <w:sz w:val="22"/>
          <w:szCs w:val="22"/>
        </w:rPr>
        <w:t>czna wysoko</w:t>
      </w:r>
      <w:r w:rsidRPr="00B35CB5">
        <w:rPr>
          <w:rFonts w:ascii="Times New Roman" w:hAnsi="Times New Roman" w:hint="cs"/>
          <w:bCs/>
          <w:sz w:val="22"/>
          <w:szCs w:val="22"/>
        </w:rPr>
        <w:t>ść</w:t>
      </w:r>
      <w:r w:rsidR="00E90A11">
        <w:rPr>
          <w:rFonts w:ascii="Times New Roman" w:hAnsi="Times New Roman"/>
          <w:bCs/>
          <w:sz w:val="22"/>
          <w:szCs w:val="22"/>
        </w:rPr>
        <w:t xml:space="preserve"> naliczonych </w:t>
      </w:r>
      <w:r w:rsidRPr="00B35CB5">
        <w:rPr>
          <w:rFonts w:ascii="Times New Roman" w:hAnsi="Times New Roman"/>
          <w:bCs/>
          <w:sz w:val="22"/>
          <w:szCs w:val="22"/>
        </w:rPr>
        <w:t>kar nie mo</w:t>
      </w:r>
      <w:r w:rsidRPr="00B35CB5">
        <w:rPr>
          <w:rFonts w:ascii="Times New Roman" w:hAnsi="Times New Roman" w:hint="cs"/>
          <w:bCs/>
          <w:sz w:val="22"/>
          <w:szCs w:val="22"/>
        </w:rPr>
        <w:t>ż</w:t>
      </w:r>
      <w:r w:rsidRPr="00B35CB5">
        <w:rPr>
          <w:rFonts w:ascii="Times New Roman" w:hAnsi="Times New Roman"/>
          <w:bCs/>
          <w:sz w:val="22"/>
          <w:szCs w:val="22"/>
        </w:rPr>
        <w:t>e przekroczy</w:t>
      </w:r>
      <w:r w:rsidRPr="00B35CB5">
        <w:rPr>
          <w:rFonts w:ascii="Times New Roman" w:hAnsi="Times New Roman" w:hint="cs"/>
          <w:bCs/>
          <w:sz w:val="22"/>
          <w:szCs w:val="22"/>
        </w:rPr>
        <w:t>ć</w:t>
      </w:r>
      <w:r w:rsidRPr="00B35CB5">
        <w:rPr>
          <w:rFonts w:ascii="Times New Roman" w:hAnsi="Times New Roman"/>
          <w:bCs/>
          <w:sz w:val="22"/>
          <w:szCs w:val="22"/>
        </w:rPr>
        <w:t xml:space="preserve"> 20% warto</w:t>
      </w:r>
      <w:r w:rsidRPr="00B35CB5">
        <w:rPr>
          <w:rFonts w:ascii="Times New Roman" w:hAnsi="Times New Roman" w:hint="cs"/>
          <w:bCs/>
          <w:sz w:val="22"/>
          <w:szCs w:val="22"/>
        </w:rPr>
        <w:t>ś</w:t>
      </w:r>
      <w:r w:rsidRPr="00B35CB5">
        <w:rPr>
          <w:rFonts w:ascii="Times New Roman" w:hAnsi="Times New Roman"/>
          <w:bCs/>
          <w:sz w:val="22"/>
          <w:szCs w:val="22"/>
        </w:rPr>
        <w:t xml:space="preserve">ci brutto </w:t>
      </w:r>
      <w:r w:rsidR="0040381C">
        <w:rPr>
          <w:rFonts w:ascii="Times New Roman" w:hAnsi="Times New Roman"/>
          <w:bCs/>
          <w:sz w:val="22"/>
          <w:szCs w:val="22"/>
        </w:rPr>
        <w:t>U</w:t>
      </w:r>
      <w:r w:rsidR="0040381C" w:rsidRPr="00B35CB5">
        <w:rPr>
          <w:rFonts w:ascii="Times New Roman" w:hAnsi="Times New Roman"/>
          <w:bCs/>
          <w:sz w:val="22"/>
          <w:szCs w:val="22"/>
        </w:rPr>
        <w:t xml:space="preserve">mowy </w:t>
      </w:r>
      <w:r w:rsidRPr="00B35CB5">
        <w:rPr>
          <w:rFonts w:ascii="Times New Roman" w:hAnsi="Times New Roman"/>
          <w:bCs/>
          <w:sz w:val="22"/>
          <w:szCs w:val="22"/>
        </w:rPr>
        <w:t xml:space="preserve">ustalonej w </w:t>
      </w:r>
      <w:r w:rsidRPr="00B35CB5">
        <w:rPr>
          <w:rFonts w:ascii="Times New Roman" w:hAnsi="Times New Roman" w:hint="cs"/>
          <w:bCs/>
          <w:sz w:val="22"/>
          <w:szCs w:val="22"/>
        </w:rPr>
        <w:t>§</w:t>
      </w:r>
      <w:r w:rsidRPr="00B35CB5">
        <w:rPr>
          <w:rFonts w:ascii="Times New Roman" w:hAnsi="Times New Roman"/>
          <w:bCs/>
          <w:sz w:val="22"/>
          <w:szCs w:val="22"/>
        </w:rPr>
        <w:t xml:space="preserve"> </w:t>
      </w:r>
      <w:r>
        <w:rPr>
          <w:rFonts w:ascii="Times New Roman" w:hAnsi="Times New Roman"/>
          <w:bCs/>
          <w:sz w:val="22"/>
          <w:szCs w:val="22"/>
        </w:rPr>
        <w:t>2</w:t>
      </w:r>
      <w:r w:rsidRPr="00B35CB5">
        <w:rPr>
          <w:rFonts w:ascii="Times New Roman" w:hAnsi="Times New Roman"/>
          <w:bCs/>
          <w:sz w:val="22"/>
          <w:szCs w:val="22"/>
        </w:rPr>
        <w:t xml:space="preserve"> ust.</w:t>
      </w:r>
      <w:r>
        <w:rPr>
          <w:rFonts w:ascii="Times New Roman" w:hAnsi="Times New Roman"/>
          <w:bCs/>
          <w:sz w:val="22"/>
          <w:szCs w:val="22"/>
        </w:rPr>
        <w:t xml:space="preserve"> </w:t>
      </w:r>
      <w:r w:rsidRPr="00B35CB5">
        <w:rPr>
          <w:rFonts w:ascii="Times New Roman" w:hAnsi="Times New Roman"/>
          <w:bCs/>
          <w:sz w:val="22"/>
          <w:szCs w:val="22"/>
        </w:rPr>
        <w:t>1 Umowy.</w:t>
      </w:r>
    </w:p>
    <w:p w14:paraId="652B1198" w14:textId="77777777" w:rsidR="000B4A6E" w:rsidRDefault="000B4A6E" w:rsidP="00F778D0">
      <w:pPr>
        <w:rPr>
          <w:rFonts w:ascii="Times New Roman" w:hAnsi="Times New Roman"/>
          <w:b/>
          <w:sz w:val="22"/>
          <w:szCs w:val="22"/>
        </w:rPr>
      </w:pPr>
    </w:p>
    <w:p w14:paraId="404EE0DD" w14:textId="77777777" w:rsidR="009E0141" w:rsidRPr="001924A2" w:rsidRDefault="009E0141" w:rsidP="001924A2">
      <w:pPr>
        <w:jc w:val="center"/>
        <w:rPr>
          <w:rFonts w:ascii="Times New Roman" w:hAnsi="Times New Roman"/>
          <w:b/>
          <w:sz w:val="22"/>
          <w:szCs w:val="22"/>
        </w:rPr>
      </w:pPr>
      <w:r w:rsidRPr="001924A2">
        <w:rPr>
          <w:rFonts w:ascii="Times New Roman" w:hAnsi="Times New Roman"/>
          <w:b/>
          <w:sz w:val="22"/>
          <w:szCs w:val="22"/>
        </w:rPr>
        <w:t>§</w:t>
      </w:r>
      <w:r w:rsidR="00F86B47">
        <w:rPr>
          <w:rFonts w:ascii="Times New Roman" w:hAnsi="Times New Roman"/>
          <w:b/>
          <w:sz w:val="22"/>
          <w:szCs w:val="22"/>
        </w:rPr>
        <w:t>6</w:t>
      </w:r>
    </w:p>
    <w:p w14:paraId="2D1566A9" w14:textId="77777777" w:rsidR="009E0141" w:rsidRPr="001924A2" w:rsidRDefault="009E0141" w:rsidP="001924A2">
      <w:pPr>
        <w:jc w:val="center"/>
        <w:rPr>
          <w:rFonts w:ascii="Times New Roman" w:hAnsi="Times New Roman"/>
          <w:b/>
          <w:sz w:val="22"/>
          <w:szCs w:val="22"/>
        </w:rPr>
      </w:pPr>
      <w:r w:rsidRPr="001924A2">
        <w:rPr>
          <w:rFonts w:ascii="Times New Roman" w:hAnsi="Times New Roman"/>
          <w:b/>
          <w:sz w:val="22"/>
          <w:szCs w:val="22"/>
        </w:rPr>
        <w:t>OSOBY DO KONTAKTU W SPRAWIE PRZEDMIOTU ZAMÓWIENIA</w:t>
      </w:r>
    </w:p>
    <w:p w14:paraId="29103C36" w14:textId="77777777" w:rsidR="00F778D0" w:rsidRDefault="009E0141" w:rsidP="00F778D0">
      <w:pPr>
        <w:widowControl/>
        <w:numPr>
          <w:ilvl w:val="1"/>
          <w:numId w:val="11"/>
        </w:numPr>
        <w:tabs>
          <w:tab w:val="clear" w:pos="567"/>
        </w:tabs>
        <w:ind w:left="426" w:hanging="426"/>
        <w:jc w:val="both"/>
        <w:rPr>
          <w:rFonts w:ascii="Times New Roman" w:hAnsi="Times New Roman"/>
          <w:sz w:val="22"/>
          <w:szCs w:val="22"/>
        </w:rPr>
      </w:pPr>
      <w:r w:rsidRPr="00B35CB5">
        <w:rPr>
          <w:rFonts w:ascii="Times New Roman" w:hAnsi="Times New Roman"/>
          <w:b/>
          <w:sz w:val="22"/>
          <w:szCs w:val="22"/>
        </w:rPr>
        <w:t>Ze strony Zamawiającego</w:t>
      </w:r>
      <w:r w:rsidR="00B35CB5">
        <w:rPr>
          <w:rFonts w:ascii="Times New Roman" w:hAnsi="Times New Roman"/>
          <w:b/>
          <w:sz w:val="22"/>
          <w:szCs w:val="22"/>
        </w:rPr>
        <w:t>:</w:t>
      </w:r>
      <w:r w:rsidRPr="00B35CB5">
        <w:rPr>
          <w:rFonts w:ascii="Times New Roman" w:hAnsi="Times New Roman"/>
          <w:sz w:val="22"/>
          <w:szCs w:val="22"/>
        </w:rPr>
        <w:t xml:space="preserve"> </w:t>
      </w:r>
    </w:p>
    <w:p w14:paraId="6EE29CC9" w14:textId="77777777" w:rsidR="009E0141" w:rsidRDefault="009E0141" w:rsidP="00F778D0">
      <w:pPr>
        <w:widowControl/>
        <w:ind w:left="426"/>
        <w:jc w:val="both"/>
        <w:rPr>
          <w:rFonts w:ascii="Times New Roman" w:hAnsi="Times New Roman"/>
          <w:sz w:val="22"/>
          <w:szCs w:val="22"/>
        </w:rPr>
      </w:pPr>
      <w:r w:rsidRPr="00B35CB5">
        <w:rPr>
          <w:rFonts w:ascii="Times New Roman" w:hAnsi="Times New Roman"/>
          <w:sz w:val="22"/>
          <w:szCs w:val="22"/>
        </w:rPr>
        <w:t>Kierownik Apteki Szpitalnej</w:t>
      </w:r>
      <w:r w:rsidR="00B35CB5">
        <w:rPr>
          <w:rFonts w:ascii="Times New Roman" w:hAnsi="Times New Roman"/>
          <w:sz w:val="22"/>
          <w:szCs w:val="22"/>
        </w:rPr>
        <w:t xml:space="preserve"> - </w:t>
      </w:r>
      <w:r w:rsidRPr="00B35CB5">
        <w:rPr>
          <w:rFonts w:ascii="Times New Roman" w:hAnsi="Times New Roman"/>
          <w:sz w:val="22"/>
          <w:szCs w:val="22"/>
        </w:rPr>
        <w:t>Pani Izabela Czop</w:t>
      </w:r>
      <w:r w:rsidR="00B35CB5">
        <w:rPr>
          <w:rFonts w:ascii="Times New Roman" w:hAnsi="Times New Roman"/>
          <w:sz w:val="22"/>
          <w:szCs w:val="22"/>
        </w:rPr>
        <w:t xml:space="preserve">, </w:t>
      </w:r>
      <w:r w:rsidRPr="00B35CB5">
        <w:rPr>
          <w:rFonts w:ascii="Times New Roman" w:hAnsi="Times New Roman"/>
          <w:sz w:val="22"/>
          <w:szCs w:val="22"/>
        </w:rPr>
        <w:t>tel. 63</w:t>
      </w:r>
      <w:r w:rsidR="00E11776" w:rsidRPr="00B35CB5">
        <w:rPr>
          <w:rFonts w:ascii="Times New Roman" w:hAnsi="Times New Roman"/>
          <w:sz w:val="22"/>
          <w:szCs w:val="22"/>
        </w:rPr>
        <w:t>-</w:t>
      </w:r>
      <w:r w:rsidRPr="00B35CB5">
        <w:rPr>
          <w:rFonts w:ascii="Times New Roman" w:hAnsi="Times New Roman"/>
          <w:sz w:val="22"/>
          <w:szCs w:val="22"/>
        </w:rPr>
        <w:t>240-40-55</w:t>
      </w:r>
      <w:r w:rsidR="00B2067D">
        <w:rPr>
          <w:rFonts w:ascii="Times New Roman" w:hAnsi="Times New Roman"/>
          <w:sz w:val="22"/>
          <w:szCs w:val="22"/>
        </w:rPr>
        <w:t>,</w:t>
      </w:r>
    </w:p>
    <w:p w14:paraId="06A5BB91" w14:textId="77777777" w:rsidR="00F778D0" w:rsidRPr="00B35CB5" w:rsidRDefault="00F778D0" w:rsidP="00F778D0">
      <w:pPr>
        <w:widowControl/>
        <w:ind w:left="426"/>
        <w:jc w:val="both"/>
        <w:rPr>
          <w:rFonts w:ascii="Times New Roman" w:hAnsi="Times New Roman"/>
          <w:sz w:val="22"/>
          <w:szCs w:val="22"/>
        </w:rPr>
      </w:pPr>
    </w:p>
    <w:p w14:paraId="1F19568F" w14:textId="77777777" w:rsidR="009E0141" w:rsidRPr="00E11776" w:rsidRDefault="009E0141" w:rsidP="00B50BDE">
      <w:pPr>
        <w:widowControl/>
        <w:numPr>
          <w:ilvl w:val="1"/>
          <w:numId w:val="11"/>
        </w:numPr>
        <w:tabs>
          <w:tab w:val="clear" w:pos="567"/>
        </w:tabs>
        <w:ind w:left="426" w:hanging="426"/>
        <w:jc w:val="both"/>
        <w:rPr>
          <w:rFonts w:ascii="Times New Roman" w:hAnsi="Times New Roman"/>
          <w:sz w:val="22"/>
          <w:szCs w:val="22"/>
        </w:rPr>
      </w:pPr>
      <w:r w:rsidRPr="001924A2">
        <w:rPr>
          <w:rFonts w:ascii="Times New Roman" w:hAnsi="Times New Roman"/>
          <w:b/>
          <w:sz w:val="22"/>
          <w:szCs w:val="22"/>
        </w:rPr>
        <w:t>Ze strony Wykonawcy</w:t>
      </w:r>
      <w:r w:rsidR="00E11776">
        <w:rPr>
          <w:rFonts w:ascii="Times New Roman" w:hAnsi="Times New Roman"/>
          <w:b/>
          <w:sz w:val="22"/>
          <w:szCs w:val="22"/>
        </w:rPr>
        <w:t xml:space="preserve"> …………………………………………………………………………….</w:t>
      </w:r>
      <w:r w:rsidR="00E11776">
        <w:rPr>
          <w:rFonts w:ascii="Times New Roman" w:hAnsi="Times New Roman"/>
          <w:sz w:val="22"/>
          <w:szCs w:val="22"/>
        </w:rPr>
        <w:t xml:space="preserve"> </w:t>
      </w:r>
    </w:p>
    <w:p w14:paraId="2A1A7E39" w14:textId="77777777" w:rsidR="00842D65" w:rsidRDefault="000B4A6E" w:rsidP="000B4A6E">
      <w:pPr>
        <w:pStyle w:val="Tekstpodstawowy3"/>
        <w:spacing w:before="360" w:after="360"/>
        <w:ind w:firstLine="425"/>
        <w:rPr>
          <w:rFonts w:ascii="Times New Roman" w:hAnsi="Times New Roman"/>
          <w:b/>
          <w:bCs/>
          <w:sz w:val="22"/>
          <w:szCs w:val="22"/>
        </w:rPr>
      </w:pPr>
      <w:r>
        <w:rPr>
          <w:rFonts w:ascii="Times New Roman" w:hAnsi="Times New Roman"/>
          <w:b/>
          <w:bCs/>
          <w:sz w:val="22"/>
          <w:szCs w:val="22"/>
        </w:rPr>
        <w:t>……………………………………………………………………………………………………….</w:t>
      </w:r>
    </w:p>
    <w:p w14:paraId="5569151E" w14:textId="77777777" w:rsidR="000B4A6E" w:rsidRDefault="000B4A6E" w:rsidP="00E11776">
      <w:pPr>
        <w:pStyle w:val="Tekstpodstawowy3"/>
        <w:spacing w:after="0"/>
        <w:jc w:val="center"/>
        <w:rPr>
          <w:rFonts w:ascii="Times New Roman" w:hAnsi="Times New Roman"/>
          <w:b/>
          <w:bCs/>
          <w:sz w:val="22"/>
          <w:szCs w:val="22"/>
        </w:rPr>
      </w:pPr>
    </w:p>
    <w:p w14:paraId="3B5BF385" w14:textId="77777777" w:rsidR="000B4A6E" w:rsidRPr="00006A14" w:rsidRDefault="000B4A6E" w:rsidP="000B4A6E">
      <w:pPr>
        <w:jc w:val="center"/>
        <w:rPr>
          <w:rFonts w:ascii="Times New Roman" w:hAnsi="Times New Roman"/>
          <w:b/>
          <w:sz w:val="22"/>
          <w:szCs w:val="22"/>
        </w:rPr>
      </w:pPr>
      <w:r w:rsidRPr="00006A14">
        <w:rPr>
          <w:rFonts w:ascii="Times New Roman" w:hAnsi="Times New Roman"/>
          <w:b/>
          <w:sz w:val="22"/>
          <w:szCs w:val="22"/>
        </w:rPr>
        <w:t>§</w:t>
      </w:r>
      <w:r>
        <w:rPr>
          <w:rFonts w:ascii="Times New Roman" w:hAnsi="Times New Roman"/>
          <w:b/>
          <w:sz w:val="22"/>
          <w:szCs w:val="22"/>
        </w:rPr>
        <w:t xml:space="preserve"> </w:t>
      </w:r>
      <w:r w:rsidRPr="00006A14">
        <w:rPr>
          <w:rFonts w:ascii="Times New Roman" w:hAnsi="Times New Roman"/>
          <w:b/>
          <w:sz w:val="22"/>
          <w:szCs w:val="22"/>
        </w:rPr>
        <w:t>7</w:t>
      </w:r>
    </w:p>
    <w:p w14:paraId="519A0411" w14:textId="77777777" w:rsidR="000B4A6E" w:rsidRDefault="000B4A6E" w:rsidP="000B4A6E">
      <w:pPr>
        <w:pStyle w:val="Tekstpodstawowy33"/>
        <w:spacing w:after="0"/>
        <w:jc w:val="center"/>
        <w:rPr>
          <w:b/>
          <w:sz w:val="22"/>
          <w:szCs w:val="22"/>
          <w:lang w:eastAsia="pl-PL"/>
        </w:rPr>
      </w:pPr>
      <w:r>
        <w:rPr>
          <w:b/>
          <w:sz w:val="24"/>
          <w:szCs w:val="24"/>
          <w:shd w:val="clear" w:color="auto" w:fill="FDFDFD"/>
          <w:lang w:eastAsia="pl-PL"/>
        </w:rPr>
        <w:t>ZMIANA</w:t>
      </w:r>
      <w:r>
        <w:rPr>
          <w:b/>
          <w:sz w:val="24"/>
          <w:szCs w:val="24"/>
          <w:lang w:eastAsia="pl-PL"/>
        </w:rPr>
        <w:t xml:space="preserve"> WYNAGRODZENIA WYKONAWCY W PRZYPADKU ZMIANY CENY MATERIAŁÓW LUB KOSZTÓW ZWIĄZANYCH Z REALIZACJĄ ZAMÓWIENIA</w:t>
      </w:r>
    </w:p>
    <w:p w14:paraId="1C9AD659" w14:textId="77777777" w:rsidR="00A604A1" w:rsidRDefault="00A604A1" w:rsidP="00A604A1">
      <w:pPr>
        <w:jc w:val="both"/>
        <w:rPr>
          <w:sz w:val="22"/>
          <w:szCs w:val="22"/>
        </w:rPr>
      </w:pPr>
      <w:r>
        <w:rPr>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14:paraId="7B1DC375" w14:textId="77777777" w:rsidR="00A604A1" w:rsidRDefault="00A604A1" w:rsidP="00A604A1">
      <w:pPr>
        <w:widowControl/>
        <w:numPr>
          <w:ilvl w:val="1"/>
          <w:numId w:val="25"/>
        </w:numPr>
        <w:tabs>
          <w:tab w:val="clear" w:pos="567"/>
          <w:tab w:val="num" w:pos="284"/>
        </w:tabs>
        <w:ind w:left="284" w:hanging="284"/>
        <w:jc w:val="both"/>
        <w:rPr>
          <w:sz w:val="22"/>
          <w:szCs w:val="22"/>
        </w:rPr>
      </w:pPr>
      <w:r>
        <w:rPr>
          <w:sz w:val="22"/>
          <w:szCs w:val="22"/>
        </w:rPr>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w:t>
      </w:r>
      <w:proofErr w:type="spellStart"/>
      <w:r>
        <w:rPr>
          <w:sz w:val="22"/>
          <w:szCs w:val="22"/>
        </w:rPr>
        <w:t>późn</w:t>
      </w:r>
      <w:proofErr w:type="spellEnd"/>
      <w:r>
        <w:rPr>
          <w:sz w:val="22"/>
          <w:szCs w:val="22"/>
        </w:rPr>
        <w:t>. zm.), pod warunkiem, że zmiana ta polega na wzroście bądź spadku wskaźnika o co najmniej 7% w danym roku w stosunku do roku poprzedniego,</w:t>
      </w:r>
    </w:p>
    <w:p w14:paraId="3FE0695F" w14:textId="77777777" w:rsidR="00A604A1" w:rsidRDefault="00A604A1" w:rsidP="00A604A1">
      <w:pPr>
        <w:widowControl/>
        <w:numPr>
          <w:ilvl w:val="1"/>
          <w:numId w:val="25"/>
        </w:numPr>
        <w:tabs>
          <w:tab w:val="clear" w:pos="567"/>
          <w:tab w:val="num" w:pos="284"/>
        </w:tabs>
        <w:ind w:left="284" w:hanging="284"/>
        <w:jc w:val="both"/>
        <w:rPr>
          <w:sz w:val="22"/>
          <w:szCs w:val="22"/>
        </w:rPr>
      </w:pPr>
      <w:r>
        <w:rPr>
          <w:sz w:val="22"/>
          <w:szCs w:val="22"/>
        </w:rPr>
        <w:t>zmiana wynagrodzenia może być dokonana nie wcześniej niż po upływie 6 miesięcy od zawarcia Umowy, i nie częściej niż raz w roku,</w:t>
      </w:r>
    </w:p>
    <w:p w14:paraId="1F3743BF" w14:textId="77777777" w:rsidR="00A604A1" w:rsidRDefault="00A604A1" w:rsidP="00A604A1">
      <w:pPr>
        <w:widowControl/>
        <w:numPr>
          <w:ilvl w:val="1"/>
          <w:numId w:val="25"/>
        </w:numPr>
        <w:tabs>
          <w:tab w:val="clear" w:pos="567"/>
          <w:tab w:val="num" w:pos="284"/>
        </w:tabs>
        <w:ind w:left="284" w:hanging="284"/>
        <w:jc w:val="both"/>
        <w:rPr>
          <w:sz w:val="22"/>
          <w:szCs w:val="22"/>
        </w:rPr>
      </w:pPr>
      <w:r>
        <w:rPr>
          <w:sz w:val="22"/>
          <w:szCs w:val="22"/>
        </w:rPr>
        <w:t>zmiana wynagrodzenia będzie następowała w odniesieniu do wskaźnika zmiany,</w:t>
      </w:r>
    </w:p>
    <w:p w14:paraId="262EAEE2" w14:textId="77777777" w:rsidR="00A604A1" w:rsidRPr="00BF28FE" w:rsidRDefault="00A604A1" w:rsidP="00A604A1">
      <w:pPr>
        <w:widowControl/>
        <w:numPr>
          <w:ilvl w:val="1"/>
          <w:numId w:val="25"/>
        </w:numPr>
        <w:tabs>
          <w:tab w:val="clear" w:pos="567"/>
          <w:tab w:val="num" w:pos="284"/>
        </w:tabs>
        <w:ind w:left="284" w:hanging="284"/>
        <w:jc w:val="both"/>
        <w:rPr>
          <w:sz w:val="22"/>
          <w:szCs w:val="22"/>
        </w:rPr>
      </w:pPr>
      <w:r w:rsidRPr="00BF28FE">
        <w:rPr>
          <w:sz w:val="22"/>
          <w:szCs w:val="22"/>
        </w:rPr>
        <w:t>łączna maksymalna wartość zmiany wynagrodzenia na podstawie niniejszego paragrafu nie może przekroczyć iloczynu, będącego wynikiem następującego działania:</w:t>
      </w:r>
    </w:p>
    <w:p w14:paraId="67F7EC4A" w14:textId="77777777" w:rsidR="00A604A1" w:rsidRPr="00BF28FE" w:rsidRDefault="00A604A1" w:rsidP="00A604A1">
      <w:pPr>
        <w:ind w:left="284"/>
        <w:rPr>
          <w:sz w:val="22"/>
          <w:szCs w:val="22"/>
        </w:rPr>
      </w:pPr>
      <w:r w:rsidRPr="00BF28FE">
        <w:rPr>
          <w:sz w:val="22"/>
          <w:szCs w:val="22"/>
        </w:rPr>
        <w:br/>
        <w:t xml:space="preserve">Wu x </w:t>
      </w:r>
      <w:proofErr w:type="spellStart"/>
      <w:r w:rsidRPr="00BF28FE">
        <w:rPr>
          <w:sz w:val="22"/>
          <w:szCs w:val="22"/>
        </w:rPr>
        <w:t>Sz</w:t>
      </w:r>
      <w:proofErr w:type="spellEnd"/>
      <w:r w:rsidRPr="00BF28FE">
        <w:rPr>
          <w:sz w:val="22"/>
          <w:szCs w:val="22"/>
        </w:rPr>
        <w:t xml:space="preserve"> x 30% = Łączna maksymalna wartość zmiany wynagrodzenia</w:t>
      </w:r>
    </w:p>
    <w:p w14:paraId="2D30CB12" w14:textId="77777777" w:rsidR="00A604A1" w:rsidRPr="00BF28FE" w:rsidRDefault="00A604A1" w:rsidP="00A604A1">
      <w:pPr>
        <w:ind w:left="284"/>
        <w:rPr>
          <w:sz w:val="22"/>
          <w:szCs w:val="22"/>
        </w:rPr>
      </w:pPr>
      <w:r w:rsidRPr="00BF28FE">
        <w:rPr>
          <w:sz w:val="22"/>
          <w:szCs w:val="22"/>
        </w:rPr>
        <w:br/>
        <w:t>gdzie:</w:t>
      </w:r>
    </w:p>
    <w:p w14:paraId="43EB3281" w14:textId="77777777" w:rsidR="00A604A1" w:rsidRPr="0042449C" w:rsidRDefault="00A604A1" w:rsidP="00A604A1">
      <w:pPr>
        <w:ind w:left="284"/>
        <w:rPr>
          <w:bCs/>
          <w:sz w:val="22"/>
        </w:rPr>
      </w:pPr>
      <w:r w:rsidRPr="00BF28FE">
        <w:rPr>
          <w:sz w:val="22"/>
          <w:szCs w:val="22"/>
        </w:rPr>
        <w:br/>
        <w:t>Wu – wartość umowy</w:t>
      </w:r>
      <w:r>
        <w:rPr>
          <w:sz w:val="22"/>
          <w:szCs w:val="22"/>
        </w:rPr>
        <w:t xml:space="preserve"> pierwotnej</w:t>
      </w:r>
      <w:r w:rsidRPr="00BF28FE">
        <w:rPr>
          <w:sz w:val="22"/>
          <w:szCs w:val="22"/>
        </w:rPr>
        <w:t xml:space="preserve">, o której  mowa w </w:t>
      </w:r>
      <w:r w:rsidRPr="00BF28FE">
        <w:rPr>
          <w:bCs/>
          <w:sz w:val="22"/>
        </w:rPr>
        <w:t xml:space="preserve">§ 2 ust. </w:t>
      </w:r>
      <w:r>
        <w:rPr>
          <w:bCs/>
          <w:sz w:val="22"/>
        </w:rPr>
        <w:t>1</w:t>
      </w:r>
      <w:r w:rsidRPr="00BF28FE">
        <w:rPr>
          <w:bCs/>
          <w:sz w:val="22"/>
        </w:rPr>
        <w:t xml:space="preserve"> Umowy,</w:t>
      </w:r>
      <w:r w:rsidRPr="00BF28FE">
        <w:rPr>
          <w:sz w:val="22"/>
          <w:szCs w:val="22"/>
        </w:rPr>
        <w:br/>
      </w:r>
      <w:proofErr w:type="spellStart"/>
      <w:r w:rsidRPr="00BF28FE">
        <w:rPr>
          <w:sz w:val="22"/>
          <w:szCs w:val="22"/>
        </w:rPr>
        <w:t>Sz</w:t>
      </w:r>
      <w:proofErr w:type="spellEnd"/>
      <w:r w:rsidRPr="00BF28FE">
        <w:rPr>
          <w:sz w:val="22"/>
          <w:szCs w:val="22"/>
        </w:rPr>
        <w:t xml:space="preserve"> - suma zmian wskaźnika, o którym mowa w pkt 1) niniejszego paragrafu, w trakcie obowiązywania Umowy,</w:t>
      </w:r>
    </w:p>
    <w:p w14:paraId="30FD44D9" w14:textId="77777777" w:rsidR="00A604A1" w:rsidRDefault="00A604A1" w:rsidP="00A604A1">
      <w:pPr>
        <w:widowControl/>
        <w:numPr>
          <w:ilvl w:val="1"/>
          <w:numId w:val="25"/>
        </w:numPr>
        <w:tabs>
          <w:tab w:val="clear" w:pos="567"/>
          <w:tab w:val="num" w:pos="284"/>
        </w:tabs>
        <w:ind w:left="284" w:hanging="284"/>
        <w:jc w:val="both"/>
        <w:rPr>
          <w:sz w:val="22"/>
          <w:szCs w:val="22"/>
        </w:rPr>
      </w:pPr>
      <w:r>
        <w:rPr>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7F470555" w14:textId="77777777" w:rsidR="00A604A1" w:rsidRDefault="00A604A1" w:rsidP="00A604A1">
      <w:pPr>
        <w:widowControl/>
        <w:numPr>
          <w:ilvl w:val="1"/>
          <w:numId w:val="25"/>
        </w:numPr>
        <w:tabs>
          <w:tab w:val="clear" w:pos="567"/>
          <w:tab w:val="num" w:pos="284"/>
        </w:tabs>
        <w:ind w:left="284" w:hanging="284"/>
        <w:jc w:val="both"/>
        <w:rPr>
          <w:sz w:val="22"/>
          <w:szCs w:val="22"/>
        </w:rPr>
      </w:pPr>
      <w:r>
        <w:rPr>
          <w:sz w:val="22"/>
          <w:szCs w:val="22"/>
        </w:rPr>
        <w:t>zmiana wynagrodzenia zostanie wprowadzona w drodze aneksu do Umowy zawartego w formie pisemnej pod rygorem nieważności,</w:t>
      </w:r>
    </w:p>
    <w:p w14:paraId="62A4792D" w14:textId="77777777" w:rsidR="00A604A1" w:rsidRPr="00F66984" w:rsidRDefault="00A604A1" w:rsidP="00A604A1">
      <w:pPr>
        <w:widowControl/>
        <w:numPr>
          <w:ilvl w:val="1"/>
          <w:numId w:val="25"/>
        </w:numPr>
        <w:tabs>
          <w:tab w:val="clear" w:pos="567"/>
          <w:tab w:val="num" w:pos="284"/>
        </w:tabs>
        <w:spacing w:after="280"/>
        <w:ind w:left="284" w:hanging="284"/>
        <w:jc w:val="both"/>
        <w:rPr>
          <w:b/>
          <w:sz w:val="22"/>
        </w:rPr>
      </w:pPr>
      <w:r>
        <w:rPr>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14:paraId="5AC99162" w14:textId="77777777" w:rsidR="00474ED5" w:rsidRPr="000823A6" w:rsidRDefault="00474ED5" w:rsidP="00474ED5">
      <w:pPr>
        <w:jc w:val="center"/>
        <w:rPr>
          <w:rFonts w:ascii="Times New Roman" w:hAnsi="Times New Roman"/>
          <w:b/>
          <w:sz w:val="22"/>
          <w:szCs w:val="22"/>
        </w:rPr>
      </w:pPr>
      <w:r w:rsidRPr="000823A6">
        <w:rPr>
          <w:rFonts w:ascii="Times New Roman" w:hAnsi="Times New Roman"/>
          <w:b/>
          <w:sz w:val="22"/>
          <w:szCs w:val="22"/>
        </w:rPr>
        <w:t xml:space="preserve">§ </w:t>
      </w:r>
      <w:r>
        <w:rPr>
          <w:rFonts w:ascii="Times New Roman" w:hAnsi="Times New Roman"/>
          <w:b/>
          <w:sz w:val="22"/>
          <w:szCs w:val="22"/>
        </w:rPr>
        <w:t>8</w:t>
      </w:r>
    </w:p>
    <w:p w14:paraId="01DB34DF" w14:textId="77777777" w:rsidR="00474ED5" w:rsidRPr="000823A6" w:rsidRDefault="00474ED5" w:rsidP="00474ED5">
      <w:pPr>
        <w:spacing w:after="120"/>
        <w:jc w:val="center"/>
        <w:rPr>
          <w:rFonts w:ascii="Times New Roman" w:hAnsi="Times New Roman"/>
          <w:b/>
          <w:sz w:val="22"/>
          <w:szCs w:val="22"/>
        </w:rPr>
      </w:pPr>
      <w:r w:rsidRPr="000823A6">
        <w:rPr>
          <w:rFonts w:ascii="Times New Roman" w:hAnsi="Times New Roman"/>
          <w:b/>
          <w:sz w:val="22"/>
          <w:szCs w:val="22"/>
        </w:rPr>
        <w:t xml:space="preserve">ZMIANY UMOWY </w:t>
      </w:r>
    </w:p>
    <w:p w14:paraId="51880170" w14:textId="77777777" w:rsidR="00474ED5" w:rsidRPr="000823A6" w:rsidRDefault="00474ED5" w:rsidP="00B50BDE">
      <w:pPr>
        <w:pStyle w:val="standard"/>
        <w:numPr>
          <w:ilvl w:val="0"/>
          <w:numId w:val="14"/>
        </w:numPr>
        <w:tabs>
          <w:tab w:val="clear" w:pos="283"/>
          <w:tab w:val="num" w:pos="360"/>
          <w:tab w:val="left" w:pos="426"/>
          <w:tab w:val="left" w:pos="720"/>
        </w:tabs>
        <w:spacing w:before="0" w:after="0"/>
        <w:ind w:left="425" w:hanging="425"/>
        <w:jc w:val="both"/>
        <w:rPr>
          <w:sz w:val="22"/>
          <w:szCs w:val="22"/>
        </w:rPr>
      </w:pPr>
      <w:r w:rsidRPr="000823A6">
        <w:rPr>
          <w:sz w:val="22"/>
          <w:szCs w:val="22"/>
        </w:rPr>
        <w:t>Przewiduje się zmiany wysokości wynagrodzenia należnego Wykonawcy, w przypadku zmiany:</w:t>
      </w:r>
    </w:p>
    <w:p w14:paraId="69AC08E5" w14:textId="77777777" w:rsidR="00474ED5" w:rsidRPr="000823A6" w:rsidRDefault="00474ED5" w:rsidP="00474ED5">
      <w:pPr>
        <w:pStyle w:val="standard"/>
        <w:tabs>
          <w:tab w:val="left" w:pos="284"/>
          <w:tab w:val="left" w:pos="360"/>
          <w:tab w:val="left" w:pos="851"/>
          <w:tab w:val="left" w:pos="1418"/>
        </w:tabs>
        <w:spacing w:before="0" w:after="0"/>
        <w:ind w:left="426"/>
        <w:rPr>
          <w:sz w:val="22"/>
          <w:szCs w:val="22"/>
        </w:rPr>
      </w:pPr>
      <w:r w:rsidRPr="000823A6">
        <w:rPr>
          <w:sz w:val="22"/>
          <w:szCs w:val="22"/>
        </w:rPr>
        <w:t>1) stawki podatku od towarów i usług oraz podatku akcyzowego – przy niezmienności ceny netto,</w:t>
      </w:r>
    </w:p>
    <w:p w14:paraId="07DE168E" w14:textId="77777777" w:rsidR="00474ED5" w:rsidRPr="000823A6" w:rsidRDefault="00474ED5" w:rsidP="00474ED5">
      <w:pPr>
        <w:pStyle w:val="standard"/>
        <w:tabs>
          <w:tab w:val="left" w:pos="284"/>
          <w:tab w:val="left" w:pos="851"/>
          <w:tab w:val="left" w:pos="993"/>
          <w:tab w:val="left" w:pos="1418"/>
        </w:tabs>
        <w:spacing w:before="0" w:after="0"/>
        <w:ind w:left="426"/>
        <w:jc w:val="both"/>
        <w:rPr>
          <w:sz w:val="22"/>
          <w:szCs w:val="22"/>
        </w:rPr>
      </w:pPr>
      <w:r w:rsidRPr="000823A6">
        <w:rPr>
          <w:sz w:val="22"/>
          <w:szCs w:val="22"/>
        </w:rPr>
        <w:t xml:space="preserve">2) wysokości minimalnego wynagrodzenia za pracę albo wysokości minimalnej stawki godzinowej ustalonych na podstawie przepisów ustawy z dnia 10 października 2002 r. </w:t>
      </w:r>
      <w:r w:rsidR="0015746A">
        <w:rPr>
          <w:sz w:val="22"/>
          <w:szCs w:val="22"/>
        </w:rPr>
        <w:br/>
      </w:r>
      <w:r w:rsidRPr="000823A6">
        <w:rPr>
          <w:sz w:val="22"/>
          <w:szCs w:val="22"/>
        </w:rPr>
        <w:t>o minimalnym wynagrodzeniu za pracę,</w:t>
      </w:r>
    </w:p>
    <w:p w14:paraId="6E14057F" w14:textId="77777777" w:rsidR="00474ED5" w:rsidRPr="000823A6" w:rsidRDefault="00474ED5" w:rsidP="00474ED5">
      <w:pPr>
        <w:pStyle w:val="standard"/>
        <w:tabs>
          <w:tab w:val="left" w:pos="284"/>
          <w:tab w:val="left" w:pos="851"/>
          <w:tab w:val="left" w:pos="993"/>
          <w:tab w:val="left" w:pos="1418"/>
        </w:tabs>
        <w:spacing w:before="0" w:after="0"/>
        <w:ind w:left="426"/>
        <w:jc w:val="both"/>
        <w:rPr>
          <w:sz w:val="22"/>
          <w:szCs w:val="22"/>
        </w:rPr>
      </w:pPr>
      <w:r w:rsidRPr="000823A6">
        <w:rPr>
          <w:sz w:val="22"/>
          <w:szCs w:val="22"/>
        </w:rPr>
        <w:t>3) zasad podlegania ubezpieczeniom społecznym lub ubezpieczeniu zdrowotnemu lub wysokości stawki składki na ubezpieczenia społeczne lub zdrowotne,</w:t>
      </w:r>
    </w:p>
    <w:p w14:paraId="1123D705" w14:textId="77777777" w:rsidR="00474ED5" w:rsidRPr="000823A6" w:rsidRDefault="00474ED5" w:rsidP="00474ED5">
      <w:pPr>
        <w:pStyle w:val="standard"/>
        <w:tabs>
          <w:tab w:val="left" w:pos="284"/>
          <w:tab w:val="left" w:pos="851"/>
          <w:tab w:val="left" w:pos="993"/>
          <w:tab w:val="left" w:pos="1418"/>
        </w:tabs>
        <w:spacing w:before="0" w:after="0"/>
        <w:ind w:left="426"/>
        <w:jc w:val="both"/>
        <w:rPr>
          <w:sz w:val="22"/>
          <w:szCs w:val="22"/>
        </w:rPr>
      </w:pPr>
      <w:r w:rsidRPr="000823A6">
        <w:rPr>
          <w:sz w:val="22"/>
          <w:szCs w:val="22"/>
        </w:rPr>
        <w:t>4) zasad gromadzenia i wysokości wpłat do pracowniczych planów kapitałowych, o których mowa w ustawie z dnia 4 października 2018 r. o pracowniczych planach kapitałowych.</w:t>
      </w:r>
    </w:p>
    <w:p w14:paraId="26FC944A"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 xml:space="preserve">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w:t>
      </w:r>
      <w:r w:rsidR="0015746A">
        <w:rPr>
          <w:sz w:val="22"/>
          <w:szCs w:val="22"/>
        </w:rPr>
        <w:br/>
      </w:r>
      <w:r w:rsidRPr="000823A6">
        <w:rPr>
          <w:sz w:val="22"/>
          <w:szCs w:val="22"/>
        </w:rPr>
        <w:t>z wnioskiem o dokonanie zmiany wynagrodzenia przedłożyć kalkulację kosztów, mających wpływ na przedmiotową zmianę.</w:t>
      </w:r>
    </w:p>
    <w:p w14:paraId="42D19A92"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14:paraId="7E23BC03" w14:textId="77777777" w:rsidR="00474ED5" w:rsidRPr="000823A6" w:rsidRDefault="00474ED5" w:rsidP="00474ED5">
      <w:pPr>
        <w:pStyle w:val="Akapitzlist"/>
        <w:ind w:left="426"/>
        <w:jc w:val="both"/>
        <w:rPr>
          <w:rFonts w:ascii="Times New Roman" w:hAnsi="Times New Roman"/>
          <w:sz w:val="22"/>
          <w:szCs w:val="22"/>
        </w:rPr>
      </w:pPr>
      <w:r w:rsidRPr="000823A6">
        <w:rPr>
          <w:rFonts w:ascii="Times New Roman" w:hAnsi="Times New Roman"/>
          <w:sz w:val="22"/>
          <w:szCs w:val="22"/>
        </w:rPr>
        <w:t>1) zmiany określone w ust. 1 pkt 1) obowiązują od dnia wejścia w życie odpowiednich przepisów zmieniających stawkę podatku od towarów lub usług oraz podatku akcyzowego,</w:t>
      </w:r>
    </w:p>
    <w:p w14:paraId="3BF0AB49" w14:textId="77777777" w:rsidR="00474ED5" w:rsidRPr="000823A6" w:rsidRDefault="00474ED5" w:rsidP="00474ED5">
      <w:pPr>
        <w:pStyle w:val="Akapitzlist"/>
        <w:ind w:left="426"/>
        <w:jc w:val="both"/>
        <w:rPr>
          <w:rFonts w:ascii="Times New Roman" w:hAnsi="Times New Roman"/>
          <w:sz w:val="22"/>
          <w:szCs w:val="22"/>
        </w:rPr>
      </w:pPr>
      <w:r w:rsidRPr="000823A6">
        <w:rPr>
          <w:rFonts w:ascii="Times New Roman" w:hAnsi="Times New Roman"/>
          <w:sz w:val="22"/>
          <w:szCs w:val="22"/>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14:paraId="1AE7F473"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W wypadku zmiany, o której mowa w ust. 1 pkt 1. wartość netto wynagrodzenia Wykonawcy nie zmieni się, a określona w aneksie wartość brutto wynagrodzenia zostanie wyliczona na podstawie nowych przepisów.</w:t>
      </w:r>
    </w:p>
    <w:p w14:paraId="4F99ACF4"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 xml:space="preserve">W przypadku zmiany, o której mowa w ust. 1 pkt 2. wynagrodzenie Wykonawcy ulegnie zmianie </w:t>
      </w:r>
      <w:r w:rsidR="0015746A">
        <w:rPr>
          <w:sz w:val="22"/>
          <w:szCs w:val="22"/>
        </w:rPr>
        <w:br/>
      </w:r>
      <w:r w:rsidRPr="000823A6">
        <w:rPr>
          <w:sz w:val="22"/>
          <w:szCs w:val="22"/>
        </w:rPr>
        <w:t>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14:paraId="558CE9ED"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19F70869"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350A596B"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Wprowadzenie zmian wysokości wynagrodzenia wymaga, z zastrzeżeniem postanowień ust. 16, uprzedniego złożenia przez Wykonawcę wniosku, o którym mowa w ust. 14 poniżej, oraz oświadczenia o wysokości dodatkowych kosztów wynikających z wprowadzenia zmian, o których mowa w ust. 1 pkt 2, 3 i 4, oraz dokumentów, o których mowa w ust. 9 – 13 poniżej.</w:t>
      </w:r>
    </w:p>
    <w:p w14:paraId="69153D54"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 xml:space="preserve">W przypadku ust. 1 pkt 2.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6EDEA916"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 xml:space="preserve">W przypadku ust. 1 pkt 3. Wykonawca przedkłada Zamawiającemu wykaz personelu, który bezpośrednio realizuje Umowę i dla którego ma zastosowanie zmiana wraz </w:t>
      </w:r>
      <w:r w:rsidRPr="000823A6">
        <w:rPr>
          <w:sz w:val="22"/>
          <w:szCs w:val="22"/>
        </w:rPr>
        <w:br/>
        <w:t>z udokumentowaną kalkulacją oraz dokumentami rozliczeniowymi z tytułu wynagrodzeń dotyczącymi przedmiotowej zmiany.</w:t>
      </w:r>
    </w:p>
    <w:p w14:paraId="6F09AE92"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617B015C"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14:paraId="46F01D09"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Przedłożenie wskazanych wyżej dokumentów stanowi warunek rozpatrzenia wniosku Wykonawcy  w przedmiocie zmiany Umowy.</w:t>
      </w:r>
    </w:p>
    <w:p w14:paraId="0496AA5B" w14:textId="77777777" w:rsidR="00474ED5" w:rsidRPr="000823A6" w:rsidRDefault="00474ED5" w:rsidP="000D4AE7">
      <w:pPr>
        <w:pStyle w:val="standard"/>
        <w:numPr>
          <w:ilvl w:val="0"/>
          <w:numId w:val="14"/>
        </w:numPr>
        <w:tabs>
          <w:tab w:val="left" w:pos="426"/>
          <w:tab w:val="left" w:pos="720"/>
        </w:tabs>
        <w:spacing w:before="0" w:after="0"/>
        <w:jc w:val="both"/>
        <w:rPr>
          <w:sz w:val="22"/>
          <w:szCs w:val="22"/>
        </w:rPr>
      </w:pPr>
      <w:r w:rsidRPr="000823A6">
        <w:rPr>
          <w:sz w:val="22"/>
          <w:szCs w:val="22"/>
        </w:rPr>
        <w:t xml:space="preserve">Wykonawca zamiar zmiany w zakresie wynagrodzenia wraz z kalkulacją oraz dokumentacją, </w:t>
      </w:r>
      <w:r w:rsidR="00FA4052">
        <w:rPr>
          <w:sz w:val="22"/>
          <w:szCs w:val="22"/>
        </w:rPr>
        <w:br/>
      </w:r>
      <w:r w:rsidRPr="000823A6">
        <w:rPr>
          <w:sz w:val="22"/>
          <w:szCs w:val="22"/>
        </w:rPr>
        <w:t>o której mowa wyżej powinien zgłosić Zamawiającemu w formie pisemnego wniosku</w:t>
      </w:r>
      <w:r w:rsidR="000D4AE7">
        <w:rPr>
          <w:sz w:val="22"/>
          <w:szCs w:val="22"/>
        </w:rPr>
        <w:t>.</w:t>
      </w:r>
      <w:r w:rsidRPr="000823A6">
        <w:rPr>
          <w:sz w:val="22"/>
          <w:szCs w:val="22"/>
        </w:rPr>
        <w:t xml:space="preserve"> </w:t>
      </w:r>
    </w:p>
    <w:p w14:paraId="23120E7F" w14:textId="77777777" w:rsidR="00474ED5" w:rsidRPr="000823A6" w:rsidRDefault="00474ED5" w:rsidP="00B50BDE">
      <w:pPr>
        <w:pStyle w:val="standard"/>
        <w:numPr>
          <w:ilvl w:val="0"/>
          <w:numId w:val="14"/>
        </w:numPr>
        <w:tabs>
          <w:tab w:val="left" w:pos="426"/>
          <w:tab w:val="left" w:pos="720"/>
        </w:tabs>
        <w:spacing w:before="0" w:after="0"/>
        <w:jc w:val="both"/>
        <w:rPr>
          <w:sz w:val="22"/>
          <w:szCs w:val="22"/>
        </w:rPr>
      </w:pPr>
      <w:r w:rsidRPr="000823A6">
        <w:rPr>
          <w:sz w:val="22"/>
          <w:szCs w:val="22"/>
        </w:rPr>
        <w:t xml:space="preserve">W przypadku zmiany stawki podatku towarów i usług lub podatku akcyzowego na niższą, </w:t>
      </w:r>
      <w:r w:rsidR="00FA4052">
        <w:rPr>
          <w:sz w:val="22"/>
          <w:szCs w:val="22"/>
        </w:rPr>
        <w:br/>
      </w:r>
      <w:r w:rsidRPr="000823A6">
        <w:rPr>
          <w:sz w:val="22"/>
          <w:szCs w:val="22"/>
        </w:rPr>
        <w:t xml:space="preserve">w stosunku do stawki obowiązującej do tej zmiany, aneks, o którym mowa w ust. 3, zawarty zostanie na żądanie Zamawiającego. </w:t>
      </w:r>
    </w:p>
    <w:p w14:paraId="06C2E2C6" w14:textId="77777777" w:rsidR="00474ED5" w:rsidRDefault="00474ED5" w:rsidP="00FA4052">
      <w:pPr>
        <w:pStyle w:val="Tekstpodstawowy3"/>
        <w:spacing w:after="0"/>
        <w:rPr>
          <w:rFonts w:ascii="Times New Roman" w:hAnsi="Times New Roman"/>
          <w:b/>
          <w:bCs/>
          <w:sz w:val="22"/>
          <w:szCs w:val="22"/>
        </w:rPr>
      </w:pPr>
    </w:p>
    <w:p w14:paraId="7D828817" w14:textId="77777777" w:rsidR="009E0141" w:rsidRPr="001924A2" w:rsidRDefault="00842D65" w:rsidP="00E11776">
      <w:pPr>
        <w:pStyle w:val="Tekstpodstawowy3"/>
        <w:spacing w:after="0"/>
        <w:jc w:val="center"/>
        <w:rPr>
          <w:rFonts w:ascii="Times New Roman" w:hAnsi="Times New Roman"/>
          <w:b/>
          <w:bCs/>
          <w:sz w:val="22"/>
          <w:szCs w:val="22"/>
        </w:rPr>
      </w:pPr>
      <w:r>
        <w:rPr>
          <w:rFonts w:ascii="Times New Roman" w:hAnsi="Times New Roman"/>
          <w:b/>
          <w:bCs/>
          <w:sz w:val="22"/>
          <w:szCs w:val="22"/>
        </w:rPr>
        <w:t>§</w:t>
      </w:r>
      <w:r w:rsidR="00474ED5">
        <w:rPr>
          <w:rFonts w:ascii="Times New Roman" w:hAnsi="Times New Roman"/>
          <w:b/>
          <w:bCs/>
          <w:sz w:val="22"/>
          <w:szCs w:val="22"/>
        </w:rPr>
        <w:t>9</w:t>
      </w:r>
    </w:p>
    <w:p w14:paraId="13ABC31C" w14:textId="77777777" w:rsidR="009E0141" w:rsidRPr="001924A2" w:rsidRDefault="009E0141" w:rsidP="00E11776">
      <w:pPr>
        <w:pStyle w:val="Tekstpodstawowy3"/>
        <w:tabs>
          <w:tab w:val="left" w:pos="2550"/>
          <w:tab w:val="center" w:pos="4887"/>
        </w:tabs>
        <w:spacing w:after="0"/>
        <w:jc w:val="center"/>
        <w:rPr>
          <w:rFonts w:ascii="Times New Roman" w:hAnsi="Times New Roman"/>
          <w:b/>
          <w:bCs/>
          <w:sz w:val="22"/>
          <w:szCs w:val="22"/>
        </w:rPr>
      </w:pPr>
      <w:r w:rsidRPr="001924A2">
        <w:rPr>
          <w:rFonts w:ascii="Times New Roman" w:hAnsi="Times New Roman"/>
          <w:b/>
          <w:bCs/>
          <w:sz w:val="22"/>
          <w:szCs w:val="22"/>
        </w:rPr>
        <w:t>POSTANOWIENIA KOŃCOWE</w:t>
      </w:r>
    </w:p>
    <w:p w14:paraId="3F68BA40" w14:textId="77777777" w:rsidR="009E0141" w:rsidRPr="001924A2" w:rsidRDefault="009E0141" w:rsidP="00B50BDE">
      <w:pPr>
        <w:pStyle w:val="Tekstpodstawowy3"/>
        <w:widowControl/>
        <w:numPr>
          <w:ilvl w:val="0"/>
          <w:numId w:val="8"/>
        </w:numPr>
        <w:tabs>
          <w:tab w:val="clear" w:pos="357"/>
        </w:tabs>
        <w:suppressAutoHyphens w:val="0"/>
        <w:autoSpaceDN w:val="0"/>
        <w:spacing w:after="0"/>
        <w:ind w:left="426" w:hanging="426"/>
        <w:jc w:val="both"/>
        <w:rPr>
          <w:rFonts w:ascii="Times New Roman" w:hAnsi="Times New Roman"/>
          <w:bCs/>
          <w:sz w:val="22"/>
          <w:szCs w:val="22"/>
        </w:rPr>
      </w:pPr>
      <w:r w:rsidRPr="001924A2">
        <w:rPr>
          <w:rFonts w:ascii="Times New Roman" w:hAnsi="Times New Roman"/>
          <w:bCs/>
          <w:sz w:val="22"/>
          <w:szCs w:val="22"/>
        </w:rPr>
        <w:t xml:space="preserve">Zamawiającemu przysługuje prawo odstąpienia od </w:t>
      </w:r>
      <w:r w:rsidR="00FE668E">
        <w:rPr>
          <w:rFonts w:ascii="Times New Roman" w:hAnsi="Times New Roman"/>
          <w:bCs/>
          <w:sz w:val="22"/>
          <w:szCs w:val="22"/>
        </w:rPr>
        <w:t>U</w:t>
      </w:r>
      <w:r w:rsidR="00FE668E" w:rsidRPr="001924A2">
        <w:rPr>
          <w:rFonts w:ascii="Times New Roman" w:hAnsi="Times New Roman"/>
          <w:bCs/>
          <w:sz w:val="22"/>
          <w:szCs w:val="22"/>
        </w:rPr>
        <w:t xml:space="preserve">mowy </w:t>
      </w:r>
      <w:r w:rsidRPr="001924A2">
        <w:rPr>
          <w:rFonts w:ascii="Times New Roman" w:hAnsi="Times New Roman"/>
          <w:bCs/>
          <w:sz w:val="22"/>
          <w:szCs w:val="22"/>
        </w:rPr>
        <w:t xml:space="preserve">w sytuacjach określonych </w:t>
      </w:r>
      <w:r w:rsidR="00FA4052">
        <w:rPr>
          <w:rFonts w:ascii="Times New Roman" w:hAnsi="Times New Roman"/>
          <w:bCs/>
          <w:sz w:val="22"/>
          <w:szCs w:val="22"/>
        </w:rPr>
        <w:br/>
      </w:r>
      <w:r w:rsidRPr="001924A2">
        <w:rPr>
          <w:rFonts w:ascii="Times New Roman" w:hAnsi="Times New Roman"/>
          <w:bCs/>
          <w:sz w:val="22"/>
          <w:szCs w:val="22"/>
        </w:rPr>
        <w:t xml:space="preserve">w Kodeksie cywilnym i ustawie Prawo zamówień publicznych. </w:t>
      </w:r>
    </w:p>
    <w:p w14:paraId="2FBE021E" w14:textId="77777777" w:rsidR="009E0141" w:rsidRPr="001924A2" w:rsidRDefault="009E0141" w:rsidP="00B50BDE">
      <w:pPr>
        <w:pStyle w:val="Tekstpodstawowy3"/>
        <w:widowControl/>
        <w:numPr>
          <w:ilvl w:val="0"/>
          <w:numId w:val="8"/>
        </w:numPr>
        <w:tabs>
          <w:tab w:val="clear" w:pos="357"/>
        </w:tabs>
        <w:suppressAutoHyphens w:val="0"/>
        <w:autoSpaceDN w:val="0"/>
        <w:spacing w:after="0"/>
        <w:ind w:left="426" w:hanging="426"/>
        <w:jc w:val="both"/>
        <w:rPr>
          <w:rFonts w:ascii="Times New Roman" w:hAnsi="Times New Roman"/>
          <w:bCs/>
          <w:sz w:val="22"/>
          <w:szCs w:val="22"/>
        </w:rPr>
      </w:pPr>
      <w:r w:rsidRPr="001924A2">
        <w:rPr>
          <w:rFonts w:ascii="Times New Roman" w:hAnsi="Times New Roman"/>
          <w:bCs/>
          <w:sz w:val="22"/>
          <w:szCs w:val="22"/>
        </w:rPr>
        <w:t xml:space="preserve">Oprócz prawa odstąpienia od </w:t>
      </w:r>
      <w:r w:rsidR="00FE668E">
        <w:rPr>
          <w:rFonts w:ascii="Times New Roman" w:hAnsi="Times New Roman"/>
          <w:bCs/>
          <w:sz w:val="22"/>
          <w:szCs w:val="22"/>
        </w:rPr>
        <w:t>U</w:t>
      </w:r>
      <w:r w:rsidR="00FE668E" w:rsidRPr="001924A2">
        <w:rPr>
          <w:rFonts w:ascii="Times New Roman" w:hAnsi="Times New Roman"/>
          <w:bCs/>
          <w:sz w:val="22"/>
          <w:szCs w:val="22"/>
        </w:rPr>
        <w:t xml:space="preserve">mowy </w:t>
      </w:r>
      <w:r w:rsidRPr="001924A2">
        <w:rPr>
          <w:rFonts w:ascii="Times New Roman" w:hAnsi="Times New Roman"/>
          <w:bCs/>
          <w:sz w:val="22"/>
          <w:szCs w:val="22"/>
        </w:rPr>
        <w:t xml:space="preserve">określonego w ust. 1 Zamawiający może rozwiązać </w:t>
      </w:r>
      <w:r w:rsidR="00FE668E">
        <w:rPr>
          <w:rFonts w:ascii="Times New Roman" w:hAnsi="Times New Roman"/>
          <w:bCs/>
          <w:sz w:val="22"/>
          <w:szCs w:val="22"/>
        </w:rPr>
        <w:t>U</w:t>
      </w:r>
      <w:r w:rsidR="00FE668E" w:rsidRPr="001924A2">
        <w:rPr>
          <w:rFonts w:ascii="Times New Roman" w:hAnsi="Times New Roman"/>
          <w:bCs/>
          <w:sz w:val="22"/>
          <w:szCs w:val="22"/>
        </w:rPr>
        <w:t xml:space="preserve">mowę </w:t>
      </w:r>
      <w:r w:rsidRPr="001924A2">
        <w:rPr>
          <w:rFonts w:ascii="Times New Roman" w:hAnsi="Times New Roman"/>
          <w:bCs/>
          <w:sz w:val="22"/>
          <w:szCs w:val="22"/>
        </w:rPr>
        <w:t>ze skutkiem natychmiastowym w przypadku:</w:t>
      </w:r>
    </w:p>
    <w:p w14:paraId="2763FCB6" w14:textId="77777777" w:rsidR="009E0141" w:rsidRPr="001924A2" w:rsidRDefault="003619D6" w:rsidP="00B50BDE">
      <w:pPr>
        <w:pStyle w:val="Tekstpodstawowy3"/>
        <w:widowControl/>
        <w:numPr>
          <w:ilvl w:val="3"/>
          <w:numId w:val="8"/>
        </w:numPr>
        <w:tabs>
          <w:tab w:val="clear" w:pos="720"/>
          <w:tab w:val="left" w:pos="851"/>
        </w:tabs>
        <w:suppressAutoHyphens w:val="0"/>
        <w:autoSpaceDN w:val="0"/>
        <w:spacing w:after="0"/>
        <w:ind w:left="851" w:hanging="425"/>
        <w:jc w:val="both"/>
        <w:rPr>
          <w:rFonts w:ascii="Times New Roman" w:hAnsi="Times New Roman"/>
          <w:bCs/>
          <w:sz w:val="22"/>
          <w:szCs w:val="22"/>
        </w:rPr>
      </w:pPr>
      <w:r>
        <w:rPr>
          <w:rFonts w:ascii="Times New Roman" w:hAnsi="Times New Roman"/>
          <w:bCs/>
          <w:sz w:val="22"/>
          <w:szCs w:val="22"/>
        </w:rPr>
        <w:t>t</w:t>
      </w:r>
      <w:r w:rsidR="00957669">
        <w:rPr>
          <w:rFonts w:ascii="Times New Roman" w:hAnsi="Times New Roman"/>
          <w:bCs/>
          <w:sz w:val="22"/>
          <w:szCs w:val="22"/>
        </w:rPr>
        <w:t>rzykrotnej zwłoki</w:t>
      </w:r>
      <w:r w:rsidR="009E0141" w:rsidRPr="00814169">
        <w:rPr>
          <w:rFonts w:ascii="Times New Roman" w:hAnsi="Times New Roman"/>
          <w:bCs/>
          <w:color w:val="FF0000"/>
          <w:sz w:val="22"/>
          <w:szCs w:val="22"/>
        </w:rPr>
        <w:t xml:space="preserve"> </w:t>
      </w:r>
      <w:r w:rsidR="009E0141" w:rsidRPr="001924A2">
        <w:rPr>
          <w:rFonts w:ascii="Times New Roman" w:hAnsi="Times New Roman"/>
          <w:bCs/>
          <w:sz w:val="22"/>
          <w:szCs w:val="22"/>
        </w:rPr>
        <w:t xml:space="preserve">w dostawie lub </w:t>
      </w:r>
      <w:r w:rsidR="004B7B15">
        <w:rPr>
          <w:rFonts w:ascii="Times New Roman" w:hAnsi="Times New Roman"/>
          <w:bCs/>
          <w:sz w:val="22"/>
          <w:szCs w:val="22"/>
        </w:rPr>
        <w:t xml:space="preserve"> wymianie reklamowanego towaru na wolny od wad</w:t>
      </w:r>
      <w:r w:rsidR="009E0141" w:rsidRPr="001924A2">
        <w:rPr>
          <w:rFonts w:ascii="Times New Roman" w:hAnsi="Times New Roman"/>
          <w:bCs/>
          <w:sz w:val="22"/>
          <w:szCs w:val="22"/>
        </w:rPr>
        <w:t>,</w:t>
      </w:r>
    </w:p>
    <w:p w14:paraId="41E2945B" w14:textId="77777777" w:rsidR="009E0141" w:rsidRPr="001924A2" w:rsidRDefault="00957669" w:rsidP="00B50BDE">
      <w:pPr>
        <w:pStyle w:val="Tekstpodstawowy3"/>
        <w:widowControl/>
        <w:numPr>
          <w:ilvl w:val="3"/>
          <w:numId w:val="8"/>
        </w:numPr>
        <w:tabs>
          <w:tab w:val="clear" w:pos="720"/>
          <w:tab w:val="left" w:pos="240"/>
          <w:tab w:val="left" w:pos="851"/>
          <w:tab w:val="left" w:pos="960"/>
        </w:tabs>
        <w:suppressAutoHyphens w:val="0"/>
        <w:autoSpaceDN w:val="0"/>
        <w:spacing w:after="0"/>
        <w:ind w:left="851" w:hanging="425"/>
        <w:jc w:val="both"/>
        <w:rPr>
          <w:rFonts w:ascii="Times New Roman" w:hAnsi="Times New Roman"/>
          <w:bCs/>
          <w:sz w:val="22"/>
          <w:szCs w:val="22"/>
        </w:rPr>
      </w:pPr>
      <w:r>
        <w:rPr>
          <w:rFonts w:ascii="Times New Roman" w:hAnsi="Times New Roman"/>
          <w:bCs/>
          <w:sz w:val="22"/>
          <w:szCs w:val="22"/>
        </w:rPr>
        <w:t>jednokrotnej</w:t>
      </w:r>
      <w:r w:rsidR="009E0141" w:rsidRPr="00957669">
        <w:rPr>
          <w:rFonts w:ascii="Times New Roman" w:hAnsi="Times New Roman"/>
          <w:bCs/>
          <w:sz w:val="22"/>
          <w:szCs w:val="22"/>
        </w:rPr>
        <w:t xml:space="preserve"> </w:t>
      </w:r>
      <w:r w:rsidRPr="00957669">
        <w:rPr>
          <w:rFonts w:ascii="Times New Roman" w:hAnsi="Times New Roman"/>
          <w:bCs/>
          <w:sz w:val="22"/>
          <w:szCs w:val="22"/>
        </w:rPr>
        <w:t>zwłoki</w:t>
      </w:r>
      <w:r w:rsidR="009E0141" w:rsidRPr="001924A2">
        <w:rPr>
          <w:rFonts w:ascii="Times New Roman" w:hAnsi="Times New Roman"/>
          <w:bCs/>
          <w:sz w:val="22"/>
          <w:szCs w:val="22"/>
        </w:rPr>
        <w:t xml:space="preserve"> w dostawie lub </w:t>
      </w:r>
      <w:r w:rsidR="004B7B15">
        <w:rPr>
          <w:rFonts w:ascii="Times New Roman" w:hAnsi="Times New Roman"/>
          <w:bCs/>
          <w:sz w:val="22"/>
          <w:szCs w:val="22"/>
        </w:rPr>
        <w:t>wymianie reklamowanego towaru na wolny od wad</w:t>
      </w:r>
      <w:r w:rsidR="009E0141" w:rsidRPr="001924A2">
        <w:rPr>
          <w:rFonts w:ascii="Times New Roman" w:hAnsi="Times New Roman"/>
          <w:bCs/>
          <w:sz w:val="22"/>
          <w:szCs w:val="22"/>
        </w:rPr>
        <w:t xml:space="preserve"> przekraczające</w:t>
      </w:r>
      <w:r>
        <w:rPr>
          <w:rFonts w:ascii="Times New Roman" w:hAnsi="Times New Roman"/>
          <w:bCs/>
          <w:sz w:val="22"/>
          <w:szCs w:val="22"/>
        </w:rPr>
        <w:t>j</w:t>
      </w:r>
      <w:r w:rsidR="009E0141" w:rsidRPr="001924A2">
        <w:rPr>
          <w:rFonts w:ascii="Times New Roman" w:hAnsi="Times New Roman"/>
          <w:bCs/>
          <w:sz w:val="22"/>
          <w:szCs w:val="22"/>
        </w:rPr>
        <w:t xml:space="preserve"> 7 dni,</w:t>
      </w:r>
    </w:p>
    <w:p w14:paraId="2C62306A" w14:textId="77777777" w:rsidR="009E0141" w:rsidRPr="001924A2" w:rsidRDefault="009E0141" w:rsidP="00B50BDE">
      <w:pPr>
        <w:pStyle w:val="Tekstpodstawowy3"/>
        <w:widowControl/>
        <w:numPr>
          <w:ilvl w:val="3"/>
          <w:numId w:val="8"/>
        </w:numPr>
        <w:tabs>
          <w:tab w:val="clear" w:pos="720"/>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 xml:space="preserve">dwukrotnej reklamacji jakościowej na dostarczony przedmiot </w:t>
      </w:r>
      <w:r w:rsidR="00FE668E">
        <w:rPr>
          <w:rFonts w:ascii="Times New Roman" w:hAnsi="Times New Roman"/>
          <w:bCs/>
          <w:sz w:val="22"/>
          <w:szCs w:val="22"/>
        </w:rPr>
        <w:t>U</w:t>
      </w:r>
      <w:r w:rsidR="00FE668E" w:rsidRPr="001924A2">
        <w:rPr>
          <w:rFonts w:ascii="Times New Roman" w:hAnsi="Times New Roman"/>
          <w:bCs/>
          <w:sz w:val="22"/>
          <w:szCs w:val="22"/>
        </w:rPr>
        <w:t>mowy</w:t>
      </w:r>
      <w:r w:rsidRPr="001924A2">
        <w:rPr>
          <w:rFonts w:ascii="Times New Roman" w:hAnsi="Times New Roman"/>
          <w:bCs/>
          <w:sz w:val="22"/>
          <w:szCs w:val="22"/>
        </w:rPr>
        <w:t>,</w:t>
      </w:r>
    </w:p>
    <w:p w14:paraId="4DE825AD" w14:textId="77777777" w:rsidR="009E0141" w:rsidRPr="001924A2" w:rsidRDefault="009E0141" w:rsidP="00B50BDE">
      <w:pPr>
        <w:pStyle w:val="Tekstpodstawowy3"/>
        <w:widowControl/>
        <w:numPr>
          <w:ilvl w:val="3"/>
          <w:numId w:val="8"/>
        </w:numPr>
        <w:tabs>
          <w:tab w:val="clear" w:pos="720"/>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rozwiązania lub likwidacji Wykonawcy, albo śmierci Wykonawcy będącego osobą fizyczną,</w:t>
      </w:r>
    </w:p>
    <w:p w14:paraId="5DFA4F83" w14:textId="77777777" w:rsidR="009E0141" w:rsidRPr="001924A2" w:rsidRDefault="009E0141" w:rsidP="00B50BDE">
      <w:pPr>
        <w:pStyle w:val="Tekstpodstawowy3"/>
        <w:widowControl/>
        <w:numPr>
          <w:ilvl w:val="3"/>
          <w:numId w:val="8"/>
        </w:numPr>
        <w:tabs>
          <w:tab w:val="clear" w:pos="720"/>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utraty przez Wykonawcę uprawnień niezbędnych do wykonywania umowy,</w:t>
      </w:r>
    </w:p>
    <w:p w14:paraId="66C9437B" w14:textId="77777777" w:rsidR="00331B4E" w:rsidRPr="000534BF" w:rsidRDefault="009E0141" w:rsidP="00B50BDE">
      <w:pPr>
        <w:pStyle w:val="Tekstpodstawowy3"/>
        <w:widowControl/>
        <w:numPr>
          <w:ilvl w:val="3"/>
          <w:numId w:val="8"/>
        </w:numPr>
        <w:tabs>
          <w:tab w:val="clear" w:pos="720"/>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innego rażącego naruszenia warunków umowy lub przepisów prawa przez Wykonawcę.</w:t>
      </w:r>
    </w:p>
    <w:p w14:paraId="522EBF4B" w14:textId="77777777" w:rsidR="00B1535D" w:rsidRPr="00DC4DE2" w:rsidRDefault="00B1535D" w:rsidP="00B50BDE">
      <w:pPr>
        <w:numPr>
          <w:ilvl w:val="0"/>
          <w:numId w:val="15"/>
        </w:numPr>
        <w:tabs>
          <w:tab w:val="left" w:pos="284"/>
        </w:tabs>
        <w:spacing w:line="276" w:lineRule="auto"/>
        <w:ind w:left="284" w:hanging="284"/>
        <w:jc w:val="both"/>
        <w:rPr>
          <w:rFonts w:ascii="Times New Roman" w:hAnsi="Times New Roman"/>
          <w:bCs/>
          <w:color w:val="auto"/>
          <w:sz w:val="22"/>
          <w:szCs w:val="22"/>
        </w:rPr>
      </w:pPr>
      <w:r w:rsidRPr="00DC4DE2">
        <w:rPr>
          <w:rFonts w:ascii="Times New Roman" w:hAnsi="Times New Roman"/>
          <w:color w:val="auto"/>
          <w:sz w:val="22"/>
          <w:szCs w:val="22"/>
        </w:rPr>
        <w:t xml:space="preserve">Oprócz prawa określonego w ust. 1 Zamawiający może rozwiązać umowę z zachowaniem </w:t>
      </w:r>
      <w:r w:rsidR="000E05CD">
        <w:rPr>
          <w:rFonts w:ascii="Times New Roman" w:hAnsi="Times New Roman"/>
          <w:color w:val="auto"/>
          <w:sz w:val="22"/>
          <w:szCs w:val="22"/>
        </w:rPr>
        <w:br/>
      </w:r>
      <w:r w:rsidRPr="00DC4DE2">
        <w:rPr>
          <w:rFonts w:ascii="Times New Roman" w:hAnsi="Times New Roman"/>
          <w:color w:val="auto"/>
          <w:sz w:val="22"/>
          <w:szCs w:val="22"/>
        </w:rPr>
        <w:t>2-dniowego terminu wypowiedzenia w przypadku zawarcia w ramach procedury wspólnego postępowania z innymi zamawiającymi umowy na dostarczanie produktów, będących przedmiotem niniejszej umowy, z uwzg</w:t>
      </w:r>
      <w:r w:rsidR="005D38EC" w:rsidRPr="00DC4DE2">
        <w:rPr>
          <w:rFonts w:ascii="Times New Roman" w:hAnsi="Times New Roman"/>
          <w:color w:val="auto"/>
          <w:sz w:val="22"/>
          <w:szCs w:val="22"/>
        </w:rPr>
        <w:t>lędnieniem par. 1 ust. 2 umowy.</w:t>
      </w:r>
    </w:p>
    <w:p w14:paraId="666D7284" w14:textId="77777777" w:rsidR="00824887" w:rsidRPr="00824887" w:rsidRDefault="009E0141" w:rsidP="00824887">
      <w:pPr>
        <w:pStyle w:val="Tekstpodstawowy3"/>
        <w:widowControl/>
        <w:numPr>
          <w:ilvl w:val="0"/>
          <w:numId w:val="15"/>
        </w:numPr>
        <w:tabs>
          <w:tab w:val="left" w:pos="284"/>
          <w:tab w:val="left" w:pos="567"/>
        </w:tabs>
        <w:suppressAutoHyphens w:val="0"/>
        <w:autoSpaceDN w:val="0"/>
        <w:spacing w:after="0"/>
        <w:ind w:left="284" w:hanging="284"/>
        <w:jc w:val="both"/>
        <w:rPr>
          <w:rFonts w:ascii="Times New Roman" w:hAnsi="Times New Roman"/>
          <w:bCs/>
          <w:sz w:val="22"/>
          <w:szCs w:val="22"/>
        </w:rPr>
      </w:pPr>
      <w:r w:rsidRPr="001924A2">
        <w:rPr>
          <w:rFonts w:ascii="Times New Roman" w:hAnsi="Times New Roman"/>
          <w:bCs/>
          <w:sz w:val="22"/>
          <w:szCs w:val="22"/>
        </w:rPr>
        <w:t xml:space="preserve">Odstąpienie oraz rozwiązanie </w:t>
      </w:r>
      <w:r w:rsidR="0040381C">
        <w:rPr>
          <w:rFonts w:ascii="Times New Roman" w:hAnsi="Times New Roman"/>
          <w:bCs/>
          <w:sz w:val="22"/>
          <w:szCs w:val="22"/>
        </w:rPr>
        <w:t>U</w:t>
      </w:r>
      <w:r w:rsidR="0040381C" w:rsidRPr="001924A2">
        <w:rPr>
          <w:rFonts w:ascii="Times New Roman" w:hAnsi="Times New Roman"/>
          <w:bCs/>
          <w:sz w:val="22"/>
          <w:szCs w:val="22"/>
        </w:rPr>
        <w:t xml:space="preserve">mowy </w:t>
      </w:r>
      <w:r w:rsidRPr="001924A2">
        <w:rPr>
          <w:rFonts w:ascii="Times New Roman" w:hAnsi="Times New Roman"/>
          <w:bCs/>
          <w:sz w:val="22"/>
          <w:szCs w:val="22"/>
        </w:rPr>
        <w:t>wymaga uzasadnienia.</w:t>
      </w:r>
    </w:p>
    <w:p w14:paraId="0FCF1CBB" w14:textId="77777777" w:rsidR="00824887" w:rsidRPr="00824887" w:rsidRDefault="00F81FD7" w:rsidP="00824887">
      <w:pPr>
        <w:pStyle w:val="Tekstpodstawowy3"/>
        <w:widowControl/>
        <w:numPr>
          <w:ilvl w:val="0"/>
          <w:numId w:val="15"/>
        </w:numPr>
        <w:tabs>
          <w:tab w:val="left" w:pos="240"/>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sz w:val="22"/>
          <w:szCs w:val="22"/>
        </w:rPr>
        <w:t xml:space="preserve">Wykonawca zobowiązany jest do informowania Zamawiającego o wszelkich zmianach w zakresie oświadczenia złożonego w ramach przetargu, o którym mowa w petitum umowy, przez wykonawcę lub podmiot udostępniający zasoby w zakresie zakazu </w:t>
      </w:r>
      <w:r w:rsidRPr="00E771EE">
        <w:rPr>
          <w:rFonts w:ascii="Times New Roman" w:eastAsia="Times New Roman" w:hAnsi="Times New Roman"/>
          <w:sz w:val="22"/>
          <w:szCs w:val="22"/>
        </w:rPr>
        <w:t>w art. 5k ust. 1 rozporządzenia Rady (UE) nr 833/2014 z dnia 31 lipca 2014 r. dotyczącego środków ograniczających w związku z działaniami Rosji destabilizującymi sytuację na Ukrainie (Dz. Urz. UE nr L 229 z 31.7.2014, str. 1 ze zm.)</w:t>
      </w:r>
      <w:r w:rsidR="00824887">
        <w:rPr>
          <w:rFonts w:ascii="Times New Roman" w:eastAsia="Times New Roman" w:hAnsi="Times New Roman"/>
          <w:sz w:val="22"/>
          <w:szCs w:val="22"/>
        </w:rPr>
        <w:t xml:space="preserve">, </w:t>
      </w:r>
      <w:r w:rsidR="00824887" w:rsidRPr="00824887">
        <w:rPr>
          <w:rFonts w:ascii="Times New Roman" w:hAnsi="Times New Roman"/>
          <w:bCs/>
          <w:sz w:val="22"/>
          <w:szCs w:val="22"/>
        </w:rPr>
        <w:t>w brzmieniu nadanym rozporz</w:t>
      </w:r>
      <w:r w:rsidR="00824887" w:rsidRPr="00824887">
        <w:rPr>
          <w:rFonts w:ascii="Times New Roman" w:hAnsi="Times New Roman" w:hint="cs"/>
          <w:bCs/>
          <w:sz w:val="22"/>
          <w:szCs w:val="22"/>
        </w:rPr>
        <w:t>ą</w:t>
      </w:r>
      <w:r w:rsidR="00824887" w:rsidRPr="00824887">
        <w:rPr>
          <w:rFonts w:ascii="Times New Roman" w:hAnsi="Times New Roman"/>
          <w:bCs/>
          <w:sz w:val="22"/>
          <w:szCs w:val="22"/>
        </w:rPr>
        <w:t>dzeniem Rady (UE) 2022/576 w sprawie zmiany rozporz</w:t>
      </w:r>
      <w:r w:rsidR="00824887" w:rsidRPr="00824887">
        <w:rPr>
          <w:rFonts w:ascii="Times New Roman" w:hAnsi="Times New Roman" w:hint="cs"/>
          <w:bCs/>
          <w:sz w:val="22"/>
          <w:szCs w:val="22"/>
        </w:rPr>
        <w:t>ą</w:t>
      </w:r>
      <w:r w:rsidR="00824887" w:rsidRPr="00824887">
        <w:rPr>
          <w:rFonts w:ascii="Times New Roman" w:hAnsi="Times New Roman"/>
          <w:bCs/>
          <w:sz w:val="22"/>
          <w:szCs w:val="22"/>
        </w:rPr>
        <w:t>dzenia (UE) nr 833/2014 dotycz</w:t>
      </w:r>
      <w:r w:rsidR="00824887" w:rsidRPr="00824887">
        <w:rPr>
          <w:rFonts w:ascii="Times New Roman" w:hAnsi="Times New Roman" w:hint="cs"/>
          <w:bCs/>
          <w:sz w:val="22"/>
          <w:szCs w:val="22"/>
        </w:rPr>
        <w:t>ą</w:t>
      </w:r>
      <w:r w:rsidR="00824887" w:rsidRPr="00824887">
        <w:rPr>
          <w:rFonts w:ascii="Times New Roman" w:hAnsi="Times New Roman"/>
          <w:bCs/>
          <w:sz w:val="22"/>
          <w:szCs w:val="22"/>
        </w:rPr>
        <w:t xml:space="preserve">cego </w:t>
      </w:r>
      <w:r w:rsidR="00824887" w:rsidRPr="00824887">
        <w:rPr>
          <w:rFonts w:ascii="Times New Roman" w:hAnsi="Times New Roman" w:hint="cs"/>
          <w:bCs/>
          <w:sz w:val="22"/>
          <w:szCs w:val="22"/>
        </w:rPr>
        <w:t>ś</w:t>
      </w:r>
      <w:r w:rsidR="00824887" w:rsidRPr="00824887">
        <w:rPr>
          <w:rFonts w:ascii="Times New Roman" w:hAnsi="Times New Roman"/>
          <w:bCs/>
          <w:sz w:val="22"/>
          <w:szCs w:val="22"/>
        </w:rPr>
        <w:t>rodków ograniczaj</w:t>
      </w:r>
      <w:r w:rsidR="00824887" w:rsidRPr="00824887">
        <w:rPr>
          <w:rFonts w:ascii="Times New Roman" w:hAnsi="Times New Roman" w:hint="cs"/>
          <w:bCs/>
          <w:sz w:val="22"/>
          <w:szCs w:val="22"/>
        </w:rPr>
        <w:t>ą</w:t>
      </w:r>
      <w:r w:rsidR="00824887" w:rsidRPr="00824887">
        <w:rPr>
          <w:rFonts w:ascii="Times New Roman" w:hAnsi="Times New Roman"/>
          <w:bCs/>
          <w:sz w:val="22"/>
          <w:szCs w:val="22"/>
        </w:rPr>
        <w:t>cych w zwi</w:t>
      </w:r>
      <w:r w:rsidR="00824887" w:rsidRPr="00824887">
        <w:rPr>
          <w:rFonts w:ascii="Times New Roman" w:hAnsi="Times New Roman" w:hint="cs"/>
          <w:bCs/>
          <w:sz w:val="22"/>
          <w:szCs w:val="22"/>
        </w:rPr>
        <w:t>ą</w:t>
      </w:r>
      <w:r w:rsidR="00824887" w:rsidRPr="00824887">
        <w:rPr>
          <w:rFonts w:ascii="Times New Roman" w:hAnsi="Times New Roman"/>
          <w:bCs/>
          <w:sz w:val="22"/>
          <w:szCs w:val="22"/>
        </w:rPr>
        <w:t>zku z dzia</w:t>
      </w:r>
      <w:r w:rsidR="00824887" w:rsidRPr="00824887">
        <w:rPr>
          <w:rFonts w:ascii="Times New Roman" w:hAnsi="Times New Roman" w:hint="cs"/>
          <w:bCs/>
          <w:sz w:val="22"/>
          <w:szCs w:val="22"/>
        </w:rPr>
        <w:t>ł</w:t>
      </w:r>
      <w:r w:rsidR="00824887" w:rsidRPr="00824887">
        <w:rPr>
          <w:rFonts w:ascii="Times New Roman" w:hAnsi="Times New Roman"/>
          <w:bCs/>
          <w:sz w:val="22"/>
          <w:szCs w:val="22"/>
        </w:rPr>
        <w:t>aniami Rosji destabilizuj</w:t>
      </w:r>
      <w:r w:rsidR="00824887" w:rsidRPr="00824887">
        <w:rPr>
          <w:rFonts w:ascii="Times New Roman" w:hAnsi="Times New Roman" w:hint="cs"/>
          <w:bCs/>
          <w:sz w:val="22"/>
          <w:szCs w:val="22"/>
        </w:rPr>
        <w:t>ą</w:t>
      </w:r>
      <w:r w:rsidR="00824887" w:rsidRPr="00824887">
        <w:rPr>
          <w:rFonts w:ascii="Times New Roman" w:hAnsi="Times New Roman"/>
          <w:bCs/>
          <w:sz w:val="22"/>
          <w:szCs w:val="22"/>
        </w:rPr>
        <w:t>cymi sytuacj</w:t>
      </w:r>
      <w:r w:rsidR="00824887" w:rsidRPr="00824887">
        <w:rPr>
          <w:rFonts w:ascii="Times New Roman" w:hAnsi="Times New Roman" w:hint="cs"/>
          <w:bCs/>
          <w:sz w:val="22"/>
          <w:szCs w:val="22"/>
        </w:rPr>
        <w:t>ę</w:t>
      </w:r>
      <w:r w:rsidR="00824887" w:rsidRPr="00824887">
        <w:rPr>
          <w:rFonts w:ascii="Times New Roman" w:hAnsi="Times New Roman"/>
          <w:bCs/>
          <w:sz w:val="22"/>
          <w:szCs w:val="22"/>
        </w:rPr>
        <w:t xml:space="preserve"> na Ukrainie (Dz.</w:t>
      </w:r>
      <w:r w:rsidR="00824887">
        <w:rPr>
          <w:rFonts w:ascii="Times New Roman" w:hAnsi="Times New Roman"/>
          <w:bCs/>
          <w:sz w:val="22"/>
          <w:szCs w:val="22"/>
        </w:rPr>
        <w:t xml:space="preserve"> </w:t>
      </w:r>
      <w:r w:rsidR="00824887" w:rsidRPr="00824887">
        <w:rPr>
          <w:rFonts w:ascii="Times New Roman" w:hAnsi="Times New Roman"/>
          <w:bCs/>
          <w:sz w:val="22"/>
          <w:szCs w:val="22"/>
        </w:rPr>
        <w:t>Urz. UE nr L 111 z 8.4.2022, str.1) :</w:t>
      </w:r>
    </w:p>
    <w:p w14:paraId="178DDF31" w14:textId="77777777" w:rsidR="00F81FD7" w:rsidRPr="00824887" w:rsidRDefault="00F81FD7" w:rsidP="00824887">
      <w:pPr>
        <w:pStyle w:val="Tekstpodstawowy3"/>
        <w:widowControl/>
        <w:numPr>
          <w:ilvl w:val="0"/>
          <w:numId w:val="15"/>
        </w:numPr>
        <w:tabs>
          <w:tab w:val="left" w:pos="240"/>
        </w:tabs>
        <w:suppressAutoHyphens w:val="0"/>
        <w:autoSpaceDN w:val="0"/>
        <w:spacing w:after="0"/>
        <w:ind w:left="284" w:hanging="284"/>
        <w:jc w:val="both"/>
        <w:rPr>
          <w:rFonts w:ascii="Times New Roman" w:hAnsi="Times New Roman"/>
          <w:bCs/>
          <w:sz w:val="22"/>
          <w:szCs w:val="22"/>
        </w:rPr>
      </w:pPr>
      <w:r w:rsidRPr="00E771EE">
        <w:rPr>
          <w:rFonts w:ascii="Times New Roman" w:eastAsia="Times New Roman" w:hAnsi="Times New Roman"/>
          <w:sz w:val="22"/>
          <w:szCs w:val="22"/>
        </w:rPr>
        <w:t xml:space="preserve">W przypadku powzięcia przez Zamawiającego wiadomości, że dalsze wykonywanie umowy byłoby sprzeczne z zakazem, o którym mowa w art. 5k ust. 1 rozporządzenia Rady (UE) nr 833/2014 z dnia 31 lipca 2014 r. dotyczącego środków ograniczających w związku z działaniami Rosji destabilizującymi sytuację na Ukrainie (Dz. Urz. UE nr L 229 z 31.7.2014, str. 1 ze zm.), </w:t>
      </w:r>
      <w:r w:rsidR="00824887">
        <w:rPr>
          <w:rFonts w:ascii="Times New Roman" w:hAnsi="Times New Roman"/>
          <w:bCs/>
          <w:sz w:val="22"/>
          <w:szCs w:val="22"/>
        </w:rPr>
        <w:br/>
      </w:r>
      <w:r w:rsidR="00824887" w:rsidRPr="00824887">
        <w:rPr>
          <w:rFonts w:ascii="Times New Roman" w:hAnsi="Times New Roman"/>
          <w:bCs/>
          <w:sz w:val="22"/>
          <w:szCs w:val="22"/>
        </w:rPr>
        <w:t>w brzmieniu nadanym rozporz</w:t>
      </w:r>
      <w:r w:rsidR="00824887" w:rsidRPr="00824887">
        <w:rPr>
          <w:rFonts w:ascii="Times New Roman" w:hAnsi="Times New Roman" w:hint="cs"/>
          <w:bCs/>
          <w:sz w:val="22"/>
          <w:szCs w:val="22"/>
        </w:rPr>
        <w:t>ą</w:t>
      </w:r>
      <w:r w:rsidR="00824887" w:rsidRPr="00824887">
        <w:rPr>
          <w:rFonts w:ascii="Times New Roman" w:hAnsi="Times New Roman"/>
          <w:bCs/>
          <w:sz w:val="22"/>
          <w:szCs w:val="22"/>
        </w:rPr>
        <w:t>dzeniem Rady (UE) 2022/576 w sprawie zmiany rozporz</w:t>
      </w:r>
      <w:r w:rsidR="00824887" w:rsidRPr="00824887">
        <w:rPr>
          <w:rFonts w:ascii="Times New Roman" w:hAnsi="Times New Roman" w:hint="cs"/>
          <w:bCs/>
          <w:sz w:val="22"/>
          <w:szCs w:val="22"/>
        </w:rPr>
        <w:t>ą</w:t>
      </w:r>
      <w:r w:rsidR="00824887" w:rsidRPr="00824887">
        <w:rPr>
          <w:rFonts w:ascii="Times New Roman" w:hAnsi="Times New Roman"/>
          <w:bCs/>
          <w:sz w:val="22"/>
          <w:szCs w:val="22"/>
        </w:rPr>
        <w:t>dzenia (UE) nr 833/2014 dotycz</w:t>
      </w:r>
      <w:r w:rsidR="00824887" w:rsidRPr="00824887">
        <w:rPr>
          <w:rFonts w:ascii="Times New Roman" w:hAnsi="Times New Roman" w:hint="cs"/>
          <w:bCs/>
          <w:sz w:val="22"/>
          <w:szCs w:val="22"/>
        </w:rPr>
        <w:t>ą</w:t>
      </w:r>
      <w:r w:rsidR="00824887" w:rsidRPr="00824887">
        <w:rPr>
          <w:rFonts w:ascii="Times New Roman" w:hAnsi="Times New Roman"/>
          <w:bCs/>
          <w:sz w:val="22"/>
          <w:szCs w:val="22"/>
        </w:rPr>
        <w:t xml:space="preserve">cego </w:t>
      </w:r>
      <w:r w:rsidR="00824887" w:rsidRPr="00824887">
        <w:rPr>
          <w:rFonts w:ascii="Times New Roman" w:hAnsi="Times New Roman" w:hint="cs"/>
          <w:bCs/>
          <w:sz w:val="22"/>
          <w:szCs w:val="22"/>
        </w:rPr>
        <w:t>ś</w:t>
      </w:r>
      <w:r w:rsidR="00824887" w:rsidRPr="00824887">
        <w:rPr>
          <w:rFonts w:ascii="Times New Roman" w:hAnsi="Times New Roman"/>
          <w:bCs/>
          <w:sz w:val="22"/>
          <w:szCs w:val="22"/>
        </w:rPr>
        <w:t>rodków ograniczaj</w:t>
      </w:r>
      <w:r w:rsidR="00824887" w:rsidRPr="00824887">
        <w:rPr>
          <w:rFonts w:ascii="Times New Roman" w:hAnsi="Times New Roman" w:hint="cs"/>
          <w:bCs/>
          <w:sz w:val="22"/>
          <w:szCs w:val="22"/>
        </w:rPr>
        <w:t>ą</w:t>
      </w:r>
      <w:r w:rsidR="00824887" w:rsidRPr="00824887">
        <w:rPr>
          <w:rFonts w:ascii="Times New Roman" w:hAnsi="Times New Roman"/>
          <w:bCs/>
          <w:sz w:val="22"/>
          <w:szCs w:val="22"/>
        </w:rPr>
        <w:t>cych w zwi</w:t>
      </w:r>
      <w:r w:rsidR="00824887" w:rsidRPr="00824887">
        <w:rPr>
          <w:rFonts w:ascii="Times New Roman" w:hAnsi="Times New Roman" w:hint="cs"/>
          <w:bCs/>
          <w:sz w:val="22"/>
          <w:szCs w:val="22"/>
        </w:rPr>
        <w:t>ą</w:t>
      </w:r>
      <w:r w:rsidR="00824887" w:rsidRPr="00824887">
        <w:rPr>
          <w:rFonts w:ascii="Times New Roman" w:hAnsi="Times New Roman"/>
          <w:bCs/>
          <w:sz w:val="22"/>
          <w:szCs w:val="22"/>
        </w:rPr>
        <w:t>zku z dzia</w:t>
      </w:r>
      <w:r w:rsidR="00824887" w:rsidRPr="00824887">
        <w:rPr>
          <w:rFonts w:ascii="Times New Roman" w:hAnsi="Times New Roman" w:hint="cs"/>
          <w:bCs/>
          <w:sz w:val="22"/>
          <w:szCs w:val="22"/>
        </w:rPr>
        <w:t>ł</w:t>
      </w:r>
      <w:r w:rsidR="00824887" w:rsidRPr="00824887">
        <w:rPr>
          <w:rFonts w:ascii="Times New Roman" w:hAnsi="Times New Roman"/>
          <w:bCs/>
          <w:sz w:val="22"/>
          <w:szCs w:val="22"/>
        </w:rPr>
        <w:t>aniami Rosji destabilizuj</w:t>
      </w:r>
      <w:r w:rsidR="00824887" w:rsidRPr="00824887">
        <w:rPr>
          <w:rFonts w:ascii="Times New Roman" w:hAnsi="Times New Roman" w:hint="cs"/>
          <w:bCs/>
          <w:sz w:val="22"/>
          <w:szCs w:val="22"/>
        </w:rPr>
        <w:t>ą</w:t>
      </w:r>
      <w:r w:rsidR="00824887" w:rsidRPr="00824887">
        <w:rPr>
          <w:rFonts w:ascii="Times New Roman" w:hAnsi="Times New Roman"/>
          <w:bCs/>
          <w:sz w:val="22"/>
          <w:szCs w:val="22"/>
        </w:rPr>
        <w:t>cymi sytuacj</w:t>
      </w:r>
      <w:r w:rsidR="00824887" w:rsidRPr="00824887">
        <w:rPr>
          <w:rFonts w:ascii="Times New Roman" w:hAnsi="Times New Roman" w:hint="cs"/>
          <w:bCs/>
          <w:sz w:val="22"/>
          <w:szCs w:val="22"/>
        </w:rPr>
        <w:t>ę</w:t>
      </w:r>
      <w:r w:rsidR="00824887" w:rsidRPr="00824887">
        <w:rPr>
          <w:rFonts w:ascii="Times New Roman" w:hAnsi="Times New Roman"/>
          <w:bCs/>
          <w:sz w:val="22"/>
          <w:szCs w:val="22"/>
        </w:rPr>
        <w:t xml:space="preserve"> na Ukrainie (Dz.</w:t>
      </w:r>
      <w:r w:rsidR="00824887">
        <w:rPr>
          <w:rFonts w:ascii="Times New Roman" w:hAnsi="Times New Roman"/>
          <w:bCs/>
          <w:sz w:val="22"/>
          <w:szCs w:val="22"/>
        </w:rPr>
        <w:t xml:space="preserve"> </w:t>
      </w:r>
      <w:r w:rsidR="00824887" w:rsidRPr="00824887">
        <w:rPr>
          <w:rFonts w:ascii="Times New Roman" w:hAnsi="Times New Roman"/>
          <w:bCs/>
          <w:sz w:val="22"/>
          <w:szCs w:val="22"/>
        </w:rPr>
        <w:t xml:space="preserve">Urz. UE nr L 111 z 8.4.2022, str.1) </w:t>
      </w:r>
      <w:r w:rsidRPr="00824887">
        <w:rPr>
          <w:rFonts w:ascii="Times New Roman" w:eastAsia="Times New Roman" w:hAnsi="Times New Roman"/>
          <w:sz w:val="22"/>
          <w:szCs w:val="22"/>
        </w:rPr>
        <w:t xml:space="preserve">lub z jakimkolwiek innym przepisem prawa krajowego lub unijnego, w szczególności w przypadku gdy Wykonawca, podwykonawca, dostawca lub podmiot, na którego zdolności Wykonawca polega, jest jednym </w:t>
      </w:r>
      <w:r w:rsidR="00824887">
        <w:rPr>
          <w:rFonts w:ascii="Times New Roman" w:eastAsia="Times New Roman" w:hAnsi="Times New Roman"/>
          <w:sz w:val="22"/>
          <w:szCs w:val="22"/>
        </w:rPr>
        <w:br/>
      </w:r>
      <w:r w:rsidRPr="00824887">
        <w:rPr>
          <w:rFonts w:ascii="Times New Roman" w:eastAsia="Times New Roman" w:hAnsi="Times New Roman"/>
          <w:sz w:val="22"/>
          <w:szCs w:val="22"/>
        </w:rPr>
        <w:t>z podmiotów wskazanych w art. 5k ust. 1 ww. rozporządzenia, Zamawiający ma prawo, wedle swojego wyboru:</w:t>
      </w:r>
    </w:p>
    <w:p w14:paraId="38B8298D" w14:textId="77777777" w:rsidR="00F81FD7" w:rsidRPr="00E771EE" w:rsidRDefault="00F81FD7" w:rsidP="00E017CB">
      <w:pPr>
        <w:widowControl/>
        <w:tabs>
          <w:tab w:val="left" w:pos="240"/>
        </w:tabs>
        <w:suppressAutoHyphens w:val="0"/>
        <w:ind w:left="240"/>
        <w:jc w:val="both"/>
        <w:rPr>
          <w:rFonts w:ascii="Times New Roman" w:eastAsia="Times New Roman" w:hAnsi="Times New Roman"/>
          <w:sz w:val="22"/>
          <w:szCs w:val="22"/>
        </w:rPr>
      </w:pPr>
      <w:r w:rsidRPr="00E771EE">
        <w:rPr>
          <w:rFonts w:ascii="Times New Roman" w:eastAsia="Times New Roman" w:hAnsi="Times New Roman"/>
          <w:sz w:val="22"/>
          <w:szCs w:val="22"/>
        </w:rPr>
        <w:t xml:space="preserve">a/ odstąpić od umowy w terminie 30 dni od dnia powzięcia powyższej wiadomości albo </w:t>
      </w:r>
    </w:p>
    <w:p w14:paraId="0C1EDC65" w14:textId="77777777" w:rsidR="00F81FD7" w:rsidRPr="00E771EE" w:rsidRDefault="00F81FD7" w:rsidP="00E017CB">
      <w:pPr>
        <w:widowControl/>
        <w:tabs>
          <w:tab w:val="left" w:pos="240"/>
        </w:tabs>
        <w:suppressAutoHyphens w:val="0"/>
        <w:ind w:left="240"/>
        <w:rPr>
          <w:rFonts w:ascii="Times New Roman" w:eastAsia="Times New Roman" w:hAnsi="Times New Roman"/>
          <w:sz w:val="22"/>
          <w:szCs w:val="22"/>
        </w:rPr>
      </w:pPr>
      <w:r w:rsidRPr="00E771EE">
        <w:rPr>
          <w:rFonts w:ascii="Times New Roman" w:eastAsia="Times New Roman" w:hAnsi="Times New Roman"/>
          <w:sz w:val="22"/>
          <w:szCs w:val="22"/>
        </w:rPr>
        <w:t>b/ rozwiązać umowę ze skutkiem natychmiastowym.</w:t>
      </w:r>
    </w:p>
    <w:p w14:paraId="16F9BDD3" w14:textId="77777777" w:rsidR="00B35CB5" w:rsidRPr="00E771EE" w:rsidRDefault="009E0141" w:rsidP="00B50BDE">
      <w:pPr>
        <w:pStyle w:val="Tekstpodstawowy3"/>
        <w:widowControl/>
        <w:numPr>
          <w:ilvl w:val="0"/>
          <w:numId w:val="15"/>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W razie odstąpienia od </w:t>
      </w:r>
      <w:r w:rsidR="0040381C" w:rsidRPr="00E771EE">
        <w:rPr>
          <w:rFonts w:ascii="Times New Roman" w:hAnsi="Times New Roman"/>
          <w:bCs/>
          <w:sz w:val="22"/>
          <w:szCs w:val="22"/>
        </w:rPr>
        <w:t xml:space="preserve">Umowy </w:t>
      </w:r>
      <w:r w:rsidR="00C229FD" w:rsidRPr="00E771EE">
        <w:rPr>
          <w:rFonts w:ascii="Times New Roman" w:hAnsi="Times New Roman"/>
          <w:bCs/>
          <w:sz w:val="22"/>
          <w:szCs w:val="22"/>
        </w:rPr>
        <w:t xml:space="preserve">lub  </w:t>
      </w:r>
      <w:r w:rsidRPr="00E771EE">
        <w:rPr>
          <w:rFonts w:ascii="Times New Roman" w:hAnsi="Times New Roman"/>
          <w:bCs/>
          <w:sz w:val="22"/>
          <w:szCs w:val="22"/>
        </w:rPr>
        <w:t xml:space="preserve">rozwiązania </w:t>
      </w:r>
      <w:r w:rsidR="0040381C" w:rsidRPr="00E771EE">
        <w:rPr>
          <w:rFonts w:ascii="Times New Roman" w:hAnsi="Times New Roman"/>
          <w:bCs/>
          <w:sz w:val="22"/>
          <w:szCs w:val="22"/>
        </w:rPr>
        <w:t xml:space="preserve">Umowy </w:t>
      </w:r>
      <w:r w:rsidRPr="00E771EE">
        <w:rPr>
          <w:rFonts w:ascii="Times New Roman" w:hAnsi="Times New Roman"/>
          <w:bCs/>
          <w:sz w:val="22"/>
          <w:szCs w:val="22"/>
        </w:rPr>
        <w:t>ob</w:t>
      </w:r>
      <w:r w:rsidR="0040381C" w:rsidRPr="00E771EE">
        <w:rPr>
          <w:rFonts w:ascii="Times New Roman" w:hAnsi="Times New Roman"/>
          <w:bCs/>
          <w:sz w:val="22"/>
          <w:szCs w:val="22"/>
        </w:rPr>
        <w:t xml:space="preserve">owiązują kary umowne określone </w:t>
      </w:r>
      <w:r w:rsidR="00824887">
        <w:rPr>
          <w:rFonts w:ascii="Times New Roman" w:hAnsi="Times New Roman"/>
          <w:bCs/>
          <w:sz w:val="22"/>
          <w:szCs w:val="22"/>
        </w:rPr>
        <w:br/>
      </w:r>
      <w:r w:rsidRPr="00E771EE">
        <w:rPr>
          <w:rFonts w:ascii="Times New Roman" w:hAnsi="Times New Roman"/>
          <w:bCs/>
          <w:sz w:val="22"/>
          <w:szCs w:val="22"/>
        </w:rPr>
        <w:t xml:space="preserve">w § </w:t>
      </w:r>
      <w:r w:rsidR="00331B4E" w:rsidRPr="00E771EE">
        <w:rPr>
          <w:rFonts w:ascii="Times New Roman" w:hAnsi="Times New Roman"/>
          <w:bCs/>
          <w:sz w:val="22"/>
          <w:szCs w:val="22"/>
        </w:rPr>
        <w:t>5</w:t>
      </w:r>
      <w:r w:rsidR="001924A2" w:rsidRPr="00E771EE">
        <w:rPr>
          <w:rFonts w:ascii="Times New Roman" w:hAnsi="Times New Roman"/>
          <w:bCs/>
          <w:sz w:val="22"/>
          <w:szCs w:val="22"/>
        </w:rPr>
        <w:t xml:space="preserve"> Umowy</w:t>
      </w:r>
      <w:r w:rsidRPr="00E771EE">
        <w:rPr>
          <w:rFonts w:ascii="Times New Roman" w:hAnsi="Times New Roman"/>
          <w:bCs/>
          <w:sz w:val="22"/>
          <w:szCs w:val="22"/>
        </w:rPr>
        <w:t>.</w:t>
      </w:r>
    </w:p>
    <w:p w14:paraId="05F404CC" w14:textId="77777777" w:rsidR="009E0141" w:rsidRPr="00E771EE" w:rsidRDefault="009E0141" w:rsidP="00B50BDE">
      <w:pPr>
        <w:pStyle w:val="Tekstpodstawowy3"/>
        <w:widowControl/>
        <w:numPr>
          <w:ilvl w:val="0"/>
          <w:numId w:val="15"/>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Odstąpienie, wypowiedzenie i rozwiązanie </w:t>
      </w:r>
      <w:r w:rsidR="0040381C" w:rsidRPr="00E771EE">
        <w:rPr>
          <w:rFonts w:ascii="Times New Roman" w:hAnsi="Times New Roman"/>
          <w:bCs/>
          <w:sz w:val="22"/>
          <w:szCs w:val="22"/>
        </w:rPr>
        <w:t xml:space="preserve">Umowy </w:t>
      </w:r>
      <w:r w:rsidRPr="00E771EE">
        <w:rPr>
          <w:rFonts w:ascii="Times New Roman" w:hAnsi="Times New Roman"/>
          <w:bCs/>
          <w:sz w:val="22"/>
          <w:szCs w:val="22"/>
        </w:rPr>
        <w:t>może nastąpić wyłącznie na piśmie, pod rygorem nieważności z zastrzeżeniem, że nie narusza to obowiązujących przepisów.</w:t>
      </w:r>
    </w:p>
    <w:p w14:paraId="7D68C1F9" w14:textId="77777777" w:rsidR="009E0141" w:rsidRPr="00E771EE" w:rsidRDefault="009E0141" w:rsidP="00B50BDE">
      <w:pPr>
        <w:pStyle w:val="Tekstpodstawowy3"/>
        <w:widowControl/>
        <w:numPr>
          <w:ilvl w:val="0"/>
          <w:numId w:val="15"/>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Wszelkie zmiany i uzupełnienia dotyczące niniejszej</w:t>
      </w:r>
      <w:r w:rsidR="00E11776" w:rsidRPr="00E771EE">
        <w:rPr>
          <w:rFonts w:ascii="Times New Roman" w:hAnsi="Times New Roman"/>
          <w:bCs/>
          <w:sz w:val="22"/>
          <w:szCs w:val="22"/>
        </w:rPr>
        <w:t xml:space="preserve"> </w:t>
      </w:r>
      <w:r w:rsidR="0040381C" w:rsidRPr="00E771EE">
        <w:rPr>
          <w:rFonts w:ascii="Times New Roman" w:hAnsi="Times New Roman"/>
          <w:bCs/>
          <w:sz w:val="22"/>
          <w:szCs w:val="22"/>
        </w:rPr>
        <w:t xml:space="preserve">Umowy </w:t>
      </w:r>
      <w:r w:rsidR="00E11776" w:rsidRPr="00E771EE">
        <w:rPr>
          <w:rFonts w:ascii="Times New Roman" w:hAnsi="Times New Roman"/>
          <w:bCs/>
          <w:sz w:val="22"/>
          <w:szCs w:val="22"/>
        </w:rPr>
        <w:t xml:space="preserve">wymagają formy pisemnej </w:t>
      </w:r>
      <w:r w:rsidRPr="00E771EE">
        <w:rPr>
          <w:rFonts w:ascii="Times New Roman" w:hAnsi="Times New Roman"/>
          <w:bCs/>
          <w:sz w:val="22"/>
          <w:szCs w:val="22"/>
        </w:rPr>
        <w:t>pod rygorem nieważności.</w:t>
      </w:r>
    </w:p>
    <w:p w14:paraId="36E672AE" w14:textId="77777777" w:rsidR="00C64246" w:rsidRPr="00E771EE" w:rsidRDefault="00C64246" w:rsidP="00B50BDE">
      <w:pPr>
        <w:pStyle w:val="Tekstpodstawowy33"/>
        <w:widowControl/>
        <w:numPr>
          <w:ilvl w:val="0"/>
          <w:numId w:val="15"/>
        </w:numPr>
        <w:suppressAutoHyphens w:val="0"/>
        <w:spacing w:after="0"/>
        <w:ind w:left="284" w:hanging="284"/>
        <w:jc w:val="both"/>
        <w:rPr>
          <w:rFonts w:ascii="Times New Roman" w:hAnsi="Times New Roman" w:cs="Times New Roman"/>
          <w:color w:val="auto"/>
          <w:sz w:val="22"/>
          <w:szCs w:val="22"/>
        </w:rPr>
      </w:pPr>
      <w:r w:rsidRPr="00E771EE">
        <w:rPr>
          <w:rFonts w:ascii="Times New Roman" w:hAnsi="Times New Roman" w:cs="Times New Roman"/>
          <w:sz w:val="22"/>
          <w:szCs w:val="22"/>
        </w:rPr>
        <w:t xml:space="preserve">W sprawach nieuregulowanych niniejszą Umową obowiązują przepisy kodeksu cywilnego </w:t>
      </w:r>
      <w:r w:rsidRPr="00E771EE">
        <w:rPr>
          <w:rFonts w:ascii="Times New Roman" w:hAnsi="Times New Roman" w:cs="Times New Roman"/>
          <w:sz w:val="22"/>
          <w:szCs w:val="22"/>
        </w:rPr>
        <w:br/>
        <w:t xml:space="preserve">i ustawy z dnia 11 września 2019 r. – Prawo zamówień publicznych </w:t>
      </w:r>
      <w:r w:rsidR="00A37E1B">
        <w:rPr>
          <w:rFonts w:ascii="Times New Roman" w:hAnsi="Times New Roman"/>
          <w:sz w:val="22"/>
          <w:szCs w:val="22"/>
        </w:rPr>
        <w:t>(</w:t>
      </w:r>
      <w:proofErr w:type="spellStart"/>
      <w:r w:rsidR="00A37E1B">
        <w:rPr>
          <w:rFonts w:ascii="Times New Roman" w:hAnsi="Times New Roman"/>
          <w:sz w:val="22"/>
          <w:szCs w:val="22"/>
        </w:rPr>
        <w:t>t.j</w:t>
      </w:r>
      <w:proofErr w:type="spellEnd"/>
      <w:r w:rsidR="00A37E1B">
        <w:rPr>
          <w:rFonts w:ascii="Times New Roman" w:hAnsi="Times New Roman"/>
          <w:sz w:val="22"/>
          <w:szCs w:val="22"/>
        </w:rPr>
        <w:t>. Dz. U. z 2023 r. poz. 1605</w:t>
      </w:r>
      <w:r w:rsidR="00E017CB" w:rsidRPr="00F512E4">
        <w:rPr>
          <w:rFonts w:ascii="Times New Roman" w:hAnsi="Times New Roman"/>
          <w:sz w:val="22"/>
          <w:szCs w:val="22"/>
        </w:rPr>
        <w:t xml:space="preserve"> ze zm.</w:t>
      </w:r>
      <w:r w:rsidR="00E017CB" w:rsidRPr="00D26906">
        <w:rPr>
          <w:sz w:val="22"/>
          <w:szCs w:val="22"/>
        </w:rPr>
        <w:t xml:space="preserve"> </w:t>
      </w:r>
      <w:r w:rsidRPr="00E771EE">
        <w:rPr>
          <w:rFonts w:ascii="Times New Roman" w:hAnsi="Times New Roman" w:cs="Times New Roman"/>
          <w:color w:val="auto"/>
          <w:sz w:val="22"/>
          <w:szCs w:val="22"/>
        </w:rPr>
        <w:t xml:space="preserve">– zwanej dalej </w:t>
      </w:r>
      <w:r w:rsidRPr="00E771EE">
        <w:rPr>
          <w:rFonts w:ascii="Times New Roman" w:hAnsi="Times New Roman" w:cs="Times New Roman"/>
          <w:i/>
          <w:color w:val="auto"/>
          <w:sz w:val="22"/>
          <w:szCs w:val="22"/>
        </w:rPr>
        <w:t xml:space="preserve">„Ustawą </w:t>
      </w:r>
      <w:proofErr w:type="spellStart"/>
      <w:r w:rsidRPr="00E771EE">
        <w:rPr>
          <w:rFonts w:ascii="Times New Roman" w:hAnsi="Times New Roman" w:cs="Times New Roman"/>
          <w:i/>
          <w:color w:val="auto"/>
          <w:sz w:val="22"/>
          <w:szCs w:val="22"/>
        </w:rPr>
        <w:t>Pzp</w:t>
      </w:r>
      <w:proofErr w:type="spellEnd"/>
      <w:r w:rsidRPr="00E771EE">
        <w:rPr>
          <w:rFonts w:ascii="Times New Roman" w:hAnsi="Times New Roman" w:cs="Times New Roman"/>
          <w:i/>
          <w:color w:val="auto"/>
          <w:sz w:val="22"/>
          <w:szCs w:val="22"/>
        </w:rPr>
        <w:t>.”</w:t>
      </w:r>
      <w:r w:rsidRPr="00E771EE">
        <w:rPr>
          <w:rFonts w:ascii="Times New Roman" w:hAnsi="Times New Roman" w:cs="Times New Roman"/>
          <w:color w:val="auto"/>
          <w:sz w:val="22"/>
          <w:szCs w:val="22"/>
        </w:rPr>
        <w:t>).</w:t>
      </w:r>
    </w:p>
    <w:p w14:paraId="41CA558D" w14:textId="77777777" w:rsidR="009E0141" w:rsidRPr="00E771EE" w:rsidRDefault="009E0141" w:rsidP="00B50BDE">
      <w:pPr>
        <w:pStyle w:val="Tekstpodstawowy3"/>
        <w:widowControl/>
        <w:numPr>
          <w:ilvl w:val="0"/>
          <w:numId w:val="15"/>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Wszelkie spory w związku z niniejszą </w:t>
      </w:r>
      <w:r w:rsidR="0040381C" w:rsidRPr="00E771EE">
        <w:rPr>
          <w:rFonts w:ascii="Times New Roman" w:hAnsi="Times New Roman"/>
          <w:bCs/>
          <w:sz w:val="22"/>
          <w:szCs w:val="22"/>
        </w:rPr>
        <w:t xml:space="preserve">Umową </w:t>
      </w:r>
      <w:r w:rsidRPr="00E771EE">
        <w:rPr>
          <w:rFonts w:ascii="Times New Roman" w:hAnsi="Times New Roman"/>
          <w:bCs/>
          <w:sz w:val="22"/>
          <w:szCs w:val="22"/>
        </w:rPr>
        <w:t>będą rozstrzygane przez sąd właściwy dla siedziby Zamawiającego.</w:t>
      </w:r>
    </w:p>
    <w:p w14:paraId="0A40E1FC" w14:textId="77777777" w:rsidR="009E0141" w:rsidRPr="00E771EE" w:rsidRDefault="00C64246" w:rsidP="00B50BDE">
      <w:pPr>
        <w:pStyle w:val="Tekstpodstawowy3"/>
        <w:widowControl/>
        <w:numPr>
          <w:ilvl w:val="0"/>
          <w:numId w:val="15"/>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 </w:t>
      </w:r>
      <w:r w:rsidR="009E0141" w:rsidRPr="00E771EE">
        <w:rPr>
          <w:rFonts w:ascii="Times New Roman" w:hAnsi="Times New Roman"/>
          <w:bCs/>
          <w:sz w:val="22"/>
          <w:szCs w:val="22"/>
        </w:rPr>
        <w:t xml:space="preserve">Wykonawca nie może bez </w:t>
      </w:r>
      <w:r w:rsidR="00144DA7" w:rsidRPr="00E771EE">
        <w:rPr>
          <w:rFonts w:ascii="Times New Roman" w:hAnsi="Times New Roman"/>
          <w:bCs/>
          <w:sz w:val="22"/>
          <w:szCs w:val="22"/>
        </w:rPr>
        <w:t>z</w:t>
      </w:r>
      <w:r w:rsidR="009E0141" w:rsidRPr="00E771EE">
        <w:rPr>
          <w:rFonts w:ascii="Times New Roman" w:hAnsi="Times New Roman"/>
          <w:bCs/>
          <w:sz w:val="22"/>
          <w:szCs w:val="22"/>
        </w:rPr>
        <w:t xml:space="preserve">gody Zamawiającego wyrażonej na piśmie pod rygorem nieważności przenieść wierzytelności wynikającej z niniejszej </w:t>
      </w:r>
      <w:r w:rsidR="0040381C" w:rsidRPr="00E771EE">
        <w:rPr>
          <w:rFonts w:ascii="Times New Roman" w:hAnsi="Times New Roman"/>
          <w:bCs/>
          <w:sz w:val="22"/>
          <w:szCs w:val="22"/>
        </w:rPr>
        <w:t xml:space="preserve">Umowy </w:t>
      </w:r>
      <w:r w:rsidR="009E0141" w:rsidRPr="00E771EE">
        <w:rPr>
          <w:rFonts w:ascii="Times New Roman" w:hAnsi="Times New Roman"/>
          <w:bCs/>
          <w:sz w:val="22"/>
          <w:szCs w:val="22"/>
        </w:rPr>
        <w:t>na osobę trzecią (art. 54 ust</w:t>
      </w:r>
      <w:r w:rsidR="00E074EE" w:rsidRPr="00E771EE">
        <w:rPr>
          <w:rFonts w:ascii="Times New Roman" w:hAnsi="Times New Roman"/>
          <w:bCs/>
          <w:sz w:val="22"/>
          <w:szCs w:val="22"/>
        </w:rPr>
        <w:t>.</w:t>
      </w:r>
      <w:r w:rsidR="009E0141" w:rsidRPr="00E771EE">
        <w:rPr>
          <w:rFonts w:ascii="Times New Roman" w:hAnsi="Times New Roman"/>
          <w:bCs/>
          <w:sz w:val="22"/>
          <w:szCs w:val="22"/>
        </w:rPr>
        <w:t xml:space="preserve"> 5 Ustawy </w:t>
      </w:r>
      <w:r w:rsidR="00C95757">
        <w:rPr>
          <w:rFonts w:ascii="Times New Roman" w:hAnsi="Times New Roman"/>
          <w:bCs/>
          <w:sz w:val="22"/>
          <w:szCs w:val="22"/>
        </w:rPr>
        <w:br/>
      </w:r>
      <w:r w:rsidR="00E074EE" w:rsidRPr="00E771EE">
        <w:rPr>
          <w:rFonts w:ascii="Times New Roman" w:hAnsi="Times New Roman"/>
          <w:bCs/>
          <w:sz w:val="22"/>
          <w:szCs w:val="22"/>
        </w:rPr>
        <w:t xml:space="preserve">z dnia 15 kwietnia 2011 r. </w:t>
      </w:r>
      <w:r w:rsidR="009E0141" w:rsidRPr="00E771EE">
        <w:rPr>
          <w:rFonts w:ascii="Times New Roman" w:hAnsi="Times New Roman"/>
          <w:bCs/>
          <w:sz w:val="22"/>
          <w:szCs w:val="22"/>
        </w:rPr>
        <w:t>o Działalności Leczniczej).</w:t>
      </w:r>
    </w:p>
    <w:p w14:paraId="762A3944" w14:textId="77777777" w:rsidR="00C37077" w:rsidRPr="00E771EE" w:rsidRDefault="00C64246" w:rsidP="00B50BDE">
      <w:pPr>
        <w:pStyle w:val="Tekstpodstawowy33"/>
        <w:widowControl/>
        <w:numPr>
          <w:ilvl w:val="0"/>
          <w:numId w:val="15"/>
        </w:numPr>
        <w:tabs>
          <w:tab w:val="left" w:pos="284"/>
          <w:tab w:val="left" w:pos="567"/>
        </w:tabs>
        <w:suppressAutoHyphens w:val="0"/>
        <w:spacing w:after="0"/>
        <w:ind w:left="284" w:hanging="284"/>
        <w:jc w:val="both"/>
        <w:rPr>
          <w:rFonts w:ascii="Times New Roman" w:hAnsi="Times New Roman" w:cs="Times New Roman"/>
          <w:i/>
          <w:sz w:val="22"/>
          <w:szCs w:val="22"/>
        </w:rPr>
      </w:pPr>
      <w:r w:rsidRPr="00E771EE">
        <w:rPr>
          <w:rFonts w:ascii="Times New Roman" w:hAnsi="Times New Roman" w:cs="Times New Roman"/>
          <w:i/>
          <w:sz w:val="22"/>
          <w:szCs w:val="22"/>
        </w:rPr>
        <w:t xml:space="preserve"> </w:t>
      </w:r>
      <w:r w:rsidR="00C37077" w:rsidRPr="00E771EE">
        <w:rPr>
          <w:rFonts w:ascii="Times New Roman" w:hAnsi="Times New Roman" w:cs="Times New Roman"/>
          <w:i/>
          <w:sz w:val="22"/>
          <w:szCs w:val="22"/>
        </w:rPr>
        <w:t>W związku z realizacją Umowy Strony podają następujące adresy dla korespondencji:</w:t>
      </w:r>
    </w:p>
    <w:p w14:paraId="4CE3D2CC" w14:textId="77777777" w:rsidR="009B6181" w:rsidRPr="00E771EE" w:rsidRDefault="00C37077" w:rsidP="00B50BDE">
      <w:pPr>
        <w:widowControl/>
        <w:numPr>
          <w:ilvl w:val="1"/>
          <w:numId w:val="17"/>
        </w:numPr>
        <w:tabs>
          <w:tab w:val="left" w:pos="284"/>
          <w:tab w:val="left" w:pos="360"/>
          <w:tab w:val="left" w:pos="567"/>
          <w:tab w:val="left" w:pos="600"/>
        </w:tabs>
        <w:suppressAutoHyphens w:val="0"/>
        <w:jc w:val="both"/>
        <w:rPr>
          <w:rFonts w:ascii="Times New Roman" w:hAnsi="Times New Roman"/>
          <w:sz w:val="22"/>
          <w:szCs w:val="22"/>
        </w:rPr>
      </w:pPr>
      <w:r w:rsidRPr="00E771EE">
        <w:rPr>
          <w:rFonts w:ascii="Times New Roman" w:hAnsi="Times New Roman"/>
          <w:sz w:val="22"/>
          <w:szCs w:val="22"/>
        </w:rPr>
        <w:t>Zamawiający: adres wskazany w petitum Umowy,</w:t>
      </w:r>
    </w:p>
    <w:p w14:paraId="5B1AC7EE" w14:textId="77777777" w:rsidR="00C37077" w:rsidRPr="00E771EE" w:rsidRDefault="00C37077" w:rsidP="00B50BDE">
      <w:pPr>
        <w:widowControl/>
        <w:numPr>
          <w:ilvl w:val="1"/>
          <w:numId w:val="17"/>
        </w:numPr>
        <w:tabs>
          <w:tab w:val="left" w:pos="284"/>
          <w:tab w:val="left" w:pos="360"/>
          <w:tab w:val="left" w:pos="567"/>
          <w:tab w:val="left" w:pos="600"/>
        </w:tabs>
        <w:suppressAutoHyphens w:val="0"/>
        <w:jc w:val="both"/>
        <w:rPr>
          <w:rFonts w:ascii="Times New Roman" w:hAnsi="Times New Roman"/>
          <w:sz w:val="22"/>
          <w:szCs w:val="22"/>
        </w:rPr>
      </w:pPr>
      <w:r w:rsidRPr="00E771EE">
        <w:rPr>
          <w:rFonts w:ascii="Times New Roman" w:hAnsi="Times New Roman"/>
          <w:sz w:val="22"/>
          <w:szCs w:val="22"/>
        </w:rPr>
        <w:t>Wykonawca: adres wskazany w petitum Umowy.</w:t>
      </w:r>
    </w:p>
    <w:p w14:paraId="2D74DDEA" w14:textId="77777777" w:rsidR="00C37077" w:rsidRPr="00B50BDE" w:rsidRDefault="00C37077" w:rsidP="00B50BDE">
      <w:pPr>
        <w:pStyle w:val="Tekstpodstawowy32"/>
        <w:numPr>
          <w:ilvl w:val="0"/>
          <w:numId w:val="15"/>
        </w:numPr>
        <w:tabs>
          <w:tab w:val="left" w:pos="284"/>
          <w:tab w:val="left" w:pos="426"/>
        </w:tabs>
        <w:ind w:left="284" w:hanging="284"/>
        <w:jc w:val="both"/>
        <w:rPr>
          <w:b w:val="0"/>
          <w:sz w:val="22"/>
          <w:szCs w:val="22"/>
        </w:rPr>
      </w:pPr>
      <w:r w:rsidRPr="00E771EE">
        <w:rPr>
          <w:b w:val="0"/>
          <w:i/>
          <w:sz w:val="22"/>
          <w:szCs w:val="22"/>
        </w:rPr>
        <w:t xml:space="preserve"> </w:t>
      </w:r>
      <w:r w:rsidRPr="00B50BDE">
        <w:rPr>
          <w:b w:val="0"/>
          <w:sz w:val="22"/>
          <w:szCs w:val="22"/>
        </w:rPr>
        <w:t xml:space="preserve">Strony zobowiązują się do informowania siebie nawzajem o każdorazowej zmianie adresu wskazanego w ust. </w:t>
      </w:r>
      <w:r w:rsidR="004B081F" w:rsidRPr="00B50BDE">
        <w:rPr>
          <w:b w:val="0"/>
          <w:sz w:val="22"/>
          <w:szCs w:val="22"/>
        </w:rPr>
        <w:t>1</w:t>
      </w:r>
      <w:r w:rsidR="003149B1" w:rsidRPr="00B50BDE">
        <w:rPr>
          <w:b w:val="0"/>
          <w:sz w:val="22"/>
          <w:szCs w:val="22"/>
        </w:rPr>
        <w:t>3</w:t>
      </w:r>
      <w:r w:rsidRPr="00B50BDE">
        <w:rPr>
          <w:b w:val="0"/>
          <w:sz w:val="22"/>
          <w:szCs w:val="22"/>
        </w:rPr>
        <w:t xml:space="preserve"> powyżej. W razie zaniedbania tego obowiązku korespondencję wysłaną listem poleconym za potwierdzeniem odbioru na adres podany uprzednio uważa się za doręczoną </w:t>
      </w:r>
      <w:r w:rsidR="004B081F" w:rsidRPr="00B50BDE">
        <w:rPr>
          <w:b w:val="0"/>
          <w:sz w:val="22"/>
          <w:szCs w:val="22"/>
        </w:rPr>
        <w:t xml:space="preserve">  </w:t>
      </w:r>
      <w:r w:rsidRPr="00B50BDE">
        <w:rPr>
          <w:b w:val="0"/>
          <w:sz w:val="22"/>
          <w:szCs w:val="22"/>
        </w:rPr>
        <w:t>z upływem okresu awizowania.</w:t>
      </w:r>
    </w:p>
    <w:p w14:paraId="7772156C" w14:textId="77777777" w:rsidR="00C37077" w:rsidRPr="00B50BDE" w:rsidRDefault="00C64246" w:rsidP="00B50BDE">
      <w:pPr>
        <w:pStyle w:val="Tekstpodstawowy32"/>
        <w:numPr>
          <w:ilvl w:val="0"/>
          <w:numId w:val="15"/>
        </w:numPr>
        <w:tabs>
          <w:tab w:val="left" w:pos="284"/>
          <w:tab w:val="num" w:pos="426"/>
          <w:tab w:val="left" w:pos="567"/>
        </w:tabs>
        <w:ind w:left="284" w:hanging="284"/>
        <w:jc w:val="both"/>
        <w:rPr>
          <w:b w:val="0"/>
          <w:sz w:val="22"/>
          <w:szCs w:val="22"/>
        </w:rPr>
      </w:pPr>
      <w:r w:rsidRPr="00B50BDE">
        <w:rPr>
          <w:b w:val="0"/>
          <w:sz w:val="22"/>
          <w:szCs w:val="22"/>
        </w:rPr>
        <w:t xml:space="preserve"> </w:t>
      </w:r>
      <w:r w:rsidR="00C37077" w:rsidRPr="00B50BDE">
        <w:rPr>
          <w:b w:val="0"/>
          <w:sz w:val="22"/>
          <w:szCs w:val="22"/>
        </w:rPr>
        <w:t>Wszelka korespondencja dla której przepisy prawa nie przewidują szczególnej formy,</w:t>
      </w:r>
      <w:r w:rsidR="00C95757">
        <w:rPr>
          <w:b w:val="0"/>
          <w:sz w:val="22"/>
          <w:szCs w:val="22"/>
        </w:rPr>
        <w:br/>
      </w:r>
      <w:r w:rsidR="00C37077" w:rsidRPr="00B50BDE">
        <w:rPr>
          <w:b w:val="0"/>
          <w:sz w:val="22"/>
          <w:szCs w:val="22"/>
        </w:rPr>
        <w:t>w szczególności korespondencja związana ze składaniem  zamówień, składaniem reklamacji, i o ile  z postanowień Umowy nie wynika inaczej może  się odbywać również za pomocą poczty elektronicznej na następujące adresy e-mail Stron:</w:t>
      </w:r>
    </w:p>
    <w:p w14:paraId="6EACD202" w14:textId="77777777" w:rsidR="00A022BC" w:rsidRPr="00E771EE" w:rsidRDefault="00C37077" w:rsidP="00B50BDE">
      <w:pPr>
        <w:widowControl/>
        <w:numPr>
          <w:ilvl w:val="4"/>
          <w:numId w:val="8"/>
        </w:numPr>
        <w:tabs>
          <w:tab w:val="left" w:pos="284"/>
          <w:tab w:val="left" w:pos="567"/>
          <w:tab w:val="left" w:pos="600"/>
        </w:tabs>
        <w:suppressAutoHyphens w:val="0"/>
        <w:ind w:left="993"/>
        <w:jc w:val="both"/>
        <w:rPr>
          <w:rFonts w:ascii="Times New Roman" w:hAnsi="Times New Roman"/>
          <w:sz w:val="22"/>
          <w:szCs w:val="22"/>
        </w:rPr>
      </w:pPr>
      <w:r w:rsidRPr="00A25AE6">
        <w:rPr>
          <w:rFonts w:ascii="Times New Roman" w:hAnsi="Times New Roman"/>
          <w:sz w:val="22"/>
          <w:szCs w:val="22"/>
        </w:rPr>
        <w:t xml:space="preserve">Adres e-mail </w:t>
      </w:r>
      <w:r w:rsidRPr="00E771EE">
        <w:rPr>
          <w:rFonts w:ascii="Times New Roman" w:hAnsi="Times New Roman"/>
          <w:sz w:val="22"/>
          <w:szCs w:val="22"/>
        </w:rPr>
        <w:t>Zamawiającego</w:t>
      </w:r>
      <w:r w:rsidR="00A37E1B" w:rsidRPr="00A25AE6">
        <w:rPr>
          <w:rFonts w:ascii="Times New Roman" w:hAnsi="Times New Roman"/>
          <w:sz w:val="22"/>
          <w:szCs w:val="22"/>
        </w:rPr>
        <w:t>: apteka@szpital-konin.pl</w:t>
      </w:r>
      <w:r w:rsidRPr="00A25AE6">
        <w:rPr>
          <w:rFonts w:ascii="Times New Roman" w:hAnsi="Times New Roman"/>
          <w:sz w:val="22"/>
          <w:szCs w:val="22"/>
        </w:rPr>
        <w:t>.</w:t>
      </w:r>
    </w:p>
    <w:p w14:paraId="770187A4" w14:textId="77777777" w:rsidR="00C37077" w:rsidRPr="00E771EE" w:rsidRDefault="00C37077" w:rsidP="00B50BDE">
      <w:pPr>
        <w:widowControl/>
        <w:numPr>
          <w:ilvl w:val="4"/>
          <w:numId w:val="8"/>
        </w:numPr>
        <w:tabs>
          <w:tab w:val="left" w:pos="284"/>
          <w:tab w:val="left" w:pos="567"/>
          <w:tab w:val="left" w:pos="600"/>
        </w:tabs>
        <w:suppressAutoHyphens w:val="0"/>
        <w:ind w:left="993"/>
        <w:jc w:val="both"/>
        <w:rPr>
          <w:rFonts w:ascii="Times New Roman" w:hAnsi="Times New Roman"/>
          <w:sz w:val="22"/>
          <w:szCs w:val="22"/>
        </w:rPr>
      </w:pPr>
      <w:r w:rsidRPr="00E771EE">
        <w:rPr>
          <w:rFonts w:ascii="Times New Roman" w:hAnsi="Times New Roman"/>
          <w:sz w:val="22"/>
          <w:szCs w:val="22"/>
        </w:rPr>
        <w:t>Adres e-mail Wykonawcy: wskazany w ofercie.</w:t>
      </w:r>
    </w:p>
    <w:p w14:paraId="10BD9498" w14:textId="77777777" w:rsidR="00FE29B0" w:rsidRPr="00E771EE" w:rsidRDefault="00C64246" w:rsidP="00B50BDE">
      <w:pPr>
        <w:pStyle w:val="Tekstpodstawowy3"/>
        <w:widowControl/>
        <w:numPr>
          <w:ilvl w:val="0"/>
          <w:numId w:val="18"/>
        </w:numPr>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w:t>
      </w:r>
      <w:r w:rsidR="00FE29B0" w:rsidRPr="00E771EE">
        <w:rPr>
          <w:rFonts w:ascii="Times New Roman" w:hAnsi="Times New Roman"/>
          <w:bCs/>
          <w:sz w:val="22"/>
          <w:szCs w:val="22"/>
        </w:rPr>
        <w:t xml:space="preserve">Ilekroć w niniejszej Umowie jest mowa o dniach roboczych, strony rozumieją przez to dni </w:t>
      </w:r>
      <w:r w:rsidR="00BF150C" w:rsidRPr="00E771EE">
        <w:rPr>
          <w:rFonts w:ascii="Times New Roman" w:hAnsi="Times New Roman"/>
          <w:bCs/>
          <w:sz w:val="22"/>
          <w:szCs w:val="22"/>
        </w:rPr>
        <w:t xml:space="preserve">                        </w:t>
      </w:r>
      <w:r w:rsidR="00FE29B0" w:rsidRPr="00E771EE">
        <w:rPr>
          <w:rFonts w:ascii="Times New Roman" w:hAnsi="Times New Roman"/>
          <w:bCs/>
          <w:sz w:val="22"/>
          <w:szCs w:val="22"/>
        </w:rPr>
        <w:t xml:space="preserve">od poniedziałku do piątku włącznie, z wyłączeniem dni ustawowo wolnych od pracy. </w:t>
      </w:r>
    </w:p>
    <w:p w14:paraId="53FA41FE" w14:textId="77777777" w:rsidR="00FE29B0" w:rsidRPr="00E771EE" w:rsidRDefault="00FE29B0" w:rsidP="00B50BDE">
      <w:pPr>
        <w:pStyle w:val="Tekstpodstawowy3"/>
        <w:widowControl/>
        <w:numPr>
          <w:ilvl w:val="0"/>
          <w:numId w:val="18"/>
        </w:numPr>
        <w:tabs>
          <w:tab w:val="clear" w:pos="283"/>
          <w:tab w:val="left" w:pos="284"/>
          <w:tab w:val="left" w:pos="709"/>
        </w:tabs>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Jeżeli jakiekolwiek postanowienia niniejszej Umowy okażą się z jakichkolwiek przyczyn nieważne lub niewykonalne, pozostałe postanowienia Umowy będą nadal ważne, a Strony zobowiązują się do takiego ułożenia swoich praw oraz wspólnych interesów, aby cele określone w Umowie zrealizować w inny, zgodny z prawem i możliwy do wykonania sposób.</w:t>
      </w:r>
    </w:p>
    <w:p w14:paraId="42C27EA5" w14:textId="77777777" w:rsidR="00FE29B0" w:rsidRPr="00E771EE" w:rsidRDefault="00FE29B0" w:rsidP="00B50BDE">
      <w:pPr>
        <w:pStyle w:val="Tekstpodstawowy3"/>
        <w:widowControl/>
        <w:numPr>
          <w:ilvl w:val="0"/>
          <w:numId w:val="18"/>
        </w:numPr>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Podział </w:t>
      </w:r>
      <w:r w:rsidR="00BF150C" w:rsidRPr="00E771EE">
        <w:rPr>
          <w:rFonts w:ascii="Times New Roman" w:hAnsi="Times New Roman"/>
          <w:bCs/>
          <w:sz w:val="22"/>
          <w:szCs w:val="22"/>
        </w:rPr>
        <w:t xml:space="preserve">tekstu </w:t>
      </w:r>
      <w:r w:rsidRPr="00E771EE">
        <w:rPr>
          <w:rFonts w:ascii="Times New Roman" w:hAnsi="Times New Roman"/>
          <w:bCs/>
          <w:sz w:val="22"/>
          <w:szCs w:val="22"/>
        </w:rPr>
        <w:t>Umowy na paragrafy, ustępy, punkty oraz litery ma jedynie charakter porządkowy i nie może mieć wpływu na interpretację treści Umowy.</w:t>
      </w:r>
    </w:p>
    <w:p w14:paraId="3A8163D2" w14:textId="77777777" w:rsidR="00FE29B0" w:rsidRPr="00E771EE" w:rsidRDefault="00FE29B0" w:rsidP="00B50BDE">
      <w:pPr>
        <w:pStyle w:val="Tekstpodstawowy3"/>
        <w:widowControl/>
        <w:numPr>
          <w:ilvl w:val="0"/>
          <w:numId w:val="18"/>
        </w:numPr>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Umowa zostaje sporządzona w dwóch równobrzmiących egzemplarzach, po jednym dla każdej </w:t>
      </w:r>
      <w:r w:rsidRPr="00E771EE">
        <w:rPr>
          <w:rFonts w:ascii="Times New Roman" w:hAnsi="Times New Roman"/>
          <w:bCs/>
          <w:sz w:val="22"/>
          <w:szCs w:val="22"/>
        </w:rPr>
        <w:br/>
        <w:t xml:space="preserve">ze stron. </w:t>
      </w:r>
    </w:p>
    <w:p w14:paraId="10DF4E00" w14:textId="77777777" w:rsidR="00E017CB" w:rsidRDefault="00E017CB" w:rsidP="00B1535D">
      <w:pPr>
        <w:pStyle w:val="Tekstpodstawowy3"/>
        <w:tabs>
          <w:tab w:val="left" w:pos="240"/>
        </w:tabs>
        <w:spacing w:after="0"/>
        <w:ind w:left="360"/>
        <w:jc w:val="both"/>
        <w:rPr>
          <w:rFonts w:ascii="Times New Roman" w:hAnsi="Times New Roman"/>
          <w:b/>
          <w:sz w:val="22"/>
          <w:szCs w:val="22"/>
        </w:rPr>
      </w:pPr>
    </w:p>
    <w:p w14:paraId="61C02041" w14:textId="77777777" w:rsidR="00E074EE" w:rsidRDefault="00E074EE" w:rsidP="001924A2">
      <w:pPr>
        <w:pStyle w:val="Tekstpodstawowy3"/>
        <w:tabs>
          <w:tab w:val="left" w:pos="240"/>
        </w:tabs>
        <w:spacing w:after="0"/>
        <w:jc w:val="both"/>
        <w:rPr>
          <w:rFonts w:ascii="Times New Roman" w:hAnsi="Times New Roman"/>
          <w:b/>
          <w:sz w:val="22"/>
          <w:szCs w:val="22"/>
        </w:rPr>
      </w:pPr>
    </w:p>
    <w:p w14:paraId="22A237AE" w14:textId="77777777" w:rsidR="00DA572F" w:rsidRDefault="00DA572F" w:rsidP="001924A2">
      <w:pPr>
        <w:pStyle w:val="Tekstpodstawowy3"/>
        <w:tabs>
          <w:tab w:val="left" w:pos="240"/>
        </w:tabs>
        <w:spacing w:after="0"/>
        <w:jc w:val="both"/>
        <w:rPr>
          <w:rFonts w:ascii="Times New Roman" w:hAnsi="Times New Roman"/>
          <w:b/>
          <w:sz w:val="22"/>
          <w:szCs w:val="22"/>
        </w:rPr>
      </w:pPr>
    </w:p>
    <w:p w14:paraId="443ECE6D" w14:textId="77777777" w:rsidR="00DA572F" w:rsidRDefault="00DA572F" w:rsidP="001924A2">
      <w:pPr>
        <w:pStyle w:val="Tekstpodstawowy3"/>
        <w:tabs>
          <w:tab w:val="left" w:pos="240"/>
        </w:tabs>
        <w:spacing w:after="0"/>
        <w:jc w:val="both"/>
        <w:rPr>
          <w:rFonts w:ascii="Times New Roman" w:hAnsi="Times New Roman"/>
          <w:b/>
          <w:sz w:val="22"/>
          <w:szCs w:val="22"/>
        </w:rPr>
      </w:pPr>
    </w:p>
    <w:p w14:paraId="3881F8A0" w14:textId="77777777" w:rsidR="00DA572F" w:rsidRDefault="00DA572F" w:rsidP="001924A2">
      <w:pPr>
        <w:pStyle w:val="Tekstpodstawowy3"/>
        <w:tabs>
          <w:tab w:val="left" w:pos="240"/>
        </w:tabs>
        <w:spacing w:after="0"/>
        <w:jc w:val="both"/>
        <w:rPr>
          <w:rFonts w:ascii="Times New Roman" w:hAnsi="Times New Roman"/>
          <w:b/>
          <w:sz w:val="22"/>
          <w:szCs w:val="22"/>
        </w:rPr>
      </w:pPr>
    </w:p>
    <w:p w14:paraId="6D2BE179" w14:textId="77777777" w:rsidR="00DA572F" w:rsidRPr="001924A2" w:rsidRDefault="00DA572F" w:rsidP="001924A2">
      <w:pPr>
        <w:pStyle w:val="Tekstpodstawowy3"/>
        <w:tabs>
          <w:tab w:val="left" w:pos="240"/>
        </w:tabs>
        <w:spacing w:after="0"/>
        <w:jc w:val="both"/>
        <w:rPr>
          <w:rFonts w:ascii="Times New Roman" w:hAnsi="Times New Roman"/>
          <w:b/>
          <w:sz w:val="22"/>
          <w:szCs w:val="22"/>
        </w:rPr>
      </w:pPr>
    </w:p>
    <w:tbl>
      <w:tblPr>
        <w:tblW w:w="0" w:type="auto"/>
        <w:tblLook w:val="01E0" w:firstRow="1" w:lastRow="1" w:firstColumn="1" w:lastColumn="1" w:noHBand="0" w:noVBand="0"/>
      </w:tblPr>
      <w:tblGrid>
        <w:gridCol w:w="4541"/>
        <w:gridCol w:w="4528"/>
      </w:tblGrid>
      <w:tr w:rsidR="009E0141" w:rsidRPr="0042169E" w14:paraId="37DCD62D" w14:textId="77777777" w:rsidTr="009E0141">
        <w:tc>
          <w:tcPr>
            <w:tcW w:w="4606" w:type="dxa"/>
            <w:shd w:val="clear" w:color="auto" w:fill="auto"/>
          </w:tcPr>
          <w:p w14:paraId="4775C682" w14:textId="77777777" w:rsidR="00E074EE" w:rsidRPr="0042169E" w:rsidRDefault="00E074EE" w:rsidP="001924A2">
            <w:pPr>
              <w:pStyle w:val="Tekstpodstawowy3"/>
              <w:spacing w:after="0"/>
              <w:jc w:val="both"/>
              <w:rPr>
                <w:rFonts w:ascii="Times New Roman" w:hAnsi="Times New Roman"/>
                <w:b/>
                <w:sz w:val="22"/>
                <w:szCs w:val="22"/>
              </w:rPr>
            </w:pPr>
            <w:r w:rsidRPr="0042169E">
              <w:rPr>
                <w:rFonts w:ascii="Times New Roman" w:hAnsi="Times New Roman"/>
                <w:b/>
                <w:sz w:val="22"/>
                <w:szCs w:val="22"/>
              </w:rPr>
              <w:t>………………………………</w:t>
            </w:r>
          </w:p>
          <w:p w14:paraId="0C4D4445" w14:textId="77777777" w:rsidR="009E0141" w:rsidRPr="0042169E" w:rsidRDefault="009E0141" w:rsidP="001924A2">
            <w:pPr>
              <w:pStyle w:val="Tekstpodstawowy3"/>
              <w:spacing w:after="0"/>
              <w:jc w:val="both"/>
              <w:rPr>
                <w:rFonts w:ascii="Times New Roman" w:hAnsi="Times New Roman"/>
                <w:b/>
                <w:sz w:val="22"/>
                <w:szCs w:val="22"/>
              </w:rPr>
            </w:pPr>
            <w:r w:rsidRPr="0042169E">
              <w:rPr>
                <w:rFonts w:ascii="Times New Roman" w:hAnsi="Times New Roman"/>
                <w:b/>
                <w:sz w:val="22"/>
                <w:szCs w:val="22"/>
              </w:rPr>
              <w:t xml:space="preserve">WYKONAWCA </w:t>
            </w:r>
          </w:p>
        </w:tc>
        <w:tc>
          <w:tcPr>
            <w:tcW w:w="4606" w:type="dxa"/>
            <w:shd w:val="clear" w:color="auto" w:fill="auto"/>
          </w:tcPr>
          <w:p w14:paraId="0B40B2C8" w14:textId="77777777" w:rsidR="00E074EE" w:rsidRPr="0042169E" w:rsidRDefault="00E074EE" w:rsidP="001924A2">
            <w:pPr>
              <w:pStyle w:val="Tekstpodstawowy3"/>
              <w:spacing w:after="0"/>
              <w:jc w:val="right"/>
              <w:rPr>
                <w:rFonts w:ascii="Times New Roman" w:hAnsi="Times New Roman"/>
                <w:b/>
                <w:sz w:val="22"/>
                <w:szCs w:val="22"/>
              </w:rPr>
            </w:pPr>
            <w:r w:rsidRPr="0042169E">
              <w:rPr>
                <w:rFonts w:ascii="Times New Roman" w:hAnsi="Times New Roman"/>
                <w:b/>
                <w:sz w:val="22"/>
                <w:szCs w:val="22"/>
              </w:rPr>
              <w:t>…………………………..</w:t>
            </w:r>
          </w:p>
          <w:p w14:paraId="4C176079" w14:textId="77777777" w:rsidR="009E0141" w:rsidRPr="0042169E" w:rsidRDefault="009E0141" w:rsidP="001924A2">
            <w:pPr>
              <w:pStyle w:val="Tekstpodstawowy3"/>
              <w:spacing w:after="0"/>
              <w:jc w:val="right"/>
              <w:rPr>
                <w:rFonts w:ascii="Times New Roman" w:hAnsi="Times New Roman"/>
                <w:b/>
                <w:sz w:val="22"/>
                <w:szCs w:val="22"/>
              </w:rPr>
            </w:pPr>
            <w:r w:rsidRPr="0042169E">
              <w:rPr>
                <w:rFonts w:ascii="Times New Roman" w:hAnsi="Times New Roman"/>
                <w:b/>
                <w:sz w:val="22"/>
                <w:szCs w:val="22"/>
              </w:rPr>
              <w:t>ZAMAWIAJĄCY</w:t>
            </w:r>
          </w:p>
        </w:tc>
      </w:tr>
    </w:tbl>
    <w:p w14:paraId="2E115C7B" w14:textId="77777777" w:rsidR="001C13EC" w:rsidRPr="0042169E" w:rsidRDefault="001C13EC" w:rsidP="001924A2">
      <w:pPr>
        <w:rPr>
          <w:rFonts w:ascii="Times New Roman" w:hAnsi="Times New Roman"/>
          <w:b/>
          <w:sz w:val="22"/>
          <w:szCs w:val="22"/>
        </w:rPr>
      </w:pPr>
    </w:p>
    <w:sectPr w:rsidR="001C13EC" w:rsidRPr="0042169E" w:rsidSect="00C05590">
      <w:headerReference w:type="default" r:id="rId11"/>
      <w:footerReference w:type="even" r:id="rId12"/>
      <w:footerReference w:type="default" r:id="rId13"/>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B46E9" w14:textId="77777777" w:rsidR="001245F8" w:rsidRDefault="001245F8">
      <w:r>
        <w:separator/>
      </w:r>
    </w:p>
    <w:p w14:paraId="77BC546C" w14:textId="77777777" w:rsidR="001245F8" w:rsidRDefault="001245F8"/>
  </w:endnote>
  <w:endnote w:type="continuationSeparator" w:id="0">
    <w:p w14:paraId="02FB1CC8" w14:textId="77777777" w:rsidR="001245F8" w:rsidRDefault="001245F8">
      <w:r>
        <w:continuationSeparator/>
      </w:r>
    </w:p>
    <w:p w14:paraId="768BE3BE" w14:textId="77777777" w:rsidR="001245F8" w:rsidRDefault="00124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Klee One"/>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4394" w14:textId="77777777" w:rsidR="00BF69DF" w:rsidRDefault="00BF69D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A53A91" w14:textId="77777777" w:rsidR="00BF69DF" w:rsidRDefault="00BF69DF" w:rsidP="00487F43">
    <w:pPr>
      <w:pStyle w:val="Stopka"/>
      <w:ind w:right="360"/>
    </w:pPr>
  </w:p>
  <w:p w14:paraId="39C49030" w14:textId="77777777" w:rsidR="00BF69DF" w:rsidRDefault="00BF69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7B19" w14:textId="77777777" w:rsidR="00BF69DF" w:rsidRPr="001C13EC" w:rsidRDefault="00BF69DF" w:rsidP="001C13EC">
    <w:pPr>
      <w:pStyle w:val="Stopka"/>
      <w:pBdr>
        <w:top w:val="single" w:sz="4" w:space="1" w:color="auto"/>
      </w:pBdr>
      <w:jc w:val="right"/>
      <w:rPr>
        <w:rFonts w:ascii="Times New Roman" w:hAnsi="Times New Roman"/>
        <w:sz w:val="16"/>
        <w:szCs w:val="14"/>
        <w:lang w:val="pl-PL"/>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9</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9</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FE8AD" w14:textId="77777777" w:rsidR="001245F8" w:rsidRDefault="001245F8">
      <w:r>
        <w:separator/>
      </w:r>
    </w:p>
    <w:p w14:paraId="112DDEA9" w14:textId="77777777" w:rsidR="001245F8" w:rsidRDefault="001245F8"/>
  </w:footnote>
  <w:footnote w:type="continuationSeparator" w:id="0">
    <w:p w14:paraId="1AD6E126" w14:textId="77777777" w:rsidR="001245F8" w:rsidRDefault="001245F8">
      <w:r>
        <w:continuationSeparator/>
      </w:r>
    </w:p>
    <w:p w14:paraId="40883311" w14:textId="77777777" w:rsidR="001245F8" w:rsidRDefault="00124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3431" w14:textId="77777777" w:rsidR="00BF69DF" w:rsidRPr="00DC58D9" w:rsidRDefault="00BF69DF" w:rsidP="009E0141">
    <w:pPr>
      <w:pStyle w:val="Nagwek"/>
      <w:jc w:val="center"/>
      <w:rPr>
        <w:rFonts w:ascii="Times New Roman" w:hAnsi="Times New Roman"/>
        <w:b/>
        <w:i/>
        <w:iCs/>
        <w:sz w:val="18"/>
        <w:szCs w:val="18"/>
      </w:rPr>
    </w:pPr>
    <w:r w:rsidRPr="00DC58D9">
      <w:rPr>
        <w:rFonts w:ascii="Times New Roman" w:hAnsi="Times New Roman"/>
        <w:b/>
        <w:i/>
        <w:iCs/>
        <w:sz w:val="18"/>
        <w:szCs w:val="18"/>
      </w:rPr>
      <w:t>Projektowane postanowienia umowy</w:t>
    </w:r>
  </w:p>
  <w:p w14:paraId="12FF2813" w14:textId="77777777" w:rsidR="00BF69DF" w:rsidRPr="00DC58D9" w:rsidRDefault="00BF69DF" w:rsidP="009E0141">
    <w:pPr>
      <w:pStyle w:val="Nagwek"/>
      <w:jc w:val="center"/>
      <w:rPr>
        <w:rFonts w:ascii="Times New Roman" w:hAnsi="Times New Roman"/>
        <w:sz w:val="18"/>
        <w:szCs w:val="18"/>
      </w:rPr>
    </w:pPr>
    <w:r w:rsidRPr="00DC58D9">
      <w:rPr>
        <w:rFonts w:ascii="Times New Roman" w:hAnsi="Times New Roman"/>
        <w:iCs/>
        <w:sz w:val="18"/>
        <w:szCs w:val="18"/>
      </w:rPr>
      <w:t xml:space="preserve">Przetarg nieograniczony, </w:t>
    </w:r>
    <w:r w:rsidRPr="00DC58D9">
      <w:rPr>
        <w:rFonts w:ascii="Times New Roman" w:hAnsi="Times New Roman"/>
        <w:sz w:val="18"/>
        <w:szCs w:val="18"/>
      </w:rPr>
      <w:t>którego wartość jest równa lub przekracza progi unijne, na zadanie pod nazwą:</w:t>
    </w:r>
  </w:p>
  <w:p w14:paraId="61B12682" w14:textId="77777777" w:rsidR="00BF69DF" w:rsidRPr="00AA7791" w:rsidRDefault="00A25AE6" w:rsidP="000F0F95">
    <w:pPr>
      <w:jc w:val="center"/>
      <w:rPr>
        <w:b/>
        <w:bCs/>
        <w:sz w:val="16"/>
        <w:szCs w:val="16"/>
      </w:rPr>
    </w:pPr>
    <w:r w:rsidRPr="00A25AE6">
      <w:rPr>
        <w:sz w:val="18"/>
        <w:szCs w:val="18"/>
        <w:lang w:val="x-none"/>
      </w:rPr>
      <w:t xml:space="preserve">„Dostawa </w:t>
    </w:r>
    <w:r w:rsidR="00F0259E" w:rsidRPr="00F0259E">
      <w:rPr>
        <w:sz w:val="18"/>
        <w:szCs w:val="18"/>
        <w:lang w:val="x-none"/>
      </w:rPr>
      <w:t xml:space="preserve">leków stosowanych w ramach programów lekowych, chemioterapii, </w:t>
    </w:r>
    <w:r w:rsidR="00F0259E" w:rsidRPr="00F0259E">
      <w:rPr>
        <w:rFonts w:hint="cs"/>
        <w:sz w:val="18"/>
        <w:szCs w:val="18"/>
        <w:lang w:val="x-none"/>
      </w:rPr>
      <w:t>ś</w:t>
    </w:r>
    <w:r w:rsidR="00F0259E" w:rsidRPr="00F0259E">
      <w:rPr>
        <w:sz w:val="18"/>
        <w:szCs w:val="18"/>
        <w:lang w:val="x-none"/>
      </w:rPr>
      <w:t>wiadczeniach zdrowotnych kontraktowanych odr</w:t>
    </w:r>
    <w:r w:rsidR="00F0259E" w:rsidRPr="00F0259E">
      <w:rPr>
        <w:rFonts w:hint="cs"/>
        <w:sz w:val="18"/>
        <w:szCs w:val="18"/>
        <w:lang w:val="x-none"/>
      </w:rPr>
      <w:t>ę</w:t>
    </w:r>
    <w:r w:rsidR="00F0259E" w:rsidRPr="00F0259E">
      <w:rPr>
        <w:sz w:val="18"/>
        <w:szCs w:val="18"/>
        <w:lang w:val="x-none"/>
      </w:rPr>
      <w:t>bnie i leków wspomagaj</w:t>
    </w:r>
    <w:r w:rsidR="00F0259E" w:rsidRPr="00F0259E">
      <w:rPr>
        <w:rFonts w:hint="cs"/>
        <w:sz w:val="18"/>
        <w:szCs w:val="18"/>
        <w:lang w:val="x-none"/>
      </w:rPr>
      <w:t>ą</w:t>
    </w:r>
    <w:r w:rsidR="00F0259E" w:rsidRPr="00F0259E">
      <w:rPr>
        <w:sz w:val="18"/>
        <w:szCs w:val="18"/>
        <w:lang w:val="x-none"/>
      </w:rPr>
      <w:t>cych dla potrzeb WSZ w Koninie</w:t>
    </w:r>
    <w:r w:rsidRPr="00A25AE6">
      <w:rPr>
        <w:sz w:val="18"/>
        <w:szCs w:val="18"/>
        <w:lang w:val="x-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lvl>
    <w:lvl w:ilvl="1">
      <w:start w:val="1"/>
      <w:numFmt w:val="decimal"/>
      <w:lvlText w:val="%2."/>
      <w:lvlJc w:val="left"/>
      <w:pPr>
        <w:tabs>
          <w:tab w:val="num" w:pos="1170"/>
        </w:tabs>
        <w:ind w:left="1170" w:hanging="283"/>
      </w:pPr>
    </w:lvl>
    <w:lvl w:ilvl="2">
      <w:start w:val="1"/>
      <w:numFmt w:val="decimal"/>
      <w:lvlText w:val="%3."/>
      <w:lvlJc w:val="left"/>
      <w:pPr>
        <w:tabs>
          <w:tab w:val="num" w:pos="1453"/>
        </w:tabs>
        <w:ind w:left="1453" w:hanging="283"/>
      </w:pPr>
    </w:lvl>
    <w:lvl w:ilvl="3">
      <w:start w:val="1"/>
      <w:numFmt w:val="decimal"/>
      <w:lvlText w:val="%4."/>
      <w:lvlJc w:val="left"/>
      <w:pPr>
        <w:tabs>
          <w:tab w:val="num" w:pos="1737"/>
        </w:tabs>
        <w:ind w:left="1737" w:hanging="283"/>
      </w:pPr>
    </w:lvl>
    <w:lvl w:ilvl="4">
      <w:start w:val="1"/>
      <w:numFmt w:val="decimal"/>
      <w:lvlText w:val="%5."/>
      <w:lvlJc w:val="left"/>
      <w:pPr>
        <w:tabs>
          <w:tab w:val="num" w:pos="2020"/>
        </w:tabs>
        <w:ind w:left="2020" w:hanging="283"/>
      </w:pPr>
    </w:lvl>
    <w:lvl w:ilvl="5">
      <w:start w:val="1"/>
      <w:numFmt w:val="decimal"/>
      <w:lvlText w:val="%6."/>
      <w:lvlJc w:val="left"/>
      <w:pPr>
        <w:tabs>
          <w:tab w:val="num" w:pos="2304"/>
        </w:tabs>
        <w:ind w:left="2304" w:hanging="283"/>
      </w:pPr>
    </w:lvl>
    <w:lvl w:ilvl="6">
      <w:start w:val="1"/>
      <w:numFmt w:val="decimal"/>
      <w:lvlText w:val="%7."/>
      <w:lvlJc w:val="left"/>
      <w:pPr>
        <w:tabs>
          <w:tab w:val="num" w:pos="2587"/>
        </w:tabs>
        <w:ind w:left="2587" w:hanging="283"/>
      </w:pPr>
    </w:lvl>
    <w:lvl w:ilvl="7">
      <w:start w:val="1"/>
      <w:numFmt w:val="decimal"/>
      <w:lvlText w:val="%8."/>
      <w:lvlJc w:val="left"/>
      <w:pPr>
        <w:tabs>
          <w:tab w:val="num" w:pos="2871"/>
        </w:tabs>
        <w:ind w:left="2871" w:hanging="283"/>
      </w:pPr>
    </w:lvl>
    <w:lvl w:ilvl="8">
      <w:start w:val="1"/>
      <w:numFmt w:val="decimal"/>
      <w:lvlText w:val="%9."/>
      <w:lvlJc w:val="left"/>
      <w:pPr>
        <w:tabs>
          <w:tab w:val="num" w:pos="3154"/>
        </w:tabs>
        <w:ind w:left="3154" w:hanging="283"/>
      </w:p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71EE54C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B13CF800"/>
    <w:name w:val="WW8Num6"/>
    <w:lvl w:ilvl="0">
      <w:start w:val="1"/>
      <w:numFmt w:val="lowerLetter"/>
      <w:lvlText w:val="%1)"/>
      <w:lvlJc w:val="left"/>
      <w:pPr>
        <w:tabs>
          <w:tab w:val="num" w:pos="283"/>
        </w:tabs>
        <w:ind w:left="283" w:hanging="283"/>
      </w:pPr>
      <w:rPr>
        <w:rFonts w:ascii="Times New Roman" w:eastAsia="HG Mincho Light J"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00000013"/>
    <w:multiLevelType w:val="multilevel"/>
    <w:tmpl w:val="C5ACDF8E"/>
    <w:lvl w:ilvl="0">
      <w:start w:val="16"/>
      <w:numFmt w:val="decimal"/>
      <w:lvlText w:val="%1."/>
      <w:lvlJc w:val="left"/>
      <w:pPr>
        <w:tabs>
          <w:tab w:val="num" w:pos="283"/>
        </w:tabs>
        <w:ind w:left="283" w:hanging="283"/>
      </w:pPr>
      <w:rPr>
        <w:rFonts w:hint="default"/>
        <w:b w:val="0"/>
        <w:color w:val="00000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16E0C1A"/>
    <w:multiLevelType w:val="hybridMultilevel"/>
    <w:tmpl w:val="DB68B2AC"/>
    <w:lvl w:ilvl="0" w:tplc="DD0CAB9A">
      <w:start w:val="1"/>
      <w:numFmt w:val="decimal"/>
      <w:lvlText w:val="%1)"/>
      <w:lvlJc w:val="left"/>
      <w:pPr>
        <w:ind w:left="2766" w:hanging="360"/>
      </w:pPr>
      <w:rPr>
        <w:sz w:val="20"/>
        <w:szCs w:val="20"/>
      </w:rPr>
    </w:lvl>
    <w:lvl w:ilvl="1" w:tplc="04150019">
      <w:start w:val="1"/>
      <w:numFmt w:val="lowerLetter"/>
      <w:lvlText w:val="%2."/>
      <w:lvlJc w:val="left"/>
      <w:pPr>
        <w:ind w:left="3486" w:hanging="360"/>
      </w:pPr>
    </w:lvl>
    <w:lvl w:ilvl="2" w:tplc="0415001B">
      <w:start w:val="1"/>
      <w:numFmt w:val="lowerRoman"/>
      <w:lvlText w:val="%3."/>
      <w:lvlJc w:val="right"/>
      <w:pPr>
        <w:ind w:left="4206" w:hanging="180"/>
      </w:pPr>
    </w:lvl>
    <w:lvl w:ilvl="3" w:tplc="0415000F">
      <w:start w:val="1"/>
      <w:numFmt w:val="decimal"/>
      <w:lvlText w:val="%4."/>
      <w:lvlJc w:val="left"/>
      <w:pPr>
        <w:ind w:left="4926" w:hanging="360"/>
      </w:pPr>
    </w:lvl>
    <w:lvl w:ilvl="4" w:tplc="04150019">
      <w:start w:val="1"/>
      <w:numFmt w:val="lowerLetter"/>
      <w:lvlText w:val="%5."/>
      <w:lvlJc w:val="left"/>
      <w:pPr>
        <w:ind w:left="5646" w:hanging="360"/>
      </w:pPr>
    </w:lvl>
    <w:lvl w:ilvl="5" w:tplc="0415001B">
      <w:start w:val="1"/>
      <w:numFmt w:val="lowerRoman"/>
      <w:lvlText w:val="%6."/>
      <w:lvlJc w:val="right"/>
      <w:pPr>
        <w:ind w:left="6366" w:hanging="180"/>
      </w:pPr>
    </w:lvl>
    <w:lvl w:ilvl="6" w:tplc="0415000F">
      <w:start w:val="1"/>
      <w:numFmt w:val="decimal"/>
      <w:lvlText w:val="%7."/>
      <w:lvlJc w:val="left"/>
      <w:pPr>
        <w:ind w:left="7086" w:hanging="360"/>
      </w:pPr>
    </w:lvl>
    <w:lvl w:ilvl="7" w:tplc="04150019">
      <w:start w:val="1"/>
      <w:numFmt w:val="lowerLetter"/>
      <w:lvlText w:val="%8."/>
      <w:lvlJc w:val="left"/>
      <w:pPr>
        <w:ind w:left="7806" w:hanging="360"/>
      </w:pPr>
    </w:lvl>
    <w:lvl w:ilvl="8" w:tplc="0415001B">
      <w:start w:val="1"/>
      <w:numFmt w:val="lowerRoman"/>
      <w:lvlText w:val="%9."/>
      <w:lvlJc w:val="right"/>
      <w:pPr>
        <w:ind w:left="8526" w:hanging="180"/>
      </w:pPr>
    </w:lvl>
  </w:abstractNum>
  <w:abstractNum w:abstractNumId="39"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0" w15:restartNumberingAfterBreak="0">
    <w:nsid w:val="02570598"/>
    <w:multiLevelType w:val="hybridMultilevel"/>
    <w:tmpl w:val="6D4A38E4"/>
    <w:lvl w:ilvl="0" w:tplc="01465B2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1453EE"/>
    <w:multiLevelType w:val="hybridMultilevel"/>
    <w:tmpl w:val="95427328"/>
    <w:lvl w:ilvl="0" w:tplc="34FE50F8">
      <w:start w:val="3"/>
      <w:numFmt w:val="decimal"/>
      <w:lvlText w:val="%1."/>
      <w:lvlJc w:val="left"/>
      <w:pPr>
        <w:ind w:left="720" w:hanging="360"/>
      </w:pPr>
      <w:rPr>
        <w:rFonts w:ascii="Times New Roman" w:hAnsi="Times New Roman" w:cs="Times New Roman" w:hint="default"/>
        <w:i w:val="0"/>
        <w:iCs/>
        <w:sz w:val="22"/>
        <w:szCs w:val="22"/>
      </w:rPr>
    </w:lvl>
    <w:lvl w:ilvl="1" w:tplc="9D1CC828">
      <w:start w:val="1"/>
      <w:numFmt w:val="lowerLetter"/>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19CD043F"/>
    <w:multiLevelType w:val="hybridMultilevel"/>
    <w:tmpl w:val="F65E3392"/>
    <w:lvl w:ilvl="0" w:tplc="B82AD2C6">
      <w:start w:val="1"/>
      <w:numFmt w:val="decimal"/>
      <w:lvlText w:val="%1)"/>
      <w:lvlJc w:val="left"/>
      <w:pPr>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E4867B6"/>
    <w:multiLevelType w:val="hybridMultilevel"/>
    <w:tmpl w:val="24AAD844"/>
    <w:lvl w:ilvl="0" w:tplc="54B28A72">
      <w:start w:val="1"/>
      <w:numFmt w:val="decimal"/>
      <w:lvlText w:val="%1."/>
      <w:lvlJc w:val="left"/>
      <w:pPr>
        <w:tabs>
          <w:tab w:val="num" w:pos="357"/>
        </w:tabs>
        <w:ind w:left="357" w:hanging="357"/>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242F4F6">
      <w:start w:val="1"/>
      <w:numFmt w:val="lowerLetter"/>
      <w:lvlText w:val="%4)"/>
      <w:lvlJc w:val="left"/>
      <w:pPr>
        <w:tabs>
          <w:tab w:val="num" w:pos="720"/>
        </w:tabs>
        <w:ind w:left="720" w:hanging="360"/>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4E65B88">
      <w:start w:val="1"/>
      <w:numFmt w:val="decimal"/>
      <w:lvlText w:val="%5)"/>
      <w:lvlJc w:val="left"/>
      <w:pPr>
        <w:ind w:left="3600" w:hanging="360"/>
      </w:pPr>
      <w:rPr>
        <w:rFonts w:hint="default"/>
        <w:sz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C8E7A4F"/>
    <w:multiLevelType w:val="hybridMultilevel"/>
    <w:tmpl w:val="E8D03B4A"/>
    <w:lvl w:ilvl="0" w:tplc="E31EB674">
      <w:start w:val="1"/>
      <w:numFmt w:val="decimal"/>
      <w:lvlText w:val="%1."/>
      <w:lvlJc w:val="left"/>
      <w:pPr>
        <w:tabs>
          <w:tab w:val="num" w:pos="357"/>
        </w:tabs>
        <w:ind w:left="357" w:hanging="35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B1CEE9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E970D7B"/>
    <w:multiLevelType w:val="hybridMultilevel"/>
    <w:tmpl w:val="B0CAC0A6"/>
    <w:lvl w:ilvl="0" w:tplc="5002ED26">
      <w:start w:val="1"/>
      <w:numFmt w:val="lowerLetter"/>
      <w:lvlText w:val="%1)"/>
      <w:lvlJc w:val="left"/>
      <w:pPr>
        <w:ind w:left="840" w:hanging="360"/>
      </w:pPr>
      <w:rPr>
        <w:rFonts w:hint="default"/>
        <w:b w:val="0"/>
        <w:bCs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1"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3" w15:restartNumberingAfterBreak="0">
    <w:nsid w:val="37B4278F"/>
    <w:multiLevelType w:val="hybridMultilevel"/>
    <w:tmpl w:val="0A1E5ADE"/>
    <w:lvl w:ilvl="0" w:tplc="E16C8C44">
      <w:start w:val="1"/>
      <w:numFmt w:val="decimal"/>
      <w:lvlText w:val="%1."/>
      <w:lvlJc w:val="left"/>
      <w:pPr>
        <w:tabs>
          <w:tab w:val="num" w:pos="357"/>
        </w:tabs>
        <w:ind w:left="357" w:hanging="35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FA442DE"/>
    <w:multiLevelType w:val="multilevel"/>
    <w:tmpl w:val="0415001D"/>
    <w:numStyleLink w:val="Styl3"/>
  </w:abstractNum>
  <w:abstractNum w:abstractNumId="57"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424816C5"/>
    <w:multiLevelType w:val="hybridMultilevel"/>
    <w:tmpl w:val="1884E344"/>
    <w:lvl w:ilvl="0" w:tplc="649E7A4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2637F85"/>
    <w:multiLevelType w:val="hybridMultilevel"/>
    <w:tmpl w:val="C330B5D2"/>
    <w:lvl w:ilvl="0" w:tplc="D3367AA6">
      <w:start w:val="1"/>
      <w:numFmt w:val="decimal"/>
      <w:lvlText w:val="%1."/>
      <w:lvlJc w:val="left"/>
      <w:pPr>
        <w:tabs>
          <w:tab w:val="num" w:pos="357"/>
        </w:tabs>
        <w:ind w:left="357" w:hanging="357"/>
      </w:pPr>
      <w:rPr>
        <w:rFonts w:hint="default"/>
        <w:b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5"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7"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1" w15:restartNumberingAfterBreak="0">
    <w:nsid w:val="685F4A0C"/>
    <w:multiLevelType w:val="multilevel"/>
    <w:tmpl w:val="0415001D"/>
    <w:styleLink w:val="Styl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3" w15:restartNumberingAfterBreak="0">
    <w:nsid w:val="6FA851FD"/>
    <w:multiLevelType w:val="hybridMultilevel"/>
    <w:tmpl w:val="92B0E948"/>
    <w:lvl w:ilvl="0" w:tplc="A3766EF0">
      <w:start w:val="1"/>
      <w:numFmt w:val="decimal"/>
      <w:lvlText w:val="%1."/>
      <w:lvlJc w:val="left"/>
      <w:pPr>
        <w:tabs>
          <w:tab w:val="num" w:pos="357"/>
        </w:tabs>
        <w:ind w:left="357" w:hanging="357"/>
      </w:pPr>
      <w:rPr>
        <w:rFonts w:hint="default"/>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num w:numId="1" w16cid:durableId="1816725302">
    <w:abstractNumId w:val="37"/>
  </w:num>
  <w:num w:numId="2" w16cid:durableId="1707825668">
    <w:abstractNumId w:val="62"/>
  </w:num>
  <w:num w:numId="3" w16cid:durableId="311913886">
    <w:abstractNumId w:val="58"/>
  </w:num>
  <w:num w:numId="4" w16cid:durableId="448278753">
    <w:abstractNumId w:val="63"/>
  </w:num>
  <w:num w:numId="5" w16cid:durableId="1784349059">
    <w:abstractNumId w:val="54"/>
  </w:num>
  <w:num w:numId="6" w16cid:durableId="551624889">
    <w:abstractNumId w:val="53"/>
  </w:num>
  <w:num w:numId="7" w16cid:durableId="544294043">
    <w:abstractNumId w:val="73"/>
  </w:num>
  <w:num w:numId="8" w16cid:durableId="559169675">
    <w:abstractNumId w:val="44"/>
  </w:num>
  <w:num w:numId="9" w16cid:durableId="1624070540">
    <w:abstractNumId w:val="49"/>
  </w:num>
  <w:num w:numId="10" w16cid:durableId="661154876">
    <w:abstractNumId w:val="60"/>
  </w:num>
  <w:num w:numId="11" w16cid:durableId="1993218875">
    <w:abstractNumId w:val="4"/>
  </w:num>
  <w:num w:numId="12" w16cid:durableId="1585140282">
    <w:abstractNumId w:val="40"/>
  </w:num>
  <w:num w:numId="13" w16cid:durableId="11741040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0479519">
    <w:abstractNumId w:val="2"/>
  </w:num>
  <w:num w:numId="15" w16cid:durableId="956722347">
    <w:abstractNumId w:val="41"/>
  </w:num>
  <w:num w:numId="16" w16cid:durableId="994801001">
    <w:abstractNumId w:val="71"/>
  </w:num>
  <w:num w:numId="17" w16cid:durableId="76178245">
    <w:abstractNumId w:val="56"/>
  </w:num>
  <w:num w:numId="18" w16cid:durableId="758673202">
    <w:abstractNumId w:val="17"/>
  </w:num>
  <w:num w:numId="19" w16cid:durableId="768240243">
    <w:abstractNumId w:val="43"/>
  </w:num>
  <w:num w:numId="20" w16cid:durableId="2133278819">
    <w:abstractNumId w:val="42"/>
  </w:num>
  <w:num w:numId="21" w16cid:durableId="1208837140">
    <w:abstractNumId w:val="38"/>
  </w:num>
  <w:num w:numId="22" w16cid:durableId="7234088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992040">
    <w:abstractNumId w:val="50"/>
  </w:num>
  <w:num w:numId="24" w16cid:durableId="1222599218">
    <w:abstractNumId w:val="3"/>
  </w:num>
  <w:num w:numId="25" w16cid:durableId="159412791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3F6"/>
    <w:rsid w:val="00013DA5"/>
    <w:rsid w:val="0001407D"/>
    <w:rsid w:val="00014A6F"/>
    <w:rsid w:val="00015F36"/>
    <w:rsid w:val="000169FE"/>
    <w:rsid w:val="000173BE"/>
    <w:rsid w:val="00017519"/>
    <w:rsid w:val="00017705"/>
    <w:rsid w:val="000177A9"/>
    <w:rsid w:val="00020831"/>
    <w:rsid w:val="00020C79"/>
    <w:rsid w:val="000221DC"/>
    <w:rsid w:val="0002244D"/>
    <w:rsid w:val="00023414"/>
    <w:rsid w:val="0002357A"/>
    <w:rsid w:val="00025188"/>
    <w:rsid w:val="0003195D"/>
    <w:rsid w:val="000352D5"/>
    <w:rsid w:val="0004008C"/>
    <w:rsid w:val="00040296"/>
    <w:rsid w:val="00040393"/>
    <w:rsid w:val="00040987"/>
    <w:rsid w:val="00040E3C"/>
    <w:rsid w:val="00040F25"/>
    <w:rsid w:val="000417E8"/>
    <w:rsid w:val="000422CD"/>
    <w:rsid w:val="00043104"/>
    <w:rsid w:val="00043B1A"/>
    <w:rsid w:val="000449D7"/>
    <w:rsid w:val="00045D7E"/>
    <w:rsid w:val="000460CD"/>
    <w:rsid w:val="000460F2"/>
    <w:rsid w:val="00050C3F"/>
    <w:rsid w:val="00050F72"/>
    <w:rsid w:val="000531A0"/>
    <w:rsid w:val="000534BF"/>
    <w:rsid w:val="00054989"/>
    <w:rsid w:val="000556A8"/>
    <w:rsid w:val="000557AC"/>
    <w:rsid w:val="000569AC"/>
    <w:rsid w:val="000608BE"/>
    <w:rsid w:val="00060C38"/>
    <w:rsid w:val="000615C5"/>
    <w:rsid w:val="0006277A"/>
    <w:rsid w:val="00062EC5"/>
    <w:rsid w:val="00063061"/>
    <w:rsid w:val="00064E2D"/>
    <w:rsid w:val="00065B58"/>
    <w:rsid w:val="0006733A"/>
    <w:rsid w:val="0006742A"/>
    <w:rsid w:val="00067CE5"/>
    <w:rsid w:val="00070ACF"/>
    <w:rsid w:val="00071435"/>
    <w:rsid w:val="00072222"/>
    <w:rsid w:val="0007259C"/>
    <w:rsid w:val="000736E0"/>
    <w:rsid w:val="00073962"/>
    <w:rsid w:val="00073BF8"/>
    <w:rsid w:val="00073FAD"/>
    <w:rsid w:val="000740EC"/>
    <w:rsid w:val="000742C8"/>
    <w:rsid w:val="0007653D"/>
    <w:rsid w:val="000804ED"/>
    <w:rsid w:val="00080705"/>
    <w:rsid w:val="00081293"/>
    <w:rsid w:val="000813A8"/>
    <w:rsid w:val="00081599"/>
    <w:rsid w:val="00082628"/>
    <w:rsid w:val="00083A6A"/>
    <w:rsid w:val="00083CB4"/>
    <w:rsid w:val="000843E9"/>
    <w:rsid w:val="000847C3"/>
    <w:rsid w:val="000853EF"/>
    <w:rsid w:val="00085F62"/>
    <w:rsid w:val="00090B80"/>
    <w:rsid w:val="00091247"/>
    <w:rsid w:val="00092152"/>
    <w:rsid w:val="00092790"/>
    <w:rsid w:val="00092D79"/>
    <w:rsid w:val="00093011"/>
    <w:rsid w:val="0009304D"/>
    <w:rsid w:val="00093376"/>
    <w:rsid w:val="000933BB"/>
    <w:rsid w:val="000944ED"/>
    <w:rsid w:val="00096181"/>
    <w:rsid w:val="000963ED"/>
    <w:rsid w:val="000A028A"/>
    <w:rsid w:val="000A0492"/>
    <w:rsid w:val="000A06DA"/>
    <w:rsid w:val="000A102B"/>
    <w:rsid w:val="000A16BC"/>
    <w:rsid w:val="000A22C1"/>
    <w:rsid w:val="000A280A"/>
    <w:rsid w:val="000A2BD6"/>
    <w:rsid w:val="000A3BFD"/>
    <w:rsid w:val="000A49B7"/>
    <w:rsid w:val="000A6FB4"/>
    <w:rsid w:val="000A72DB"/>
    <w:rsid w:val="000A7A4A"/>
    <w:rsid w:val="000B1A81"/>
    <w:rsid w:val="000B2010"/>
    <w:rsid w:val="000B27D0"/>
    <w:rsid w:val="000B2DC9"/>
    <w:rsid w:val="000B4132"/>
    <w:rsid w:val="000B4A6E"/>
    <w:rsid w:val="000B4E1A"/>
    <w:rsid w:val="000B558A"/>
    <w:rsid w:val="000B6346"/>
    <w:rsid w:val="000B76C7"/>
    <w:rsid w:val="000B7F21"/>
    <w:rsid w:val="000C044A"/>
    <w:rsid w:val="000C263F"/>
    <w:rsid w:val="000C5023"/>
    <w:rsid w:val="000C536D"/>
    <w:rsid w:val="000C5505"/>
    <w:rsid w:val="000C5B68"/>
    <w:rsid w:val="000C61BE"/>
    <w:rsid w:val="000C6C7B"/>
    <w:rsid w:val="000C726C"/>
    <w:rsid w:val="000C736A"/>
    <w:rsid w:val="000D1047"/>
    <w:rsid w:val="000D1D01"/>
    <w:rsid w:val="000D2036"/>
    <w:rsid w:val="000D3368"/>
    <w:rsid w:val="000D4AE7"/>
    <w:rsid w:val="000D5D37"/>
    <w:rsid w:val="000D6CCB"/>
    <w:rsid w:val="000D6DD5"/>
    <w:rsid w:val="000D717D"/>
    <w:rsid w:val="000E05CD"/>
    <w:rsid w:val="000E12CE"/>
    <w:rsid w:val="000E1B6E"/>
    <w:rsid w:val="000E242A"/>
    <w:rsid w:val="000E243B"/>
    <w:rsid w:val="000E4875"/>
    <w:rsid w:val="000E5CD1"/>
    <w:rsid w:val="000E6296"/>
    <w:rsid w:val="000E6705"/>
    <w:rsid w:val="000E67D7"/>
    <w:rsid w:val="000E7DF2"/>
    <w:rsid w:val="000F08E4"/>
    <w:rsid w:val="000F0F95"/>
    <w:rsid w:val="000F1A49"/>
    <w:rsid w:val="000F1BEF"/>
    <w:rsid w:val="000F38FC"/>
    <w:rsid w:val="000F4164"/>
    <w:rsid w:val="000F4583"/>
    <w:rsid w:val="000F496B"/>
    <w:rsid w:val="000F612E"/>
    <w:rsid w:val="000F614F"/>
    <w:rsid w:val="000F774B"/>
    <w:rsid w:val="00100417"/>
    <w:rsid w:val="00100F2D"/>
    <w:rsid w:val="00101B64"/>
    <w:rsid w:val="00101F65"/>
    <w:rsid w:val="001049B3"/>
    <w:rsid w:val="0010670E"/>
    <w:rsid w:val="00107DB1"/>
    <w:rsid w:val="00110206"/>
    <w:rsid w:val="0011047F"/>
    <w:rsid w:val="00110B26"/>
    <w:rsid w:val="00110CBF"/>
    <w:rsid w:val="001112F6"/>
    <w:rsid w:val="0011229F"/>
    <w:rsid w:val="001128E5"/>
    <w:rsid w:val="0011297B"/>
    <w:rsid w:val="001129EA"/>
    <w:rsid w:val="0011312B"/>
    <w:rsid w:val="0011346C"/>
    <w:rsid w:val="00113AB4"/>
    <w:rsid w:val="00114533"/>
    <w:rsid w:val="00116BAB"/>
    <w:rsid w:val="001220F4"/>
    <w:rsid w:val="00122590"/>
    <w:rsid w:val="001245F8"/>
    <w:rsid w:val="0012529A"/>
    <w:rsid w:val="00126448"/>
    <w:rsid w:val="00126A79"/>
    <w:rsid w:val="00126C6C"/>
    <w:rsid w:val="00130395"/>
    <w:rsid w:val="00130896"/>
    <w:rsid w:val="00131B3A"/>
    <w:rsid w:val="00133C45"/>
    <w:rsid w:val="00133FEA"/>
    <w:rsid w:val="0013406D"/>
    <w:rsid w:val="001340D0"/>
    <w:rsid w:val="00134162"/>
    <w:rsid w:val="00134523"/>
    <w:rsid w:val="0013557B"/>
    <w:rsid w:val="00135A65"/>
    <w:rsid w:val="00136AF6"/>
    <w:rsid w:val="00136BBA"/>
    <w:rsid w:val="001408AD"/>
    <w:rsid w:val="00140F5D"/>
    <w:rsid w:val="001418D2"/>
    <w:rsid w:val="0014223B"/>
    <w:rsid w:val="001425CE"/>
    <w:rsid w:val="00142B54"/>
    <w:rsid w:val="001432C9"/>
    <w:rsid w:val="001442F1"/>
    <w:rsid w:val="001443DB"/>
    <w:rsid w:val="00144DA7"/>
    <w:rsid w:val="00146995"/>
    <w:rsid w:val="00146ED5"/>
    <w:rsid w:val="0015009E"/>
    <w:rsid w:val="0015065E"/>
    <w:rsid w:val="00152A4A"/>
    <w:rsid w:val="00153AF6"/>
    <w:rsid w:val="00153DA5"/>
    <w:rsid w:val="00154E0E"/>
    <w:rsid w:val="00155928"/>
    <w:rsid w:val="00155FDE"/>
    <w:rsid w:val="001562B1"/>
    <w:rsid w:val="001564A2"/>
    <w:rsid w:val="00156D0A"/>
    <w:rsid w:val="00157376"/>
    <w:rsid w:val="0015746A"/>
    <w:rsid w:val="00160C73"/>
    <w:rsid w:val="00161656"/>
    <w:rsid w:val="001619C3"/>
    <w:rsid w:val="0016275A"/>
    <w:rsid w:val="00162915"/>
    <w:rsid w:val="001648DF"/>
    <w:rsid w:val="00165599"/>
    <w:rsid w:val="0016599B"/>
    <w:rsid w:val="0016599D"/>
    <w:rsid w:val="001662DB"/>
    <w:rsid w:val="001704A1"/>
    <w:rsid w:val="001723C1"/>
    <w:rsid w:val="00173444"/>
    <w:rsid w:val="00174201"/>
    <w:rsid w:val="00174AE3"/>
    <w:rsid w:val="00175560"/>
    <w:rsid w:val="00176356"/>
    <w:rsid w:val="00176EBF"/>
    <w:rsid w:val="00177A82"/>
    <w:rsid w:val="00177C70"/>
    <w:rsid w:val="00180696"/>
    <w:rsid w:val="0018156F"/>
    <w:rsid w:val="001827E8"/>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A01A5"/>
    <w:rsid w:val="001A195D"/>
    <w:rsid w:val="001A2F6F"/>
    <w:rsid w:val="001A6380"/>
    <w:rsid w:val="001A64FF"/>
    <w:rsid w:val="001A6561"/>
    <w:rsid w:val="001A6C15"/>
    <w:rsid w:val="001A70FD"/>
    <w:rsid w:val="001A761F"/>
    <w:rsid w:val="001B0AC6"/>
    <w:rsid w:val="001B15B3"/>
    <w:rsid w:val="001B293D"/>
    <w:rsid w:val="001B33B4"/>
    <w:rsid w:val="001B5990"/>
    <w:rsid w:val="001B67EE"/>
    <w:rsid w:val="001B680C"/>
    <w:rsid w:val="001B6AE4"/>
    <w:rsid w:val="001B6BB6"/>
    <w:rsid w:val="001C07E9"/>
    <w:rsid w:val="001C0B17"/>
    <w:rsid w:val="001C13EC"/>
    <w:rsid w:val="001C5A93"/>
    <w:rsid w:val="001D2064"/>
    <w:rsid w:val="001D25D5"/>
    <w:rsid w:val="001D2694"/>
    <w:rsid w:val="001D2C17"/>
    <w:rsid w:val="001D46A3"/>
    <w:rsid w:val="001D6009"/>
    <w:rsid w:val="001D65F9"/>
    <w:rsid w:val="001D66BA"/>
    <w:rsid w:val="001E01BA"/>
    <w:rsid w:val="001E0CE6"/>
    <w:rsid w:val="001E3865"/>
    <w:rsid w:val="001E3B63"/>
    <w:rsid w:val="001E7052"/>
    <w:rsid w:val="001E7125"/>
    <w:rsid w:val="001E7859"/>
    <w:rsid w:val="001F1619"/>
    <w:rsid w:val="001F1B78"/>
    <w:rsid w:val="001F1F71"/>
    <w:rsid w:val="001F2697"/>
    <w:rsid w:val="001F3062"/>
    <w:rsid w:val="001F3388"/>
    <w:rsid w:val="001F430F"/>
    <w:rsid w:val="001F58EF"/>
    <w:rsid w:val="001F72AC"/>
    <w:rsid w:val="001F72C5"/>
    <w:rsid w:val="00200A46"/>
    <w:rsid w:val="0020175C"/>
    <w:rsid w:val="002018D4"/>
    <w:rsid w:val="00202F07"/>
    <w:rsid w:val="0020413F"/>
    <w:rsid w:val="00204274"/>
    <w:rsid w:val="00204BCE"/>
    <w:rsid w:val="00205170"/>
    <w:rsid w:val="0020670B"/>
    <w:rsid w:val="00206A01"/>
    <w:rsid w:val="00207962"/>
    <w:rsid w:val="0021136F"/>
    <w:rsid w:val="0021202A"/>
    <w:rsid w:val="00212E45"/>
    <w:rsid w:val="00213FDE"/>
    <w:rsid w:val="002146D0"/>
    <w:rsid w:val="00214826"/>
    <w:rsid w:val="00215614"/>
    <w:rsid w:val="00215683"/>
    <w:rsid w:val="002174B9"/>
    <w:rsid w:val="00217C6A"/>
    <w:rsid w:val="0022010E"/>
    <w:rsid w:val="002205A5"/>
    <w:rsid w:val="0022122F"/>
    <w:rsid w:val="002214E0"/>
    <w:rsid w:val="002222C2"/>
    <w:rsid w:val="0022263D"/>
    <w:rsid w:val="00224029"/>
    <w:rsid w:val="0022462F"/>
    <w:rsid w:val="00225B5A"/>
    <w:rsid w:val="00230544"/>
    <w:rsid w:val="0023125D"/>
    <w:rsid w:val="00231395"/>
    <w:rsid w:val="002317CE"/>
    <w:rsid w:val="00231E2A"/>
    <w:rsid w:val="002322C9"/>
    <w:rsid w:val="002337D1"/>
    <w:rsid w:val="00233E47"/>
    <w:rsid w:val="002358A8"/>
    <w:rsid w:val="00235955"/>
    <w:rsid w:val="002361F2"/>
    <w:rsid w:val="00236EA0"/>
    <w:rsid w:val="00237022"/>
    <w:rsid w:val="002378DC"/>
    <w:rsid w:val="00237A02"/>
    <w:rsid w:val="00240DDF"/>
    <w:rsid w:val="002444C8"/>
    <w:rsid w:val="00244FEA"/>
    <w:rsid w:val="00245AB1"/>
    <w:rsid w:val="0024751B"/>
    <w:rsid w:val="00247857"/>
    <w:rsid w:val="00247965"/>
    <w:rsid w:val="00247F90"/>
    <w:rsid w:val="002501D8"/>
    <w:rsid w:val="002510F4"/>
    <w:rsid w:val="00251919"/>
    <w:rsid w:val="00252B49"/>
    <w:rsid w:val="00253454"/>
    <w:rsid w:val="00253B8B"/>
    <w:rsid w:val="00253C51"/>
    <w:rsid w:val="002543AF"/>
    <w:rsid w:val="00254A1A"/>
    <w:rsid w:val="00254FBC"/>
    <w:rsid w:val="00254FD6"/>
    <w:rsid w:val="002561D9"/>
    <w:rsid w:val="002567E1"/>
    <w:rsid w:val="002573ED"/>
    <w:rsid w:val="00262194"/>
    <w:rsid w:val="002625C6"/>
    <w:rsid w:val="00262893"/>
    <w:rsid w:val="00263B5A"/>
    <w:rsid w:val="0026401E"/>
    <w:rsid w:val="002667DE"/>
    <w:rsid w:val="00267CBF"/>
    <w:rsid w:val="00267EB1"/>
    <w:rsid w:val="00272386"/>
    <w:rsid w:val="00272D98"/>
    <w:rsid w:val="0027411D"/>
    <w:rsid w:val="00274B14"/>
    <w:rsid w:val="00274BA0"/>
    <w:rsid w:val="00275810"/>
    <w:rsid w:val="00275882"/>
    <w:rsid w:val="00275B9D"/>
    <w:rsid w:val="002765F1"/>
    <w:rsid w:val="00277349"/>
    <w:rsid w:val="00282A29"/>
    <w:rsid w:val="00282A3F"/>
    <w:rsid w:val="00282E4E"/>
    <w:rsid w:val="00283815"/>
    <w:rsid w:val="00283FA1"/>
    <w:rsid w:val="00284A8E"/>
    <w:rsid w:val="00284D44"/>
    <w:rsid w:val="0028541C"/>
    <w:rsid w:val="00285F0C"/>
    <w:rsid w:val="002864B9"/>
    <w:rsid w:val="002876A1"/>
    <w:rsid w:val="00287E7E"/>
    <w:rsid w:val="00287FD6"/>
    <w:rsid w:val="00290FB8"/>
    <w:rsid w:val="00291049"/>
    <w:rsid w:val="00292289"/>
    <w:rsid w:val="002933A2"/>
    <w:rsid w:val="00293D1C"/>
    <w:rsid w:val="0029597A"/>
    <w:rsid w:val="00296281"/>
    <w:rsid w:val="00297470"/>
    <w:rsid w:val="002A1ADA"/>
    <w:rsid w:val="002A1B61"/>
    <w:rsid w:val="002A3110"/>
    <w:rsid w:val="002A3B6C"/>
    <w:rsid w:val="002A3DA2"/>
    <w:rsid w:val="002A3F55"/>
    <w:rsid w:val="002A400A"/>
    <w:rsid w:val="002A438F"/>
    <w:rsid w:val="002A7C7B"/>
    <w:rsid w:val="002B0DE9"/>
    <w:rsid w:val="002B121B"/>
    <w:rsid w:val="002B13F3"/>
    <w:rsid w:val="002B2C8B"/>
    <w:rsid w:val="002B3261"/>
    <w:rsid w:val="002B33A1"/>
    <w:rsid w:val="002B355C"/>
    <w:rsid w:val="002B3D64"/>
    <w:rsid w:val="002B5652"/>
    <w:rsid w:val="002B613F"/>
    <w:rsid w:val="002B69A8"/>
    <w:rsid w:val="002B6E8B"/>
    <w:rsid w:val="002B75E8"/>
    <w:rsid w:val="002C083F"/>
    <w:rsid w:val="002C0BBB"/>
    <w:rsid w:val="002C0C0D"/>
    <w:rsid w:val="002C2F7C"/>
    <w:rsid w:val="002C3A78"/>
    <w:rsid w:val="002C4E13"/>
    <w:rsid w:val="002C4F31"/>
    <w:rsid w:val="002C651B"/>
    <w:rsid w:val="002C663D"/>
    <w:rsid w:val="002C7762"/>
    <w:rsid w:val="002D0238"/>
    <w:rsid w:val="002D08F6"/>
    <w:rsid w:val="002D199E"/>
    <w:rsid w:val="002D4B48"/>
    <w:rsid w:val="002D4F5D"/>
    <w:rsid w:val="002D69E2"/>
    <w:rsid w:val="002D722C"/>
    <w:rsid w:val="002D7649"/>
    <w:rsid w:val="002E07A1"/>
    <w:rsid w:val="002E10C1"/>
    <w:rsid w:val="002E167E"/>
    <w:rsid w:val="002E1F9F"/>
    <w:rsid w:val="002E206B"/>
    <w:rsid w:val="002E22D8"/>
    <w:rsid w:val="002E4DFB"/>
    <w:rsid w:val="002E548A"/>
    <w:rsid w:val="002E7FBC"/>
    <w:rsid w:val="002F0722"/>
    <w:rsid w:val="002F15CE"/>
    <w:rsid w:val="002F4114"/>
    <w:rsid w:val="002F5088"/>
    <w:rsid w:val="002F514E"/>
    <w:rsid w:val="002F5A69"/>
    <w:rsid w:val="0030074B"/>
    <w:rsid w:val="003007A6"/>
    <w:rsid w:val="00300B36"/>
    <w:rsid w:val="00300B48"/>
    <w:rsid w:val="0030154A"/>
    <w:rsid w:val="00301B2B"/>
    <w:rsid w:val="00302285"/>
    <w:rsid w:val="00303BE2"/>
    <w:rsid w:val="00305643"/>
    <w:rsid w:val="00305C8D"/>
    <w:rsid w:val="00306369"/>
    <w:rsid w:val="003123F2"/>
    <w:rsid w:val="0031349F"/>
    <w:rsid w:val="00313FAE"/>
    <w:rsid w:val="003143DA"/>
    <w:rsid w:val="003149B1"/>
    <w:rsid w:val="00315940"/>
    <w:rsid w:val="00316E5B"/>
    <w:rsid w:val="00317212"/>
    <w:rsid w:val="003214A9"/>
    <w:rsid w:val="003216CA"/>
    <w:rsid w:val="003226B4"/>
    <w:rsid w:val="00324635"/>
    <w:rsid w:val="00324B4B"/>
    <w:rsid w:val="003251CE"/>
    <w:rsid w:val="003253EE"/>
    <w:rsid w:val="00325558"/>
    <w:rsid w:val="00326B10"/>
    <w:rsid w:val="0032710B"/>
    <w:rsid w:val="00327249"/>
    <w:rsid w:val="0032767D"/>
    <w:rsid w:val="00330057"/>
    <w:rsid w:val="00331B4E"/>
    <w:rsid w:val="00334607"/>
    <w:rsid w:val="00335C8D"/>
    <w:rsid w:val="003363CC"/>
    <w:rsid w:val="00337680"/>
    <w:rsid w:val="0033777B"/>
    <w:rsid w:val="00340EFF"/>
    <w:rsid w:val="003411AD"/>
    <w:rsid w:val="003413A3"/>
    <w:rsid w:val="003426AC"/>
    <w:rsid w:val="00343164"/>
    <w:rsid w:val="0034317E"/>
    <w:rsid w:val="003434B9"/>
    <w:rsid w:val="003442CA"/>
    <w:rsid w:val="00345840"/>
    <w:rsid w:val="0034767D"/>
    <w:rsid w:val="00351EEC"/>
    <w:rsid w:val="00353F54"/>
    <w:rsid w:val="003546CC"/>
    <w:rsid w:val="00354FBB"/>
    <w:rsid w:val="0035512F"/>
    <w:rsid w:val="00355CF2"/>
    <w:rsid w:val="00356541"/>
    <w:rsid w:val="00356BE3"/>
    <w:rsid w:val="00357B17"/>
    <w:rsid w:val="00360487"/>
    <w:rsid w:val="003619D6"/>
    <w:rsid w:val="00362A58"/>
    <w:rsid w:val="00364AF9"/>
    <w:rsid w:val="00366902"/>
    <w:rsid w:val="0036713F"/>
    <w:rsid w:val="00370046"/>
    <w:rsid w:val="00370D4E"/>
    <w:rsid w:val="00373790"/>
    <w:rsid w:val="00374D9F"/>
    <w:rsid w:val="00375ACA"/>
    <w:rsid w:val="00376506"/>
    <w:rsid w:val="00377110"/>
    <w:rsid w:val="00380A3B"/>
    <w:rsid w:val="00381886"/>
    <w:rsid w:val="003820FD"/>
    <w:rsid w:val="0038312C"/>
    <w:rsid w:val="003831AA"/>
    <w:rsid w:val="00384A12"/>
    <w:rsid w:val="003869BB"/>
    <w:rsid w:val="003871DC"/>
    <w:rsid w:val="00387933"/>
    <w:rsid w:val="0039003A"/>
    <w:rsid w:val="00390416"/>
    <w:rsid w:val="00390F4D"/>
    <w:rsid w:val="0039192E"/>
    <w:rsid w:val="003924FC"/>
    <w:rsid w:val="00392CE9"/>
    <w:rsid w:val="00393642"/>
    <w:rsid w:val="00395213"/>
    <w:rsid w:val="003955CA"/>
    <w:rsid w:val="0039680B"/>
    <w:rsid w:val="00396C8A"/>
    <w:rsid w:val="00396D34"/>
    <w:rsid w:val="003A1A73"/>
    <w:rsid w:val="003A207B"/>
    <w:rsid w:val="003A3246"/>
    <w:rsid w:val="003A36C1"/>
    <w:rsid w:val="003A3AEC"/>
    <w:rsid w:val="003A4A6D"/>
    <w:rsid w:val="003A5036"/>
    <w:rsid w:val="003A6D74"/>
    <w:rsid w:val="003A7512"/>
    <w:rsid w:val="003A784A"/>
    <w:rsid w:val="003A7CA6"/>
    <w:rsid w:val="003A7FE8"/>
    <w:rsid w:val="003B2009"/>
    <w:rsid w:val="003B2EBB"/>
    <w:rsid w:val="003B3B06"/>
    <w:rsid w:val="003B3E57"/>
    <w:rsid w:val="003B541A"/>
    <w:rsid w:val="003B5AE6"/>
    <w:rsid w:val="003B5F6E"/>
    <w:rsid w:val="003B6BC0"/>
    <w:rsid w:val="003B72F6"/>
    <w:rsid w:val="003B7AA5"/>
    <w:rsid w:val="003C1148"/>
    <w:rsid w:val="003C1254"/>
    <w:rsid w:val="003C14C8"/>
    <w:rsid w:val="003C35A1"/>
    <w:rsid w:val="003C4560"/>
    <w:rsid w:val="003C4F59"/>
    <w:rsid w:val="003C5121"/>
    <w:rsid w:val="003D0EA7"/>
    <w:rsid w:val="003D1AEC"/>
    <w:rsid w:val="003D1BB1"/>
    <w:rsid w:val="003D1D00"/>
    <w:rsid w:val="003D267B"/>
    <w:rsid w:val="003D2C16"/>
    <w:rsid w:val="003D2D6B"/>
    <w:rsid w:val="003D437D"/>
    <w:rsid w:val="003D643D"/>
    <w:rsid w:val="003D7C54"/>
    <w:rsid w:val="003D7CB2"/>
    <w:rsid w:val="003E0BFC"/>
    <w:rsid w:val="003E10E1"/>
    <w:rsid w:val="003E3B1B"/>
    <w:rsid w:val="003E4730"/>
    <w:rsid w:val="003E48BE"/>
    <w:rsid w:val="003E586B"/>
    <w:rsid w:val="003E5F80"/>
    <w:rsid w:val="003E63F7"/>
    <w:rsid w:val="003F0707"/>
    <w:rsid w:val="003F1B59"/>
    <w:rsid w:val="003F1E1A"/>
    <w:rsid w:val="003F2C83"/>
    <w:rsid w:val="003F3598"/>
    <w:rsid w:val="003F518F"/>
    <w:rsid w:val="003F5BDC"/>
    <w:rsid w:val="003F6444"/>
    <w:rsid w:val="003F6650"/>
    <w:rsid w:val="003F6C7B"/>
    <w:rsid w:val="003F78E0"/>
    <w:rsid w:val="003F7F9C"/>
    <w:rsid w:val="0040050B"/>
    <w:rsid w:val="00401DF3"/>
    <w:rsid w:val="00402580"/>
    <w:rsid w:val="004026A0"/>
    <w:rsid w:val="0040381C"/>
    <w:rsid w:val="00403FCD"/>
    <w:rsid w:val="004040F4"/>
    <w:rsid w:val="00404793"/>
    <w:rsid w:val="004048C0"/>
    <w:rsid w:val="00404AC6"/>
    <w:rsid w:val="00405101"/>
    <w:rsid w:val="00405530"/>
    <w:rsid w:val="004061B3"/>
    <w:rsid w:val="00407914"/>
    <w:rsid w:val="004117CF"/>
    <w:rsid w:val="004125DE"/>
    <w:rsid w:val="00412A40"/>
    <w:rsid w:val="00413597"/>
    <w:rsid w:val="00413A7A"/>
    <w:rsid w:val="00413A9D"/>
    <w:rsid w:val="00413FD3"/>
    <w:rsid w:val="0041517D"/>
    <w:rsid w:val="00415A21"/>
    <w:rsid w:val="0041634F"/>
    <w:rsid w:val="004167CB"/>
    <w:rsid w:val="00416C05"/>
    <w:rsid w:val="004170CF"/>
    <w:rsid w:val="00417313"/>
    <w:rsid w:val="0042104C"/>
    <w:rsid w:val="004211DB"/>
    <w:rsid w:val="0042169E"/>
    <w:rsid w:val="0042248E"/>
    <w:rsid w:val="004226FC"/>
    <w:rsid w:val="00423E86"/>
    <w:rsid w:val="0042412F"/>
    <w:rsid w:val="0042533C"/>
    <w:rsid w:val="00425615"/>
    <w:rsid w:val="0042699C"/>
    <w:rsid w:val="00426A3C"/>
    <w:rsid w:val="00426C6E"/>
    <w:rsid w:val="00426DC8"/>
    <w:rsid w:val="004276FC"/>
    <w:rsid w:val="00427903"/>
    <w:rsid w:val="00431253"/>
    <w:rsid w:val="00431CF0"/>
    <w:rsid w:val="0043450D"/>
    <w:rsid w:val="00434B75"/>
    <w:rsid w:val="00435F03"/>
    <w:rsid w:val="0043611A"/>
    <w:rsid w:val="00437967"/>
    <w:rsid w:val="00437AC1"/>
    <w:rsid w:val="00437FA1"/>
    <w:rsid w:val="00440F8D"/>
    <w:rsid w:val="00441827"/>
    <w:rsid w:val="00442375"/>
    <w:rsid w:val="00442390"/>
    <w:rsid w:val="00442E23"/>
    <w:rsid w:val="0044445F"/>
    <w:rsid w:val="00445004"/>
    <w:rsid w:val="004458E3"/>
    <w:rsid w:val="00446A58"/>
    <w:rsid w:val="00446C4E"/>
    <w:rsid w:val="004472B1"/>
    <w:rsid w:val="00447826"/>
    <w:rsid w:val="00451D5A"/>
    <w:rsid w:val="0045237F"/>
    <w:rsid w:val="0045358F"/>
    <w:rsid w:val="00453898"/>
    <w:rsid w:val="00453B9E"/>
    <w:rsid w:val="0045416A"/>
    <w:rsid w:val="00455071"/>
    <w:rsid w:val="004553FE"/>
    <w:rsid w:val="00456FC3"/>
    <w:rsid w:val="00457A18"/>
    <w:rsid w:val="004606CC"/>
    <w:rsid w:val="00460C95"/>
    <w:rsid w:val="004611EC"/>
    <w:rsid w:val="004619BA"/>
    <w:rsid w:val="00461E07"/>
    <w:rsid w:val="004625CA"/>
    <w:rsid w:val="00462647"/>
    <w:rsid w:val="004627B9"/>
    <w:rsid w:val="00462A80"/>
    <w:rsid w:val="0046455A"/>
    <w:rsid w:val="0046561F"/>
    <w:rsid w:val="0046590A"/>
    <w:rsid w:val="00465C79"/>
    <w:rsid w:val="00466180"/>
    <w:rsid w:val="00466A24"/>
    <w:rsid w:val="00470D59"/>
    <w:rsid w:val="00470EE5"/>
    <w:rsid w:val="004730CE"/>
    <w:rsid w:val="0047468E"/>
    <w:rsid w:val="00474ED5"/>
    <w:rsid w:val="00475413"/>
    <w:rsid w:val="004759FF"/>
    <w:rsid w:val="004760A3"/>
    <w:rsid w:val="00476D18"/>
    <w:rsid w:val="004804BB"/>
    <w:rsid w:val="00480B8B"/>
    <w:rsid w:val="00481152"/>
    <w:rsid w:val="0048124E"/>
    <w:rsid w:val="00482627"/>
    <w:rsid w:val="00482ECE"/>
    <w:rsid w:val="004836D4"/>
    <w:rsid w:val="0048412E"/>
    <w:rsid w:val="004863FC"/>
    <w:rsid w:val="004872B9"/>
    <w:rsid w:val="00487712"/>
    <w:rsid w:val="00487910"/>
    <w:rsid w:val="00487DFF"/>
    <w:rsid w:val="00487F43"/>
    <w:rsid w:val="0049031B"/>
    <w:rsid w:val="00490E10"/>
    <w:rsid w:val="004910EA"/>
    <w:rsid w:val="00491A05"/>
    <w:rsid w:val="00492950"/>
    <w:rsid w:val="00492C0A"/>
    <w:rsid w:val="00493AE1"/>
    <w:rsid w:val="00496988"/>
    <w:rsid w:val="00497B6C"/>
    <w:rsid w:val="004A0092"/>
    <w:rsid w:val="004A14A7"/>
    <w:rsid w:val="004A16AA"/>
    <w:rsid w:val="004A21D6"/>
    <w:rsid w:val="004A3142"/>
    <w:rsid w:val="004A38EB"/>
    <w:rsid w:val="004A44ED"/>
    <w:rsid w:val="004A536D"/>
    <w:rsid w:val="004A5A14"/>
    <w:rsid w:val="004A5BB4"/>
    <w:rsid w:val="004A5C5E"/>
    <w:rsid w:val="004A600C"/>
    <w:rsid w:val="004A6397"/>
    <w:rsid w:val="004A78CB"/>
    <w:rsid w:val="004B081F"/>
    <w:rsid w:val="004B124C"/>
    <w:rsid w:val="004B155B"/>
    <w:rsid w:val="004B16D2"/>
    <w:rsid w:val="004B1DB1"/>
    <w:rsid w:val="004B5F11"/>
    <w:rsid w:val="004B5FDB"/>
    <w:rsid w:val="004B6CF4"/>
    <w:rsid w:val="004B7192"/>
    <w:rsid w:val="004B7A60"/>
    <w:rsid w:val="004B7B15"/>
    <w:rsid w:val="004C0431"/>
    <w:rsid w:val="004C090D"/>
    <w:rsid w:val="004C0B75"/>
    <w:rsid w:val="004C1A9C"/>
    <w:rsid w:val="004C2037"/>
    <w:rsid w:val="004C2E0C"/>
    <w:rsid w:val="004C3E5D"/>
    <w:rsid w:val="004C418C"/>
    <w:rsid w:val="004C4DF4"/>
    <w:rsid w:val="004C58E9"/>
    <w:rsid w:val="004C7150"/>
    <w:rsid w:val="004C7661"/>
    <w:rsid w:val="004C79AE"/>
    <w:rsid w:val="004D21ED"/>
    <w:rsid w:val="004D2283"/>
    <w:rsid w:val="004D2A14"/>
    <w:rsid w:val="004D2A86"/>
    <w:rsid w:val="004D2E86"/>
    <w:rsid w:val="004D4810"/>
    <w:rsid w:val="004D4C37"/>
    <w:rsid w:val="004D5CFC"/>
    <w:rsid w:val="004D61EB"/>
    <w:rsid w:val="004D6845"/>
    <w:rsid w:val="004D7DAB"/>
    <w:rsid w:val="004E3257"/>
    <w:rsid w:val="004E4617"/>
    <w:rsid w:val="004E4821"/>
    <w:rsid w:val="004E4DD2"/>
    <w:rsid w:val="004E4F1C"/>
    <w:rsid w:val="004E5301"/>
    <w:rsid w:val="004E5AB9"/>
    <w:rsid w:val="004E6981"/>
    <w:rsid w:val="004E6F7E"/>
    <w:rsid w:val="004E708F"/>
    <w:rsid w:val="004E7BE4"/>
    <w:rsid w:val="004F045A"/>
    <w:rsid w:val="004F2353"/>
    <w:rsid w:val="004F246A"/>
    <w:rsid w:val="004F2DFA"/>
    <w:rsid w:val="004F33AA"/>
    <w:rsid w:val="004F3CE2"/>
    <w:rsid w:val="004F3FB3"/>
    <w:rsid w:val="004F5037"/>
    <w:rsid w:val="004F5945"/>
    <w:rsid w:val="004F66E3"/>
    <w:rsid w:val="004F67B4"/>
    <w:rsid w:val="004F7952"/>
    <w:rsid w:val="005002C3"/>
    <w:rsid w:val="005022B1"/>
    <w:rsid w:val="00505A41"/>
    <w:rsid w:val="005061E4"/>
    <w:rsid w:val="005064EE"/>
    <w:rsid w:val="0050651A"/>
    <w:rsid w:val="00506AC8"/>
    <w:rsid w:val="00507E29"/>
    <w:rsid w:val="00510DBE"/>
    <w:rsid w:val="0051170A"/>
    <w:rsid w:val="00511C51"/>
    <w:rsid w:val="00512FF6"/>
    <w:rsid w:val="005157DF"/>
    <w:rsid w:val="0051798A"/>
    <w:rsid w:val="00517B5B"/>
    <w:rsid w:val="00520E6E"/>
    <w:rsid w:val="00520F19"/>
    <w:rsid w:val="005210DC"/>
    <w:rsid w:val="00521558"/>
    <w:rsid w:val="0052178D"/>
    <w:rsid w:val="0052205A"/>
    <w:rsid w:val="00522E28"/>
    <w:rsid w:val="00526AB3"/>
    <w:rsid w:val="0053003C"/>
    <w:rsid w:val="0053120C"/>
    <w:rsid w:val="00533687"/>
    <w:rsid w:val="00534C7B"/>
    <w:rsid w:val="00540BBF"/>
    <w:rsid w:val="00540CED"/>
    <w:rsid w:val="0054371A"/>
    <w:rsid w:val="00543BDB"/>
    <w:rsid w:val="00543E06"/>
    <w:rsid w:val="00543FF0"/>
    <w:rsid w:val="00544915"/>
    <w:rsid w:val="00545F9E"/>
    <w:rsid w:val="005474F4"/>
    <w:rsid w:val="00547C33"/>
    <w:rsid w:val="00547F08"/>
    <w:rsid w:val="0055164C"/>
    <w:rsid w:val="00551783"/>
    <w:rsid w:val="00552620"/>
    <w:rsid w:val="00553F9C"/>
    <w:rsid w:val="005544D2"/>
    <w:rsid w:val="00555374"/>
    <w:rsid w:val="00555C0C"/>
    <w:rsid w:val="00556EB5"/>
    <w:rsid w:val="00560113"/>
    <w:rsid w:val="005612F1"/>
    <w:rsid w:val="00561584"/>
    <w:rsid w:val="00562BE5"/>
    <w:rsid w:val="0056371C"/>
    <w:rsid w:val="00563D6B"/>
    <w:rsid w:val="00565F62"/>
    <w:rsid w:val="00567E48"/>
    <w:rsid w:val="00570171"/>
    <w:rsid w:val="0057047D"/>
    <w:rsid w:val="00570CFD"/>
    <w:rsid w:val="0057125E"/>
    <w:rsid w:val="005716D7"/>
    <w:rsid w:val="005722B1"/>
    <w:rsid w:val="005735BF"/>
    <w:rsid w:val="00574800"/>
    <w:rsid w:val="005755F3"/>
    <w:rsid w:val="005769FF"/>
    <w:rsid w:val="00577A34"/>
    <w:rsid w:val="00580665"/>
    <w:rsid w:val="00581479"/>
    <w:rsid w:val="00582441"/>
    <w:rsid w:val="00583229"/>
    <w:rsid w:val="005841E4"/>
    <w:rsid w:val="00586ADA"/>
    <w:rsid w:val="00587D07"/>
    <w:rsid w:val="00587E2B"/>
    <w:rsid w:val="00594FBA"/>
    <w:rsid w:val="005952AC"/>
    <w:rsid w:val="00595369"/>
    <w:rsid w:val="00596C42"/>
    <w:rsid w:val="00597109"/>
    <w:rsid w:val="00597557"/>
    <w:rsid w:val="00597C70"/>
    <w:rsid w:val="005A0C3D"/>
    <w:rsid w:val="005A1AED"/>
    <w:rsid w:val="005A25CF"/>
    <w:rsid w:val="005A2A1C"/>
    <w:rsid w:val="005A315F"/>
    <w:rsid w:val="005A3E10"/>
    <w:rsid w:val="005A400B"/>
    <w:rsid w:val="005A4925"/>
    <w:rsid w:val="005A619E"/>
    <w:rsid w:val="005A6C22"/>
    <w:rsid w:val="005A7A38"/>
    <w:rsid w:val="005B068F"/>
    <w:rsid w:val="005B2F4D"/>
    <w:rsid w:val="005B3631"/>
    <w:rsid w:val="005B37C2"/>
    <w:rsid w:val="005B3E6E"/>
    <w:rsid w:val="005B4F85"/>
    <w:rsid w:val="005B5D70"/>
    <w:rsid w:val="005B6959"/>
    <w:rsid w:val="005B7311"/>
    <w:rsid w:val="005C048C"/>
    <w:rsid w:val="005C0CAF"/>
    <w:rsid w:val="005C17B6"/>
    <w:rsid w:val="005C19F5"/>
    <w:rsid w:val="005C2DF8"/>
    <w:rsid w:val="005C2FFB"/>
    <w:rsid w:val="005C474D"/>
    <w:rsid w:val="005C68D9"/>
    <w:rsid w:val="005C68EC"/>
    <w:rsid w:val="005C72E6"/>
    <w:rsid w:val="005C7C8D"/>
    <w:rsid w:val="005C7F2B"/>
    <w:rsid w:val="005D0266"/>
    <w:rsid w:val="005D088F"/>
    <w:rsid w:val="005D0B11"/>
    <w:rsid w:val="005D1D74"/>
    <w:rsid w:val="005D2183"/>
    <w:rsid w:val="005D3149"/>
    <w:rsid w:val="005D38EC"/>
    <w:rsid w:val="005D5057"/>
    <w:rsid w:val="005D5718"/>
    <w:rsid w:val="005D5850"/>
    <w:rsid w:val="005D5A07"/>
    <w:rsid w:val="005D6C65"/>
    <w:rsid w:val="005E18C5"/>
    <w:rsid w:val="005E1A03"/>
    <w:rsid w:val="005E27A9"/>
    <w:rsid w:val="005E32EA"/>
    <w:rsid w:val="005E3394"/>
    <w:rsid w:val="005E6040"/>
    <w:rsid w:val="005E7519"/>
    <w:rsid w:val="005F03EC"/>
    <w:rsid w:val="005F057B"/>
    <w:rsid w:val="005F0DC2"/>
    <w:rsid w:val="005F0F7D"/>
    <w:rsid w:val="005F2B6D"/>
    <w:rsid w:val="005F3A20"/>
    <w:rsid w:val="005F3AF9"/>
    <w:rsid w:val="005F46EA"/>
    <w:rsid w:val="005F71DE"/>
    <w:rsid w:val="005F79D6"/>
    <w:rsid w:val="005F7CEE"/>
    <w:rsid w:val="005F7D6D"/>
    <w:rsid w:val="00600823"/>
    <w:rsid w:val="006013E3"/>
    <w:rsid w:val="00602843"/>
    <w:rsid w:val="006032C9"/>
    <w:rsid w:val="00603729"/>
    <w:rsid w:val="006077D9"/>
    <w:rsid w:val="00607D2F"/>
    <w:rsid w:val="00610EDF"/>
    <w:rsid w:val="0061480E"/>
    <w:rsid w:val="00614837"/>
    <w:rsid w:val="0061574A"/>
    <w:rsid w:val="0061643A"/>
    <w:rsid w:val="00616BB5"/>
    <w:rsid w:val="0061718D"/>
    <w:rsid w:val="006174D7"/>
    <w:rsid w:val="006177E2"/>
    <w:rsid w:val="00620A7F"/>
    <w:rsid w:val="00621383"/>
    <w:rsid w:val="006227A0"/>
    <w:rsid w:val="00623285"/>
    <w:rsid w:val="006235E8"/>
    <w:rsid w:val="00625A61"/>
    <w:rsid w:val="0062697E"/>
    <w:rsid w:val="006306C5"/>
    <w:rsid w:val="00630BBD"/>
    <w:rsid w:val="006315E2"/>
    <w:rsid w:val="00631ACC"/>
    <w:rsid w:val="00631BBE"/>
    <w:rsid w:val="006327B1"/>
    <w:rsid w:val="006329B2"/>
    <w:rsid w:val="00634BDA"/>
    <w:rsid w:val="0063500C"/>
    <w:rsid w:val="00635216"/>
    <w:rsid w:val="006369D3"/>
    <w:rsid w:val="00641545"/>
    <w:rsid w:val="0064231C"/>
    <w:rsid w:val="0064462A"/>
    <w:rsid w:val="0064556C"/>
    <w:rsid w:val="0064599C"/>
    <w:rsid w:val="006460F7"/>
    <w:rsid w:val="00646113"/>
    <w:rsid w:val="006463BE"/>
    <w:rsid w:val="00650B93"/>
    <w:rsid w:val="006512A0"/>
    <w:rsid w:val="00652108"/>
    <w:rsid w:val="006536C6"/>
    <w:rsid w:val="0065375D"/>
    <w:rsid w:val="00653B46"/>
    <w:rsid w:val="006546B1"/>
    <w:rsid w:val="00654E67"/>
    <w:rsid w:val="006566F4"/>
    <w:rsid w:val="00656ACB"/>
    <w:rsid w:val="0066005C"/>
    <w:rsid w:val="00660930"/>
    <w:rsid w:val="00660B58"/>
    <w:rsid w:val="00663C34"/>
    <w:rsid w:val="00663E19"/>
    <w:rsid w:val="006646AA"/>
    <w:rsid w:val="0066495E"/>
    <w:rsid w:val="006659E9"/>
    <w:rsid w:val="00665D2F"/>
    <w:rsid w:val="00666A4D"/>
    <w:rsid w:val="00666C5F"/>
    <w:rsid w:val="00667417"/>
    <w:rsid w:val="00667986"/>
    <w:rsid w:val="00670740"/>
    <w:rsid w:val="00672EE1"/>
    <w:rsid w:val="006731DE"/>
    <w:rsid w:val="00673617"/>
    <w:rsid w:val="0067682C"/>
    <w:rsid w:val="00676C35"/>
    <w:rsid w:val="006772BC"/>
    <w:rsid w:val="00680ACF"/>
    <w:rsid w:val="00680BAC"/>
    <w:rsid w:val="00682346"/>
    <w:rsid w:val="00682DE3"/>
    <w:rsid w:val="00683E96"/>
    <w:rsid w:val="006848CC"/>
    <w:rsid w:val="006859EB"/>
    <w:rsid w:val="00685E7E"/>
    <w:rsid w:val="0068615C"/>
    <w:rsid w:val="00686EFF"/>
    <w:rsid w:val="00687579"/>
    <w:rsid w:val="0069001B"/>
    <w:rsid w:val="006912DD"/>
    <w:rsid w:val="00692FC8"/>
    <w:rsid w:val="00694CCB"/>
    <w:rsid w:val="006955A8"/>
    <w:rsid w:val="00696A37"/>
    <w:rsid w:val="00696E0F"/>
    <w:rsid w:val="00697519"/>
    <w:rsid w:val="0069797C"/>
    <w:rsid w:val="00697DA2"/>
    <w:rsid w:val="006A08E9"/>
    <w:rsid w:val="006A0B82"/>
    <w:rsid w:val="006A0B88"/>
    <w:rsid w:val="006A1FF5"/>
    <w:rsid w:val="006A3029"/>
    <w:rsid w:val="006A4719"/>
    <w:rsid w:val="006A68BB"/>
    <w:rsid w:val="006B2ACC"/>
    <w:rsid w:val="006B46ED"/>
    <w:rsid w:val="006B56FE"/>
    <w:rsid w:val="006B5F43"/>
    <w:rsid w:val="006B62D5"/>
    <w:rsid w:val="006B74BF"/>
    <w:rsid w:val="006C09A7"/>
    <w:rsid w:val="006C09FD"/>
    <w:rsid w:val="006C22FD"/>
    <w:rsid w:val="006C28DB"/>
    <w:rsid w:val="006C2BBC"/>
    <w:rsid w:val="006C36CD"/>
    <w:rsid w:val="006C71D6"/>
    <w:rsid w:val="006D0570"/>
    <w:rsid w:val="006D0A2B"/>
    <w:rsid w:val="006D0A9E"/>
    <w:rsid w:val="006D148B"/>
    <w:rsid w:val="006D2957"/>
    <w:rsid w:val="006D535F"/>
    <w:rsid w:val="006D648B"/>
    <w:rsid w:val="006D6925"/>
    <w:rsid w:val="006E00DA"/>
    <w:rsid w:val="006E0295"/>
    <w:rsid w:val="006E1533"/>
    <w:rsid w:val="006E1947"/>
    <w:rsid w:val="006E2C1D"/>
    <w:rsid w:val="006E4CFF"/>
    <w:rsid w:val="006E5130"/>
    <w:rsid w:val="006E5DCE"/>
    <w:rsid w:val="006E6B94"/>
    <w:rsid w:val="006F1458"/>
    <w:rsid w:val="006F197D"/>
    <w:rsid w:val="006F24F0"/>
    <w:rsid w:val="006F57EB"/>
    <w:rsid w:val="006F5FC0"/>
    <w:rsid w:val="006F7B7E"/>
    <w:rsid w:val="00700588"/>
    <w:rsid w:val="0070072B"/>
    <w:rsid w:val="00700FFE"/>
    <w:rsid w:val="00701490"/>
    <w:rsid w:val="007016B4"/>
    <w:rsid w:val="00701F12"/>
    <w:rsid w:val="0070225E"/>
    <w:rsid w:val="007027FB"/>
    <w:rsid w:val="00702DB9"/>
    <w:rsid w:val="00703025"/>
    <w:rsid w:val="0070332E"/>
    <w:rsid w:val="00703377"/>
    <w:rsid w:val="00703AA2"/>
    <w:rsid w:val="007043CE"/>
    <w:rsid w:val="007055EC"/>
    <w:rsid w:val="007070DC"/>
    <w:rsid w:val="00710125"/>
    <w:rsid w:val="00710493"/>
    <w:rsid w:val="007116DE"/>
    <w:rsid w:val="00711946"/>
    <w:rsid w:val="0071349C"/>
    <w:rsid w:val="00713990"/>
    <w:rsid w:val="00713FC4"/>
    <w:rsid w:val="00714062"/>
    <w:rsid w:val="00714197"/>
    <w:rsid w:val="00714F78"/>
    <w:rsid w:val="00716012"/>
    <w:rsid w:val="007177A4"/>
    <w:rsid w:val="00720658"/>
    <w:rsid w:val="00720CE0"/>
    <w:rsid w:val="00722BBD"/>
    <w:rsid w:val="00725428"/>
    <w:rsid w:val="0072631F"/>
    <w:rsid w:val="00726688"/>
    <w:rsid w:val="00730E4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4681"/>
    <w:rsid w:val="007454DC"/>
    <w:rsid w:val="007469A9"/>
    <w:rsid w:val="00747EE8"/>
    <w:rsid w:val="00750572"/>
    <w:rsid w:val="00751A25"/>
    <w:rsid w:val="0075229C"/>
    <w:rsid w:val="00754C95"/>
    <w:rsid w:val="00754D51"/>
    <w:rsid w:val="00755E4D"/>
    <w:rsid w:val="00756BFE"/>
    <w:rsid w:val="00756E55"/>
    <w:rsid w:val="007574EE"/>
    <w:rsid w:val="00760877"/>
    <w:rsid w:val="00760D4C"/>
    <w:rsid w:val="00761D50"/>
    <w:rsid w:val="00761D92"/>
    <w:rsid w:val="007627E1"/>
    <w:rsid w:val="00762B47"/>
    <w:rsid w:val="00762C09"/>
    <w:rsid w:val="00763DA5"/>
    <w:rsid w:val="00763F39"/>
    <w:rsid w:val="00764371"/>
    <w:rsid w:val="00764CFC"/>
    <w:rsid w:val="00765D94"/>
    <w:rsid w:val="00766046"/>
    <w:rsid w:val="0076610E"/>
    <w:rsid w:val="007661C4"/>
    <w:rsid w:val="0077076A"/>
    <w:rsid w:val="00771473"/>
    <w:rsid w:val="00775381"/>
    <w:rsid w:val="00775E29"/>
    <w:rsid w:val="00776F4D"/>
    <w:rsid w:val="00777067"/>
    <w:rsid w:val="0078077F"/>
    <w:rsid w:val="00780D52"/>
    <w:rsid w:val="00781395"/>
    <w:rsid w:val="007817F0"/>
    <w:rsid w:val="0078288F"/>
    <w:rsid w:val="00786909"/>
    <w:rsid w:val="00786B63"/>
    <w:rsid w:val="00791744"/>
    <w:rsid w:val="00792F23"/>
    <w:rsid w:val="00793B40"/>
    <w:rsid w:val="007946C0"/>
    <w:rsid w:val="00794DE4"/>
    <w:rsid w:val="00797BFE"/>
    <w:rsid w:val="007A1401"/>
    <w:rsid w:val="007A1798"/>
    <w:rsid w:val="007A325C"/>
    <w:rsid w:val="007A3905"/>
    <w:rsid w:val="007A57C7"/>
    <w:rsid w:val="007A5A81"/>
    <w:rsid w:val="007A5AEC"/>
    <w:rsid w:val="007A5DF5"/>
    <w:rsid w:val="007B070A"/>
    <w:rsid w:val="007B0C1B"/>
    <w:rsid w:val="007B1098"/>
    <w:rsid w:val="007B1A13"/>
    <w:rsid w:val="007B1B9F"/>
    <w:rsid w:val="007B2BC7"/>
    <w:rsid w:val="007B3298"/>
    <w:rsid w:val="007B38A4"/>
    <w:rsid w:val="007B3A9D"/>
    <w:rsid w:val="007B5E6E"/>
    <w:rsid w:val="007B66E7"/>
    <w:rsid w:val="007B74F4"/>
    <w:rsid w:val="007C0492"/>
    <w:rsid w:val="007C1C2E"/>
    <w:rsid w:val="007C23EF"/>
    <w:rsid w:val="007C27A8"/>
    <w:rsid w:val="007C3121"/>
    <w:rsid w:val="007C3EC8"/>
    <w:rsid w:val="007C4AE0"/>
    <w:rsid w:val="007C4FE0"/>
    <w:rsid w:val="007C6BDE"/>
    <w:rsid w:val="007C745E"/>
    <w:rsid w:val="007D0B6F"/>
    <w:rsid w:val="007D1547"/>
    <w:rsid w:val="007D3A4A"/>
    <w:rsid w:val="007D5E95"/>
    <w:rsid w:val="007E0A56"/>
    <w:rsid w:val="007E6107"/>
    <w:rsid w:val="007E6E95"/>
    <w:rsid w:val="007F23A0"/>
    <w:rsid w:val="007F28B8"/>
    <w:rsid w:val="007F2F51"/>
    <w:rsid w:val="007F373C"/>
    <w:rsid w:val="007F3DEE"/>
    <w:rsid w:val="007F42BB"/>
    <w:rsid w:val="007F4C8D"/>
    <w:rsid w:val="007F5D49"/>
    <w:rsid w:val="007F72BD"/>
    <w:rsid w:val="007F7A5E"/>
    <w:rsid w:val="007F7B48"/>
    <w:rsid w:val="007F7D22"/>
    <w:rsid w:val="007F7E3E"/>
    <w:rsid w:val="008013C5"/>
    <w:rsid w:val="00801708"/>
    <w:rsid w:val="008025A2"/>
    <w:rsid w:val="00803465"/>
    <w:rsid w:val="008054F6"/>
    <w:rsid w:val="00805B95"/>
    <w:rsid w:val="00807BCC"/>
    <w:rsid w:val="00811232"/>
    <w:rsid w:val="00812052"/>
    <w:rsid w:val="008139A6"/>
    <w:rsid w:val="00814169"/>
    <w:rsid w:val="00815E51"/>
    <w:rsid w:val="00816C61"/>
    <w:rsid w:val="00816D46"/>
    <w:rsid w:val="00817F4D"/>
    <w:rsid w:val="008206DA"/>
    <w:rsid w:val="00820FA1"/>
    <w:rsid w:val="008223A9"/>
    <w:rsid w:val="00823D4A"/>
    <w:rsid w:val="00824622"/>
    <w:rsid w:val="008247FD"/>
    <w:rsid w:val="00824887"/>
    <w:rsid w:val="00824CBE"/>
    <w:rsid w:val="00824FCD"/>
    <w:rsid w:val="008255B9"/>
    <w:rsid w:val="0082585A"/>
    <w:rsid w:val="00825A0B"/>
    <w:rsid w:val="00825B53"/>
    <w:rsid w:val="00825D4F"/>
    <w:rsid w:val="008270D3"/>
    <w:rsid w:val="008271DF"/>
    <w:rsid w:val="00830320"/>
    <w:rsid w:val="008303D8"/>
    <w:rsid w:val="008308FA"/>
    <w:rsid w:val="00831698"/>
    <w:rsid w:val="00832823"/>
    <w:rsid w:val="008336A6"/>
    <w:rsid w:val="008342E3"/>
    <w:rsid w:val="00835808"/>
    <w:rsid w:val="00836BC3"/>
    <w:rsid w:val="00837CA7"/>
    <w:rsid w:val="00840240"/>
    <w:rsid w:val="0084058E"/>
    <w:rsid w:val="00840726"/>
    <w:rsid w:val="00840C9A"/>
    <w:rsid w:val="00841523"/>
    <w:rsid w:val="00841C97"/>
    <w:rsid w:val="00841DC0"/>
    <w:rsid w:val="00841DCB"/>
    <w:rsid w:val="00842104"/>
    <w:rsid w:val="00842152"/>
    <w:rsid w:val="008422EA"/>
    <w:rsid w:val="00842D65"/>
    <w:rsid w:val="0084402C"/>
    <w:rsid w:val="008444F7"/>
    <w:rsid w:val="00845780"/>
    <w:rsid w:val="008458E1"/>
    <w:rsid w:val="00845AD3"/>
    <w:rsid w:val="00852DA6"/>
    <w:rsid w:val="0085336D"/>
    <w:rsid w:val="008539CB"/>
    <w:rsid w:val="00853D23"/>
    <w:rsid w:val="00854316"/>
    <w:rsid w:val="008543D9"/>
    <w:rsid w:val="008545CB"/>
    <w:rsid w:val="00854FAD"/>
    <w:rsid w:val="00855987"/>
    <w:rsid w:val="00855C8F"/>
    <w:rsid w:val="008567DE"/>
    <w:rsid w:val="0085717A"/>
    <w:rsid w:val="00857DDE"/>
    <w:rsid w:val="0086020B"/>
    <w:rsid w:val="00861DA3"/>
    <w:rsid w:val="0086211D"/>
    <w:rsid w:val="0086218C"/>
    <w:rsid w:val="00863323"/>
    <w:rsid w:val="008633B8"/>
    <w:rsid w:val="00863DC6"/>
    <w:rsid w:val="00863DE8"/>
    <w:rsid w:val="00864D77"/>
    <w:rsid w:val="0086596B"/>
    <w:rsid w:val="00870657"/>
    <w:rsid w:val="0087147D"/>
    <w:rsid w:val="0087192A"/>
    <w:rsid w:val="008733D1"/>
    <w:rsid w:val="00873599"/>
    <w:rsid w:val="00874424"/>
    <w:rsid w:val="00874CF9"/>
    <w:rsid w:val="00875BE1"/>
    <w:rsid w:val="00876761"/>
    <w:rsid w:val="008772D3"/>
    <w:rsid w:val="00877303"/>
    <w:rsid w:val="00877498"/>
    <w:rsid w:val="00877B1D"/>
    <w:rsid w:val="00877E94"/>
    <w:rsid w:val="00877EB3"/>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5A2"/>
    <w:rsid w:val="00891B51"/>
    <w:rsid w:val="00892492"/>
    <w:rsid w:val="00893051"/>
    <w:rsid w:val="00893169"/>
    <w:rsid w:val="00893333"/>
    <w:rsid w:val="00895FCF"/>
    <w:rsid w:val="008968CD"/>
    <w:rsid w:val="0089693B"/>
    <w:rsid w:val="00896E14"/>
    <w:rsid w:val="008971CE"/>
    <w:rsid w:val="00897360"/>
    <w:rsid w:val="00897583"/>
    <w:rsid w:val="008A009F"/>
    <w:rsid w:val="008A031C"/>
    <w:rsid w:val="008A0F70"/>
    <w:rsid w:val="008A0FD5"/>
    <w:rsid w:val="008A1190"/>
    <w:rsid w:val="008A2622"/>
    <w:rsid w:val="008A3671"/>
    <w:rsid w:val="008A6C9C"/>
    <w:rsid w:val="008B1B19"/>
    <w:rsid w:val="008B1E18"/>
    <w:rsid w:val="008B20F3"/>
    <w:rsid w:val="008B439E"/>
    <w:rsid w:val="008C0676"/>
    <w:rsid w:val="008C067B"/>
    <w:rsid w:val="008C0EB6"/>
    <w:rsid w:val="008C1FFF"/>
    <w:rsid w:val="008C2265"/>
    <w:rsid w:val="008C3768"/>
    <w:rsid w:val="008C39DA"/>
    <w:rsid w:val="008C5761"/>
    <w:rsid w:val="008C5DEE"/>
    <w:rsid w:val="008C658B"/>
    <w:rsid w:val="008C6BC4"/>
    <w:rsid w:val="008C6FB1"/>
    <w:rsid w:val="008C71D8"/>
    <w:rsid w:val="008C7AEF"/>
    <w:rsid w:val="008D042C"/>
    <w:rsid w:val="008D0460"/>
    <w:rsid w:val="008D3375"/>
    <w:rsid w:val="008D3516"/>
    <w:rsid w:val="008D3A9D"/>
    <w:rsid w:val="008D3C6B"/>
    <w:rsid w:val="008D3C94"/>
    <w:rsid w:val="008D5F96"/>
    <w:rsid w:val="008D6124"/>
    <w:rsid w:val="008D6727"/>
    <w:rsid w:val="008D761A"/>
    <w:rsid w:val="008E0C47"/>
    <w:rsid w:val="008E22E9"/>
    <w:rsid w:val="008E2C77"/>
    <w:rsid w:val="008E33CB"/>
    <w:rsid w:val="008E34EA"/>
    <w:rsid w:val="008E35FB"/>
    <w:rsid w:val="008E3C8A"/>
    <w:rsid w:val="008E471B"/>
    <w:rsid w:val="008E52FF"/>
    <w:rsid w:val="008E6B26"/>
    <w:rsid w:val="008E71EB"/>
    <w:rsid w:val="008E78B1"/>
    <w:rsid w:val="008E7A3E"/>
    <w:rsid w:val="008E7E3C"/>
    <w:rsid w:val="008F01C7"/>
    <w:rsid w:val="008F03CA"/>
    <w:rsid w:val="008F208A"/>
    <w:rsid w:val="008F2DFD"/>
    <w:rsid w:val="008F52C0"/>
    <w:rsid w:val="008F5F66"/>
    <w:rsid w:val="008F6980"/>
    <w:rsid w:val="008F69DA"/>
    <w:rsid w:val="008F7138"/>
    <w:rsid w:val="008F7377"/>
    <w:rsid w:val="008F7729"/>
    <w:rsid w:val="009002C0"/>
    <w:rsid w:val="00901C80"/>
    <w:rsid w:val="00902C0F"/>
    <w:rsid w:val="0090303C"/>
    <w:rsid w:val="00903957"/>
    <w:rsid w:val="009054F1"/>
    <w:rsid w:val="009058AC"/>
    <w:rsid w:val="0090609F"/>
    <w:rsid w:val="009061A4"/>
    <w:rsid w:val="0090691E"/>
    <w:rsid w:val="00906AEE"/>
    <w:rsid w:val="009074DB"/>
    <w:rsid w:val="009100C4"/>
    <w:rsid w:val="0091118B"/>
    <w:rsid w:val="009112D3"/>
    <w:rsid w:val="0091131E"/>
    <w:rsid w:val="00911914"/>
    <w:rsid w:val="009121E2"/>
    <w:rsid w:val="00912D9E"/>
    <w:rsid w:val="00912E62"/>
    <w:rsid w:val="009131FC"/>
    <w:rsid w:val="0091342B"/>
    <w:rsid w:val="0091366B"/>
    <w:rsid w:val="0091684A"/>
    <w:rsid w:val="0092185B"/>
    <w:rsid w:val="0092351B"/>
    <w:rsid w:val="00925D31"/>
    <w:rsid w:val="009260B0"/>
    <w:rsid w:val="00926DE2"/>
    <w:rsid w:val="009315EF"/>
    <w:rsid w:val="00931DA1"/>
    <w:rsid w:val="00931E40"/>
    <w:rsid w:val="009321CD"/>
    <w:rsid w:val="009355A0"/>
    <w:rsid w:val="00935854"/>
    <w:rsid w:val="00936EE2"/>
    <w:rsid w:val="00937529"/>
    <w:rsid w:val="00937FBC"/>
    <w:rsid w:val="00940580"/>
    <w:rsid w:val="00941D1F"/>
    <w:rsid w:val="0094223C"/>
    <w:rsid w:val="0094237D"/>
    <w:rsid w:val="00942A2A"/>
    <w:rsid w:val="00942BFD"/>
    <w:rsid w:val="009433F8"/>
    <w:rsid w:val="009457C7"/>
    <w:rsid w:val="00946EDB"/>
    <w:rsid w:val="0094766A"/>
    <w:rsid w:val="00947958"/>
    <w:rsid w:val="009507AC"/>
    <w:rsid w:val="009507E4"/>
    <w:rsid w:val="00950E9E"/>
    <w:rsid w:val="00952103"/>
    <w:rsid w:val="00952D36"/>
    <w:rsid w:val="00952D95"/>
    <w:rsid w:val="00953849"/>
    <w:rsid w:val="00953A92"/>
    <w:rsid w:val="00956DE9"/>
    <w:rsid w:val="0095712A"/>
    <w:rsid w:val="00957132"/>
    <w:rsid w:val="00957669"/>
    <w:rsid w:val="00957EFB"/>
    <w:rsid w:val="00960216"/>
    <w:rsid w:val="00961FF8"/>
    <w:rsid w:val="00962CE1"/>
    <w:rsid w:val="009637B5"/>
    <w:rsid w:val="00967CB2"/>
    <w:rsid w:val="009702AD"/>
    <w:rsid w:val="009716B8"/>
    <w:rsid w:val="009727A5"/>
    <w:rsid w:val="00972D9D"/>
    <w:rsid w:val="00973398"/>
    <w:rsid w:val="00973421"/>
    <w:rsid w:val="00973D30"/>
    <w:rsid w:val="009748AC"/>
    <w:rsid w:val="00977899"/>
    <w:rsid w:val="00977E7A"/>
    <w:rsid w:val="00977EDB"/>
    <w:rsid w:val="00980F1E"/>
    <w:rsid w:val="00981617"/>
    <w:rsid w:val="0098319C"/>
    <w:rsid w:val="009836D6"/>
    <w:rsid w:val="0098487C"/>
    <w:rsid w:val="00985C6F"/>
    <w:rsid w:val="00986570"/>
    <w:rsid w:val="00987E41"/>
    <w:rsid w:val="00987E83"/>
    <w:rsid w:val="00992ECE"/>
    <w:rsid w:val="00992ED6"/>
    <w:rsid w:val="00993071"/>
    <w:rsid w:val="0099320B"/>
    <w:rsid w:val="0099343F"/>
    <w:rsid w:val="00993B73"/>
    <w:rsid w:val="00994211"/>
    <w:rsid w:val="00994F24"/>
    <w:rsid w:val="00995361"/>
    <w:rsid w:val="00996145"/>
    <w:rsid w:val="00997C33"/>
    <w:rsid w:val="009A2C7A"/>
    <w:rsid w:val="009A34E6"/>
    <w:rsid w:val="009A3623"/>
    <w:rsid w:val="009A3D31"/>
    <w:rsid w:val="009A3FBC"/>
    <w:rsid w:val="009A4503"/>
    <w:rsid w:val="009A6CD0"/>
    <w:rsid w:val="009B0CA7"/>
    <w:rsid w:val="009B19D5"/>
    <w:rsid w:val="009B2936"/>
    <w:rsid w:val="009B5030"/>
    <w:rsid w:val="009B540A"/>
    <w:rsid w:val="009B6181"/>
    <w:rsid w:val="009B6260"/>
    <w:rsid w:val="009B643C"/>
    <w:rsid w:val="009B792E"/>
    <w:rsid w:val="009C05FE"/>
    <w:rsid w:val="009C14FB"/>
    <w:rsid w:val="009C1FDD"/>
    <w:rsid w:val="009C2698"/>
    <w:rsid w:val="009C2716"/>
    <w:rsid w:val="009C358C"/>
    <w:rsid w:val="009C467C"/>
    <w:rsid w:val="009C4817"/>
    <w:rsid w:val="009C49AE"/>
    <w:rsid w:val="009C4BE0"/>
    <w:rsid w:val="009C58E7"/>
    <w:rsid w:val="009C6702"/>
    <w:rsid w:val="009C6FDF"/>
    <w:rsid w:val="009C7BFD"/>
    <w:rsid w:val="009D077B"/>
    <w:rsid w:val="009D13C4"/>
    <w:rsid w:val="009D190F"/>
    <w:rsid w:val="009D5755"/>
    <w:rsid w:val="009D60F2"/>
    <w:rsid w:val="009E0141"/>
    <w:rsid w:val="009E0B63"/>
    <w:rsid w:val="009E1635"/>
    <w:rsid w:val="009E1F20"/>
    <w:rsid w:val="009E294E"/>
    <w:rsid w:val="009E3FF7"/>
    <w:rsid w:val="009E4B0C"/>
    <w:rsid w:val="009E5DD1"/>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D54"/>
    <w:rsid w:val="00A01FA9"/>
    <w:rsid w:val="00A022BC"/>
    <w:rsid w:val="00A02B14"/>
    <w:rsid w:val="00A03B82"/>
    <w:rsid w:val="00A0778C"/>
    <w:rsid w:val="00A11AD8"/>
    <w:rsid w:val="00A12369"/>
    <w:rsid w:val="00A12421"/>
    <w:rsid w:val="00A12BC8"/>
    <w:rsid w:val="00A12D96"/>
    <w:rsid w:val="00A13342"/>
    <w:rsid w:val="00A13D0E"/>
    <w:rsid w:val="00A13E03"/>
    <w:rsid w:val="00A14499"/>
    <w:rsid w:val="00A150FB"/>
    <w:rsid w:val="00A17F66"/>
    <w:rsid w:val="00A209D2"/>
    <w:rsid w:val="00A21F66"/>
    <w:rsid w:val="00A227B5"/>
    <w:rsid w:val="00A23597"/>
    <w:rsid w:val="00A235C8"/>
    <w:rsid w:val="00A23878"/>
    <w:rsid w:val="00A238BB"/>
    <w:rsid w:val="00A24C7A"/>
    <w:rsid w:val="00A25AE6"/>
    <w:rsid w:val="00A306BB"/>
    <w:rsid w:val="00A31347"/>
    <w:rsid w:val="00A31C32"/>
    <w:rsid w:val="00A35306"/>
    <w:rsid w:val="00A35BD2"/>
    <w:rsid w:val="00A37E1B"/>
    <w:rsid w:val="00A405B8"/>
    <w:rsid w:val="00A4175B"/>
    <w:rsid w:val="00A41ACC"/>
    <w:rsid w:val="00A4403E"/>
    <w:rsid w:val="00A448A9"/>
    <w:rsid w:val="00A45362"/>
    <w:rsid w:val="00A45E5E"/>
    <w:rsid w:val="00A5009E"/>
    <w:rsid w:val="00A50753"/>
    <w:rsid w:val="00A51A59"/>
    <w:rsid w:val="00A51E66"/>
    <w:rsid w:val="00A52CF4"/>
    <w:rsid w:val="00A53729"/>
    <w:rsid w:val="00A53746"/>
    <w:rsid w:val="00A552B6"/>
    <w:rsid w:val="00A557CC"/>
    <w:rsid w:val="00A5677D"/>
    <w:rsid w:val="00A56EC7"/>
    <w:rsid w:val="00A577F0"/>
    <w:rsid w:val="00A604A1"/>
    <w:rsid w:val="00A61844"/>
    <w:rsid w:val="00A622EE"/>
    <w:rsid w:val="00A6260E"/>
    <w:rsid w:val="00A6430E"/>
    <w:rsid w:val="00A64827"/>
    <w:rsid w:val="00A65326"/>
    <w:rsid w:val="00A654CE"/>
    <w:rsid w:val="00A65F41"/>
    <w:rsid w:val="00A661DE"/>
    <w:rsid w:val="00A70B0F"/>
    <w:rsid w:val="00A70C09"/>
    <w:rsid w:val="00A7107C"/>
    <w:rsid w:val="00A73B52"/>
    <w:rsid w:val="00A74A40"/>
    <w:rsid w:val="00A74F2D"/>
    <w:rsid w:val="00A756DF"/>
    <w:rsid w:val="00A765AC"/>
    <w:rsid w:val="00A76705"/>
    <w:rsid w:val="00A77840"/>
    <w:rsid w:val="00A80097"/>
    <w:rsid w:val="00A823D8"/>
    <w:rsid w:val="00A8351D"/>
    <w:rsid w:val="00A8395D"/>
    <w:rsid w:val="00A840B0"/>
    <w:rsid w:val="00A841D5"/>
    <w:rsid w:val="00A84C70"/>
    <w:rsid w:val="00A85318"/>
    <w:rsid w:val="00A8542E"/>
    <w:rsid w:val="00A8576F"/>
    <w:rsid w:val="00A858A2"/>
    <w:rsid w:val="00A86B92"/>
    <w:rsid w:val="00A8706C"/>
    <w:rsid w:val="00A90AC6"/>
    <w:rsid w:val="00A9333A"/>
    <w:rsid w:val="00A93B95"/>
    <w:rsid w:val="00A94562"/>
    <w:rsid w:val="00A94A24"/>
    <w:rsid w:val="00A95AF5"/>
    <w:rsid w:val="00A9745D"/>
    <w:rsid w:val="00AA04F2"/>
    <w:rsid w:val="00AA0A73"/>
    <w:rsid w:val="00AA12BC"/>
    <w:rsid w:val="00AA1CBC"/>
    <w:rsid w:val="00AA1CFD"/>
    <w:rsid w:val="00AA2996"/>
    <w:rsid w:val="00AA6565"/>
    <w:rsid w:val="00AA7409"/>
    <w:rsid w:val="00AA7791"/>
    <w:rsid w:val="00AB1A6B"/>
    <w:rsid w:val="00AB1D64"/>
    <w:rsid w:val="00AB2A10"/>
    <w:rsid w:val="00AB302E"/>
    <w:rsid w:val="00AB380A"/>
    <w:rsid w:val="00AB3C08"/>
    <w:rsid w:val="00AB413B"/>
    <w:rsid w:val="00AB512C"/>
    <w:rsid w:val="00AB5D28"/>
    <w:rsid w:val="00AB7A40"/>
    <w:rsid w:val="00AC17B1"/>
    <w:rsid w:val="00AC17EB"/>
    <w:rsid w:val="00AC1B07"/>
    <w:rsid w:val="00AC1D54"/>
    <w:rsid w:val="00AC1EAC"/>
    <w:rsid w:val="00AC2A82"/>
    <w:rsid w:val="00AC3A0A"/>
    <w:rsid w:val="00AC4052"/>
    <w:rsid w:val="00AC4132"/>
    <w:rsid w:val="00AC5159"/>
    <w:rsid w:val="00AC5AF0"/>
    <w:rsid w:val="00AC7753"/>
    <w:rsid w:val="00AD0C80"/>
    <w:rsid w:val="00AD2998"/>
    <w:rsid w:val="00AD2EC9"/>
    <w:rsid w:val="00AD2F9B"/>
    <w:rsid w:val="00AD3AA4"/>
    <w:rsid w:val="00AD4B5B"/>
    <w:rsid w:val="00AD6C86"/>
    <w:rsid w:val="00AD7DE7"/>
    <w:rsid w:val="00AE00C6"/>
    <w:rsid w:val="00AE0B33"/>
    <w:rsid w:val="00AE156B"/>
    <w:rsid w:val="00AE1FCE"/>
    <w:rsid w:val="00AE2FE7"/>
    <w:rsid w:val="00AE648B"/>
    <w:rsid w:val="00AE65A2"/>
    <w:rsid w:val="00AF0BAA"/>
    <w:rsid w:val="00AF10FA"/>
    <w:rsid w:val="00AF3364"/>
    <w:rsid w:val="00AF34B7"/>
    <w:rsid w:val="00AF34E6"/>
    <w:rsid w:val="00AF3FCE"/>
    <w:rsid w:val="00AF44F5"/>
    <w:rsid w:val="00AF71D0"/>
    <w:rsid w:val="00AF7F9D"/>
    <w:rsid w:val="00B00D8E"/>
    <w:rsid w:val="00B02763"/>
    <w:rsid w:val="00B028A8"/>
    <w:rsid w:val="00B0302E"/>
    <w:rsid w:val="00B03361"/>
    <w:rsid w:val="00B04116"/>
    <w:rsid w:val="00B042A1"/>
    <w:rsid w:val="00B048BD"/>
    <w:rsid w:val="00B061E8"/>
    <w:rsid w:val="00B06411"/>
    <w:rsid w:val="00B07DD6"/>
    <w:rsid w:val="00B07F58"/>
    <w:rsid w:val="00B11614"/>
    <w:rsid w:val="00B11B8E"/>
    <w:rsid w:val="00B1221A"/>
    <w:rsid w:val="00B129B7"/>
    <w:rsid w:val="00B13B90"/>
    <w:rsid w:val="00B13C2E"/>
    <w:rsid w:val="00B14707"/>
    <w:rsid w:val="00B1535D"/>
    <w:rsid w:val="00B16054"/>
    <w:rsid w:val="00B2057D"/>
    <w:rsid w:val="00B2067D"/>
    <w:rsid w:val="00B20793"/>
    <w:rsid w:val="00B20930"/>
    <w:rsid w:val="00B20B75"/>
    <w:rsid w:val="00B215DD"/>
    <w:rsid w:val="00B21B8F"/>
    <w:rsid w:val="00B2218F"/>
    <w:rsid w:val="00B22544"/>
    <w:rsid w:val="00B225E6"/>
    <w:rsid w:val="00B2371A"/>
    <w:rsid w:val="00B247DA"/>
    <w:rsid w:val="00B251E6"/>
    <w:rsid w:val="00B25213"/>
    <w:rsid w:val="00B26924"/>
    <w:rsid w:val="00B26F9E"/>
    <w:rsid w:val="00B27142"/>
    <w:rsid w:val="00B31790"/>
    <w:rsid w:val="00B31CF3"/>
    <w:rsid w:val="00B33B45"/>
    <w:rsid w:val="00B33FDD"/>
    <w:rsid w:val="00B35CB5"/>
    <w:rsid w:val="00B35F45"/>
    <w:rsid w:val="00B36449"/>
    <w:rsid w:val="00B4071F"/>
    <w:rsid w:val="00B41DEE"/>
    <w:rsid w:val="00B42201"/>
    <w:rsid w:val="00B424C6"/>
    <w:rsid w:val="00B42F30"/>
    <w:rsid w:val="00B43937"/>
    <w:rsid w:val="00B447D7"/>
    <w:rsid w:val="00B45BB3"/>
    <w:rsid w:val="00B46530"/>
    <w:rsid w:val="00B4737A"/>
    <w:rsid w:val="00B50BDE"/>
    <w:rsid w:val="00B522B0"/>
    <w:rsid w:val="00B52673"/>
    <w:rsid w:val="00B52D28"/>
    <w:rsid w:val="00B53411"/>
    <w:rsid w:val="00B537DF"/>
    <w:rsid w:val="00B5419A"/>
    <w:rsid w:val="00B55060"/>
    <w:rsid w:val="00B55873"/>
    <w:rsid w:val="00B579E0"/>
    <w:rsid w:val="00B62DB9"/>
    <w:rsid w:val="00B6313A"/>
    <w:rsid w:val="00B63C6A"/>
    <w:rsid w:val="00B71EEE"/>
    <w:rsid w:val="00B71F77"/>
    <w:rsid w:val="00B720FB"/>
    <w:rsid w:val="00B758DB"/>
    <w:rsid w:val="00B75D3B"/>
    <w:rsid w:val="00B77750"/>
    <w:rsid w:val="00B77759"/>
    <w:rsid w:val="00B823FB"/>
    <w:rsid w:val="00B8462C"/>
    <w:rsid w:val="00B848D7"/>
    <w:rsid w:val="00B84B0F"/>
    <w:rsid w:val="00B85F17"/>
    <w:rsid w:val="00B8626E"/>
    <w:rsid w:val="00B86A11"/>
    <w:rsid w:val="00B86A24"/>
    <w:rsid w:val="00B87EA2"/>
    <w:rsid w:val="00B90BC4"/>
    <w:rsid w:val="00B91237"/>
    <w:rsid w:val="00B91552"/>
    <w:rsid w:val="00B92CE7"/>
    <w:rsid w:val="00B933E5"/>
    <w:rsid w:val="00B94052"/>
    <w:rsid w:val="00B9429F"/>
    <w:rsid w:val="00B94EF9"/>
    <w:rsid w:val="00B95622"/>
    <w:rsid w:val="00B957F9"/>
    <w:rsid w:val="00B960EC"/>
    <w:rsid w:val="00B968E0"/>
    <w:rsid w:val="00B96E99"/>
    <w:rsid w:val="00B97729"/>
    <w:rsid w:val="00BA1253"/>
    <w:rsid w:val="00BA125E"/>
    <w:rsid w:val="00BA3CF8"/>
    <w:rsid w:val="00BA4162"/>
    <w:rsid w:val="00BA4A66"/>
    <w:rsid w:val="00BA5EDA"/>
    <w:rsid w:val="00BA6529"/>
    <w:rsid w:val="00BA66A1"/>
    <w:rsid w:val="00BA6861"/>
    <w:rsid w:val="00BB1348"/>
    <w:rsid w:val="00BB1529"/>
    <w:rsid w:val="00BB1B76"/>
    <w:rsid w:val="00BB20C3"/>
    <w:rsid w:val="00BB3141"/>
    <w:rsid w:val="00BB37C0"/>
    <w:rsid w:val="00BB3EA4"/>
    <w:rsid w:val="00BB5429"/>
    <w:rsid w:val="00BB6162"/>
    <w:rsid w:val="00BB677E"/>
    <w:rsid w:val="00BB787A"/>
    <w:rsid w:val="00BC12AA"/>
    <w:rsid w:val="00BC268E"/>
    <w:rsid w:val="00BC26BE"/>
    <w:rsid w:val="00BC30AC"/>
    <w:rsid w:val="00BC321D"/>
    <w:rsid w:val="00BC34C2"/>
    <w:rsid w:val="00BC4276"/>
    <w:rsid w:val="00BC440A"/>
    <w:rsid w:val="00BC4578"/>
    <w:rsid w:val="00BC4CF0"/>
    <w:rsid w:val="00BC5FEE"/>
    <w:rsid w:val="00BC655F"/>
    <w:rsid w:val="00BC6EFB"/>
    <w:rsid w:val="00BD031E"/>
    <w:rsid w:val="00BD0862"/>
    <w:rsid w:val="00BD0904"/>
    <w:rsid w:val="00BD094D"/>
    <w:rsid w:val="00BD09CE"/>
    <w:rsid w:val="00BD0B80"/>
    <w:rsid w:val="00BD2B5D"/>
    <w:rsid w:val="00BD49FC"/>
    <w:rsid w:val="00BD53D1"/>
    <w:rsid w:val="00BD55A6"/>
    <w:rsid w:val="00BD58D4"/>
    <w:rsid w:val="00BE08C8"/>
    <w:rsid w:val="00BE2807"/>
    <w:rsid w:val="00BE3073"/>
    <w:rsid w:val="00BE486E"/>
    <w:rsid w:val="00BE5310"/>
    <w:rsid w:val="00BE785E"/>
    <w:rsid w:val="00BF024B"/>
    <w:rsid w:val="00BF0624"/>
    <w:rsid w:val="00BF150C"/>
    <w:rsid w:val="00BF1E5E"/>
    <w:rsid w:val="00BF267D"/>
    <w:rsid w:val="00BF2EE0"/>
    <w:rsid w:val="00BF57E0"/>
    <w:rsid w:val="00BF6093"/>
    <w:rsid w:val="00BF69DF"/>
    <w:rsid w:val="00BF749A"/>
    <w:rsid w:val="00C019BD"/>
    <w:rsid w:val="00C01C12"/>
    <w:rsid w:val="00C01F06"/>
    <w:rsid w:val="00C01F71"/>
    <w:rsid w:val="00C02D11"/>
    <w:rsid w:val="00C043E3"/>
    <w:rsid w:val="00C05590"/>
    <w:rsid w:val="00C05FA6"/>
    <w:rsid w:val="00C06F98"/>
    <w:rsid w:val="00C07AF4"/>
    <w:rsid w:val="00C1020B"/>
    <w:rsid w:val="00C10650"/>
    <w:rsid w:val="00C11944"/>
    <w:rsid w:val="00C13434"/>
    <w:rsid w:val="00C137BD"/>
    <w:rsid w:val="00C14084"/>
    <w:rsid w:val="00C14346"/>
    <w:rsid w:val="00C14A0F"/>
    <w:rsid w:val="00C170E9"/>
    <w:rsid w:val="00C17A01"/>
    <w:rsid w:val="00C20242"/>
    <w:rsid w:val="00C20768"/>
    <w:rsid w:val="00C209F0"/>
    <w:rsid w:val="00C21961"/>
    <w:rsid w:val="00C21BB9"/>
    <w:rsid w:val="00C222DA"/>
    <w:rsid w:val="00C22434"/>
    <w:rsid w:val="00C229FD"/>
    <w:rsid w:val="00C24F49"/>
    <w:rsid w:val="00C259D1"/>
    <w:rsid w:val="00C25C85"/>
    <w:rsid w:val="00C2787E"/>
    <w:rsid w:val="00C30128"/>
    <w:rsid w:val="00C308DB"/>
    <w:rsid w:val="00C32049"/>
    <w:rsid w:val="00C35AC1"/>
    <w:rsid w:val="00C35DFE"/>
    <w:rsid w:val="00C362DA"/>
    <w:rsid w:val="00C37077"/>
    <w:rsid w:val="00C372A8"/>
    <w:rsid w:val="00C376F4"/>
    <w:rsid w:val="00C40231"/>
    <w:rsid w:val="00C405A9"/>
    <w:rsid w:val="00C413C6"/>
    <w:rsid w:val="00C43B7D"/>
    <w:rsid w:val="00C43FDA"/>
    <w:rsid w:val="00C44B67"/>
    <w:rsid w:val="00C44CAB"/>
    <w:rsid w:val="00C4586F"/>
    <w:rsid w:val="00C500C4"/>
    <w:rsid w:val="00C50C86"/>
    <w:rsid w:val="00C510C0"/>
    <w:rsid w:val="00C532B7"/>
    <w:rsid w:val="00C533D5"/>
    <w:rsid w:val="00C533F4"/>
    <w:rsid w:val="00C53B4D"/>
    <w:rsid w:val="00C53BD4"/>
    <w:rsid w:val="00C54CBD"/>
    <w:rsid w:val="00C55966"/>
    <w:rsid w:val="00C55C05"/>
    <w:rsid w:val="00C56352"/>
    <w:rsid w:val="00C5782C"/>
    <w:rsid w:val="00C57E53"/>
    <w:rsid w:val="00C604B5"/>
    <w:rsid w:val="00C61222"/>
    <w:rsid w:val="00C61599"/>
    <w:rsid w:val="00C61C83"/>
    <w:rsid w:val="00C62886"/>
    <w:rsid w:val="00C63413"/>
    <w:rsid w:val="00C63890"/>
    <w:rsid w:val="00C64246"/>
    <w:rsid w:val="00C64861"/>
    <w:rsid w:val="00C658E6"/>
    <w:rsid w:val="00C65F17"/>
    <w:rsid w:val="00C6671B"/>
    <w:rsid w:val="00C6790A"/>
    <w:rsid w:val="00C70BBF"/>
    <w:rsid w:val="00C70C1B"/>
    <w:rsid w:val="00C7252B"/>
    <w:rsid w:val="00C72BDB"/>
    <w:rsid w:val="00C7419B"/>
    <w:rsid w:val="00C74425"/>
    <w:rsid w:val="00C74DA0"/>
    <w:rsid w:val="00C76A68"/>
    <w:rsid w:val="00C7774D"/>
    <w:rsid w:val="00C7796C"/>
    <w:rsid w:val="00C802D5"/>
    <w:rsid w:val="00C82A89"/>
    <w:rsid w:val="00C82D25"/>
    <w:rsid w:val="00C833A2"/>
    <w:rsid w:val="00C83D62"/>
    <w:rsid w:val="00C845B4"/>
    <w:rsid w:val="00C85492"/>
    <w:rsid w:val="00C873AC"/>
    <w:rsid w:val="00C905E9"/>
    <w:rsid w:val="00C92F01"/>
    <w:rsid w:val="00C93E68"/>
    <w:rsid w:val="00C94BDF"/>
    <w:rsid w:val="00C95757"/>
    <w:rsid w:val="00C97513"/>
    <w:rsid w:val="00CA0476"/>
    <w:rsid w:val="00CA0BFD"/>
    <w:rsid w:val="00CA3035"/>
    <w:rsid w:val="00CA35BF"/>
    <w:rsid w:val="00CA46CB"/>
    <w:rsid w:val="00CA4837"/>
    <w:rsid w:val="00CA4882"/>
    <w:rsid w:val="00CA4D56"/>
    <w:rsid w:val="00CA5770"/>
    <w:rsid w:val="00CA78FE"/>
    <w:rsid w:val="00CA7E60"/>
    <w:rsid w:val="00CB0E74"/>
    <w:rsid w:val="00CB102E"/>
    <w:rsid w:val="00CB1B71"/>
    <w:rsid w:val="00CB2FD8"/>
    <w:rsid w:val="00CB3391"/>
    <w:rsid w:val="00CB3BE1"/>
    <w:rsid w:val="00CB3D63"/>
    <w:rsid w:val="00CB430F"/>
    <w:rsid w:val="00CB46B6"/>
    <w:rsid w:val="00CB4D46"/>
    <w:rsid w:val="00CB5B58"/>
    <w:rsid w:val="00CB6F61"/>
    <w:rsid w:val="00CB70A8"/>
    <w:rsid w:val="00CB72A0"/>
    <w:rsid w:val="00CB7543"/>
    <w:rsid w:val="00CC10DF"/>
    <w:rsid w:val="00CC125E"/>
    <w:rsid w:val="00CC188D"/>
    <w:rsid w:val="00CC1AB4"/>
    <w:rsid w:val="00CC1E4D"/>
    <w:rsid w:val="00CC28E9"/>
    <w:rsid w:val="00CC2A6A"/>
    <w:rsid w:val="00CC4403"/>
    <w:rsid w:val="00CC525C"/>
    <w:rsid w:val="00CC5459"/>
    <w:rsid w:val="00CC628C"/>
    <w:rsid w:val="00CD1060"/>
    <w:rsid w:val="00CD1279"/>
    <w:rsid w:val="00CD134F"/>
    <w:rsid w:val="00CD180F"/>
    <w:rsid w:val="00CD1934"/>
    <w:rsid w:val="00CD337A"/>
    <w:rsid w:val="00CD4A9C"/>
    <w:rsid w:val="00CD4C39"/>
    <w:rsid w:val="00CD55D2"/>
    <w:rsid w:val="00CD7C37"/>
    <w:rsid w:val="00CE0DB9"/>
    <w:rsid w:val="00CE2F15"/>
    <w:rsid w:val="00CE5503"/>
    <w:rsid w:val="00CF003E"/>
    <w:rsid w:val="00CF0BF4"/>
    <w:rsid w:val="00CF249E"/>
    <w:rsid w:val="00CF283F"/>
    <w:rsid w:val="00CF2906"/>
    <w:rsid w:val="00CF2C0C"/>
    <w:rsid w:val="00CF4935"/>
    <w:rsid w:val="00CF4F80"/>
    <w:rsid w:val="00CF6CA4"/>
    <w:rsid w:val="00CF7168"/>
    <w:rsid w:val="00CF7BC5"/>
    <w:rsid w:val="00D034C5"/>
    <w:rsid w:val="00D037A6"/>
    <w:rsid w:val="00D04F48"/>
    <w:rsid w:val="00D05E14"/>
    <w:rsid w:val="00D07323"/>
    <w:rsid w:val="00D106CB"/>
    <w:rsid w:val="00D108A2"/>
    <w:rsid w:val="00D10AE2"/>
    <w:rsid w:val="00D1166C"/>
    <w:rsid w:val="00D148D0"/>
    <w:rsid w:val="00D165F3"/>
    <w:rsid w:val="00D167DB"/>
    <w:rsid w:val="00D16E10"/>
    <w:rsid w:val="00D17883"/>
    <w:rsid w:val="00D2087F"/>
    <w:rsid w:val="00D22E04"/>
    <w:rsid w:val="00D22EE1"/>
    <w:rsid w:val="00D22FD4"/>
    <w:rsid w:val="00D272A7"/>
    <w:rsid w:val="00D272B2"/>
    <w:rsid w:val="00D2781B"/>
    <w:rsid w:val="00D27C26"/>
    <w:rsid w:val="00D27D7F"/>
    <w:rsid w:val="00D30F20"/>
    <w:rsid w:val="00D3140F"/>
    <w:rsid w:val="00D31C47"/>
    <w:rsid w:val="00D3264C"/>
    <w:rsid w:val="00D330A2"/>
    <w:rsid w:val="00D33447"/>
    <w:rsid w:val="00D33AEA"/>
    <w:rsid w:val="00D33D0A"/>
    <w:rsid w:val="00D33FEE"/>
    <w:rsid w:val="00D35F51"/>
    <w:rsid w:val="00D36266"/>
    <w:rsid w:val="00D3642F"/>
    <w:rsid w:val="00D3659E"/>
    <w:rsid w:val="00D36988"/>
    <w:rsid w:val="00D40950"/>
    <w:rsid w:val="00D4113D"/>
    <w:rsid w:val="00D414E8"/>
    <w:rsid w:val="00D41D24"/>
    <w:rsid w:val="00D42E74"/>
    <w:rsid w:val="00D43808"/>
    <w:rsid w:val="00D4476C"/>
    <w:rsid w:val="00D45524"/>
    <w:rsid w:val="00D45D3A"/>
    <w:rsid w:val="00D462CB"/>
    <w:rsid w:val="00D468F3"/>
    <w:rsid w:val="00D46B03"/>
    <w:rsid w:val="00D46DCC"/>
    <w:rsid w:val="00D470BF"/>
    <w:rsid w:val="00D472D3"/>
    <w:rsid w:val="00D502A6"/>
    <w:rsid w:val="00D506CA"/>
    <w:rsid w:val="00D515EB"/>
    <w:rsid w:val="00D517A4"/>
    <w:rsid w:val="00D527B1"/>
    <w:rsid w:val="00D52D13"/>
    <w:rsid w:val="00D5429F"/>
    <w:rsid w:val="00D5484D"/>
    <w:rsid w:val="00D55505"/>
    <w:rsid w:val="00D57E73"/>
    <w:rsid w:val="00D6231A"/>
    <w:rsid w:val="00D628BE"/>
    <w:rsid w:val="00D62B7E"/>
    <w:rsid w:val="00D63092"/>
    <w:rsid w:val="00D63187"/>
    <w:rsid w:val="00D63532"/>
    <w:rsid w:val="00D6487B"/>
    <w:rsid w:val="00D65AD4"/>
    <w:rsid w:val="00D66391"/>
    <w:rsid w:val="00D6672E"/>
    <w:rsid w:val="00D66A65"/>
    <w:rsid w:val="00D7090B"/>
    <w:rsid w:val="00D70B87"/>
    <w:rsid w:val="00D716A2"/>
    <w:rsid w:val="00D71F5E"/>
    <w:rsid w:val="00D72973"/>
    <w:rsid w:val="00D72CF0"/>
    <w:rsid w:val="00D74616"/>
    <w:rsid w:val="00D74FA1"/>
    <w:rsid w:val="00D762C2"/>
    <w:rsid w:val="00D76A9E"/>
    <w:rsid w:val="00D76EFB"/>
    <w:rsid w:val="00D80FC4"/>
    <w:rsid w:val="00D81743"/>
    <w:rsid w:val="00D81903"/>
    <w:rsid w:val="00D81CB0"/>
    <w:rsid w:val="00D81F47"/>
    <w:rsid w:val="00D8231D"/>
    <w:rsid w:val="00D8356F"/>
    <w:rsid w:val="00D8399D"/>
    <w:rsid w:val="00D84315"/>
    <w:rsid w:val="00D84D90"/>
    <w:rsid w:val="00D84DAF"/>
    <w:rsid w:val="00D85393"/>
    <w:rsid w:val="00D85A12"/>
    <w:rsid w:val="00D86122"/>
    <w:rsid w:val="00D86721"/>
    <w:rsid w:val="00D878E6"/>
    <w:rsid w:val="00D90A29"/>
    <w:rsid w:val="00D90A90"/>
    <w:rsid w:val="00D90C63"/>
    <w:rsid w:val="00D935DE"/>
    <w:rsid w:val="00D948D3"/>
    <w:rsid w:val="00D94A28"/>
    <w:rsid w:val="00D95C7C"/>
    <w:rsid w:val="00D9643D"/>
    <w:rsid w:val="00D967F2"/>
    <w:rsid w:val="00D9728F"/>
    <w:rsid w:val="00DA0DDF"/>
    <w:rsid w:val="00DA13BB"/>
    <w:rsid w:val="00DA1898"/>
    <w:rsid w:val="00DA3005"/>
    <w:rsid w:val="00DA4E76"/>
    <w:rsid w:val="00DA5450"/>
    <w:rsid w:val="00DA572F"/>
    <w:rsid w:val="00DA6DB3"/>
    <w:rsid w:val="00DA7162"/>
    <w:rsid w:val="00DA7D1B"/>
    <w:rsid w:val="00DB0584"/>
    <w:rsid w:val="00DB0883"/>
    <w:rsid w:val="00DB08F5"/>
    <w:rsid w:val="00DB14C8"/>
    <w:rsid w:val="00DB4295"/>
    <w:rsid w:val="00DB5FBB"/>
    <w:rsid w:val="00DC00C1"/>
    <w:rsid w:val="00DC1766"/>
    <w:rsid w:val="00DC17EA"/>
    <w:rsid w:val="00DC1CA5"/>
    <w:rsid w:val="00DC1D16"/>
    <w:rsid w:val="00DC282D"/>
    <w:rsid w:val="00DC2966"/>
    <w:rsid w:val="00DC4321"/>
    <w:rsid w:val="00DC4AC4"/>
    <w:rsid w:val="00DC4DE2"/>
    <w:rsid w:val="00DC58D9"/>
    <w:rsid w:val="00DC6D18"/>
    <w:rsid w:val="00DC7C73"/>
    <w:rsid w:val="00DC7EA8"/>
    <w:rsid w:val="00DD05E1"/>
    <w:rsid w:val="00DD0614"/>
    <w:rsid w:val="00DD236E"/>
    <w:rsid w:val="00DD2879"/>
    <w:rsid w:val="00DD2916"/>
    <w:rsid w:val="00DD4ADE"/>
    <w:rsid w:val="00DD6156"/>
    <w:rsid w:val="00DD6C39"/>
    <w:rsid w:val="00DD72A6"/>
    <w:rsid w:val="00DD7362"/>
    <w:rsid w:val="00DD7637"/>
    <w:rsid w:val="00DD776C"/>
    <w:rsid w:val="00DD797E"/>
    <w:rsid w:val="00DE04FD"/>
    <w:rsid w:val="00DE07D2"/>
    <w:rsid w:val="00DE17FF"/>
    <w:rsid w:val="00DE19B9"/>
    <w:rsid w:val="00DE22D5"/>
    <w:rsid w:val="00DE2B5C"/>
    <w:rsid w:val="00DE32ED"/>
    <w:rsid w:val="00DE3EB9"/>
    <w:rsid w:val="00DE3F37"/>
    <w:rsid w:val="00DE5587"/>
    <w:rsid w:val="00DE56A2"/>
    <w:rsid w:val="00DE61EE"/>
    <w:rsid w:val="00DE6E7C"/>
    <w:rsid w:val="00DF0AE2"/>
    <w:rsid w:val="00DF12B7"/>
    <w:rsid w:val="00DF2223"/>
    <w:rsid w:val="00DF2290"/>
    <w:rsid w:val="00DF2569"/>
    <w:rsid w:val="00DF2E2B"/>
    <w:rsid w:val="00DF326B"/>
    <w:rsid w:val="00DF430A"/>
    <w:rsid w:val="00DF642D"/>
    <w:rsid w:val="00DF672C"/>
    <w:rsid w:val="00DF6F13"/>
    <w:rsid w:val="00E003BF"/>
    <w:rsid w:val="00E00C3A"/>
    <w:rsid w:val="00E00D31"/>
    <w:rsid w:val="00E017CB"/>
    <w:rsid w:val="00E01A79"/>
    <w:rsid w:val="00E02250"/>
    <w:rsid w:val="00E02E72"/>
    <w:rsid w:val="00E04348"/>
    <w:rsid w:val="00E05857"/>
    <w:rsid w:val="00E05BB4"/>
    <w:rsid w:val="00E05BF8"/>
    <w:rsid w:val="00E06725"/>
    <w:rsid w:val="00E06B70"/>
    <w:rsid w:val="00E06C7E"/>
    <w:rsid w:val="00E074EE"/>
    <w:rsid w:val="00E07756"/>
    <w:rsid w:val="00E11776"/>
    <w:rsid w:val="00E13FFA"/>
    <w:rsid w:val="00E146A7"/>
    <w:rsid w:val="00E15B8D"/>
    <w:rsid w:val="00E16007"/>
    <w:rsid w:val="00E163EE"/>
    <w:rsid w:val="00E1708C"/>
    <w:rsid w:val="00E170CF"/>
    <w:rsid w:val="00E179D6"/>
    <w:rsid w:val="00E203A8"/>
    <w:rsid w:val="00E206E3"/>
    <w:rsid w:val="00E210CA"/>
    <w:rsid w:val="00E2113A"/>
    <w:rsid w:val="00E212ED"/>
    <w:rsid w:val="00E23D4B"/>
    <w:rsid w:val="00E240E1"/>
    <w:rsid w:val="00E2428D"/>
    <w:rsid w:val="00E24543"/>
    <w:rsid w:val="00E24889"/>
    <w:rsid w:val="00E248E5"/>
    <w:rsid w:val="00E24956"/>
    <w:rsid w:val="00E26DA2"/>
    <w:rsid w:val="00E2776A"/>
    <w:rsid w:val="00E30A5E"/>
    <w:rsid w:val="00E30F62"/>
    <w:rsid w:val="00E31FFD"/>
    <w:rsid w:val="00E322F5"/>
    <w:rsid w:val="00E34044"/>
    <w:rsid w:val="00E35127"/>
    <w:rsid w:val="00E41739"/>
    <w:rsid w:val="00E41CF4"/>
    <w:rsid w:val="00E42365"/>
    <w:rsid w:val="00E428EA"/>
    <w:rsid w:val="00E44D65"/>
    <w:rsid w:val="00E45382"/>
    <w:rsid w:val="00E47C4D"/>
    <w:rsid w:val="00E47D6D"/>
    <w:rsid w:val="00E50918"/>
    <w:rsid w:val="00E50FBF"/>
    <w:rsid w:val="00E51313"/>
    <w:rsid w:val="00E54463"/>
    <w:rsid w:val="00E55190"/>
    <w:rsid w:val="00E55EC7"/>
    <w:rsid w:val="00E57A5E"/>
    <w:rsid w:val="00E57E66"/>
    <w:rsid w:val="00E57F7C"/>
    <w:rsid w:val="00E60809"/>
    <w:rsid w:val="00E60E5B"/>
    <w:rsid w:val="00E62AD0"/>
    <w:rsid w:val="00E652A1"/>
    <w:rsid w:val="00E66CBC"/>
    <w:rsid w:val="00E67579"/>
    <w:rsid w:val="00E714DC"/>
    <w:rsid w:val="00E72514"/>
    <w:rsid w:val="00E72EFE"/>
    <w:rsid w:val="00E734FB"/>
    <w:rsid w:val="00E73B3D"/>
    <w:rsid w:val="00E73C2E"/>
    <w:rsid w:val="00E73D8D"/>
    <w:rsid w:val="00E74073"/>
    <w:rsid w:val="00E74A72"/>
    <w:rsid w:val="00E74B14"/>
    <w:rsid w:val="00E7532B"/>
    <w:rsid w:val="00E771EE"/>
    <w:rsid w:val="00E80AD7"/>
    <w:rsid w:val="00E82ADA"/>
    <w:rsid w:val="00E82ED6"/>
    <w:rsid w:val="00E836FC"/>
    <w:rsid w:val="00E839A8"/>
    <w:rsid w:val="00E9000D"/>
    <w:rsid w:val="00E90A11"/>
    <w:rsid w:val="00E91F0A"/>
    <w:rsid w:val="00E925E2"/>
    <w:rsid w:val="00E92D98"/>
    <w:rsid w:val="00E931D2"/>
    <w:rsid w:val="00E93A15"/>
    <w:rsid w:val="00E93F65"/>
    <w:rsid w:val="00E94B5E"/>
    <w:rsid w:val="00E954D0"/>
    <w:rsid w:val="00E961CA"/>
    <w:rsid w:val="00E96735"/>
    <w:rsid w:val="00E97875"/>
    <w:rsid w:val="00E97D5D"/>
    <w:rsid w:val="00EA0F4D"/>
    <w:rsid w:val="00EA1454"/>
    <w:rsid w:val="00EA278C"/>
    <w:rsid w:val="00EA2A42"/>
    <w:rsid w:val="00EA2EB2"/>
    <w:rsid w:val="00EA4CC9"/>
    <w:rsid w:val="00EA5FC3"/>
    <w:rsid w:val="00EA7300"/>
    <w:rsid w:val="00EA7B70"/>
    <w:rsid w:val="00EB488C"/>
    <w:rsid w:val="00EB48EA"/>
    <w:rsid w:val="00EB4A46"/>
    <w:rsid w:val="00EB568F"/>
    <w:rsid w:val="00EB5A8B"/>
    <w:rsid w:val="00EB67BD"/>
    <w:rsid w:val="00EB6D82"/>
    <w:rsid w:val="00EB6DFD"/>
    <w:rsid w:val="00EB773B"/>
    <w:rsid w:val="00EB7E9A"/>
    <w:rsid w:val="00EC0869"/>
    <w:rsid w:val="00EC09D5"/>
    <w:rsid w:val="00EC18E2"/>
    <w:rsid w:val="00EC3038"/>
    <w:rsid w:val="00EC36C9"/>
    <w:rsid w:val="00EC64C6"/>
    <w:rsid w:val="00EC711E"/>
    <w:rsid w:val="00ED1B87"/>
    <w:rsid w:val="00ED2220"/>
    <w:rsid w:val="00ED2B02"/>
    <w:rsid w:val="00ED5703"/>
    <w:rsid w:val="00ED5C8C"/>
    <w:rsid w:val="00ED5FC5"/>
    <w:rsid w:val="00ED6CF2"/>
    <w:rsid w:val="00ED7933"/>
    <w:rsid w:val="00EE05C9"/>
    <w:rsid w:val="00EE1DDB"/>
    <w:rsid w:val="00EE2D31"/>
    <w:rsid w:val="00EE2EDA"/>
    <w:rsid w:val="00EE3802"/>
    <w:rsid w:val="00EE3EFE"/>
    <w:rsid w:val="00EE76CA"/>
    <w:rsid w:val="00EE7E81"/>
    <w:rsid w:val="00EF19DC"/>
    <w:rsid w:val="00EF2FBE"/>
    <w:rsid w:val="00EF33CA"/>
    <w:rsid w:val="00EF3AA1"/>
    <w:rsid w:val="00EF4A39"/>
    <w:rsid w:val="00EF4E50"/>
    <w:rsid w:val="00EF501E"/>
    <w:rsid w:val="00EF623F"/>
    <w:rsid w:val="00EF7F34"/>
    <w:rsid w:val="00F0140B"/>
    <w:rsid w:val="00F0169A"/>
    <w:rsid w:val="00F0224E"/>
    <w:rsid w:val="00F02291"/>
    <w:rsid w:val="00F0259E"/>
    <w:rsid w:val="00F02B2D"/>
    <w:rsid w:val="00F03408"/>
    <w:rsid w:val="00F048C6"/>
    <w:rsid w:val="00F05BAE"/>
    <w:rsid w:val="00F1067C"/>
    <w:rsid w:val="00F106CA"/>
    <w:rsid w:val="00F10EDA"/>
    <w:rsid w:val="00F10F67"/>
    <w:rsid w:val="00F112E6"/>
    <w:rsid w:val="00F11406"/>
    <w:rsid w:val="00F116F2"/>
    <w:rsid w:val="00F11DAC"/>
    <w:rsid w:val="00F1400A"/>
    <w:rsid w:val="00F15D36"/>
    <w:rsid w:val="00F1606E"/>
    <w:rsid w:val="00F16456"/>
    <w:rsid w:val="00F1645E"/>
    <w:rsid w:val="00F169DD"/>
    <w:rsid w:val="00F17566"/>
    <w:rsid w:val="00F17C78"/>
    <w:rsid w:val="00F204B1"/>
    <w:rsid w:val="00F21B07"/>
    <w:rsid w:val="00F21EFE"/>
    <w:rsid w:val="00F2330F"/>
    <w:rsid w:val="00F23866"/>
    <w:rsid w:val="00F24B67"/>
    <w:rsid w:val="00F25156"/>
    <w:rsid w:val="00F255E4"/>
    <w:rsid w:val="00F2624B"/>
    <w:rsid w:val="00F26937"/>
    <w:rsid w:val="00F27F6B"/>
    <w:rsid w:val="00F303DD"/>
    <w:rsid w:val="00F32464"/>
    <w:rsid w:val="00F327A1"/>
    <w:rsid w:val="00F32FE7"/>
    <w:rsid w:val="00F334B2"/>
    <w:rsid w:val="00F34FD4"/>
    <w:rsid w:val="00F36E33"/>
    <w:rsid w:val="00F40DBE"/>
    <w:rsid w:val="00F41131"/>
    <w:rsid w:val="00F41182"/>
    <w:rsid w:val="00F418A3"/>
    <w:rsid w:val="00F42A0B"/>
    <w:rsid w:val="00F42BF5"/>
    <w:rsid w:val="00F43801"/>
    <w:rsid w:val="00F44EE8"/>
    <w:rsid w:val="00F451AF"/>
    <w:rsid w:val="00F479CE"/>
    <w:rsid w:val="00F47E7A"/>
    <w:rsid w:val="00F516A0"/>
    <w:rsid w:val="00F53496"/>
    <w:rsid w:val="00F535AA"/>
    <w:rsid w:val="00F54386"/>
    <w:rsid w:val="00F54A96"/>
    <w:rsid w:val="00F55081"/>
    <w:rsid w:val="00F578E1"/>
    <w:rsid w:val="00F57BE1"/>
    <w:rsid w:val="00F57D21"/>
    <w:rsid w:val="00F61EB7"/>
    <w:rsid w:val="00F62A27"/>
    <w:rsid w:val="00F64AB5"/>
    <w:rsid w:val="00F6651E"/>
    <w:rsid w:val="00F67B0B"/>
    <w:rsid w:val="00F67F83"/>
    <w:rsid w:val="00F7004A"/>
    <w:rsid w:val="00F70390"/>
    <w:rsid w:val="00F708F0"/>
    <w:rsid w:val="00F7103C"/>
    <w:rsid w:val="00F74E14"/>
    <w:rsid w:val="00F75706"/>
    <w:rsid w:val="00F7575B"/>
    <w:rsid w:val="00F75A4B"/>
    <w:rsid w:val="00F76679"/>
    <w:rsid w:val="00F778D0"/>
    <w:rsid w:val="00F80094"/>
    <w:rsid w:val="00F81ACE"/>
    <w:rsid w:val="00F81FD7"/>
    <w:rsid w:val="00F82F68"/>
    <w:rsid w:val="00F82FAD"/>
    <w:rsid w:val="00F831FF"/>
    <w:rsid w:val="00F83779"/>
    <w:rsid w:val="00F84F22"/>
    <w:rsid w:val="00F856B7"/>
    <w:rsid w:val="00F8615C"/>
    <w:rsid w:val="00F86B47"/>
    <w:rsid w:val="00F86F66"/>
    <w:rsid w:val="00F87DC6"/>
    <w:rsid w:val="00F87E1F"/>
    <w:rsid w:val="00F905DE"/>
    <w:rsid w:val="00F9080C"/>
    <w:rsid w:val="00F9226F"/>
    <w:rsid w:val="00F92594"/>
    <w:rsid w:val="00F925E5"/>
    <w:rsid w:val="00F93793"/>
    <w:rsid w:val="00F93FBA"/>
    <w:rsid w:val="00F9451E"/>
    <w:rsid w:val="00F9490A"/>
    <w:rsid w:val="00F94F48"/>
    <w:rsid w:val="00F960EC"/>
    <w:rsid w:val="00F965D3"/>
    <w:rsid w:val="00FA15B8"/>
    <w:rsid w:val="00FA17A8"/>
    <w:rsid w:val="00FA1873"/>
    <w:rsid w:val="00FA1C69"/>
    <w:rsid w:val="00FA1CAB"/>
    <w:rsid w:val="00FA26F3"/>
    <w:rsid w:val="00FA3C6C"/>
    <w:rsid w:val="00FA4052"/>
    <w:rsid w:val="00FA4A94"/>
    <w:rsid w:val="00FB0E45"/>
    <w:rsid w:val="00FB1C75"/>
    <w:rsid w:val="00FB2E71"/>
    <w:rsid w:val="00FB30F7"/>
    <w:rsid w:val="00FB4D8E"/>
    <w:rsid w:val="00FB7527"/>
    <w:rsid w:val="00FB7BDA"/>
    <w:rsid w:val="00FC2056"/>
    <w:rsid w:val="00FC5130"/>
    <w:rsid w:val="00FD0DB3"/>
    <w:rsid w:val="00FD1BBC"/>
    <w:rsid w:val="00FD2676"/>
    <w:rsid w:val="00FD3756"/>
    <w:rsid w:val="00FD40B2"/>
    <w:rsid w:val="00FD4566"/>
    <w:rsid w:val="00FD4F48"/>
    <w:rsid w:val="00FD61F6"/>
    <w:rsid w:val="00FD7287"/>
    <w:rsid w:val="00FD77CD"/>
    <w:rsid w:val="00FE0126"/>
    <w:rsid w:val="00FE0AE2"/>
    <w:rsid w:val="00FE1133"/>
    <w:rsid w:val="00FE13C0"/>
    <w:rsid w:val="00FE2133"/>
    <w:rsid w:val="00FE231C"/>
    <w:rsid w:val="00FE27E6"/>
    <w:rsid w:val="00FE29B0"/>
    <w:rsid w:val="00FE2C2D"/>
    <w:rsid w:val="00FE422B"/>
    <w:rsid w:val="00FE45B2"/>
    <w:rsid w:val="00FE56C4"/>
    <w:rsid w:val="00FE63CB"/>
    <w:rsid w:val="00FE650F"/>
    <w:rsid w:val="00FE668E"/>
    <w:rsid w:val="00FE6A7F"/>
    <w:rsid w:val="00FE7D6A"/>
    <w:rsid w:val="00FF0007"/>
    <w:rsid w:val="00FF03EB"/>
    <w:rsid w:val="00FF0490"/>
    <w:rsid w:val="00FF11CB"/>
    <w:rsid w:val="00FF218B"/>
    <w:rsid w:val="00FF2AE2"/>
    <w:rsid w:val="00FF3810"/>
    <w:rsid w:val="00FF381D"/>
    <w:rsid w:val="00FF3B4C"/>
    <w:rsid w:val="00FF4A7F"/>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DD1D"/>
  <w15:chartTrackingRefBased/>
  <w15:docId w15:val="{00F74222-232E-45FB-A7B5-82BEA656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22C9"/>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lang w:val="x-none"/>
    </w:rPr>
  </w:style>
  <w:style w:type="paragraph" w:styleId="Nagwek2">
    <w:name w:val="heading 2"/>
    <w:basedOn w:val="Nagwek"/>
    <w:next w:val="Tekstpodstawowy"/>
    <w:qFormat/>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Pr>
      <w:rFonts w:ascii="StarSymbol" w:hAnsi="StarSymbol" w:cs="StarSymbol"/>
      <w:sz w:val="18"/>
      <w:szCs w:val="18"/>
    </w:rPr>
  </w:style>
  <w:style w:type="character" w:customStyle="1" w:styleId="WW8Num37z1">
    <w:name w:val="WW8Num37z1"/>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34z0">
    <w:name w:val="WW-WW8Num34z0"/>
    <w:rPr>
      <w:rFonts w:ascii="StarSymbol" w:hAnsi="StarSymbol" w:cs="StarSymbol"/>
      <w:sz w:val="18"/>
      <w:szCs w:val="18"/>
    </w:rPr>
  </w:style>
  <w:style w:type="character" w:customStyle="1" w:styleId="WW-WW8Num37z1">
    <w:name w:val="WW-WW8Num37z1"/>
    <w:rPr>
      <w:rFonts w:ascii="StarSymbol" w:hAnsi="StarSymbol" w:cs="StarSymbol"/>
      <w:sz w:val="18"/>
      <w:szCs w:val="18"/>
    </w:rPr>
  </w:style>
  <w:style w:type="character" w:customStyle="1" w:styleId="WW-Absatz-Standardschriftart1">
    <w:name w:val="WW-Absatz-Standardschriftart1"/>
  </w:style>
  <w:style w:type="character" w:customStyle="1" w:styleId="WW-WW8Num34z01">
    <w:name w:val="WW-WW8Num34z01"/>
    <w:rPr>
      <w:rFonts w:ascii="StarSymbol" w:hAnsi="StarSymbol" w:cs="StarSymbol"/>
      <w:sz w:val="18"/>
      <w:szCs w:val="18"/>
    </w:rPr>
  </w:style>
  <w:style w:type="character" w:customStyle="1" w:styleId="WW-WW8Num37z11">
    <w:name w:val="WW-WW8Num37z11"/>
    <w:rPr>
      <w:rFonts w:ascii="StarSymbol" w:hAnsi="StarSymbol" w:cs="StarSymbol"/>
      <w:sz w:val="18"/>
      <w:szCs w:val="18"/>
    </w:rPr>
  </w:style>
  <w:style w:type="character" w:customStyle="1" w:styleId="WW-Absatz-Standardschriftart11">
    <w:name w:val="WW-Absatz-Standardschriftart11"/>
  </w:style>
  <w:style w:type="character" w:customStyle="1" w:styleId="WW-WW8Num34z011">
    <w:name w:val="WW-WW8Num34z011"/>
    <w:rPr>
      <w:rFonts w:ascii="StarSymbol" w:hAnsi="StarSymbol" w:cs="StarSymbol"/>
      <w:sz w:val="18"/>
      <w:szCs w:val="18"/>
    </w:rPr>
  </w:style>
  <w:style w:type="character" w:customStyle="1" w:styleId="WW-WW8Num37z111">
    <w:name w:val="WW-WW8Num37z111"/>
    <w:rPr>
      <w:rFonts w:ascii="StarSymbol" w:hAnsi="StarSymbol" w:cs="StarSymbol"/>
      <w:sz w:val="18"/>
      <w:szCs w:val="18"/>
    </w:rPr>
  </w:style>
  <w:style w:type="character" w:customStyle="1" w:styleId="WW-Absatz-Standardschriftart111">
    <w:name w:val="WW-Absatz-Standardschriftart111"/>
  </w:style>
  <w:style w:type="character" w:customStyle="1" w:styleId="WW-WW8Num34z0111">
    <w:name w:val="WW-WW8Num34z0111"/>
    <w:rPr>
      <w:rFonts w:ascii="StarSymbol" w:hAnsi="StarSymbol" w:cs="StarSymbol"/>
      <w:sz w:val="18"/>
      <w:szCs w:val="18"/>
    </w:rPr>
  </w:style>
  <w:style w:type="character" w:customStyle="1" w:styleId="WW-WW8Num37z1111">
    <w:name w:val="WW-WW8Num37z1111"/>
    <w:rPr>
      <w:rFonts w:ascii="StarSymbol" w:hAnsi="StarSymbol" w:cs="StarSymbol"/>
      <w:sz w:val="18"/>
      <w:szCs w:val="18"/>
    </w:rPr>
  </w:style>
  <w:style w:type="character" w:customStyle="1" w:styleId="WW-Absatz-Standardschriftart1111">
    <w:name w:val="WW-Absatz-Standardschriftart1111"/>
  </w:style>
  <w:style w:type="character" w:customStyle="1" w:styleId="WW8Num14z0">
    <w:name w:val="WW8Num14z0"/>
    <w:rPr>
      <w:rFonts w:ascii="StarSymbol" w:hAnsi="StarSymbol" w:cs="StarSymbol"/>
      <w:sz w:val="18"/>
      <w:szCs w:val="18"/>
    </w:rPr>
  </w:style>
  <w:style w:type="character" w:customStyle="1" w:styleId="WW8Num24z0">
    <w:name w:val="WW8Num24z0"/>
    <w:rPr>
      <w:rFonts w:ascii="Symbol" w:hAnsi="Symbol" w:cs="StarSymbol"/>
      <w:sz w:val="18"/>
      <w:szCs w:val="18"/>
    </w:rPr>
  </w:style>
  <w:style w:type="character" w:customStyle="1" w:styleId="WW-Absatz-Standardschriftart11111">
    <w:name w:val="WW-Absatz-Standardschriftart11111"/>
  </w:style>
  <w:style w:type="character" w:customStyle="1" w:styleId="WW-WW8Num14z0">
    <w:name w:val="WW-WW8Num14z0"/>
    <w:rPr>
      <w:rFonts w:ascii="StarSymbol" w:hAnsi="StarSymbol" w:cs="StarSymbol"/>
      <w:sz w:val="18"/>
      <w:szCs w:val="18"/>
    </w:rPr>
  </w:style>
  <w:style w:type="character" w:customStyle="1" w:styleId="WW8Num18z0">
    <w:name w:val="WW8Num18z0"/>
    <w:rPr>
      <w:rFonts w:ascii="StarSymbol" w:hAnsi="StarSymbol" w:cs="StarSymbol"/>
      <w:sz w:val="18"/>
      <w:szCs w:val="18"/>
    </w:rPr>
  </w:style>
  <w:style w:type="character" w:customStyle="1" w:styleId="WW8Num28z0">
    <w:name w:val="WW8Num28z0"/>
    <w:rPr>
      <w:rFonts w:ascii="Symbol" w:hAnsi="Symbol" w:cs="StarSymbol"/>
      <w:sz w:val="18"/>
      <w:szCs w:val="18"/>
    </w:rPr>
  </w:style>
  <w:style w:type="character" w:customStyle="1" w:styleId="WW-Absatz-Standardschriftart111111">
    <w:name w:val="WW-Absatz-Standardschriftart111111"/>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styleId="Hipercze">
    <w:name w:val="Hyperlink"/>
    <w:uiPriority w:val="99"/>
    <w:rPr>
      <w:color w:val="000080"/>
      <w:u w:val="single"/>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8Num1z0">
    <w:name w:val="WW8Num1z0"/>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WW-Znakinumeracji1111111111111111111111111">
    <w:name w:val="WW-Znaki numeracji1111111111111111111111111"/>
  </w:style>
  <w:style w:type="character" w:customStyle="1" w:styleId="WW-Znakinumeracji11111111111111111111111111">
    <w:name w:val="WW-Znaki numeracji11111111111111111111111111"/>
  </w:style>
  <w:style w:type="character" w:customStyle="1" w:styleId="WW-Znakinumeracji111111111111111111111111111">
    <w:name w:val="WW-Znaki numeracji111111111111111111111111111"/>
  </w:style>
  <w:style w:type="character" w:customStyle="1" w:styleId="WW-Znakinumeracji1111111111111111111111111111">
    <w:name w:val="WW-Znaki numeracji1111111111111111111111111111"/>
  </w:style>
  <w:style w:type="character" w:customStyle="1" w:styleId="WW-Znakinumeracji11111111111111111111111111111">
    <w:name w:val="WW-Znaki numeracji11111111111111111111111111111"/>
  </w:style>
  <w:style w:type="character" w:customStyle="1" w:styleId="WW-Znakinumeracji111111111111111111111111111111">
    <w:name w:val="WW-Znaki numeracji111111111111111111111111111111"/>
  </w:style>
  <w:style w:type="character" w:customStyle="1" w:styleId="WW-Znakinumeracji1111111111111111111111111111111">
    <w:name w:val="WW-Znaki numeracji1111111111111111111111111111111"/>
  </w:style>
  <w:style w:type="character" w:customStyle="1" w:styleId="WW-Znakinumeracji11111111111111111111111111111111">
    <w:name w:val="WW-Znaki numeracji11111111111111111111111111111111"/>
  </w:style>
  <w:style w:type="character" w:customStyle="1" w:styleId="WW-Znakinumeracji111111111111111111111111111111111">
    <w:name w:val="WW-Znaki numeracji111111111111111111111111111111111"/>
  </w:style>
  <w:style w:type="character" w:customStyle="1" w:styleId="WW-Znakinumeracji1111111111111111111111111111111111">
    <w:name w:val="WW-Znaki numeracji1111111111111111111111111111111111"/>
  </w:style>
  <w:style w:type="character" w:customStyle="1" w:styleId="WW-Znakinumeracji11111111111111111111111111111111111">
    <w:name w:val="WW-Znaki numeracji11111111111111111111111111111111111"/>
  </w:style>
  <w:style w:type="character" w:customStyle="1" w:styleId="WW-Znakinumeracji111111111111111111111111111111111111">
    <w:name w:val="WW-Znaki numeracji111111111111111111111111111111111111"/>
  </w:style>
  <w:style w:type="character" w:customStyle="1" w:styleId="WW-Znakinumeracji1111111111111111111111111111111111111">
    <w:name w:val="WW-Znaki numeracji1111111111111111111111111111111111111"/>
  </w:style>
  <w:style w:type="character" w:customStyle="1" w:styleId="WW-Znakinumeracji11111111111111111111111111111111111111">
    <w:name w:val="WW-Znaki numeracji11111111111111111111111111111111111111"/>
  </w:style>
  <w:style w:type="character" w:customStyle="1" w:styleId="WW-Znakinumeracji111111111111111111111111111111111111111">
    <w:name w:val="WW-Znaki numeracji111111111111111111111111111111111111111"/>
  </w:style>
  <w:style w:type="character" w:customStyle="1" w:styleId="WW-Znakinumeracji1111111111111111111111111111111111111111">
    <w:name w:val="WW-Znaki numeracji1111111111111111111111111111111111111111"/>
  </w:style>
  <w:style w:type="character" w:customStyle="1" w:styleId="WW-Znakinumeracji11111111111111111111111111111111111111111">
    <w:name w:val="WW-Znaki numeracji11111111111111111111111111111111111111111"/>
  </w:style>
  <w:style w:type="character" w:customStyle="1" w:styleId="WW-Znakinumeracji111111111111111111111111111111111111111111">
    <w:name w:val="WW-Znaki numeracji111111111111111111111111111111111111111111"/>
  </w:style>
  <w:style w:type="character" w:customStyle="1" w:styleId="WW-Znakinumeracji1111111111111111111111111111111111111111111">
    <w:name w:val="WW-Znaki numeracji1111111111111111111111111111111111111111111"/>
  </w:style>
  <w:style w:type="character" w:customStyle="1" w:styleId="WW-Znakinumeracji11111111111111111111111111111111111111111111">
    <w:name w:val="WW-Znaki numeracji11111111111111111111111111111111111111111111"/>
  </w:style>
  <w:style w:type="character" w:customStyle="1" w:styleId="WW-Znakinumeracji111111111111111111111111111111111111111111111">
    <w:name w:val="WW-Znaki numeracji111111111111111111111111111111111111111111111"/>
  </w:style>
  <w:style w:type="character" w:customStyle="1" w:styleId="WW-Znakinumeracji1111111111111111111111111111111111111111111111">
    <w:name w:val="WW-Znaki numeracji1111111111111111111111111111111111111111111111"/>
  </w:style>
  <w:style w:type="character" w:customStyle="1" w:styleId="WW-Znakinumeracji11111111111111111111111111111111111111111111111">
    <w:name w:val="WW-Znaki numeracji11111111111111111111111111111111111111111111111"/>
  </w:style>
  <w:style w:type="character" w:customStyle="1" w:styleId="WW-Znakinumeracji111111111111111111111111111111111111111111111111">
    <w:name w:val="WW-Znaki numeracji111111111111111111111111111111111111111111111111"/>
  </w:style>
  <w:style w:type="character" w:customStyle="1" w:styleId="WW-Znakinumeracji1111111111111111111111111111111111111111111111111">
    <w:name w:val="WW-Znaki numeracji1111111111111111111111111111111111111111111111111"/>
  </w:style>
  <w:style w:type="character" w:customStyle="1" w:styleId="WW-Znakinumeracji11111111111111111111111111111111111111111111111111">
    <w:name w:val="WW-Znaki numeracji11111111111111111111111111111111111111111111111111"/>
  </w:style>
  <w:style w:type="character" w:customStyle="1" w:styleId="WW-Znakinumeracji111111111111111111111111111111111111111111111111111">
    <w:name w:val="WW-Znaki numeracji111111111111111111111111111111111111111111111111111"/>
  </w:style>
  <w:style w:type="character" w:customStyle="1" w:styleId="WW-Znakinumeracji1111111111111111111111111111111111111111111111111111">
    <w:name w:val="WW-Znaki numeracji1111111111111111111111111111111111111111111111111111"/>
  </w:style>
  <w:style w:type="character" w:customStyle="1" w:styleId="WW-Znakinumeracji11111111111111111111111111111111111111111111111111111">
    <w:name w:val="WW-Znaki numeracji11111111111111111111111111111111111111111111111111111"/>
  </w:style>
  <w:style w:type="character" w:customStyle="1" w:styleId="WW-Znakinumeracji111111111111111111111111111111111111111111111111111111">
    <w:name w:val="WW-Znaki numeracji111111111111111111111111111111111111111111111111111111"/>
  </w:style>
  <w:style w:type="character" w:customStyle="1" w:styleId="WW-Znakinumeracji1111111111111111111111111111111111111111111111111111111">
    <w:name w:val="WW-Znaki numeracji1111111111111111111111111111111111111111111111111111111"/>
  </w:style>
  <w:style w:type="character" w:customStyle="1" w:styleId="WW-Znakinumeracji11111111111111111111111111111111111111111111111111111111">
    <w:name w:val="WW-Znaki numeracji11111111111111111111111111111111111111111111111111111111"/>
  </w:style>
  <w:style w:type="character" w:customStyle="1" w:styleId="WW-Znakinumeracji111111111111111111111111111111111111111111111111111111111">
    <w:name w:val="WW-Znaki numeracji111111111111111111111111111111111111111111111111111111111"/>
  </w:style>
  <w:style w:type="character" w:customStyle="1" w:styleId="WW-Znakinumeracji1111111111111111111111111111111111111111111111111111111111">
    <w:name w:val="WW-Znaki numeracji1111111111111111111111111111111111111111111111111111111111"/>
  </w:style>
  <w:style w:type="character" w:customStyle="1" w:styleId="WW-Znakinumeracji11111111111111111111111111111111111111111111111111111111111">
    <w:name w:val="WW-Znaki numeracji11111111111111111111111111111111111111111111111111111111111"/>
  </w:style>
  <w:style w:type="character" w:customStyle="1" w:styleId="WW-Znakinumeracji111111111111111111111111111111111111111111111111111111111111">
    <w:name w:val="WW-Znaki numeracji111111111111111111111111111111111111111111111111111111111111"/>
  </w:style>
  <w:style w:type="character" w:customStyle="1" w:styleId="WW-Znakinumeracji1111111111111111111111111111111111111111111111111111111111111">
    <w:name w:val="WW-Znaki numeracji1111111111111111111111111111111111111111111111111111111111111"/>
  </w:style>
  <w:style w:type="character" w:customStyle="1" w:styleId="WW-Znakinumeracji11111111111111111111111111111111111111111111111111111111111111">
    <w:name w:val="WW-Znaki numeracji11111111111111111111111111111111111111111111111111111111111111"/>
  </w:style>
  <w:style w:type="character" w:customStyle="1" w:styleId="WW-Znakinumeracji111111111111111111111111111111111111111111111111111111111111111">
    <w:name w:val="WW-Znaki numeracji111111111111111111111111111111111111111111111111111111111111111"/>
  </w:style>
  <w:style w:type="character" w:customStyle="1" w:styleId="WW-Znakinumeracji1111111111111111111111111111111111111111111111111111111111111111">
    <w:name w:val="WW-Znaki numeracji1111111111111111111111111111111111111111111111111111111111111111"/>
  </w:style>
  <w:style w:type="character" w:customStyle="1" w:styleId="WW-Znakinumeracji11111111111111111111111111111111111111111111111111111111111111111">
    <w:name w:val="WW-Znaki numeracji11111111111111111111111111111111111111111111111111111111111111111"/>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WW-Symbolewypunktowania11111111111111">
    <w:name w:val="WW-Symbole wypunktowania11111111111111"/>
    <w:rPr>
      <w:rFonts w:ascii="StarSymbol" w:eastAsia="StarSymbol" w:hAnsi="StarSymbol" w:cs="StarSymbol"/>
      <w:sz w:val="18"/>
      <w:szCs w:val="18"/>
    </w:rPr>
  </w:style>
  <w:style w:type="character" w:customStyle="1" w:styleId="WW-Symbolewypunktowania111111111111111">
    <w:name w:val="WW-Symbole wypunktowania111111111111111"/>
    <w:rPr>
      <w:rFonts w:ascii="StarSymbol" w:eastAsia="StarSymbol" w:hAnsi="StarSymbol" w:cs="StarSymbol"/>
      <w:sz w:val="18"/>
      <w:szCs w:val="18"/>
    </w:rPr>
  </w:style>
  <w:style w:type="character" w:customStyle="1" w:styleId="WW-Symbolewypunktowania1111111111111111">
    <w:name w:val="WW-Symbole wypunktowania1111111111111111"/>
    <w:rPr>
      <w:rFonts w:ascii="StarSymbol" w:eastAsia="StarSymbol" w:hAnsi="StarSymbol" w:cs="StarSymbol"/>
      <w:sz w:val="18"/>
      <w:szCs w:val="18"/>
    </w:rPr>
  </w:style>
  <w:style w:type="character" w:customStyle="1" w:styleId="WW-Symbolewypunktowania11111111111111111">
    <w:name w:val="WW-Symbole wypunktowania11111111111111111"/>
    <w:rPr>
      <w:rFonts w:ascii="StarSymbol" w:eastAsia="StarSymbol" w:hAnsi="StarSymbol" w:cs="StarSymbol"/>
      <w:sz w:val="18"/>
      <w:szCs w:val="18"/>
    </w:rPr>
  </w:style>
  <w:style w:type="character" w:customStyle="1" w:styleId="WW-Symbolewypunktowania111111111111111111">
    <w:name w:val="WW-Symbole wypunktowania111111111111111111"/>
    <w:rPr>
      <w:rFonts w:ascii="StarSymbol" w:eastAsia="StarSymbol" w:hAnsi="StarSymbol" w:cs="StarSymbol"/>
      <w:sz w:val="18"/>
      <w:szCs w:val="18"/>
    </w:rPr>
  </w:style>
  <w:style w:type="character" w:customStyle="1" w:styleId="WW-Symbolewypunktowania1111111111111111111">
    <w:name w:val="WW-Symbole wypunktowania1111111111111111111"/>
    <w:rPr>
      <w:rFonts w:ascii="StarSymbol" w:eastAsia="StarSymbol" w:hAnsi="StarSymbol" w:cs="StarSymbol"/>
      <w:sz w:val="18"/>
      <w:szCs w:val="18"/>
    </w:rPr>
  </w:style>
  <w:style w:type="character" w:customStyle="1" w:styleId="WW-Symbolewypunktowania11111111111111111111">
    <w:name w:val="WW-Symbole wypunktowania11111111111111111111"/>
    <w:rPr>
      <w:rFonts w:ascii="StarSymbol" w:eastAsia="StarSymbol" w:hAnsi="StarSymbol" w:cs="StarSymbol"/>
      <w:sz w:val="18"/>
      <w:szCs w:val="18"/>
    </w:rPr>
  </w:style>
  <w:style w:type="character" w:customStyle="1" w:styleId="WW-Symbolewypunktowania111111111111111111111">
    <w:name w:val="WW-Symbole wypunktowania111111111111111111111"/>
    <w:rPr>
      <w:rFonts w:ascii="StarSymbol" w:eastAsia="StarSymbol" w:hAnsi="StarSymbol" w:cs="StarSymbol"/>
      <w:sz w:val="18"/>
      <w:szCs w:val="18"/>
    </w:rPr>
  </w:style>
  <w:style w:type="character" w:customStyle="1" w:styleId="WW-Symbolewypunktowania1111111111111111111111">
    <w:name w:val="WW-Symbole wypunktowania1111111111111111111111"/>
    <w:rPr>
      <w:rFonts w:ascii="StarSymbol" w:eastAsia="StarSymbol" w:hAnsi="StarSymbol" w:cs="StarSymbol"/>
      <w:sz w:val="18"/>
      <w:szCs w:val="18"/>
    </w:rPr>
  </w:style>
  <w:style w:type="character" w:customStyle="1" w:styleId="WW-Symbolewypunktowania11111111111111111111111">
    <w:name w:val="WW-Symbole wypunktowania11111111111111111111111"/>
    <w:rPr>
      <w:rFonts w:ascii="StarSymbol" w:eastAsia="StarSymbol" w:hAnsi="StarSymbol" w:cs="StarSymbol"/>
      <w:sz w:val="18"/>
      <w:szCs w:val="18"/>
    </w:rPr>
  </w:style>
  <w:style w:type="character" w:customStyle="1" w:styleId="WW-Symbolewypunktowania111111111111111111111111">
    <w:name w:val="WW-Symbole wypunktowania111111111111111111111111"/>
    <w:rPr>
      <w:rFonts w:ascii="StarSymbol" w:eastAsia="StarSymbol" w:hAnsi="StarSymbol" w:cs="StarSymbol"/>
      <w:sz w:val="18"/>
      <w:szCs w:val="18"/>
    </w:rPr>
  </w:style>
  <w:style w:type="character" w:customStyle="1" w:styleId="WW-Symbolewypunktowania1111111111111111111111111">
    <w:name w:val="WW-Symbole wypunktowania1111111111111111111111111"/>
    <w:rPr>
      <w:rFonts w:ascii="StarSymbol" w:eastAsia="StarSymbol" w:hAnsi="StarSymbol" w:cs="StarSymbol"/>
      <w:sz w:val="18"/>
      <w:szCs w:val="18"/>
    </w:rPr>
  </w:style>
  <w:style w:type="character" w:customStyle="1" w:styleId="WW-Symbolewypunktowania11111111111111111111111111">
    <w:name w:val="WW-Symbole wypunktowania11111111111111111111111111"/>
    <w:rPr>
      <w:rFonts w:ascii="StarSymbol" w:eastAsia="StarSymbol" w:hAnsi="StarSymbol" w:cs="StarSymbol"/>
      <w:sz w:val="18"/>
      <w:szCs w:val="18"/>
    </w:rPr>
  </w:style>
  <w:style w:type="character" w:customStyle="1" w:styleId="WW-Symbolewypunktowania111111111111111111111111111">
    <w:name w:val="WW-Symbole wypunktowania111111111111111111111111111"/>
    <w:rPr>
      <w:rFonts w:ascii="StarSymbol" w:eastAsia="StarSymbol" w:hAnsi="StarSymbol" w:cs="StarSymbol"/>
      <w:sz w:val="18"/>
      <w:szCs w:val="18"/>
    </w:rPr>
  </w:style>
  <w:style w:type="character" w:customStyle="1" w:styleId="WW-Symbolewypunktowania1111111111111111111111111111">
    <w:name w:val="WW-Symbole wypunktowania111111111111111111111111111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Pr>
      <w:rFonts w:ascii="StarSymbol" w:eastAsia="StarSymbol" w:hAnsi="StarSymbol" w:cs="StarSymbol"/>
      <w:sz w:val="18"/>
      <w:szCs w:val="18"/>
    </w:rPr>
  </w:style>
  <w:style w:type="character" w:customStyle="1" w:styleId="WW-WW8Num24z0">
    <w:name w:val="WW-WW8Num24z0"/>
    <w:rPr>
      <w:rFonts w:ascii="Symbol" w:hAnsi="Symbol" w:cs="StarSymbol"/>
      <w:sz w:val="18"/>
      <w:szCs w:val="18"/>
    </w:rPr>
  </w:style>
  <w:style w:type="character" w:styleId="UyteHipercze">
    <w:name w:val="FollowedHyperlink"/>
    <w:rPr>
      <w:color w:val="800000"/>
      <w:u w:val="single"/>
    </w:rPr>
  </w:style>
  <w:style w:type="paragraph" w:styleId="Tekstpodstawowy">
    <w:name w:val="Body Text"/>
    <w:basedOn w:val="Normalny"/>
    <w:link w:val="TekstpodstawowyZnak"/>
    <w:pPr>
      <w:spacing w:after="120"/>
    </w:pPr>
    <w:rPr>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styleId="Nagwek">
    <w:name w:val="header"/>
    <w:basedOn w:val="Normalny"/>
    <w:link w:val="NagwekZnak"/>
    <w:pPr>
      <w:suppressLineNumbers/>
      <w:tabs>
        <w:tab w:val="center" w:pos="4818"/>
        <w:tab w:val="right" w:pos="9637"/>
      </w:tabs>
    </w:pPr>
    <w:rPr>
      <w:lang w:val="x-none"/>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pPr>
      <w:keepNext/>
      <w:spacing w:before="240" w:after="120"/>
    </w:pPr>
    <w:rPr>
      <w:rFonts w:ascii="Arial" w:eastAsia="Arial Unicode MS"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
    <w:name w:val="WW-Indeks"/>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Arial Unicode MS"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Arial Unicode MS"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Arial Unicode MS" w:hAnsi="Arial" w:cs="Tahoma"/>
      <w:sz w:val="28"/>
      <w:szCs w:val="28"/>
    </w:rPr>
  </w:style>
  <w:style w:type="paragraph" w:customStyle="1" w:styleId="WW-Podpis111">
    <w:name w:val="WW-Podpis111"/>
    <w:basedOn w:val="Normalny"/>
    <w:pPr>
      <w:suppressLineNumbers/>
      <w:spacing w:before="120" w:after="120"/>
    </w:pPr>
    <w:rPr>
      <w:rFonts w:cs="Tahoma"/>
      <w:i/>
      <w:iCs/>
      <w:sz w:val="20"/>
      <w:szCs w:val="20"/>
    </w:rPr>
  </w:style>
  <w:style w:type="paragraph" w:customStyle="1" w:styleId="WW-Indeks111">
    <w:name w:val="WW-Indeks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Arial Unicode MS" w:hAnsi="Arial" w:cs="Tahoma"/>
      <w:sz w:val="28"/>
      <w:szCs w:val="28"/>
    </w:rPr>
  </w:style>
  <w:style w:type="paragraph" w:customStyle="1" w:styleId="WW-Podpis1111">
    <w:name w:val="WW-Podpis1111"/>
    <w:basedOn w:val="Normalny"/>
    <w:pPr>
      <w:suppressLineNumbers/>
      <w:spacing w:before="120" w:after="120"/>
    </w:pPr>
    <w:rPr>
      <w:rFonts w:cs="Tahoma"/>
      <w:i/>
      <w:iCs/>
      <w:sz w:val="20"/>
      <w:szCs w:val="20"/>
    </w:rPr>
  </w:style>
  <w:style w:type="paragraph" w:customStyle="1" w:styleId="WW-Indeks1111">
    <w:name w:val="WW-Indeks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Arial Unicode MS" w:hAnsi="Arial" w:cs="Tahoma"/>
      <w:sz w:val="28"/>
      <w:szCs w:val="28"/>
    </w:rPr>
  </w:style>
  <w:style w:type="paragraph" w:customStyle="1" w:styleId="WW-Podpis11111">
    <w:name w:val="WW-Podpis11111"/>
    <w:basedOn w:val="Normalny"/>
    <w:pPr>
      <w:suppressLineNumbers/>
      <w:spacing w:before="120" w:after="120"/>
    </w:pPr>
    <w:rPr>
      <w:rFonts w:cs="Tahoma"/>
      <w:i/>
      <w:iCs/>
      <w:sz w:val="20"/>
      <w:szCs w:val="20"/>
    </w:rPr>
  </w:style>
  <w:style w:type="paragraph" w:customStyle="1" w:styleId="WW-Indeks11111">
    <w:name w:val="WW-Indeks11111"/>
    <w:basedOn w:val="Normalny"/>
    <w:pPr>
      <w:suppressLineNumbers/>
    </w:pPr>
    <w:rPr>
      <w:rFonts w:cs="Tahoma"/>
    </w:rPr>
  </w:style>
  <w:style w:type="paragraph" w:customStyle="1" w:styleId="WW-Nagwek111111">
    <w:name w:val="WW-Nagłówek111111"/>
    <w:basedOn w:val="Normalny"/>
    <w:next w:val="Tekstpodstawowy"/>
    <w:pPr>
      <w:keepNext/>
      <w:spacing w:before="240" w:after="120"/>
    </w:pPr>
    <w:rPr>
      <w:rFonts w:ascii="Arial" w:eastAsia="Arial Unicode MS" w:hAnsi="Arial" w:cs="Tahoma"/>
      <w:sz w:val="28"/>
      <w:szCs w:val="28"/>
    </w:rPr>
  </w:style>
  <w:style w:type="paragraph" w:styleId="Tekstpodstawowywcity">
    <w:name w:val="Body Text Indent"/>
    <w:basedOn w:val="Tekstpodstawowy"/>
    <w:pPr>
      <w:ind w:left="283"/>
    </w:pPr>
  </w:style>
  <w:style w:type="paragraph" w:customStyle="1" w:styleId="WW-Podpis111111">
    <w:name w:val="WW-Podpis111111"/>
    <w:basedOn w:val="Normalny"/>
    <w:pPr>
      <w:suppressLineNumbers/>
      <w:spacing w:before="120" w:after="120"/>
    </w:pPr>
    <w:rPr>
      <w:rFonts w:cs="Tahoma"/>
      <w:i/>
      <w:iCs/>
      <w:sz w:val="20"/>
      <w:szCs w:val="20"/>
    </w:rPr>
  </w:style>
  <w:style w:type="paragraph" w:customStyle="1" w:styleId="WW-Nagwek1111111">
    <w:name w:val="WW-Nagłówek1111111"/>
    <w:basedOn w:val="Normalny"/>
    <w:next w:val="Tekstpodstawowy"/>
    <w:pPr>
      <w:keepNext/>
      <w:spacing w:before="240" w:after="120"/>
    </w:pPr>
    <w:rPr>
      <w:rFonts w:ascii="Arial" w:eastAsia="Arial Unicode MS" w:hAnsi="Arial" w:cs="Tahoma"/>
      <w:sz w:val="28"/>
      <w:szCs w:val="28"/>
    </w:rPr>
  </w:style>
  <w:style w:type="paragraph" w:styleId="Stopka">
    <w:name w:val="footer"/>
    <w:basedOn w:val="Normalny"/>
    <w:link w:val="StopkaZnak"/>
    <w:pPr>
      <w:suppressLineNumbers/>
      <w:tabs>
        <w:tab w:val="center" w:pos="4818"/>
        <w:tab w:val="right" w:pos="9637"/>
      </w:tabs>
    </w:pPr>
    <w:rPr>
      <w:lang w:val="x-none"/>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WW-Zawartotabeli11">
    <w:name w:val="WW-Zawartość tabeli11"/>
    <w:basedOn w:val="Tekstpodstawowy"/>
    <w:pPr>
      <w:suppressLineNumbers/>
    </w:pPr>
  </w:style>
  <w:style w:type="paragraph" w:customStyle="1" w:styleId="WW-Zawartotabeli111">
    <w:name w:val="WW-Zawartość tabeli111"/>
    <w:basedOn w:val="Tekstpodstawowy"/>
    <w:pPr>
      <w:suppressLineNumbers/>
    </w:pPr>
  </w:style>
  <w:style w:type="paragraph" w:customStyle="1" w:styleId="WW-Zawartotabeli1111">
    <w:name w:val="WW-Zawartość tabeli1111"/>
    <w:basedOn w:val="Tekstpodstawowy"/>
    <w:pPr>
      <w:suppressLineNumbers/>
    </w:pPr>
  </w:style>
  <w:style w:type="paragraph" w:customStyle="1" w:styleId="WW-Zawartotabeli11111">
    <w:name w:val="WW-Zawartość tabeli11111"/>
    <w:basedOn w:val="Tekstpodstawowy"/>
    <w:pPr>
      <w:suppressLineNumbers/>
    </w:pPr>
  </w:style>
  <w:style w:type="paragraph" w:customStyle="1" w:styleId="WW-Zawartotabeli111111">
    <w:name w:val="WW-Zawartość tabeli11111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WW-Nagwektabeli11">
    <w:name w:val="WW-Nagłówek tabeli11"/>
    <w:basedOn w:val="WW-Zawartotabeli11"/>
    <w:pPr>
      <w:jc w:val="center"/>
    </w:pPr>
    <w:rPr>
      <w:b/>
      <w:bCs/>
      <w:i/>
      <w:iCs/>
    </w:rPr>
  </w:style>
  <w:style w:type="paragraph" w:customStyle="1" w:styleId="WW-Nagwektabeli111">
    <w:name w:val="WW-Nagłówek tabeli111"/>
    <w:basedOn w:val="WW-Zawartotabeli111"/>
    <w:pPr>
      <w:jc w:val="center"/>
    </w:pPr>
    <w:rPr>
      <w:b/>
      <w:bCs/>
      <w:i/>
      <w:iCs/>
    </w:rPr>
  </w:style>
  <w:style w:type="paragraph" w:customStyle="1" w:styleId="WW-Nagwektabeli1111">
    <w:name w:val="WW-Nagłówek tabeli1111"/>
    <w:basedOn w:val="WW-Zawartotabeli1111"/>
    <w:pPr>
      <w:jc w:val="center"/>
    </w:pPr>
    <w:rPr>
      <w:b/>
      <w:bCs/>
      <w:i/>
      <w:iCs/>
    </w:rPr>
  </w:style>
  <w:style w:type="paragraph" w:customStyle="1" w:styleId="WW-Nagwektabeli11111">
    <w:name w:val="WW-Nagłówek tabeli11111"/>
    <w:basedOn w:val="WW-Zawartotabeli11111"/>
    <w:pPr>
      <w:jc w:val="center"/>
    </w:pPr>
    <w:rPr>
      <w:b/>
      <w:bCs/>
      <w:i/>
      <w:iCs/>
    </w:rPr>
  </w:style>
  <w:style w:type="paragraph" w:customStyle="1" w:styleId="WW-Nagwektabeli111111">
    <w:name w:val="WW-Nagłówek tabeli111111"/>
    <w:basedOn w:val="WW-Zawartotabeli111111"/>
    <w:pPr>
      <w:jc w:val="center"/>
    </w:pPr>
    <w:rPr>
      <w:b/>
      <w:bCs/>
      <w:i/>
      <w:iCs/>
    </w:rPr>
  </w:style>
  <w:style w:type="paragraph" w:customStyle="1" w:styleId="WW-Indeks111111">
    <w:name w:val="WW-Indeks111111"/>
    <w:basedOn w:val="Normalny"/>
    <w:pPr>
      <w:suppressLineNumbers/>
    </w:pPr>
    <w:rPr>
      <w:rFonts w:cs="Tahoma"/>
    </w:rPr>
  </w:style>
  <w:style w:type="paragraph" w:customStyle="1" w:styleId="WW-Podpis1111111">
    <w:name w:val="WW-Podpis1111111"/>
    <w:basedOn w:val="Normalny"/>
    <w:pPr>
      <w:suppressLineNumbers/>
      <w:spacing w:before="120" w:after="120"/>
    </w:pPr>
    <w:rPr>
      <w:rFonts w:cs="Tahoma"/>
      <w:i/>
      <w:iCs/>
      <w:sz w:val="20"/>
      <w:szCs w:val="20"/>
    </w:rPr>
  </w:style>
  <w:style w:type="paragraph" w:customStyle="1" w:styleId="WW-Indeks1111111">
    <w:name w:val="WW-Indeks1111111"/>
    <w:basedOn w:val="Normalny"/>
    <w:pPr>
      <w:suppressLineNumbers/>
    </w:pPr>
    <w:rPr>
      <w:rFonts w:cs="Tahoma"/>
    </w:rPr>
  </w:style>
  <w:style w:type="paragraph" w:customStyle="1" w:styleId="WW-Podpis11111111">
    <w:name w:val="WW-Podpis11111111"/>
    <w:basedOn w:val="Normalny"/>
    <w:pPr>
      <w:suppressLineNumbers/>
      <w:spacing w:before="120" w:after="120"/>
    </w:pPr>
    <w:rPr>
      <w:rFonts w:cs="Tahoma"/>
      <w:i/>
      <w:iCs/>
      <w:sz w:val="20"/>
      <w:szCs w:val="20"/>
    </w:rPr>
  </w:style>
  <w:style w:type="paragraph" w:customStyle="1" w:styleId="WW-Indeks11111111">
    <w:name w:val="WW-Indeks11111111"/>
    <w:basedOn w:val="Normalny"/>
    <w:pPr>
      <w:suppressLineNumbers/>
    </w:pPr>
    <w:rPr>
      <w:rFonts w:cs="Tahoma"/>
    </w:rPr>
  </w:style>
  <w:style w:type="paragraph" w:customStyle="1" w:styleId="WW-Podpis111111111">
    <w:name w:val="WW-Podpis111111111"/>
    <w:basedOn w:val="Normalny"/>
    <w:pPr>
      <w:suppressLineNumbers/>
      <w:spacing w:before="120" w:after="120"/>
    </w:pPr>
    <w:rPr>
      <w:rFonts w:cs="Tahoma"/>
      <w:i/>
      <w:iCs/>
      <w:sz w:val="20"/>
      <w:szCs w:val="20"/>
    </w:rPr>
  </w:style>
  <w:style w:type="paragraph" w:customStyle="1" w:styleId="WW-Indeks111111111">
    <w:name w:val="WW-Indeks111111111"/>
    <w:basedOn w:val="Normalny"/>
    <w:pPr>
      <w:suppressLineNumbers/>
    </w:pPr>
    <w:rPr>
      <w:rFonts w:cs="Tahoma"/>
    </w:rPr>
  </w:style>
  <w:style w:type="paragraph" w:customStyle="1" w:styleId="WW-Podpis1111111111">
    <w:name w:val="WW-Podpis1111111111"/>
    <w:basedOn w:val="Normalny"/>
    <w:pPr>
      <w:suppressLineNumbers/>
      <w:spacing w:before="120" w:after="120"/>
    </w:pPr>
    <w:rPr>
      <w:rFonts w:cs="Tahoma"/>
      <w:i/>
      <w:iCs/>
      <w:sz w:val="20"/>
      <w:szCs w:val="20"/>
    </w:rPr>
  </w:style>
  <w:style w:type="paragraph" w:customStyle="1" w:styleId="WW-Indeks1111111111">
    <w:name w:val="WW-Indeks1111111111"/>
    <w:basedOn w:val="Normalny"/>
    <w:pPr>
      <w:suppressLineNumbers/>
    </w:pPr>
    <w:rPr>
      <w:rFonts w:cs="Tahoma"/>
    </w:rPr>
  </w:style>
  <w:style w:type="paragraph" w:customStyle="1" w:styleId="WW-Podpis11111111111">
    <w:name w:val="WW-Podpis11111111111"/>
    <w:basedOn w:val="Normalny"/>
    <w:pPr>
      <w:suppressLineNumbers/>
      <w:spacing w:before="120" w:after="120"/>
    </w:pPr>
    <w:rPr>
      <w:rFonts w:cs="Tahoma"/>
      <w:i/>
      <w:iCs/>
      <w:sz w:val="20"/>
      <w:szCs w:val="20"/>
    </w:rPr>
  </w:style>
  <w:style w:type="paragraph" w:customStyle="1" w:styleId="WW-Indeks11111111111">
    <w:name w:val="WW-Indeks11111111111"/>
    <w:basedOn w:val="Normalny"/>
    <w:pPr>
      <w:suppressLineNumbers/>
    </w:pPr>
    <w:rPr>
      <w:rFonts w:cs="Tahoma"/>
    </w:rPr>
  </w:style>
  <w:style w:type="paragraph" w:customStyle="1" w:styleId="WW-Zawartotabeli1111111">
    <w:name w:val="WW-Zawartość tabeli1111111"/>
    <w:basedOn w:val="Tekstpodstawowy"/>
    <w:pPr>
      <w:suppressLineNumbers/>
    </w:pPr>
  </w:style>
  <w:style w:type="paragraph" w:customStyle="1" w:styleId="WW-Zawartotabeli11111111">
    <w:name w:val="WW-Zawartość tabeli11111111"/>
    <w:basedOn w:val="Tekstpodstawowy"/>
    <w:pPr>
      <w:suppressLineNumbers/>
    </w:pPr>
  </w:style>
  <w:style w:type="paragraph" w:customStyle="1" w:styleId="WW-Zawartotabeli111111111">
    <w:name w:val="WW-Zawartość tabeli111111111"/>
    <w:basedOn w:val="Tekstpodstawowy"/>
    <w:pPr>
      <w:suppressLineNumbers/>
    </w:pPr>
  </w:style>
  <w:style w:type="paragraph" w:customStyle="1" w:styleId="WW-Zawartotabeli1111111111">
    <w:name w:val="WW-Zawartość tabeli1111111111"/>
    <w:basedOn w:val="Tekstpodstawowy"/>
    <w:pPr>
      <w:suppressLineNumbers/>
    </w:pPr>
  </w:style>
  <w:style w:type="paragraph" w:customStyle="1" w:styleId="WW-Zawartotabeli11111111111">
    <w:name w:val="WW-Zawartość tabeli11111111111"/>
    <w:basedOn w:val="Tekstpodstawowy"/>
    <w:pPr>
      <w:suppressLineNumbers/>
    </w:pPr>
  </w:style>
  <w:style w:type="paragraph" w:customStyle="1" w:styleId="WW-Zawartotabeli111111111111">
    <w:name w:val="WW-Zawartość tabeli111111111111"/>
    <w:basedOn w:val="Tekstpodstawowy"/>
    <w:pPr>
      <w:suppressLineNumbers/>
    </w:pPr>
  </w:style>
  <w:style w:type="paragraph" w:customStyle="1" w:styleId="WW-Zawartotabeli1111111111111">
    <w:name w:val="WW-Zawartość tabeli1111111111111"/>
    <w:basedOn w:val="Tekstpodstawowy"/>
    <w:pPr>
      <w:suppressLineNumbers/>
    </w:pPr>
  </w:style>
  <w:style w:type="paragraph" w:customStyle="1" w:styleId="WW-Zawartotabeli11111111111111">
    <w:name w:val="WW-Zawartość tabeli11111111111111"/>
    <w:basedOn w:val="Tekstpodstawowy"/>
    <w:pPr>
      <w:suppressLineNumbers/>
    </w:pPr>
  </w:style>
  <w:style w:type="paragraph" w:customStyle="1" w:styleId="WW-Zawartotabeli111111111111111">
    <w:name w:val="WW-Zawartość tabeli111111111111111"/>
    <w:basedOn w:val="Tekstpodstawowy"/>
    <w:pPr>
      <w:suppressLineNumbers/>
    </w:pPr>
  </w:style>
  <w:style w:type="paragraph" w:customStyle="1" w:styleId="WW-Zawartotabeli1111111111111111">
    <w:name w:val="WW-Zawartość tabeli1111111111111111"/>
    <w:basedOn w:val="Tekstpodstawowy"/>
    <w:pPr>
      <w:suppressLineNumbers/>
    </w:pPr>
  </w:style>
  <w:style w:type="paragraph" w:customStyle="1" w:styleId="WW-Zawartotabeli11111111111111111">
    <w:name w:val="WW-Zawartość tabeli11111111111111111"/>
    <w:basedOn w:val="Tekstpodstawowy"/>
    <w:pPr>
      <w:suppressLineNumbers/>
    </w:pPr>
  </w:style>
  <w:style w:type="paragraph" w:customStyle="1" w:styleId="WW-Zawartotabeli111111111111111111">
    <w:name w:val="WW-Zawartość tabeli111111111111111111"/>
    <w:basedOn w:val="Tekstpodstawowy"/>
    <w:pPr>
      <w:suppressLineNumbers/>
    </w:pPr>
  </w:style>
  <w:style w:type="paragraph" w:customStyle="1" w:styleId="WW-Zawartotabeli1111111111111111111">
    <w:name w:val="WW-Zawartość tabeli1111111111111111111"/>
    <w:basedOn w:val="Tekstpodstawowy"/>
    <w:pPr>
      <w:suppressLineNumbers/>
    </w:pPr>
  </w:style>
  <w:style w:type="paragraph" w:customStyle="1" w:styleId="WW-Zawartotabeli11111111111111111111">
    <w:name w:val="WW-Zawartość tabeli11111111111111111111"/>
    <w:basedOn w:val="Tekstpodstawowy"/>
    <w:pPr>
      <w:suppressLineNumbers/>
    </w:pPr>
  </w:style>
  <w:style w:type="paragraph" w:customStyle="1" w:styleId="WW-Zawartotabeli111111111111111111111">
    <w:name w:val="WW-Zawartość tabeli111111111111111111111"/>
    <w:basedOn w:val="Tekstpodstawowy"/>
    <w:pPr>
      <w:suppressLineNumbers/>
    </w:pPr>
  </w:style>
  <w:style w:type="paragraph" w:customStyle="1" w:styleId="WW-Zawartotabeli1111111111111111111111">
    <w:name w:val="WW-Zawartość tabeli1111111111111111111111"/>
    <w:basedOn w:val="Tekstpodstawowy"/>
    <w:pPr>
      <w:suppressLineNumbers/>
    </w:pPr>
  </w:style>
  <w:style w:type="paragraph" w:customStyle="1" w:styleId="WW-Zawartotabeli11111111111111111111111">
    <w:name w:val="WW-Zawartość tabeli11111111111111111111111"/>
    <w:basedOn w:val="Tekstpodstawowy"/>
    <w:pPr>
      <w:suppressLineNumbers/>
    </w:pPr>
  </w:style>
  <w:style w:type="paragraph" w:customStyle="1" w:styleId="WW-Zawartotabeli111111111111111111111111">
    <w:name w:val="WW-Zawartość tabeli111111111111111111111111"/>
    <w:basedOn w:val="Tekstpodstawowy"/>
    <w:pPr>
      <w:suppressLineNumbers/>
    </w:pPr>
  </w:style>
  <w:style w:type="paragraph" w:customStyle="1" w:styleId="WW-Zawartotabeli1111111111111111111111111">
    <w:name w:val="WW-Zawartość tabeli1111111111111111111111111"/>
    <w:basedOn w:val="Tekstpodstawowy"/>
    <w:pPr>
      <w:suppressLineNumbers/>
    </w:pPr>
  </w:style>
  <w:style w:type="paragraph" w:customStyle="1" w:styleId="WW-Zawartotabeli11111111111111111111111111">
    <w:name w:val="WW-Zawartość tabeli11111111111111111111111111"/>
    <w:basedOn w:val="Tekstpodstawowy"/>
    <w:pPr>
      <w:suppressLineNumbers/>
    </w:pPr>
  </w:style>
  <w:style w:type="paragraph" w:customStyle="1" w:styleId="WW-Zawartotabeli111111111111111111111111111">
    <w:name w:val="WW-Zawartość tabeli111111111111111111111111111"/>
    <w:basedOn w:val="Tekstpodstawowy"/>
    <w:pPr>
      <w:suppressLineNumbers/>
    </w:pPr>
  </w:style>
  <w:style w:type="paragraph" w:customStyle="1" w:styleId="WW-Zawartotabeli1111111111111111111111111111">
    <w:name w:val="WW-Zawartość tabeli1111111111111111111111111111"/>
    <w:basedOn w:val="Tekstpodstawowy"/>
    <w:pPr>
      <w:suppressLineNumbers/>
    </w:pPr>
  </w:style>
  <w:style w:type="paragraph" w:customStyle="1" w:styleId="WW-Zawartotabeli11111111111111111111111111111">
    <w:name w:val="WW-Zawartość tabeli11111111111111111111111111111"/>
    <w:basedOn w:val="Tekstpodstawowy"/>
    <w:pPr>
      <w:suppressLineNumbers/>
    </w:pPr>
  </w:style>
  <w:style w:type="paragraph" w:customStyle="1" w:styleId="WW-Zawartotabeli111111111111111111111111111111">
    <w:name w:val="WW-Zawartość tabeli111111111111111111111111111111"/>
    <w:basedOn w:val="Tekstpodstawowy"/>
    <w:pPr>
      <w:suppressLineNumbers/>
    </w:pPr>
  </w:style>
  <w:style w:type="paragraph" w:customStyle="1" w:styleId="WW-Zawartotabeli1111111111111111111111111111111">
    <w:name w:val="WW-Zawartość tabeli1111111111111111111111111111111"/>
    <w:basedOn w:val="Tekstpodstawowy"/>
    <w:pPr>
      <w:suppressLineNumbers/>
    </w:pPr>
  </w:style>
  <w:style w:type="paragraph" w:customStyle="1" w:styleId="WW-Zawartotabeli11111111111111111111111111111111">
    <w:name w:val="WW-Zawartość tabeli11111111111111111111111111111111"/>
    <w:basedOn w:val="Tekstpodstawowy"/>
    <w:pPr>
      <w:suppressLineNumbers/>
    </w:pPr>
  </w:style>
  <w:style w:type="paragraph" w:customStyle="1" w:styleId="WW-Zawartotabeli111111111111111111111111111111111">
    <w:name w:val="WW-Zawartość tabeli111111111111111111111111111111111"/>
    <w:basedOn w:val="Tekstpodstawowy"/>
    <w:pPr>
      <w:suppressLineNumbers/>
    </w:pPr>
  </w:style>
  <w:style w:type="paragraph" w:customStyle="1" w:styleId="WW-Zawartotabeli1111111111111111111111111111111111">
    <w:name w:val="WW-Zawartość tabeli1111111111111111111111111111111111"/>
    <w:basedOn w:val="Tekstpodstawowy"/>
    <w:pPr>
      <w:suppressLineNumbers/>
    </w:pPr>
  </w:style>
  <w:style w:type="paragraph" w:customStyle="1" w:styleId="WW-Zawartotabeli11111111111111111111111111111111111">
    <w:name w:val="WW-Zawartość tabeli11111111111111111111111111111111111"/>
    <w:basedOn w:val="Tekstpodstawowy"/>
    <w:pPr>
      <w:suppressLineNumbers/>
    </w:pPr>
  </w:style>
  <w:style w:type="paragraph" w:customStyle="1" w:styleId="WW-Nagwektabeli1111111">
    <w:name w:val="WW-Nagłówek tabeli1111111"/>
    <w:basedOn w:val="WW-Zawartotabeli1111111"/>
    <w:pPr>
      <w:jc w:val="center"/>
    </w:pPr>
    <w:rPr>
      <w:b/>
      <w:bCs/>
      <w:i/>
      <w:iCs/>
    </w:rPr>
  </w:style>
  <w:style w:type="paragraph" w:customStyle="1" w:styleId="WW-Nagwektabeli11111111">
    <w:name w:val="WW-Nagłówek tabeli11111111"/>
    <w:basedOn w:val="WW-Zawartotabeli11111111"/>
    <w:pPr>
      <w:jc w:val="center"/>
    </w:pPr>
    <w:rPr>
      <w:b/>
      <w:bCs/>
      <w:i/>
      <w:iCs/>
    </w:rPr>
  </w:style>
  <w:style w:type="paragraph" w:customStyle="1" w:styleId="WW-Nagwektabeli111111111">
    <w:name w:val="WW-Nagłówek tabeli111111111"/>
    <w:basedOn w:val="WW-Zawartotabeli111111111"/>
    <w:pPr>
      <w:jc w:val="center"/>
    </w:pPr>
    <w:rPr>
      <w:b/>
      <w:bCs/>
      <w:i/>
      <w:iCs/>
    </w:rPr>
  </w:style>
  <w:style w:type="paragraph" w:customStyle="1" w:styleId="WW-Nagwektabeli1111111111">
    <w:name w:val="WW-Nagłówek tabeli1111111111"/>
    <w:basedOn w:val="WW-Zawartotabeli1111111111"/>
    <w:pPr>
      <w:jc w:val="center"/>
    </w:pPr>
    <w:rPr>
      <w:b/>
      <w:bCs/>
      <w:i/>
      <w:iCs/>
    </w:rPr>
  </w:style>
  <w:style w:type="paragraph" w:customStyle="1" w:styleId="WW-Nagwektabeli11111111111">
    <w:name w:val="WW-Nagłówek tabeli11111111111"/>
    <w:basedOn w:val="WW-Zawartotabeli11111111111"/>
    <w:pPr>
      <w:jc w:val="center"/>
    </w:pPr>
    <w:rPr>
      <w:b/>
      <w:bCs/>
      <w:i/>
      <w:iCs/>
    </w:rPr>
  </w:style>
  <w:style w:type="paragraph" w:customStyle="1" w:styleId="WW-Nagwektabeli111111111111">
    <w:name w:val="WW-Nagłówek tabeli111111111111"/>
    <w:basedOn w:val="WW-Zawartotabeli111111111111"/>
    <w:pPr>
      <w:jc w:val="center"/>
    </w:pPr>
    <w:rPr>
      <w:b/>
      <w:bCs/>
      <w:i/>
      <w:iCs/>
    </w:rPr>
  </w:style>
  <w:style w:type="paragraph" w:customStyle="1" w:styleId="WW-Nagwektabeli1111111111111">
    <w:name w:val="WW-Nagłówek tabeli1111111111111"/>
    <w:basedOn w:val="WW-Zawartotabeli1111111111111"/>
    <w:pPr>
      <w:jc w:val="center"/>
    </w:pPr>
    <w:rPr>
      <w:b/>
      <w:bCs/>
      <w:i/>
      <w:iCs/>
    </w:rPr>
  </w:style>
  <w:style w:type="paragraph" w:customStyle="1" w:styleId="WW-Nagwektabeli11111111111111">
    <w:name w:val="WW-Nagłówek tabeli11111111111111"/>
    <w:basedOn w:val="WW-Zawartotabeli11111111111111"/>
    <w:pPr>
      <w:jc w:val="center"/>
    </w:pPr>
    <w:rPr>
      <w:b/>
      <w:bCs/>
      <w:i/>
      <w:iCs/>
    </w:rPr>
  </w:style>
  <w:style w:type="paragraph" w:customStyle="1" w:styleId="WW-Nagwektabeli111111111111111">
    <w:name w:val="WW-Nagłówek tabeli111111111111111"/>
    <w:basedOn w:val="WW-Zawartotabeli111111111111111"/>
    <w:pPr>
      <w:jc w:val="center"/>
    </w:pPr>
    <w:rPr>
      <w:b/>
      <w:bCs/>
      <w:i/>
      <w:iCs/>
    </w:rPr>
  </w:style>
  <w:style w:type="paragraph" w:customStyle="1" w:styleId="WW-Nagwektabeli1111111111111111">
    <w:name w:val="WW-Nagłówek tabeli1111111111111111"/>
    <w:basedOn w:val="WW-Zawartotabeli1111111111111111"/>
    <w:pPr>
      <w:jc w:val="center"/>
    </w:pPr>
    <w:rPr>
      <w:b/>
      <w:bCs/>
      <w:i/>
      <w:iCs/>
    </w:rPr>
  </w:style>
  <w:style w:type="paragraph" w:customStyle="1" w:styleId="WW-Nagwektabeli11111111111111111">
    <w:name w:val="WW-Nagłówek tabeli11111111111111111"/>
    <w:basedOn w:val="WW-Zawartotabeli11111111111111111"/>
    <w:pPr>
      <w:jc w:val="center"/>
    </w:pPr>
    <w:rPr>
      <w:b/>
      <w:bCs/>
      <w:i/>
      <w:iCs/>
    </w:rPr>
  </w:style>
  <w:style w:type="paragraph" w:customStyle="1" w:styleId="WW-Nagwektabeli111111111111111111">
    <w:name w:val="WW-Nagłówek tabeli111111111111111111"/>
    <w:basedOn w:val="WW-Zawartotabeli111111111111111111"/>
    <w:pPr>
      <w:jc w:val="center"/>
    </w:pPr>
    <w:rPr>
      <w:b/>
      <w:bCs/>
      <w:i/>
      <w:iCs/>
    </w:rPr>
  </w:style>
  <w:style w:type="paragraph" w:customStyle="1" w:styleId="WW-Nagwektabeli1111111111111111111">
    <w:name w:val="WW-Nagłówek tabeli1111111111111111111"/>
    <w:basedOn w:val="WW-Zawartotabeli1111111111111111111"/>
    <w:pPr>
      <w:jc w:val="center"/>
    </w:pPr>
    <w:rPr>
      <w:b/>
      <w:bCs/>
      <w:i/>
      <w:iCs/>
    </w:rPr>
  </w:style>
  <w:style w:type="paragraph" w:customStyle="1" w:styleId="WW-Nagwektabeli11111111111111111111">
    <w:name w:val="WW-Nagłówek tabeli11111111111111111111"/>
    <w:basedOn w:val="WW-Zawartotabeli11111111111111111111"/>
    <w:pPr>
      <w:jc w:val="center"/>
    </w:pPr>
    <w:rPr>
      <w:b/>
      <w:bCs/>
      <w:i/>
      <w:iCs/>
    </w:rPr>
  </w:style>
  <w:style w:type="paragraph" w:customStyle="1" w:styleId="WW-Nagwektabeli111111111111111111111">
    <w:name w:val="WW-Nagłówek tabeli111111111111111111111"/>
    <w:basedOn w:val="WW-Zawartotabeli111111111111111111111"/>
    <w:pPr>
      <w:jc w:val="center"/>
    </w:pPr>
    <w:rPr>
      <w:b/>
      <w:bCs/>
      <w:i/>
      <w:iCs/>
    </w:rPr>
  </w:style>
  <w:style w:type="paragraph" w:customStyle="1" w:styleId="WW-Nagwektabeli1111111111111111111111">
    <w:name w:val="WW-Nagłówek tabeli1111111111111111111111"/>
    <w:basedOn w:val="WW-Zawartotabeli1111111111111111111111"/>
    <w:pPr>
      <w:jc w:val="center"/>
    </w:pPr>
    <w:rPr>
      <w:b/>
      <w:bCs/>
      <w:i/>
      <w:iCs/>
    </w:rPr>
  </w:style>
  <w:style w:type="paragraph" w:customStyle="1" w:styleId="WW-Nagwektabeli11111111111111111111111">
    <w:name w:val="WW-Nagłówek tabeli11111111111111111111111"/>
    <w:basedOn w:val="WW-Zawartotabeli11111111111111111111111"/>
    <w:pPr>
      <w:jc w:val="center"/>
    </w:pPr>
    <w:rPr>
      <w:b/>
      <w:bCs/>
      <w:i/>
      <w:iCs/>
    </w:rPr>
  </w:style>
  <w:style w:type="paragraph" w:customStyle="1" w:styleId="WW-Nagwektabeli111111111111111111111111">
    <w:name w:val="WW-Nagłówek tabeli111111111111111111111111"/>
    <w:basedOn w:val="WW-Zawartotabeli111111111111111111111111"/>
    <w:pPr>
      <w:jc w:val="center"/>
    </w:pPr>
    <w:rPr>
      <w:b/>
      <w:bCs/>
      <w:i/>
      <w:iCs/>
    </w:rPr>
  </w:style>
  <w:style w:type="paragraph" w:customStyle="1" w:styleId="WW-Nagwektabeli1111111111111111111111111">
    <w:name w:val="WW-Nagłówek tabeli1111111111111111111111111"/>
    <w:basedOn w:val="WW-Zawartotabeli1111111111111111111111111"/>
    <w:pPr>
      <w:jc w:val="center"/>
    </w:pPr>
    <w:rPr>
      <w:b/>
      <w:bCs/>
      <w:i/>
      <w:iCs/>
    </w:rPr>
  </w:style>
  <w:style w:type="paragraph" w:customStyle="1" w:styleId="WW-Nagwektabeli11111111111111111111111111">
    <w:name w:val="WW-Nagłówek tabeli11111111111111111111111111"/>
    <w:basedOn w:val="WW-Zawartotabeli11111111111111111111111111"/>
    <w:pPr>
      <w:jc w:val="center"/>
    </w:pPr>
    <w:rPr>
      <w:b/>
      <w:bCs/>
      <w:i/>
      <w:iCs/>
    </w:rPr>
  </w:style>
  <w:style w:type="paragraph" w:customStyle="1" w:styleId="WW-Nagwektabeli111111111111111111111111111">
    <w:name w:val="WW-Nagłówek tabeli111111111111111111111111111"/>
    <w:basedOn w:val="WW-Zawartotabeli111111111111111111111111111"/>
    <w:pPr>
      <w:jc w:val="center"/>
    </w:pPr>
    <w:rPr>
      <w:b/>
      <w:bCs/>
      <w:i/>
      <w:iCs/>
    </w:rPr>
  </w:style>
  <w:style w:type="paragraph" w:customStyle="1" w:styleId="WW-Nagwektabeli1111111111111111111111111111">
    <w:name w:val="WW-Nagłówek tabeli1111111111111111111111111111"/>
    <w:basedOn w:val="WW-Zawartotabeli1111111111111111111111111111"/>
    <w:pPr>
      <w:jc w:val="center"/>
    </w:pPr>
    <w:rPr>
      <w:b/>
      <w:bCs/>
      <w:i/>
      <w:iCs/>
    </w:rPr>
  </w:style>
  <w:style w:type="paragraph" w:customStyle="1" w:styleId="WW-Nagwektabeli11111111111111111111111111111">
    <w:name w:val="WW-Nagłówek tabeli11111111111111111111111111111"/>
    <w:basedOn w:val="WW-Zawartotabeli11111111111111111111111111111"/>
    <w:pPr>
      <w:jc w:val="center"/>
    </w:pPr>
    <w:rPr>
      <w:b/>
      <w:bCs/>
      <w:i/>
      <w:iCs/>
    </w:rPr>
  </w:style>
  <w:style w:type="paragraph" w:customStyle="1" w:styleId="WW-Nagwektabeli111111111111111111111111111111">
    <w:name w:val="WW-Nagłówek tabeli111111111111111111111111111111"/>
    <w:basedOn w:val="WW-Zawartotabeli111111111111111111111111111111"/>
    <w:pPr>
      <w:jc w:val="center"/>
    </w:pPr>
    <w:rPr>
      <w:b/>
      <w:bCs/>
      <w:i/>
      <w:iCs/>
    </w:rPr>
  </w:style>
  <w:style w:type="paragraph" w:customStyle="1" w:styleId="WW-Nagwektabeli1111111111111111111111111111111">
    <w:name w:val="WW-Nagłówek tabeli1111111111111111111111111111111"/>
    <w:basedOn w:val="WW-Zawartotabeli1111111111111111111111111111111"/>
    <w:pPr>
      <w:jc w:val="center"/>
    </w:pPr>
    <w:rPr>
      <w:b/>
      <w:bCs/>
      <w:i/>
      <w:iCs/>
    </w:rPr>
  </w:style>
  <w:style w:type="paragraph" w:customStyle="1" w:styleId="WW-Nagwektabeli11111111111111111111111111111111">
    <w:name w:val="WW-Nagłówek tabeli11111111111111111111111111111111"/>
    <w:basedOn w:val="WW-Zawartotabeli11111111111111111111111111111111"/>
    <w:pPr>
      <w:jc w:val="center"/>
    </w:pPr>
    <w:rPr>
      <w:b/>
      <w:bCs/>
      <w:i/>
      <w:iCs/>
    </w:rPr>
  </w:style>
  <w:style w:type="paragraph" w:customStyle="1" w:styleId="WW-Nagwektabeli111111111111111111111111111111111">
    <w:name w:val="WW-Nagłówek tabeli111111111111111111111111111111111"/>
    <w:basedOn w:val="WW-Zawartotabeli111111111111111111111111111111111"/>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pPr>
      <w:jc w:val="center"/>
    </w:pPr>
    <w:rPr>
      <w:b/>
      <w:bCs/>
      <w:i/>
      <w:iCs/>
    </w:r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lang w:val="x-none"/>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lang w:val="x-none"/>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paragraph" w:styleId="Tekstprzypisudolnego">
    <w:name w:val="footnote text"/>
    <w:basedOn w:val="Normalny"/>
    <w:link w:val="TekstprzypisudolnegoZnak"/>
    <w:unhideWhenUsed/>
    <w:rsid w:val="00F578E1"/>
    <w:pPr>
      <w:widowControl/>
      <w:suppressAutoHyphens w:val="0"/>
    </w:pPr>
    <w:rPr>
      <w:rFonts w:ascii="Times New Roman" w:eastAsia="Times New Roman" w:hAnsi="Times New Roman"/>
      <w:color w:val="auto"/>
      <w:sz w:val="20"/>
      <w:szCs w:val="20"/>
    </w:rPr>
  </w:style>
  <w:style w:type="character" w:customStyle="1" w:styleId="TekstprzypisudolnegoZnak">
    <w:name w:val="Tekst przypisu dolnego Znak"/>
    <w:basedOn w:val="Domylnaczcionkaakapitu"/>
    <w:link w:val="Tekstprzypisudolnego"/>
    <w:rsid w:val="00F578E1"/>
  </w:style>
  <w:style w:type="character" w:styleId="Odwoanieprzypisudolnego">
    <w:name w:val="footnote reference"/>
    <w:unhideWhenUsed/>
    <w:rsid w:val="00F578E1"/>
    <w:rPr>
      <w:vertAlign w:val="superscript"/>
    </w:rPr>
  </w:style>
  <w:style w:type="paragraph" w:styleId="Tekstblokowy">
    <w:name w:val="Block Text"/>
    <w:basedOn w:val="Normalny"/>
    <w:rsid w:val="006B56FE"/>
    <w:pPr>
      <w:tabs>
        <w:tab w:val="left" w:pos="709"/>
      </w:tabs>
      <w:suppressAutoHyphens w:val="0"/>
      <w:spacing w:line="360" w:lineRule="auto"/>
      <w:ind w:left="708" w:right="-144"/>
    </w:pPr>
    <w:rPr>
      <w:rFonts w:ascii="Arial" w:eastAsia="Times New Roman" w:hAnsi="Arial"/>
      <w:color w:val="auto"/>
      <w:sz w:val="20"/>
      <w:szCs w:val="20"/>
    </w:rPr>
  </w:style>
  <w:style w:type="paragraph" w:customStyle="1" w:styleId="Tekstpodstawowy21">
    <w:name w:val="Tekst podstawowy 21"/>
    <w:basedOn w:val="Normalny"/>
    <w:rsid w:val="00D2087F"/>
    <w:pPr>
      <w:widowControl/>
      <w:spacing w:before="120"/>
      <w:jc w:val="both"/>
    </w:pPr>
    <w:rPr>
      <w:rFonts w:ascii="Times New Roman" w:eastAsia="Times New Roman" w:hAnsi="Times New Roman"/>
      <w:b/>
      <w:bCs/>
      <w:color w:val="auto"/>
      <w:sz w:val="25"/>
      <w:szCs w:val="22"/>
    </w:rPr>
  </w:style>
  <w:style w:type="character" w:customStyle="1" w:styleId="Nagwek1Znak">
    <w:name w:val="Nagłówek 1 Znak"/>
    <w:link w:val="Nagwek1"/>
    <w:rsid w:val="00AF10FA"/>
    <w:rPr>
      <w:rFonts w:ascii="Arial" w:eastAsia="HG Mincho Light J" w:hAnsi="Arial" w:cs="Arial"/>
      <w:b/>
      <w:bCs/>
      <w:color w:val="000000"/>
      <w:kern w:val="32"/>
      <w:sz w:val="32"/>
      <w:szCs w:val="32"/>
    </w:rPr>
  </w:style>
  <w:style w:type="paragraph" w:customStyle="1" w:styleId="Tekstpodstawowy31">
    <w:name w:val="Tekst podstawowy 31"/>
    <w:basedOn w:val="Normalny"/>
    <w:rsid w:val="009E0141"/>
    <w:pPr>
      <w:widowControl/>
    </w:pPr>
    <w:rPr>
      <w:rFonts w:ascii="Times New Roman" w:eastAsia="Times New Roman" w:hAnsi="Times New Roman"/>
      <w:b/>
      <w:color w:val="auto"/>
      <w:szCs w:val="20"/>
      <w:lang w:eastAsia="ar-SA"/>
    </w:rPr>
  </w:style>
  <w:style w:type="paragraph" w:customStyle="1" w:styleId="Tom1">
    <w:name w:val="Tom1"/>
    <w:basedOn w:val="Normalny"/>
    <w:rsid w:val="009E0141"/>
    <w:pPr>
      <w:widowControl/>
      <w:tabs>
        <w:tab w:val="left" w:pos="0"/>
      </w:tabs>
      <w:jc w:val="center"/>
    </w:pPr>
    <w:rPr>
      <w:rFonts w:ascii="Times New Roman" w:eastAsia="Times New Roman" w:hAnsi="Times New Roman"/>
      <w:b/>
      <w:bCs/>
      <w:color w:val="auto"/>
      <w:lang w:eastAsia="ar-SA"/>
    </w:rPr>
  </w:style>
  <w:style w:type="paragraph" w:styleId="Tekstpodstawowywcity2">
    <w:name w:val="Body Text Indent 2"/>
    <w:basedOn w:val="Normalny"/>
    <w:link w:val="Tekstpodstawowywcity2Znak"/>
    <w:rsid w:val="00E074EE"/>
    <w:pPr>
      <w:spacing w:after="120" w:line="480" w:lineRule="auto"/>
      <w:ind w:left="283"/>
    </w:pPr>
    <w:rPr>
      <w:lang w:val="x-none"/>
    </w:rPr>
  </w:style>
  <w:style w:type="character" w:customStyle="1" w:styleId="Tekstpodstawowywcity2Znak">
    <w:name w:val="Tekst podstawowy wcięty 2 Znak"/>
    <w:link w:val="Tekstpodstawowywcity2"/>
    <w:rsid w:val="00E074EE"/>
    <w:rPr>
      <w:rFonts w:ascii="Thorndale" w:eastAsia="HG Mincho Light J" w:hAnsi="Thorndale"/>
      <w:color w:val="000000"/>
      <w:sz w:val="24"/>
      <w:szCs w:val="24"/>
    </w:rPr>
  </w:style>
  <w:style w:type="paragraph" w:customStyle="1" w:styleId="standard">
    <w:name w:val="standard"/>
    <w:basedOn w:val="Normalny"/>
    <w:rsid w:val="00842D65"/>
    <w:pPr>
      <w:widowControl/>
      <w:spacing w:before="280" w:after="280"/>
    </w:pPr>
    <w:rPr>
      <w:rFonts w:ascii="Times New Roman" w:eastAsia="Times New Roman" w:hAnsi="Times New Roman"/>
      <w:color w:val="auto"/>
      <w:lang w:eastAsia="zh-CN"/>
    </w:rPr>
  </w:style>
  <w:style w:type="paragraph" w:customStyle="1" w:styleId="Standard0">
    <w:name w:val="Standard"/>
    <w:rsid w:val="00C229FD"/>
    <w:pPr>
      <w:suppressAutoHyphens/>
      <w:autoSpaceDN w:val="0"/>
      <w:spacing w:after="160" w:line="249" w:lineRule="auto"/>
      <w:textAlignment w:val="baseline"/>
    </w:pPr>
    <w:rPr>
      <w:rFonts w:ascii="Calibri" w:eastAsia="SimSun" w:hAnsi="Calibri" w:cs="Tahoma"/>
      <w:kern w:val="3"/>
      <w:sz w:val="22"/>
      <w:szCs w:val="22"/>
      <w:lang w:eastAsia="en-US"/>
    </w:rPr>
  </w:style>
  <w:style w:type="paragraph" w:customStyle="1" w:styleId="Tekstpodstawowy32">
    <w:name w:val="Tekst podstawowy 32"/>
    <w:basedOn w:val="Normalny"/>
    <w:rsid w:val="00C37077"/>
    <w:pPr>
      <w:widowControl/>
    </w:pPr>
    <w:rPr>
      <w:rFonts w:ascii="Times New Roman" w:eastAsia="Times New Roman" w:hAnsi="Times New Roman"/>
      <w:b/>
      <w:color w:val="auto"/>
      <w:szCs w:val="20"/>
      <w:lang w:eastAsia="zh-CN"/>
    </w:rPr>
  </w:style>
  <w:style w:type="paragraph" w:customStyle="1" w:styleId="Tekstpodstawowy33">
    <w:name w:val="Tekst podstawowy 33"/>
    <w:basedOn w:val="Normalny"/>
    <w:rsid w:val="00C37077"/>
    <w:pPr>
      <w:spacing w:after="120"/>
    </w:pPr>
    <w:rPr>
      <w:rFonts w:cs="Thorndale"/>
      <w:sz w:val="16"/>
      <w:szCs w:val="16"/>
      <w:lang w:eastAsia="zh-CN"/>
    </w:rPr>
  </w:style>
  <w:style w:type="numbering" w:customStyle="1" w:styleId="Styl3">
    <w:name w:val="Styl3"/>
    <w:rsid w:val="009B6181"/>
    <w:pPr>
      <w:numPr>
        <w:numId w:val="16"/>
      </w:numPr>
    </w:pPr>
  </w:style>
  <w:style w:type="paragraph" w:customStyle="1" w:styleId="pf0">
    <w:name w:val="pf0"/>
    <w:basedOn w:val="Normalny"/>
    <w:rsid w:val="00B028A8"/>
    <w:pPr>
      <w:widowControl/>
      <w:suppressAutoHyphens w:val="0"/>
      <w:spacing w:before="100" w:beforeAutospacing="1" w:after="100" w:afterAutospacing="1"/>
    </w:pPr>
    <w:rPr>
      <w:rFonts w:ascii="Times New Roman" w:eastAsia="Times New Roman" w:hAnsi="Times New Roman"/>
      <w:color w:val="auto"/>
    </w:rPr>
  </w:style>
  <w:style w:type="character" w:customStyle="1" w:styleId="cf01">
    <w:name w:val="cf01"/>
    <w:rsid w:val="00B028A8"/>
    <w:rPr>
      <w:rFonts w:ascii="Segoe UI" w:hAnsi="Segoe UI" w:cs="Segoe UI" w:hint="default"/>
      <w:sz w:val="18"/>
      <w:szCs w:val="18"/>
    </w:rPr>
  </w:style>
  <w:style w:type="character" w:customStyle="1" w:styleId="cf11">
    <w:name w:val="cf11"/>
    <w:rsid w:val="00B028A8"/>
    <w:rPr>
      <w:rFonts w:ascii="Segoe UI" w:hAnsi="Segoe UI" w:cs="Segoe UI" w:hint="default"/>
      <w:sz w:val="18"/>
      <w:szCs w:val="18"/>
      <w:u w:val="single"/>
    </w:rPr>
  </w:style>
  <w:style w:type="character" w:customStyle="1" w:styleId="ZnakZnak5">
    <w:name w:val="Znak Znak5"/>
    <w:locked/>
    <w:rsid w:val="000F0F95"/>
    <w:rPr>
      <w:rFonts w:cs="Verdana"/>
      <w:sz w:val="24"/>
      <w:szCs w:val="24"/>
      <w:lang w:val="pl-P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506331445">
      <w:bodyDiv w:val="1"/>
      <w:marLeft w:val="0"/>
      <w:marRight w:val="0"/>
      <w:marTop w:val="0"/>
      <w:marBottom w:val="0"/>
      <w:divBdr>
        <w:top w:val="none" w:sz="0" w:space="0" w:color="auto"/>
        <w:left w:val="none" w:sz="0" w:space="0" w:color="auto"/>
        <w:bottom w:val="none" w:sz="0" w:space="0" w:color="auto"/>
        <w:right w:val="none" w:sz="0" w:space="0" w:color="auto"/>
      </w:divBdr>
    </w:div>
    <w:div w:id="914708042">
      <w:bodyDiv w:val="1"/>
      <w:marLeft w:val="0"/>
      <w:marRight w:val="0"/>
      <w:marTop w:val="0"/>
      <w:marBottom w:val="0"/>
      <w:divBdr>
        <w:top w:val="none" w:sz="0" w:space="0" w:color="auto"/>
        <w:left w:val="none" w:sz="0" w:space="0" w:color="auto"/>
        <w:bottom w:val="none" w:sz="0" w:space="0" w:color="auto"/>
        <w:right w:val="none" w:sz="0" w:space="0" w:color="auto"/>
      </w:divBdr>
    </w:div>
    <w:div w:id="1007559313">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415660664">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729720959">
      <w:bodyDiv w:val="1"/>
      <w:marLeft w:val="0"/>
      <w:marRight w:val="0"/>
      <w:marTop w:val="0"/>
      <w:marBottom w:val="0"/>
      <w:divBdr>
        <w:top w:val="none" w:sz="0" w:space="0" w:color="auto"/>
        <w:left w:val="none" w:sz="0" w:space="0" w:color="auto"/>
        <w:bottom w:val="none" w:sz="0" w:space="0" w:color="auto"/>
        <w:right w:val="none" w:sz="0" w:space="0" w:color="auto"/>
      </w:divBdr>
    </w:div>
    <w:div w:id="1928612220">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a@szpital-koni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teka@szpital-konin.pl" TargetMode="External"/><Relationship Id="rId4" Type="http://schemas.openxmlformats.org/officeDocument/2006/relationships/webSettings" Target="webSettings.xml"/><Relationship Id="rId9" Type="http://schemas.openxmlformats.org/officeDocument/2006/relationships/hyperlink" Target="mailto:apteka@szpital-kon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3992</Words>
  <Characters>23958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lpstr>
    </vt:vector>
  </TitlesOfParts>
  <Company>ZPCIDP</Company>
  <LinksUpToDate>false</LinksUpToDate>
  <CharactersWithSpaces>27895</CharactersWithSpaces>
  <SharedDoc>false</SharedDoc>
  <HLinks>
    <vt:vector size="24" baseType="variant">
      <vt:variant>
        <vt:i4>4653118</vt:i4>
      </vt:variant>
      <vt:variant>
        <vt:i4>9</vt:i4>
      </vt:variant>
      <vt:variant>
        <vt:i4>0</vt:i4>
      </vt:variant>
      <vt:variant>
        <vt:i4>5</vt:i4>
      </vt:variant>
      <vt:variant>
        <vt:lpwstr>mailto:apteka@szpital-konin.pl</vt:lpwstr>
      </vt:variant>
      <vt:variant>
        <vt:lpwstr/>
      </vt:variant>
      <vt:variant>
        <vt:i4>4653118</vt:i4>
      </vt:variant>
      <vt:variant>
        <vt:i4>6</vt:i4>
      </vt:variant>
      <vt:variant>
        <vt:i4>0</vt:i4>
      </vt:variant>
      <vt:variant>
        <vt:i4>5</vt:i4>
      </vt:variant>
      <vt:variant>
        <vt:lpwstr>mailto:apteka@szpital-konin.pl</vt:lpwstr>
      </vt:variant>
      <vt:variant>
        <vt:lpwstr/>
      </vt:variant>
      <vt:variant>
        <vt:i4>1966135</vt:i4>
      </vt:variant>
      <vt:variant>
        <vt:i4>3</vt:i4>
      </vt:variant>
      <vt:variant>
        <vt:i4>0</vt:i4>
      </vt:variant>
      <vt:variant>
        <vt:i4>5</vt:i4>
      </vt:variant>
      <vt:variant>
        <vt:lpwstr>mailto:e-faktura@szpital-konin.pl</vt:lpwstr>
      </vt:variant>
      <vt:variant>
        <vt:lpwstr/>
      </vt: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cp:lastModifiedBy>Sylwia Skrycka</cp:lastModifiedBy>
  <cp:revision>5</cp:revision>
  <cp:lastPrinted>2023-08-30T11:42:00Z</cp:lastPrinted>
  <dcterms:created xsi:type="dcterms:W3CDTF">2024-08-21T07:30:00Z</dcterms:created>
  <dcterms:modified xsi:type="dcterms:W3CDTF">2024-08-29T12:14:00Z</dcterms:modified>
</cp:coreProperties>
</file>