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 xml:space="preserve">, ze zm. - ustawa </w:t>
      </w:r>
      <w:proofErr w:type="spellStart"/>
      <w:r w:rsidRPr="00EA7127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EA7127">
        <w:rPr>
          <w:rFonts w:asciiTheme="majorHAnsi" w:hAnsiTheme="majorHAnsi" w:cstheme="majorHAnsi"/>
          <w:sz w:val="22"/>
          <w:szCs w:val="22"/>
        </w:rPr>
        <w:t>)</w:t>
      </w:r>
    </w:p>
    <w:p w14:paraId="08CF6789" w14:textId="0FDF0604" w:rsidR="00EA712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5D7ABDB" w14:textId="77777777" w:rsidR="00166D53" w:rsidRPr="00166D53" w:rsidRDefault="00166D53" w:rsidP="00166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B4D2DB" w14:textId="77777777" w:rsidR="00D20F94" w:rsidRPr="00197623" w:rsidRDefault="00D20F94" w:rsidP="00D20F94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</w:pPr>
      <w:r w:rsidRPr="00983F4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„</w:t>
      </w:r>
      <w:bookmarkStart w:id="0" w:name="_Hlk163561288"/>
      <w:bookmarkStart w:id="1" w:name="_Hlk168304720"/>
      <w:r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Wymiana pieca na paliwo stałe na potrzeby centralnego ogrzewania zgodnie</w:t>
      </w:r>
      <w:r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br/>
        <w:t xml:space="preserve"> z Uchwałą antysmogową Województwa Śląskiego wraz z remontem kotłowni </w:t>
      </w:r>
      <w:r w:rsidRPr="00197623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br/>
        <w:t>w budynku przy ul. Partyzantów 47 w Koniecpolu„</w:t>
      </w:r>
      <w:bookmarkEnd w:id="0"/>
      <w:bookmarkEnd w:id="1"/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default" r:id="rId6"/>
      <w:footerReference w:type="default" r:id="rId7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2796" w14:textId="4D103926" w:rsidR="00EA7127" w:rsidRPr="000564C5" w:rsidRDefault="00EA7127" w:rsidP="002A0370">
    <w:pPr>
      <w:rPr>
        <w:rFonts w:ascii="Arial Narrow" w:hAnsi="Arial Narrow" w:cs="Arial"/>
        <w:iCs/>
        <w:sz w:val="22"/>
        <w:szCs w:val="22"/>
      </w:rPr>
    </w:pPr>
    <w:r w:rsidRPr="000564C5">
      <w:rPr>
        <w:rFonts w:ascii="Arial Narrow" w:hAnsi="Arial Narrow" w:cs="Arial"/>
        <w:iCs/>
        <w:noProof/>
        <w:sz w:val="22"/>
        <w:szCs w:val="22"/>
      </w:rPr>
      <w:t>Nr postępowania TP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.</w:t>
    </w:r>
    <w:r w:rsidR="00D20F94">
      <w:rPr>
        <w:rFonts w:ascii="Arial Narrow" w:hAnsi="Arial Narrow" w:cs="Arial"/>
        <w:iCs/>
        <w:noProof/>
        <w:sz w:val="22"/>
        <w:szCs w:val="22"/>
      </w:rPr>
      <w:t>9</w:t>
    </w:r>
    <w:r w:rsidR="00863932">
      <w:rPr>
        <w:rFonts w:ascii="Arial Narrow" w:hAnsi="Arial Narrow" w:cs="Arial"/>
        <w:iCs/>
        <w:noProof/>
        <w:sz w:val="22"/>
        <w:szCs w:val="22"/>
      </w:rPr>
      <w:t xml:space="preserve"> 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-2024</w:t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  <w:t xml:space="preserve">Załącznik  </w:t>
    </w:r>
    <w:r w:rsidR="00DA38AA" w:rsidRPr="000564C5">
      <w:rPr>
        <w:rFonts w:ascii="Arial Narrow" w:hAnsi="Arial Narrow" w:cs="Arial"/>
        <w:iCs/>
        <w:noProof/>
        <w:sz w:val="22"/>
        <w:szCs w:val="22"/>
      </w:rPr>
      <w:t xml:space="preserve">7 </w:t>
    </w:r>
    <w:r w:rsidRPr="000564C5">
      <w:rPr>
        <w:rFonts w:ascii="Arial Narrow" w:hAnsi="Arial Narrow" w:cs="Arial"/>
        <w:iCs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0564C5"/>
    <w:rsid w:val="00166D53"/>
    <w:rsid w:val="00176064"/>
    <w:rsid w:val="00176CB8"/>
    <w:rsid w:val="002A52E9"/>
    <w:rsid w:val="003D36EA"/>
    <w:rsid w:val="004510C4"/>
    <w:rsid w:val="005E4266"/>
    <w:rsid w:val="007C14A0"/>
    <w:rsid w:val="00863932"/>
    <w:rsid w:val="008678BF"/>
    <w:rsid w:val="009C2DC7"/>
    <w:rsid w:val="00B440B9"/>
    <w:rsid w:val="00BC0EAA"/>
    <w:rsid w:val="00BD32E4"/>
    <w:rsid w:val="00C11897"/>
    <w:rsid w:val="00CA1E57"/>
    <w:rsid w:val="00CA7277"/>
    <w:rsid w:val="00D20F94"/>
    <w:rsid w:val="00D21711"/>
    <w:rsid w:val="00DA38AA"/>
    <w:rsid w:val="00EA712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Aleksandra Radecka</cp:lastModifiedBy>
  <cp:revision>14</cp:revision>
  <cp:lastPrinted>2024-03-07T12:09:00Z</cp:lastPrinted>
  <dcterms:created xsi:type="dcterms:W3CDTF">2023-11-16T07:52:00Z</dcterms:created>
  <dcterms:modified xsi:type="dcterms:W3CDTF">2024-08-01T08:59:00Z</dcterms:modified>
</cp:coreProperties>
</file>