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CB6E91D" w14:textId="77777777" w:rsidR="002420BD" w:rsidRDefault="002420BD" w:rsidP="002420BD">
      <w:pPr>
        <w:ind w:left="60" w:hanging="45"/>
      </w:pPr>
      <w:r>
        <w:rPr>
          <w:rFonts w:ascii="Tahoma" w:hAnsi="Tahoma" w:cs="Tahoma"/>
          <w:b/>
          <w:u w:val="single"/>
        </w:rPr>
        <w:t>Budowa i przebudowa przejść dla pieszych z podziałem na zadania:</w:t>
      </w:r>
    </w:p>
    <w:p w14:paraId="7019E6CF" w14:textId="3DA447EA" w:rsidR="002420BD" w:rsidRDefault="002420BD" w:rsidP="002420BD">
      <w:pPr>
        <w:ind w:left="60" w:hanging="45"/>
      </w:pPr>
      <w:r>
        <w:rPr>
          <w:rFonts w:ascii="Tahoma" w:hAnsi="Tahoma" w:cs="Tahoma"/>
          <w:b/>
          <w:u w:val="single"/>
        </w:rPr>
        <w:t>zadanie nr 1  – przebudowa przejścia dla pieszych przy skrzyżowaniu drogi powiatowej nr 1990D z drogą powiatową</w:t>
      </w:r>
      <w:r>
        <w:rPr>
          <w:rFonts w:ascii="Tahoma" w:hAnsi="Tahoma" w:cs="Tahoma"/>
          <w:b/>
          <w:u w:val="single"/>
        </w:rPr>
        <w:t xml:space="preserve">   </w:t>
      </w:r>
      <w:r>
        <w:rPr>
          <w:rFonts w:ascii="Tahoma" w:hAnsi="Tahoma" w:cs="Tahoma"/>
          <w:b/>
          <w:u w:val="single"/>
        </w:rPr>
        <w:t xml:space="preserve"> nr 2941D w m. Jagodnik, zadanie nr </w:t>
      </w:r>
      <w:r>
        <w:rPr>
          <w:rFonts w:ascii="Tahoma" w:hAnsi="Tahoma" w:cs="Tahoma"/>
          <w:b/>
          <w:u w:val="single"/>
        </w:rPr>
        <w:t>2</w:t>
      </w:r>
      <w:r>
        <w:rPr>
          <w:rFonts w:ascii="Tahoma" w:hAnsi="Tahoma" w:cs="Tahoma"/>
          <w:b/>
          <w:u w:val="single"/>
        </w:rPr>
        <w:t xml:space="preserve"> – przebudowa przejść dla pieszych w obrębie skrzyżowania przy rondzie Orderu Uśmiechu na drodze powiatowej nr 3396D w granicach administracyjnych miasta Żarów</w:t>
      </w:r>
    </w:p>
    <w:p w14:paraId="2CB874E8" w14:textId="77777777" w:rsidR="002420BD" w:rsidRDefault="002420BD" w:rsidP="002420BD">
      <w:pPr>
        <w:ind w:left="60" w:hanging="45"/>
        <w:rPr>
          <w:rFonts w:ascii="Tahoma" w:hAnsi="Tahoma" w:cs="Tahoma"/>
          <w:b/>
          <w:u w:val="single"/>
        </w:rPr>
      </w:pPr>
    </w:p>
    <w:p w14:paraId="3B69BCBA" w14:textId="77777777" w:rsidR="002420BD" w:rsidRDefault="002420BD" w:rsidP="002420BD">
      <w:pPr>
        <w:ind w:left="60" w:hanging="45"/>
        <w:rPr>
          <w:rFonts w:ascii="Tahoma" w:hAnsi="Tahoma" w:cs="Tahoma"/>
          <w:b/>
          <w:u w:val="single"/>
        </w:rPr>
      </w:pPr>
    </w:p>
    <w:p w14:paraId="6279FA3E" w14:textId="3B48CFF9" w:rsidR="002420BD" w:rsidRDefault="002420BD" w:rsidP="002420BD">
      <w:pPr>
        <w:pStyle w:val="Nagwek1"/>
        <w:numPr>
          <w:ilvl w:val="0"/>
          <w:numId w:val="1"/>
        </w:numPr>
        <w:tabs>
          <w:tab w:val="left" w:pos="0"/>
        </w:tabs>
        <w:jc w:val="center"/>
      </w:pPr>
      <w:r>
        <w:rPr>
          <w:rFonts w:ascii="Tahoma" w:hAnsi="Tahoma" w:cs="Tahoma"/>
          <w:sz w:val="20"/>
        </w:rPr>
        <w:t>Zbiorcze zestawienie  ofert z dnia 0</w:t>
      </w:r>
      <w:r>
        <w:rPr>
          <w:rFonts w:ascii="Tahoma" w:hAnsi="Tahoma" w:cs="Tahoma"/>
          <w:sz w:val="20"/>
        </w:rPr>
        <w:t>3</w:t>
      </w:r>
      <w:r>
        <w:rPr>
          <w:rFonts w:ascii="Tahoma" w:hAnsi="Tahoma" w:cs="Tahoma"/>
          <w:sz w:val="20"/>
        </w:rPr>
        <w:t>.1</w:t>
      </w:r>
      <w:r>
        <w:rPr>
          <w:rFonts w:ascii="Tahoma" w:hAnsi="Tahoma" w:cs="Tahoma"/>
          <w:sz w:val="20"/>
        </w:rPr>
        <w:t>2</w:t>
      </w:r>
      <w:r>
        <w:rPr>
          <w:rFonts w:ascii="Tahoma" w:hAnsi="Tahoma" w:cs="Tahoma"/>
          <w:sz w:val="20"/>
        </w:rPr>
        <w:t>.2021r.</w:t>
      </w:r>
    </w:p>
    <w:p w14:paraId="7C821215" w14:textId="77777777" w:rsidR="002420BD" w:rsidRDefault="002420BD" w:rsidP="002420BD">
      <w:pPr>
        <w:rPr>
          <w:rFonts w:ascii="Tahoma" w:hAnsi="Tahoma" w:cs="Tahoma"/>
          <w:b/>
        </w:rPr>
      </w:pPr>
    </w:p>
    <w:tbl>
      <w:tblPr>
        <w:tblW w:w="4015" w:type="pct"/>
        <w:tblInd w:w="70" w:type="dxa"/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915"/>
        <w:gridCol w:w="4701"/>
        <w:gridCol w:w="1523"/>
        <w:gridCol w:w="1535"/>
        <w:gridCol w:w="1741"/>
        <w:gridCol w:w="1277"/>
      </w:tblGrid>
      <w:tr w:rsidR="002420BD" w14:paraId="509D63F0" w14:textId="77777777" w:rsidTr="002420BD">
        <w:trPr>
          <w:trHeight w:val="611"/>
        </w:trPr>
        <w:tc>
          <w:tcPr>
            <w:tcW w:w="9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4FCAF9C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Tahoma"/>
                <w:sz w:val="22"/>
                <w:szCs w:val="22"/>
              </w:rPr>
              <w:t>Numer oferty</w:t>
            </w:r>
          </w:p>
        </w:tc>
        <w:tc>
          <w:tcPr>
            <w:tcW w:w="47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0CE9B071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Tahoma"/>
                <w:sz w:val="22"/>
                <w:szCs w:val="22"/>
              </w:rPr>
              <w:t>Nazwa (firma) i adres wykonawcy</w:t>
            </w:r>
          </w:p>
        </w:tc>
        <w:tc>
          <w:tcPr>
            <w:tcW w:w="15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7C229E70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zadanie nr 1</w:t>
            </w:r>
          </w:p>
          <w:p w14:paraId="57252227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Tahoma"/>
                <w:sz w:val="22"/>
                <w:szCs w:val="22"/>
              </w:rPr>
              <w:t>cena brutto</w:t>
            </w:r>
          </w:p>
        </w:tc>
        <w:tc>
          <w:tcPr>
            <w:tcW w:w="153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469C088F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Arial"/>
                <w:b/>
                <w:bCs/>
                <w:sz w:val="22"/>
                <w:szCs w:val="22"/>
                <w:u w:val="single"/>
              </w:rPr>
              <w:t>zadanie nr 2</w:t>
            </w:r>
          </w:p>
          <w:p w14:paraId="6B014058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Tahoma"/>
                <w:sz w:val="22"/>
                <w:szCs w:val="22"/>
              </w:rPr>
              <w:t>cena brutto</w:t>
            </w:r>
          </w:p>
        </w:tc>
        <w:tc>
          <w:tcPr>
            <w:tcW w:w="17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  <w:vAlign w:val="center"/>
          </w:tcPr>
          <w:p w14:paraId="29418C7A" w14:textId="77777777" w:rsidR="002420BD" w:rsidRDefault="002420BD" w:rsidP="000661AC">
            <w:pPr>
              <w:pStyle w:val="Tekstpodstawowy"/>
              <w:snapToGrid w:val="0"/>
            </w:pPr>
            <w:r>
              <w:rPr>
                <w:rFonts w:ascii="Arial" w:hAnsi="Arial" w:cs="Tahoma"/>
                <w:sz w:val="22"/>
                <w:szCs w:val="22"/>
              </w:rPr>
              <w:t>Okres gwarancji na wykonane roboty</w:t>
            </w:r>
          </w:p>
        </w:tc>
        <w:tc>
          <w:tcPr>
            <w:tcW w:w="127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14:paraId="52B6F9E3" w14:textId="77777777" w:rsidR="002420BD" w:rsidRDefault="002420BD" w:rsidP="000661AC">
            <w:pPr>
              <w:pStyle w:val="Tekstpodstawowy"/>
              <w:snapToGrid w:val="0"/>
            </w:pPr>
            <w:r>
              <w:rPr>
                <w:rFonts w:ascii="Arial" w:hAnsi="Arial" w:cs="Tahoma"/>
                <w:sz w:val="22"/>
                <w:szCs w:val="22"/>
              </w:rPr>
              <w:t>Termin płatności</w:t>
            </w:r>
          </w:p>
        </w:tc>
      </w:tr>
      <w:tr w:rsidR="002420BD" w14:paraId="7708CA0B" w14:textId="77777777" w:rsidTr="002420BD">
        <w:trPr>
          <w:trHeight w:val="655"/>
        </w:trPr>
        <w:tc>
          <w:tcPr>
            <w:tcW w:w="91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0FCC4C" w14:textId="77777777" w:rsidR="002420BD" w:rsidRDefault="002420BD" w:rsidP="000661AC">
            <w:pPr>
              <w:snapToGrid w:val="0"/>
              <w:jc w:val="center"/>
              <w:rPr>
                <w:rFonts w:ascii="Arial" w:hAnsi="Arial" w:cs="Tahoma"/>
                <w:sz w:val="22"/>
                <w:szCs w:val="22"/>
              </w:rPr>
            </w:pPr>
          </w:p>
          <w:p w14:paraId="161D5ED9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Tahoma"/>
                <w:sz w:val="22"/>
                <w:szCs w:val="22"/>
              </w:rPr>
              <w:t>1</w:t>
            </w:r>
          </w:p>
        </w:tc>
        <w:tc>
          <w:tcPr>
            <w:tcW w:w="470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CC5922" w14:textId="0EC3C019" w:rsidR="002420BD" w:rsidRPr="002420BD" w:rsidRDefault="002420BD" w:rsidP="000661AC">
            <w:pPr>
              <w:snapToGrid w:val="0"/>
              <w:rPr>
                <w:rFonts w:ascii="Arial" w:hAnsi="Arial" w:cs="Arial"/>
              </w:rPr>
            </w:pPr>
            <w:r w:rsidRPr="002420BD">
              <w:rPr>
                <w:rFonts w:ascii="Arial" w:hAnsi="Arial" w:cs="Arial"/>
              </w:rPr>
              <w:t>Świdnickie Przedsiębiorstwo Budowy Dróg i Mostów Sp. z o.o.</w:t>
            </w:r>
          </w:p>
          <w:p w14:paraId="5D84774B" w14:textId="1BE04412" w:rsidR="002420BD" w:rsidRDefault="002420BD" w:rsidP="000661A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ul. C</w:t>
            </w:r>
            <w:r>
              <w:rPr>
                <w:rFonts w:ascii="Arial" w:hAnsi="Arial" w:cs="Arial"/>
                <w:sz w:val="22"/>
                <w:szCs w:val="22"/>
              </w:rPr>
              <w:t>zęstochowska 12</w:t>
            </w:r>
            <w:r>
              <w:rPr>
                <w:rFonts w:ascii="Arial" w:hAnsi="Arial" w:cs="Arial"/>
                <w:sz w:val="22"/>
                <w:szCs w:val="22"/>
              </w:rPr>
              <w:t xml:space="preserve">  58-1</w:t>
            </w:r>
            <w:r>
              <w:rPr>
                <w:rFonts w:ascii="Arial" w:hAnsi="Arial" w:cs="Arial"/>
                <w:sz w:val="22"/>
                <w:szCs w:val="22"/>
              </w:rPr>
              <w:t>0</w:t>
            </w:r>
            <w:r>
              <w:rPr>
                <w:rFonts w:ascii="Arial" w:hAnsi="Arial" w:cs="Arial"/>
                <w:sz w:val="22"/>
                <w:szCs w:val="22"/>
              </w:rPr>
              <w:t xml:space="preserve">0 </w:t>
            </w:r>
            <w:r>
              <w:rPr>
                <w:rFonts w:ascii="Arial" w:hAnsi="Arial" w:cs="Arial"/>
                <w:sz w:val="22"/>
                <w:szCs w:val="22"/>
              </w:rPr>
              <w:t>Świdnica</w:t>
            </w:r>
          </w:p>
          <w:p w14:paraId="3DE16185" w14:textId="707AC593" w:rsidR="002420BD" w:rsidRDefault="002420BD" w:rsidP="000661AC">
            <w:pPr>
              <w:snapToGrid w:val="0"/>
            </w:pPr>
            <w:r>
              <w:rPr>
                <w:rFonts w:ascii="Arial" w:hAnsi="Arial" w:cs="Arial"/>
                <w:sz w:val="22"/>
                <w:szCs w:val="22"/>
              </w:rPr>
              <w:t>NIP: 8842</w:t>
            </w:r>
            <w:r>
              <w:rPr>
                <w:rFonts w:ascii="Arial" w:hAnsi="Arial" w:cs="Arial"/>
                <w:sz w:val="22"/>
                <w:szCs w:val="22"/>
              </w:rPr>
              <w:t>299357</w:t>
            </w:r>
          </w:p>
        </w:tc>
        <w:tc>
          <w:tcPr>
            <w:tcW w:w="1523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A670D07" w14:textId="77777777" w:rsidR="002420BD" w:rsidRDefault="002420BD" w:rsidP="000661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2E6B73A0" w14:textId="2C73FB71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372 895,69</w:t>
            </w:r>
            <w:r>
              <w:rPr>
                <w:rFonts w:ascii="Arial" w:hAnsi="Arial" w:cs="Arial"/>
                <w:sz w:val="22"/>
                <w:szCs w:val="22"/>
              </w:rPr>
              <w:t xml:space="preserve"> zł</w:t>
            </w:r>
          </w:p>
        </w:tc>
        <w:tc>
          <w:tcPr>
            <w:tcW w:w="1535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B3F8FCC" w14:textId="77777777" w:rsidR="002420BD" w:rsidRDefault="002420BD" w:rsidP="000661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007C7AAD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----------</w:t>
            </w:r>
          </w:p>
        </w:tc>
        <w:tc>
          <w:tcPr>
            <w:tcW w:w="1741" w:type="dxa"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4E72F74" w14:textId="77777777" w:rsidR="002420BD" w:rsidRDefault="002420BD" w:rsidP="000661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64147544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60 miesięcy</w:t>
            </w:r>
          </w:p>
        </w:tc>
        <w:tc>
          <w:tcPr>
            <w:tcW w:w="127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FE3A2EB" w14:textId="77777777" w:rsidR="002420BD" w:rsidRDefault="002420BD" w:rsidP="000661AC">
            <w:pPr>
              <w:snapToGrid w:val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  <w:p w14:paraId="5AEDFCD1" w14:textId="77777777" w:rsidR="002420BD" w:rsidRDefault="002420BD" w:rsidP="000661AC">
            <w:pPr>
              <w:snapToGrid w:val="0"/>
              <w:jc w:val="center"/>
            </w:pPr>
            <w:r>
              <w:rPr>
                <w:rFonts w:ascii="Arial" w:hAnsi="Arial" w:cs="Arial"/>
                <w:sz w:val="22"/>
                <w:szCs w:val="22"/>
              </w:rPr>
              <w:t>30 dni</w:t>
            </w:r>
          </w:p>
        </w:tc>
      </w:tr>
    </w:tbl>
    <w:p w14:paraId="3987B44C" w14:textId="77777777" w:rsidR="002420BD" w:rsidRDefault="002420BD" w:rsidP="002420BD">
      <w:pPr>
        <w:rPr>
          <w:rFonts w:ascii="Tahoma" w:hAnsi="Tahoma" w:cs="Tahoma"/>
        </w:rPr>
      </w:pPr>
    </w:p>
    <w:p w14:paraId="261C8786" w14:textId="5E25E250" w:rsidR="002420BD" w:rsidRDefault="002420BD" w:rsidP="002420BD">
      <w:r>
        <w:rPr>
          <w:rFonts w:ascii="Tahoma" w:hAnsi="Tahoma" w:cs="Tahoma"/>
        </w:rPr>
        <w:t>Kwota przeznaczona na sfinansowanie zamówienia</w:t>
      </w:r>
      <w:r w:rsidRPr="00067BCC">
        <w:rPr>
          <w:rFonts w:ascii="Tahoma" w:hAnsi="Tahoma" w:cs="Tahoma"/>
          <w:b/>
          <w:bCs/>
        </w:rPr>
        <w:t xml:space="preserve">: </w:t>
      </w:r>
      <w:r w:rsidRPr="00067BCC">
        <w:rPr>
          <w:rFonts w:ascii="Tahoma" w:hAnsi="Tahoma" w:cs="Tahoma"/>
          <w:b/>
          <w:bCs/>
        </w:rPr>
        <w:t>580 000</w:t>
      </w:r>
      <w:r>
        <w:rPr>
          <w:rFonts w:ascii="Tahoma" w:hAnsi="Tahoma" w:cs="Tahoma"/>
          <w:b/>
          <w:bCs/>
        </w:rPr>
        <w:t xml:space="preserve"> zł brutto w tym: zadanie nr 1 – </w:t>
      </w:r>
      <w:r w:rsidR="00067BCC">
        <w:rPr>
          <w:rFonts w:ascii="Tahoma" w:hAnsi="Tahoma" w:cs="Tahoma"/>
          <w:b/>
          <w:bCs/>
        </w:rPr>
        <w:t>280</w:t>
      </w:r>
      <w:r>
        <w:rPr>
          <w:rFonts w:ascii="Tahoma" w:hAnsi="Tahoma" w:cs="Tahoma"/>
          <w:b/>
          <w:bCs/>
        </w:rPr>
        <w:t> 000,00 zł</w:t>
      </w:r>
      <w:r w:rsidR="00067BCC">
        <w:rPr>
          <w:rFonts w:ascii="Tahoma" w:hAnsi="Tahoma" w:cs="Tahoma"/>
          <w:b/>
          <w:bCs/>
        </w:rPr>
        <w:t>;</w:t>
      </w:r>
      <w:r>
        <w:rPr>
          <w:rFonts w:ascii="Tahoma" w:hAnsi="Tahoma" w:cs="Tahoma"/>
          <w:b/>
          <w:bCs/>
        </w:rPr>
        <w:t xml:space="preserve"> </w:t>
      </w:r>
      <w:r w:rsidR="00067BCC">
        <w:rPr>
          <w:rFonts w:ascii="Tahoma" w:hAnsi="Tahoma" w:cs="Tahoma"/>
          <w:b/>
          <w:bCs/>
        </w:rPr>
        <w:t xml:space="preserve">                      </w:t>
      </w:r>
      <w:r>
        <w:rPr>
          <w:rFonts w:ascii="Tahoma" w:hAnsi="Tahoma" w:cs="Tahoma"/>
          <w:b/>
          <w:bCs/>
        </w:rPr>
        <w:t>zadanie nr 2 –  300 000,00 zł</w:t>
      </w:r>
    </w:p>
    <w:p w14:paraId="2F87F732" w14:textId="77777777" w:rsidR="002420BD" w:rsidRDefault="002420BD" w:rsidP="002420BD">
      <w:pPr>
        <w:rPr>
          <w:rFonts w:ascii="Tahoma" w:eastAsia="Tahoma" w:hAnsi="Tahoma" w:cs="Tahoma"/>
          <w:b/>
          <w:bCs/>
        </w:rPr>
      </w:pPr>
    </w:p>
    <w:p w14:paraId="0E231900" w14:textId="77777777" w:rsidR="002420BD" w:rsidRDefault="002420BD" w:rsidP="002420BD">
      <w:r>
        <w:rPr>
          <w:rFonts w:ascii="Tahoma" w:eastAsia="Tahoma" w:hAnsi="Tahoma" w:cs="Tahoma"/>
        </w:rPr>
        <w:t>Termin wykonania zamówienia:</w:t>
      </w:r>
    </w:p>
    <w:p w14:paraId="7382D4B0" w14:textId="77777777" w:rsidR="002420BD" w:rsidRDefault="002420BD" w:rsidP="002420BD">
      <w:r>
        <w:rPr>
          <w:rFonts w:ascii="Tahoma" w:eastAsia="Tahoma" w:hAnsi="Tahoma" w:cs="Tahoma"/>
        </w:rPr>
        <w:t xml:space="preserve">Zadanie nr 1 –  </w:t>
      </w:r>
      <w:r>
        <w:rPr>
          <w:rFonts w:ascii="Tahoma" w:eastAsia="Tahoma" w:hAnsi="Tahoma" w:cs="Tahoma"/>
          <w:b/>
          <w:bCs/>
        </w:rPr>
        <w:t>7 miesięcy</w:t>
      </w:r>
      <w:bookmarkStart w:id="0" w:name="_Hlk75860859"/>
      <w:r>
        <w:rPr>
          <w:rFonts w:ascii="Tahoma" w:eastAsia="Tahoma" w:hAnsi="Tahoma" w:cs="Tahoma"/>
          <w:b/>
          <w:bCs/>
        </w:rPr>
        <w:t xml:space="preserve"> od daty podpisania umowy </w:t>
      </w:r>
      <w:bookmarkEnd w:id="0"/>
    </w:p>
    <w:p w14:paraId="7D264CE9" w14:textId="27ED18EC" w:rsidR="002420BD" w:rsidRDefault="002420BD" w:rsidP="002420BD">
      <w:r>
        <w:rPr>
          <w:rFonts w:ascii="Tahoma" w:eastAsia="Tahoma" w:hAnsi="Tahoma" w:cs="Tahoma"/>
        </w:rPr>
        <w:t xml:space="preserve">Zadanie nr 2 –  </w:t>
      </w:r>
      <w:r w:rsidR="00067BCC" w:rsidRPr="00067BCC">
        <w:rPr>
          <w:rFonts w:ascii="Tahoma" w:eastAsia="Tahoma" w:hAnsi="Tahoma" w:cs="Tahoma"/>
          <w:b/>
          <w:bCs/>
        </w:rPr>
        <w:t>6</w:t>
      </w:r>
      <w:r>
        <w:rPr>
          <w:rFonts w:ascii="Tahoma" w:eastAsia="Tahoma" w:hAnsi="Tahoma" w:cs="Tahoma"/>
          <w:b/>
          <w:bCs/>
        </w:rPr>
        <w:t xml:space="preserve"> miesięcy</w:t>
      </w:r>
      <w:r>
        <w:rPr>
          <w:rFonts w:ascii="Tahoma" w:eastAsia="Tahoma" w:hAnsi="Tahoma" w:cs="Tahoma"/>
        </w:rPr>
        <w:t xml:space="preserve"> </w:t>
      </w:r>
      <w:r>
        <w:rPr>
          <w:rFonts w:ascii="Tahoma" w:eastAsia="Tahoma" w:hAnsi="Tahoma" w:cs="Tahoma"/>
          <w:b/>
          <w:bCs/>
        </w:rPr>
        <w:t xml:space="preserve">od daty podpisania umowy                                                                                                  </w:t>
      </w:r>
      <w:r>
        <w:rPr>
          <w:rFonts w:ascii="Tahoma" w:eastAsia="Tahoma" w:hAnsi="Tahoma" w:cs="Tahoma"/>
        </w:rPr>
        <w:t xml:space="preserve"> </w:t>
      </w:r>
    </w:p>
    <w:p w14:paraId="6FB57B34" w14:textId="77777777" w:rsidR="002420BD" w:rsidRDefault="002420BD" w:rsidP="002420BD">
      <w:pPr>
        <w:rPr>
          <w:rFonts w:ascii="Tahoma" w:hAnsi="Tahoma" w:cs="Tahoma"/>
        </w:rPr>
      </w:pPr>
    </w:p>
    <w:p w14:paraId="204479CC" w14:textId="77777777" w:rsidR="002420BD" w:rsidRDefault="002420BD" w:rsidP="002420BD">
      <w:pPr>
        <w:rPr>
          <w:rFonts w:ascii="Tahoma" w:eastAsia="Tahoma" w:hAnsi="Tahoma" w:cs="Tahoma"/>
        </w:rPr>
      </w:pPr>
    </w:p>
    <w:p w14:paraId="7E013CFB" w14:textId="77777777" w:rsidR="002420BD" w:rsidRDefault="002420BD" w:rsidP="002420BD">
      <w:pPr>
        <w:rPr>
          <w:rFonts w:ascii="Tahoma" w:eastAsia="Tahoma" w:hAnsi="Tahoma" w:cs="Tahoma"/>
        </w:rPr>
      </w:pPr>
    </w:p>
    <w:p w14:paraId="108D5A07" w14:textId="77777777" w:rsidR="002420BD" w:rsidRDefault="002420BD" w:rsidP="002420BD">
      <w:r>
        <w:rPr>
          <w:rFonts w:ascii="Tahoma" w:hAnsi="Tahoma" w:cs="Tahoma"/>
        </w:rPr>
        <w:t>Sporządziła: Aleksandra Ćwiękała tel. 74 66 22 920 w.22</w:t>
      </w:r>
    </w:p>
    <w:p w14:paraId="4FC946E5" w14:textId="77777777" w:rsidR="005B1F80" w:rsidRDefault="005B1F80"/>
    <w:sectPr w:rsidR="005B1F80">
      <w:pgSz w:w="16838" w:h="11906" w:orient="landscape"/>
      <w:pgMar w:top="1134" w:right="1134" w:bottom="1134" w:left="1134" w:header="708" w:footer="708" w:gutter="0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erif">
    <w:panose1 w:val="02020603050405020304"/>
    <w:charset w:val="EE"/>
    <w:family w:val="roman"/>
    <w:pitch w:val="variable"/>
    <w:sig w:usb0="E0000AFF" w:usb1="500078FF" w:usb2="00000021" w:usb3="00000000" w:csb0="000001BF" w:csb1="00000000"/>
  </w:font>
  <w:font w:name="NSimSun">
    <w:panose1 w:val="02010609030101010101"/>
    <w:charset w:val="86"/>
    <w:family w:val="modern"/>
    <w:pitch w:val="fixed"/>
    <w:sig w:usb0="00000283" w:usb1="288F0000" w:usb2="00000016" w:usb3="00000000" w:csb0="00040001" w:csb1="00000000"/>
  </w:font>
  <w:font w:name="Lucida Sans">
    <w:panose1 w:val="020B0602030504020204"/>
    <w:charset w:val="EE"/>
    <w:family w:val="swiss"/>
    <w:pitch w:val="variable"/>
    <w:sig w:usb0="8100AAF7" w:usb1="0000807B" w:usb2="00000008" w:usb3="00000000" w:csb0="000100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000001"/>
    <w:multiLevelType w:val="multilevel"/>
    <w:tmpl w:val="00000001"/>
    <w:name w:val="WWNum1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6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420BD"/>
    <w:rsid w:val="00067BCC"/>
    <w:rsid w:val="002420BD"/>
    <w:rsid w:val="005B1F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4AFE969"/>
  <w15:chartTrackingRefBased/>
  <w15:docId w15:val="{7955D9E3-2EE4-4D61-85D9-244DBD3CF67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2420BD"/>
    <w:pPr>
      <w:suppressAutoHyphens/>
      <w:spacing w:after="0" w:line="240" w:lineRule="auto"/>
    </w:pPr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  <w:style w:type="paragraph" w:styleId="Nagwek1">
    <w:name w:val="heading 1"/>
    <w:basedOn w:val="Normalny"/>
    <w:next w:val="Normalny"/>
    <w:link w:val="Nagwek1Znak"/>
    <w:qFormat/>
    <w:rsid w:val="002420BD"/>
    <w:pPr>
      <w:keepNext/>
      <w:outlineLvl w:val="0"/>
    </w:pPr>
    <w:rPr>
      <w:rFonts w:ascii="Courier New" w:hAnsi="Courier New" w:cs="Courier New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2420BD"/>
    <w:rPr>
      <w:rFonts w:ascii="Courier New" w:eastAsia="NSimSun" w:hAnsi="Courier New" w:cs="Courier New"/>
      <w:b/>
      <w:kern w:val="2"/>
      <w:sz w:val="24"/>
      <w:szCs w:val="24"/>
      <w:lang w:eastAsia="zh-CN" w:bidi="hi-IN"/>
    </w:rPr>
  </w:style>
  <w:style w:type="paragraph" w:styleId="Tekstpodstawowy">
    <w:name w:val="Body Text"/>
    <w:basedOn w:val="Normalny"/>
    <w:link w:val="TekstpodstawowyZnak"/>
    <w:rsid w:val="002420BD"/>
    <w:pPr>
      <w:spacing w:after="140" w:line="276" w:lineRule="auto"/>
    </w:pPr>
  </w:style>
  <w:style w:type="character" w:customStyle="1" w:styleId="TekstpodstawowyZnak">
    <w:name w:val="Tekst podstawowy Znak"/>
    <w:basedOn w:val="Domylnaczcionkaakapitu"/>
    <w:link w:val="Tekstpodstawowy"/>
    <w:rsid w:val="002420BD"/>
    <w:rPr>
      <w:rFonts w:ascii="Liberation Serif" w:eastAsia="NSimSun" w:hAnsi="Liberation Serif" w:cs="Lucida Sans"/>
      <w:kern w:val="2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1</Pages>
  <Words>170</Words>
  <Characters>1021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Dawid Roj</dc:creator>
  <cp:keywords/>
  <dc:description/>
  <cp:lastModifiedBy>Dawid Roj</cp:lastModifiedBy>
  <cp:revision>1</cp:revision>
  <dcterms:created xsi:type="dcterms:W3CDTF">2021-12-03T11:21:00Z</dcterms:created>
  <dcterms:modified xsi:type="dcterms:W3CDTF">2021-12-03T11:38:00Z</dcterms:modified>
</cp:coreProperties>
</file>