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D79C" w14:textId="77777777" w:rsidR="00E171E9" w:rsidRDefault="0096192A" w:rsidP="0096192A">
      <w:pPr>
        <w:tabs>
          <w:tab w:val="left" w:pos="4989"/>
          <w:tab w:val="right" w:pos="9072"/>
        </w:tabs>
        <w:spacing w:line="276" w:lineRule="auto"/>
        <w:rPr>
          <w:rFonts w:ascii="Arial" w:hAnsi="Arial" w:cs="Arial"/>
          <w:b/>
          <w:sz w:val="22"/>
        </w:rPr>
      </w:pPr>
      <w:r>
        <w:rPr>
          <w:rFonts w:ascii="Arial" w:hAnsi="Arial" w:cs="Arial"/>
          <w:b/>
          <w:sz w:val="22"/>
        </w:rPr>
        <w:tab/>
      </w:r>
      <w:r>
        <w:rPr>
          <w:rFonts w:ascii="Arial" w:hAnsi="Arial" w:cs="Arial"/>
          <w:b/>
          <w:sz w:val="22"/>
        </w:rPr>
        <w:tab/>
      </w:r>
    </w:p>
    <w:p w14:paraId="072D43D0" w14:textId="09BBF4CA" w:rsidR="00FC658F" w:rsidRPr="000C6162" w:rsidRDefault="00FC658F" w:rsidP="00E171E9">
      <w:pPr>
        <w:tabs>
          <w:tab w:val="left" w:pos="4989"/>
          <w:tab w:val="right" w:pos="9072"/>
        </w:tabs>
        <w:spacing w:line="276" w:lineRule="auto"/>
        <w:jc w:val="right"/>
        <w:rPr>
          <w:rFonts w:asciiTheme="majorHAnsi" w:hAnsiTheme="majorHAnsi" w:cstheme="majorHAnsi"/>
          <w:b/>
          <w:sz w:val="22"/>
        </w:rPr>
      </w:pPr>
      <w:r w:rsidRPr="000C6162">
        <w:rPr>
          <w:rFonts w:asciiTheme="majorHAnsi" w:hAnsiTheme="majorHAnsi" w:cstheme="majorHAnsi"/>
          <w:b/>
          <w:sz w:val="22"/>
        </w:rPr>
        <w:t xml:space="preserve">Załącznik Nr </w:t>
      </w:r>
      <w:r w:rsidR="000C6162" w:rsidRPr="000C6162">
        <w:rPr>
          <w:rFonts w:asciiTheme="majorHAnsi" w:hAnsiTheme="majorHAnsi" w:cstheme="majorHAnsi"/>
          <w:b/>
          <w:sz w:val="22"/>
        </w:rPr>
        <w:t>5</w:t>
      </w:r>
      <w:r w:rsidRPr="000C6162">
        <w:rPr>
          <w:rFonts w:asciiTheme="majorHAnsi" w:hAnsiTheme="majorHAnsi" w:cstheme="majorHAnsi"/>
          <w:b/>
          <w:sz w:val="22"/>
        </w:rPr>
        <w:t xml:space="preserve"> do SWZ</w:t>
      </w:r>
    </w:p>
    <w:p w14:paraId="6E8F49D1" w14:textId="77777777" w:rsidR="00FC658F" w:rsidRPr="000C6162" w:rsidRDefault="00FC658F" w:rsidP="0096192A">
      <w:pPr>
        <w:pStyle w:val="Tytu"/>
        <w:spacing w:line="276" w:lineRule="auto"/>
        <w:contextualSpacing/>
        <w:jc w:val="both"/>
        <w:rPr>
          <w:rFonts w:asciiTheme="majorHAnsi" w:hAnsiTheme="majorHAnsi" w:cstheme="majorHAnsi"/>
          <w:sz w:val="22"/>
          <w:szCs w:val="22"/>
        </w:rPr>
      </w:pPr>
    </w:p>
    <w:p w14:paraId="1B3E9003" w14:textId="77777777" w:rsidR="0096192A" w:rsidRPr="000C6162" w:rsidRDefault="0096192A" w:rsidP="0096192A">
      <w:pPr>
        <w:pStyle w:val="Tytu"/>
        <w:spacing w:line="276" w:lineRule="auto"/>
        <w:contextualSpacing/>
        <w:jc w:val="both"/>
        <w:rPr>
          <w:rFonts w:asciiTheme="majorHAnsi" w:hAnsiTheme="majorHAnsi" w:cstheme="majorHAnsi"/>
          <w:sz w:val="22"/>
          <w:szCs w:val="22"/>
        </w:rPr>
      </w:pPr>
    </w:p>
    <w:p w14:paraId="04E1F096" w14:textId="77777777" w:rsidR="000C6162" w:rsidRPr="006D75FF" w:rsidRDefault="000C6162" w:rsidP="000C6162">
      <w:pPr>
        <w:suppressAutoHyphens/>
        <w:spacing w:after="240" w:line="276" w:lineRule="auto"/>
        <w:jc w:val="center"/>
        <w:rPr>
          <w:rFonts w:ascii="Calibri Light" w:hAnsi="Calibri Light" w:cs="Calibri Light"/>
          <w:b/>
          <w:sz w:val="22"/>
          <w:szCs w:val="22"/>
          <w:lang w:eastAsia="ar-SA"/>
        </w:rPr>
      </w:pPr>
      <w:r w:rsidRPr="006D75FF">
        <w:rPr>
          <w:rFonts w:ascii="Calibri Light" w:hAnsi="Calibri Light" w:cs="Calibri Light"/>
          <w:b/>
          <w:sz w:val="22"/>
          <w:szCs w:val="22"/>
          <w:lang w:eastAsia="ar-SA"/>
        </w:rPr>
        <w:t>Umowa nr …../202</w:t>
      </w:r>
      <w:r>
        <w:rPr>
          <w:rFonts w:ascii="Calibri Light" w:hAnsi="Calibri Light" w:cs="Calibri Light"/>
          <w:b/>
          <w:sz w:val="22"/>
          <w:szCs w:val="22"/>
          <w:lang w:eastAsia="ar-SA"/>
        </w:rPr>
        <w:t>4</w:t>
      </w:r>
    </w:p>
    <w:p w14:paraId="6AD74BD5"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p>
    <w:p w14:paraId="60852410"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w dniu…………………………202</w:t>
      </w:r>
      <w:r>
        <w:rPr>
          <w:rFonts w:ascii="Calibri Light" w:hAnsi="Calibri Light" w:cs="Calibri Light"/>
          <w:sz w:val="22"/>
          <w:szCs w:val="22"/>
          <w:lang w:eastAsia="ar-SA"/>
        </w:rPr>
        <w:t>4</w:t>
      </w:r>
      <w:r w:rsidRPr="006D75FF">
        <w:rPr>
          <w:rFonts w:ascii="Calibri Light" w:hAnsi="Calibri Light" w:cs="Calibri Light"/>
          <w:sz w:val="22"/>
          <w:szCs w:val="22"/>
          <w:lang w:eastAsia="ar-SA"/>
        </w:rPr>
        <w:t xml:space="preserve"> r. w Wojkowicach pomiędzy:</w:t>
      </w:r>
    </w:p>
    <w:p w14:paraId="6EC5530D" w14:textId="77777777" w:rsidR="000C6162" w:rsidRPr="006D75FF" w:rsidRDefault="000C6162" w:rsidP="000C6162">
      <w:pPr>
        <w:suppressAutoHyphens/>
        <w:spacing w:line="276" w:lineRule="auto"/>
        <w:jc w:val="both"/>
        <w:rPr>
          <w:rFonts w:ascii="Calibri Light" w:hAnsi="Calibri Light" w:cs="Calibri Light"/>
          <w:b/>
          <w:sz w:val="22"/>
          <w:szCs w:val="22"/>
          <w:lang w:eastAsia="ar-SA"/>
        </w:rPr>
      </w:pPr>
    </w:p>
    <w:p w14:paraId="23100060"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b/>
          <w:sz w:val="22"/>
          <w:szCs w:val="22"/>
          <w:lang w:eastAsia="ar-SA"/>
        </w:rPr>
        <w:t>Skarbem Państwa – Zakładem Karnym w Wojkowicach</w:t>
      </w:r>
      <w:r w:rsidRPr="006D75FF">
        <w:rPr>
          <w:rFonts w:ascii="Calibri Light" w:hAnsi="Calibri Light" w:cs="Calibri Light"/>
          <w:sz w:val="22"/>
          <w:szCs w:val="22"/>
          <w:lang w:eastAsia="ar-SA"/>
        </w:rPr>
        <w:t xml:space="preserve"> z siedzibą w Wojkowicach przy ul. Sobieskiego 298, NIP: 625-10-63-389, REGON: 000319760, </w:t>
      </w:r>
    </w:p>
    <w:p w14:paraId="37EB3705"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zwanym w dalszej części umowy „</w:t>
      </w:r>
      <w:r w:rsidRPr="006D75FF">
        <w:rPr>
          <w:rFonts w:ascii="Calibri Light" w:hAnsi="Calibri Light" w:cs="Calibri Light"/>
          <w:b/>
          <w:bCs/>
          <w:sz w:val="22"/>
          <w:szCs w:val="22"/>
          <w:lang w:eastAsia="ar-SA"/>
        </w:rPr>
        <w:t>Zamawiającym</w:t>
      </w:r>
      <w:r w:rsidRPr="006D75FF">
        <w:rPr>
          <w:rFonts w:ascii="Calibri Light" w:hAnsi="Calibri Light" w:cs="Calibri Light"/>
          <w:sz w:val="22"/>
          <w:szCs w:val="22"/>
          <w:lang w:eastAsia="ar-SA"/>
        </w:rPr>
        <w:t xml:space="preserve">”, </w:t>
      </w:r>
    </w:p>
    <w:p w14:paraId="55AA93FB"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który reprezentuje:</w:t>
      </w:r>
    </w:p>
    <w:p w14:paraId="0BFBE3DF"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p>
    <w:p w14:paraId="596193C3" w14:textId="77777777" w:rsidR="000C6162" w:rsidRPr="006D75FF" w:rsidRDefault="000C6162" w:rsidP="000C6162">
      <w:pPr>
        <w:suppressAutoHyphens/>
        <w:spacing w:line="200" w:lineRule="atLeast"/>
        <w:ind w:left="15"/>
        <w:rPr>
          <w:rFonts w:ascii="Calibri Light" w:hAnsi="Calibri Light" w:cs="Calibri Light"/>
          <w:sz w:val="22"/>
          <w:szCs w:val="22"/>
          <w:lang w:eastAsia="en-US"/>
        </w:rPr>
      </w:pPr>
      <w:r w:rsidRPr="006D75FF">
        <w:rPr>
          <w:rFonts w:ascii="Calibri Light" w:hAnsi="Calibri Light" w:cs="Calibri Light"/>
          <w:sz w:val="22"/>
          <w:szCs w:val="22"/>
          <w:lang w:eastAsia="ar-SA"/>
        </w:rPr>
        <w:t>Dyrektor Zakładu Karnego w Wojkowicach – …................................................................</w:t>
      </w:r>
    </w:p>
    <w:p w14:paraId="0F6E910F"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p>
    <w:p w14:paraId="1FBFB189"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a</w:t>
      </w:r>
    </w:p>
    <w:p w14:paraId="180A9A61"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 xml:space="preserve">………………. z siedzibą w ………………. przy ul. ………………., wpisaną do ewidencji/rejestru ………………., </w:t>
      </w:r>
      <w:r>
        <w:rPr>
          <w:rFonts w:ascii="Calibri Light" w:hAnsi="Calibri Light" w:cs="Calibri Light"/>
          <w:sz w:val="22"/>
          <w:szCs w:val="22"/>
          <w:lang w:eastAsia="ar-SA"/>
        </w:rPr>
        <w:br/>
      </w:r>
      <w:r w:rsidRPr="006D75FF">
        <w:rPr>
          <w:rFonts w:ascii="Calibri Light" w:hAnsi="Calibri Light" w:cs="Calibri Light"/>
          <w:sz w:val="22"/>
          <w:szCs w:val="22"/>
          <w:lang w:eastAsia="ar-SA"/>
        </w:rPr>
        <w:t xml:space="preserve">o numerze NIP: ………………., REGON: ………………., </w:t>
      </w:r>
    </w:p>
    <w:p w14:paraId="69D14B42"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zwaną w dalszej części umowy „</w:t>
      </w:r>
      <w:r w:rsidRPr="006D75FF">
        <w:rPr>
          <w:rFonts w:ascii="Calibri Light" w:hAnsi="Calibri Light" w:cs="Calibri Light"/>
          <w:b/>
          <w:bCs/>
          <w:sz w:val="22"/>
          <w:szCs w:val="22"/>
          <w:lang w:eastAsia="ar-SA"/>
        </w:rPr>
        <w:t>Wykonawcą</w:t>
      </w:r>
      <w:r w:rsidRPr="006D75FF">
        <w:rPr>
          <w:rFonts w:ascii="Calibri Light" w:hAnsi="Calibri Light" w:cs="Calibri Light"/>
          <w:sz w:val="22"/>
          <w:szCs w:val="22"/>
          <w:lang w:eastAsia="ar-SA"/>
        </w:rPr>
        <w:t xml:space="preserve">”, </w:t>
      </w:r>
    </w:p>
    <w:p w14:paraId="1D4122E2"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którą reprezentuje:</w:t>
      </w:r>
    </w:p>
    <w:p w14:paraId="66E3EDE6"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p>
    <w:p w14:paraId="512A7A6D" w14:textId="77777777" w:rsidR="000C6162" w:rsidRPr="006D75FF" w:rsidRDefault="000C6162" w:rsidP="000C6162">
      <w:pPr>
        <w:suppressAutoHyphens/>
        <w:spacing w:line="276" w:lineRule="auto"/>
        <w:jc w:val="both"/>
        <w:rPr>
          <w:rFonts w:ascii="Calibri Light" w:hAnsi="Calibri Light" w:cs="Calibri Light"/>
          <w:sz w:val="22"/>
          <w:szCs w:val="22"/>
          <w:lang w:eastAsia="ar-SA"/>
        </w:rPr>
      </w:pPr>
      <w:r w:rsidRPr="006D75FF">
        <w:rPr>
          <w:rFonts w:ascii="Calibri Light" w:hAnsi="Calibri Light" w:cs="Calibri Light"/>
          <w:sz w:val="22"/>
          <w:szCs w:val="22"/>
          <w:lang w:eastAsia="ar-SA"/>
        </w:rPr>
        <w:t>…………………………………. - ……………………………………………………….</w:t>
      </w:r>
    </w:p>
    <w:p w14:paraId="65A79AAF" w14:textId="77777777" w:rsidR="000C6162" w:rsidRPr="006D75FF" w:rsidRDefault="000C6162" w:rsidP="000C6162">
      <w:pPr>
        <w:suppressAutoHyphens/>
        <w:autoSpaceDN w:val="0"/>
        <w:jc w:val="both"/>
        <w:textAlignment w:val="baseline"/>
        <w:rPr>
          <w:rFonts w:ascii="Calibri Light" w:hAnsi="Calibri Light" w:cs="Calibri Light"/>
          <w:sz w:val="22"/>
          <w:szCs w:val="22"/>
          <w:lang w:eastAsia="ar-SA"/>
        </w:rPr>
      </w:pPr>
    </w:p>
    <w:p w14:paraId="69E62BC6" w14:textId="77777777" w:rsidR="000C6162" w:rsidRPr="006D75FF" w:rsidRDefault="000C6162" w:rsidP="000C6162">
      <w:pPr>
        <w:suppressAutoHyphens/>
        <w:autoSpaceDN w:val="0"/>
        <w:jc w:val="both"/>
        <w:textAlignment w:val="baseline"/>
        <w:rPr>
          <w:rFonts w:ascii="Calibri Light" w:hAnsi="Calibri Light" w:cs="Calibri Light"/>
          <w:sz w:val="22"/>
          <w:szCs w:val="22"/>
          <w:lang w:eastAsia="ar-SA"/>
        </w:rPr>
      </w:pPr>
      <w:r w:rsidRPr="006D75FF">
        <w:rPr>
          <w:rFonts w:ascii="Calibri Light" w:hAnsi="Calibri Light" w:cs="Calibri Light"/>
          <w:sz w:val="22"/>
          <w:szCs w:val="22"/>
          <w:lang w:eastAsia="ar-SA"/>
        </w:rPr>
        <w:t>(</w:t>
      </w:r>
      <w:r w:rsidRPr="006D75FF">
        <w:rPr>
          <w:rFonts w:ascii="Calibri Light" w:hAnsi="Calibri Light" w:cs="Calibri Light"/>
          <w:i/>
          <w:iCs/>
          <w:sz w:val="22"/>
          <w:szCs w:val="22"/>
          <w:lang w:eastAsia="ar-SA"/>
        </w:rPr>
        <w:t>komparycja umowy zostanie dopasowana do formy prawnej Wykonawcy</w:t>
      </w:r>
      <w:r w:rsidRPr="006D75FF">
        <w:rPr>
          <w:rFonts w:ascii="Calibri Light" w:hAnsi="Calibri Light" w:cs="Calibri Light"/>
          <w:sz w:val="22"/>
          <w:szCs w:val="22"/>
          <w:lang w:eastAsia="ar-SA"/>
        </w:rPr>
        <w:t>)</w:t>
      </w:r>
    </w:p>
    <w:p w14:paraId="543816A3" w14:textId="3E2A42F7" w:rsidR="00FC658F" w:rsidRPr="000C6162" w:rsidRDefault="000C6162" w:rsidP="000C6162">
      <w:pPr>
        <w:pStyle w:val="Podtytu"/>
        <w:spacing w:line="276" w:lineRule="auto"/>
        <w:contextualSpacing/>
        <w:jc w:val="both"/>
        <w:rPr>
          <w:rFonts w:asciiTheme="majorHAnsi" w:hAnsiTheme="majorHAnsi" w:cstheme="majorHAnsi"/>
          <w:bCs/>
          <w:szCs w:val="22"/>
        </w:rPr>
      </w:pPr>
      <w:r w:rsidRPr="006D75FF">
        <w:rPr>
          <w:rFonts w:ascii="Calibri Light" w:hAnsi="Calibri Light" w:cs="Calibri Light"/>
          <w:szCs w:val="22"/>
          <w:lang w:eastAsia="ar-SA"/>
        </w:rPr>
        <w:t>zwanymi dalej łącznie „</w:t>
      </w:r>
      <w:r w:rsidRPr="006D75FF">
        <w:rPr>
          <w:rFonts w:ascii="Calibri Light" w:hAnsi="Calibri Light" w:cs="Calibri Light"/>
          <w:bCs/>
          <w:szCs w:val="22"/>
          <w:lang w:eastAsia="ar-SA"/>
        </w:rPr>
        <w:t>Stronami</w:t>
      </w:r>
      <w:r w:rsidRPr="006D75FF">
        <w:rPr>
          <w:rFonts w:ascii="Calibri Light" w:hAnsi="Calibri Light" w:cs="Calibri Light"/>
          <w:szCs w:val="22"/>
          <w:lang w:eastAsia="ar-SA"/>
        </w:rPr>
        <w:t>” a z osobna „</w:t>
      </w:r>
      <w:r w:rsidRPr="006D75FF">
        <w:rPr>
          <w:rFonts w:ascii="Calibri Light" w:hAnsi="Calibri Light" w:cs="Calibri Light"/>
          <w:bCs/>
          <w:szCs w:val="22"/>
          <w:lang w:eastAsia="ar-SA"/>
        </w:rPr>
        <w:t>Stroną</w:t>
      </w:r>
      <w:r w:rsidRPr="006D75FF">
        <w:rPr>
          <w:rFonts w:ascii="Calibri Light" w:hAnsi="Calibri Light" w:cs="Calibri Light"/>
          <w:szCs w:val="22"/>
          <w:lang w:eastAsia="ar-SA"/>
        </w:rPr>
        <w:t>”</w:t>
      </w:r>
    </w:p>
    <w:p w14:paraId="06C94B5A" w14:textId="77777777" w:rsidR="00FC658F" w:rsidRPr="000C6162" w:rsidRDefault="00FC658F" w:rsidP="0096192A">
      <w:pPr>
        <w:pStyle w:val="Podtytu"/>
        <w:spacing w:line="276" w:lineRule="auto"/>
        <w:contextualSpacing/>
        <w:jc w:val="both"/>
        <w:rPr>
          <w:rFonts w:asciiTheme="majorHAnsi" w:hAnsiTheme="majorHAnsi" w:cstheme="majorHAnsi"/>
          <w:b w:val="0"/>
          <w:szCs w:val="22"/>
        </w:rPr>
      </w:pPr>
    </w:p>
    <w:p w14:paraId="735C70E4" w14:textId="77777777" w:rsidR="00FC658F" w:rsidRPr="000C6162" w:rsidRDefault="00FC658F" w:rsidP="0096192A">
      <w:pPr>
        <w:pStyle w:val="Podtytu"/>
        <w:spacing w:line="276" w:lineRule="auto"/>
        <w:contextualSpacing/>
        <w:jc w:val="both"/>
        <w:rPr>
          <w:rFonts w:asciiTheme="majorHAnsi" w:hAnsiTheme="majorHAnsi" w:cstheme="majorHAnsi"/>
          <w:b w:val="0"/>
          <w:szCs w:val="22"/>
        </w:rPr>
      </w:pPr>
      <w:r w:rsidRPr="000C6162">
        <w:rPr>
          <w:rFonts w:asciiTheme="majorHAnsi" w:hAnsiTheme="majorHAnsi" w:cstheme="majorHAnsi"/>
          <w:b w:val="0"/>
          <w:szCs w:val="22"/>
        </w:rPr>
        <w:t>o następującej treści:</w:t>
      </w:r>
    </w:p>
    <w:p w14:paraId="3C63D9AF" w14:textId="77777777" w:rsidR="00FC658F" w:rsidRPr="000C6162" w:rsidRDefault="00FC658F" w:rsidP="0096192A">
      <w:pPr>
        <w:pStyle w:val="Podtytu"/>
        <w:spacing w:line="276" w:lineRule="auto"/>
        <w:contextualSpacing/>
        <w:jc w:val="both"/>
        <w:rPr>
          <w:rFonts w:asciiTheme="majorHAnsi" w:hAnsiTheme="majorHAnsi" w:cstheme="majorHAnsi"/>
          <w:b w:val="0"/>
          <w:szCs w:val="22"/>
        </w:rPr>
      </w:pPr>
    </w:p>
    <w:p w14:paraId="5DA2D5FB" w14:textId="7657D71E" w:rsidR="00FC658F" w:rsidRPr="000C6162" w:rsidRDefault="00FC658F" w:rsidP="0096192A">
      <w:pPr>
        <w:shd w:val="clear" w:color="auto" w:fill="FFFFFF"/>
        <w:spacing w:line="276" w:lineRule="auto"/>
        <w:ind w:right="11"/>
        <w:contextualSpacing/>
        <w:jc w:val="both"/>
        <w:rPr>
          <w:rFonts w:asciiTheme="majorHAnsi" w:hAnsiTheme="majorHAnsi" w:cstheme="majorHAnsi"/>
          <w:sz w:val="22"/>
          <w:szCs w:val="22"/>
        </w:rPr>
      </w:pPr>
      <w:r w:rsidRPr="000C6162">
        <w:rPr>
          <w:rFonts w:asciiTheme="majorHAnsi" w:hAnsiTheme="majorHAnsi" w:cstheme="majorHAnsi"/>
          <w:sz w:val="22"/>
          <w:szCs w:val="22"/>
        </w:rPr>
        <w:t xml:space="preserve">Umowa zostaje zawarta </w:t>
      </w:r>
      <w:r w:rsidR="00E171E9" w:rsidRPr="000C6162">
        <w:rPr>
          <w:rFonts w:asciiTheme="majorHAnsi" w:hAnsiTheme="majorHAnsi" w:cstheme="majorHAnsi"/>
          <w:sz w:val="22"/>
          <w:szCs w:val="22"/>
        </w:rPr>
        <w:t>w wyniku rozstrzygnięcia postępowania w trybie podstawowym, stosownie do przepisów ustawy z dnia 11 września 2019 roku – Prawo zamówień publicznych</w:t>
      </w:r>
    </w:p>
    <w:p w14:paraId="4AF7DBFE" w14:textId="77777777" w:rsidR="00FC658F" w:rsidRPr="000C6162" w:rsidRDefault="00FC658F" w:rsidP="0096192A">
      <w:pPr>
        <w:pStyle w:val="Podtytu"/>
        <w:spacing w:line="276" w:lineRule="auto"/>
        <w:contextualSpacing/>
        <w:jc w:val="left"/>
        <w:rPr>
          <w:rFonts w:asciiTheme="majorHAnsi" w:hAnsiTheme="majorHAnsi" w:cstheme="majorHAnsi"/>
          <w:szCs w:val="22"/>
        </w:rPr>
      </w:pPr>
    </w:p>
    <w:p w14:paraId="21BF8900" w14:textId="77777777" w:rsidR="00FC658F" w:rsidRPr="000C6162" w:rsidRDefault="00FC658F" w:rsidP="0096192A">
      <w:pPr>
        <w:pStyle w:val="Podtytu"/>
        <w:spacing w:line="276" w:lineRule="auto"/>
        <w:contextualSpacing/>
        <w:jc w:val="both"/>
        <w:rPr>
          <w:rFonts w:asciiTheme="majorHAnsi" w:hAnsiTheme="majorHAnsi" w:cstheme="majorHAnsi"/>
          <w:b w:val="0"/>
          <w:szCs w:val="22"/>
        </w:rPr>
      </w:pPr>
      <w:r w:rsidRPr="000C6162">
        <w:rPr>
          <w:rFonts w:asciiTheme="majorHAnsi" w:hAnsiTheme="majorHAnsi" w:cstheme="majorHAnsi"/>
          <w:b w:val="0"/>
          <w:szCs w:val="22"/>
        </w:rPr>
        <w:t xml:space="preserve"> </w:t>
      </w:r>
    </w:p>
    <w:p w14:paraId="7187BE76" w14:textId="77777777" w:rsidR="0096192A" w:rsidRPr="000C6162" w:rsidRDefault="0096192A" w:rsidP="0096192A">
      <w:pPr>
        <w:pStyle w:val="Nagwek5"/>
        <w:spacing w:before="0" w:after="0" w:line="276" w:lineRule="auto"/>
        <w:jc w:val="center"/>
        <w:rPr>
          <w:rFonts w:asciiTheme="majorHAnsi" w:hAnsiTheme="majorHAnsi" w:cstheme="majorHAnsi"/>
          <w:i w:val="0"/>
          <w:sz w:val="24"/>
          <w:szCs w:val="22"/>
        </w:rPr>
      </w:pPr>
    </w:p>
    <w:p w14:paraId="7FA2AC26" w14:textId="77777777"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1 </w:t>
      </w:r>
    </w:p>
    <w:p w14:paraId="1EB3349A" w14:textId="77777777" w:rsidR="00FC658F" w:rsidRPr="000C6162" w:rsidRDefault="00FC658F" w:rsidP="0096192A">
      <w:pPr>
        <w:pStyle w:val="Nagwek5"/>
        <w:spacing w:before="0" w:after="120" w:line="276" w:lineRule="auto"/>
        <w:jc w:val="center"/>
        <w:rPr>
          <w:rFonts w:asciiTheme="majorHAnsi" w:hAnsiTheme="majorHAnsi" w:cstheme="majorHAnsi"/>
          <w:i w:val="0"/>
          <w:sz w:val="22"/>
          <w:szCs w:val="22"/>
        </w:rPr>
      </w:pPr>
      <w:r w:rsidRPr="000C6162">
        <w:rPr>
          <w:rFonts w:asciiTheme="majorHAnsi" w:hAnsiTheme="majorHAnsi" w:cstheme="majorHAnsi"/>
          <w:i w:val="0"/>
          <w:sz w:val="24"/>
          <w:szCs w:val="22"/>
        </w:rPr>
        <w:t>PRZEDMIOT UMOWY</w:t>
      </w:r>
    </w:p>
    <w:p w14:paraId="7F306CB1" w14:textId="5B44F306" w:rsidR="00FC658F" w:rsidRPr="000C6162" w:rsidRDefault="00FC658F" w:rsidP="00E171E9">
      <w:pPr>
        <w:pStyle w:val="Akapitzlist"/>
        <w:widowControl w:val="0"/>
        <w:numPr>
          <w:ilvl w:val="0"/>
          <w:numId w:val="18"/>
        </w:numPr>
        <w:shd w:val="clear" w:color="auto" w:fill="FFFFFF"/>
        <w:tabs>
          <w:tab w:val="left" w:pos="398"/>
          <w:tab w:val="left" w:pos="9000"/>
        </w:tabs>
        <w:autoSpaceDE w:val="0"/>
        <w:autoSpaceDN w:val="0"/>
        <w:adjustRightInd w:val="0"/>
        <w:ind w:left="426" w:hanging="426"/>
        <w:jc w:val="both"/>
        <w:rPr>
          <w:rFonts w:asciiTheme="majorHAnsi" w:hAnsiTheme="majorHAnsi" w:cstheme="majorHAnsi"/>
        </w:rPr>
      </w:pPr>
      <w:r w:rsidRPr="000C6162">
        <w:rPr>
          <w:rFonts w:asciiTheme="majorHAnsi" w:hAnsiTheme="majorHAnsi" w:cstheme="majorHAnsi"/>
        </w:rPr>
        <w:t>Przedmiotem Umowy jest wykonanie przez Wykonawcę na r</w:t>
      </w:r>
      <w:r w:rsidR="0096192A" w:rsidRPr="000C6162">
        <w:rPr>
          <w:rFonts w:asciiTheme="majorHAnsi" w:hAnsiTheme="majorHAnsi" w:cstheme="majorHAnsi"/>
        </w:rPr>
        <w:t>zecz Zamawiającego, w zamian za</w:t>
      </w:r>
      <w:r w:rsidR="00E171E9" w:rsidRPr="000C6162">
        <w:rPr>
          <w:rFonts w:asciiTheme="majorHAnsi" w:hAnsiTheme="majorHAnsi" w:cstheme="majorHAnsi"/>
        </w:rPr>
        <w:t xml:space="preserve"> </w:t>
      </w:r>
      <w:r w:rsidRPr="000C6162">
        <w:rPr>
          <w:rFonts w:asciiTheme="majorHAnsi" w:hAnsiTheme="majorHAnsi" w:cstheme="majorHAnsi"/>
        </w:rPr>
        <w:t>wynagrodzenie określone w § 7 Umowy, zadania</w:t>
      </w:r>
      <w:r w:rsidR="00E171E9" w:rsidRPr="000C6162">
        <w:rPr>
          <w:rFonts w:asciiTheme="majorHAnsi" w:hAnsiTheme="majorHAnsi" w:cstheme="majorHAnsi"/>
        </w:rPr>
        <w:t xml:space="preserve"> </w:t>
      </w:r>
      <w:r w:rsidR="000C6162" w:rsidRPr="000C6162">
        <w:rPr>
          <w:rFonts w:asciiTheme="majorHAnsi" w:hAnsiTheme="majorHAnsi" w:cstheme="majorHAnsi"/>
        </w:rPr>
        <w:t xml:space="preserve">„Przebudowa systemu domofonowego </w:t>
      </w:r>
      <w:r w:rsidR="000C6162">
        <w:rPr>
          <w:rFonts w:asciiTheme="majorHAnsi" w:hAnsiTheme="majorHAnsi" w:cstheme="majorHAnsi"/>
        </w:rPr>
        <w:br/>
      </w:r>
      <w:r w:rsidR="000C6162" w:rsidRPr="000C6162">
        <w:rPr>
          <w:rFonts w:asciiTheme="majorHAnsi" w:hAnsiTheme="majorHAnsi" w:cstheme="majorHAnsi"/>
        </w:rPr>
        <w:t>i radiowęzłowego w pawilonie A</w:t>
      </w:r>
      <w:r w:rsidR="000C6162">
        <w:rPr>
          <w:rFonts w:asciiTheme="majorHAnsi" w:hAnsiTheme="majorHAnsi" w:cstheme="majorHAnsi"/>
        </w:rPr>
        <w:t xml:space="preserve"> </w:t>
      </w:r>
      <w:r w:rsidR="000C6162" w:rsidRPr="000C6162">
        <w:rPr>
          <w:rFonts w:asciiTheme="majorHAnsi" w:hAnsiTheme="majorHAnsi" w:cstheme="majorHAnsi"/>
        </w:rPr>
        <w:t>w Zakładzie Karnym w Wojkowicach”</w:t>
      </w:r>
      <w:r w:rsidRPr="000C6162">
        <w:rPr>
          <w:rFonts w:asciiTheme="majorHAnsi" w:hAnsiTheme="majorHAnsi" w:cstheme="majorHAnsi"/>
        </w:rPr>
        <w:t xml:space="preserve"> (</w:t>
      </w:r>
      <w:r w:rsidR="00E171E9" w:rsidRPr="000C6162">
        <w:rPr>
          <w:rFonts w:asciiTheme="majorHAnsi" w:hAnsiTheme="majorHAnsi" w:cstheme="majorHAnsi"/>
        </w:rPr>
        <w:t xml:space="preserve">szczegóły określa </w:t>
      </w:r>
      <w:r w:rsidR="00A529DE" w:rsidRPr="000C6162">
        <w:rPr>
          <w:rFonts w:asciiTheme="majorHAnsi" w:hAnsiTheme="majorHAnsi" w:cstheme="majorHAnsi"/>
        </w:rPr>
        <w:t>opis przedmiotu zamówienia</w:t>
      </w:r>
      <w:r w:rsidR="00E171E9" w:rsidRPr="000C6162">
        <w:rPr>
          <w:rFonts w:asciiTheme="majorHAnsi" w:hAnsiTheme="majorHAnsi" w:cstheme="majorHAnsi"/>
        </w:rPr>
        <w:t xml:space="preserve"> </w:t>
      </w:r>
      <w:r w:rsidRPr="000C6162">
        <w:rPr>
          <w:rFonts w:asciiTheme="majorHAnsi" w:hAnsiTheme="majorHAnsi" w:cstheme="majorHAnsi"/>
        </w:rPr>
        <w:t>wraz z wyposażeniem, na zasadach określonych niniejszą Umową</w:t>
      </w:r>
      <w:r w:rsidR="000C6162">
        <w:rPr>
          <w:rFonts w:asciiTheme="majorHAnsi" w:hAnsiTheme="majorHAnsi" w:cstheme="majorHAnsi"/>
        </w:rPr>
        <w:t>)</w:t>
      </w:r>
      <w:r w:rsidRPr="000C6162">
        <w:rPr>
          <w:rFonts w:asciiTheme="majorHAnsi" w:hAnsiTheme="majorHAnsi" w:cstheme="majorHAnsi"/>
        </w:rPr>
        <w:t>.</w:t>
      </w:r>
    </w:p>
    <w:p w14:paraId="7FC6AD5F" w14:textId="50B91171" w:rsidR="00FC658F" w:rsidRPr="000C6162" w:rsidRDefault="00FC658F" w:rsidP="0096192A">
      <w:pPr>
        <w:widowControl w:val="0"/>
        <w:shd w:val="clear" w:color="auto" w:fill="FFFFFF"/>
        <w:tabs>
          <w:tab w:val="left" w:pos="398"/>
          <w:tab w:val="left" w:pos="9000"/>
        </w:tabs>
        <w:autoSpaceDE w:val="0"/>
        <w:autoSpaceDN w:val="0"/>
        <w:adjustRightInd w:val="0"/>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 xml:space="preserve">2.  </w:t>
      </w:r>
      <w:r w:rsidR="00E171E9" w:rsidRPr="000C6162">
        <w:rPr>
          <w:rFonts w:asciiTheme="majorHAnsi" w:hAnsiTheme="majorHAnsi" w:cstheme="majorHAnsi"/>
          <w:sz w:val="22"/>
          <w:szCs w:val="22"/>
        </w:rPr>
        <w:t xml:space="preserve"> </w:t>
      </w:r>
      <w:r w:rsidRPr="000C6162">
        <w:rPr>
          <w:rFonts w:asciiTheme="majorHAnsi" w:hAnsiTheme="majorHAnsi" w:cstheme="majorHAnsi"/>
          <w:sz w:val="22"/>
          <w:szCs w:val="22"/>
        </w:rPr>
        <w:t xml:space="preserve">Przedmiot </w:t>
      </w:r>
      <w:r w:rsidR="00E171E9" w:rsidRPr="000C6162">
        <w:rPr>
          <w:rFonts w:asciiTheme="majorHAnsi" w:hAnsiTheme="majorHAnsi" w:cstheme="majorHAnsi"/>
          <w:sz w:val="22"/>
          <w:szCs w:val="22"/>
        </w:rPr>
        <w:t>U</w:t>
      </w:r>
      <w:r w:rsidRPr="000C6162">
        <w:rPr>
          <w:rFonts w:asciiTheme="majorHAnsi" w:hAnsiTheme="majorHAnsi" w:cstheme="majorHAnsi"/>
          <w:sz w:val="22"/>
          <w:szCs w:val="22"/>
        </w:rPr>
        <w:t>mowy, który ma zrealizować Wykonawca obejmuje w szczególności:</w:t>
      </w:r>
    </w:p>
    <w:p w14:paraId="6E403A51" w14:textId="77777777" w:rsidR="0096192A" w:rsidRDefault="0096192A" w:rsidP="0096192A">
      <w:pPr>
        <w:widowControl w:val="0"/>
        <w:shd w:val="clear" w:color="auto" w:fill="FFFFFF"/>
        <w:tabs>
          <w:tab w:val="left" w:pos="398"/>
          <w:tab w:val="left" w:pos="9000"/>
        </w:tabs>
        <w:autoSpaceDE w:val="0"/>
        <w:autoSpaceDN w:val="0"/>
        <w:adjustRightInd w:val="0"/>
        <w:spacing w:line="276" w:lineRule="auto"/>
        <w:ind w:left="398" w:hanging="398"/>
        <w:jc w:val="both"/>
        <w:rPr>
          <w:rFonts w:asciiTheme="majorHAnsi" w:hAnsiTheme="majorHAnsi" w:cstheme="majorHAnsi"/>
          <w:sz w:val="22"/>
          <w:szCs w:val="22"/>
        </w:rPr>
      </w:pPr>
    </w:p>
    <w:p w14:paraId="6937E3EF" w14:textId="4B0A8608" w:rsidR="000C6162" w:rsidRPr="000C6162" w:rsidRDefault="000C6162" w:rsidP="000C6162">
      <w:pPr>
        <w:pStyle w:val="Bezodstpw"/>
        <w:numPr>
          <w:ilvl w:val="0"/>
          <w:numId w:val="27"/>
        </w:numPr>
        <w:jc w:val="both"/>
        <w:rPr>
          <w:rFonts w:asciiTheme="majorHAnsi" w:eastAsia="Calibri" w:hAnsiTheme="majorHAnsi" w:cstheme="majorHAnsi"/>
          <w:kern w:val="0"/>
          <w14:ligatures w14:val="none"/>
        </w:rPr>
      </w:pPr>
      <w:r w:rsidRPr="000C6162">
        <w:rPr>
          <w:rFonts w:asciiTheme="majorHAnsi" w:eastAsia="Calibri" w:hAnsiTheme="majorHAnsi" w:cstheme="majorHAnsi"/>
          <w:kern w:val="0"/>
          <w14:ligatures w14:val="none"/>
        </w:rPr>
        <w:t xml:space="preserve">Wykonanie kompletnej dokumentacji projektowej budowlano-wykonawczo-kosztowej.  </w:t>
      </w:r>
    </w:p>
    <w:p w14:paraId="47BE577F" w14:textId="44873FBF" w:rsidR="000C6162" w:rsidRPr="000C6162" w:rsidRDefault="000C6162" w:rsidP="000C6162">
      <w:pPr>
        <w:pStyle w:val="Akapitzlist"/>
        <w:widowControl w:val="0"/>
        <w:numPr>
          <w:ilvl w:val="0"/>
          <w:numId w:val="27"/>
        </w:numPr>
        <w:shd w:val="clear" w:color="auto" w:fill="FFFFFF"/>
        <w:tabs>
          <w:tab w:val="left" w:pos="398"/>
          <w:tab w:val="left" w:pos="9000"/>
        </w:tabs>
        <w:autoSpaceDE w:val="0"/>
        <w:autoSpaceDN w:val="0"/>
        <w:adjustRightInd w:val="0"/>
        <w:jc w:val="both"/>
        <w:rPr>
          <w:rFonts w:asciiTheme="majorHAnsi" w:hAnsiTheme="majorHAnsi" w:cstheme="majorHAnsi"/>
        </w:rPr>
      </w:pPr>
      <w:r w:rsidRPr="000C6162">
        <w:rPr>
          <w:rFonts w:asciiTheme="majorHAnsi" w:hAnsiTheme="majorHAnsi" w:cstheme="majorHAnsi"/>
        </w:rPr>
        <w:t xml:space="preserve">Wykonanie prac związanych z przebudową systemu </w:t>
      </w:r>
      <w:proofErr w:type="spellStart"/>
      <w:r w:rsidRPr="000C6162">
        <w:rPr>
          <w:rFonts w:asciiTheme="majorHAnsi" w:hAnsiTheme="majorHAnsi" w:cstheme="majorHAnsi"/>
        </w:rPr>
        <w:t>domofonowo-radiowęzłowego</w:t>
      </w:r>
      <w:proofErr w:type="spellEnd"/>
      <w:r w:rsidRPr="000C6162">
        <w:rPr>
          <w:rFonts w:asciiTheme="majorHAnsi" w:hAnsiTheme="majorHAnsi" w:cstheme="majorHAnsi"/>
        </w:rPr>
        <w:t xml:space="preserve"> w celach mieszkalnych pawilonu A i B, pomieszczeń wychowawców, psychologów i oddziałowych </w:t>
      </w:r>
      <w:r w:rsidRPr="000C6162">
        <w:rPr>
          <w:rFonts w:asciiTheme="majorHAnsi" w:hAnsiTheme="majorHAnsi" w:cstheme="majorHAnsi"/>
        </w:rPr>
        <w:br/>
        <w:t xml:space="preserve">pawilonów A i B, systemu </w:t>
      </w:r>
      <w:proofErr w:type="spellStart"/>
      <w:r w:rsidRPr="000C6162">
        <w:rPr>
          <w:rFonts w:asciiTheme="majorHAnsi" w:hAnsiTheme="majorHAnsi" w:cstheme="majorHAnsi"/>
        </w:rPr>
        <w:t>przyzywowego</w:t>
      </w:r>
      <w:proofErr w:type="spellEnd"/>
      <w:r w:rsidRPr="000C6162">
        <w:rPr>
          <w:rFonts w:asciiTheme="majorHAnsi" w:hAnsiTheme="majorHAnsi" w:cstheme="majorHAnsi"/>
        </w:rPr>
        <w:t xml:space="preserve"> i sterowania przejść w oddziałach A i B w Zakładzie </w:t>
      </w:r>
      <w:r w:rsidRPr="000C6162">
        <w:rPr>
          <w:rFonts w:asciiTheme="majorHAnsi" w:hAnsiTheme="majorHAnsi" w:cstheme="majorHAnsi"/>
        </w:rPr>
        <w:lastRenderedPageBreak/>
        <w:t xml:space="preserve">Karnym w Wojkowicach wg wykonanego projektu, zatwierdzonego przez zamawiającego oraz pełnienie nadzoru autorskiego, realizowanych na podstawie wykonanej dokumentacji projektowej budowlano-wykonawczo-kosztowej zamierzenia inwestycyjnego w oparciu </w:t>
      </w:r>
      <w:r w:rsidR="00AC2AE5">
        <w:rPr>
          <w:rFonts w:asciiTheme="majorHAnsi" w:hAnsiTheme="majorHAnsi" w:cstheme="majorHAnsi"/>
        </w:rPr>
        <w:br/>
      </w:r>
      <w:r w:rsidRPr="000C6162">
        <w:rPr>
          <w:rFonts w:asciiTheme="majorHAnsi" w:hAnsiTheme="majorHAnsi" w:cstheme="majorHAnsi"/>
        </w:rPr>
        <w:t>o przepisy art. 20 ust. 1 pkt 4 ustawy z dnia 7 lipca 1994 r. Prawo budowlane.</w:t>
      </w:r>
    </w:p>
    <w:p w14:paraId="6C2F8FEE" w14:textId="77777777" w:rsidR="000C6162" w:rsidRPr="000C6162" w:rsidRDefault="000C6162" w:rsidP="0096192A">
      <w:pPr>
        <w:widowControl w:val="0"/>
        <w:shd w:val="clear" w:color="auto" w:fill="FFFFFF"/>
        <w:tabs>
          <w:tab w:val="left" w:pos="398"/>
          <w:tab w:val="left" w:pos="9000"/>
        </w:tabs>
        <w:autoSpaceDE w:val="0"/>
        <w:autoSpaceDN w:val="0"/>
        <w:adjustRightInd w:val="0"/>
        <w:spacing w:line="276" w:lineRule="auto"/>
        <w:ind w:left="398" w:hanging="398"/>
        <w:jc w:val="both"/>
        <w:rPr>
          <w:rFonts w:asciiTheme="majorHAnsi" w:eastAsia="Calibri" w:hAnsiTheme="majorHAnsi" w:cstheme="majorHAnsi"/>
          <w:sz w:val="22"/>
          <w:szCs w:val="22"/>
          <w:lang w:eastAsia="en-US"/>
        </w:rPr>
      </w:pPr>
    </w:p>
    <w:p w14:paraId="310A2B4A" w14:textId="77777777"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2 </w:t>
      </w:r>
    </w:p>
    <w:p w14:paraId="6E2B8514" w14:textId="77777777" w:rsidR="00FC658F" w:rsidRPr="000C6162" w:rsidRDefault="00FC658F" w:rsidP="0096192A">
      <w:pPr>
        <w:pStyle w:val="Nagwek5"/>
        <w:spacing w:before="0" w:after="120" w:line="276" w:lineRule="auto"/>
        <w:jc w:val="center"/>
        <w:rPr>
          <w:rFonts w:asciiTheme="majorHAnsi" w:hAnsiTheme="majorHAnsi" w:cstheme="majorHAnsi"/>
          <w:i w:val="0"/>
          <w:sz w:val="22"/>
          <w:szCs w:val="22"/>
        </w:rPr>
      </w:pPr>
      <w:r w:rsidRPr="000C6162">
        <w:rPr>
          <w:rFonts w:asciiTheme="majorHAnsi" w:hAnsiTheme="majorHAnsi" w:cstheme="majorHAnsi"/>
          <w:i w:val="0"/>
          <w:sz w:val="24"/>
          <w:szCs w:val="22"/>
        </w:rPr>
        <w:t>OBOWIĄZKI WYKONAWCY</w:t>
      </w:r>
    </w:p>
    <w:p w14:paraId="169D503F" w14:textId="77777777" w:rsidR="00FC658F" w:rsidRPr="000C6162" w:rsidRDefault="00FC658F" w:rsidP="0096192A">
      <w:pPr>
        <w:numPr>
          <w:ilvl w:val="0"/>
          <w:numId w:val="15"/>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W związku z realizacją Umowy Wykonawca zobowiązuje się do </w:t>
      </w:r>
    </w:p>
    <w:p w14:paraId="5276156B" w14:textId="76ECE080" w:rsidR="00FC658F" w:rsidRPr="000C6162" w:rsidRDefault="00FC658F" w:rsidP="0096192A">
      <w:pPr>
        <w:numPr>
          <w:ilvl w:val="1"/>
          <w:numId w:val="15"/>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 xml:space="preserve">wykonania </w:t>
      </w:r>
      <w:r w:rsidR="002B73C9" w:rsidRPr="000C6162">
        <w:rPr>
          <w:rFonts w:asciiTheme="majorHAnsi" w:hAnsiTheme="majorHAnsi" w:cstheme="majorHAnsi"/>
          <w:sz w:val="22"/>
          <w:szCs w:val="22"/>
        </w:rPr>
        <w:t>realizacji wskazanej w treści § 1 ust. 1 Umowy.</w:t>
      </w:r>
      <w:r w:rsidRPr="000C6162">
        <w:rPr>
          <w:rFonts w:asciiTheme="majorHAnsi" w:hAnsiTheme="majorHAnsi" w:cstheme="majorHAnsi"/>
          <w:sz w:val="22"/>
          <w:szCs w:val="22"/>
        </w:rPr>
        <w:t xml:space="preserve"> </w:t>
      </w:r>
    </w:p>
    <w:p w14:paraId="17209D57" w14:textId="38122A05" w:rsidR="00FC658F" w:rsidRPr="000C6162" w:rsidRDefault="00FC658F" w:rsidP="0096192A">
      <w:pPr>
        <w:spacing w:line="276" w:lineRule="auto"/>
        <w:ind w:left="567" w:hanging="567"/>
        <w:jc w:val="both"/>
        <w:rPr>
          <w:rFonts w:asciiTheme="majorHAnsi" w:hAnsiTheme="majorHAnsi" w:cstheme="majorHAnsi"/>
          <w:sz w:val="22"/>
          <w:szCs w:val="22"/>
        </w:rPr>
      </w:pPr>
      <w:r w:rsidRPr="000C6162">
        <w:rPr>
          <w:rFonts w:asciiTheme="majorHAnsi" w:hAnsiTheme="majorHAnsi" w:cstheme="majorHAnsi"/>
          <w:sz w:val="22"/>
          <w:szCs w:val="22"/>
        </w:rPr>
        <w:t>2.</w:t>
      </w:r>
      <w:r w:rsidRPr="000C6162">
        <w:rPr>
          <w:rFonts w:asciiTheme="majorHAnsi" w:hAnsiTheme="majorHAnsi" w:cstheme="majorHAnsi"/>
          <w:sz w:val="22"/>
          <w:szCs w:val="22"/>
        </w:rPr>
        <w:tab/>
        <w:t xml:space="preserve">W razie potrzeby </w:t>
      </w:r>
      <w:r w:rsidR="002B73C9" w:rsidRPr="000C6162">
        <w:rPr>
          <w:rFonts w:asciiTheme="majorHAnsi" w:hAnsiTheme="majorHAnsi" w:cstheme="majorHAnsi"/>
          <w:sz w:val="22"/>
          <w:szCs w:val="22"/>
        </w:rPr>
        <w:t>Wykonawca</w:t>
      </w:r>
      <w:r w:rsidRPr="000C6162">
        <w:rPr>
          <w:rFonts w:asciiTheme="majorHAnsi" w:hAnsiTheme="majorHAnsi" w:cstheme="majorHAnsi"/>
          <w:sz w:val="22"/>
          <w:szCs w:val="22"/>
        </w:rPr>
        <w:t xml:space="preserve"> zobowiązuj</w:t>
      </w:r>
      <w:r w:rsidR="002B73C9" w:rsidRPr="000C6162">
        <w:rPr>
          <w:rFonts w:asciiTheme="majorHAnsi" w:hAnsiTheme="majorHAnsi" w:cstheme="majorHAnsi"/>
          <w:sz w:val="22"/>
          <w:szCs w:val="22"/>
        </w:rPr>
        <w:t>e</w:t>
      </w:r>
      <w:r w:rsidRPr="000C6162">
        <w:rPr>
          <w:rFonts w:asciiTheme="majorHAnsi" w:hAnsiTheme="majorHAnsi" w:cstheme="majorHAnsi"/>
          <w:sz w:val="22"/>
          <w:szCs w:val="22"/>
        </w:rPr>
        <w:t xml:space="preserve"> się do uczestniczenia w naradach koordynacyjnych, które będą organizowane w siedzibie Zamawiającego</w:t>
      </w:r>
      <w:r w:rsidR="002B73C9" w:rsidRPr="000C6162">
        <w:rPr>
          <w:rFonts w:asciiTheme="majorHAnsi" w:hAnsiTheme="majorHAnsi" w:cstheme="majorHAnsi"/>
          <w:sz w:val="22"/>
          <w:szCs w:val="22"/>
        </w:rPr>
        <w:t xml:space="preserve"> lub w miejscu realizacji,</w:t>
      </w:r>
      <w:r w:rsidRPr="000C6162">
        <w:rPr>
          <w:rFonts w:asciiTheme="majorHAnsi" w:hAnsiTheme="majorHAnsi" w:cstheme="majorHAnsi"/>
          <w:sz w:val="22"/>
          <w:szCs w:val="22"/>
        </w:rPr>
        <w:t xml:space="preserve"> w czasie i terminie uzgodnionym przez Strony. </w:t>
      </w:r>
    </w:p>
    <w:p w14:paraId="5940C28F" w14:textId="25682DB3" w:rsidR="00FC658F" w:rsidRPr="000C6162" w:rsidRDefault="00FC658F" w:rsidP="0096192A">
      <w:pPr>
        <w:spacing w:line="276" w:lineRule="auto"/>
        <w:ind w:left="567" w:hanging="564"/>
        <w:jc w:val="both"/>
        <w:rPr>
          <w:rFonts w:asciiTheme="majorHAnsi" w:hAnsiTheme="majorHAnsi" w:cstheme="majorHAnsi"/>
          <w:sz w:val="22"/>
          <w:szCs w:val="22"/>
        </w:rPr>
      </w:pPr>
      <w:r w:rsidRPr="000C6162">
        <w:rPr>
          <w:rFonts w:asciiTheme="majorHAnsi" w:hAnsiTheme="majorHAnsi" w:cstheme="majorHAnsi"/>
          <w:sz w:val="22"/>
          <w:szCs w:val="22"/>
        </w:rPr>
        <w:t>3.</w:t>
      </w:r>
      <w:r w:rsidRPr="000C6162">
        <w:rPr>
          <w:rFonts w:asciiTheme="majorHAnsi" w:hAnsiTheme="majorHAnsi" w:cstheme="majorHAnsi"/>
          <w:sz w:val="22"/>
          <w:szCs w:val="22"/>
        </w:rPr>
        <w:tab/>
        <w:t xml:space="preserve">Strony ustalają, że prace określone w § 1 ust. 2 </w:t>
      </w:r>
      <w:r w:rsidR="002B73C9" w:rsidRPr="000C6162">
        <w:rPr>
          <w:rFonts w:asciiTheme="majorHAnsi" w:hAnsiTheme="majorHAnsi" w:cstheme="majorHAnsi"/>
          <w:sz w:val="22"/>
          <w:szCs w:val="22"/>
        </w:rPr>
        <w:t>Umowy (dalej: „Roboty”)</w:t>
      </w:r>
      <w:r w:rsidRPr="000C6162">
        <w:rPr>
          <w:rFonts w:asciiTheme="majorHAnsi" w:hAnsiTheme="majorHAnsi" w:cstheme="majorHAnsi"/>
          <w:sz w:val="22"/>
          <w:szCs w:val="22"/>
        </w:rPr>
        <w:t xml:space="preserve">, które realizacja odbywać się będzie w </w:t>
      </w:r>
      <w:r w:rsidR="00A529DE" w:rsidRPr="000C6162">
        <w:rPr>
          <w:rFonts w:asciiTheme="majorHAnsi" w:hAnsiTheme="majorHAnsi" w:cstheme="majorHAnsi"/>
          <w:sz w:val="22"/>
          <w:szCs w:val="22"/>
        </w:rPr>
        <w:t>Zakładzie Karnym w Wojkowicach</w:t>
      </w:r>
      <w:r w:rsidRPr="000C6162">
        <w:rPr>
          <w:rFonts w:asciiTheme="majorHAnsi" w:hAnsiTheme="majorHAnsi" w:cstheme="majorHAnsi"/>
          <w:sz w:val="22"/>
          <w:szCs w:val="22"/>
        </w:rPr>
        <w:t>, będą wykonywane w dni robocze - tj. dni od poniedziałku do piątku z wyłączeniem dni ustawowo wolnych od pracy w godzinach od 7</w:t>
      </w:r>
      <w:r w:rsidR="00AC2AE5">
        <w:rPr>
          <w:rFonts w:asciiTheme="majorHAnsi" w:hAnsiTheme="majorHAnsi" w:cstheme="majorHAnsi"/>
          <w:sz w:val="22"/>
          <w:szCs w:val="22"/>
        </w:rPr>
        <w:t>.30 do 15.30</w:t>
      </w:r>
      <w:r w:rsidRPr="000C6162">
        <w:rPr>
          <w:rFonts w:asciiTheme="majorHAnsi" w:hAnsiTheme="majorHAnsi" w:cstheme="majorHAnsi"/>
          <w:sz w:val="22"/>
          <w:szCs w:val="22"/>
        </w:rPr>
        <w:t xml:space="preserve">. Wykonawca poinformuje Zamawiającego o potrzebie wykonania </w:t>
      </w:r>
      <w:r w:rsidR="002B73C9" w:rsidRPr="000C6162">
        <w:rPr>
          <w:rFonts w:asciiTheme="majorHAnsi" w:hAnsiTheme="majorHAnsi" w:cstheme="majorHAnsi"/>
          <w:sz w:val="22"/>
          <w:szCs w:val="22"/>
        </w:rPr>
        <w:t xml:space="preserve">Robót </w:t>
      </w:r>
      <w:r w:rsidRPr="000C6162">
        <w:rPr>
          <w:rFonts w:asciiTheme="majorHAnsi" w:hAnsiTheme="majorHAnsi" w:cstheme="majorHAnsi"/>
          <w:sz w:val="22"/>
          <w:szCs w:val="22"/>
        </w:rPr>
        <w:t xml:space="preserve">poza godzinami określonymi w zdaniu pierwszym, z 2-dniowym wyprzedzeniem. </w:t>
      </w:r>
    </w:p>
    <w:p w14:paraId="1B80EE81" w14:textId="16C442DC" w:rsidR="00FC658F" w:rsidRPr="002F5FA9" w:rsidRDefault="00FC658F" w:rsidP="002F5FA9">
      <w:pPr>
        <w:spacing w:line="276" w:lineRule="auto"/>
        <w:ind w:left="567" w:hanging="564"/>
        <w:jc w:val="both"/>
        <w:rPr>
          <w:rStyle w:val="Pogrubienie"/>
          <w:rFonts w:asciiTheme="majorHAnsi" w:hAnsiTheme="majorHAnsi" w:cstheme="majorHAnsi"/>
          <w:b w:val="0"/>
          <w:bCs w:val="0"/>
          <w:sz w:val="22"/>
          <w:szCs w:val="22"/>
        </w:rPr>
      </w:pPr>
      <w:r w:rsidRPr="000C6162">
        <w:rPr>
          <w:rFonts w:asciiTheme="majorHAnsi" w:hAnsiTheme="majorHAnsi" w:cstheme="majorHAnsi"/>
          <w:sz w:val="22"/>
          <w:szCs w:val="22"/>
        </w:rPr>
        <w:t>4.</w:t>
      </w:r>
      <w:r w:rsidRPr="000C6162">
        <w:rPr>
          <w:rFonts w:asciiTheme="majorHAnsi" w:hAnsiTheme="majorHAnsi" w:cstheme="majorHAnsi"/>
          <w:sz w:val="22"/>
          <w:szCs w:val="22"/>
        </w:rPr>
        <w:tab/>
        <w:t xml:space="preserve">Wszelkie uszkodzenia, które powstaną w trakcie wykonywania </w:t>
      </w:r>
      <w:r w:rsidR="002B73C9" w:rsidRPr="000C6162">
        <w:rPr>
          <w:rFonts w:asciiTheme="majorHAnsi" w:hAnsiTheme="majorHAnsi" w:cstheme="majorHAnsi"/>
          <w:sz w:val="22"/>
          <w:szCs w:val="22"/>
        </w:rPr>
        <w:t>Robót</w:t>
      </w:r>
      <w:r w:rsidRPr="000C6162">
        <w:rPr>
          <w:rFonts w:asciiTheme="majorHAnsi" w:hAnsiTheme="majorHAnsi" w:cstheme="majorHAnsi"/>
          <w:sz w:val="22"/>
          <w:szCs w:val="22"/>
        </w:rPr>
        <w:br/>
        <w:t xml:space="preserve">z przyczyn leżących po stronie Wykonawcy, zostaną usunięte przez Wykonawcę. W przypadku nie wywiązania się z tego obowiązku Zamawiający wykona te </w:t>
      </w:r>
      <w:r w:rsidR="002B73C9" w:rsidRPr="000C6162">
        <w:rPr>
          <w:rFonts w:asciiTheme="majorHAnsi" w:hAnsiTheme="majorHAnsi" w:cstheme="majorHAnsi"/>
          <w:sz w:val="22"/>
          <w:szCs w:val="22"/>
        </w:rPr>
        <w:t>Roboty</w:t>
      </w:r>
      <w:r w:rsidRPr="000C6162">
        <w:rPr>
          <w:rFonts w:asciiTheme="majorHAnsi" w:hAnsiTheme="majorHAnsi" w:cstheme="majorHAnsi"/>
          <w:sz w:val="22"/>
          <w:szCs w:val="22"/>
        </w:rPr>
        <w:t xml:space="preserve"> we własnym zakresie, </w:t>
      </w:r>
      <w:r w:rsidR="00F04BDC">
        <w:rPr>
          <w:rFonts w:asciiTheme="majorHAnsi" w:hAnsiTheme="majorHAnsi" w:cstheme="majorHAnsi"/>
          <w:sz w:val="22"/>
          <w:szCs w:val="22"/>
        </w:rPr>
        <w:br/>
      </w:r>
      <w:r w:rsidRPr="000C6162">
        <w:rPr>
          <w:rFonts w:asciiTheme="majorHAnsi" w:hAnsiTheme="majorHAnsi" w:cstheme="majorHAnsi"/>
          <w:sz w:val="22"/>
          <w:szCs w:val="22"/>
        </w:rPr>
        <w:t>a wszelakimi kosztami z tym związanymi obciąży Wykonawcę.</w:t>
      </w:r>
    </w:p>
    <w:p w14:paraId="6397E8AB" w14:textId="00ED2603" w:rsidR="002B73C9" w:rsidRPr="000C6162" w:rsidRDefault="002F5FA9" w:rsidP="002B73C9">
      <w:pPr>
        <w:spacing w:line="276" w:lineRule="auto"/>
        <w:ind w:left="567" w:hanging="564"/>
        <w:jc w:val="both"/>
        <w:rPr>
          <w:rStyle w:val="Pogrubienie"/>
          <w:rFonts w:asciiTheme="majorHAnsi" w:hAnsiTheme="majorHAnsi" w:cstheme="majorHAnsi"/>
          <w:b w:val="0"/>
          <w:sz w:val="22"/>
          <w:szCs w:val="22"/>
        </w:rPr>
      </w:pPr>
      <w:r>
        <w:rPr>
          <w:rStyle w:val="Pogrubienie"/>
          <w:rFonts w:asciiTheme="majorHAnsi" w:hAnsiTheme="majorHAnsi" w:cstheme="majorHAnsi"/>
          <w:b w:val="0"/>
          <w:sz w:val="22"/>
          <w:szCs w:val="22"/>
        </w:rPr>
        <w:t>5</w:t>
      </w:r>
      <w:r w:rsidR="002B73C9" w:rsidRPr="000C6162">
        <w:rPr>
          <w:rStyle w:val="Pogrubienie"/>
          <w:rFonts w:asciiTheme="majorHAnsi" w:hAnsiTheme="majorHAnsi" w:cstheme="majorHAnsi"/>
          <w:b w:val="0"/>
          <w:sz w:val="22"/>
          <w:szCs w:val="22"/>
        </w:rPr>
        <w:t>.</w:t>
      </w:r>
      <w:r w:rsidR="002B73C9" w:rsidRPr="000C6162">
        <w:rPr>
          <w:rStyle w:val="Pogrubienie"/>
          <w:rFonts w:asciiTheme="majorHAnsi" w:hAnsiTheme="majorHAnsi" w:cstheme="majorHAnsi"/>
          <w:b w:val="0"/>
          <w:sz w:val="22"/>
          <w:szCs w:val="22"/>
        </w:rPr>
        <w:tab/>
        <w:t>Realizując zamówienie objęte Umową Wykonawca zobowiązany jest do zapewnienia – w zakresie odpowiadającym przedmiotowi Umowy -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Minimalne wymagania służące zapewnieniu dostępności osobom ze szczególnymi potrzebami obejmują:</w:t>
      </w:r>
    </w:p>
    <w:p w14:paraId="55C5DD28" w14:textId="10461716" w:rsidR="002B73C9" w:rsidRPr="000C6162" w:rsidRDefault="002B73C9" w:rsidP="002B73C9">
      <w:pPr>
        <w:spacing w:line="276" w:lineRule="auto"/>
        <w:ind w:left="567"/>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1)  w zakresie dostępności architektonicznej:</w:t>
      </w:r>
    </w:p>
    <w:p w14:paraId="10AE9B56" w14:textId="4B0AA328"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a) zapewnienie wolnych od barier poziomych i pionowych przestrzeni komunikacyjnych budynków,</w:t>
      </w:r>
    </w:p>
    <w:p w14:paraId="67A3057A" w14:textId="0CD5BC40"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b)  instalację urządzeń lub zastosowanie środków technicznych i rozwiązań architektonicznych w budynku, które umożliwiają dostęp do wszystkich pomieszczeń, z wyłączeniem pomieszczeń technicznych,</w:t>
      </w:r>
    </w:p>
    <w:p w14:paraId="0CF55157" w14:textId="1DB11369"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c) zapewnienie informacji na temat rozkładu pomieszczeń w budynku, co najmniej w sposób wizualny i dotykowy lub głosowy,</w:t>
      </w:r>
    </w:p>
    <w:p w14:paraId="67950A5D" w14:textId="24D7E9C7" w:rsidR="002B73C9" w:rsidRPr="000C6162" w:rsidRDefault="002B73C9" w:rsidP="002F5FA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d) zapewnienie wstępu do budynku osobie korzystającej z psa asystującego, o którym mowa w art. 2 pkt 11 ustawy z dnia 27 sierpnia 1997 r. o rehabilitacji zawodowej i społecznej oraz zatrudnianiu osób niepełnosprawnych (Dz. U. z 2021 r. poz. 573 ),</w:t>
      </w:r>
    </w:p>
    <w:p w14:paraId="5BBB900A" w14:textId="4BEE2700"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e)  zapewnienie osobom ze szczególnymi potrzebami możliwości ewakuacji lub ich uratowania w inny sposób;</w:t>
      </w:r>
    </w:p>
    <w:p w14:paraId="007E345E" w14:textId="5BE5EBFA" w:rsidR="002B73C9" w:rsidRPr="000C6162" w:rsidRDefault="002B73C9" w:rsidP="002B73C9">
      <w:pPr>
        <w:spacing w:line="276" w:lineRule="auto"/>
        <w:ind w:left="567"/>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2)   w zakresie dostępności cyfrowej - wymagania określone w ustawie z dnia 4 kwietnia 2019 r. o dostępności cyfrowej stron internetowych i aplikacji mobilnych podmiotów publicznych;</w:t>
      </w:r>
    </w:p>
    <w:p w14:paraId="45FD69A8" w14:textId="1C74641E" w:rsidR="002B73C9" w:rsidRPr="000C6162" w:rsidRDefault="002B73C9" w:rsidP="002B73C9">
      <w:pPr>
        <w:spacing w:line="276" w:lineRule="auto"/>
        <w:ind w:left="567"/>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3)  w zakresie dostępności informacyjno-komunikacyjnej:</w:t>
      </w:r>
    </w:p>
    <w:p w14:paraId="7DD0641D" w14:textId="539848B9"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 xml:space="preserve">a) obsługę z wykorzystaniem środków wspierających komunikowanie się, o których mowa w art. 3 pkt 5 ustawy z dnia 19 sierpnia 2011 r. o języku migowym i innych środkach komunikowania </w:t>
      </w:r>
      <w:r w:rsidRPr="000C6162">
        <w:rPr>
          <w:rStyle w:val="Pogrubienie"/>
          <w:rFonts w:asciiTheme="majorHAnsi" w:hAnsiTheme="majorHAnsi" w:cstheme="majorHAnsi"/>
          <w:b w:val="0"/>
          <w:sz w:val="22"/>
          <w:szCs w:val="22"/>
        </w:rPr>
        <w:lastRenderedPageBreak/>
        <w:t>się (Dz. U. z 2017 r. poz. 1824), lub przez wykorzystanie zdalnego dostępu online do usługi tłumacza przez strony internetowe i aplikacje,</w:t>
      </w:r>
    </w:p>
    <w:p w14:paraId="413808FF" w14:textId="0A3042FA"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 xml:space="preserve">b) instalację urządzeń lub innych środków technicznych do obsługi osób słabosłyszących, </w:t>
      </w:r>
      <w:r w:rsidR="002F5FA9">
        <w:rPr>
          <w:rStyle w:val="Pogrubienie"/>
          <w:rFonts w:asciiTheme="majorHAnsi" w:hAnsiTheme="majorHAnsi" w:cstheme="majorHAnsi"/>
          <w:b w:val="0"/>
          <w:sz w:val="22"/>
          <w:szCs w:val="22"/>
        </w:rPr>
        <w:br/>
      </w:r>
      <w:r w:rsidRPr="000C6162">
        <w:rPr>
          <w:rStyle w:val="Pogrubienie"/>
          <w:rFonts w:asciiTheme="majorHAnsi" w:hAnsiTheme="majorHAnsi" w:cstheme="majorHAnsi"/>
          <w:b w:val="0"/>
          <w:sz w:val="22"/>
          <w:szCs w:val="22"/>
        </w:rPr>
        <w:t>w szczególności pętli indukcyjnych, systemów FM lub urządzeń opartych o inne technologie, których celem jest wspomaganie słyszenia,</w:t>
      </w:r>
    </w:p>
    <w:p w14:paraId="1D0345B5" w14:textId="122CF6AA"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AD19036" w14:textId="24146864" w:rsidR="002B73C9" w:rsidRPr="000C6162" w:rsidRDefault="002B73C9" w:rsidP="002B73C9">
      <w:pPr>
        <w:spacing w:line="276" w:lineRule="auto"/>
        <w:ind w:left="709" w:hanging="1"/>
        <w:jc w:val="both"/>
        <w:rPr>
          <w:rStyle w:val="Pogrubienie"/>
          <w:rFonts w:asciiTheme="majorHAnsi" w:hAnsiTheme="majorHAnsi" w:cstheme="majorHAnsi"/>
          <w:b w:val="0"/>
          <w:sz w:val="22"/>
          <w:szCs w:val="22"/>
        </w:rPr>
      </w:pPr>
      <w:r w:rsidRPr="000C6162">
        <w:rPr>
          <w:rStyle w:val="Pogrubienie"/>
          <w:rFonts w:asciiTheme="majorHAnsi" w:hAnsiTheme="majorHAnsi" w:cstheme="majorHAnsi"/>
          <w:b w:val="0"/>
          <w:sz w:val="22"/>
          <w:szCs w:val="22"/>
        </w:rPr>
        <w:t>d) zapewnienie, na wniosek osoby ze szczególnymi potrzebami, komunikacji z podmiotem publicznym w formie określonej w tym wniosku.</w:t>
      </w:r>
    </w:p>
    <w:p w14:paraId="3C4A79D8" w14:textId="77777777" w:rsidR="00FC658F" w:rsidRPr="000C6162" w:rsidRDefault="00FC658F" w:rsidP="0096192A">
      <w:pPr>
        <w:pStyle w:val="Default"/>
        <w:spacing w:line="276" w:lineRule="auto"/>
        <w:jc w:val="both"/>
        <w:rPr>
          <w:rFonts w:asciiTheme="majorHAnsi" w:hAnsiTheme="majorHAnsi" w:cstheme="majorHAnsi"/>
          <w:color w:val="auto"/>
          <w:sz w:val="22"/>
          <w:szCs w:val="22"/>
        </w:rPr>
      </w:pPr>
    </w:p>
    <w:p w14:paraId="3CF3E147" w14:textId="77777777" w:rsidR="00FC658F" w:rsidRPr="000C6162" w:rsidRDefault="00FC658F" w:rsidP="0096192A">
      <w:pPr>
        <w:spacing w:line="276" w:lineRule="auto"/>
        <w:rPr>
          <w:rFonts w:asciiTheme="majorHAnsi" w:hAnsiTheme="majorHAnsi" w:cstheme="majorHAnsi"/>
          <w:sz w:val="22"/>
          <w:szCs w:val="22"/>
        </w:rPr>
      </w:pPr>
    </w:p>
    <w:p w14:paraId="731647D1" w14:textId="0E30B57A"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w:t>
      </w:r>
      <w:r w:rsidR="00971A41">
        <w:rPr>
          <w:rFonts w:asciiTheme="majorHAnsi" w:hAnsiTheme="majorHAnsi" w:cstheme="majorHAnsi"/>
          <w:i w:val="0"/>
          <w:sz w:val="24"/>
          <w:szCs w:val="22"/>
        </w:rPr>
        <w:t>3</w:t>
      </w:r>
      <w:r w:rsidRPr="000C6162">
        <w:rPr>
          <w:rFonts w:asciiTheme="majorHAnsi" w:hAnsiTheme="majorHAnsi" w:cstheme="majorHAnsi"/>
          <w:i w:val="0"/>
          <w:sz w:val="24"/>
          <w:szCs w:val="22"/>
        </w:rPr>
        <w:t xml:space="preserve"> </w:t>
      </w:r>
    </w:p>
    <w:p w14:paraId="38CE13C3"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OBOWIĄZKI ZAMAWIAJĄCEGO</w:t>
      </w:r>
    </w:p>
    <w:p w14:paraId="54D8FCFA" w14:textId="2962E0C3" w:rsidR="00FC658F" w:rsidRPr="00F52096" w:rsidRDefault="00FC658F" w:rsidP="00535A05">
      <w:pPr>
        <w:pStyle w:val="Akapitzlist"/>
        <w:numPr>
          <w:ilvl w:val="0"/>
          <w:numId w:val="19"/>
        </w:numPr>
        <w:ind w:left="284" w:hanging="284"/>
        <w:jc w:val="both"/>
        <w:rPr>
          <w:rFonts w:asciiTheme="majorHAnsi" w:hAnsiTheme="majorHAnsi" w:cstheme="majorHAnsi"/>
        </w:rPr>
      </w:pPr>
      <w:r w:rsidRPr="00F52096">
        <w:rPr>
          <w:rFonts w:asciiTheme="majorHAnsi" w:hAnsiTheme="majorHAnsi" w:cstheme="majorHAnsi"/>
        </w:rPr>
        <w:t xml:space="preserve">Zamawiający zobowiązuje się </w:t>
      </w:r>
      <w:r w:rsidR="00F52096">
        <w:rPr>
          <w:rFonts w:asciiTheme="majorHAnsi" w:hAnsiTheme="majorHAnsi" w:cstheme="majorHAnsi"/>
        </w:rPr>
        <w:t>udostępnić</w:t>
      </w:r>
      <w:r w:rsidRPr="00F52096">
        <w:rPr>
          <w:rFonts w:asciiTheme="majorHAnsi" w:hAnsiTheme="majorHAnsi" w:cstheme="majorHAnsi"/>
        </w:rPr>
        <w:t xml:space="preserve"> miejsce realizacji </w:t>
      </w:r>
      <w:r w:rsidR="001D5BF8" w:rsidRPr="00F52096">
        <w:rPr>
          <w:rFonts w:asciiTheme="majorHAnsi" w:hAnsiTheme="majorHAnsi" w:cstheme="majorHAnsi"/>
        </w:rPr>
        <w:t>Robót</w:t>
      </w:r>
      <w:r w:rsidRPr="00F52096">
        <w:rPr>
          <w:rFonts w:asciiTheme="majorHAnsi" w:hAnsiTheme="majorHAnsi" w:cstheme="majorHAnsi"/>
        </w:rPr>
        <w:t xml:space="preserve"> będących Przedmiotem Umowy </w:t>
      </w:r>
      <w:r w:rsidR="007740F3" w:rsidRPr="00F52096">
        <w:rPr>
          <w:rFonts w:asciiTheme="majorHAnsi" w:hAnsiTheme="majorHAnsi" w:cstheme="majorHAnsi"/>
        </w:rPr>
        <w:br/>
      </w:r>
      <w:r w:rsidRPr="00F52096">
        <w:rPr>
          <w:rFonts w:asciiTheme="majorHAnsi" w:hAnsiTheme="majorHAnsi" w:cstheme="majorHAnsi"/>
        </w:rPr>
        <w:t xml:space="preserve">w terminie uzgodnionym wspólnie przez Strony. </w:t>
      </w:r>
    </w:p>
    <w:p w14:paraId="47723FAE" w14:textId="06823693" w:rsidR="00535A05" w:rsidRPr="00F52096" w:rsidRDefault="00FC658F" w:rsidP="00650DEE">
      <w:pPr>
        <w:pStyle w:val="Akapitzlist"/>
        <w:numPr>
          <w:ilvl w:val="0"/>
          <w:numId w:val="19"/>
        </w:numPr>
        <w:ind w:left="284" w:hanging="284"/>
        <w:jc w:val="both"/>
        <w:rPr>
          <w:rFonts w:asciiTheme="majorHAnsi" w:hAnsiTheme="majorHAnsi" w:cstheme="majorHAnsi"/>
          <w:bCs/>
        </w:rPr>
      </w:pPr>
      <w:r w:rsidRPr="00F52096">
        <w:rPr>
          <w:rFonts w:asciiTheme="majorHAnsi" w:hAnsiTheme="majorHAnsi" w:cstheme="majorHAnsi"/>
        </w:rPr>
        <w:t xml:space="preserve">Zamawiający udostępni Wykonawcy informacje niezbędne do przeprowadzenia </w:t>
      </w:r>
      <w:r w:rsidR="001D5BF8" w:rsidRPr="00F52096">
        <w:rPr>
          <w:rFonts w:asciiTheme="majorHAnsi" w:hAnsiTheme="majorHAnsi" w:cstheme="majorHAnsi"/>
        </w:rPr>
        <w:t>Robót</w:t>
      </w:r>
      <w:r w:rsidRPr="00F52096">
        <w:rPr>
          <w:rFonts w:asciiTheme="majorHAnsi" w:hAnsiTheme="majorHAnsi" w:cstheme="majorHAnsi"/>
        </w:rPr>
        <w:t xml:space="preserve"> objętych Umową. </w:t>
      </w:r>
      <w:r w:rsidR="00535A05" w:rsidRPr="00F52096">
        <w:rPr>
          <w:rFonts w:asciiTheme="majorHAnsi" w:hAnsiTheme="majorHAnsi" w:cstheme="majorHAnsi"/>
        </w:rPr>
        <w:t>Z</w:t>
      </w:r>
      <w:r w:rsidRPr="00F52096">
        <w:rPr>
          <w:rStyle w:val="Pogrubienie"/>
          <w:rFonts w:asciiTheme="majorHAnsi" w:hAnsiTheme="majorHAnsi" w:cstheme="majorHAnsi"/>
          <w:b w:val="0"/>
          <w:bCs w:val="0"/>
        </w:rPr>
        <w:t>amawiający zapewni przez czas trwania</w:t>
      </w:r>
      <w:r w:rsidRPr="00F52096">
        <w:rPr>
          <w:rStyle w:val="Pogrubienie"/>
          <w:rFonts w:asciiTheme="majorHAnsi" w:hAnsiTheme="majorHAnsi" w:cstheme="majorHAnsi"/>
        </w:rPr>
        <w:t xml:space="preserve"> </w:t>
      </w:r>
      <w:r w:rsidR="001D5BF8" w:rsidRPr="00F52096">
        <w:rPr>
          <w:rFonts w:asciiTheme="majorHAnsi" w:hAnsiTheme="majorHAnsi" w:cstheme="majorHAnsi"/>
        </w:rPr>
        <w:t>R</w:t>
      </w:r>
      <w:r w:rsidRPr="00F52096">
        <w:rPr>
          <w:rFonts w:asciiTheme="majorHAnsi" w:hAnsiTheme="majorHAnsi" w:cstheme="majorHAnsi"/>
        </w:rPr>
        <w:t>obót, dostępność do miejsc realizacji przedmiotu Umowy</w:t>
      </w:r>
      <w:r w:rsidR="001D5BF8" w:rsidRPr="00F52096">
        <w:rPr>
          <w:rFonts w:asciiTheme="majorHAnsi" w:hAnsiTheme="majorHAnsi" w:cstheme="majorHAnsi"/>
        </w:rPr>
        <w:t>, z uwzględnieniem okoliczności</w:t>
      </w:r>
      <w:r w:rsidRPr="00F52096">
        <w:rPr>
          <w:rStyle w:val="Pogrubienie"/>
          <w:rFonts w:asciiTheme="majorHAnsi" w:hAnsiTheme="majorHAnsi" w:cstheme="majorHAnsi"/>
        </w:rPr>
        <w:t>.</w:t>
      </w:r>
    </w:p>
    <w:p w14:paraId="32522BFD" w14:textId="521C9974" w:rsidR="00535A05" w:rsidRPr="00F52096" w:rsidRDefault="00FC658F" w:rsidP="00535A05">
      <w:pPr>
        <w:pStyle w:val="Akapitzlist"/>
        <w:numPr>
          <w:ilvl w:val="0"/>
          <w:numId w:val="19"/>
        </w:numPr>
        <w:ind w:left="284" w:hanging="284"/>
        <w:jc w:val="both"/>
        <w:rPr>
          <w:rFonts w:asciiTheme="majorHAnsi" w:hAnsiTheme="majorHAnsi" w:cstheme="majorHAnsi"/>
          <w:bCs/>
        </w:rPr>
      </w:pPr>
      <w:r w:rsidRPr="00F52096">
        <w:rPr>
          <w:rFonts w:asciiTheme="majorHAnsi" w:hAnsiTheme="majorHAnsi" w:cstheme="majorHAnsi"/>
        </w:rPr>
        <w:t xml:space="preserve">Zamawiający zobowiązuje się do udostępnienia poboru niezbędnych mediów i dostarczania informacji o zasadach jej użytkowania. </w:t>
      </w:r>
    </w:p>
    <w:p w14:paraId="46D7D109" w14:textId="285BA4B8" w:rsidR="00535A05" w:rsidRPr="000C6162" w:rsidRDefault="00FC658F" w:rsidP="00535A05">
      <w:pPr>
        <w:pStyle w:val="Akapitzlist"/>
        <w:numPr>
          <w:ilvl w:val="0"/>
          <w:numId w:val="19"/>
        </w:numPr>
        <w:ind w:left="284" w:hanging="284"/>
        <w:jc w:val="both"/>
        <w:rPr>
          <w:rFonts w:asciiTheme="majorHAnsi" w:hAnsiTheme="majorHAnsi" w:cstheme="majorHAnsi"/>
          <w:bCs/>
        </w:rPr>
      </w:pPr>
      <w:r w:rsidRPr="000C6162">
        <w:rPr>
          <w:rFonts w:asciiTheme="majorHAnsi" w:hAnsiTheme="majorHAnsi" w:cstheme="majorHAnsi"/>
        </w:rPr>
        <w:t xml:space="preserve">Zamawiający zobowiązuje się przystąpić do odbioru Przedmiotu Umowy zgodnie z § </w:t>
      </w:r>
      <w:r w:rsidR="007740F3">
        <w:rPr>
          <w:rFonts w:asciiTheme="majorHAnsi" w:hAnsiTheme="majorHAnsi" w:cstheme="majorHAnsi"/>
        </w:rPr>
        <w:t>5</w:t>
      </w:r>
      <w:r w:rsidRPr="000C6162">
        <w:rPr>
          <w:rFonts w:asciiTheme="majorHAnsi" w:hAnsiTheme="majorHAnsi" w:cstheme="majorHAnsi"/>
        </w:rPr>
        <w:t xml:space="preserve"> Umowy.</w:t>
      </w:r>
    </w:p>
    <w:p w14:paraId="607B134B" w14:textId="0BDCA675" w:rsidR="00535A05" w:rsidRPr="000C6162" w:rsidRDefault="00FC658F" w:rsidP="00535A05">
      <w:pPr>
        <w:pStyle w:val="Akapitzlist"/>
        <w:numPr>
          <w:ilvl w:val="0"/>
          <w:numId w:val="19"/>
        </w:numPr>
        <w:ind w:left="284" w:hanging="284"/>
        <w:jc w:val="both"/>
        <w:rPr>
          <w:rFonts w:asciiTheme="majorHAnsi" w:hAnsiTheme="majorHAnsi" w:cstheme="majorHAnsi"/>
          <w:bCs/>
        </w:rPr>
      </w:pPr>
      <w:r w:rsidRPr="000C6162">
        <w:rPr>
          <w:rFonts w:asciiTheme="majorHAnsi" w:hAnsiTheme="majorHAnsi" w:cstheme="majorHAnsi"/>
        </w:rPr>
        <w:t xml:space="preserve">Zamawiający zobowiązuje się do współpracy z Wykonawcą przy realizacji przedmiotu Umowy </w:t>
      </w:r>
      <w:r w:rsidR="00F04BDC">
        <w:rPr>
          <w:rFonts w:asciiTheme="majorHAnsi" w:hAnsiTheme="majorHAnsi" w:cstheme="majorHAnsi"/>
        </w:rPr>
        <w:br/>
      </w:r>
      <w:r w:rsidRPr="000C6162">
        <w:rPr>
          <w:rFonts w:asciiTheme="majorHAnsi" w:hAnsiTheme="majorHAnsi" w:cstheme="majorHAnsi"/>
        </w:rPr>
        <w:t>i niezwłocznego podejmowania koniecznych decyzji wpływających na zakres i czas realizacji Umowy.</w:t>
      </w:r>
    </w:p>
    <w:p w14:paraId="6CA019F5" w14:textId="4836DD20" w:rsidR="00FC658F" w:rsidRPr="000C6162" w:rsidRDefault="00FC658F" w:rsidP="00535A05">
      <w:pPr>
        <w:pStyle w:val="Akapitzlist"/>
        <w:numPr>
          <w:ilvl w:val="0"/>
          <w:numId w:val="19"/>
        </w:numPr>
        <w:ind w:left="284" w:hanging="284"/>
        <w:jc w:val="both"/>
        <w:rPr>
          <w:rFonts w:asciiTheme="majorHAnsi" w:hAnsiTheme="majorHAnsi" w:cstheme="majorHAnsi"/>
          <w:bCs/>
        </w:rPr>
      </w:pPr>
      <w:r w:rsidRPr="000C6162">
        <w:rPr>
          <w:rFonts w:asciiTheme="majorHAnsi" w:hAnsiTheme="majorHAnsi" w:cstheme="majorHAnsi"/>
        </w:rPr>
        <w:t xml:space="preserve">Zamawiający zobowiązuje się do terminowej zapłaty wynagrodzenia, na zasadach i w terminie określonym w § </w:t>
      </w:r>
      <w:r w:rsidR="007740F3">
        <w:rPr>
          <w:rFonts w:asciiTheme="majorHAnsi" w:hAnsiTheme="majorHAnsi" w:cstheme="majorHAnsi"/>
        </w:rPr>
        <w:t>6</w:t>
      </w:r>
      <w:r w:rsidRPr="000C6162">
        <w:rPr>
          <w:rFonts w:asciiTheme="majorHAnsi" w:hAnsiTheme="majorHAnsi" w:cstheme="majorHAnsi"/>
        </w:rPr>
        <w:t xml:space="preserve"> Umowy.</w:t>
      </w:r>
    </w:p>
    <w:p w14:paraId="0A3361DC" w14:textId="7FFED875"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w:t>
      </w:r>
      <w:r w:rsidR="007740F3">
        <w:rPr>
          <w:rFonts w:asciiTheme="majorHAnsi" w:hAnsiTheme="majorHAnsi" w:cstheme="majorHAnsi"/>
          <w:i w:val="0"/>
          <w:sz w:val="24"/>
          <w:szCs w:val="22"/>
        </w:rPr>
        <w:t>4</w:t>
      </w:r>
      <w:r w:rsidRPr="000C6162">
        <w:rPr>
          <w:rFonts w:asciiTheme="majorHAnsi" w:hAnsiTheme="majorHAnsi" w:cstheme="majorHAnsi"/>
          <w:i w:val="0"/>
          <w:sz w:val="24"/>
          <w:szCs w:val="22"/>
        </w:rPr>
        <w:t xml:space="preserve"> </w:t>
      </w:r>
    </w:p>
    <w:p w14:paraId="703DF0B6"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TERMINY</w:t>
      </w:r>
    </w:p>
    <w:p w14:paraId="7E08F537" w14:textId="13D3263C" w:rsidR="00F52096" w:rsidRDefault="00FC658F" w:rsidP="00F52096">
      <w:pPr>
        <w:numPr>
          <w:ilvl w:val="0"/>
          <w:numId w:val="4"/>
        </w:numPr>
        <w:tabs>
          <w:tab w:val="clear" w:pos="720"/>
          <w:tab w:val="left" w:pos="360"/>
        </w:tabs>
        <w:spacing w:line="276" w:lineRule="auto"/>
        <w:ind w:left="357" w:hanging="357"/>
        <w:jc w:val="both"/>
        <w:rPr>
          <w:rFonts w:asciiTheme="majorHAnsi" w:hAnsiTheme="majorHAnsi" w:cstheme="majorHAnsi"/>
          <w:bCs/>
          <w:sz w:val="22"/>
          <w:szCs w:val="22"/>
        </w:rPr>
      </w:pPr>
      <w:r w:rsidRPr="000C6162">
        <w:rPr>
          <w:rFonts w:asciiTheme="majorHAnsi" w:hAnsiTheme="majorHAnsi" w:cstheme="majorHAnsi"/>
          <w:sz w:val="22"/>
          <w:szCs w:val="22"/>
        </w:rPr>
        <w:t xml:space="preserve">Strony zgodnie ustalają, że wykonanie </w:t>
      </w:r>
      <w:r w:rsidR="00B81B6C" w:rsidRPr="000C6162">
        <w:rPr>
          <w:rFonts w:asciiTheme="majorHAnsi" w:hAnsiTheme="majorHAnsi" w:cstheme="majorHAnsi"/>
          <w:sz w:val="22"/>
          <w:szCs w:val="22"/>
        </w:rPr>
        <w:t xml:space="preserve">Przedmiotu Umowy </w:t>
      </w:r>
      <w:r w:rsidRPr="000C6162">
        <w:rPr>
          <w:rFonts w:asciiTheme="majorHAnsi" w:hAnsiTheme="majorHAnsi" w:cstheme="majorHAnsi"/>
          <w:sz w:val="22"/>
          <w:szCs w:val="22"/>
        </w:rPr>
        <w:t xml:space="preserve">nastąpi w terminie </w:t>
      </w:r>
      <w:r w:rsidRPr="000C6162">
        <w:rPr>
          <w:rFonts w:asciiTheme="majorHAnsi" w:hAnsiTheme="majorHAnsi" w:cstheme="majorHAnsi"/>
          <w:b/>
          <w:sz w:val="22"/>
          <w:szCs w:val="22"/>
        </w:rPr>
        <w:t xml:space="preserve">do </w:t>
      </w:r>
      <w:r w:rsidR="00C55285">
        <w:rPr>
          <w:rFonts w:asciiTheme="majorHAnsi" w:hAnsiTheme="majorHAnsi" w:cstheme="majorHAnsi"/>
          <w:b/>
          <w:sz w:val="22"/>
          <w:szCs w:val="22"/>
        </w:rPr>
        <w:t>2 grudnia</w:t>
      </w:r>
      <w:r w:rsidR="007740F3" w:rsidRPr="007740F3">
        <w:rPr>
          <w:rFonts w:asciiTheme="majorHAnsi" w:hAnsiTheme="majorHAnsi" w:cstheme="majorHAnsi"/>
          <w:b/>
          <w:sz w:val="22"/>
          <w:szCs w:val="22"/>
        </w:rPr>
        <w:t xml:space="preserve"> 2024 </w:t>
      </w:r>
      <w:r w:rsidR="00B81B6C" w:rsidRPr="000C6162">
        <w:rPr>
          <w:rFonts w:asciiTheme="majorHAnsi" w:hAnsiTheme="majorHAnsi" w:cstheme="majorHAnsi"/>
          <w:b/>
          <w:sz w:val="22"/>
          <w:szCs w:val="22"/>
        </w:rPr>
        <w:t>roku</w:t>
      </w:r>
      <w:r w:rsidRPr="007740F3">
        <w:rPr>
          <w:rFonts w:asciiTheme="majorHAnsi" w:hAnsiTheme="majorHAnsi" w:cstheme="majorHAnsi"/>
          <w:b/>
          <w:sz w:val="22"/>
          <w:szCs w:val="22"/>
        </w:rPr>
        <w:t>.</w:t>
      </w:r>
    </w:p>
    <w:p w14:paraId="06EDF526" w14:textId="35544C89" w:rsidR="00FC658F" w:rsidRPr="00F04BDC" w:rsidRDefault="00B81B6C" w:rsidP="00F52096">
      <w:pPr>
        <w:numPr>
          <w:ilvl w:val="0"/>
          <w:numId w:val="4"/>
        </w:numPr>
        <w:tabs>
          <w:tab w:val="clear" w:pos="720"/>
          <w:tab w:val="left" w:pos="360"/>
        </w:tabs>
        <w:spacing w:line="276" w:lineRule="auto"/>
        <w:ind w:left="357" w:hanging="357"/>
        <w:jc w:val="both"/>
        <w:rPr>
          <w:rFonts w:asciiTheme="majorHAnsi" w:hAnsiTheme="majorHAnsi" w:cstheme="majorHAnsi"/>
          <w:sz w:val="22"/>
          <w:szCs w:val="22"/>
        </w:rPr>
      </w:pPr>
      <w:r w:rsidRPr="00F04BDC">
        <w:rPr>
          <w:rFonts w:asciiTheme="majorHAnsi" w:hAnsiTheme="majorHAnsi" w:cstheme="majorHAnsi"/>
          <w:sz w:val="22"/>
          <w:szCs w:val="22"/>
        </w:rPr>
        <w:t>Strony nie przewidują przedłużenia terminu realizacji Przedmiotu Umowy.</w:t>
      </w:r>
      <w:r w:rsidR="00FC658F" w:rsidRPr="00F04BDC">
        <w:rPr>
          <w:rFonts w:asciiTheme="majorHAnsi" w:hAnsiTheme="majorHAnsi" w:cstheme="majorHAnsi"/>
          <w:sz w:val="22"/>
          <w:szCs w:val="22"/>
        </w:rPr>
        <w:t xml:space="preserve"> </w:t>
      </w:r>
    </w:p>
    <w:p w14:paraId="71E26EAB" w14:textId="77777777" w:rsidR="00FC658F" w:rsidRPr="000C6162" w:rsidRDefault="00FC658F" w:rsidP="0096192A">
      <w:pPr>
        <w:spacing w:line="276" w:lineRule="auto"/>
        <w:rPr>
          <w:rFonts w:asciiTheme="majorHAnsi" w:hAnsiTheme="majorHAnsi" w:cstheme="majorHAnsi"/>
          <w:sz w:val="22"/>
          <w:szCs w:val="22"/>
        </w:rPr>
      </w:pPr>
    </w:p>
    <w:p w14:paraId="16BC9B59" w14:textId="32D9A0D4"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w:t>
      </w:r>
      <w:r w:rsidR="00FA68F9">
        <w:rPr>
          <w:rFonts w:asciiTheme="majorHAnsi" w:hAnsiTheme="majorHAnsi" w:cstheme="majorHAnsi"/>
          <w:i w:val="0"/>
          <w:sz w:val="24"/>
          <w:szCs w:val="22"/>
        </w:rPr>
        <w:t>5</w:t>
      </w:r>
      <w:r w:rsidRPr="000C6162">
        <w:rPr>
          <w:rFonts w:asciiTheme="majorHAnsi" w:hAnsiTheme="majorHAnsi" w:cstheme="majorHAnsi"/>
          <w:i w:val="0"/>
          <w:sz w:val="24"/>
          <w:szCs w:val="22"/>
        </w:rPr>
        <w:t xml:space="preserve"> </w:t>
      </w:r>
      <w:r w:rsidR="0096192A" w:rsidRPr="000C6162">
        <w:rPr>
          <w:rFonts w:asciiTheme="majorHAnsi" w:hAnsiTheme="majorHAnsi" w:cstheme="majorHAnsi"/>
          <w:i w:val="0"/>
          <w:sz w:val="24"/>
          <w:szCs w:val="22"/>
        </w:rPr>
        <w:t xml:space="preserve"> </w:t>
      </w:r>
    </w:p>
    <w:p w14:paraId="5CA0574F"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ODBIORY</w:t>
      </w:r>
    </w:p>
    <w:p w14:paraId="0E425176" w14:textId="2FA9B013" w:rsidR="00FC658F" w:rsidRPr="00F52096" w:rsidRDefault="00FC658F" w:rsidP="0096192A">
      <w:pPr>
        <w:numPr>
          <w:ilvl w:val="0"/>
          <w:numId w:val="3"/>
        </w:numPr>
        <w:tabs>
          <w:tab w:val="clear" w:pos="720"/>
          <w:tab w:val="num" w:pos="0"/>
        </w:tabs>
        <w:spacing w:line="276" w:lineRule="auto"/>
        <w:ind w:left="360"/>
        <w:jc w:val="both"/>
        <w:rPr>
          <w:rFonts w:asciiTheme="majorHAnsi" w:hAnsiTheme="majorHAnsi" w:cstheme="majorHAnsi"/>
          <w:sz w:val="22"/>
          <w:szCs w:val="22"/>
        </w:rPr>
      </w:pPr>
      <w:r w:rsidRPr="00F52096">
        <w:rPr>
          <w:rFonts w:asciiTheme="majorHAnsi" w:hAnsiTheme="majorHAnsi" w:cstheme="majorHAnsi"/>
          <w:sz w:val="22"/>
          <w:szCs w:val="22"/>
        </w:rPr>
        <w:t xml:space="preserve">Strony zgodnie ustalają, że </w:t>
      </w:r>
      <w:r w:rsidR="00F52096">
        <w:rPr>
          <w:rFonts w:asciiTheme="majorHAnsi" w:hAnsiTheme="majorHAnsi" w:cstheme="majorHAnsi"/>
          <w:sz w:val="22"/>
          <w:szCs w:val="22"/>
        </w:rPr>
        <w:t>przedmiot Umowy zostanie</w:t>
      </w:r>
      <w:r w:rsidRPr="00F52096">
        <w:rPr>
          <w:rFonts w:asciiTheme="majorHAnsi" w:hAnsiTheme="majorHAnsi" w:cstheme="majorHAnsi"/>
          <w:sz w:val="22"/>
          <w:szCs w:val="22"/>
        </w:rPr>
        <w:t xml:space="preserve"> </w:t>
      </w:r>
      <w:r w:rsidR="00F52096">
        <w:rPr>
          <w:rFonts w:asciiTheme="majorHAnsi" w:hAnsiTheme="majorHAnsi" w:cstheme="majorHAnsi"/>
          <w:sz w:val="22"/>
          <w:szCs w:val="22"/>
        </w:rPr>
        <w:t>odebrane</w:t>
      </w:r>
      <w:r w:rsidRPr="00F52096">
        <w:rPr>
          <w:rFonts w:asciiTheme="majorHAnsi" w:hAnsiTheme="majorHAnsi" w:cstheme="majorHAnsi"/>
          <w:sz w:val="22"/>
          <w:szCs w:val="22"/>
        </w:rPr>
        <w:t xml:space="preserve"> etapowo. Po zakończeniu </w:t>
      </w:r>
      <w:r w:rsidR="00F52096">
        <w:rPr>
          <w:rFonts w:asciiTheme="majorHAnsi" w:hAnsiTheme="majorHAnsi" w:cstheme="majorHAnsi"/>
          <w:sz w:val="22"/>
          <w:szCs w:val="22"/>
        </w:rPr>
        <w:t xml:space="preserve">I </w:t>
      </w:r>
      <w:r w:rsidRPr="00F52096">
        <w:rPr>
          <w:rFonts w:asciiTheme="majorHAnsi" w:hAnsiTheme="majorHAnsi" w:cstheme="majorHAnsi"/>
          <w:sz w:val="22"/>
          <w:szCs w:val="22"/>
        </w:rPr>
        <w:t>etap</w:t>
      </w:r>
      <w:r w:rsidR="00F52096">
        <w:rPr>
          <w:rFonts w:asciiTheme="majorHAnsi" w:hAnsiTheme="majorHAnsi" w:cstheme="majorHAnsi"/>
          <w:sz w:val="22"/>
          <w:szCs w:val="22"/>
        </w:rPr>
        <w:t>u</w:t>
      </w:r>
      <w:r w:rsidRPr="00F52096">
        <w:rPr>
          <w:rFonts w:asciiTheme="majorHAnsi" w:hAnsiTheme="majorHAnsi" w:cstheme="majorHAnsi"/>
          <w:sz w:val="22"/>
          <w:szCs w:val="22"/>
        </w:rPr>
        <w:t xml:space="preserve"> nastąpi odbiór częściowy, a po zakończeniu </w:t>
      </w:r>
      <w:r w:rsidR="00B81B6C" w:rsidRPr="00F52096">
        <w:rPr>
          <w:rFonts w:asciiTheme="majorHAnsi" w:hAnsiTheme="majorHAnsi" w:cstheme="majorHAnsi"/>
          <w:sz w:val="22"/>
          <w:szCs w:val="22"/>
        </w:rPr>
        <w:t>Robót</w:t>
      </w:r>
      <w:r w:rsidRPr="00F52096">
        <w:rPr>
          <w:rFonts w:asciiTheme="majorHAnsi" w:hAnsiTheme="majorHAnsi" w:cstheme="majorHAnsi"/>
          <w:sz w:val="22"/>
          <w:szCs w:val="22"/>
        </w:rPr>
        <w:t xml:space="preserve"> nastąpi odbiór końcowy.</w:t>
      </w:r>
    </w:p>
    <w:p w14:paraId="213BD497" w14:textId="7AF429C0" w:rsidR="00FC658F" w:rsidRPr="00F52096" w:rsidRDefault="00FC658F" w:rsidP="0096192A">
      <w:pPr>
        <w:numPr>
          <w:ilvl w:val="0"/>
          <w:numId w:val="3"/>
        </w:numPr>
        <w:tabs>
          <w:tab w:val="clear" w:pos="720"/>
          <w:tab w:val="num" w:pos="0"/>
        </w:tabs>
        <w:spacing w:line="276" w:lineRule="auto"/>
        <w:ind w:left="360"/>
        <w:jc w:val="both"/>
        <w:rPr>
          <w:rFonts w:asciiTheme="majorHAnsi" w:hAnsiTheme="majorHAnsi" w:cstheme="majorHAnsi"/>
          <w:sz w:val="22"/>
          <w:szCs w:val="22"/>
        </w:rPr>
      </w:pPr>
      <w:r w:rsidRPr="00F52096">
        <w:rPr>
          <w:rFonts w:asciiTheme="majorHAnsi" w:hAnsiTheme="majorHAnsi" w:cstheme="majorHAnsi"/>
          <w:sz w:val="22"/>
          <w:szCs w:val="22"/>
        </w:rPr>
        <w:t>Strony ustalają, że po zakończeniu każdego etapu</w:t>
      </w:r>
      <w:r w:rsidR="00B81B6C" w:rsidRPr="00F52096">
        <w:rPr>
          <w:rFonts w:asciiTheme="majorHAnsi" w:hAnsiTheme="majorHAnsi" w:cstheme="majorHAnsi"/>
          <w:sz w:val="22"/>
          <w:szCs w:val="22"/>
        </w:rPr>
        <w:t>,</w:t>
      </w:r>
      <w:r w:rsidRPr="00F52096">
        <w:rPr>
          <w:rFonts w:asciiTheme="majorHAnsi" w:hAnsiTheme="majorHAnsi" w:cstheme="majorHAnsi"/>
          <w:sz w:val="22"/>
          <w:szCs w:val="22"/>
        </w:rPr>
        <w:t xml:space="preserve"> Wykonawca zgłosi pisemnie Zamawiającemu gotowość do odbioru etapu. W terminie </w:t>
      </w:r>
      <w:r w:rsidR="00B81B6C" w:rsidRPr="00F52096">
        <w:rPr>
          <w:rFonts w:asciiTheme="majorHAnsi" w:hAnsiTheme="majorHAnsi" w:cstheme="majorHAnsi"/>
          <w:sz w:val="22"/>
          <w:szCs w:val="22"/>
        </w:rPr>
        <w:t>2</w:t>
      </w:r>
      <w:r w:rsidRPr="00F52096">
        <w:rPr>
          <w:rFonts w:asciiTheme="majorHAnsi" w:hAnsiTheme="majorHAnsi" w:cstheme="majorHAnsi"/>
          <w:sz w:val="22"/>
          <w:szCs w:val="22"/>
        </w:rPr>
        <w:t xml:space="preserve"> dni od ww. zgłoszenia Zamawiający przystąpi do czynności odbiorowych i w przypadku braku wad istotnych Strony podpiszą protokół odbio</w:t>
      </w:r>
      <w:r w:rsidR="00F04BDC">
        <w:rPr>
          <w:rFonts w:asciiTheme="majorHAnsi" w:hAnsiTheme="majorHAnsi" w:cstheme="majorHAnsi"/>
          <w:sz w:val="22"/>
          <w:szCs w:val="22"/>
        </w:rPr>
        <w:t>ru częściowego</w:t>
      </w:r>
      <w:r w:rsidRPr="00F52096">
        <w:rPr>
          <w:rFonts w:asciiTheme="majorHAnsi" w:hAnsiTheme="majorHAnsi" w:cstheme="majorHAnsi"/>
          <w:sz w:val="22"/>
          <w:szCs w:val="22"/>
        </w:rPr>
        <w:t>.</w:t>
      </w:r>
    </w:p>
    <w:p w14:paraId="0F576B97" w14:textId="61FBAAD9" w:rsidR="00FC658F" w:rsidRPr="00F52096" w:rsidRDefault="00FC658F" w:rsidP="0096192A">
      <w:pPr>
        <w:numPr>
          <w:ilvl w:val="0"/>
          <w:numId w:val="3"/>
        </w:numPr>
        <w:tabs>
          <w:tab w:val="clear" w:pos="720"/>
          <w:tab w:val="num" w:pos="0"/>
        </w:tabs>
        <w:spacing w:line="276" w:lineRule="auto"/>
        <w:ind w:left="360"/>
        <w:jc w:val="both"/>
        <w:rPr>
          <w:rFonts w:asciiTheme="majorHAnsi" w:hAnsiTheme="majorHAnsi" w:cstheme="majorHAnsi"/>
          <w:sz w:val="22"/>
          <w:szCs w:val="22"/>
        </w:rPr>
      </w:pPr>
      <w:r w:rsidRPr="00F52096">
        <w:rPr>
          <w:rFonts w:asciiTheme="majorHAnsi" w:hAnsiTheme="majorHAnsi" w:cstheme="majorHAnsi"/>
          <w:sz w:val="22"/>
          <w:szCs w:val="22"/>
        </w:rPr>
        <w:t xml:space="preserve">Zamawiający zobowiązany jest zakończyć czynności odbiorowe przy odbiorze częściowym </w:t>
      </w:r>
      <w:r w:rsidR="00FA68F9" w:rsidRPr="00F52096">
        <w:rPr>
          <w:rFonts w:asciiTheme="majorHAnsi" w:hAnsiTheme="majorHAnsi" w:cstheme="majorHAnsi"/>
          <w:sz w:val="22"/>
          <w:szCs w:val="22"/>
        </w:rPr>
        <w:br/>
      </w:r>
      <w:r w:rsidRPr="00F52096">
        <w:rPr>
          <w:rFonts w:asciiTheme="majorHAnsi" w:hAnsiTheme="majorHAnsi" w:cstheme="majorHAnsi"/>
          <w:sz w:val="22"/>
          <w:szCs w:val="22"/>
        </w:rPr>
        <w:t xml:space="preserve">w terminie </w:t>
      </w:r>
      <w:r w:rsidR="00B81B6C" w:rsidRPr="00F52096">
        <w:rPr>
          <w:rFonts w:asciiTheme="majorHAnsi" w:hAnsiTheme="majorHAnsi" w:cstheme="majorHAnsi"/>
          <w:sz w:val="22"/>
          <w:szCs w:val="22"/>
        </w:rPr>
        <w:t>5</w:t>
      </w:r>
      <w:r w:rsidRPr="00F52096">
        <w:rPr>
          <w:rFonts w:asciiTheme="majorHAnsi" w:hAnsiTheme="majorHAnsi" w:cstheme="majorHAnsi"/>
          <w:sz w:val="22"/>
          <w:szCs w:val="22"/>
        </w:rPr>
        <w:t xml:space="preserve"> dni od dnia pisemnego zgłoszenia, o którym mowa w ust. 2 powyżej i podpisać protokół lub zgłosić uwagi. </w:t>
      </w:r>
    </w:p>
    <w:p w14:paraId="27C74551" w14:textId="3560D6D6" w:rsidR="00FC658F" w:rsidRPr="00F52096" w:rsidRDefault="00FC658F" w:rsidP="0096192A">
      <w:pPr>
        <w:numPr>
          <w:ilvl w:val="0"/>
          <w:numId w:val="3"/>
        </w:numPr>
        <w:tabs>
          <w:tab w:val="clear" w:pos="720"/>
          <w:tab w:val="num" w:pos="0"/>
        </w:tabs>
        <w:spacing w:line="276" w:lineRule="auto"/>
        <w:ind w:left="360"/>
        <w:jc w:val="both"/>
        <w:rPr>
          <w:rFonts w:asciiTheme="majorHAnsi" w:hAnsiTheme="majorHAnsi" w:cstheme="majorHAnsi"/>
          <w:sz w:val="22"/>
          <w:szCs w:val="22"/>
        </w:rPr>
      </w:pPr>
      <w:r w:rsidRPr="00F52096">
        <w:rPr>
          <w:rFonts w:asciiTheme="majorHAnsi" w:hAnsiTheme="majorHAnsi" w:cstheme="majorHAnsi"/>
          <w:sz w:val="22"/>
          <w:szCs w:val="22"/>
        </w:rPr>
        <w:t xml:space="preserve">W razie zgłoszenia uwag przy odbiorze częściowym, Wykonawca usunie wszelkie wady w terminie </w:t>
      </w:r>
      <w:r w:rsidR="00B81B6C" w:rsidRPr="00F52096">
        <w:rPr>
          <w:rFonts w:asciiTheme="majorHAnsi" w:hAnsiTheme="majorHAnsi" w:cstheme="majorHAnsi"/>
          <w:sz w:val="22"/>
          <w:szCs w:val="22"/>
        </w:rPr>
        <w:t>3</w:t>
      </w:r>
      <w:r w:rsidRPr="00F52096">
        <w:rPr>
          <w:rFonts w:asciiTheme="majorHAnsi" w:hAnsiTheme="majorHAnsi" w:cstheme="majorHAnsi"/>
          <w:sz w:val="22"/>
          <w:szCs w:val="22"/>
        </w:rPr>
        <w:t xml:space="preserve"> dni roboczych, chyba że Strony uzgodnią inaczej. Po usunięciu wad, Zamawiający niezwłocznie </w:t>
      </w:r>
      <w:r w:rsidRPr="00F52096">
        <w:rPr>
          <w:rFonts w:asciiTheme="majorHAnsi" w:hAnsiTheme="majorHAnsi" w:cstheme="majorHAnsi"/>
          <w:sz w:val="22"/>
          <w:szCs w:val="22"/>
        </w:rPr>
        <w:lastRenderedPageBreak/>
        <w:t>przystąpi do ponownego odbioru, zgodnie z ust. 3</w:t>
      </w:r>
      <w:r w:rsidR="00B81B6C" w:rsidRPr="00F52096">
        <w:rPr>
          <w:rFonts w:asciiTheme="majorHAnsi" w:hAnsiTheme="majorHAnsi" w:cstheme="majorHAnsi"/>
          <w:sz w:val="22"/>
          <w:szCs w:val="22"/>
        </w:rPr>
        <w:t xml:space="preserve"> powyżej.</w:t>
      </w:r>
      <w:r w:rsidRPr="00F52096">
        <w:rPr>
          <w:rFonts w:asciiTheme="majorHAnsi" w:hAnsiTheme="majorHAnsi" w:cstheme="majorHAnsi"/>
          <w:sz w:val="22"/>
          <w:szCs w:val="22"/>
        </w:rPr>
        <w:t xml:space="preserve"> Strony potwierdzają, że wady nieistotne, nie wpływające na możliwość korzystania z Przedmiotu Umowy nie wstrzymuje procedury odbiorowej i wówczas dany protokół odbioru zostanie spisany z uwagami, zaś Wykonawca zobowiązany jest usunąć stwierdzone wady w terminie określonym w zdaniu 1. </w:t>
      </w:r>
    </w:p>
    <w:p w14:paraId="22BAF684" w14:textId="24B1585B" w:rsidR="00FC658F" w:rsidRPr="00F52096" w:rsidRDefault="00FC658F" w:rsidP="00535A05">
      <w:pPr>
        <w:numPr>
          <w:ilvl w:val="0"/>
          <w:numId w:val="3"/>
        </w:numPr>
        <w:tabs>
          <w:tab w:val="clear" w:pos="720"/>
          <w:tab w:val="num" w:pos="0"/>
        </w:tabs>
        <w:spacing w:line="276" w:lineRule="auto"/>
        <w:ind w:left="360"/>
        <w:jc w:val="both"/>
        <w:rPr>
          <w:rFonts w:asciiTheme="majorHAnsi" w:hAnsiTheme="majorHAnsi" w:cstheme="majorHAnsi"/>
          <w:sz w:val="22"/>
          <w:szCs w:val="22"/>
        </w:rPr>
      </w:pPr>
      <w:r w:rsidRPr="00F52096">
        <w:rPr>
          <w:rFonts w:asciiTheme="majorHAnsi" w:hAnsiTheme="majorHAnsi" w:cstheme="majorHAnsi"/>
          <w:color w:val="000000"/>
          <w:spacing w:val="-2"/>
          <w:sz w:val="22"/>
          <w:szCs w:val="22"/>
        </w:rPr>
        <w:t xml:space="preserve">Wykonawca zgłosi Zamawiającemu gotowość do odbioru końcowego przed upływem terminu określonego w § 5 ust. 1 Umowy. W terminie 7 </w:t>
      </w:r>
      <w:r w:rsidRPr="00F52096">
        <w:rPr>
          <w:rFonts w:asciiTheme="majorHAnsi" w:hAnsiTheme="majorHAnsi" w:cstheme="majorHAnsi"/>
          <w:sz w:val="22"/>
          <w:szCs w:val="22"/>
        </w:rPr>
        <w:t>dni od zgłoszenia Zamawiający przystąpi do czynności odbiorowych</w:t>
      </w:r>
      <w:r w:rsidR="00B81B6C" w:rsidRPr="00F52096">
        <w:rPr>
          <w:rFonts w:asciiTheme="majorHAnsi" w:hAnsiTheme="majorHAnsi" w:cstheme="majorHAnsi"/>
          <w:sz w:val="22"/>
          <w:szCs w:val="22"/>
        </w:rPr>
        <w:t>.</w:t>
      </w:r>
      <w:r w:rsidRPr="00F52096">
        <w:rPr>
          <w:rFonts w:asciiTheme="majorHAnsi" w:hAnsiTheme="majorHAnsi" w:cstheme="majorHAnsi"/>
          <w:color w:val="000000"/>
          <w:spacing w:val="-1"/>
          <w:sz w:val="22"/>
          <w:szCs w:val="22"/>
        </w:rPr>
        <w:t xml:space="preserve"> </w:t>
      </w:r>
      <w:r w:rsidRPr="00F52096">
        <w:rPr>
          <w:rFonts w:asciiTheme="majorHAnsi" w:hAnsiTheme="majorHAnsi" w:cstheme="majorHAnsi"/>
          <w:sz w:val="22"/>
          <w:szCs w:val="22"/>
        </w:rPr>
        <w:t xml:space="preserve">Zamawiający  zobowiązany jest zakończyć czynności odbiorowe i podpisać protokół odbioru w terminie 14 dni od dnia pisemnego zgłoszenia, o którym mowa w </w:t>
      </w:r>
      <w:r w:rsidR="00B81B6C" w:rsidRPr="00F52096">
        <w:rPr>
          <w:rFonts w:asciiTheme="majorHAnsi" w:hAnsiTheme="majorHAnsi" w:cstheme="majorHAnsi"/>
          <w:sz w:val="22"/>
          <w:szCs w:val="22"/>
        </w:rPr>
        <w:t>zdaniu poprzedzającym</w:t>
      </w:r>
      <w:r w:rsidRPr="00F52096">
        <w:rPr>
          <w:rFonts w:asciiTheme="majorHAnsi" w:hAnsiTheme="majorHAnsi" w:cstheme="majorHAnsi"/>
          <w:sz w:val="22"/>
          <w:szCs w:val="22"/>
        </w:rPr>
        <w:t xml:space="preserve"> lub zgłosić uwagi.</w:t>
      </w:r>
    </w:p>
    <w:p w14:paraId="798FE15E" w14:textId="45B1C125" w:rsidR="00FC658F" w:rsidRPr="00F52096" w:rsidRDefault="00FC658F" w:rsidP="00535A05">
      <w:pPr>
        <w:widowControl w:val="0"/>
        <w:numPr>
          <w:ilvl w:val="0"/>
          <w:numId w:val="8"/>
        </w:numPr>
        <w:shd w:val="clear" w:color="auto" w:fill="FFFFFF"/>
        <w:autoSpaceDE w:val="0"/>
        <w:autoSpaceDN w:val="0"/>
        <w:adjustRightInd w:val="0"/>
        <w:spacing w:line="276" w:lineRule="auto"/>
        <w:jc w:val="both"/>
        <w:rPr>
          <w:rFonts w:asciiTheme="majorHAnsi" w:hAnsiTheme="majorHAnsi" w:cstheme="majorHAnsi"/>
          <w:sz w:val="22"/>
          <w:szCs w:val="22"/>
        </w:rPr>
      </w:pPr>
      <w:r w:rsidRPr="00F52096">
        <w:rPr>
          <w:rFonts w:asciiTheme="majorHAnsi" w:hAnsiTheme="majorHAnsi" w:cstheme="majorHAnsi"/>
          <w:sz w:val="22"/>
          <w:szCs w:val="22"/>
        </w:rPr>
        <w:t xml:space="preserve">W razie niepodpisania protokołu odbioru ani niezgłoszenia pisemnie uzasadnionych uwag Wykonawca zobowiązany jest do ponownego pisemnego wezwania Zamawiającego do podjęcia czynności odbiorowych w terminie nie krótszym niż 7 dni. </w:t>
      </w:r>
    </w:p>
    <w:p w14:paraId="1FC5D4ED" w14:textId="0DBDB99A" w:rsidR="00FC658F" w:rsidRPr="00F52096" w:rsidRDefault="00FC658F" w:rsidP="00535A05">
      <w:pPr>
        <w:widowControl w:val="0"/>
        <w:numPr>
          <w:ilvl w:val="0"/>
          <w:numId w:val="8"/>
        </w:numPr>
        <w:shd w:val="clear" w:color="auto" w:fill="FFFFFF"/>
        <w:autoSpaceDE w:val="0"/>
        <w:autoSpaceDN w:val="0"/>
        <w:adjustRightInd w:val="0"/>
        <w:spacing w:line="276" w:lineRule="auto"/>
        <w:jc w:val="both"/>
        <w:rPr>
          <w:rFonts w:asciiTheme="majorHAnsi" w:hAnsiTheme="majorHAnsi" w:cstheme="majorHAnsi"/>
          <w:sz w:val="22"/>
          <w:szCs w:val="22"/>
        </w:rPr>
      </w:pPr>
      <w:r w:rsidRPr="00F52096">
        <w:rPr>
          <w:rFonts w:asciiTheme="majorHAnsi" w:hAnsiTheme="majorHAnsi" w:cstheme="majorHAnsi"/>
          <w:sz w:val="22"/>
          <w:szCs w:val="22"/>
        </w:rPr>
        <w:t xml:space="preserve">W razie zgłoszenia uwag istotnych przy odbiorze końcowym, Zamawiający odmówi podpisania protokołu odbioru końcowego, zaś Wykonawca usunie wszelkie wady w terminie 14 dni, chyba że Strony uzgodnią inaczej na piśmie, pod rygorem nieważności. Po usunięciu wad Wykonawca zgłosi Zamawiającemu gotowość do ponownego odbioru końcowego. Zamawiający przystąpi do odbioru końcowego w terminie 7 dni od ww. zgłoszenia. W przypadku nieusunięcia wad przez Wykonawcę, pomimo upływu terminu, Zamawiający ma prawo zlecić usunięcie wad podmiotowi trzeciemu, </w:t>
      </w:r>
      <w:r w:rsidR="00F04BDC">
        <w:rPr>
          <w:rFonts w:asciiTheme="majorHAnsi" w:hAnsiTheme="majorHAnsi" w:cstheme="majorHAnsi"/>
          <w:sz w:val="22"/>
          <w:szCs w:val="22"/>
        </w:rPr>
        <w:br/>
      </w:r>
      <w:r w:rsidRPr="00F52096">
        <w:rPr>
          <w:rFonts w:asciiTheme="majorHAnsi" w:hAnsiTheme="majorHAnsi" w:cstheme="majorHAnsi"/>
          <w:sz w:val="22"/>
          <w:szCs w:val="22"/>
        </w:rPr>
        <w:t xml:space="preserve">a kosztem usługi tego podmiotu, udokumentowanym fakturą VAT lub rachunkiem, obciążyć Wykonawcę. Strony potwierdzają, że wady nieistotne, niewpływające na możliwość korzystania </w:t>
      </w:r>
      <w:r w:rsidR="00F04BDC">
        <w:rPr>
          <w:rFonts w:asciiTheme="majorHAnsi" w:hAnsiTheme="majorHAnsi" w:cstheme="majorHAnsi"/>
          <w:sz w:val="22"/>
          <w:szCs w:val="22"/>
        </w:rPr>
        <w:br/>
      </w:r>
      <w:r w:rsidRPr="00F52096">
        <w:rPr>
          <w:rFonts w:asciiTheme="majorHAnsi" w:hAnsiTheme="majorHAnsi" w:cstheme="majorHAnsi"/>
          <w:sz w:val="22"/>
          <w:szCs w:val="22"/>
        </w:rPr>
        <w:t xml:space="preserve">z Przedmiotu Umowy nie wstrzymują procedury odbiorowej i wówczas dany protokół odbioru zostanie spisany z uwagami, zaś Wykonawca zobowiązany jest usunąć te wady w terminie 7 dni roboczych, chyba że Strony ustalą na piśmie, pod rygorem nieważności, dłuższy termin dla wykonawcy na usunięcie wskazanych wad nieistotnych.  Wzór protokołu odbioru końcowego stanowi załącznik do </w:t>
      </w:r>
      <w:r w:rsidR="00B81B6C" w:rsidRPr="00F52096">
        <w:rPr>
          <w:rFonts w:asciiTheme="majorHAnsi" w:hAnsiTheme="majorHAnsi" w:cstheme="majorHAnsi"/>
          <w:sz w:val="22"/>
          <w:szCs w:val="22"/>
        </w:rPr>
        <w:t>U</w:t>
      </w:r>
      <w:r w:rsidRPr="00F52096">
        <w:rPr>
          <w:rFonts w:asciiTheme="majorHAnsi" w:hAnsiTheme="majorHAnsi" w:cstheme="majorHAnsi"/>
          <w:sz w:val="22"/>
          <w:szCs w:val="22"/>
        </w:rPr>
        <w:t>mowy.</w:t>
      </w:r>
    </w:p>
    <w:p w14:paraId="038652A8" w14:textId="77777777" w:rsidR="00FC658F" w:rsidRPr="00F52096" w:rsidRDefault="00FC658F" w:rsidP="00535A05">
      <w:pPr>
        <w:widowControl w:val="0"/>
        <w:numPr>
          <w:ilvl w:val="0"/>
          <w:numId w:val="8"/>
        </w:numPr>
        <w:shd w:val="clear" w:color="auto" w:fill="FFFFFF"/>
        <w:autoSpaceDE w:val="0"/>
        <w:autoSpaceDN w:val="0"/>
        <w:adjustRightInd w:val="0"/>
        <w:spacing w:line="276" w:lineRule="auto"/>
        <w:jc w:val="both"/>
        <w:rPr>
          <w:rFonts w:asciiTheme="majorHAnsi" w:hAnsiTheme="majorHAnsi" w:cstheme="majorHAnsi"/>
          <w:sz w:val="22"/>
          <w:szCs w:val="22"/>
        </w:rPr>
      </w:pPr>
      <w:r w:rsidRPr="00F52096">
        <w:rPr>
          <w:rFonts w:asciiTheme="majorHAnsi" w:hAnsiTheme="majorHAnsi" w:cstheme="majorHAnsi"/>
          <w:sz w:val="22"/>
          <w:szCs w:val="22"/>
        </w:rPr>
        <w:t>Podstawą do zapłaty wynagrodzenia przez Zamawiającego stanowią podpisane przez Strony protokoły odbioru. Protokoły odbioru winny być pod rygorem nieważności sporządzone w formie pisemnej. .</w:t>
      </w:r>
    </w:p>
    <w:p w14:paraId="531DA03E" w14:textId="77777777" w:rsidR="00FC658F" w:rsidRPr="00F52096" w:rsidRDefault="00FC658F" w:rsidP="00535A05">
      <w:pPr>
        <w:numPr>
          <w:ilvl w:val="0"/>
          <w:numId w:val="8"/>
        </w:numPr>
        <w:spacing w:line="276" w:lineRule="auto"/>
        <w:jc w:val="both"/>
        <w:rPr>
          <w:rFonts w:asciiTheme="majorHAnsi" w:hAnsiTheme="majorHAnsi" w:cstheme="majorHAnsi"/>
          <w:sz w:val="22"/>
          <w:szCs w:val="22"/>
        </w:rPr>
      </w:pPr>
      <w:r w:rsidRPr="00F52096">
        <w:rPr>
          <w:rFonts w:asciiTheme="majorHAnsi" w:hAnsiTheme="majorHAnsi" w:cstheme="majorHAnsi"/>
          <w:sz w:val="22"/>
          <w:szCs w:val="22"/>
        </w:rPr>
        <w:t xml:space="preserve">Do uczestniczenia w czynnościach odbioru i podpisywania sporządzanych na ich okoliczność protokołów Strony upoważniają: </w:t>
      </w:r>
    </w:p>
    <w:p w14:paraId="3299409E" w14:textId="77777777" w:rsidR="00FC658F" w:rsidRPr="00F52096" w:rsidRDefault="00FC658F" w:rsidP="00535A05">
      <w:pPr>
        <w:tabs>
          <w:tab w:val="num" w:pos="540"/>
        </w:tabs>
        <w:spacing w:line="276" w:lineRule="auto"/>
        <w:ind w:left="180" w:hanging="180"/>
        <w:jc w:val="both"/>
        <w:rPr>
          <w:rFonts w:asciiTheme="majorHAnsi" w:hAnsiTheme="majorHAnsi" w:cstheme="majorHAnsi"/>
          <w:sz w:val="22"/>
          <w:szCs w:val="22"/>
        </w:rPr>
      </w:pPr>
      <w:r w:rsidRPr="00F52096">
        <w:rPr>
          <w:rFonts w:asciiTheme="majorHAnsi" w:hAnsiTheme="majorHAnsi" w:cstheme="majorHAnsi"/>
          <w:sz w:val="22"/>
          <w:szCs w:val="22"/>
        </w:rPr>
        <w:tab/>
      </w:r>
      <w:r w:rsidRPr="00F52096">
        <w:rPr>
          <w:rFonts w:asciiTheme="majorHAnsi" w:hAnsiTheme="majorHAnsi" w:cstheme="majorHAnsi"/>
          <w:sz w:val="22"/>
          <w:szCs w:val="22"/>
        </w:rPr>
        <w:tab/>
        <w:t>- ze strony Zamawiającego</w:t>
      </w:r>
      <w:r w:rsidRPr="00F52096">
        <w:rPr>
          <w:rFonts w:asciiTheme="majorHAnsi" w:hAnsiTheme="majorHAnsi" w:cstheme="majorHAnsi"/>
          <w:sz w:val="22"/>
          <w:szCs w:val="22"/>
        </w:rPr>
        <w:tab/>
        <w:t>-  ……………………..</w:t>
      </w:r>
    </w:p>
    <w:p w14:paraId="3C50BBED" w14:textId="19F0D6EB" w:rsidR="00FC658F" w:rsidRPr="00F52096" w:rsidRDefault="00B81B6C" w:rsidP="00B81B6C">
      <w:pPr>
        <w:tabs>
          <w:tab w:val="num" w:pos="540"/>
        </w:tabs>
        <w:spacing w:line="276" w:lineRule="auto"/>
        <w:ind w:left="708" w:hanging="708"/>
        <w:jc w:val="both"/>
        <w:rPr>
          <w:rFonts w:asciiTheme="majorHAnsi" w:hAnsiTheme="majorHAnsi" w:cstheme="majorHAnsi"/>
          <w:color w:val="FF0000"/>
          <w:sz w:val="22"/>
          <w:szCs w:val="22"/>
        </w:rPr>
      </w:pPr>
      <w:r w:rsidRPr="00F52096">
        <w:rPr>
          <w:rFonts w:asciiTheme="majorHAnsi" w:hAnsiTheme="majorHAnsi" w:cstheme="majorHAnsi"/>
          <w:color w:val="FF0000"/>
          <w:sz w:val="22"/>
          <w:szCs w:val="22"/>
        </w:rPr>
        <w:t xml:space="preserve">         </w:t>
      </w:r>
      <w:r w:rsidR="00FC658F" w:rsidRPr="00F52096">
        <w:rPr>
          <w:rFonts w:asciiTheme="majorHAnsi" w:hAnsiTheme="majorHAnsi" w:cstheme="majorHAnsi"/>
          <w:sz w:val="22"/>
          <w:szCs w:val="22"/>
        </w:rPr>
        <w:t xml:space="preserve">- ze strony Wykonawcy </w:t>
      </w:r>
      <w:r w:rsidR="00FC658F" w:rsidRPr="00F52096">
        <w:rPr>
          <w:rFonts w:asciiTheme="majorHAnsi" w:hAnsiTheme="majorHAnsi" w:cstheme="majorHAnsi"/>
          <w:sz w:val="22"/>
          <w:szCs w:val="22"/>
        </w:rPr>
        <w:tab/>
        <w:t xml:space="preserve">- </w:t>
      </w:r>
      <w:r w:rsidRPr="00F52096">
        <w:rPr>
          <w:rFonts w:asciiTheme="majorHAnsi" w:hAnsiTheme="majorHAnsi" w:cstheme="majorHAnsi"/>
          <w:sz w:val="22"/>
          <w:szCs w:val="22"/>
        </w:rPr>
        <w:t xml:space="preserve"> </w:t>
      </w:r>
      <w:r w:rsidR="00FC658F" w:rsidRPr="00F52096">
        <w:rPr>
          <w:rFonts w:asciiTheme="majorHAnsi" w:hAnsiTheme="majorHAnsi" w:cstheme="majorHAnsi"/>
          <w:sz w:val="22"/>
          <w:szCs w:val="22"/>
        </w:rPr>
        <w:t>……………………</w:t>
      </w:r>
      <w:r w:rsidRPr="00F52096">
        <w:rPr>
          <w:rFonts w:asciiTheme="majorHAnsi" w:hAnsiTheme="majorHAnsi" w:cstheme="majorHAnsi"/>
          <w:sz w:val="22"/>
          <w:szCs w:val="22"/>
        </w:rPr>
        <w:t>..</w:t>
      </w:r>
    </w:p>
    <w:p w14:paraId="0046345D" w14:textId="556D7419" w:rsidR="00FC658F" w:rsidRPr="000C6162" w:rsidRDefault="00FC658F" w:rsidP="00535A05">
      <w:pPr>
        <w:spacing w:line="276" w:lineRule="auto"/>
        <w:ind w:left="284"/>
        <w:jc w:val="both"/>
        <w:rPr>
          <w:rFonts w:asciiTheme="majorHAnsi" w:hAnsiTheme="majorHAnsi" w:cstheme="majorHAnsi"/>
          <w:sz w:val="22"/>
          <w:szCs w:val="22"/>
        </w:rPr>
      </w:pPr>
      <w:r w:rsidRPr="00F52096">
        <w:rPr>
          <w:rFonts w:asciiTheme="majorHAnsi" w:hAnsiTheme="majorHAnsi" w:cstheme="majorHAnsi"/>
          <w:sz w:val="22"/>
          <w:szCs w:val="22"/>
        </w:rPr>
        <w:t xml:space="preserve">W przypadku braku możliwości uczestnictwa w czynnościach odbioru </w:t>
      </w:r>
      <w:r w:rsidR="00B81B6C" w:rsidRPr="00F52096">
        <w:rPr>
          <w:rFonts w:asciiTheme="majorHAnsi" w:hAnsiTheme="majorHAnsi" w:cstheme="majorHAnsi"/>
          <w:sz w:val="22"/>
          <w:szCs w:val="22"/>
        </w:rPr>
        <w:t>wskazanych</w:t>
      </w:r>
      <w:r w:rsidRPr="00F52096">
        <w:rPr>
          <w:rFonts w:asciiTheme="majorHAnsi" w:hAnsiTheme="majorHAnsi" w:cstheme="majorHAnsi"/>
          <w:sz w:val="22"/>
          <w:szCs w:val="22"/>
        </w:rPr>
        <w:t xml:space="preserve"> osób Strony zobowiązane są do pisemnego wyznaczenia zastępcy uprawnionego do dokonywania powyższych czynności.</w:t>
      </w:r>
      <w:r w:rsidRPr="000C6162">
        <w:rPr>
          <w:rFonts w:asciiTheme="majorHAnsi" w:hAnsiTheme="majorHAnsi" w:cstheme="majorHAnsi"/>
          <w:sz w:val="22"/>
          <w:szCs w:val="22"/>
        </w:rPr>
        <w:t xml:space="preserve"> </w:t>
      </w:r>
    </w:p>
    <w:p w14:paraId="20538F48" w14:textId="77777777" w:rsidR="00FC658F" w:rsidRPr="000C6162" w:rsidRDefault="00FC658F" w:rsidP="0096192A">
      <w:pPr>
        <w:spacing w:line="276" w:lineRule="auto"/>
        <w:rPr>
          <w:rFonts w:asciiTheme="majorHAnsi" w:hAnsiTheme="majorHAnsi" w:cstheme="majorHAnsi"/>
          <w:b/>
          <w:bCs/>
          <w:sz w:val="22"/>
          <w:szCs w:val="22"/>
        </w:rPr>
      </w:pPr>
    </w:p>
    <w:p w14:paraId="40AC792D" w14:textId="568DB59D"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w:t>
      </w:r>
      <w:r w:rsidR="007740F3">
        <w:rPr>
          <w:rFonts w:asciiTheme="majorHAnsi" w:hAnsiTheme="majorHAnsi" w:cstheme="majorHAnsi"/>
          <w:i w:val="0"/>
          <w:sz w:val="24"/>
          <w:szCs w:val="22"/>
        </w:rPr>
        <w:t>6</w:t>
      </w:r>
      <w:r w:rsidRPr="000C6162">
        <w:rPr>
          <w:rFonts w:asciiTheme="majorHAnsi" w:hAnsiTheme="majorHAnsi" w:cstheme="majorHAnsi"/>
          <w:i w:val="0"/>
          <w:sz w:val="24"/>
          <w:szCs w:val="22"/>
        </w:rPr>
        <w:t xml:space="preserve"> </w:t>
      </w:r>
    </w:p>
    <w:p w14:paraId="33B1882B"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WYNAGRODZENIE</w:t>
      </w:r>
    </w:p>
    <w:p w14:paraId="3CC1A4C6" w14:textId="7FD67A05" w:rsidR="00FC658F" w:rsidRPr="000C6162" w:rsidRDefault="00FC658F" w:rsidP="0096192A">
      <w:pPr>
        <w:spacing w:line="276" w:lineRule="auto"/>
        <w:ind w:left="426" w:hanging="426"/>
        <w:jc w:val="both"/>
        <w:rPr>
          <w:rFonts w:asciiTheme="majorHAnsi" w:hAnsiTheme="majorHAnsi" w:cstheme="majorHAnsi"/>
          <w:color w:val="0000FF"/>
          <w:sz w:val="22"/>
          <w:szCs w:val="22"/>
        </w:rPr>
      </w:pPr>
      <w:r w:rsidRPr="000C6162">
        <w:rPr>
          <w:rFonts w:asciiTheme="majorHAnsi" w:hAnsiTheme="majorHAnsi" w:cstheme="majorHAnsi"/>
          <w:sz w:val="22"/>
          <w:szCs w:val="22"/>
        </w:rPr>
        <w:t>1.</w:t>
      </w:r>
      <w:r w:rsidRPr="000C6162">
        <w:rPr>
          <w:rFonts w:asciiTheme="majorHAnsi" w:hAnsiTheme="majorHAnsi" w:cstheme="majorHAnsi"/>
          <w:sz w:val="22"/>
          <w:szCs w:val="22"/>
        </w:rPr>
        <w:tab/>
        <w:t xml:space="preserve">Całkowite, zryczałtowane wynagrodzenie Wykonawcy za prawidłowe wykonanie całości Przedmiotu Umowy określonego w § 1 i Ofercie, Strony zgodnie ustalają na kwotę………… </w:t>
      </w:r>
      <w:r w:rsidRPr="000C6162">
        <w:rPr>
          <w:rFonts w:asciiTheme="majorHAnsi" w:hAnsiTheme="majorHAnsi" w:cstheme="majorHAnsi"/>
          <w:b/>
          <w:sz w:val="22"/>
          <w:szCs w:val="22"/>
        </w:rPr>
        <w:t xml:space="preserve">złotych </w:t>
      </w:r>
      <w:r w:rsidRPr="000C6162">
        <w:rPr>
          <w:rFonts w:asciiTheme="majorHAnsi" w:hAnsiTheme="majorHAnsi" w:cstheme="majorHAnsi"/>
          <w:sz w:val="22"/>
          <w:szCs w:val="22"/>
        </w:rPr>
        <w:t>(słownie</w:t>
      </w:r>
      <w:r w:rsidRPr="00F52096">
        <w:rPr>
          <w:rFonts w:asciiTheme="majorHAnsi" w:hAnsiTheme="majorHAnsi" w:cstheme="majorHAnsi"/>
          <w:sz w:val="22"/>
          <w:szCs w:val="22"/>
        </w:rPr>
        <w:t xml:space="preserve">………………………………………………………………………….) brutto płatną w </w:t>
      </w:r>
      <w:r w:rsidR="007740F3" w:rsidRPr="00F52096">
        <w:rPr>
          <w:rFonts w:asciiTheme="majorHAnsi" w:hAnsiTheme="majorHAnsi" w:cstheme="majorHAnsi"/>
          <w:sz w:val="22"/>
          <w:szCs w:val="22"/>
        </w:rPr>
        <w:t xml:space="preserve">2 </w:t>
      </w:r>
      <w:r w:rsidRPr="00F52096">
        <w:rPr>
          <w:rFonts w:asciiTheme="majorHAnsi" w:hAnsiTheme="majorHAnsi" w:cstheme="majorHAnsi"/>
          <w:sz w:val="22"/>
          <w:szCs w:val="22"/>
        </w:rPr>
        <w:t>częściach po zrealizowaniu każdego etapu</w:t>
      </w:r>
      <w:r w:rsidR="00B81B6C" w:rsidRPr="00F52096">
        <w:rPr>
          <w:rFonts w:asciiTheme="majorHAnsi" w:hAnsiTheme="majorHAnsi" w:cstheme="majorHAnsi"/>
          <w:sz w:val="22"/>
          <w:szCs w:val="22"/>
        </w:rPr>
        <w:t>, zgodnie z ofertą</w:t>
      </w:r>
      <w:r w:rsidRPr="00F52096">
        <w:rPr>
          <w:rFonts w:asciiTheme="majorHAnsi" w:hAnsiTheme="majorHAnsi" w:cstheme="majorHAnsi"/>
          <w:sz w:val="22"/>
          <w:szCs w:val="22"/>
        </w:rPr>
        <w:t>.</w:t>
      </w:r>
      <w:r w:rsidRPr="000C6162">
        <w:rPr>
          <w:rFonts w:asciiTheme="majorHAnsi" w:hAnsiTheme="majorHAnsi" w:cstheme="majorHAnsi"/>
          <w:sz w:val="22"/>
          <w:szCs w:val="22"/>
        </w:rPr>
        <w:t xml:space="preserve"> </w:t>
      </w:r>
    </w:p>
    <w:p w14:paraId="6BDB20E2" w14:textId="6214219A" w:rsidR="00FC658F" w:rsidRPr="000C6162" w:rsidRDefault="00FC658F" w:rsidP="0096192A">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2.</w:t>
      </w:r>
      <w:r w:rsidRPr="000C6162">
        <w:rPr>
          <w:rFonts w:asciiTheme="majorHAnsi" w:hAnsiTheme="majorHAnsi" w:cstheme="majorHAnsi"/>
          <w:sz w:val="22"/>
          <w:szCs w:val="22"/>
        </w:rPr>
        <w:tab/>
        <w:t>Wykonawca wystawi fakturę VAT za każdy etap prac na podstawie obustronnie podpisanego protokołu odbioru prac.</w:t>
      </w:r>
    </w:p>
    <w:p w14:paraId="50897FF4" w14:textId="32D29F8D" w:rsidR="00FC658F" w:rsidRPr="000C6162" w:rsidRDefault="00FC658F" w:rsidP="00535A05">
      <w:pPr>
        <w:spacing w:line="276" w:lineRule="auto"/>
        <w:ind w:left="426" w:hanging="426"/>
        <w:jc w:val="both"/>
        <w:rPr>
          <w:rFonts w:asciiTheme="majorHAnsi" w:hAnsiTheme="majorHAnsi" w:cstheme="majorHAnsi"/>
          <w:sz w:val="22"/>
          <w:szCs w:val="22"/>
        </w:rPr>
      </w:pPr>
      <w:r w:rsidRPr="00F52096">
        <w:rPr>
          <w:rFonts w:asciiTheme="majorHAnsi" w:hAnsiTheme="majorHAnsi" w:cstheme="majorHAnsi"/>
          <w:sz w:val="22"/>
          <w:szCs w:val="22"/>
        </w:rPr>
        <w:t xml:space="preserve">3. </w:t>
      </w:r>
      <w:r w:rsidRPr="00F52096">
        <w:rPr>
          <w:rFonts w:asciiTheme="majorHAnsi" w:hAnsiTheme="majorHAnsi" w:cstheme="majorHAnsi"/>
          <w:sz w:val="22"/>
          <w:szCs w:val="22"/>
        </w:rPr>
        <w:tab/>
        <w:t xml:space="preserve">Wynagrodzenie za wykonanie </w:t>
      </w:r>
      <w:r w:rsidR="00B81B6C" w:rsidRPr="00F52096">
        <w:rPr>
          <w:rFonts w:asciiTheme="majorHAnsi" w:hAnsiTheme="majorHAnsi" w:cstheme="majorHAnsi"/>
          <w:sz w:val="22"/>
          <w:szCs w:val="22"/>
        </w:rPr>
        <w:t>czynności</w:t>
      </w:r>
      <w:r w:rsidRPr="00F52096">
        <w:rPr>
          <w:rFonts w:asciiTheme="majorHAnsi" w:hAnsiTheme="majorHAnsi" w:cstheme="majorHAnsi"/>
          <w:sz w:val="22"/>
          <w:szCs w:val="22"/>
        </w:rPr>
        <w:t xml:space="preserve"> </w:t>
      </w:r>
      <w:r w:rsidR="00F52096">
        <w:rPr>
          <w:rFonts w:asciiTheme="majorHAnsi" w:hAnsiTheme="majorHAnsi" w:cstheme="majorHAnsi"/>
          <w:sz w:val="22"/>
          <w:szCs w:val="22"/>
        </w:rPr>
        <w:t>w ra</w:t>
      </w:r>
      <w:r w:rsidR="00C55285">
        <w:rPr>
          <w:rFonts w:asciiTheme="majorHAnsi" w:hAnsiTheme="majorHAnsi" w:cstheme="majorHAnsi"/>
          <w:sz w:val="22"/>
          <w:szCs w:val="22"/>
        </w:rPr>
        <w:t>ma</w:t>
      </w:r>
      <w:r w:rsidR="00F52096">
        <w:rPr>
          <w:rFonts w:asciiTheme="majorHAnsi" w:hAnsiTheme="majorHAnsi" w:cstheme="majorHAnsi"/>
          <w:sz w:val="22"/>
          <w:szCs w:val="22"/>
        </w:rPr>
        <w:t>ch Etapu I</w:t>
      </w:r>
      <w:r w:rsidRPr="00F52096">
        <w:rPr>
          <w:rFonts w:asciiTheme="majorHAnsi" w:hAnsiTheme="majorHAnsi" w:cstheme="majorHAnsi"/>
          <w:sz w:val="22"/>
          <w:szCs w:val="22"/>
        </w:rPr>
        <w:t xml:space="preserve"> </w:t>
      </w:r>
      <w:r w:rsidR="00B81B6C" w:rsidRPr="00F52096">
        <w:rPr>
          <w:rFonts w:asciiTheme="majorHAnsi" w:hAnsiTheme="majorHAnsi" w:cstheme="majorHAnsi"/>
          <w:sz w:val="22"/>
          <w:szCs w:val="22"/>
        </w:rPr>
        <w:t>U</w:t>
      </w:r>
      <w:r w:rsidRPr="00F52096">
        <w:rPr>
          <w:rFonts w:asciiTheme="majorHAnsi" w:hAnsiTheme="majorHAnsi" w:cstheme="majorHAnsi"/>
          <w:sz w:val="22"/>
          <w:szCs w:val="22"/>
        </w:rPr>
        <w:t xml:space="preserve">mowy nie może przekroczyć </w:t>
      </w:r>
      <w:r w:rsidR="00F52096">
        <w:rPr>
          <w:rFonts w:asciiTheme="majorHAnsi" w:hAnsiTheme="majorHAnsi" w:cstheme="majorHAnsi"/>
          <w:sz w:val="22"/>
          <w:szCs w:val="22"/>
        </w:rPr>
        <w:t>5</w:t>
      </w:r>
      <w:r w:rsidRPr="00F52096">
        <w:rPr>
          <w:rFonts w:asciiTheme="majorHAnsi" w:hAnsiTheme="majorHAnsi" w:cstheme="majorHAnsi"/>
          <w:sz w:val="22"/>
          <w:szCs w:val="22"/>
        </w:rPr>
        <w:t xml:space="preserve"> %  wartości zryczałtowanego wynagrodzenia umownego brutto, o którym mowa w ust. 1</w:t>
      </w:r>
      <w:r w:rsidR="00B81B6C" w:rsidRPr="00F52096">
        <w:rPr>
          <w:rFonts w:asciiTheme="majorHAnsi" w:hAnsiTheme="majorHAnsi" w:cstheme="majorHAnsi"/>
          <w:sz w:val="22"/>
          <w:szCs w:val="22"/>
        </w:rPr>
        <w:t xml:space="preserve"> powyżej</w:t>
      </w:r>
      <w:r w:rsidRPr="00F52096">
        <w:rPr>
          <w:rFonts w:asciiTheme="majorHAnsi" w:hAnsiTheme="majorHAnsi" w:cstheme="majorHAnsi"/>
          <w:sz w:val="22"/>
          <w:szCs w:val="22"/>
        </w:rPr>
        <w:t>.</w:t>
      </w:r>
      <w:r w:rsidR="00B81B6C" w:rsidRPr="00F52096">
        <w:rPr>
          <w:rFonts w:asciiTheme="majorHAnsi" w:hAnsiTheme="majorHAnsi" w:cstheme="majorHAnsi"/>
          <w:sz w:val="22"/>
          <w:szCs w:val="22"/>
        </w:rPr>
        <w:t xml:space="preserve"> </w:t>
      </w:r>
      <w:r w:rsidRPr="00F52096">
        <w:rPr>
          <w:rFonts w:asciiTheme="majorHAnsi" w:hAnsiTheme="majorHAnsi" w:cstheme="majorHAnsi"/>
          <w:sz w:val="22"/>
          <w:szCs w:val="22"/>
        </w:rPr>
        <w:lastRenderedPageBreak/>
        <w:t>Faktura końcowa zostanie wystawiona przez Wykonawcę po zrealizowaniu całości przedmiotu Umowy, dopełnieniu wszelkich formalności zgodnie z niniejszą umową, po dokonaniu odbioru końcowego.</w:t>
      </w:r>
    </w:p>
    <w:p w14:paraId="45FE853D" w14:textId="506EDB16"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4. </w:t>
      </w:r>
      <w:r w:rsidRPr="000C6162">
        <w:rPr>
          <w:rFonts w:asciiTheme="majorHAnsi" w:hAnsiTheme="majorHAnsi" w:cstheme="majorHAnsi"/>
          <w:sz w:val="22"/>
          <w:szCs w:val="22"/>
        </w:rPr>
        <w:tab/>
        <w:t xml:space="preserve">Każda faktura będzie płatna w terminie </w:t>
      </w:r>
      <w:r w:rsidR="00B81B6C" w:rsidRPr="000C6162">
        <w:rPr>
          <w:rFonts w:asciiTheme="majorHAnsi" w:hAnsiTheme="majorHAnsi" w:cstheme="majorHAnsi"/>
          <w:sz w:val="22"/>
          <w:szCs w:val="22"/>
        </w:rPr>
        <w:t xml:space="preserve">do </w:t>
      </w:r>
      <w:r w:rsidR="00F52096">
        <w:rPr>
          <w:rFonts w:asciiTheme="majorHAnsi" w:hAnsiTheme="majorHAnsi" w:cstheme="majorHAnsi"/>
          <w:sz w:val="22"/>
          <w:szCs w:val="22"/>
        </w:rPr>
        <w:t>30</w:t>
      </w:r>
      <w:r w:rsidRPr="000C6162">
        <w:rPr>
          <w:rFonts w:asciiTheme="majorHAnsi" w:hAnsiTheme="majorHAnsi" w:cstheme="majorHAnsi"/>
          <w:sz w:val="22"/>
          <w:szCs w:val="22"/>
        </w:rPr>
        <w:t xml:space="preserve"> dni od daty jej dostarczenia, pod warunkiem jej prawidłowości. Do faktury powinien być dołączony wykaz prac objętych zafakturowanym zakresem. W przypadku realizacji umowy przy pomocy podwykonawców lub dalszych podwykonawców, warunkiem zapłaty każdej faktury jest przedstawienie przez Wykonawcę dowodów zapłaty wymagalnego wynagrodzenia podwykonawcom i dalszym podwykonawcom biorącym udział w zrealizowaniu robót budowlanych objętych zafakturowanym zakresem, </w:t>
      </w:r>
      <w:r w:rsidR="008258AE">
        <w:rPr>
          <w:rFonts w:asciiTheme="majorHAnsi" w:hAnsiTheme="majorHAnsi" w:cstheme="majorHAnsi"/>
          <w:sz w:val="22"/>
          <w:szCs w:val="22"/>
        </w:rPr>
        <w:br/>
      </w:r>
      <w:r w:rsidRPr="000C6162">
        <w:rPr>
          <w:rFonts w:asciiTheme="majorHAnsi" w:hAnsiTheme="majorHAnsi" w:cstheme="majorHAnsi"/>
          <w:sz w:val="22"/>
          <w:szCs w:val="22"/>
        </w:rPr>
        <w:t>w szczególności poprzez przedstawienie pisemnego oświadczenia podwykonawcy lub dalszego podwykonawcy, iż został on zaspokojony w całości z tytułu zrealizowania prac objętych zafakturowanym zakresem.</w:t>
      </w:r>
    </w:p>
    <w:p w14:paraId="504A4795" w14:textId="77777777"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5.</w:t>
      </w:r>
      <w:r w:rsidRPr="000C6162">
        <w:rPr>
          <w:rFonts w:asciiTheme="majorHAnsi" w:hAnsiTheme="majorHAnsi" w:cstheme="majorHAnsi"/>
          <w:sz w:val="22"/>
          <w:szCs w:val="22"/>
        </w:rPr>
        <w:tab/>
        <w:t xml:space="preserve">Za dzień zapłaty uznaje się dzień obciążenia rachunku Zamawiającego. </w:t>
      </w:r>
    </w:p>
    <w:p w14:paraId="4CA8F17A" w14:textId="77777777"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6.</w:t>
      </w:r>
      <w:r w:rsidRPr="000C6162">
        <w:rPr>
          <w:rFonts w:asciiTheme="majorHAnsi" w:hAnsiTheme="majorHAnsi" w:cstheme="majorHAnsi"/>
          <w:sz w:val="22"/>
          <w:szCs w:val="22"/>
        </w:rPr>
        <w:tab/>
        <w:t xml:space="preserve">Zamawiający upoważnia Wykonawcę do wystawienia faktury VAT bez jego podpisu. </w:t>
      </w:r>
    </w:p>
    <w:p w14:paraId="0844A0B4" w14:textId="77777777"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7.</w:t>
      </w:r>
      <w:r w:rsidRPr="000C6162">
        <w:rPr>
          <w:rFonts w:asciiTheme="majorHAnsi" w:hAnsiTheme="majorHAnsi" w:cstheme="majorHAnsi"/>
          <w:sz w:val="22"/>
          <w:szCs w:val="22"/>
        </w:rPr>
        <w:tab/>
        <w:t>Faktury VAT należy wystawić zgodnie z obowiązującymi na dzień jej wystawienia przepisami dotyczącymi podatku od towarów i usług.</w:t>
      </w:r>
    </w:p>
    <w:p w14:paraId="4BD5C287" w14:textId="77777777"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8.</w:t>
      </w:r>
      <w:r w:rsidRPr="000C6162">
        <w:rPr>
          <w:rFonts w:asciiTheme="majorHAnsi" w:hAnsiTheme="majorHAnsi" w:cstheme="majorHAnsi"/>
          <w:sz w:val="22"/>
          <w:szCs w:val="22"/>
        </w:rPr>
        <w:tab/>
        <w:t>Rozliczenie między Zamawiającym a Wykonawcą prowadzone będzie w złotych polskich.</w:t>
      </w:r>
    </w:p>
    <w:p w14:paraId="6294842A" w14:textId="77777777" w:rsidR="00FC658F" w:rsidRPr="000C6162" w:rsidRDefault="00FC658F" w:rsidP="00535A05">
      <w:pPr>
        <w:spacing w:line="276" w:lineRule="auto"/>
        <w:rPr>
          <w:rFonts w:asciiTheme="majorHAnsi" w:hAnsiTheme="majorHAnsi" w:cstheme="majorHAnsi"/>
          <w:b/>
          <w:bCs/>
          <w:sz w:val="22"/>
          <w:szCs w:val="22"/>
        </w:rPr>
      </w:pPr>
    </w:p>
    <w:p w14:paraId="769F3844" w14:textId="67858BA4" w:rsidR="0096192A" w:rsidRPr="000C6162" w:rsidRDefault="00FC658F" w:rsidP="00535A05">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 xml:space="preserve">§ </w:t>
      </w:r>
      <w:r w:rsidR="007740F3">
        <w:rPr>
          <w:rFonts w:asciiTheme="majorHAnsi" w:hAnsiTheme="majorHAnsi" w:cstheme="majorHAnsi"/>
          <w:i w:val="0"/>
          <w:sz w:val="24"/>
          <w:szCs w:val="22"/>
        </w:rPr>
        <w:t>7</w:t>
      </w:r>
      <w:r w:rsidRPr="000C6162">
        <w:rPr>
          <w:rFonts w:asciiTheme="majorHAnsi" w:hAnsiTheme="majorHAnsi" w:cstheme="majorHAnsi"/>
          <w:i w:val="0"/>
          <w:sz w:val="24"/>
          <w:szCs w:val="22"/>
        </w:rPr>
        <w:t xml:space="preserve"> </w:t>
      </w:r>
    </w:p>
    <w:p w14:paraId="553E6FF4"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GWARANCJA</w:t>
      </w:r>
    </w:p>
    <w:p w14:paraId="5759C92B" w14:textId="1497E917" w:rsidR="00FC658F" w:rsidRPr="000C6162" w:rsidRDefault="00FC658F" w:rsidP="0096192A">
      <w:pPr>
        <w:tabs>
          <w:tab w:val="left" w:pos="180"/>
        </w:tabs>
        <w:spacing w:line="276" w:lineRule="auto"/>
        <w:ind w:left="360" w:hanging="360"/>
        <w:jc w:val="both"/>
        <w:rPr>
          <w:rFonts w:asciiTheme="majorHAnsi" w:hAnsiTheme="majorHAnsi" w:cstheme="majorHAnsi"/>
          <w:sz w:val="22"/>
          <w:szCs w:val="22"/>
        </w:rPr>
      </w:pPr>
      <w:r w:rsidRPr="000C6162">
        <w:rPr>
          <w:rFonts w:asciiTheme="majorHAnsi" w:hAnsiTheme="majorHAnsi" w:cstheme="majorHAnsi"/>
          <w:sz w:val="22"/>
          <w:szCs w:val="22"/>
        </w:rPr>
        <w:t xml:space="preserve">1.  Wykonawca udziela Zamawiającemu gwarancji jakości na przedmiot Umowy, w tym wszystkie wykonane prace i dostarczone w ramach Umowy urządzenia i materiały na okres </w:t>
      </w:r>
      <w:r w:rsidR="007740F3">
        <w:rPr>
          <w:rFonts w:asciiTheme="majorHAnsi" w:hAnsiTheme="majorHAnsi" w:cstheme="majorHAnsi"/>
          <w:sz w:val="22"/>
          <w:szCs w:val="22"/>
        </w:rPr>
        <w:t>……</w:t>
      </w:r>
      <w:r w:rsidRPr="000C6162">
        <w:rPr>
          <w:rFonts w:asciiTheme="majorHAnsi" w:hAnsiTheme="majorHAnsi" w:cstheme="majorHAnsi"/>
          <w:sz w:val="22"/>
          <w:szCs w:val="22"/>
        </w:rPr>
        <w:t xml:space="preserve"> miesięcy</w:t>
      </w:r>
      <w:r w:rsidR="00F52096">
        <w:rPr>
          <w:rFonts w:asciiTheme="majorHAnsi" w:hAnsiTheme="majorHAnsi" w:cstheme="majorHAnsi"/>
          <w:sz w:val="22"/>
          <w:szCs w:val="22"/>
        </w:rPr>
        <w:t xml:space="preserve"> (</w:t>
      </w:r>
      <w:r w:rsidR="00F52096">
        <w:rPr>
          <w:rFonts w:asciiTheme="majorHAnsi" w:hAnsiTheme="majorHAnsi" w:cstheme="majorHAnsi"/>
          <w:b/>
          <w:bCs/>
          <w:i/>
          <w:iCs/>
          <w:sz w:val="22"/>
          <w:szCs w:val="22"/>
        </w:rPr>
        <w:t>zgodnie ze złożoną ofertą</w:t>
      </w:r>
      <w:r w:rsidR="00F52096">
        <w:rPr>
          <w:rFonts w:asciiTheme="majorHAnsi" w:hAnsiTheme="majorHAnsi" w:cstheme="majorHAnsi"/>
          <w:i/>
          <w:iCs/>
          <w:sz w:val="22"/>
          <w:szCs w:val="22"/>
        </w:rPr>
        <w:t>)</w:t>
      </w:r>
      <w:r w:rsidRPr="000C6162">
        <w:rPr>
          <w:rFonts w:asciiTheme="majorHAnsi" w:hAnsiTheme="majorHAnsi" w:cstheme="majorHAnsi"/>
          <w:sz w:val="22"/>
          <w:szCs w:val="22"/>
        </w:rPr>
        <w:t xml:space="preserve"> od dnia podpisania przez Strony końcowego protokołu odbioru. Gwarancja jakości obsługi </w:t>
      </w:r>
      <w:r w:rsidR="00B81B6C" w:rsidRPr="000C6162">
        <w:rPr>
          <w:rFonts w:asciiTheme="majorHAnsi" w:hAnsiTheme="majorHAnsi" w:cstheme="majorHAnsi"/>
          <w:sz w:val="22"/>
          <w:szCs w:val="22"/>
        </w:rPr>
        <w:t xml:space="preserve">– w ramach wynagrodzenia - </w:t>
      </w:r>
      <w:r w:rsidRPr="000C6162">
        <w:rPr>
          <w:rFonts w:asciiTheme="majorHAnsi" w:hAnsiTheme="majorHAnsi" w:cstheme="majorHAnsi"/>
          <w:sz w:val="22"/>
          <w:szCs w:val="22"/>
        </w:rPr>
        <w:t xml:space="preserve">obejmuje wykonywanie </w:t>
      </w:r>
      <w:r w:rsidR="00B81B6C" w:rsidRPr="000C6162">
        <w:rPr>
          <w:rFonts w:asciiTheme="majorHAnsi" w:hAnsiTheme="majorHAnsi" w:cstheme="majorHAnsi"/>
          <w:sz w:val="22"/>
          <w:szCs w:val="22"/>
        </w:rPr>
        <w:t xml:space="preserve">ewentualnych </w:t>
      </w:r>
      <w:r w:rsidRPr="000C6162">
        <w:rPr>
          <w:rFonts w:asciiTheme="majorHAnsi" w:hAnsiTheme="majorHAnsi" w:cstheme="majorHAnsi"/>
          <w:sz w:val="22"/>
          <w:szCs w:val="22"/>
        </w:rPr>
        <w:t>przeglądów</w:t>
      </w:r>
      <w:r w:rsidR="00B81B6C" w:rsidRPr="000C6162">
        <w:rPr>
          <w:rFonts w:asciiTheme="majorHAnsi" w:hAnsiTheme="majorHAnsi" w:cstheme="majorHAnsi"/>
          <w:sz w:val="22"/>
          <w:szCs w:val="22"/>
        </w:rPr>
        <w:t xml:space="preserve"> zainstalowanych urządzeń</w:t>
      </w:r>
      <w:r w:rsidRPr="000C6162">
        <w:rPr>
          <w:rFonts w:asciiTheme="majorHAnsi" w:hAnsiTheme="majorHAnsi" w:cstheme="majorHAnsi"/>
          <w:sz w:val="22"/>
          <w:szCs w:val="22"/>
        </w:rPr>
        <w:t>.</w:t>
      </w:r>
    </w:p>
    <w:p w14:paraId="19D7E6A3" w14:textId="22F8B693" w:rsidR="00FC658F" w:rsidRPr="000C6162" w:rsidRDefault="00B45E69"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2</w:t>
      </w:r>
      <w:r w:rsidR="00FC658F" w:rsidRPr="000C6162">
        <w:rPr>
          <w:rFonts w:asciiTheme="majorHAnsi" w:hAnsiTheme="majorHAnsi" w:cstheme="majorHAnsi"/>
          <w:sz w:val="22"/>
          <w:szCs w:val="22"/>
        </w:rPr>
        <w:t xml:space="preserve">. </w:t>
      </w:r>
      <w:r w:rsidR="00FC658F" w:rsidRPr="000C6162">
        <w:rPr>
          <w:rFonts w:asciiTheme="majorHAnsi" w:hAnsiTheme="majorHAnsi" w:cstheme="majorHAnsi"/>
          <w:color w:val="000000"/>
          <w:spacing w:val="3"/>
          <w:sz w:val="22"/>
          <w:szCs w:val="22"/>
        </w:rPr>
        <w:t>W ramach udzielonej gwarancji Wykonawca zobowiązuje się do usuwania</w:t>
      </w:r>
      <w:r w:rsidR="00FC658F" w:rsidRPr="000C6162">
        <w:rPr>
          <w:rFonts w:asciiTheme="majorHAnsi" w:hAnsiTheme="majorHAnsi" w:cstheme="majorHAnsi"/>
          <w:color w:val="000000"/>
          <w:spacing w:val="3"/>
          <w:sz w:val="22"/>
          <w:szCs w:val="22"/>
          <w:highlight w:val="yellow"/>
        </w:rPr>
        <w:br/>
      </w:r>
      <w:r w:rsidR="00FC658F" w:rsidRPr="000C6162">
        <w:rPr>
          <w:rFonts w:asciiTheme="majorHAnsi" w:hAnsiTheme="majorHAnsi" w:cstheme="majorHAnsi"/>
          <w:color w:val="000000"/>
          <w:spacing w:val="3"/>
          <w:sz w:val="22"/>
          <w:szCs w:val="22"/>
        </w:rPr>
        <w:t>wad fizycznych elementów urządzeń i wszelkich awarii elementów systemu będących skutkiem</w:t>
      </w:r>
      <w:r w:rsidR="00FC658F" w:rsidRPr="000C6162">
        <w:rPr>
          <w:rFonts w:asciiTheme="majorHAnsi" w:hAnsiTheme="majorHAnsi" w:cstheme="majorHAnsi"/>
          <w:color w:val="000000"/>
          <w:spacing w:val="-1"/>
          <w:sz w:val="22"/>
          <w:szCs w:val="22"/>
        </w:rPr>
        <w:t xml:space="preserve"> wad fizycznych, które ujawnią się w okresie gwarancji, z wyłączeniem</w:t>
      </w:r>
      <w:r w:rsidR="00FC658F" w:rsidRPr="000C6162">
        <w:rPr>
          <w:rFonts w:asciiTheme="majorHAnsi" w:hAnsiTheme="majorHAnsi" w:cstheme="majorHAnsi"/>
          <w:sz w:val="22"/>
          <w:szCs w:val="22"/>
        </w:rPr>
        <w:t xml:space="preserve"> wad fizycznych powstałych, w wyniku:</w:t>
      </w:r>
    </w:p>
    <w:p w14:paraId="0AB7BAAF" w14:textId="79491348" w:rsidR="00FC658F" w:rsidRPr="000C6162" w:rsidRDefault="00FC658F" w:rsidP="00535A05">
      <w:pPr>
        <w:pStyle w:val="Akapitzlist"/>
        <w:numPr>
          <w:ilvl w:val="1"/>
          <w:numId w:val="3"/>
        </w:numPr>
        <w:tabs>
          <w:tab w:val="num" w:pos="709"/>
          <w:tab w:val="num" w:pos="1440"/>
        </w:tabs>
        <w:spacing w:after="0"/>
        <w:jc w:val="both"/>
        <w:rPr>
          <w:rFonts w:asciiTheme="majorHAnsi" w:hAnsiTheme="majorHAnsi" w:cstheme="majorHAnsi"/>
          <w:snapToGrid w:val="0"/>
        </w:rPr>
      </w:pPr>
      <w:r w:rsidRPr="000C6162">
        <w:rPr>
          <w:rFonts w:asciiTheme="majorHAnsi" w:hAnsiTheme="majorHAnsi" w:cstheme="majorHAnsi"/>
          <w:snapToGrid w:val="0"/>
        </w:rPr>
        <w:t>eksploatacji przedmiotu gwarancji w warunkach niezgodnych z wymaganiami określonymi w instrukcji</w:t>
      </w:r>
      <w:r w:rsidR="00B45E69" w:rsidRPr="000C6162">
        <w:rPr>
          <w:rFonts w:asciiTheme="majorHAnsi" w:hAnsiTheme="majorHAnsi" w:cstheme="majorHAnsi"/>
          <w:snapToGrid w:val="0"/>
        </w:rPr>
        <w:t xml:space="preserve"> lub instrukcjach</w:t>
      </w:r>
      <w:r w:rsidRPr="000C6162">
        <w:rPr>
          <w:rFonts w:asciiTheme="majorHAnsi" w:hAnsiTheme="majorHAnsi" w:cstheme="majorHAnsi"/>
        </w:rPr>
        <w:t xml:space="preserve">, </w:t>
      </w:r>
    </w:p>
    <w:p w14:paraId="45817948" w14:textId="77777777" w:rsidR="00FC658F" w:rsidRPr="000C6162" w:rsidRDefault="00FC658F" w:rsidP="00535A05">
      <w:pPr>
        <w:pStyle w:val="Akapitzlist"/>
        <w:numPr>
          <w:ilvl w:val="1"/>
          <w:numId w:val="3"/>
        </w:numPr>
        <w:tabs>
          <w:tab w:val="num" w:pos="709"/>
          <w:tab w:val="num" w:pos="1440"/>
        </w:tabs>
        <w:spacing w:after="0"/>
        <w:jc w:val="both"/>
        <w:rPr>
          <w:rFonts w:asciiTheme="majorHAnsi" w:hAnsiTheme="majorHAnsi" w:cstheme="majorHAnsi"/>
          <w:snapToGrid w:val="0"/>
        </w:rPr>
      </w:pPr>
      <w:r w:rsidRPr="000C6162">
        <w:rPr>
          <w:rFonts w:asciiTheme="majorHAnsi" w:hAnsiTheme="majorHAnsi" w:cstheme="majorHAnsi"/>
          <w:snapToGrid w:val="0"/>
        </w:rPr>
        <w:t>nieprawidłowej pracy urządzeń spowodowanej niewłaściwą instalacją przez Zamawiającego dodatkowego wyposażenia bądź oprogramowania,</w:t>
      </w:r>
    </w:p>
    <w:p w14:paraId="1316915B" w14:textId="77777777" w:rsidR="00FC658F" w:rsidRPr="000C6162" w:rsidRDefault="00FC658F" w:rsidP="00535A05">
      <w:pPr>
        <w:pStyle w:val="Akapitzlist"/>
        <w:numPr>
          <w:ilvl w:val="1"/>
          <w:numId w:val="3"/>
        </w:numPr>
        <w:tabs>
          <w:tab w:val="num" w:pos="709"/>
          <w:tab w:val="num" w:pos="1440"/>
        </w:tabs>
        <w:spacing w:after="0"/>
        <w:jc w:val="both"/>
        <w:rPr>
          <w:rFonts w:asciiTheme="majorHAnsi" w:hAnsiTheme="majorHAnsi" w:cstheme="majorHAnsi"/>
          <w:snapToGrid w:val="0"/>
        </w:rPr>
      </w:pPr>
      <w:r w:rsidRPr="000C6162">
        <w:rPr>
          <w:rFonts w:asciiTheme="majorHAnsi" w:hAnsiTheme="majorHAnsi" w:cstheme="majorHAnsi"/>
          <w:snapToGrid w:val="0"/>
        </w:rPr>
        <w:t>działania wirusa komputerowego,</w:t>
      </w:r>
    </w:p>
    <w:p w14:paraId="63D30D7F" w14:textId="77777777" w:rsidR="00FC658F" w:rsidRPr="000C6162" w:rsidRDefault="00FC658F" w:rsidP="00535A05">
      <w:pPr>
        <w:pStyle w:val="Akapitzlist"/>
        <w:numPr>
          <w:ilvl w:val="1"/>
          <w:numId w:val="3"/>
        </w:numPr>
        <w:tabs>
          <w:tab w:val="num" w:pos="709"/>
          <w:tab w:val="num" w:pos="1440"/>
        </w:tabs>
        <w:spacing w:after="0"/>
        <w:jc w:val="both"/>
        <w:rPr>
          <w:rFonts w:asciiTheme="majorHAnsi" w:hAnsiTheme="majorHAnsi" w:cstheme="majorHAnsi"/>
          <w:snapToGrid w:val="0"/>
        </w:rPr>
      </w:pPr>
      <w:r w:rsidRPr="000C6162">
        <w:rPr>
          <w:rFonts w:asciiTheme="majorHAnsi" w:hAnsiTheme="majorHAnsi" w:cstheme="majorHAnsi"/>
          <w:snapToGrid w:val="0"/>
        </w:rPr>
        <w:t>działania siły wyższej.</w:t>
      </w:r>
    </w:p>
    <w:p w14:paraId="1AEA7BE7" w14:textId="0E74A64C" w:rsidR="00FC658F" w:rsidRPr="000C6162" w:rsidRDefault="00B45E69" w:rsidP="00535A05">
      <w:pPr>
        <w:widowControl w:val="0"/>
        <w:shd w:val="clear" w:color="auto" w:fill="FFFFFF"/>
        <w:tabs>
          <w:tab w:val="left" w:pos="773"/>
        </w:tabs>
        <w:autoSpaceDE w:val="0"/>
        <w:autoSpaceDN w:val="0"/>
        <w:adjustRightInd w:val="0"/>
        <w:spacing w:line="276" w:lineRule="auto"/>
        <w:ind w:left="426" w:hanging="426"/>
        <w:jc w:val="both"/>
        <w:rPr>
          <w:rFonts w:asciiTheme="majorHAnsi" w:hAnsiTheme="majorHAnsi" w:cstheme="majorHAnsi"/>
          <w:color w:val="000000"/>
          <w:spacing w:val="-7"/>
          <w:sz w:val="22"/>
          <w:szCs w:val="22"/>
        </w:rPr>
      </w:pPr>
      <w:r w:rsidRPr="000C6162">
        <w:rPr>
          <w:rFonts w:asciiTheme="majorHAnsi" w:hAnsiTheme="majorHAnsi" w:cstheme="majorHAnsi"/>
          <w:color w:val="000000"/>
          <w:spacing w:val="4"/>
          <w:sz w:val="22"/>
          <w:szCs w:val="22"/>
        </w:rPr>
        <w:t>3</w:t>
      </w:r>
      <w:r w:rsidR="00FC658F" w:rsidRPr="000C6162">
        <w:rPr>
          <w:rFonts w:asciiTheme="majorHAnsi" w:hAnsiTheme="majorHAnsi" w:cstheme="majorHAnsi"/>
          <w:color w:val="000000"/>
          <w:spacing w:val="4"/>
          <w:sz w:val="22"/>
          <w:szCs w:val="22"/>
        </w:rPr>
        <w:t xml:space="preserve">.  </w:t>
      </w:r>
      <w:r w:rsidR="00FC658F" w:rsidRPr="000C6162">
        <w:rPr>
          <w:rFonts w:asciiTheme="majorHAnsi" w:hAnsiTheme="majorHAnsi" w:cstheme="majorHAnsi"/>
          <w:color w:val="000000"/>
          <w:spacing w:val="4"/>
          <w:sz w:val="22"/>
          <w:szCs w:val="22"/>
        </w:rPr>
        <w:tab/>
        <w:t>W przypadku stwierdzenia przez Zamawia</w:t>
      </w:r>
      <w:r w:rsidR="00535A05" w:rsidRPr="000C6162">
        <w:rPr>
          <w:rFonts w:asciiTheme="majorHAnsi" w:hAnsiTheme="majorHAnsi" w:cstheme="majorHAnsi"/>
          <w:color w:val="000000"/>
          <w:spacing w:val="4"/>
          <w:sz w:val="22"/>
          <w:szCs w:val="22"/>
        </w:rPr>
        <w:t xml:space="preserve">jącego wystąpienia wady objętej </w:t>
      </w:r>
      <w:r w:rsidR="00FC658F" w:rsidRPr="000C6162">
        <w:rPr>
          <w:rFonts w:asciiTheme="majorHAnsi" w:hAnsiTheme="majorHAnsi" w:cstheme="majorHAnsi"/>
          <w:color w:val="000000"/>
          <w:spacing w:val="3"/>
          <w:sz w:val="22"/>
          <w:szCs w:val="22"/>
        </w:rPr>
        <w:t xml:space="preserve">gwarancją, Zamawiający wezwie Wykonawcę do </w:t>
      </w:r>
      <w:r w:rsidR="00FC658F" w:rsidRPr="000C6162">
        <w:rPr>
          <w:rFonts w:asciiTheme="majorHAnsi" w:hAnsiTheme="majorHAnsi" w:cstheme="majorHAnsi"/>
          <w:color w:val="000000"/>
          <w:spacing w:val="-2"/>
          <w:sz w:val="22"/>
          <w:szCs w:val="22"/>
        </w:rPr>
        <w:t>usunięcia usterki, przy czym:</w:t>
      </w:r>
    </w:p>
    <w:p w14:paraId="30A0003F" w14:textId="168EF2CD" w:rsidR="00FC658F" w:rsidRPr="000C6162" w:rsidRDefault="00FC658F" w:rsidP="00535A05">
      <w:pPr>
        <w:pStyle w:val="Akapitzlist"/>
        <w:numPr>
          <w:ilvl w:val="0"/>
          <w:numId w:val="22"/>
        </w:numPr>
        <w:shd w:val="clear" w:color="auto" w:fill="FFFFFF"/>
        <w:tabs>
          <w:tab w:val="left" w:pos="1262"/>
        </w:tabs>
        <w:spacing w:before="101"/>
        <w:jc w:val="both"/>
        <w:rPr>
          <w:rFonts w:asciiTheme="majorHAnsi" w:hAnsiTheme="majorHAnsi" w:cstheme="majorHAnsi"/>
          <w:color w:val="FF0000"/>
        </w:rPr>
      </w:pPr>
      <w:r w:rsidRPr="000C6162">
        <w:rPr>
          <w:rFonts w:asciiTheme="majorHAnsi" w:hAnsiTheme="majorHAnsi" w:cstheme="majorHAnsi"/>
          <w:color w:val="000000"/>
          <w:spacing w:val="3"/>
        </w:rPr>
        <w:t xml:space="preserve">wezwanie zostanie wysłane </w:t>
      </w:r>
      <w:r w:rsidRPr="000C6162">
        <w:rPr>
          <w:rFonts w:asciiTheme="majorHAnsi" w:hAnsiTheme="majorHAnsi" w:cstheme="majorHAnsi"/>
          <w:spacing w:val="3"/>
        </w:rPr>
        <w:t>pocztą elektroniczną na następujący adres e-mail: …………;</w:t>
      </w:r>
    </w:p>
    <w:p w14:paraId="053634A0" w14:textId="640E402A" w:rsidR="00FC658F" w:rsidRPr="000C6162" w:rsidRDefault="00FC658F" w:rsidP="00535A05">
      <w:pPr>
        <w:pStyle w:val="Akapitzlist"/>
        <w:numPr>
          <w:ilvl w:val="0"/>
          <w:numId w:val="22"/>
        </w:numPr>
        <w:shd w:val="clear" w:color="auto" w:fill="FFFFFF"/>
        <w:tabs>
          <w:tab w:val="left" w:pos="1262"/>
        </w:tabs>
        <w:spacing w:after="0"/>
        <w:jc w:val="both"/>
        <w:rPr>
          <w:rFonts w:asciiTheme="majorHAnsi" w:hAnsiTheme="majorHAnsi" w:cstheme="majorHAnsi"/>
          <w:color w:val="000000"/>
          <w:spacing w:val="7"/>
        </w:rPr>
      </w:pPr>
      <w:r w:rsidRPr="000C6162">
        <w:rPr>
          <w:rFonts w:asciiTheme="majorHAnsi" w:hAnsiTheme="majorHAnsi" w:cstheme="majorHAnsi"/>
          <w:color w:val="000000"/>
          <w:spacing w:val="2"/>
        </w:rPr>
        <w:t xml:space="preserve">wykonawca zobowiązuje się podjąć reakcję w czasie nie dłuższym niż </w:t>
      </w:r>
      <w:r w:rsidR="00B45E69" w:rsidRPr="000C6162">
        <w:rPr>
          <w:rFonts w:asciiTheme="majorHAnsi" w:hAnsiTheme="majorHAnsi" w:cstheme="majorHAnsi"/>
          <w:color w:val="000000"/>
          <w:spacing w:val="2"/>
        </w:rPr>
        <w:t>24</w:t>
      </w:r>
      <w:r w:rsidRPr="000C6162">
        <w:rPr>
          <w:rFonts w:asciiTheme="majorHAnsi" w:hAnsiTheme="majorHAnsi" w:cstheme="majorHAnsi"/>
          <w:color w:val="000000"/>
          <w:spacing w:val="2"/>
        </w:rPr>
        <w:t xml:space="preserve"> godzin</w:t>
      </w:r>
      <w:r w:rsidR="00B45E69" w:rsidRPr="000C6162">
        <w:rPr>
          <w:rFonts w:asciiTheme="majorHAnsi" w:hAnsiTheme="majorHAnsi" w:cstheme="majorHAnsi"/>
          <w:color w:val="000000"/>
          <w:spacing w:val="2"/>
        </w:rPr>
        <w:t>y</w:t>
      </w:r>
      <w:r w:rsidRPr="000C6162">
        <w:rPr>
          <w:rFonts w:asciiTheme="majorHAnsi" w:hAnsiTheme="majorHAnsi" w:cstheme="majorHAnsi"/>
          <w:color w:val="000000"/>
          <w:spacing w:val="2"/>
        </w:rPr>
        <w:t xml:space="preserve">, oraz zapewnić wykonanie naprawy gwarancyjnej niezwłocznie, nie później niż w ciągu </w:t>
      </w:r>
      <w:r w:rsidR="00B45E69" w:rsidRPr="000C6162">
        <w:rPr>
          <w:rFonts w:asciiTheme="majorHAnsi" w:hAnsiTheme="majorHAnsi" w:cstheme="majorHAnsi"/>
          <w:color w:val="000000"/>
          <w:spacing w:val="2"/>
        </w:rPr>
        <w:t>3</w:t>
      </w:r>
      <w:r w:rsidRPr="000C6162">
        <w:rPr>
          <w:rFonts w:asciiTheme="majorHAnsi" w:hAnsiTheme="majorHAnsi" w:cstheme="majorHAnsi"/>
          <w:color w:val="000000"/>
          <w:spacing w:val="2"/>
        </w:rPr>
        <w:t xml:space="preserve"> dni od zgłoszenia.</w:t>
      </w:r>
    </w:p>
    <w:p w14:paraId="0B8D9966" w14:textId="577927C5" w:rsidR="00FC658F" w:rsidRPr="000C6162" w:rsidRDefault="00B45E69"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4</w:t>
      </w:r>
      <w:r w:rsidR="00FC658F" w:rsidRPr="000C6162">
        <w:rPr>
          <w:rFonts w:asciiTheme="majorHAnsi" w:hAnsiTheme="majorHAnsi" w:cstheme="majorHAnsi"/>
          <w:sz w:val="22"/>
          <w:szCs w:val="22"/>
        </w:rPr>
        <w:t xml:space="preserve">. </w:t>
      </w:r>
      <w:r w:rsidR="00FC658F" w:rsidRPr="000C6162">
        <w:rPr>
          <w:rFonts w:asciiTheme="majorHAnsi" w:hAnsiTheme="majorHAnsi" w:cstheme="majorHAnsi"/>
          <w:sz w:val="22"/>
          <w:szCs w:val="22"/>
        </w:rPr>
        <w:tab/>
        <w:t xml:space="preserve">W przypadku wystąpienia awarii krytycznej i naprawy trwającej ponad </w:t>
      </w:r>
      <w:r w:rsidRPr="000C6162">
        <w:rPr>
          <w:rFonts w:asciiTheme="majorHAnsi" w:hAnsiTheme="majorHAnsi" w:cstheme="majorHAnsi"/>
          <w:sz w:val="22"/>
          <w:szCs w:val="22"/>
        </w:rPr>
        <w:t>120</w:t>
      </w:r>
      <w:r w:rsidR="00FC658F" w:rsidRPr="000C6162">
        <w:rPr>
          <w:rFonts w:asciiTheme="majorHAnsi" w:hAnsiTheme="majorHAnsi" w:cstheme="majorHAnsi"/>
          <w:sz w:val="22"/>
          <w:szCs w:val="22"/>
        </w:rPr>
        <w:t xml:space="preserve"> godzin od momentu zgłoszenia awarii przez Zamawiającego, Wykonawca zobowiązany jest zapewnić rozwiązanie zastępcze.</w:t>
      </w:r>
    </w:p>
    <w:p w14:paraId="5242852B" w14:textId="7BD91136" w:rsidR="00FC658F" w:rsidRPr="000C6162" w:rsidRDefault="00B45E69"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lastRenderedPageBreak/>
        <w:t>5</w:t>
      </w:r>
      <w:r w:rsidR="00FC658F" w:rsidRPr="000C6162">
        <w:rPr>
          <w:rFonts w:asciiTheme="majorHAnsi" w:hAnsiTheme="majorHAnsi" w:cstheme="majorHAnsi"/>
          <w:sz w:val="22"/>
          <w:szCs w:val="22"/>
        </w:rPr>
        <w:t>.</w:t>
      </w:r>
      <w:r w:rsidR="00FC658F" w:rsidRPr="000C6162">
        <w:rPr>
          <w:rFonts w:asciiTheme="majorHAnsi" w:hAnsiTheme="majorHAnsi" w:cstheme="majorHAnsi"/>
          <w:sz w:val="22"/>
          <w:szCs w:val="22"/>
        </w:rPr>
        <w:tab/>
        <w:t>W przypadku, gdy dane urządzenie było już naprawiane przez Wykonawcę w ramach gwarancji jakości i dalej wykazuje wady, Wykonawca zobowiązany jest w terminach określonych powyżej do wymiany danego urządzenia na nowe, wolne od wad.</w:t>
      </w:r>
    </w:p>
    <w:p w14:paraId="5CFB956A" w14:textId="3DF9638A" w:rsidR="00FC658F" w:rsidRPr="000C6162" w:rsidRDefault="00B45E69" w:rsidP="0096192A">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6</w:t>
      </w:r>
      <w:r w:rsidR="00FC658F" w:rsidRPr="000C6162">
        <w:rPr>
          <w:rFonts w:asciiTheme="majorHAnsi" w:hAnsiTheme="majorHAnsi" w:cstheme="majorHAnsi"/>
          <w:sz w:val="22"/>
          <w:szCs w:val="22"/>
        </w:rPr>
        <w:t xml:space="preserve">.  </w:t>
      </w:r>
      <w:r w:rsidR="00FC658F" w:rsidRPr="000C6162">
        <w:rPr>
          <w:rFonts w:asciiTheme="majorHAnsi" w:hAnsiTheme="majorHAnsi" w:cstheme="majorHAnsi"/>
          <w:sz w:val="22"/>
          <w:szCs w:val="22"/>
        </w:rPr>
        <w:tab/>
        <w:t>Niezależnie od gwarancji jakości, Wykonawca udziela Zamawiającemu rękojmi za wady fizyczne Przedmiotu Umowy oraz wszelkich urządzeń i materiałów wchodzących w jego zakres na zasadach określonych w kodeksie cywilnym na okres 24 miesięcy od podpisania końcowego protokołu odbioru. Zamawiający ma prawo realizować uprawnienia z tytułu gwarancji jakości niezależnie od uprawnień z tytułu rękojmi za wady fizyczne.</w:t>
      </w:r>
    </w:p>
    <w:p w14:paraId="3A9FF8B2" w14:textId="77777777" w:rsidR="00FC658F" w:rsidRPr="000C6162" w:rsidRDefault="00FC658F" w:rsidP="0096192A">
      <w:pPr>
        <w:spacing w:line="276" w:lineRule="auto"/>
        <w:jc w:val="both"/>
        <w:rPr>
          <w:rFonts w:asciiTheme="majorHAnsi" w:hAnsiTheme="majorHAnsi" w:cstheme="majorHAnsi"/>
          <w:sz w:val="22"/>
          <w:szCs w:val="22"/>
        </w:rPr>
      </w:pPr>
    </w:p>
    <w:p w14:paraId="2614A1CD" w14:textId="299F31C8" w:rsidR="0096192A" w:rsidRPr="000C6162" w:rsidRDefault="00FC658F" w:rsidP="0096192A">
      <w:pPr>
        <w:pStyle w:val="Nagwek5"/>
        <w:spacing w:before="0" w:after="0" w:line="276" w:lineRule="auto"/>
        <w:jc w:val="center"/>
        <w:rPr>
          <w:rFonts w:asciiTheme="majorHAnsi" w:hAnsiTheme="majorHAnsi" w:cstheme="majorHAnsi"/>
          <w:i w:val="0"/>
          <w:sz w:val="24"/>
          <w:szCs w:val="22"/>
        </w:rPr>
      </w:pPr>
      <w:r w:rsidRPr="000C6162">
        <w:rPr>
          <w:rFonts w:asciiTheme="majorHAnsi" w:hAnsiTheme="majorHAnsi" w:cstheme="majorHAnsi"/>
          <w:i w:val="0"/>
          <w:sz w:val="22"/>
          <w:szCs w:val="22"/>
        </w:rPr>
        <w:t xml:space="preserve">§ </w:t>
      </w:r>
      <w:r w:rsidR="00FA68F9">
        <w:rPr>
          <w:rFonts w:asciiTheme="majorHAnsi" w:hAnsiTheme="majorHAnsi" w:cstheme="majorHAnsi"/>
          <w:i w:val="0"/>
          <w:sz w:val="22"/>
          <w:szCs w:val="22"/>
        </w:rPr>
        <w:t>8</w:t>
      </w:r>
      <w:r w:rsidRPr="000C6162">
        <w:rPr>
          <w:rFonts w:asciiTheme="majorHAnsi" w:hAnsiTheme="majorHAnsi" w:cstheme="majorHAnsi"/>
          <w:i w:val="0"/>
          <w:sz w:val="22"/>
          <w:szCs w:val="22"/>
        </w:rPr>
        <w:t xml:space="preserve"> </w:t>
      </w:r>
    </w:p>
    <w:p w14:paraId="009006D9"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ROZWIĄZANIE UMOWY</w:t>
      </w:r>
    </w:p>
    <w:p w14:paraId="30637059" w14:textId="29B2F336"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1. </w:t>
      </w:r>
      <w:r w:rsidRPr="000C6162">
        <w:rPr>
          <w:rFonts w:asciiTheme="majorHAnsi" w:hAnsiTheme="majorHAnsi" w:cstheme="majorHAnsi"/>
          <w:sz w:val="22"/>
          <w:szCs w:val="22"/>
        </w:rPr>
        <w:tab/>
        <w:t>Niezależnie od uprawnień do odstąpienia od niniejszej Umowy przewidzianych w kodeksie cywilnym</w:t>
      </w:r>
      <w:r w:rsidR="00B45E69" w:rsidRPr="000C6162">
        <w:rPr>
          <w:rFonts w:asciiTheme="majorHAnsi" w:hAnsiTheme="majorHAnsi" w:cstheme="majorHAnsi"/>
          <w:sz w:val="22"/>
          <w:szCs w:val="22"/>
        </w:rPr>
        <w:t xml:space="preserve"> oraz ustawy – Prawo zamówień publicznych</w:t>
      </w:r>
      <w:r w:rsidRPr="000C6162">
        <w:rPr>
          <w:rFonts w:asciiTheme="majorHAnsi" w:hAnsiTheme="majorHAnsi" w:cstheme="majorHAnsi"/>
          <w:sz w:val="22"/>
          <w:szCs w:val="22"/>
        </w:rPr>
        <w:t xml:space="preserve">, Zamawiający uprawniony jest do odstąpienia od niniejszej umowy, </w:t>
      </w:r>
      <w:r w:rsidR="00C706E7">
        <w:rPr>
          <w:rFonts w:asciiTheme="majorHAnsi" w:hAnsiTheme="majorHAnsi" w:cstheme="majorHAnsi"/>
          <w:sz w:val="22"/>
          <w:szCs w:val="22"/>
        </w:rPr>
        <w:t xml:space="preserve">w terminie 30 dni od zrealizowania się przesłanki </w:t>
      </w:r>
      <w:r w:rsidRPr="000C6162">
        <w:rPr>
          <w:rFonts w:asciiTheme="majorHAnsi" w:hAnsiTheme="majorHAnsi" w:cstheme="majorHAnsi"/>
          <w:sz w:val="22"/>
          <w:szCs w:val="22"/>
        </w:rPr>
        <w:t>w przypadku:</w:t>
      </w:r>
    </w:p>
    <w:p w14:paraId="4F34ACC0" w14:textId="037B6033" w:rsidR="00FC658F" w:rsidRPr="00F52096" w:rsidRDefault="00FC658F" w:rsidP="00535A05">
      <w:pPr>
        <w:numPr>
          <w:ilvl w:val="0"/>
          <w:numId w:val="16"/>
        </w:numPr>
        <w:spacing w:line="276" w:lineRule="auto"/>
        <w:jc w:val="both"/>
        <w:rPr>
          <w:rFonts w:asciiTheme="majorHAnsi" w:hAnsiTheme="majorHAnsi" w:cstheme="majorHAnsi"/>
          <w:sz w:val="22"/>
          <w:szCs w:val="22"/>
        </w:rPr>
      </w:pPr>
      <w:r w:rsidRPr="00F52096">
        <w:rPr>
          <w:rFonts w:asciiTheme="majorHAnsi" w:hAnsiTheme="majorHAnsi" w:cstheme="majorHAnsi"/>
          <w:sz w:val="22"/>
          <w:szCs w:val="22"/>
        </w:rPr>
        <w:t>zwłoki Wykonawcy w realizacji Przedmiotu Umowy dłuższej niż 30 dni w stosunku do terminów określonych w §</w:t>
      </w:r>
      <w:r w:rsidR="00B45E69" w:rsidRPr="00F52096">
        <w:rPr>
          <w:rFonts w:asciiTheme="majorHAnsi" w:hAnsiTheme="majorHAnsi" w:cstheme="majorHAnsi"/>
          <w:sz w:val="22"/>
          <w:szCs w:val="22"/>
        </w:rPr>
        <w:t xml:space="preserve"> </w:t>
      </w:r>
      <w:r w:rsidR="00C706E7">
        <w:rPr>
          <w:rFonts w:asciiTheme="majorHAnsi" w:hAnsiTheme="majorHAnsi" w:cstheme="majorHAnsi"/>
          <w:sz w:val="22"/>
          <w:szCs w:val="22"/>
        </w:rPr>
        <w:t>4</w:t>
      </w:r>
      <w:r w:rsidRPr="00F52096">
        <w:rPr>
          <w:rFonts w:asciiTheme="majorHAnsi" w:hAnsiTheme="majorHAnsi" w:cstheme="majorHAnsi"/>
          <w:sz w:val="22"/>
          <w:szCs w:val="22"/>
        </w:rPr>
        <w:t xml:space="preserve"> ust. 1, po wyznaczeniu Wykonawcy dodatkowego terminu na wykonanie prac, nie krótszego niż 7 dni,</w:t>
      </w:r>
    </w:p>
    <w:p w14:paraId="06686B92" w14:textId="6A72CC24" w:rsidR="00FC658F" w:rsidRPr="00F52096" w:rsidRDefault="00FC658F" w:rsidP="00535A05">
      <w:pPr>
        <w:numPr>
          <w:ilvl w:val="0"/>
          <w:numId w:val="16"/>
        </w:numPr>
        <w:spacing w:line="276" w:lineRule="auto"/>
        <w:jc w:val="both"/>
        <w:rPr>
          <w:rFonts w:asciiTheme="majorHAnsi" w:hAnsiTheme="majorHAnsi" w:cstheme="majorHAnsi"/>
          <w:sz w:val="22"/>
          <w:szCs w:val="22"/>
        </w:rPr>
      </w:pPr>
      <w:r w:rsidRPr="00F52096">
        <w:rPr>
          <w:rFonts w:asciiTheme="majorHAnsi" w:hAnsiTheme="majorHAnsi" w:cstheme="majorHAnsi"/>
          <w:sz w:val="22"/>
          <w:szCs w:val="22"/>
        </w:rPr>
        <w:t>uporczywe niestosowanie się do zasad</w:t>
      </w:r>
      <w:r w:rsidR="00C706E7">
        <w:rPr>
          <w:rFonts w:asciiTheme="majorHAnsi" w:hAnsiTheme="majorHAnsi" w:cstheme="majorHAnsi"/>
          <w:sz w:val="22"/>
          <w:szCs w:val="22"/>
        </w:rPr>
        <w:t xml:space="preserve"> przebywania i poruszania się po jednostce penitencjarnej,</w:t>
      </w:r>
      <w:r w:rsidRPr="00F52096">
        <w:rPr>
          <w:rFonts w:asciiTheme="majorHAnsi" w:hAnsiTheme="majorHAnsi" w:cstheme="majorHAnsi"/>
          <w:sz w:val="22"/>
          <w:szCs w:val="22"/>
        </w:rPr>
        <w:t xml:space="preserve"> bezpieczeństwa przeciwpożarowego, przepisów BHP</w:t>
      </w:r>
      <w:r w:rsidR="00B45E69" w:rsidRPr="00F52096">
        <w:rPr>
          <w:rFonts w:asciiTheme="majorHAnsi" w:hAnsiTheme="majorHAnsi" w:cstheme="majorHAnsi"/>
          <w:sz w:val="22"/>
          <w:szCs w:val="22"/>
        </w:rPr>
        <w:t>.</w:t>
      </w:r>
    </w:p>
    <w:p w14:paraId="0AA0D7C7" w14:textId="2D0B1236" w:rsidR="00FC658F" w:rsidRPr="000C6162" w:rsidRDefault="00FC658F" w:rsidP="00535A05">
      <w:p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2.</w:t>
      </w:r>
      <w:r w:rsidRPr="000C6162">
        <w:rPr>
          <w:rFonts w:asciiTheme="majorHAnsi" w:hAnsiTheme="majorHAnsi" w:cstheme="majorHAnsi"/>
          <w:sz w:val="22"/>
          <w:szCs w:val="22"/>
        </w:rPr>
        <w:tab/>
        <w:t>W razie zaistnienia istotnej zmiany okoliczności powodującej, że wykonanie umowy nie leży w</w:t>
      </w:r>
      <w:r w:rsidR="00C706E7">
        <w:rPr>
          <w:rFonts w:asciiTheme="majorHAnsi" w:hAnsiTheme="majorHAnsi" w:cstheme="majorHAnsi"/>
          <w:sz w:val="22"/>
          <w:szCs w:val="22"/>
        </w:rPr>
        <w:t> </w:t>
      </w:r>
      <w:r w:rsidRPr="000C6162">
        <w:rPr>
          <w:rFonts w:asciiTheme="majorHAnsi" w:hAnsiTheme="majorHAnsi" w:cstheme="majorHAnsi"/>
          <w:sz w:val="22"/>
          <w:szCs w:val="22"/>
        </w:rPr>
        <w:t>interesie publicznym, czego nie można było przewidzieć w chwili zawarcia umowy, Zamawiający może odstąpić od umowy w terminie 30 dni od powzięcia wiadomości o tych okolicznościach.</w:t>
      </w:r>
    </w:p>
    <w:p w14:paraId="5782A929" w14:textId="31A579CF" w:rsidR="00FC658F" w:rsidRPr="000C6162" w:rsidRDefault="00C706E7" w:rsidP="00535A05">
      <w:pPr>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3</w:t>
      </w:r>
      <w:r w:rsidR="00FC658F" w:rsidRPr="000C6162">
        <w:rPr>
          <w:rFonts w:asciiTheme="majorHAnsi" w:hAnsiTheme="majorHAnsi" w:cstheme="majorHAnsi"/>
          <w:sz w:val="22"/>
          <w:szCs w:val="22"/>
        </w:rPr>
        <w:t>.</w:t>
      </w:r>
      <w:r w:rsidR="00FC658F" w:rsidRPr="000C6162">
        <w:rPr>
          <w:rFonts w:asciiTheme="majorHAnsi" w:hAnsiTheme="majorHAnsi" w:cstheme="majorHAnsi"/>
          <w:sz w:val="22"/>
          <w:szCs w:val="22"/>
        </w:rPr>
        <w:tab/>
        <w:t xml:space="preserve">W razie rozwiązania Umowy Strony sporządzą protokół inwentaryzacji wykonania poszczególnych prac składających się na przedmiot Umowy na dzień złożenia oświadczenia o rozwiązaniu Umowy. </w:t>
      </w:r>
    </w:p>
    <w:p w14:paraId="4AA068C1" w14:textId="2F7A9807" w:rsidR="00FC658F" w:rsidRPr="000C6162" w:rsidRDefault="00FC658F" w:rsidP="00535A05">
      <w:pPr>
        <w:spacing w:line="276" w:lineRule="auto"/>
        <w:ind w:left="425" w:hanging="425"/>
        <w:jc w:val="both"/>
        <w:rPr>
          <w:rFonts w:asciiTheme="majorHAnsi" w:hAnsiTheme="majorHAnsi" w:cstheme="majorHAnsi"/>
          <w:sz w:val="22"/>
          <w:szCs w:val="22"/>
        </w:rPr>
      </w:pPr>
      <w:r w:rsidRPr="000C6162">
        <w:rPr>
          <w:rFonts w:asciiTheme="majorHAnsi" w:hAnsiTheme="majorHAnsi" w:cstheme="majorHAnsi"/>
          <w:sz w:val="22"/>
          <w:szCs w:val="22"/>
        </w:rPr>
        <w:t>4.</w:t>
      </w:r>
      <w:r w:rsidRPr="000C6162">
        <w:rPr>
          <w:rFonts w:asciiTheme="majorHAnsi" w:hAnsiTheme="majorHAnsi" w:cstheme="majorHAnsi"/>
          <w:sz w:val="22"/>
          <w:szCs w:val="22"/>
        </w:rPr>
        <w:tab/>
        <w:t>W przypadku rozwiązania Umowy, wynagrodzenie Wykonawcy należne będzie za wykonane i</w:t>
      </w:r>
      <w:r w:rsidR="00C706E7">
        <w:rPr>
          <w:rFonts w:asciiTheme="majorHAnsi" w:hAnsiTheme="majorHAnsi" w:cstheme="majorHAnsi"/>
          <w:sz w:val="22"/>
          <w:szCs w:val="22"/>
        </w:rPr>
        <w:t> </w:t>
      </w:r>
      <w:r w:rsidRPr="000C6162">
        <w:rPr>
          <w:rFonts w:asciiTheme="majorHAnsi" w:hAnsiTheme="majorHAnsi" w:cstheme="majorHAnsi"/>
          <w:sz w:val="22"/>
          <w:szCs w:val="22"/>
        </w:rPr>
        <w:t>odebrane przez Zamawiającego na danym etapie prace, przeprowadzonych do chwili złożenia przez Zamawiającego oświadczenia o odstąpieniu od umowy. Wysokość należnego wynagrodzenia będzie w takiej sytuacji określał protokół inwentaryzacji podpisany przez obie Strony. Zamawiający zapłaci wynagrodzenie wynikające z protokołu inwentaryzacji na podstawie faktury VAT wystawionej przez Wykonawcę w terminie</w:t>
      </w:r>
      <w:r w:rsidR="00B45E69" w:rsidRPr="000C6162">
        <w:rPr>
          <w:rFonts w:asciiTheme="majorHAnsi" w:hAnsiTheme="majorHAnsi" w:cstheme="majorHAnsi"/>
          <w:sz w:val="22"/>
          <w:szCs w:val="22"/>
        </w:rPr>
        <w:t xml:space="preserve"> do</w:t>
      </w:r>
      <w:r w:rsidRPr="000C6162">
        <w:rPr>
          <w:rFonts w:asciiTheme="majorHAnsi" w:hAnsiTheme="majorHAnsi" w:cstheme="majorHAnsi"/>
          <w:sz w:val="22"/>
          <w:szCs w:val="22"/>
        </w:rPr>
        <w:t xml:space="preserve"> 30 dni, licząc od dnia doręczenia prawidłowej faktury VAT, na rachunek Wykonawcy wskazany na fakturze VAT, po potrąceniu ewentualnych kar umownych należnych Zamawiającemu.</w:t>
      </w:r>
    </w:p>
    <w:p w14:paraId="06DF8C4F" w14:textId="77777777" w:rsidR="00FC658F" w:rsidRPr="000C6162" w:rsidRDefault="00FC658F" w:rsidP="0096192A">
      <w:pPr>
        <w:spacing w:line="276" w:lineRule="auto"/>
        <w:jc w:val="both"/>
        <w:rPr>
          <w:rFonts w:asciiTheme="majorHAnsi" w:hAnsiTheme="majorHAnsi" w:cstheme="majorHAnsi"/>
          <w:sz w:val="22"/>
          <w:szCs w:val="22"/>
        </w:rPr>
      </w:pPr>
    </w:p>
    <w:p w14:paraId="49165E28" w14:textId="15DFC106" w:rsidR="0096192A" w:rsidRPr="000C6162" w:rsidRDefault="00FC658F" w:rsidP="0096192A">
      <w:pPr>
        <w:spacing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 xml:space="preserve">§ </w:t>
      </w:r>
      <w:r w:rsidR="00FA68F9">
        <w:rPr>
          <w:rFonts w:asciiTheme="majorHAnsi" w:hAnsiTheme="majorHAnsi" w:cstheme="majorHAnsi"/>
          <w:b/>
          <w:sz w:val="24"/>
          <w:szCs w:val="22"/>
        </w:rPr>
        <w:t>9</w:t>
      </w:r>
    </w:p>
    <w:p w14:paraId="7A270BDB" w14:textId="77777777" w:rsidR="00FC658F" w:rsidRPr="000C6162" w:rsidRDefault="00FC658F" w:rsidP="0096192A">
      <w:pPr>
        <w:pStyle w:val="Nagwek5"/>
        <w:spacing w:before="0" w:after="120" w:line="276" w:lineRule="auto"/>
        <w:jc w:val="center"/>
        <w:rPr>
          <w:rFonts w:asciiTheme="majorHAnsi" w:hAnsiTheme="majorHAnsi" w:cstheme="majorHAnsi"/>
          <w:i w:val="0"/>
          <w:sz w:val="24"/>
          <w:szCs w:val="22"/>
        </w:rPr>
      </w:pPr>
      <w:r w:rsidRPr="000C6162">
        <w:rPr>
          <w:rFonts w:asciiTheme="majorHAnsi" w:hAnsiTheme="majorHAnsi" w:cstheme="majorHAnsi"/>
          <w:i w:val="0"/>
          <w:sz w:val="24"/>
          <w:szCs w:val="22"/>
        </w:rPr>
        <w:t>KARY UMOWNE</w:t>
      </w:r>
    </w:p>
    <w:p w14:paraId="46FEBCE8" w14:textId="355145A7" w:rsidR="00FC658F" w:rsidRPr="000C6162" w:rsidRDefault="00FC658F" w:rsidP="00C706E7">
      <w:pPr>
        <w:pStyle w:val="Tekstpodstawowy3"/>
        <w:spacing w:after="0" w:line="276" w:lineRule="auto"/>
        <w:ind w:left="425" w:hanging="425"/>
        <w:jc w:val="both"/>
        <w:rPr>
          <w:rFonts w:asciiTheme="majorHAnsi" w:hAnsiTheme="majorHAnsi" w:cstheme="majorHAnsi"/>
          <w:sz w:val="22"/>
          <w:szCs w:val="22"/>
        </w:rPr>
      </w:pPr>
      <w:r w:rsidRPr="000C6162">
        <w:rPr>
          <w:rFonts w:asciiTheme="majorHAnsi" w:hAnsiTheme="majorHAnsi" w:cstheme="majorHAnsi"/>
          <w:sz w:val="22"/>
          <w:szCs w:val="22"/>
        </w:rPr>
        <w:t>1.</w:t>
      </w:r>
      <w:r w:rsidRPr="000C6162">
        <w:rPr>
          <w:rFonts w:asciiTheme="majorHAnsi" w:hAnsiTheme="majorHAnsi" w:cstheme="majorHAnsi"/>
          <w:sz w:val="22"/>
          <w:szCs w:val="22"/>
        </w:rPr>
        <w:tab/>
        <w:t>W przypadku zwłoki Wykonawcy w wykonaniu Przedmiotu Umowy w stosunku do terminów określonych w §</w:t>
      </w:r>
      <w:r w:rsidR="00C706E7">
        <w:rPr>
          <w:rFonts w:asciiTheme="majorHAnsi" w:hAnsiTheme="majorHAnsi" w:cstheme="majorHAnsi"/>
          <w:sz w:val="22"/>
          <w:szCs w:val="22"/>
        </w:rPr>
        <w:t>4</w:t>
      </w:r>
      <w:r w:rsidRPr="000C6162">
        <w:rPr>
          <w:rFonts w:asciiTheme="majorHAnsi" w:hAnsiTheme="majorHAnsi" w:cstheme="majorHAnsi"/>
          <w:sz w:val="22"/>
          <w:szCs w:val="22"/>
        </w:rPr>
        <w:t xml:space="preserve"> ust. 1, Wykonawca zapłaci karę umowną w wysokości 0,</w:t>
      </w:r>
      <w:r w:rsidR="00C706E7">
        <w:rPr>
          <w:rFonts w:asciiTheme="majorHAnsi" w:hAnsiTheme="majorHAnsi" w:cstheme="majorHAnsi"/>
          <w:sz w:val="22"/>
          <w:szCs w:val="22"/>
        </w:rPr>
        <w:t>25</w:t>
      </w:r>
      <w:r w:rsidRPr="000C6162">
        <w:rPr>
          <w:rFonts w:asciiTheme="majorHAnsi" w:hAnsiTheme="majorHAnsi" w:cstheme="majorHAnsi"/>
          <w:sz w:val="22"/>
          <w:szCs w:val="22"/>
        </w:rPr>
        <w:t xml:space="preserve">% wynagrodzenia brutto określonego w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w:t>
      </w:r>
      <w:r w:rsidR="008258AE">
        <w:rPr>
          <w:rFonts w:asciiTheme="majorHAnsi" w:hAnsiTheme="majorHAnsi" w:cstheme="majorHAnsi"/>
          <w:sz w:val="22"/>
          <w:szCs w:val="22"/>
        </w:rPr>
        <w:t>. 1 Umowy za każdy dzień zwłoki</w:t>
      </w:r>
      <w:r w:rsidRPr="000C6162">
        <w:rPr>
          <w:rFonts w:asciiTheme="majorHAnsi" w:hAnsiTheme="majorHAnsi" w:cstheme="majorHAnsi"/>
          <w:sz w:val="22"/>
          <w:szCs w:val="22"/>
        </w:rPr>
        <w:t>.</w:t>
      </w:r>
    </w:p>
    <w:p w14:paraId="35A1DCEF" w14:textId="09E9F110" w:rsidR="00FC658F" w:rsidRPr="000C6162" w:rsidRDefault="00FC658F" w:rsidP="00C706E7">
      <w:pPr>
        <w:pStyle w:val="Tekstpodstawowy3"/>
        <w:spacing w:after="0" w:line="276" w:lineRule="auto"/>
        <w:ind w:left="425" w:hanging="425"/>
        <w:jc w:val="both"/>
        <w:rPr>
          <w:rFonts w:asciiTheme="majorHAnsi" w:hAnsiTheme="majorHAnsi" w:cstheme="majorHAnsi"/>
          <w:sz w:val="22"/>
          <w:szCs w:val="22"/>
        </w:rPr>
      </w:pPr>
      <w:r w:rsidRPr="000C6162">
        <w:rPr>
          <w:rFonts w:asciiTheme="majorHAnsi" w:hAnsiTheme="majorHAnsi" w:cstheme="majorHAnsi"/>
          <w:sz w:val="22"/>
          <w:szCs w:val="22"/>
        </w:rPr>
        <w:t xml:space="preserve">2. </w:t>
      </w:r>
      <w:r w:rsidRPr="000C6162">
        <w:rPr>
          <w:rFonts w:asciiTheme="majorHAnsi" w:hAnsiTheme="majorHAnsi" w:cstheme="majorHAnsi"/>
          <w:sz w:val="22"/>
          <w:szCs w:val="22"/>
        </w:rPr>
        <w:tab/>
        <w:t>W przypadku zwłoki Wykonawcy w realizacji obowiązków wynikających z udzielonej gwarancji jakości, zwłoki w usunięciu wady nieistotnej stwierdzonej przy odbiorze czę</w:t>
      </w:r>
      <w:r w:rsidR="00B45E69" w:rsidRPr="000C6162">
        <w:rPr>
          <w:rFonts w:asciiTheme="majorHAnsi" w:hAnsiTheme="majorHAnsi" w:cstheme="majorHAnsi"/>
          <w:sz w:val="22"/>
          <w:szCs w:val="22"/>
        </w:rPr>
        <w:t>ś</w:t>
      </w:r>
      <w:r w:rsidRPr="000C6162">
        <w:rPr>
          <w:rFonts w:asciiTheme="majorHAnsi" w:hAnsiTheme="majorHAnsi" w:cstheme="majorHAnsi"/>
          <w:sz w:val="22"/>
          <w:szCs w:val="22"/>
        </w:rPr>
        <w:t>ciowym lub końcowym, Wykonawca zapłaci Zamawiającemu karę umowną w wysokości 0,</w:t>
      </w:r>
      <w:r w:rsidR="00C706E7">
        <w:rPr>
          <w:rFonts w:asciiTheme="majorHAnsi" w:hAnsiTheme="majorHAnsi" w:cstheme="majorHAnsi"/>
          <w:sz w:val="22"/>
          <w:szCs w:val="22"/>
        </w:rPr>
        <w:t>1</w:t>
      </w:r>
      <w:r w:rsidRPr="000C6162">
        <w:rPr>
          <w:rFonts w:asciiTheme="majorHAnsi" w:hAnsiTheme="majorHAnsi" w:cstheme="majorHAnsi"/>
          <w:sz w:val="22"/>
          <w:szCs w:val="22"/>
        </w:rPr>
        <w:t xml:space="preserve">% wynagrodzenia brutto określonego w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 1 Umowy za każdy dzień zwłoki w stosunku do terminu określonego </w:t>
      </w:r>
      <w:r w:rsidR="008258AE">
        <w:rPr>
          <w:rFonts w:asciiTheme="majorHAnsi" w:hAnsiTheme="majorHAnsi" w:cstheme="majorHAnsi"/>
          <w:sz w:val="22"/>
          <w:szCs w:val="22"/>
        </w:rPr>
        <w:br/>
      </w:r>
      <w:r w:rsidRPr="000C6162">
        <w:rPr>
          <w:rFonts w:asciiTheme="majorHAnsi" w:hAnsiTheme="majorHAnsi" w:cstheme="majorHAnsi"/>
          <w:sz w:val="22"/>
          <w:szCs w:val="22"/>
        </w:rPr>
        <w:t xml:space="preserve">w umowie. </w:t>
      </w:r>
    </w:p>
    <w:p w14:paraId="1DA58FB3" w14:textId="5A3CAE19" w:rsidR="00FC658F" w:rsidRPr="000C6162" w:rsidRDefault="00FC658F" w:rsidP="00C706E7">
      <w:pPr>
        <w:pStyle w:val="Tekstpodstawowy3"/>
        <w:spacing w:after="0" w:line="276" w:lineRule="auto"/>
        <w:ind w:left="425" w:hanging="425"/>
        <w:jc w:val="both"/>
        <w:rPr>
          <w:rFonts w:asciiTheme="majorHAnsi" w:hAnsiTheme="majorHAnsi" w:cstheme="majorHAnsi"/>
          <w:sz w:val="22"/>
          <w:szCs w:val="22"/>
        </w:rPr>
      </w:pPr>
      <w:r w:rsidRPr="000C6162">
        <w:rPr>
          <w:rFonts w:asciiTheme="majorHAnsi" w:hAnsiTheme="majorHAnsi" w:cstheme="majorHAnsi"/>
          <w:sz w:val="22"/>
          <w:szCs w:val="22"/>
        </w:rPr>
        <w:lastRenderedPageBreak/>
        <w:t>3.</w:t>
      </w:r>
      <w:r w:rsidRPr="000C6162">
        <w:rPr>
          <w:rFonts w:asciiTheme="majorHAnsi" w:hAnsiTheme="majorHAnsi" w:cstheme="majorHAnsi"/>
          <w:sz w:val="22"/>
          <w:szCs w:val="22"/>
        </w:rPr>
        <w:tab/>
        <w:t xml:space="preserve">W przypadku odstąpienia od Umowy przez Zamawiającego z przyczyn za które Wykonawca odpowiada, Wykonawca zapłaci na pierwsze żądanie Zamawiającego karę umowną w wysokości 10% wynagrodzenia netto określonego w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 1 Umowy.</w:t>
      </w:r>
    </w:p>
    <w:p w14:paraId="73867574" w14:textId="77777777" w:rsidR="00FC658F" w:rsidRPr="000C6162" w:rsidRDefault="00FC658F" w:rsidP="00C706E7">
      <w:pPr>
        <w:pStyle w:val="Tekstpodstawowy3"/>
        <w:spacing w:after="0" w:line="276" w:lineRule="auto"/>
        <w:ind w:left="425" w:hanging="425"/>
        <w:jc w:val="both"/>
        <w:rPr>
          <w:rFonts w:asciiTheme="majorHAnsi" w:hAnsiTheme="majorHAnsi" w:cstheme="majorHAnsi"/>
          <w:sz w:val="22"/>
          <w:szCs w:val="22"/>
        </w:rPr>
      </w:pPr>
      <w:r w:rsidRPr="000C6162">
        <w:rPr>
          <w:rFonts w:asciiTheme="majorHAnsi" w:hAnsiTheme="majorHAnsi" w:cstheme="majorHAnsi"/>
          <w:sz w:val="22"/>
          <w:szCs w:val="22"/>
        </w:rPr>
        <w:t xml:space="preserve">4. </w:t>
      </w:r>
      <w:r w:rsidRPr="000C6162">
        <w:rPr>
          <w:rFonts w:asciiTheme="majorHAnsi" w:hAnsiTheme="majorHAnsi" w:cstheme="majorHAnsi"/>
          <w:sz w:val="22"/>
          <w:szCs w:val="22"/>
        </w:rPr>
        <w:tab/>
        <w:t>Zamawiający uprawniony jest do dochodzenia odszkodowania uzupełniającego na zasadach ogólnych ponad zastrzeżone kary umowne.</w:t>
      </w:r>
    </w:p>
    <w:p w14:paraId="0854E286" w14:textId="77777777" w:rsidR="00FC658F" w:rsidRPr="000C6162" w:rsidRDefault="00FC658F" w:rsidP="00C706E7">
      <w:pPr>
        <w:pStyle w:val="Tekstpodstawowy3"/>
        <w:spacing w:after="0" w:line="276" w:lineRule="auto"/>
        <w:ind w:left="425" w:hanging="425"/>
        <w:jc w:val="both"/>
        <w:rPr>
          <w:rFonts w:asciiTheme="majorHAnsi" w:hAnsiTheme="majorHAnsi" w:cstheme="majorHAnsi"/>
          <w:sz w:val="22"/>
          <w:szCs w:val="22"/>
        </w:rPr>
      </w:pPr>
      <w:r w:rsidRPr="000C6162">
        <w:rPr>
          <w:rFonts w:asciiTheme="majorHAnsi" w:hAnsiTheme="majorHAnsi" w:cstheme="majorHAnsi"/>
          <w:sz w:val="22"/>
          <w:szCs w:val="22"/>
        </w:rPr>
        <w:t xml:space="preserve">5.   Suma naliczonych kar umownych nie może przekroczyć 20% wynagrodzenia brutto. </w:t>
      </w:r>
    </w:p>
    <w:p w14:paraId="25123B06" w14:textId="77777777" w:rsidR="00FC658F" w:rsidRPr="000C6162" w:rsidRDefault="00FC658F" w:rsidP="0096192A">
      <w:pPr>
        <w:spacing w:line="276" w:lineRule="auto"/>
        <w:jc w:val="both"/>
        <w:rPr>
          <w:rFonts w:asciiTheme="majorHAnsi" w:hAnsiTheme="majorHAnsi" w:cstheme="majorHAnsi"/>
          <w:sz w:val="22"/>
          <w:szCs w:val="22"/>
        </w:rPr>
      </w:pPr>
    </w:p>
    <w:p w14:paraId="476F0AD4" w14:textId="5159D84E" w:rsidR="0096192A" w:rsidRPr="000C6162" w:rsidRDefault="00FC658F" w:rsidP="0096192A">
      <w:pPr>
        <w:spacing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 1</w:t>
      </w:r>
      <w:r w:rsidR="00FA68F9">
        <w:rPr>
          <w:rFonts w:asciiTheme="majorHAnsi" w:hAnsiTheme="majorHAnsi" w:cstheme="majorHAnsi"/>
          <w:b/>
          <w:sz w:val="24"/>
          <w:szCs w:val="22"/>
        </w:rPr>
        <w:t>0</w:t>
      </w:r>
    </w:p>
    <w:p w14:paraId="09FF42F5" w14:textId="77777777" w:rsidR="00FC658F" w:rsidRPr="000C6162" w:rsidRDefault="00FC658F" w:rsidP="003A61DD">
      <w:pPr>
        <w:spacing w:after="120"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 xml:space="preserve"> OSOBY DO BIEŻĄCYCH KONTAKTÓW</w:t>
      </w:r>
    </w:p>
    <w:p w14:paraId="20B85F9D" w14:textId="77777777" w:rsidR="00FC658F" w:rsidRPr="000C6162" w:rsidRDefault="00FC658F" w:rsidP="0096192A">
      <w:pPr>
        <w:pStyle w:val="Nagwek"/>
        <w:tabs>
          <w:tab w:val="clear" w:pos="4536"/>
          <w:tab w:val="clear" w:pos="9072"/>
        </w:tabs>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Strony niniejszej umowy wyznaczają następujące osoby do bieżących kontaktów w trakcie realizacji Umowy:</w:t>
      </w:r>
    </w:p>
    <w:p w14:paraId="5C38BCC3" w14:textId="77777777" w:rsidR="00FC658F" w:rsidRPr="000C6162" w:rsidRDefault="00FC658F" w:rsidP="0096192A">
      <w:pPr>
        <w:pStyle w:val="Nagwek"/>
        <w:numPr>
          <w:ilvl w:val="0"/>
          <w:numId w:val="6"/>
        </w:numPr>
        <w:tabs>
          <w:tab w:val="clear" w:pos="4536"/>
          <w:tab w:val="clear" w:pos="9072"/>
        </w:tabs>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ze strony Zamawiającego: ….</w:t>
      </w:r>
    </w:p>
    <w:p w14:paraId="07AE5D8F" w14:textId="77777777" w:rsidR="00FC658F" w:rsidRPr="000C6162" w:rsidRDefault="00FC658F" w:rsidP="0096192A">
      <w:pPr>
        <w:pStyle w:val="Nagwek"/>
        <w:numPr>
          <w:ilvl w:val="0"/>
          <w:numId w:val="6"/>
        </w:numPr>
        <w:tabs>
          <w:tab w:val="clear" w:pos="4536"/>
          <w:tab w:val="clear" w:pos="9072"/>
        </w:tabs>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ze strony Wykonawcy: ….w zakresie procesu dok. Projektowej, …. w zakresie procesu realizacji.</w:t>
      </w:r>
    </w:p>
    <w:p w14:paraId="4747ECD3" w14:textId="77777777" w:rsidR="00FC658F" w:rsidRPr="000C6162" w:rsidRDefault="00FC658F" w:rsidP="0096192A">
      <w:pPr>
        <w:pStyle w:val="Nagwek"/>
        <w:tabs>
          <w:tab w:val="clear" w:pos="4536"/>
          <w:tab w:val="clear" w:pos="9072"/>
        </w:tabs>
        <w:spacing w:line="276" w:lineRule="auto"/>
        <w:jc w:val="both"/>
        <w:rPr>
          <w:rFonts w:asciiTheme="majorHAnsi" w:hAnsiTheme="majorHAnsi" w:cstheme="majorHAnsi"/>
          <w:b/>
          <w:bCs/>
          <w:sz w:val="22"/>
          <w:szCs w:val="22"/>
        </w:rPr>
      </w:pPr>
    </w:p>
    <w:p w14:paraId="2D552522" w14:textId="756AB3C6" w:rsidR="0096192A" w:rsidRPr="000C6162" w:rsidRDefault="00FC658F" w:rsidP="0096192A">
      <w:pPr>
        <w:spacing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 1</w:t>
      </w:r>
      <w:r w:rsidR="00FA68F9">
        <w:rPr>
          <w:rFonts w:asciiTheme="majorHAnsi" w:hAnsiTheme="majorHAnsi" w:cstheme="majorHAnsi"/>
          <w:b/>
          <w:sz w:val="24"/>
          <w:szCs w:val="22"/>
        </w:rPr>
        <w:t>1</w:t>
      </w:r>
      <w:r w:rsidRPr="000C6162">
        <w:rPr>
          <w:rFonts w:asciiTheme="majorHAnsi" w:hAnsiTheme="majorHAnsi" w:cstheme="majorHAnsi"/>
          <w:b/>
          <w:sz w:val="24"/>
          <w:szCs w:val="22"/>
        </w:rPr>
        <w:t xml:space="preserve"> </w:t>
      </w:r>
    </w:p>
    <w:p w14:paraId="367E51F5" w14:textId="77777777" w:rsidR="00FC658F" w:rsidRPr="000C6162" w:rsidRDefault="00FC658F" w:rsidP="003A61DD">
      <w:pPr>
        <w:spacing w:after="120"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PODWYKONAWCY</w:t>
      </w:r>
    </w:p>
    <w:p w14:paraId="271AFE38" w14:textId="2BF61659"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Wykonawca zamierzający zawrzeć w ramach realizacji niniejszej umowy, umowę </w:t>
      </w:r>
      <w:r w:rsidR="008258AE">
        <w:rPr>
          <w:rFonts w:asciiTheme="majorHAnsi" w:hAnsiTheme="majorHAnsi" w:cstheme="majorHAnsi"/>
          <w:sz w:val="22"/>
          <w:szCs w:val="22"/>
        </w:rPr>
        <w:br/>
      </w:r>
      <w:r w:rsidRPr="000C6162">
        <w:rPr>
          <w:rFonts w:asciiTheme="majorHAnsi" w:hAnsiTheme="majorHAnsi" w:cstheme="majorHAnsi"/>
          <w:sz w:val="22"/>
          <w:szCs w:val="22"/>
        </w:rPr>
        <w:t>o podwykonawstwo, której przedmiotem są roboty budowlane w rozumieniu prawa zamówień publicznych, jest obowiązany do przedłożenia Zamawiającemu projektu umowy jak również jest zobowiązany do przedłożenia Zamawiającemu projektu zamierzonej zmiany takiej umowy. Zamawiający uprawniony do wyrażania zgody na zawarcie przez Wykonawcę przedłożonej umowy o podwykonawstwo lub jej zmiany albo wniesienie do nich zastrzeżeń w ciągu 7 dni od przedłożenia mu odpowiedniego projektu.</w:t>
      </w:r>
    </w:p>
    <w:p w14:paraId="5197787E" w14:textId="47B3A307"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Wykonawca zobowiązany jest przedłożyć Zamawiającemu poświadczoną za zgodność z oryginałem kopię zawartej umowy o podwykonawstwo, której przedmiotem są roboty budowlane </w:t>
      </w:r>
      <w:r w:rsidR="008258AE">
        <w:rPr>
          <w:rFonts w:asciiTheme="majorHAnsi" w:hAnsiTheme="majorHAnsi" w:cstheme="majorHAnsi"/>
          <w:sz w:val="22"/>
          <w:szCs w:val="22"/>
        </w:rPr>
        <w:br/>
      </w:r>
      <w:r w:rsidRPr="000C6162">
        <w:rPr>
          <w:rFonts w:asciiTheme="majorHAnsi" w:hAnsiTheme="majorHAnsi" w:cstheme="majorHAnsi"/>
          <w:sz w:val="22"/>
          <w:szCs w:val="22"/>
        </w:rPr>
        <w:t xml:space="preserve">w rozumieniu prawa zamówień publicznych wchodzące w zakres realizacji niniejszej umowy, </w:t>
      </w:r>
      <w:r w:rsidR="008258AE">
        <w:rPr>
          <w:rFonts w:asciiTheme="majorHAnsi" w:hAnsiTheme="majorHAnsi" w:cstheme="majorHAnsi"/>
          <w:sz w:val="22"/>
          <w:szCs w:val="22"/>
        </w:rPr>
        <w:br/>
      </w:r>
      <w:r w:rsidRPr="000C6162">
        <w:rPr>
          <w:rFonts w:asciiTheme="majorHAnsi" w:hAnsiTheme="majorHAnsi" w:cstheme="majorHAnsi"/>
          <w:sz w:val="22"/>
          <w:szCs w:val="22"/>
        </w:rPr>
        <w:t xml:space="preserve">w terminie 7 dni od dnia jej zawarcia. W takim samym terminie Wykonawca zobowiązany jest przedłożyć Zamawiającemu umowę zmieniającą umowę o podwykonawstwo (tj. zmianę umowy), której przedmiotem są roboty budowlane. Zamawiający uprawniony jest do akceptacji przedłożonej umowy o podwykonawstwo lub jej zmiany albo do wniesienia sprzeciwu do nich, </w:t>
      </w:r>
      <w:r w:rsidR="008258AE">
        <w:rPr>
          <w:rFonts w:asciiTheme="majorHAnsi" w:hAnsiTheme="majorHAnsi" w:cstheme="majorHAnsi"/>
          <w:sz w:val="22"/>
          <w:szCs w:val="22"/>
        </w:rPr>
        <w:br/>
      </w:r>
      <w:r w:rsidRPr="000C6162">
        <w:rPr>
          <w:rFonts w:asciiTheme="majorHAnsi" w:hAnsiTheme="majorHAnsi" w:cstheme="majorHAnsi"/>
          <w:sz w:val="22"/>
          <w:szCs w:val="22"/>
        </w:rPr>
        <w:t>w ciągu 7 dni od przedłożenia mu umowy lub jej zmiany.</w:t>
      </w:r>
    </w:p>
    <w:p w14:paraId="3AF664EC" w14:textId="51822BC4"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Wykonawca zobowiązany jest przedłożyć Zamawiającemu poświadczoną za zgodność z oryginałem kopię zawartej umowy o podwykonawstwo, której przedmiotem są dostawy lub usługi wchodzące w zakres realizacji niniejszej umowy, lub poświadczoną za zgodność z oryginałem kopię umowy zmieniającej taką umowę o podwykonawstwo (tj. zmianę umowy), w terminie 7 dni od dnia jej zawarcia. Obowiązek ten nie dotyczy umów o wartości niższej niż 0,5% wartości wynagrodzenia Wykonawcy, o którym mowa w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ust.1 umowy, chyba że jego wartość będzie większa niż 50.000 zł. W przypadku, gdy termin zapłaty wynagrodzenia podwykonawcy przewidziany w umowie </w:t>
      </w:r>
      <w:r w:rsidR="008258AE">
        <w:rPr>
          <w:rFonts w:asciiTheme="majorHAnsi" w:hAnsiTheme="majorHAnsi" w:cstheme="majorHAnsi"/>
          <w:sz w:val="22"/>
          <w:szCs w:val="22"/>
        </w:rPr>
        <w:br/>
      </w:r>
      <w:r w:rsidRPr="000C6162">
        <w:rPr>
          <w:rFonts w:asciiTheme="majorHAnsi" w:hAnsiTheme="majorHAnsi" w:cstheme="majorHAnsi"/>
          <w:sz w:val="22"/>
          <w:szCs w:val="22"/>
        </w:rPr>
        <w:t xml:space="preserve">o podwykonawstwo lub jej zmianie będzie dłuższy niż wskazany w ust. 5 poniżej, Zamawiający poinformuje o tym Wykonawcę i wezwie go do doprowadzenia zmiany tej umowy w zakresie terminu płatności w terminie 7 dni od dnia otrzymania wezwania pod rygorem zapłaty kary umownej wskazanej w ust. 7 pkt d). </w:t>
      </w:r>
    </w:p>
    <w:p w14:paraId="198A81D6" w14:textId="77777777"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Wykonawca składając Zamawiającemu projekty umów o podwykonawstwo lub projekty ich zmian, jak również zawarte umowy o podwykonawstwo lub ich zmiany, zobowiązany jest je składać włącznie z częścią dokumentacji opisującej zakres powierzonych prac budowlanych, świadczonych </w:t>
      </w:r>
      <w:r w:rsidRPr="000C6162">
        <w:rPr>
          <w:rFonts w:asciiTheme="majorHAnsi" w:hAnsiTheme="majorHAnsi" w:cstheme="majorHAnsi"/>
          <w:sz w:val="22"/>
          <w:szCs w:val="22"/>
        </w:rPr>
        <w:lastRenderedPageBreak/>
        <w:t>usług lub realizowanych dostaw jak również dokumentacją projektową. Powyższe umowy winny być dostosowane do warunków Umowy pomiędzy Zamawiającym a Wykonawcą.</w:t>
      </w:r>
    </w:p>
    <w:p w14:paraId="71A3A8E2" w14:textId="5468483D"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 xml:space="preserve">Termin zapłaty wynagrodzenia podwykonawcy lub dalszemu podwykonawcy przewidziany </w:t>
      </w:r>
      <w:r w:rsidR="008258AE">
        <w:rPr>
          <w:rFonts w:asciiTheme="majorHAnsi" w:hAnsiTheme="majorHAnsi" w:cstheme="majorHAnsi"/>
          <w:sz w:val="22"/>
          <w:szCs w:val="22"/>
        </w:rPr>
        <w:br/>
      </w:r>
      <w:r w:rsidRPr="000C6162">
        <w:rPr>
          <w:rFonts w:asciiTheme="majorHAnsi" w:hAnsiTheme="majorHAnsi" w:cstheme="majorHAnsi"/>
          <w:sz w:val="22"/>
          <w:szCs w:val="22"/>
        </w:rPr>
        <w:t>w umowie o podwykonawstwo zamierzonej lub zawartej przez Wykonawcę, nie może być dłuższy niż 30 dni od dnia doręczenia Wykonawcy, podwykonawcy lub dalszemu podwykonawcy faktury lub rachunku, potwierdzających wykonanie zleconej podwykonawcy lub dalszemu podwykonawcy dostawy, usługi lub roboty budowlanej.</w:t>
      </w:r>
      <w:r w:rsidR="0013066C" w:rsidRPr="000C6162">
        <w:rPr>
          <w:rFonts w:asciiTheme="majorHAnsi" w:hAnsiTheme="majorHAnsi" w:cstheme="majorHAnsi"/>
          <w:sz w:val="22"/>
          <w:szCs w:val="22"/>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E92E482" w14:textId="77777777"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Zasady przewidziane w ust. 1, ust. 2, ust. 4 i ust. 5 powyżej stosuje się do umów o podwykonawstwo zawieranych przez wykonawców lub podwykonawców na roboty budowlane z dalszymi podwykonawcami w rozumieniu prawa zamówień publicznych, z tym, że przedkładając odpowiedni projekt umowy lub jej zmiany, wymagane jest przedłożenie zgody Wykonawcy na zawarcie umowy o podwykonawstwo o treści zgodnej z projektem umowy lub jej zmiany.</w:t>
      </w:r>
    </w:p>
    <w:p w14:paraId="54551330" w14:textId="77777777" w:rsidR="00FC658F" w:rsidRPr="000C6162" w:rsidRDefault="00FC658F" w:rsidP="0096192A">
      <w:pPr>
        <w:numPr>
          <w:ilvl w:val="0"/>
          <w:numId w:val="9"/>
        </w:numPr>
        <w:spacing w:line="276" w:lineRule="auto"/>
        <w:ind w:left="426" w:hanging="426"/>
        <w:jc w:val="both"/>
        <w:rPr>
          <w:rFonts w:asciiTheme="majorHAnsi" w:hAnsiTheme="majorHAnsi" w:cstheme="majorHAnsi"/>
          <w:sz w:val="22"/>
          <w:szCs w:val="22"/>
        </w:rPr>
      </w:pPr>
      <w:r w:rsidRPr="000C6162">
        <w:rPr>
          <w:rFonts w:asciiTheme="majorHAnsi" w:hAnsiTheme="majorHAnsi" w:cstheme="majorHAnsi"/>
          <w:sz w:val="22"/>
          <w:szCs w:val="22"/>
        </w:rPr>
        <w:t>Zamawiający uprawniony jest do nałożenia na Wykonawcę kar umownych w przypadku :</w:t>
      </w:r>
    </w:p>
    <w:p w14:paraId="5ECDE89C" w14:textId="77777777" w:rsidR="00FC658F" w:rsidRPr="000C6162" w:rsidRDefault="00FC658F" w:rsidP="0096192A">
      <w:pPr>
        <w:numPr>
          <w:ilvl w:val="1"/>
          <w:numId w:val="9"/>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braku zapłaty lub nieterminowej zapłaty wynagrodzenia podwykonawcom lub dalszym podwykonawcom w stosunku do terminu określonego w umowie o podwykonawstwo, kary umownej w wysokości 5% wynagrodzenia przewidzianego w tej umowie dla podwykonawcy lub dalszego podwykonawcy,</w:t>
      </w:r>
    </w:p>
    <w:p w14:paraId="1C619026" w14:textId="61433DF0" w:rsidR="00FC658F" w:rsidRPr="000C6162" w:rsidRDefault="00FC658F" w:rsidP="0096192A">
      <w:pPr>
        <w:numPr>
          <w:ilvl w:val="1"/>
          <w:numId w:val="9"/>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 xml:space="preserve">nieprzedłożenia Zamawiającemu do zaakceptowania projektu umowy o podwykonawstwo, której przedmiotem są roboty budowlane, lub projektu jej zmiany, kary umownej w wysokości 3% wynagrodzenia o którym mowa w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ust.1 umowy,</w:t>
      </w:r>
    </w:p>
    <w:p w14:paraId="65E3D5B9" w14:textId="402ACA23" w:rsidR="00FC658F" w:rsidRPr="000C6162" w:rsidRDefault="00FC658F" w:rsidP="0096192A">
      <w:pPr>
        <w:numPr>
          <w:ilvl w:val="1"/>
          <w:numId w:val="9"/>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 xml:space="preserve">nieprzedłożenia poświadczonej za zgodność z oryginałem kopii umowy o podwykonawstwo lub jej zmiany, kary umownej w wysokości 1% wynagrodzenia, o którym mowa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ust.1 umowy,</w:t>
      </w:r>
    </w:p>
    <w:p w14:paraId="708B04D4" w14:textId="73FADB45" w:rsidR="00FC658F" w:rsidRPr="000C6162" w:rsidRDefault="00FC658F" w:rsidP="0096192A">
      <w:pPr>
        <w:numPr>
          <w:ilvl w:val="1"/>
          <w:numId w:val="9"/>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 xml:space="preserve">niedokonania zmiany umowy o podwykonawstwo w zakresie terminu zapłaty, mimo złożenia przez Zamawiającego, zastrzeżeń, sprzeciwu lub wezwania, kary umownej w wysokości 1% wynagrodzenia, o którym mowa § </w:t>
      </w:r>
      <w:r w:rsidR="00C706E7">
        <w:rPr>
          <w:rFonts w:asciiTheme="majorHAnsi" w:hAnsiTheme="majorHAnsi" w:cstheme="majorHAnsi"/>
          <w:sz w:val="22"/>
          <w:szCs w:val="22"/>
        </w:rPr>
        <w:t>6</w:t>
      </w:r>
      <w:r w:rsidRPr="000C6162">
        <w:rPr>
          <w:rFonts w:asciiTheme="majorHAnsi" w:hAnsiTheme="majorHAnsi" w:cstheme="majorHAnsi"/>
          <w:sz w:val="22"/>
          <w:szCs w:val="22"/>
        </w:rPr>
        <w:t xml:space="preserve"> ust.1 umowy.</w:t>
      </w:r>
    </w:p>
    <w:p w14:paraId="20452511" w14:textId="03D74190" w:rsidR="00FC658F" w:rsidRPr="000C6162" w:rsidRDefault="00FC658F" w:rsidP="0096192A">
      <w:pPr>
        <w:numPr>
          <w:ilvl w:val="0"/>
          <w:numId w:val="9"/>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 xml:space="preserve">Zamawiający uprawniony jest do odstąpienia od niniejszej umowy w przypadku konieczności wielokrotnego dokonywania bezpośredniej zapłaty podwykonawcy lub dalszemu podwykonawcy lub w przypadku konieczności dokonania bezpośrednich zapłat na sumę większa niż 5% wynagrodzenia Wykonawcy, o którym mowa  § </w:t>
      </w:r>
      <w:r w:rsidR="00C706E7">
        <w:rPr>
          <w:rFonts w:asciiTheme="majorHAnsi" w:hAnsiTheme="majorHAnsi" w:cstheme="majorHAnsi"/>
          <w:sz w:val="22"/>
          <w:szCs w:val="22"/>
        </w:rPr>
        <w:t xml:space="preserve">6 </w:t>
      </w:r>
      <w:r w:rsidRPr="000C6162">
        <w:rPr>
          <w:rFonts w:asciiTheme="majorHAnsi" w:hAnsiTheme="majorHAnsi" w:cstheme="majorHAnsi"/>
          <w:sz w:val="22"/>
          <w:szCs w:val="22"/>
        </w:rPr>
        <w:t>ust.1 umowy.</w:t>
      </w:r>
    </w:p>
    <w:p w14:paraId="17ABADF5" w14:textId="77777777" w:rsidR="00FC658F" w:rsidRPr="000C6162" w:rsidRDefault="00FC658F" w:rsidP="0096192A">
      <w:pPr>
        <w:numPr>
          <w:ilvl w:val="0"/>
          <w:numId w:val="9"/>
        </w:numPr>
        <w:spacing w:line="276" w:lineRule="auto"/>
        <w:jc w:val="both"/>
        <w:rPr>
          <w:rFonts w:asciiTheme="majorHAnsi" w:hAnsiTheme="majorHAnsi" w:cstheme="majorHAnsi"/>
          <w:sz w:val="22"/>
          <w:szCs w:val="22"/>
        </w:rPr>
      </w:pPr>
      <w:r w:rsidRPr="000C6162">
        <w:rPr>
          <w:rFonts w:asciiTheme="majorHAnsi" w:hAnsiTheme="majorHAnsi" w:cstheme="majorHAnsi"/>
          <w:sz w:val="22"/>
          <w:szCs w:val="22"/>
        </w:rPr>
        <w:t>Zamawiający uprawniony jest do dochodzenia odszkodowania na zasadach ogólnych ponad zastrzeżone kary umowne.</w:t>
      </w:r>
    </w:p>
    <w:p w14:paraId="496D2F13" w14:textId="77777777" w:rsidR="00FC658F" w:rsidRPr="000C6162" w:rsidRDefault="00FC658F" w:rsidP="0096192A">
      <w:pPr>
        <w:pStyle w:val="Text"/>
        <w:widowControl w:val="0"/>
        <w:tabs>
          <w:tab w:val="left" w:pos="0"/>
        </w:tabs>
        <w:spacing w:after="0" w:line="276" w:lineRule="auto"/>
        <w:ind w:left="426" w:hanging="426"/>
        <w:jc w:val="both"/>
        <w:rPr>
          <w:rFonts w:asciiTheme="majorHAnsi" w:hAnsiTheme="majorHAnsi" w:cstheme="majorHAnsi"/>
          <w:sz w:val="22"/>
          <w:szCs w:val="22"/>
        </w:rPr>
      </w:pPr>
    </w:p>
    <w:p w14:paraId="17116F81" w14:textId="46571DA5" w:rsidR="0096192A" w:rsidRPr="000C6162" w:rsidRDefault="00FC658F" w:rsidP="0096192A">
      <w:pPr>
        <w:spacing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 1</w:t>
      </w:r>
      <w:r w:rsidR="00C706E7">
        <w:rPr>
          <w:rFonts w:asciiTheme="majorHAnsi" w:hAnsiTheme="majorHAnsi" w:cstheme="majorHAnsi"/>
          <w:b/>
          <w:sz w:val="24"/>
          <w:szCs w:val="22"/>
        </w:rPr>
        <w:t>2</w:t>
      </w:r>
      <w:r w:rsidRPr="000C6162">
        <w:rPr>
          <w:rFonts w:asciiTheme="majorHAnsi" w:hAnsiTheme="majorHAnsi" w:cstheme="majorHAnsi"/>
          <w:b/>
          <w:sz w:val="24"/>
          <w:szCs w:val="22"/>
        </w:rPr>
        <w:t xml:space="preserve"> </w:t>
      </w:r>
    </w:p>
    <w:p w14:paraId="12EF5A25" w14:textId="77777777" w:rsidR="00FC658F" w:rsidRPr="000C6162" w:rsidRDefault="00FC658F" w:rsidP="003A61DD">
      <w:pPr>
        <w:spacing w:after="120" w:line="276" w:lineRule="auto"/>
        <w:jc w:val="center"/>
        <w:rPr>
          <w:rFonts w:asciiTheme="majorHAnsi" w:hAnsiTheme="majorHAnsi" w:cstheme="majorHAnsi"/>
          <w:b/>
          <w:sz w:val="24"/>
          <w:szCs w:val="22"/>
        </w:rPr>
      </w:pPr>
      <w:r w:rsidRPr="000C6162">
        <w:rPr>
          <w:rFonts w:asciiTheme="majorHAnsi" w:hAnsiTheme="majorHAnsi" w:cstheme="majorHAnsi"/>
          <w:b/>
          <w:sz w:val="24"/>
          <w:szCs w:val="22"/>
        </w:rPr>
        <w:t>POSTANOWIENIA KOŃCOWE</w:t>
      </w:r>
    </w:p>
    <w:p w14:paraId="0361EC5A" w14:textId="3FA838CE" w:rsidR="00FC658F" w:rsidRPr="000C6162" w:rsidRDefault="00FC658F" w:rsidP="0096192A">
      <w:pPr>
        <w:numPr>
          <w:ilvl w:val="0"/>
          <w:numId w:val="5"/>
        </w:numPr>
        <w:tabs>
          <w:tab w:val="clear" w:pos="540"/>
          <w:tab w:val="num" w:pos="360"/>
        </w:tabs>
        <w:spacing w:line="276" w:lineRule="auto"/>
        <w:ind w:left="360"/>
        <w:jc w:val="both"/>
        <w:rPr>
          <w:rFonts w:asciiTheme="majorHAnsi" w:hAnsiTheme="majorHAnsi" w:cstheme="majorHAnsi"/>
          <w:sz w:val="22"/>
          <w:szCs w:val="22"/>
        </w:rPr>
      </w:pPr>
      <w:r w:rsidRPr="000C6162">
        <w:rPr>
          <w:rFonts w:asciiTheme="majorHAnsi" w:hAnsiTheme="majorHAnsi" w:cstheme="majorHAnsi"/>
          <w:sz w:val="22"/>
          <w:szCs w:val="22"/>
        </w:rPr>
        <w:t xml:space="preserve">W sprawach nieuregulowanych Umową mają zastosowanie </w:t>
      </w:r>
      <w:r w:rsidR="0013066C" w:rsidRPr="000C6162">
        <w:rPr>
          <w:rFonts w:asciiTheme="majorHAnsi" w:hAnsiTheme="majorHAnsi" w:cstheme="majorHAnsi"/>
          <w:sz w:val="22"/>
          <w:szCs w:val="22"/>
        </w:rPr>
        <w:t xml:space="preserve">przepisy polskiego prawa, </w:t>
      </w:r>
      <w:r w:rsidR="008258AE">
        <w:rPr>
          <w:rFonts w:asciiTheme="majorHAnsi" w:hAnsiTheme="majorHAnsi" w:cstheme="majorHAnsi"/>
          <w:sz w:val="22"/>
          <w:szCs w:val="22"/>
        </w:rPr>
        <w:br/>
      </w:r>
      <w:bookmarkStart w:id="0" w:name="_GoBack"/>
      <w:bookmarkEnd w:id="0"/>
      <w:r w:rsidRPr="000C6162">
        <w:rPr>
          <w:rFonts w:asciiTheme="majorHAnsi" w:hAnsiTheme="majorHAnsi" w:cstheme="majorHAnsi"/>
          <w:sz w:val="22"/>
          <w:szCs w:val="22"/>
        </w:rPr>
        <w:t>w szczególności przepisy kodeksu cywilnego</w:t>
      </w:r>
      <w:r w:rsidR="0013066C" w:rsidRPr="000C6162">
        <w:rPr>
          <w:rFonts w:asciiTheme="majorHAnsi" w:hAnsiTheme="majorHAnsi" w:cstheme="majorHAnsi"/>
          <w:sz w:val="22"/>
          <w:szCs w:val="22"/>
        </w:rPr>
        <w:t xml:space="preserve"> oraz prawa zamówień publicznych</w:t>
      </w:r>
      <w:r w:rsidRPr="000C6162">
        <w:rPr>
          <w:rFonts w:asciiTheme="majorHAnsi" w:hAnsiTheme="majorHAnsi" w:cstheme="majorHAnsi"/>
          <w:sz w:val="22"/>
          <w:szCs w:val="22"/>
        </w:rPr>
        <w:t>.</w:t>
      </w:r>
    </w:p>
    <w:p w14:paraId="5EB4E0EE" w14:textId="7650E12B" w:rsidR="00FC658F" w:rsidRPr="000C6162" w:rsidRDefault="00FC658F" w:rsidP="0096192A">
      <w:pPr>
        <w:numPr>
          <w:ilvl w:val="0"/>
          <w:numId w:val="5"/>
        </w:numPr>
        <w:tabs>
          <w:tab w:val="clear" w:pos="540"/>
          <w:tab w:val="num" w:pos="360"/>
        </w:tabs>
        <w:spacing w:line="276" w:lineRule="auto"/>
        <w:ind w:left="360"/>
        <w:jc w:val="both"/>
        <w:rPr>
          <w:rFonts w:asciiTheme="majorHAnsi" w:hAnsiTheme="majorHAnsi" w:cstheme="majorHAnsi"/>
          <w:sz w:val="22"/>
          <w:szCs w:val="22"/>
        </w:rPr>
      </w:pPr>
      <w:r w:rsidRPr="000C6162">
        <w:rPr>
          <w:rFonts w:asciiTheme="majorHAnsi" w:hAnsiTheme="majorHAnsi" w:cstheme="majorHAnsi"/>
          <w:sz w:val="22"/>
          <w:szCs w:val="22"/>
        </w:rPr>
        <w:t>Ewentualne spory, mogące wyniknąć w związku z wykonaniem Umowy, a ni rozwiązane przez Strony na drodze polubownej, w terminie 30 dni od daty otrzymania przez Stronę zaproszenia do negocjacji w celu polubownego rozwiązania sporu, będą rozstrzygane przez sąd powszechny właściwy dla siedziby Zamawiającego.</w:t>
      </w:r>
    </w:p>
    <w:p w14:paraId="5C25F90E" w14:textId="02D3AD4D" w:rsidR="00FC658F" w:rsidRPr="000C6162" w:rsidRDefault="00FC658F" w:rsidP="0096192A">
      <w:pPr>
        <w:numPr>
          <w:ilvl w:val="0"/>
          <w:numId w:val="5"/>
        </w:numPr>
        <w:spacing w:line="276" w:lineRule="auto"/>
        <w:ind w:left="360"/>
        <w:jc w:val="both"/>
        <w:rPr>
          <w:rFonts w:asciiTheme="majorHAnsi" w:hAnsiTheme="majorHAnsi" w:cstheme="majorHAnsi"/>
          <w:bCs/>
          <w:sz w:val="22"/>
          <w:szCs w:val="22"/>
        </w:rPr>
      </w:pPr>
      <w:r w:rsidRPr="000C6162">
        <w:rPr>
          <w:rFonts w:asciiTheme="majorHAnsi" w:hAnsiTheme="majorHAnsi" w:cstheme="majorHAnsi"/>
          <w:sz w:val="22"/>
          <w:szCs w:val="22"/>
        </w:rPr>
        <w:lastRenderedPageBreak/>
        <w:t xml:space="preserve">Zmiany Umowy wymagają zachowania formy pisemnej pod rygorem nieważności. </w:t>
      </w:r>
      <w:r w:rsidRPr="000C6162">
        <w:rPr>
          <w:rFonts w:asciiTheme="majorHAnsi" w:hAnsiTheme="majorHAnsi" w:cstheme="majorHAnsi"/>
          <w:bCs/>
          <w:sz w:val="22"/>
          <w:szCs w:val="22"/>
        </w:rPr>
        <w:t>Wszelkie zmiany umowy wymagają formy pisemnej pod rygorem nieważności. Zmiany umowne są dopuszczalne bez ograniczeń w zakresie</w:t>
      </w:r>
      <w:r w:rsidR="0013066C" w:rsidRPr="000C6162">
        <w:rPr>
          <w:rFonts w:asciiTheme="majorHAnsi" w:hAnsiTheme="majorHAnsi" w:cstheme="majorHAnsi"/>
          <w:bCs/>
          <w:sz w:val="22"/>
          <w:szCs w:val="22"/>
        </w:rPr>
        <w:t xml:space="preserve"> zmian nieistotnych oraz istotnych</w:t>
      </w:r>
      <w:r w:rsidRPr="000C6162">
        <w:rPr>
          <w:rFonts w:asciiTheme="majorHAnsi" w:hAnsiTheme="majorHAnsi" w:cstheme="majorHAnsi"/>
          <w:bCs/>
          <w:sz w:val="22"/>
          <w:szCs w:val="22"/>
        </w:rPr>
        <w:t xml:space="preserve"> dozwolonym przez art.</w:t>
      </w:r>
      <w:r w:rsidR="0013066C" w:rsidRPr="000C6162">
        <w:rPr>
          <w:rFonts w:asciiTheme="majorHAnsi" w:hAnsiTheme="majorHAnsi" w:cstheme="majorHAnsi"/>
          <w:bCs/>
          <w:sz w:val="22"/>
          <w:szCs w:val="22"/>
        </w:rPr>
        <w:t xml:space="preserve"> 455</w:t>
      </w:r>
      <w:r w:rsidRPr="000C6162">
        <w:rPr>
          <w:rFonts w:asciiTheme="majorHAnsi" w:hAnsiTheme="majorHAnsi" w:cstheme="majorHAnsi"/>
          <w:bCs/>
          <w:sz w:val="22"/>
          <w:szCs w:val="22"/>
        </w:rPr>
        <w:t xml:space="preserve"> ustawy Prawo zamówień publicznych. Zmiana umowy w stosunku do treści oferty, na podstawie której dokonano wyboru Wykonawcy jest możliwa, a szczególności gdy:</w:t>
      </w:r>
    </w:p>
    <w:p w14:paraId="37D06BD2" w14:textId="77777777" w:rsidR="00FC658F" w:rsidRPr="000C6162" w:rsidRDefault="00FC658F" w:rsidP="0096192A">
      <w:pPr>
        <w:numPr>
          <w:ilvl w:val="1"/>
          <w:numId w:val="5"/>
        </w:numPr>
        <w:spacing w:line="276" w:lineRule="auto"/>
        <w:jc w:val="both"/>
        <w:rPr>
          <w:rFonts w:asciiTheme="majorHAnsi" w:hAnsiTheme="majorHAnsi" w:cstheme="majorHAnsi"/>
          <w:bCs/>
          <w:sz w:val="22"/>
          <w:szCs w:val="22"/>
        </w:rPr>
      </w:pPr>
      <w:r w:rsidRPr="000C6162">
        <w:rPr>
          <w:rFonts w:asciiTheme="majorHAnsi" w:hAnsiTheme="majorHAnsi" w:cstheme="majorHAnsi"/>
          <w:bCs/>
          <w:sz w:val="22"/>
          <w:szCs w:val="22"/>
        </w:rPr>
        <w:t>wymagać tego będzie prawidłowa realizacja przez Zamawiającego zadań polegających na udzieleniu świadczeń zdrowotnych, lub</w:t>
      </w:r>
    </w:p>
    <w:p w14:paraId="51C53A0B" w14:textId="77777777" w:rsidR="00FC658F" w:rsidRPr="000C6162" w:rsidRDefault="00FC658F" w:rsidP="0096192A">
      <w:pPr>
        <w:numPr>
          <w:ilvl w:val="1"/>
          <w:numId w:val="5"/>
        </w:numPr>
        <w:spacing w:line="276" w:lineRule="auto"/>
        <w:jc w:val="both"/>
        <w:rPr>
          <w:rFonts w:asciiTheme="majorHAnsi" w:hAnsiTheme="majorHAnsi" w:cstheme="majorHAnsi"/>
          <w:bCs/>
          <w:sz w:val="22"/>
          <w:szCs w:val="22"/>
        </w:rPr>
      </w:pPr>
      <w:r w:rsidRPr="000C6162">
        <w:rPr>
          <w:rFonts w:asciiTheme="majorHAnsi" w:hAnsiTheme="majorHAnsi" w:cstheme="majorHAnsi"/>
          <w:bCs/>
          <w:sz w:val="22"/>
          <w:szCs w:val="22"/>
        </w:rPr>
        <w:t>w wyniku zmiany umowy możliwym będzie podniesienie poziomu lub jakości Przedmiotu Umowy lub dostarczanych w ich ramach urządzeń materiałów, lub</w:t>
      </w:r>
    </w:p>
    <w:p w14:paraId="1650A146" w14:textId="77777777" w:rsidR="00FC658F" w:rsidRPr="000C6162" w:rsidRDefault="00FC658F" w:rsidP="0096192A">
      <w:pPr>
        <w:numPr>
          <w:ilvl w:val="1"/>
          <w:numId w:val="5"/>
        </w:numPr>
        <w:spacing w:line="276" w:lineRule="auto"/>
        <w:jc w:val="both"/>
        <w:rPr>
          <w:rFonts w:asciiTheme="majorHAnsi" w:hAnsiTheme="majorHAnsi" w:cstheme="majorHAnsi"/>
          <w:bCs/>
          <w:sz w:val="22"/>
          <w:szCs w:val="22"/>
        </w:rPr>
      </w:pPr>
      <w:r w:rsidRPr="000C6162">
        <w:rPr>
          <w:rFonts w:asciiTheme="majorHAnsi" w:hAnsiTheme="majorHAnsi" w:cstheme="majorHAnsi"/>
          <w:bCs/>
          <w:sz w:val="22"/>
          <w:szCs w:val="22"/>
        </w:rPr>
        <w:t>zmiana umowy będzie korzystna dla Zamawiającego, lub</w:t>
      </w:r>
    </w:p>
    <w:p w14:paraId="2E47B5C6" w14:textId="77777777" w:rsidR="00FC658F" w:rsidRPr="000C6162" w:rsidRDefault="00FC658F" w:rsidP="0096192A">
      <w:pPr>
        <w:numPr>
          <w:ilvl w:val="1"/>
          <w:numId w:val="5"/>
        </w:numPr>
        <w:spacing w:line="276" w:lineRule="auto"/>
        <w:jc w:val="both"/>
        <w:rPr>
          <w:rFonts w:asciiTheme="majorHAnsi" w:hAnsiTheme="majorHAnsi" w:cstheme="majorHAnsi"/>
          <w:bCs/>
          <w:sz w:val="22"/>
          <w:szCs w:val="22"/>
        </w:rPr>
      </w:pPr>
      <w:r w:rsidRPr="000C6162">
        <w:rPr>
          <w:rFonts w:asciiTheme="majorHAnsi" w:hAnsiTheme="majorHAnsi" w:cstheme="majorHAnsi"/>
          <w:bCs/>
          <w:sz w:val="22"/>
          <w:szCs w:val="22"/>
        </w:rPr>
        <w:t>potrzeba zmiany treści umowy wynikła ze zmiany przepisów prawa, lub</w:t>
      </w:r>
    </w:p>
    <w:p w14:paraId="10154161" w14:textId="77777777" w:rsidR="00FC658F" w:rsidRPr="000C6162" w:rsidRDefault="00FC658F" w:rsidP="0096192A">
      <w:pPr>
        <w:numPr>
          <w:ilvl w:val="1"/>
          <w:numId w:val="5"/>
        </w:numPr>
        <w:spacing w:line="276" w:lineRule="auto"/>
        <w:jc w:val="both"/>
        <w:rPr>
          <w:rFonts w:asciiTheme="majorHAnsi" w:hAnsiTheme="majorHAnsi" w:cstheme="majorHAnsi"/>
          <w:bCs/>
          <w:sz w:val="22"/>
          <w:szCs w:val="22"/>
        </w:rPr>
      </w:pPr>
      <w:r w:rsidRPr="000C6162">
        <w:rPr>
          <w:rFonts w:asciiTheme="majorHAnsi" w:hAnsiTheme="majorHAnsi" w:cstheme="majorHAnsi"/>
          <w:bCs/>
          <w:sz w:val="22"/>
          <w:szCs w:val="22"/>
        </w:rPr>
        <w:t>potrzeba zmiany treści umowy wynikła ze zmian organizacyjnych Zamawiającego.</w:t>
      </w:r>
    </w:p>
    <w:p w14:paraId="1A79CE8D" w14:textId="77777777" w:rsidR="00FC658F" w:rsidRPr="000C6162" w:rsidRDefault="00FC658F" w:rsidP="0096192A">
      <w:pPr>
        <w:numPr>
          <w:ilvl w:val="0"/>
          <w:numId w:val="5"/>
        </w:numPr>
        <w:tabs>
          <w:tab w:val="clear" w:pos="540"/>
          <w:tab w:val="num" w:pos="360"/>
        </w:tabs>
        <w:spacing w:line="276" w:lineRule="auto"/>
        <w:ind w:left="360"/>
        <w:jc w:val="both"/>
        <w:rPr>
          <w:rFonts w:asciiTheme="majorHAnsi" w:hAnsiTheme="majorHAnsi" w:cstheme="majorHAnsi"/>
          <w:sz w:val="22"/>
          <w:szCs w:val="22"/>
        </w:rPr>
      </w:pPr>
      <w:r w:rsidRPr="000C6162">
        <w:rPr>
          <w:rFonts w:asciiTheme="majorHAnsi" w:hAnsiTheme="majorHAnsi" w:cstheme="majorHAnsi"/>
          <w:sz w:val="22"/>
          <w:szCs w:val="22"/>
        </w:rPr>
        <w:t>Umowę sporządzono w dwóch jednobrzmiących egzemplarzach, po jednym dla każdej ze stron.</w:t>
      </w:r>
    </w:p>
    <w:p w14:paraId="4DF5C66C" w14:textId="77777777" w:rsidR="00FC658F" w:rsidRPr="000C6162" w:rsidRDefault="00FC658F" w:rsidP="0096192A">
      <w:pPr>
        <w:spacing w:line="276" w:lineRule="auto"/>
        <w:jc w:val="both"/>
        <w:rPr>
          <w:rFonts w:asciiTheme="majorHAnsi" w:hAnsiTheme="majorHAnsi" w:cstheme="majorHAnsi"/>
          <w:sz w:val="22"/>
          <w:szCs w:val="22"/>
        </w:rPr>
      </w:pPr>
    </w:p>
    <w:p w14:paraId="0FEC58A4" w14:textId="77777777" w:rsidR="00FC658F" w:rsidRPr="000C6162" w:rsidRDefault="00FC658F" w:rsidP="0096192A">
      <w:pPr>
        <w:spacing w:line="276" w:lineRule="auto"/>
        <w:jc w:val="both"/>
        <w:rPr>
          <w:rFonts w:asciiTheme="majorHAnsi" w:hAnsiTheme="majorHAnsi" w:cstheme="majorHAnsi"/>
          <w:sz w:val="22"/>
          <w:szCs w:val="22"/>
        </w:rPr>
      </w:pPr>
    </w:p>
    <w:p w14:paraId="270B7DFB" w14:textId="1CBA0FDC" w:rsidR="00FC658F" w:rsidRPr="000C6162" w:rsidRDefault="00FC658F" w:rsidP="0013066C">
      <w:pPr>
        <w:spacing w:line="276" w:lineRule="auto"/>
        <w:rPr>
          <w:rFonts w:asciiTheme="majorHAnsi" w:hAnsiTheme="majorHAnsi" w:cstheme="majorHAnsi"/>
          <w:b/>
          <w:bCs/>
          <w:sz w:val="24"/>
          <w:szCs w:val="22"/>
        </w:rPr>
      </w:pPr>
      <w:r w:rsidRPr="000C6162">
        <w:rPr>
          <w:rFonts w:asciiTheme="majorHAnsi" w:hAnsiTheme="majorHAnsi" w:cstheme="majorHAnsi"/>
          <w:b/>
          <w:bCs/>
          <w:sz w:val="24"/>
          <w:szCs w:val="22"/>
        </w:rPr>
        <w:t xml:space="preserve">WYKONAWCA                                                </w:t>
      </w:r>
      <w:r w:rsidR="003A61DD" w:rsidRPr="000C6162">
        <w:rPr>
          <w:rFonts w:asciiTheme="majorHAnsi" w:hAnsiTheme="majorHAnsi" w:cstheme="majorHAnsi"/>
          <w:b/>
          <w:bCs/>
          <w:sz w:val="24"/>
          <w:szCs w:val="22"/>
        </w:rPr>
        <w:t xml:space="preserve"> </w:t>
      </w:r>
      <w:r w:rsidR="00C706E7">
        <w:rPr>
          <w:rFonts w:asciiTheme="majorHAnsi" w:hAnsiTheme="majorHAnsi" w:cstheme="majorHAnsi"/>
          <w:b/>
          <w:bCs/>
          <w:sz w:val="24"/>
          <w:szCs w:val="22"/>
        </w:rPr>
        <w:tab/>
      </w:r>
      <w:r w:rsidR="00C706E7">
        <w:rPr>
          <w:rFonts w:asciiTheme="majorHAnsi" w:hAnsiTheme="majorHAnsi" w:cstheme="majorHAnsi"/>
          <w:b/>
          <w:bCs/>
          <w:sz w:val="24"/>
          <w:szCs w:val="22"/>
        </w:rPr>
        <w:tab/>
      </w:r>
      <w:r w:rsidR="00C706E7">
        <w:rPr>
          <w:rFonts w:asciiTheme="majorHAnsi" w:hAnsiTheme="majorHAnsi" w:cstheme="majorHAnsi"/>
          <w:b/>
          <w:bCs/>
          <w:sz w:val="24"/>
          <w:szCs w:val="22"/>
        </w:rPr>
        <w:tab/>
      </w:r>
      <w:r w:rsidR="003A61DD" w:rsidRPr="000C6162">
        <w:rPr>
          <w:rFonts w:asciiTheme="majorHAnsi" w:hAnsiTheme="majorHAnsi" w:cstheme="majorHAnsi"/>
          <w:b/>
          <w:bCs/>
          <w:sz w:val="24"/>
          <w:szCs w:val="22"/>
        </w:rPr>
        <w:t xml:space="preserve">                      </w:t>
      </w:r>
      <w:r w:rsidRPr="000C6162">
        <w:rPr>
          <w:rFonts w:asciiTheme="majorHAnsi" w:hAnsiTheme="majorHAnsi" w:cstheme="majorHAnsi"/>
          <w:b/>
          <w:sz w:val="24"/>
          <w:szCs w:val="22"/>
        </w:rPr>
        <w:t>ZAMAWIAJĄCY</w:t>
      </w:r>
    </w:p>
    <w:p w14:paraId="7EECDB86" w14:textId="77777777" w:rsidR="00FC658F" w:rsidRPr="000C6162" w:rsidRDefault="00FC658F" w:rsidP="0096192A">
      <w:pPr>
        <w:pStyle w:val="Nagwek2"/>
        <w:spacing w:line="276" w:lineRule="auto"/>
        <w:jc w:val="left"/>
        <w:rPr>
          <w:rFonts w:asciiTheme="majorHAnsi" w:hAnsiTheme="majorHAnsi" w:cstheme="majorHAnsi"/>
          <w:b w:val="0"/>
          <w:sz w:val="24"/>
          <w:szCs w:val="22"/>
        </w:rPr>
      </w:pPr>
      <w:r w:rsidRPr="000C6162">
        <w:rPr>
          <w:rFonts w:asciiTheme="majorHAnsi" w:hAnsiTheme="majorHAnsi" w:cstheme="majorHAnsi"/>
          <w:b w:val="0"/>
          <w:sz w:val="24"/>
          <w:szCs w:val="22"/>
        </w:rPr>
        <w:t xml:space="preserve"> </w:t>
      </w:r>
    </w:p>
    <w:p w14:paraId="220C6D31" w14:textId="171929AC" w:rsidR="002765CD" w:rsidRPr="000C6162" w:rsidRDefault="00FC658F" w:rsidP="003A61DD">
      <w:pPr>
        <w:spacing w:line="480" w:lineRule="auto"/>
        <w:contextualSpacing/>
        <w:jc w:val="both"/>
        <w:rPr>
          <w:rFonts w:asciiTheme="majorHAnsi" w:hAnsiTheme="majorHAnsi" w:cstheme="majorHAnsi"/>
          <w:kern w:val="28"/>
          <w:sz w:val="22"/>
        </w:rPr>
      </w:pPr>
      <w:r w:rsidRPr="000C6162">
        <w:rPr>
          <w:rFonts w:asciiTheme="majorHAnsi" w:hAnsiTheme="majorHAnsi" w:cstheme="majorHAnsi"/>
          <w:kern w:val="28"/>
          <w:sz w:val="22"/>
        </w:rPr>
        <w:t xml:space="preserve"> </w:t>
      </w:r>
    </w:p>
    <w:sectPr w:rsidR="002765CD" w:rsidRPr="000C6162">
      <w:headerReference w:type="default" r:id="rId7"/>
      <w:pgSz w:w="11906" w:h="16838"/>
      <w:pgMar w:top="56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6324" w14:textId="77777777" w:rsidR="00355BBF" w:rsidRDefault="00355BBF" w:rsidP="003F0B78">
      <w:r>
        <w:separator/>
      </w:r>
    </w:p>
  </w:endnote>
  <w:endnote w:type="continuationSeparator" w:id="0">
    <w:p w14:paraId="0938AE84" w14:textId="77777777" w:rsidR="00355BBF" w:rsidRDefault="00355BBF" w:rsidP="003F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7113" w14:textId="77777777" w:rsidR="00355BBF" w:rsidRDefault="00355BBF" w:rsidP="003F0B78">
      <w:r>
        <w:separator/>
      </w:r>
    </w:p>
  </w:footnote>
  <w:footnote w:type="continuationSeparator" w:id="0">
    <w:p w14:paraId="369DC87C" w14:textId="77777777" w:rsidR="00355BBF" w:rsidRDefault="00355BBF" w:rsidP="003F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D792" w14:textId="77777777" w:rsidR="00064261" w:rsidRPr="003F0B78" w:rsidRDefault="00064261" w:rsidP="003F0B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11A"/>
    <w:multiLevelType w:val="multilevel"/>
    <w:tmpl w:val="5CA488F6"/>
    <w:lvl w:ilvl="0">
      <w:start w:val="1"/>
      <w:numFmt w:val="upperRoman"/>
      <w:lvlText w:val="%1."/>
      <w:lvlJc w:val="left"/>
      <w:pPr>
        <w:ind w:left="709" w:hanging="709"/>
      </w:pPr>
      <w:rPr>
        <w:rFonts w:hint="default"/>
        <w:b/>
        <w:i w:val="0"/>
        <w:sz w:val="22"/>
      </w:rPr>
    </w:lvl>
    <w:lvl w:ilvl="1">
      <w:start w:val="1"/>
      <w:numFmt w:val="upperRoman"/>
      <w:lvlText w:val="%2.I"/>
      <w:lvlJc w:val="left"/>
      <w:pPr>
        <w:ind w:left="720" w:hanging="360"/>
      </w:pPr>
      <w:rPr>
        <w:rFonts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447B75"/>
    <w:multiLevelType w:val="multilevel"/>
    <w:tmpl w:val="EA2E667C"/>
    <w:lvl w:ilvl="0">
      <w:start w:val="10"/>
      <w:numFmt w:val="decimal"/>
      <w:lvlText w:val="%1."/>
      <w:lvlJc w:val="left"/>
      <w:pPr>
        <w:tabs>
          <w:tab w:val="num" w:pos="486"/>
        </w:tabs>
        <w:ind w:left="486" w:hanging="486"/>
      </w:pPr>
      <w:rPr>
        <w:rFonts w:hint="default"/>
      </w:rPr>
    </w:lvl>
    <w:lvl w:ilvl="1">
      <w:start w:val="1"/>
      <w:numFmt w:val="decimal"/>
      <w:lvlText w:val="%2."/>
      <w:lvlJc w:val="left"/>
      <w:pPr>
        <w:tabs>
          <w:tab w:val="num" w:pos="486"/>
        </w:tabs>
        <w:ind w:left="486" w:hanging="486"/>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B92B6C"/>
    <w:multiLevelType w:val="hybridMultilevel"/>
    <w:tmpl w:val="25BCE74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8C5E26"/>
    <w:multiLevelType w:val="hybridMultilevel"/>
    <w:tmpl w:val="413E6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432D9"/>
    <w:multiLevelType w:val="hybridMultilevel"/>
    <w:tmpl w:val="EE26B3C8"/>
    <w:lvl w:ilvl="0" w:tplc="29DEACD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F3EE4"/>
    <w:multiLevelType w:val="hybridMultilevel"/>
    <w:tmpl w:val="A0F0816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F2C35"/>
    <w:multiLevelType w:val="hybridMultilevel"/>
    <w:tmpl w:val="5DC85910"/>
    <w:lvl w:ilvl="0" w:tplc="4894BEF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748"/>
        </w:tabs>
        <w:ind w:left="748"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F62D2F"/>
    <w:multiLevelType w:val="hybridMultilevel"/>
    <w:tmpl w:val="FB72F9EA"/>
    <w:lvl w:ilvl="0" w:tplc="29DEACD6">
      <w:start w:val="1"/>
      <w:numFmt w:val="decimal"/>
      <w:lvlText w:val="%1."/>
      <w:lvlJc w:val="left"/>
      <w:pPr>
        <w:tabs>
          <w:tab w:val="num" w:pos="540"/>
        </w:tabs>
        <w:ind w:left="540" w:hanging="360"/>
      </w:pPr>
      <w:rPr>
        <w:rFonts w:hint="default"/>
      </w:rPr>
    </w:lvl>
    <w:lvl w:ilvl="1" w:tplc="04150017">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30D92AC9"/>
    <w:multiLevelType w:val="hybridMultilevel"/>
    <w:tmpl w:val="127A2266"/>
    <w:lvl w:ilvl="0" w:tplc="25CAFC2A">
      <w:start w:val="1"/>
      <w:numFmt w:val="lowerLetter"/>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37FA2EDD"/>
    <w:multiLevelType w:val="hybridMultilevel"/>
    <w:tmpl w:val="5AC48010"/>
    <w:lvl w:ilvl="0" w:tplc="B3460FE8">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644"/>
        </w:tabs>
        <w:ind w:left="644" w:hanging="360"/>
      </w:pPr>
      <w:rPr>
        <w:rFonts w:hint="default"/>
      </w:rPr>
    </w:lvl>
    <w:lvl w:ilvl="2" w:tplc="04150001">
      <w:start w:val="1"/>
      <w:numFmt w:val="bullet"/>
      <w:lvlText w:val=""/>
      <w:lvlJc w:val="left"/>
      <w:pPr>
        <w:tabs>
          <w:tab w:val="num" w:pos="2160"/>
        </w:tabs>
        <w:ind w:left="2160" w:hanging="180"/>
      </w:pPr>
      <w:rPr>
        <w:rFonts w:ascii="Symbol" w:hAnsi="Symbol" w:hint="default"/>
      </w:rPr>
    </w:lvl>
    <w:lvl w:ilvl="3" w:tplc="04150015">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075B31"/>
    <w:multiLevelType w:val="hybridMultilevel"/>
    <w:tmpl w:val="F8C2DA3E"/>
    <w:lvl w:ilvl="0" w:tplc="8D56B84E">
      <w:start w:val="1"/>
      <w:numFmt w:val="decimal"/>
      <w:lvlText w:val="%1."/>
      <w:lvlJc w:val="left"/>
      <w:pPr>
        <w:ind w:left="1065" w:hanging="705"/>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D5E80"/>
    <w:multiLevelType w:val="hybridMultilevel"/>
    <w:tmpl w:val="206893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194043E"/>
    <w:multiLevelType w:val="hybridMultilevel"/>
    <w:tmpl w:val="B0181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B5009"/>
    <w:multiLevelType w:val="hybridMultilevel"/>
    <w:tmpl w:val="6E68F41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41D40E0"/>
    <w:multiLevelType w:val="hybridMultilevel"/>
    <w:tmpl w:val="388A4EC4"/>
    <w:lvl w:ilvl="0" w:tplc="D53E691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44703889"/>
    <w:multiLevelType w:val="hybridMultilevel"/>
    <w:tmpl w:val="CD247BA0"/>
    <w:lvl w:ilvl="0" w:tplc="3FE234E0">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0E7B7A"/>
    <w:multiLevelType w:val="hybridMultilevel"/>
    <w:tmpl w:val="9808E2E4"/>
    <w:lvl w:ilvl="0" w:tplc="D53E691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48122A04"/>
    <w:multiLevelType w:val="hybridMultilevel"/>
    <w:tmpl w:val="30D4C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3105D44"/>
    <w:multiLevelType w:val="hybridMultilevel"/>
    <w:tmpl w:val="58F65128"/>
    <w:lvl w:ilvl="0" w:tplc="0415000F">
      <w:start w:val="1"/>
      <w:numFmt w:val="decimal"/>
      <w:lvlText w:val="%1."/>
      <w:lvlJc w:val="left"/>
      <w:pPr>
        <w:ind w:left="720" w:hanging="360"/>
      </w:pPr>
      <w:rPr>
        <w:rFonts w:hint="default"/>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CD455D"/>
    <w:multiLevelType w:val="hybridMultilevel"/>
    <w:tmpl w:val="474EF3FC"/>
    <w:lvl w:ilvl="0" w:tplc="04150011">
      <w:start w:val="1"/>
      <w:numFmt w:val="decimal"/>
      <w:lvlText w:val="%1)"/>
      <w:lvlJc w:val="left"/>
      <w:pPr>
        <w:ind w:left="720" w:hanging="360"/>
      </w:pPr>
      <w:rPr>
        <w:rFonts w:hint="default"/>
      </w:rPr>
    </w:lvl>
    <w:lvl w:ilvl="1" w:tplc="9370B0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AF0F0D"/>
    <w:multiLevelType w:val="hybridMultilevel"/>
    <w:tmpl w:val="4F246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2419E"/>
    <w:multiLevelType w:val="hybridMultilevel"/>
    <w:tmpl w:val="F3B4F07E"/>
    <w:lvl w:ilvl="0" w:tplc="25CAFC2A">
      <w:start w:val="1"/>
      <w:numFmt w:val="lowerLetter"/>
      <w:lvlText w:val="%1)"/>
      <w:lvlJc w:val="left"/>
      <w:pPr>
        <w:ind w:left="1495"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553005E"/>
    <w:multiLevelType w:val="hybridMultilevel"/>
    <w:tmpl w:val="DA4E714E"/>
    <w:lvl w:ilvl="0" w:tplc="4EBE60B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928"/>
        </w:tabs>
        <w:ind w:left="928" w:hanging="360"/>
      </w:pPr>
    </w:lvl>
    <w:lvl w:ilvl="2" w:tplc="C97C4800">
      <w:start w:val="1"/>
      <w:numFmt w:val="lowerLetter"/>
      <w:lvlText w:val="%3)"/>
      <w:lvlJc w:val="left"/>
      <w:pPr>
        <w:tabs>
          <w:tab w:val="num" w:pos="2340"/>
        </w:tabs>
        <w:ind w:left="2340" w:hanging="360"/>
      </w:pPr>
      <w:rPr>
        <w:rFonts w:hint="default"/>
      </w:rPr>
    </w:lvl>
    <w:lvl w:ilvl="3" w:tplc="8C2CE058">
      <w:start w:val="1"/>
      <w:numFmt w:val="decimal"/>
      <w:lvlText w:val="%4."/>
      <w:lvlJc w:val="left"/>
      <w:pPr>
        <w:tabs>
          <w:tab w:val="num" w:pos="2880"/>
        </w:tabs>
        <w:ind w:left="2880" w:hanging="360"/>
      </w:pPr>
    </w:lvl>
    <w:lvl w:ilvl="4" w:tplc="0ECAA99C" w:tentative="1">
      <w:start w:val="1"/>
      <w:numFmt w:val="lowerLetter"/>
      <w:lvlText w:val="%5."/>
      <w:lvlJc w:val="left"/>
      <w:pPr>
        <w:tabs>
          <w:tab w:val="num" w:pos="3600"/>
        </w:tabs>
        <w:ind w:left="3600" w:hanging="360"/>
      </w:pPr>
    </w:lvl>
    <w:lvl w:ilvl="5" w:tplc="48F2EEFA" w:tentative="1">
      <w:start w:val="1"/>
      <w:numFmt w:val="lowerRoman"/>
      <w:lvlText w:val="%6."/>
      <w:lvlJc w:val="right"/>
      <w:pPr>
        <w:tabs>
          <w:tab w:val="num" w:pos="4320"/>
        </w:tabs>
        <w:ind w:left="4320" w:hanging="180"/>
      </w:pPr>
    </w:lvl>
    <w:lvl w:ilvl="6" w:tplc="793673F4" w:tentative="1">
      <w:start w:val="1"/>
      <w:numFmt w:val="decimal"/>
      <w:lvlText w:val="%7."/>
      <w:lvlJc w:val="left"/>
      <w:pPr>
        <w:tabs>
          <w:tab w:val="num" w:pos="5040"/>
        </w:tabs>
        <w:ind w:left="5040" w:hanging="360"/>
      </w:pPr>
    </w:lvl>
    <w:lvl w:ilvl="7" w:tplc="EE8C2A58" w:tentative="1">
      <w:start w:val="1"/>
      <w:numFmt w:val="lowerLetter"/>
      <w:lvlText w:val="%8."/>
      <w:lvlJc w:val="left"/>
      <w:pPr>
        <w:tabs>
          <w:tab w:val="num" w:pos="5760"/>
        </w:tabs>
        <w:ind w:left="5760" w:hanging="360"/>
      </w:pPr>
    </w:lvl>
    <w:lvl w:ilvl="8" w:tplc="F2D0A178" w:tentative="1">
      <w:start w:val="1"/>
      <w:numFmt w:val="lowerRoman"/>
      <w:lvlText w:val="%9."/>
      <w:lvlJc w:val="right"/>
      <w:pPr>
        <w:tabs>
          <w:tab w:val="num" w:pos="6480"/>
        </w:tabs>
        <w:ind w:left="6480" w:hanging="180"/>
      </w:pPr>
    </w:lvl>
  </w:abstractNum>
  <w:abstractNum w:abstractNumId="23" w15:restartNumberingAfterBreak="0">
    <w:nsid w:val="65D561A2"/>
    <w:multiLevelType w:val="hybridMultilevel"/>
    <w:tmpl w:val="A0B6D49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C8E556A"/>
    <w:multiLevelType w:val="hybridMultilevel"/>
    <w:tmpl w:val="42BEFC8E"/>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 w15:restartNumberingAfterBreak="0">
    <w:nsid w:val="724D5098"/>
    <w:multiLevelType w:val="hybridMultilevel"/>
    <w:tmpl w:val="BDE0B7CA"/>
    <w:lvl w:ilvl="0" w:tplc="674AE9CE">
      <w:start w:val="6"/>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7F2C23"/>
    <w:multiLevelType w:val="multilevel"/>
    <w:tmpl w:val="B5EE2126"/>
    <w:lvl w:ilvl="0">
      <w:start w:val="1"/>
      <w:numFmt w:val="decimal"/>
      <w:lvlText w:val="%1."/>
      <w:lvlJc w:val="left"/>
      <w:pPr>
        <w:ind w:left="705" w:hanging="705"/>
      </w:pPr>
      <w:rPr>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9"/>
  </w:num>
  <w:num w:numId="3">
    <w:abstractNumId w:val="22"/>
  </w:num>
  <w:num w:numId="4">
    <w:abstractNumId w:val="6"/>
  </w:num>
  <w:num w:numId="5">
    <w:abstractNumId w:val="7"/>
  </w:num>
  <w:num w:numId="6">
    <w:abstractNumId w:val="13"/>
  </w:num>
  <w:num w:numId="7">
    <w:abstractNumId w:val="1"/>
  </w:num>
  <w:num w:numId="8">
    <w:abstractNumId w:val="25"/>
  </w:num>
  <w:num w:numId="9">
    <w:abstractNumId w:val="18"/>
  </w:num>
  <w:num w:numId="10">
    <w:abstractNumId w:val="19"/>
  </w:num>
  <w:num w:numId="11">
    <w:abstractNumId w:val="23"/>
  </w:num>
  <w:num w:numId="12">
    <w:abstractNumId w:val="3"/>
  </w:num>
  <w:num w:numId="13">
    <w:abstractNumId w:val="26"/>
  </w:num>
  <w:num w:numId="14">
    <w:abstractNumId w:val="0"/>
  </w:num>
  <w:num w:numId="15">
    <w:abstractNumId w:val="10"/>
  </w:num>
  <w:num w:numId="16">
    <w:abstractNumId w:val="24"/>
  </w:num>
  <w:num w:numId="17">
    <w:abstractNumId w:val="4"/>
  </w:num>
  <w:num w:numId="18">
    <w:abstractNumId w:val="15"/>
  </w:num>
  <w:num w:numId="19">
    <w:abstractNumId w:val="17"/>
  </w:num>
  <w:num w:numId="20">
    <w:abstractNumId w:val="12"/>
  </w:num>
  <w:num w:numId="21">
    <w:abstractNumId w:val="11"/>
  </w:num>
  <w:num w:numId="22">
    <w:abstractNumId w:val="8"/>
  </w:num>
  <w:num w:numId="23">
    <w:abstractNumId w:val="21"/>
  </w:num>
  <w:num w:numId="24">
    <w:abstractNumId w:val="14"/>
  </w:num>
  <w:num w:numId="25">
    <w:abstractNumId w:val="16"/>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8F"/>
    <w:rsid w:val="00011058"/>
    <w:rsid w:val="00020C17"/>
    <w:rsid w:val="00064261"/>
    <w:rsid w:val="000C6162"/>
    <w:rsid w:val="000E1A63"/>
    <w:rsid w:val="0010220E"/>
    <w:rsid w:val="0013066C"/>
    <w:rsid w:val="001D5BF8"/>
    <w:rsid w:val="002765CD"/>
    <w:rsid w:val="002A61EB"/>
    <w:rsid w:val="002B73C9"/>
    <w:rsid w:val="002F5FA9"/>
    <w:rsid w:val="00312049"/>
    <w:rsid w:val="0034469D"/>
    <w:rsid w:val="00355BBF"/>
    <w:rsid w:val="003759E0"/>
    <w:rsid w:val="003A61DD"/>
    <w:rsid w:val="003F0B78"/>
    <w:rsid w:val="004B04C5"/>
    <w:rsid w:val="004D6003"/>
    <w:rsid w:val="00535A05"/>
    <w:rsid w:val="00622310"/>
    <w:rsid w:val="007660DB"/>
    <w:rsid w:val="007740F3"/>
    <w:rsid w:val="008258AE"/>
    <w:rsid w:val="0096192A"/>
    <w:rsid w:val="00971A41"/>
    <w:rsid w:val="009914D2"/>
    <w:rsid w:val="0099577F"/>
    <w:rsid w:val="00A529DE"/>
    <w:rsid w:val="00AC2AE5"/>
    <w:rsid w:val="00B25729"/>
    <w:rsid w:val="00B45E69"/>
    <w:rsid w:val="00B57240"/>
    <w:rsid w:val="00B81B6C"/>
    <w:rsid w:val="00C5176E"/>
    <w:rsid w:val="00C55285"/>
    <w:rsid w:val="00C706E7"/>
    <w:rsid w:val="00D816F0"/>
    <w:rsid w:val="00DA3929"/>
    <w:rsid w:val="00E171E9"/>
    <w:rsid w:val="00E34B32"/>
    <w:rsid w:val="00E87EEA"/>
    <w:rsid w:val="00EA735D"/>
    <w:rsid w:val="00EC401D"/>
    <w:rsid w:val="00ED13E2"/>
    <w:rsid w:val="00F04BDC"/>
    <w:rsid w:val="00F52096"/>
    <w:rsid w:val="00FA68F9"/>
    <w:rsid w:val="00FC6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0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FC658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FC658F"/>
    <w:pPr>
      <w:keepNext/>
      <w:jc w:val="center"/>
      <w:outlineLvl w:val="1"/>
    </w:pPr>
    <w:rPr>
      <w:rFonts w:ascii="Arial" w:hAnsi="Arial"/>
      <w:b/>
      <w:sz w:val="36"/>
    </w:rPr>
  </w:style>
  <w:style w:type="paragraph" w:styleId="Nagwek5">
    <w:name w:val="heading 5"/>
    <w:basedOn w:val="Normalny"/>
    <w:next w:val="Normalny"/>
    <w:link w:val="Nagwek5Znak"/>
    <w:unhideWhenUsed/>
    <w:qFormat/>
    <w:rsid w:val="00FC658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658F"/>
    <w:rPr>
      <w:rFonts w:ascii="Arial" w:eastAsia="Times New Roman" w:hAnsi="Arial" w:cs="Times New Roman"/>
      <w:b/>
      <w:sz w:val="36"/>
      <w:szCs w:val="20"/>
      <w:lang w:eastAsia="pl-PL"/>
    </w:rPr>
  </w:style>
  <w:style w:type="character" w:customStyle="1" w:styleId="Nagwek5Znak">
    <w:name w:val="Nagłówek 5 Znak"/>
    <w:basedOn w:val="Domylnaczcionkaakapitu"/>
    <w:link w:val="Nagwek5"/>
    <w:rsid w:val="00FC658F"/>
    <w:rPr>
      <w:rFonts w:ascii="Calibri" w:eastAsia="Times New Roman" w:hAnsi="Calibri" w:cs="Times New Roman"/>
      <w:b/>
      <w:bCs/>
      <w:i/>
      <w:iCs/>
      <w:sz w:val="26"/>
      <w:szCs w:val="26"/>
      <w:lang w:eastAsia="pl-PL"/>
    </w:rPr>
  </w:style>
  <w:style w:type="paragraph" w:styleId="Tytu">
    <w:name w:val="Title"/>
    <w:basedOn w:val="Normalny"/>
    <w:link w:val="TytuZnak"/>
    <w:qFormat/>
    <w:rsid w:val="00FC658F"/>
    <w:pPr>
      <w:jc w:val="center"/>
    </w:pPr>
    <w:rPr>
      <w:rFonts w:ascii="Arial" w:hAnsi="Arial"/>
      <w:b/>
      <w:sz w:val="24"/>
    </w:rPr>
  </w:style>
  <w:style w:type="character" w:customStyle="1" w:styleId="TytuZnak">
    <w:name w:val="Tytuł Znak"/>
    <w:basedOn w:val="Domylnaczcionkaakapitu"/>
    <w:link w:val="Tytu"/>
    <w:rsid w:val="00FC658F"/>
    <w:rPr>
      <w:rFonts w:ascii="Arial" w:eastAsia="Times New Roman" w:hAnsi="Arial" w:cs="Times New Roman"/>
      <w:b/>
      <w:sz w:val="24"/>
      <w:szCs w:val="20"/>
      <w:lang w:eastAsia="pl-PL"/>
    </w:rPr>
  </w:style>
  <w:style w:type="paragraph" w:styleId="Podtytu">
    <w:name w:val="Subtitle"/>
    <w:basedOn w:val="Normalny"/>
    <w:link w:val="PodtytuZnak"/>
    <w:qFormat/>
    <w:rsid w:val="00FC658F"/>
    <w:pPr>
      <w:jc w:val="center"/>
    </w:pPr>
    <w:rPr>
      <w:rFonts w:ascii="Arial" w:hAnsi="Arial"/>
      <w:b/>
      <w:sz w:val="22"/>
    </w:rPr>
  </w:style>
  <w:style w:type="character" w:customStyle="1" w:styleId="PodtytuZnak">
    <w:name w:val="Podtytuł Znak"/>
    <w:basedOn w:val="Domylnaczcionkaakapitu"/>
    <w:link w:val="Podtytu"/>
    <w:rsid w:val="00FC658F"/>
    <w:rPr>
      <w:rFonts w:ascii="Arial" w:eastAsia="Times New Roman" w:hAnsi="Arial" w:cs="Times New Roman"/>
      <w:b/>
      <w:szCs w:val="20"/>
      <w:lang w:eastAsia="pl-PL"/>
    </w:rPr>
  </w:style>
  <w:style w:type="paragraph" w:styleId="Tekstpodstawowy">
    <w:name w:val="Body Text"/>
    <w:basedOn w:val="Normalny"/>
    <w:link w:val="TekstpodstawowyZnak"/>
    <w:uiPriority w:val="99"/>
    <w:rsid w:val="00FC658F"/>
    <w:pPr>
      <w:jc w:val="both"/>
    </w:pPr>
    <w:rPr>
      <w:rFonts w:ascii="Arial" w:hAnsi="Arial"/>
      <w:sz w:val="22"/>
    </w:rPr>
  </w:style>
  <w:style w:type="character" w:customStyle="1" w:styleId="TekstpodstawowyZnak">
    <w:name w:val="Tekst podstawowy Znak"/>
    <w:basedOn w:val="Domylnaczcionkaakapitu"/>
    <w:link w:val="Tekstpodstawowy"/>
    <w:uiPriority w:val="99"/>
    <w:rsid w:val="00FC658F"/>
    <w:rPr>
      <w:rFonts w:ascii="Arial" w:eastAsia="Times New Roman" w:hAnsi="Arial" w:cs="Times New Roman"/>
      <w:szCs w:val="20"/>
      <w:lang w:eastAsia="pl-PL"/>
    </w:rPr>
  </w:style>
  <w:style w:type="paragraph" w:customStyle="1" w:styleId="Style1">
    <w:name w:val="Style1"/>
    <w:basedOn w:val="Normalny"/>
    <w:rsid w:val="00FC658F"/>
    <w:pPr>
      <w:widowControl w:val="0"/>
      <w:autoSpaceDE w:val="0"/>
      <w:autoSpaceDN w:val="0"/>
      <w:adjustRightInd w:val="0"/>
    </w:pPr>
    <w:rPr>
      <w:rFonts w:ascii="Microsoft Sans Serif" w:hAnsi="Microsoft Sans Serif"/>
      <w:sz w:val="24"/>
      <w:szCs w:val="24"/>
    </w:rPr>
  </w:style>
  <w:style w:type="character" w:customStyle="1" w:styleId="apple-style-span">
    <w:name w:val="apple-style-span"/>
    <w:rsid w:val="00FC658F"/>
  </w:style>
  <w:style w:type="character" w:customStyle="1" w:styleId="apple-converted-space">
    <w:name w:val="apple-converted-space"/>
    <w:rsid w:val="00FC658F"/>
  </w:style>
  <w:style w:type="paragraph" w:styleId="Stopka">
    <w:name w:val="footer"/>
    <w:basedOn w:val="Normalny"/>
    <w:link w:val="StopkaZnak"/>
    <w:uiPriority w:val="99"/>
    <w:rsid w:val="00FC658F"/>
    <w:pPr>
      <w:tabs>
        <w:tab w:val="center" w:pos="4536"/>
        <w:tab w:val="right" w:pos="9072"/>
      </w:tabs>
    </w:pPr>
    <w:rPr>
      <w:sz w:val="28"/>
      <w:lang w:val="x-none" w:eastAsia="x-none"/>
    </w:rPr>
  </w:style>
  <w:style w:type="character" w:customStyle="1" w:styleId="StopkaZnak">
    <w:name w:val="Stopka Znak"/>
    <w:basedOn w:val="Domylnaczcionkaakapitu"/>
    <w:link w:val="Stopka"/>
    <w:uiPriority w:val="99"/>
    <w:rsid w:val="00FC658F"/>
    <w:rPr>
      <w:rFonts w:ascii="Times New Roman" w:eastAsia="Times New Roman" w:hAnsi="Times New Roman" w:cs="Times New Roman"/>
      <w:sz w:val="28"/>
      <w:szCs w:val="20"/>
      <w:lang w:val="x-none" w:eastAsia="x-none"/>
    </w:rPr>
  </w:style>
  <w:style w:type="paragraph" w:styleId="Nagwek">
    <w:name w:val="header"/>
    <w:basedOn w:val="Normalny"/>
    <w:link w:val="NagwekZnak"/>
    <w:rsid w:val="00FC658F"/>
    <w:pPr>
      <w:tabs>
        <w:tab w:val="center" w:pos="4536"/>
        <w:tab w:val="right" w:pos="9072"/>
      </w:tabs>
    </w:pPr>
  </w:style>
  <w:style w:type="character" w:customStyle="1" w:styleId="NagwekZnak">
    <w:name w:val="Nagłówek Znak"/>
    <w:basedOn w:val="Domylnaczcionkaakapitu"/>
    <w:link w:val="Nagwek"/>
    <w:rsid w:val="00FC658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C658F"/>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FC658F"/>
    <w:pPr>
      <w:spacing w:after="120"/>
    </w:pPr>
    <w:rPr>
      <w:sz w:val="16"/>
      <w:szCs w:val="16"/>
    </w:rPr>
  </w:style>
  <w:style w:type="character" w:customStyle="1" w:styleId="Tekstpodstawowy3Znak">
    <w:name w:val="Tekst podstawowy 3 Znak"/>
    <w:basedOn w:val="Domylnaczcionkaakapitu"/>
    <w:link w:val="Tekstpodstawowy3"/>
    <w:rsid w:val="00FC658F"/>
    <w:rPr>
      <w:rFonts w:ascii="Times New Roman" w:eastAsia="Times New Roman" w:hAnsi="Times New Roman" w:cs="Times New Roman"/>
      <w:sz w:val="16"/>
      <w:szCs w:val="16"/>
      <w:lang w:eastAsia="pl-PL"/>
    </w:rPr>
  </w:style>
  <w:style w:type="character" w:styleId="Pogrubienie">
    <w:name w:val="Strong"/>
    <w:qFormat/>
    <w:rsid w:val="00FC658F"/>
    <w:rPr>
      <w:b/>
      <w:bCs/>
    </w:rPr>
  </w:style>
  <w:style w:type="character" w:styleId="Numerstrony">
    <w:name w:val="page number"/>
    <w:rsid w:val="00FC658F"/>
  </w:style>
  <w:style w:type="paragraph" w:customStyle="1" w:styleId="Text">
    <w:name w:val="Text"/>
    <w:basedOn w:val="Normalny"/>
    <w:rsid w:val="00FC658F"/>
    <w:pPr>
      <w:spacing w:after="240"/>
      <w:ind w:firstLine="1440"/>
    </w:pPr>
    <w:rPr>
      <w:rFonts w:ascii="Arial" w:hAnsi="Arial"/>
      <w:sz w:val="24"/>
    </w:rPr>
  </w:style>
  <w:style w:type="paragraph" w:customStyle="1" w:styleId="Default">
    <w:name w:val="Default"/>
    <w:rsid w:val="00FC65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21">
    <w:name w:val="Tekst podstawowy 21"/>
    <w:basedOn w:val="Normalny"/>
    <w:rsid w:val="00FC658F"/>
    <w:pPr>
      <w:tabs>
        <w:tab w:val="left" w:pos="567"/>
      </w:tabs>
      <w:ind w:left="567" w:hanging="567"/>
      <w:jc w:val="both"/>
    </w:pPr>
    <w:rPr>
      <w:sz w:val="24"/>
    </w:rPr>
  </w:style>
  <w:style w:type="paragraph" w:styleId="Tekstdymka">
    <w:name w:val="Balloon Text"/>
    <w:basedOn w:val="Normalny"/>
    <w:link w:val="TekstdymkaZnak"/>
    <w:uiPriority w:val="99"/>
    <w:semiHidden/>
    <w:unhideWhenUsed/>
    <w:rsid w:val="003A61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1DD"/>
    <w:rPr>
      <w:rFonts w:ascii="Segoe UI" w:eastAsia="Times New Roman" w:hAnsi="Segoe UI" w:cs="Segoe UI"/>
      <w:sz w:val="18"/>
      <w:szCs w:val="18"/>
      <w:lang w:eastAsia="pl-PL"/>
    </w:rPr>
  </w:style>
  <w:style w:type="character" w:customStyle="1" w:styleId="Teksttreci2">
    <w:name w:val="Tekst treści (2)_"/>
    <w:basedOn w:val="Domylnaczcionkaakapitu"/>
    <w:link w:val="Teksttreci20"/>
    <w:rsid w:val="000C6162"/>
    <w:rPr>
      <w:rFonts w:ascii="Times New Roman" w:eastAsia="Times New Roman" w:hAnsi="Times New Roman" w:cs="Times New Roman"/>
      <w:i/>
      <w:iCs/>
      <w:sz w:val="14"/>
      <w:szCs w:val="14"/>
      <w:shd w:val="clear" w:color="auto" w:fill="FFFFFF"/>
    </w:rPr>
  </w:style>
  <w:style w:type="paragraph" w:customStyle="1" w:styleId="Teksttreci20">
    <w:name w:val="Tekst treści (2)"/>
    <w:basedOn w:val="Normalny"/>
    <w:link w:val="Teksttreci2"/>
    <w:rsid w:val="000C6162"/>
    <w:pPr>
      <w:widowControl w:val="0"/>
      <w:shd w:val="clear" w:color="auto" w:fill="FFFFFF"/>
      <w:spacing w:after="280"/>
      <w:ind w:left="3320"/>
    </w:pPr>
    <w:rPr>
      <w:i/>
      <w:iCs/>
      <w:sz w:val="14"/>
      <w:szCs w:val="14"/>
      <w:lang w:eastAsia="en-US"/>
    </w:rPr>
  </w:style>
  <w:style w:type="paragraph" w:styleId="Bezodstpw">
    <w:name w:val="No Spacing"/>
    <w:uiPriority w:val="1"/>
    <w:qFormat/>
    <w:rsid w:val="000C6162"/>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3442</Words>
  <Characters>20655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2024-07-03T09:56:00Z</dcterms:created>
  <dcterms:modified xsi:type="dcterms:W3CDTF">2024-07-03T10:30:00Z</dcterms:modified>
</cp:coreProperties>
</file>