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101955" w:rsidP="008840D4">
      <w:pPr>
        <w:spacing w:after="0" w:line="259" w:lineRule="auto"/>
        <w:ind w:right="886"/>
        <w:jc w:val="center"/>
        <w:rPr>
          <w:rFonts w:cstheme="minorHAnsi"/>
          <w:b/>
          <w:bCs/>
          <w:sz w:val="26"/>
          <w:szCs w:val="26"/>
        </w:rPr>
      </w:pPr>
      <w:r>
        <w:rPr>
          <w:rFonts w:cstheme="minorHAnsi"/>
          <w:b/>
          <w:bCs/>
          <w:sz w:val="26"/>
          <w:szCs w:val="26"/>
        </w:rPr>
        <w:t>Modernizacja dróg i chodników na terenie Gminy Resko</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45220000-5 Roboty inżynieryjne i budowlane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45233120-6 Roboty w zakresie budowy dróg</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45310000-3 Roboty instalacyjne elektryczne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45330000-9 Roboty instalacyjne wodno-kanalizacyjne i sanitarne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455B45">
        <w:rPr>
          <w:rFonts w:cstheme="minorHAnsi"/>
          <w:sz w:val="21"/>
        </w:rPr>
        <w:t xml:space="preserve"> czerwiec</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867982">
              <w:rPr>
                <w:noProof/>
                <w:webHidden/>
              </w:rPr>
              <w:t>3</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867982">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Pr>
                <w:noProof/>
                <w:webHidden/>
              </w:rPr>
              <w:t>11</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Pr>
                <w:noProof/>
                <w:webHidden/>
              </w:rPr>
              <w:t>11</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Pr>
                <w:noProof/>
                <w:webHidden/>
              </w:rPr>
              <w:t>14</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Pr>
                <w:noProof/>
                <w:webHidden/>
              </w:rPr>
              <w:t>15</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Pr>
                <w:noProof/>
                <w:webHidden/>
              </w:rPr>
              <w:t>15</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Pr>
                <w:noProof/>
                <w:webHidden/>
              </w:rPr>
              <w:t>17</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Pr>
                <w:noProof/>
                <w:webHidden/>
              </w:rPr>
              <w:t>17</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Pr>
                <w:noProof/>
                <w:webHidden/>
              </w:rPr>
              <w:t>18</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867982">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867982"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B74288" w:rsidRDefault="00867982" w:rsidP="00B74288">
      <w:pPr>
        <w:pStyle w:val="Akapitzlist"/>
        <w:rPr>
          <w:rFonts w:cstheme="minorHAnsi"/>
        </w:rPr>
      </w:pPr>
      <w:hyperlink r:id="rId12" w:history="1">
        <w:r w:rsidR="00B74288" w:rsidRPr="00F145B1">
          <w:rPr>
            <w:rStyle w:val="Hipercze"/>
            <w:rFonts w:cstheme="minorHAnsi"/>
          </w:rPr>
          <w:t>https://platformazakupowa.pl/transakcja/462988</w:t>
        </w:r>
      </w:hyperlink>
      <w:r w:rsidR="00B74288">
        <w:rPr>
          <w:rFonts w:cstheme="minorHAnsi"/>
        </w:rPr>
        <w:t xml:space="preserve"> </w:t>
      </w:r>
    </w:p>
    <w:p w:rsidR="007011F6" w:rsidRPr="00265764" w:rsidRDefault="007011F6" w:rsidP="00FA77A5">
      <w:pPr>
        <w:pStyle w:val="Nagwek1"/>
        <w:ind w:left="426" w:hanging="426"/>
      </w:pPr>
      <w:bookmarkStart w:id="2" w:name="_Toc72397734"/>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154F2" w:rsidRPr="00561093" w:rsidRDefault="002A43E3" w:rsidP="002A43E3">
      <w:pPr>
        <w:pStyle w:val="Akapitzlist"/>
        <w:rPr>
          <w:rFonts w:cstheme="minorHAnsi"/>
        </w:rPr>
      </w:pPr>
      <w:r w:rsidRPr="002A43E3">
        <w:rPr>
          <w:rFonts w:cstheme="minorHAnsi"/>
        </w:rPr>
        <w:t>45330000-9 Roboty instalacyjne wodno-kanalizacyjne i sanitarne</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dokumentami zamówienia (SWZ, opis standardu wykonania,</w:t>
      </w:r>
      <w:r w:rsidR="000307FB" w:rsidRPr="000307FB">
        <w:rPr>
          <w:rFonts w:cstheme="minorHAnsi"/>
          <w:szCs w:val="20"/>
        </w:rPr>
        <w:t xml:space="preserve"> oznaczenie lokal</w:t>
      </w:r>
      <w:r w:rsidR="000307FB">
        <w:rPr>
          <w:rFonts w:cstheme="minorHAnsi"/>
          <w:szCs w:val="20"/>
        </w:rPr>
        <w:t>izacji,</w:t>
      </w:r>
      <w:r w:rsidR="000307FB" w:rsidRPr="000307FB">
        <w:rPr>
          <w:rFonts w:cstheme="minorHAnsi"/>
          <w:szCs w:val="20"/>
        </w:rPr>
        <w:t xml:space="preserve"> przedmiar</w:t>
      </w:r>
      <w:r w:rsidR="000307FB">
        <w:rPr>
          <w:rFonts w:cstheme="minorHAnsi"/>
          <w:szCs w:val="20"/>
        </w:rPr>
        <w:t>)</w:t>
      </w:r>
      <w:r w:rsidRPr="008840D4">
        <w:rPr>
          <w:rFonts w:cstheme="minorHAnsi"/>
          <w:szCs w:val="20"/>
        </w:rPr>
        <w:t>. Przedmiot zamówienia:</w:t>
      </w:r>
    </w:p>
    <w:p w:rsidR="00205E63" w:rsidRPr="00205E63" w:rsidRDefault="00205E63" w:rsidP="00205E63">
      <w:pPr>
        <w:pStyle w:val="Akapitzlist"/>
        <w:numPr>
          <w:ilvl w:val="1"/>
          <w:numId w:val="7"/>
        </w:numPr>
        <w:rPr>
          <w:rFonts w:cstheme="minorHAnsi"/>
          <w:szCs w:val="20"/>
        </w:rPr>
      </w:pPr>
      <w:r w:rsidRPr="00205E63">
        <w:rPr>
          <w:rFonts w:cstheme="minorHAnsi"/>
          <w:szCs w:val="20"/>
        </w:rPr>
        <w:lastRenderedPageBreak/>
        <w:t>Modernizacja drogi w m. Gozdno w gminie Resko, na terenie dz. nr 72/1, 51/1, 30, 35 obręb Gozdno.</w:t>
      </w:r>
      <w:r>
        <w:rPr>
          <w:rFonts w:cstheme="minorHAnsi"/>
          <w:szCs w:val="20"/>
        </w:rPr>
        <w:br/>
      </w:r>
      <w:r w:rsidRPr="00205E63">
        <w:rPr>
          <w:rFonts w:cstheme="minorHAnsi"/>
          <w:szCs w:val="20"/>
        </w:rPr>
        <w:t>Szczegółowy zakres zlecenia obejmuje miedzy innymi</w:t>
      </w:r>
      <w:r w:rsidRPr="00205E63">
        <w:rPr>
          <w:rFonts w:cstheme="minorHAnsi"/>
          <w:bCs/>
          <w:szCs w:val="20"/>
        </w:rPr>
        <w:t>:</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ykonanie warstwy odsączającej gr. 10 cm, na powierzchni układanych płyt YOMB</w:t>
      </w:r>
    </w:p>
    <w:p w:rsidR="00205E63" w:rsidRPr="00205E63" w:rsidRDefault="00205E63" w:rsidP="00205E63">
      <w:pPr>
        <w:pStyle w:val="Akapitzlist"/>
        <w:numPr>
          <w:ilvl w:val="2"/>
          <w:numId w:val="7"/>
        </w:numPr>
        <w:ind w:hanging="317"/>
        <w:rPr>
          <w:rFonts w:cstheme="minorHAnsi"/>
          <w:szCs w:val="20"/>
        </w:rPr>
      </w:pPr>
      <w:r>
        <w:rPr>
          <w:rFonts w:cstheme="minorHAnsi"/>
          <w:szCs w:val="20"/>
        </w:rPr>
        <w:t>u</w:t>
      </w:r>
      <w:r w:rsidRPr="00205E63">
        <w:rPr>
          <w:rFonts w:cstheme="minorHAnsi"/>
          <w:szCs w:val="20"/>
        </w:rPr>
        <w:t>łożenie i zagęszczenie płyt żelbetowych (YOMB) o wym. 100x75 cm gr 12,5 cm w dwóch rzędach na odcinku wykonywanej drogi o długości 9</w:t>
      </w:r>
      <w:r w:rsidR="002653D7">
        <w:rPr>
          <w:rFonts w:cstheme="minorHAnsi"/>
          <w:szCs w:val="20"/>
        </w:rPr>
        <w:t>2</w:t>
      </w:r>
      <w:r w:rsidRPr="00205E63">
        <w:rPr>
          <w:rFonts w:cstheme="minorHAnsi"/>
          <w:szCs w:val="20"/>
        </w:rPr>
        <w:t xml:space="preserve">0 </w:t>
      </w:r>
      <w:proofErr w:type="spellStart"/>
      <w:r w:rsidRPr="00205E63">
        <w:rPr>
          <w:rFonts w:cstheme="minorHAnsi"/>
          <w:szCs w:val="20"/>
        </w:rPr>
        <w:t>mb</w:t>
      </w:r>
      <w:proofErr w:type="spellEnd"/>
    </w:p>
    <w:p w:rsidR="00205E63" w:rsidRPr="00205E63" w:rsidRDefault="00205E63" w:rsidP="00205E63">
      <w:pPr>
        <w:pStyle w:val="Akapitzlist"/>
        <w:numPr>
          <w:ilvl w:val="1"/>
          <w:numId w:val="7"/>
        </w:numPr>
        <w:rPr>
          <w:rFonts w:cstheme="minorHAnsi"/>
          <w:szCs w:val="20"/>
        </w:rPr>
      </w:pPr>
      <w:r w:rsidRPr="00205E63">
        <w:rPr>
          <w:rFonts w:cstheme="minorHAnsi"/>
          <w:szCs w:val="20"/>
        </w:rPr>
        <w:t>Modernizacja zjazdu do garażu przy ul. Gdańska 25 w m. Resko, na terenie dz. nr 239/1 obręb Resko, o powierzchni 143 m</w:t>
      </w:r>
      <w:r w:rsidRPr="00205E63">
        <w:rPr>
          <w:rFonts w:cstheme="minorHAnsi"/>
          <w:szCs w:val="20"/>
          <w:vertAlign w:val="superscript"/>
        </w:rPr>
        <w:t>2</w:t>
      </w:r>
    </w:p>
    <w:p w:rsidR="00205E63" w:rsidRPr="00205E63" w:rsidRDefault="00205E63" w:rsidP="00205E63">
      <w:pPr>
        <w:pStyle w:val="Akapitzlist"/>
        <w:ind w:left="2160"/>
        <w:rPr>
          <w:rFonts w:cstheme="minorHAnsi"/>
          <w:bCs/>
          <w:szCs w:val="20"/>
        </w:rPr>
      </w:pPr>
      <w:r w:rsidRPr="00205E63">
        <w:rPr>
          <w:rFonts w:cstheme="minorHAnsi"/>
          <w:szCs w:val="20"/>
        </w:rPr>
        <w:t>Szczegółowy zakres zlecenia obejmuje miedzy innymi</w:t>
      </w:r>
      <w:r w:rsidRPr="00205E63">
        <w:rPr>
          <w:rFonts w:cstheme="minorHAnsi"/>
          <w:bCs/>
          <w:szCs w:val="20"/>
        </w:rPr>
        <w:t>:</w:t>
      </w:r>
    </w:p>
    <w:p w:rsidR="00205E63" w:rsidRPr="00205E63" w:rsidRDefault="00205E63" w:rsidP="00205E63">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 xml:space="preserve">ykonanie krawężników betonowych </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podbudowy pod nawierzchnie utwardzoną z bruku betonowego</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warstwy ścieralnej z bruku betonowego gr 8 cm kolor antracyt, kostka </w:t>
      </w:r>
      <w:proofErr w:type="spellStart"/>
      <w:r w:rsidRPr="00205E63">
        <w:rPr>
          <w:rFonts w:cstheme="minorHAnsi"/>
          <w:szCs w:val="20"/>
        </w:rPr>
        <w:t>tetka</w:t>
      </w:r>
      <w:proofErr w:type="spellEnd"/>
    </w:p>
    <w:p w:rsidR="00205E63" w:rsidRPr="00205E63" w:rsidRDefault="00205E63" w:rsidP="00205E63">
      <w:pPr>
        <w:pStyle w:val="Akapitzlist"/>
        <w:numPr>
          <w:ilvl w:val="1"/>
          <w:numId w:val="7"/>
        </w:numPr>
        <w:rPr>
          <w:rFonts w:cstheme="minorHAnsi"/>
          <w:szCs w:val="20"/>
        </w:rPr>
      </w:pPr>
      <w:r w:rsidRPr="00205E63">
        <w:rPr>
          <w:rFonts w:cstheme="minorHAnsi"/>
          <w:szCs w:val="20"/>
        </w:rPr>
        <w:t>Modernizacja chodnika oraz zjazdów na ul. Kieleckiej w m. Resko, na terenie dz. nr 492 obręb Resko, o powierzchni 199 m</w:t>
      </w:r>
      <w:r w:rsidRPr="00205E63">
        <w:rPr>
          <w:rFonts w:cstheme="minorHAnsi"/>
          <w:szCs w:val="20"/>
          <w:vertAlign w:val="superscript"/>
        </w:rPr>
        <w:t>2</w:t>
      </w:r>
      <w:r>
        <w:rPr>
          <w:rFonts w:cstheme="minorHAnsi"/>
          <w:szCs w:val="20"/>
        </w:rPr>
        <w:br/>
      </w:r>
      <w:r w:rsidRPr="00205E63">
        <w:rPr>
          <w:rFonts w:cstheme="minorHAnsi"/>
          <w:szCs w:val="20"/>
        </w:rPr>
        <w:t>Szczegółowy zakres zlecenia obejmuje miedzy innymi</w:t>
      </w:r>
      <w:r w:rsidRPr="00205E63">
        <w:rPr>
          <w:rFonts w:cstheme="minorHAnsi"/>
          <w:bCs/>
          <w:szCs w:val="20"/>
        </w:rPr>
        <w:t>:</w:t>
      </w:r>
    </w:p>
    <w:p w:rsidR="00205E63" w:rsidRPr="00205E63" w:rsidRDefault="00205E63" w:rsidP="00205E63">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 xml:space="preserve">ykonanie krawężników i obrzeży betonowych </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podbudowy pod nawierzchnie chodnika i </w:t>
      </w:r>
      <w:r w:rsidRPr="00CD572F">
        <w:rPr>
          <w:rFonts w:cstheme="minorHAnsi"/>
          <w:szCs w:val="20"/>
        </w:rPr>
        <w:t>zjazdów z</w:t>
      </w:r>
      <w:r w:rsidRPr="00205E63">
        <w:rPr>
          <w:rFonts w:cstheme="minorHAnsi"/>
          <w:szCs w:val="20"/>
        </w:rPr>
        <w:t xml:space="preserve"> bruku betonowego</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warstwy ścieralnej z bruku betonowego gr 8 cm kolor jasno szary chodnik, czerwony zjazdy, kostka prostopadłościenna 10x20 cm</w:t>
      </w:r>
    </w:p>
    <w:p w:rsidR="00205E63" w:rsidRPr="00205E63" w:rsidRDefault="00205E63" w:rsidP="00205E63">
      <w:pPr>
        <w:pStyle w:val="Akapitzlist"/>
        <w:numPr>
          <w:ilvl w:val="1"/>
          <w:numId w:val="7"/>
        </w:numPr>
        <w:rPr>
          <w:rFonts w:cstheme="minorHAnsi"/>
          <w:szCs w:val="20"/>
        </w:rPr>
      </w:pPr>
      <w:r w:rsidRPr="00205E63">
        <w:rPr>
          <w:rFonts w:cstheme="minorHAnsi"/>
          <w:szCs w:val="20"/>
        </w:rPr>
        <w:t>Modernizacja nawierzchni utwardzonej przy kościele w Starogardzie, na terenie dz. nr 54, 55 obręb Starogard, o powierzchni 317 m</w:t>
      </w:r>
      <w:r w:rsidRPr="00205E63">
        <w:rPr>
          <w:rFonts w:cstheme="minorHAnsi"/>
          <w:szCs w:val="20"/>
          <w:vertAlign w:val="superscript"/>
        </w:rPr>
        <w:t>2</w:t>
      </w:r>
    </w:p>
    <w:p w:rsidR="00205E63" w:rsidRPr="00205E63" w:rsidRDefault="00205E63" w:rsidP="00205E63">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 xml:space="preserve">ykonanie obrzeży betonowych </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podbudowy pod nawierzchnie utwardzone z bruku betonowego</w:t>
      </w:r>
    </w:p>
    <w:p w:rsid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warstwy ścieralnej z bruku betonowego gr 8 cm o układzie składającym się z prostokątów o trzech grupach wymiarowych 15x15 cm, 22,5x15 cm, 30x15 cm, kolor kostki brukowej grafitowy o fakturze szorstkiej bez faz</w:t>
      </w:r>
    </w:p>
    <w:p w:rsidR="00BA4551" w:rsidRDefault="00BA4551" w:rsidP="00BA4551">
      <w:pPr>
        <w:pStyle w:val="Akapitzlist"/>
        <w:numPr>
          <w:ilvl w:val="1"/>
          <w:numId w:val="7"/>
        </w:numPr>
        <w:rPr>
          <w:rFonts w:cstheme="minorHAnsi"/>
          <w:szCs w:val="20"/>
        </w:rPr>
      </w:pPr>
      <w:r>
        <w:rPr>
          <w:rFonts w:cstheme="minorHAnsi"/>
          <w:szCs w:val="20"/>
        </w:rPr>
        <w:t>Modernizacja chodnika na ul. Śląskiej w Resku, dz.nr 726, obręb Resko</w:t>
      </w:r>
    </w:p>
    <w:p w:rsidR="00C92D3D" w:rsidRPr="00205E63" w:rsidRDefault="00C92D3D" w:rsidP="00C92D3D">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C92D3D" w:rsidRPr="00205E63" w:rsidRDefault="00C92D3D" w:rsidP="00C92D3D">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C92D3D" w:rsidRPr="00205E63" w:rsidRDefault="00C92D3D" w:rsidP="00C92D3D">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 xml:space="preserve">ykonanie krawężników i obrzeży betonowych </w:t>
      </w:r>
    </w:p>
    <w:p w:rsidR="00C92D3D" w:rsidRPr="00205E63" w:rsidRDefault="00C92D3D" w:rsidP="00C92D3D">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podbudowy pod nawierzchnie chodnika i </w:t>
      </w:r>
      <w:r w:rsidRPr="00CD572F">
        <w:rPr>
          <w:rFonts w:cstheme="minorHAnsi"/>
          <w:szCs w:val="20"/>
        </w:rPr>
        <w:t>zjazdów z</w:t>
      </w:r>
      <w:r w:rsidRPr="00205E63">
        <w:rPr>
          <w:rFonts w:cstheme="minorHAnsi"/>
          <w:szCs w:val="20"/>
        </w:rPr>
        <w:t xml:space="preserve"> bruku betonowego</w:t>
      </w:r>
    </w:p>
    <w:p w:rsidR="00C92D3D" w:rsidRPr="00205E63" w:rsidRDefault="00C92D3D" w:rsidP="00C92D3D">
      <w:pPr>
        <w:pStyle w:val="Akapitzlist"/>
        <w:numPr>
          <w:ilvl w:val="2"/>
          <w:numId w:val="7"/>
        </w:numPr>
        <w:ind w:hanging="317"/>
        <w:rPr>
          <w:rFonts w:cstheme="minorHAnsi"/>
          <w:szCs w:val="20"/>
        </w:rPr>
      </w:pPr>
      <w:r>
        <w:rPr>
          <w:rFonts w:cstheme="minorHAnsi"/>
          <w:szCs w:val="20"/>
        </w:rPr>
        <w:t>w</w:t>
      </w:r>
      <w:r w:rsidRPr="00205E63">
        <w:rPr>
          <w:rFonts w:cstheme="minorHAnsi"/>
          <w:szCs w:val="20"/>
        </w:rPr>
        <w:t>ykonanie warstwy ścieralnej z bruku betonowego gr 8 cm kolor jasno szary chodnik, czerwony zjazdy, kostka prostopadłościenna 10x20 cm</w:t>
      </w:r>
    </w:p>
    <w:p w:rsidR="00C92D3D" w:rsidRDefault="00A5452F" w:rsidP="00C92D3D">
      <w:pPr>
        <w:pStyle w:val="Akapitzlist"/>
        <w:ind w:left="1440"/>
        <w:rPr>
          <w:rFonts w:cstheme="minorHAnsi"/>
          <w:szCs w:val="20"/>
        </w:rPr>
      </w:pPr>
      <w:r>
        <w:rPr>
          <w:rFonts w:cstheme="minorHAnsi"/>
          <w:szCs w:val="20"/>
        </w:rPr>
        <w:t>Podbudowy w miejscach prowadzonych prac zagęścić do Id 1.0, wykonać badania stopnia zagęszczenia w każdej z pięciu lokalizacji prowadzonych robót budowlanych.</w:t>
      </w:r>
    </w:p>
    <w:p w:rsidR="00AD154D" w:rsidRDefault="00AD154D" w:rsidP="00C92D3D">
      <w:pPr>
        <w:pStyle w:val="Akapitzlist"/>
        <w:ind w:left="1440"/>
        <w:rPr>
          <w:rFonts w:cstheme="minorHAnsi"/>
          <w:szCs w:val="20"/>
        </w:rPr>
      </w:pPr>
      <w:r>
        <w:rPr>
          <w:rFonts w:cstheme="minorHAnsi"/>
          <w:szCs w:val="20"/>
        </w:rPr>
        <w:lastRenderedPageBreak/>
        <w:t>Dla robót budowlanych prowadzonych, lub wymagających czasowego zajęcia pasa drogowego w zarządzie Dróg Powiatowych w Łobzie, Wykonawca poniesie koszty zajęcia pasa drogowego.</w:t>
      </w:r>
    </w:p>
    <w:p w:rsidR="00AD154D" w:rsidRDefault="00AD154D" w:rsidP="00C92D3D">
      <w:pPr>
        <w:pStyle w:val="Akapitzlist"/>
        <w:ind w:left="1440"/>
        <w:rPr>
          <w:rFonts w:cstheme="minorHAnsi"/>
          <w:szCs w:val="20"/>
        </w:rPr>
      </w:pPr>
      <w:r>
        <w:rPr>
          <w:rFonts w:cstheme="minorHAnsi"/>
          <w:szCs w:val="20"/>
        </w:rPr>
        <w:t>Wykonawca zutylizuje materiał rozbiórkowy we własnym zakresie.</w:t>
      </w:r>
    </w:p>
    <w:p w:rsidR="006C241F" w:rsidRDefault="006C241F" w:rsidP="00C92D3D">
      <w:pPr>
        <w:pStyle w:val="Akapitzlist"/>
        <w:ind w:left="1440"/>
        <w:rPr>
          <w:rFonts w:cstheme="minorHAnsi"/>
          <w:szCs w:val="20"/>
        </w:rPr>
      </w:pPr>
      <w:r>
        <w:rPr>
          <w:rFonts w:cstheme="minorHAnsi"/>
          <w:szCs w:val="20"/>
        </w:rPr>
        <w:t xml:space="preserve">Końcówki kabli układanych w ramach zadania należy zaizolować w celu </w:t>
      </w:r>
      <w:r w:rsidR="00CE4CFE">
        <w:rPr>
          <w:rFonts w:cstheme="minorHAnsi"/>
          <w:szCs w:val="20"/>
        </w:rPr>
        <w:t>zapobieżenia ich utlenianiu.</w:t>
      </w:r>
    </w:p>
    <w:p w:rsidR="00E67F98" w:rsidRPr="00205E63" w:rsidRDefault="00E67F98" w:rsidP="00C92D3D">
      <w:pPr>
        <w:pStyle w:val="Akapitzlist"/>
        <w:ind w:left="1440"/>
        <w:rPr>
          <w:rFonts w:cstheme="minorHAnsi"/>
          <w:szCs w:val="20"/>
        </w:rPr>
      </w:pPr>
      <w:r>
        <w:rPr>
          <w:rFonts w:cstheme="minorHAnsi"/>
          <w:szCs w:val="20"/>
        </w:rPr>
        <w:t>Do zasypki/ zamulenia nawierzchni brukowych stosować miał kamienny, granitowym 0-2 mm</w:t>
      </w:r>
    </w:p>
    <w:p w:rsidR="006A7476" w:rsidRPr="00242AA2" w:rsidRDefault="006A7476" w:rsidP="00DB3D67">
      <w:pPr>
        <w:pStyle w:val="Akapitzlist"/>
        <w:numPr>
          <w:ilvl w:val="0"/>
          <w:numId w:val="7"/>
        </w:numPr>
        <w:jc w:val="both"/>
        <w:rPr>
          <w:rFonts w:cstheme="minorHAnsi"/>
          <w:szCs w:val="20"/>
        </w:rPr>
      </w:pPr>
      <w:r w:rsidRPr="00561093">
        <w:rPr>
          <w:szCs w:val="20"/>
        </w:rPr>
        <w:t>Standardy jakościowe odnoszące się do głównych elementów przedmiotu zamówienia opisano w SWZ</w:t>
      </w:r>
      <w:r w:rsidR="00455B45">
        <w:rPr>
          <w:szCs w:val="20"/>
        </w:rPr>
        <w:t xml:space="preserve"> rozdz</w:t>
      </w:r>
      <w:r w:rsidRPr="00561093">
        <w:rPr>
          <w:szCs w:val="20"/>
        </w:rPr>
        <w:t>.</w:t>
      </w:r>
      <w:r w:rsidR="00455B45">
        <w:rPr>
          <w:szCs w:val="20"/>
        </w:rPr>
        <w:t xml:space="preserve"> 5, ust.2.</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lastRenderedPageBreak/>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 xml:space="preserve">Art. 5. 1.  Wyrób budowlany objęty normą zharmonizowaną lub zgodny z wydaną dla niego europejską oceną techniczną, może być wprowadzony do obrotu lub udostępniany na rynku </w:t>
      </w:r>
      <w:r w:rsidRPr="00DB3D67">
        <w:rPr>
          <w:rFonts w:cstheme="minorHAnsi"/>
        </w:rPr>
        <w:lastRenderedPageBreak/>
        <w:t>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sidRPr="00192181">
        <w:rPr>
          <w:rFonts w:cstheme="minorHAnsi"/>
          <w:b/>
        </w:rPr>
        <w:t xml:space="preserve">do </w:t>
      </w:r>
      <w:r w:rsidR="00192181" w:rsidRPr="00192181">
        <w:rPr>
          <w:rFonts w:cstheme="minorHAnsi"/>
          <w:b/>
        </w:rPr>
        <w:t>75 dni od dnia podpisania umowy</w:t>
      </w:r>
      <w:r w:rsidR="00192181">
        <w:rPr>
          <w:rFonts w:cstheme="minorHAnsi"/>
          <w:b/>
        </w:rPr>
        <w:t>.</w:t>
      </w:r>
    </w:p>
    <w:p w:rsidR="007A3245" w:rsidRPr="00265764" w:rsidRDefault="007A3245" w:rsidP="00FA77A5">
      <w:pPr>
        <w:pStyle w:val="Nagwek1"/>
        <w:ind w:left="426" w:hanging="426"/>
      </w:pPr>
      <w:bookmarkStart w:id="7" w:name="_Toc72397738"/>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B74288" w:rsidRPr="00355B08" w:rsidRDefault="00867982" w:rsidP="00B74288">
      <w:pPr>
        <w:pStyle w:val="Akapitzlist"/>
        <w:jc w:val="both"/>
        <w:rPr>
          <w:rFonts w:cstheme="minorHAnsi"/>
        </w:rPr>
      </w:pPr>
      <w:hyperlink r:id="rId13" w:history="1">
        <w:r w:rsidR="00B74288" w:rsidRPr="00F145B1">
          <w:rPr>
            <w:rStyle w:val="Hipercze"/>
            <w:rFonts w:cstheme="minorHAnsi"/>
          </w:rPr>
          <w:t>https://platformazakupowa.pl/transakcja/462988</w:t>
        </w:r>
      </w:hyperlink>
      <w:r w:rsidR="00B7428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w:t>
      </w:r>
      <w:r w:rsidRPr="00355B08">
        <w:rPr>
          <w:rFonts w:cstheme="minorHAnsi"/>
        </w:rPr>
        <w:lastRenderedPageBreak/>
        <w:t>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lastRenderedPageBreak/>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6" w:history="1">
        <w:r w:rsidR="00205E63" w:rsidRPr="000F5C7B">
          <w:rPr>
            <w:rStyle w:val="Hipercze"/>
            <w:rFonts w:eastAsia="Calibri" w:cstheme="minorHAnsi"/>
          </w:rPr>
          <w:t>jacek.wieckowskie@resko.pl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864359" w:rsidRPr="0006047D">
        <w:rPr>
          <w:rFonts w:eastAsia="Calibri" w:cstheme="minorHAnsi"/>
        </w:rPr>
        <w:t>1</w:t>
      </w:r>
      <w:r w:rsidR="00192181" w:rsidRPr="0006047D">
        <w:rPr>
          <w:rFonts w:eastAsia="Calibri" w:cstheme="minorHAnsi"/>
        </w:rPr>
        <w:t>6</w:t>
      </w:r>
      <w:r w:rsidR="00265764" w:rsidRPr="0006047D">
        <w:rPr>
          <w:rFonts w:eastAsia="Calibri" w:cstheme="minorHAnsi"/>
        </w:rPr>
        <w:t>.0</w:t>
      </w:r>
      <w:r w:rsidR="00FA5BC4" w:rsidRPr="0006047D">
        <w:rPr>
          <w:rFonts w:eastAsia="Calibri" w:cstheme="minorHAnsi"/>
        </w:rPr>
        <w:t>7</w:t>
      </w:r>
      <w:r w:rsidR="00265764" w:rsidRPr="0006047D">
        <w:rPr>
          <w:rFonts w:eastAsia="Calibri" w:cstheme="minorHAnsi"/>
        </w:rPr>
        <w:t>.2021 r.,</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lastRenderedPageBreak/>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Pr="00B74288"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B74288" w:rsidRPr="00355B08" w:rsidRDefault="00867982" w:rsidP="00B74288">
      <w:pPr>
        <w:pStyle w:val="Akapitzlist"/>
        <w:spacing w:after="0" w:line="240" w:lineRule="auto"/>
        <w:jc w:val="both"/>
        <w:rPr>
          <w:rFonts w:cstheme="minorHAnsi"/>
        </w:rPr>
      </w:pPr>
      <w:hyperlink r:id="rId20" w:history="1">
        <w:r w:rsidR="00B74288" w:rsidRPr="00F145B1">
          <w:rPr>
            <w:rStyle w:val="Hipercze"/>
            <w:rFonts w:cstheme="minorHAnsi"/>
          </w:rPr>
          <w:t>https://platformazakupowa.pl/transakcja/462988</w:t>
        </w:r>
      </w:hyperlink>
      <w:r w:rsidR="00B74288">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864359" w:rsidRPr="0006047D">
        <w:rPr>
          <w:rFonts w:cstheme="minorHAnsi"/>
          <w:b/>
        </w:rPr>
        <w:t>1</w:t>
      </w:r>
      <w:r w:rsidR="00192181" w:rsidRPr="0006047D">
        <w:rPr>
          <w:rFonts w:cstheme="minorHAnsi"/>
          <w:b/>
        </w:rPr>
        <w:t>7</w:t>
      </w:r>
      <w:r w:rsidR="005330C8" w:rsidRPr="0006047D">
        <w:rPr>
          <w:rFonts w:cstheme="minorHAnsi"/>
          <w:b/>
        </w:rPr>
        <w:t>.</w:t>
      </w:r>
      <w:r w:rsidR="007C424D" w:rsidRPr="0006047D">
        <w:rPr>
          <w:rFonts w:cstheme="minorHAnsi"/>
          <w:b/>
        </w:rPr>
        <w:t>0</w:t>
      </w:r>
      <w:r w:rsidR="00D6592B" w:rsidRPr="0006047D">
        <w:rPr>
          <w:rFonts w:cstheme="minorHAnsi"/>
          <w:b/>
        </w:rPr>
        <w:t>6</w:t>
      </w:r>
      <w:r w:rsidR="005330C8" w:rsidRPr="0006047D">
        <w:rPr>
          <w:rFonts w:cstheme="minorHAnsi"/>
          <w:b/>
        </w:rPr>
        <w:t>.2021 r. godz. 10:00</w:t>
      </w:r>
    </w:p>
    <w:p w:rsidR="00475021" w:rsidRPr="0006047D" w:rsidRDefault="00C7149D" w:rsidP="00FA77A5">
      <w:pPr>
        <w:pStyle w:val="Nagwek1"/>
        <w:ind w:left="426" w:hanging="426"/>
      </w:pPr>
      <w:r w:rsidRPr="0006047D">
        <w:t xml:space="preserve"> </w:t>
      </w:r>
      <w:bookmarkStart w:id="14" w:name="_Toc72397745"/>
      <w:r w:rsidR="000B0C7A" w:rsidRPr="0006047D">
        <w:t>Otwarcie ofert</w:t>
      </w:r>
      <w:bookmarkEnd w:id="14"/>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864359" w:rsidRPr="0006047D">
        <w:rPr>
          <w:rFonts w:eastAsia="Calibri" w:cstheme="minorHAnsi"/>
          <w:b/>
        </w:rPr>
        <w:t>1</w:t>
      </w:r>
      <w:r w:rsidR="00192181" w:rsidRPr="0006047D">
        <w:rPr>
          <w:rFonts w:eastAsia="Calibri" w:cstheme="minorHAnsi"/>
          <w:b/>
        </w:rPr>
        <w:t>7</w:t>
      </w:r>
      <w:r w:rsidR="005330C8" w:rsidRPr="0006047D">
        <w:rPr>
          <w:rFonts w:eastAsia="Calibri" w:cstheme="minorHAnsi"/>
          <w:b/>
        </w:rPr>
        <w:t>.0</w:t>
      </w:r>
      <w:r w:rsidR="00D6592B" w:rsidRPr="0006047D">
        <w:rPr>
          <w:rFonts w:eastAsia="Calibri" w:cstheme="minorHAnsi"/>
          <w:b/>
        </w:rPr>
        <w:t>6</w:t>
      </w:r>
      <w:r w:rsidR="005330C8" w:rsidRPr="0006047D">
        <w:rPr>
          <w:rFonts w:eastAsia="Calibri" w:cstheme="minorHAnsi"/>
          <w:b/>
        </w:rPr>
        <w:t>.2021 r. godz. 10:15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355B08">
        <w:rPr>
          <w:rFonts w:eastAsia="Calibri" w:cstheme="minorHAnsi"/>
        </w:rPr>
        <w:lastRenderedPageBreak/>
        <w:t>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lastRenderedPageBreak/>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w:t>
      </w:r>
      <w:r w:rsidRPr="00355B08">
        <w:rPr>
          <w:rFonts w:cstheme="minorHAnsi"/>
          <w:szCs w:val="20"/>
        </w:rPr>
        <w:lastRenderedPageBreak/>
        <w:t>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2397749"/>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lastRenderedPageBreak/>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 xml:space="preserve">warcia umowy w sprawie zamówienia publicznego lub nie wnosi wymaganego zabezpieczenia należytego wykonania umowy, Zamawiający może dokonać ponownego badania i oceny ofert </w:t>
      </w:r>
      <w:r w:rsidRPr="00A15232">
        <w:lastRenderedPageBreak/>
        <w:t>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0846EA" w:rsidRDefault="004A6185" w:rsidP="004A6185">
      <w:pPr>
        <w:pStyle w:val="Akapitzlist"/>
        <w:numPr>
          <w:ilvl w:val="1"/>
          <w:numId w:val="22"/>
        </w:numPr>
        <w:spacing w:after="0" w:line="240" w:lineRule="auto"/>
        <w:ind w:right="41"/>
        <w:jc w:val="both"/>
        <w:rPr>
          <w:rFonts w:cstheme="minorHAnsi"/>
          <w:szCs w:val="20"/>
        </w:rPr>
      </w:pPr>
      <w:r w:rsidRPr="000846EA">
        <w:t>Przedłożyć polis</w:t>
      </w:r>
      <w:r w:rsidR="000846EA" w:rsidRPr="000846EA">
        <w:t>y</w:t>
      </w:r>
      <w:r w:rsidRPr="000846EA">
        <w:t xml:space="preserve"> ubezpieczeniow</w:t>
      </w:r>
      <w:r w:rsidR="000846EA" w:rsidRPr="000846EA">
        <w:t>e</w:t>
      </w:r>
      <w:r w:rsidRPr="000846EA">
        <w:t xml:space="preserve"> zgodnie z wymaganiami §</w:t>
      </w:r>
      <w:r w:rsidR="000846EA" w:rsidRPr="000846EA">
        <w:t>12</w:t>
      </w:r>
      <w:r w:rsidRPr="000846EA">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72397751"/>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lastRenderedPageBreak/>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2397752"/>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06047D" w:rsidRDefault="00FD4F9C" w:rsidP="0075688E">
      <w:pPr>
        <w:pStyle w:val="Akapitzlist"/>
        <w:numPr>
          <w:ilvl w:val="2"/>
          <w:numId w:val="24"/>
        </w:numPr>
        <w:spacing w:after="0" w:line="240" w:lineRule="auto"/>
        <w:ind w:hanging="317"/>
        <w:jc w:val="both"/>
        <w:rPr>
          <w:rFonts w:cstheme="minorHAnsi"/>
          <w:b/>
        </w:rPr>
      </w:pPr>
      <w:r w:rsidRPr="0006047D">
        <w:rPr>
          <w:rFonts w:cstheme="minorHAnsi"/>
          <w:b/>
        </w:rPr>
        <w:t xml:space="preserve">należyte wykonanie w okresie ostatnich </w:t>
      </w:r>
      <w:r w:rsidR="00C354F8" w:rsidRPr="0006047D">
        <w:rPr>
          <w:rFonts w:cstheme="minorHAnsi"/>
          <w:b/>
        </w:rPr>
        <w:t>5</w:t>
      </w:r>
      <w:r w:rsidRPr="0006047D">
        <w:rPr>
          <w:rFonts w:cstheme="minorHAnsi"/>
          <w:b/>
        </w:rPr>
        <w:t xml:space="preserve"> lat co najmniej </w:t>
      </w:r>
      <w:r w:rsidR="00864359" w:rsidRPr="0006047D">
        <w:rPr>
          <w:rFonts w:cstheme="minorHAnsi"/>
          <w:b/>
        </w:rPr>
        <w:t xml:space="preserve">dwóch robót budowlanych polegających na wykonaniu nawierzchni utwardzonych z  bruku betonowego lub kamiennego </w:t>
      </w:r>
      <w:r w:rsidRPr="0006047D">
        <w:rPr>
          <w:rFonts w:cstheme="minorHAnsi"/>
          <w:b/>
        </w:rPr>
        <w:t xml:space="preserve">o wartości </w:t>
      </w:r>
      <w:r w:rsidR="00F02DCE" w:rsidRPr="0006047D">
        <w:rPr>
          <w:rFonts w:cstheme="minorHAnsi"/>
          <w:b/>
        </w:rPr>
        <w:t xml:space="preserve">każdej z robót </w:t>
      </w:r>
      <w:r w:rsidRPr="0006047D">
        <w:rPr>
          <w:rFonts w:cstheme="minorHAnsi"/>
          <w:b/>
        </w:rPr>
        <w:t>co najmniej 1</w:t>
      </w:r>
      <w:r w:rsidR="001C430F" w:rsidRPr="0006047D">
        <w:rPr>
          <w:rFonts w:cstheme="minorHAnsi"/>
          <w:b/>
        </w:rPr>
        <w:t>50</w:t>
      </w:r>
      <w:r w:rsidRPr="0006047D">
        <w:rPr>
          <w:rFonts w:cstheme="minorHAnsi"/>
          <w:b/>
        </w:rPr>
        <w:t xml:space="preserve"> tys. zł</w:t>
      </w:r>
      <w:r w:rsidR="00F02DCE" w:rsidRPr="0006047D">
        <w:rPr>
          <w:rFonts w:cstheme="minorHAnsi"/>
          <w:b/>
        </w:rPr>
        <w:t xml:space="preserve"> brutto</w:t>
      </w:r>
      <w:r w:rsidRPr="0006047D">
        <w:rPr>
          <w:rFonts w:cstheme="minorHAnsi"/>
          <w:b/>
        </w:rPr>
        <w:t xml:space="preserve"> </w:t>
      </w:r>
      <w:r w:rsidR="00F02DCE" w:rsidRPr="0006047D">
        <w:rPr>
          <w:rFonts w:cstheme="minorHAnsi"/>
          <w:b/>
        </w:rPr>
        <w:t>(dwie roboty na łączną kwotę minimum 300 tys. zł brutto)</w:t>
      </w:r>
      <w:r w:rsidR="0075688E" w:rsidRPr="0006047D">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sidRPr="0006047D">
        <w:rPr>
          <w:rFonts w:cstheme="minorHAnsi"/>
        </w:rPr>
        <w:t xml:space="preserve">dysponowanie osobą zdolną do należytego wykonania przedmiotu zamówienia: </w:t>
      </w:r>
      <w:r w:rsidRPr="0006047D">
        <w:rPr>
          <w:rFonts w:cstheme="minorHAnsi"/>
          <w:b/>
        </w:rPr>
        <w:t xml:space="preserve">kierownik robót </w:t>
      </w:r>
      <w:r w:rsidR="00864359" w:rsidRPr="0006047D">
        <w:rPr>
          <w:rFonts w:cstheme="minorHAnsi"/>
          <w:b/>
        </w:rPr>
        <w:t xml:space="preserve">drogowych </w:t>
      </w:r>
      <w:r w:rsidRPr="0006047D">
        <w:rPr>
          <w:rFonts w:cstheme="minorHAnsi"/>
          <w:b/>
        </w:rPr>
        <w:t xml:space="preserve"> z uprawnieniami do wykonywania samodzielnych funkcji w budownictwie bez ograniczeń do kierowania robotami budowlanymi </w:t>
      </w:r>
      <w:r w:rsidR="002A43E3" w:rsidRPr="0006047D">
        <w:rPr>
          <w:rFonts w:cstheme="minorHAnsi"/>
          <w:b/>
        </w:rPr>
        <w:t xml:space="preserve"> w zakresie dróg </w:t>
      </w:r>
      <w:r w:rsidRPr="0006047D">
        <w:rPr>
          <w:rFonts w:cstheme="minorHAnsi"/>
        </w:rPr>
        <w:t>lub posiadający odpowiadające im ważne uprawnienia, które zostały wydane na</w:t>
      </w:r>
      <w:r w:rsidRPr="0075688E">
        <w:rPr>
          <w:rFonts w:cstheme="minorHAnsi"/>
        </w:rPr>
        <w:t xml:space="preserve">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06047D" w:rsidRDefault="00C354F8" w:rsidP="00C354F8">
      <w:pPr>
        <w:pStyle w:val="Akapitzlist"/>
        <w:numPr>
          <w:ilvl w:val="1"/>
          <w:numId w:val="24"/>
        </w:numPr>
        <w:spacing w:after="0" w:line="240" w:lineRule="auto"/>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06047D" w:rsidRDefault="00C354F8" w:rsidP="00C354F8">
      <w:pPr>
        <w:pStyle w:val="Akapitzlist"/>
        <w:numPr>
          <w:ilvl w:val="2"/>
          <w:numId w:val="24"/>
        </w:numPr>
        <w:spacing w:after="0" w:line="240" w:lineRule="auto"/>
        <w:jc w:val="both"/>
        <w:rPr>
          <w:rFonts w:cstheme="minorHAnsi"/>
          <w:b/>
        </w:rPr>
      </w:pPr>
      <w:r w:rsidRPr="0006047D">
        <w:rPr>
          <w:rFonts w:cstheme="minorHAnsi"/>
          <w:b/>
        </w:rPr>
        <w:t>Wykonawca wykaże, że posiada środki finansowe lub zdolność kredytową w wysokości co najmniej 1</w:t>
      </w:r>
      <w:r w:rsidR="002A43E3" w:rsidRPr="0006047D">
        <w:rPr>
          <w:rFonts w:cstheme="minorHAnsi"/>
          <w:b/>
        </w:rPr>
        <w:t xml:space="preserve">80 </w:t>
      </w:r>
      <w:r w:rsidRPr="0006047D">
        <w:rPr>
          <w:rFonts w:cstheme="minorHAnsi"/>
          <w:b/>
        </w:rPr>
        <w:t>000 PLN</w:t>
      </w:r>
      <w:r w:rsidRPr="0006047D">
        <w:rPr>
          <w:rFonts w:cstheme="minorHAnsi"/>
        </w:rPr>
        <w:t xml:space="preserve"> (słownie: sto </w:t>
      </w:r>
      <w:r w:rsidR="002A43E3" w:rsidRPr="0006047D">
        <w:rPr>
          <w:rFonts w:cstheme="minorHAnsi"/>
        </w:rPr>
        <w:t xml:space="preserve">osiemdziesiąt </w:t>
      </w:r>
      <w:r w:rsidRPr="0006047D">
        <w:rPr>
          <w:rFonts w:cstheme="minorHAnsi"/>
        </w:rPr>
        <w:t xml:space="preserve">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lastRenderedPageBreak/>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A46C4" w:rsidRPr="00355B08" w:rsidRDefault="00C7149D" w:rsidP="00FA77A5">
      <w:pPr>
        <w:pStyle w:val="Nagwek1"/>
        <w:ind w:left="426" w:hanging="426"/>
      </w:pPr>
      <w:r>
        <w:lastRenderedPageBreak/>
        <w:t xml:space="preserve"> </w:t>
      </w:r>
      <w:bookmarkStart w:id="22" w:name="_Toc72397753"/>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F01A9C">
        <w:rPr>
          <w:rFonts w:cstheme="minorHAnsi"/>
        </w:rPr>
        <w:lastRenderedPageBreak/>
        <w:t xml:space="preserve">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72397754"/>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72397755"/>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72397757"/>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CC4860" w:rsidRPr="002A43E3">
        <w:rPr>
          <w:rFonts w:cstheme="minorHAnsi"/>
          <w:b/>
        </w:rPr>
        <w:t>4</w:t>
      </w:r>
      <w:r w:rsidR="00DF0746" w:rsidRPr="002A43E3">
        <w:rPr>
          <w:rFonts w:cstheme="minorHAnsi"/>
          <w:b/>
        </w:rPr>
        <w:t> 000</w:t>
      </w:r>
      <w:r w:rsidR="00DF0746" w:rsidRPr="00675317">
        <w:rPr>
          <w:rFonts w:cstheme="minorHAnsi"/>
          <w:b/>
        </w:rPr>
        <w:t xml:space="preserve"> zł</w:t>
      </w:r>
      <w:r w:rsidR="00DF0746" w:rsidRPr="00675317">
        <w:rPr>
          <w:rFonts w:cstheme="minorHAnsi"/>
        </w:rPr>
        <w:t xml:space="preserve"> (słownie: </w:t>
      </w:r>
      <w:r w:rsidR="00CC4860">
        <w:rPr>
          <w:rFonts w:cstheme="minorHAnsi"/>
        </w:rPr>
        <w:t xml:space="preserve">cztery </w:t>
      </w:r>
      <w:r w:rsidR="00606F9A" w:rsidRPr="00675317">
        <w:rPr>
          <w:rFonts w:cstheme="minorHAnsi"/>
        </w:rPr>
        <w:t xml:space="preserve">tysiące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864359" w:rsidRPr="0006047D">
        <w:rPr>
          <w:rFonts w:cstheme="minorHAnsi"/>
        </w:rPr>
        <w:t>5</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lastRenderedPageBreak/>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355B08"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342F75" w:rsidRPr="00355B08" w:rsidRDefault="00C7149D" w:rsidP="00FA77A5">
      <w:pPr>
        <w:pStyle w:val="Nagwek1"/>
        <w:ind w:left="426" w:hanging="426"/>
      </w:pPr>
      <w:r>
        <w:lastRenderedPageBreak/>
        <w:t xml:space="preserve"> </w:t>
      </w:r>
      <w:bookmarkStart w:id="29" w:name="_Toc72397760"/>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864359">
        <w:rPr>
          <w:rFonts w:cstheme="minorHAnsi"/>
        </w:rPr>
        <w:t xml:space="preserve">Modernizacja </w:t>
      </w:r>
      <w:r w:rsidR="00F8795C">
        <w:rPr>
          <w:rFonts w:cstheme="minorHAnsi"/>
        </w:rPr>
        <w:t>dróg</w:t>
      </w:r>
      <w:r w:rsidR="00864359">
        <w:rPr>
          <w:rFonts w:cstheme="minorHAnsi"/>
        </w:rPr>
        <w:t xml:space="preserve"> i chodników na terenie Gminy Resko</w:t>
      </w:r>
      <w:r w:rsidR="004D1189" w:rsidRPr="001B6884">
        <w:rPr>
          <w:rFonts w:cstheme="minorHAnsi"/>
          <w:bCs/>
        </w:rPr>
        <w:t>.</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864359">
        <w:rPr>
          <w:rFonts w:cstheme="minorHAnsi"/>
        </w:rPr>
        <w:t>5</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BC10B2">
        <w:rPr>
          <w:rFonts w:eastAsia="Courier New" w:cstheme="minorHAnsi"/>
          <w:b/>
          <w:bCs/>
        </w:rPr>
        <w:t xml:space="preserve">Modernizacja </w:t>
      </w:r>
      <w:r w:rsidR="00F8795C">
        <w:rPr>
          <w:rFonts w:eastAsia="Courier New" w:cstheme="minorHAnsi"/>
          <w:b/>
          <w:bCs/>
        </w:rPr>
        <w:t xml:space="preserve">dróg </w:t>
      </w:r>
      <w:r w:rsidR="00BC10B2">
        <w:rPr>
          <w:rFonts w:eastAsia="Courier New" w:cstheme="minorHAnsi"/>
          <w:b/>
          <w:bCs/>
        </w:rPr>
        <w:t>i chodników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BC10B2">
        <w:rPr>
          <w:rFonts w:cstheme="minorHAnsi"/>
          <w:b/>
        </w:rPr>
        <w:t>5</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872E17" w:rsidRPr="0006047D"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w tym za wykonanie </w:t>
      </w:r>
      <w:r w:rsidR="00BC10B2" w:rsidRPr="0006047D">
        <w:rPr>
          <w:rFonts w:eastAsia="Courier New" w:cstheme="minorHAnsi"/>
          <w:bCs/>
        </w:rPr>
        <w:t>robót budowlanych</w:t>
      </w:r>
      <w:r w:rsidRPr="0006047D">
        <w:rPr>
          <w:rFonts w:eastAsia="Courier New" w:cstheme="minorHAnsi"/>
          <w:bCs/>
        </w:rPr>
        <w:t xml:space="preserve"> w:</w:t>
      </w:r>
      <w:r w:rsidRPr="0006047D">
        <w:rPr>
          <w:rFonts w:eastAsia="Courier New" w:cstheme="minorHAnsi"/>
          <w:bCs/>
        </w:rPr>
        <w:br/>
        <w:t xml:space="preserve">m. </w:t>
      </w:r>
      <w:r w:rsidR="00BC10B2" w:rsidRPr="0006047D">
        <w:rPr>
          <w:rFonts w:eastAsia="Courier New" w:cstheme="minorHAnsi"/>
          <w:bCs/>
        </w:rPr>
        <w:t>Gozdno</w:t>
      </w:r>
      <w:r w:rsidRPr="0006047D">
        <w:rPr>
          <w:rFonts w:eastAsia="Courier New" w:cstheme="minorHAnsi"/>
          <w:bCs/>
        </w:rPr>
        <w:tab/>
      </w:r>
      <w:r w:rsidRPr="0006047D">
        <w:rPr>
          <w:rFonts w:eastAsia="Courier New" w:cstheme="minorHAnsi"/>
          <w:bCs/>
        </w:rPr>
        <w:tab/>
      </w:r>
      <w:r w:rsidR="00BC10B2" w:rsidRPr="0006047D">
        <w:rPr>
          <w:rFonts w:eastAsia="Courier New" w:cstheme="minorHAnsi"/>
          <w:bCs/>
        </w:rPr>
        <w:tab/>
      </w:r>
      <w:r w:rsidRPr="0006047D">
        <w:rPr>
          <w:rFonts w:eastAsia="Courier New"/>
          <w:sz w:val="20"/>
          <w:szCs w:val="20"/>
        </w:rPr>
        <w:t>……………. zł brutto, ………….. zł netto</w:t>
      </w:r>
    </w:p>
    <w:p w:rsidR="00872E17" w:rsidRPr="0006047D" w:rsidRDefault="00872E17" w:rsidP="000C4F9F">
      <w:pPr>
        <w:tabs>
          <w:tab w:val="left" w:pos="284"/>
        </w:tabs>
        <w:spacing w:after="21" w:line="259" w:lineRule="auto"/>
        <w:rPr>
          <w:rFonts w:eastAsia="Courier New" w:cstheme="minorHAnsi"/>
          <w:bCs/>
        </w:rPr>
      </w:pPr>
      <w:r w:rsidRPr="0006047D">
        <w:rPr>
          <w:rFonts w:eastAsia="Courier New" w:cstheme="minorHAnsi"/>
          <w:bCs/>
        </w:rPr>
        <w:t xml:space="preserve">m. </w:t>
      </w:r>
      <w:r w:rsidR="00BC10B2" w:rsidRPr="0006047D">
        <w:rPr>
          <w:rFonts w:eastAsia="Courier New" w:cstheme="minorHAnsi"/>
          <w:bCs/>
        </w:rPr>
        <w:t>Resko przy ul. Gdańskiej</w:t>
      </w:r>
      <w:r w:rsidRPr="0006047D">
        <w:rPr>
          <w:rFonts w:eastAsia="Courier New" w:cstheme="minorHAnsi"/>
          <w:bCs/>
        </w:rPr>
        <w:tab/>
      </w:r>
      <w:r w:rsidRPr="0006047D">
        <w:rPr>
          <w:rFonts w:eastAsia="Courier New"/>
          <w:sz w:val="20"/>
          <w:szCs w:val="20"/>
        </w:rPr>
        <w:t>……………. zł brutto, ………….. zł netto</w:t>
      </w:r>
    </w:p>
    <w:p w:rsidR="009E3A08" w:rsidRPr="0006047D" w:rsidRDefault="00872E17" w:rsidP="000C4F9F">
      <w:pPr>
        <w:tabs>
          <w:tab w:val="left" w:pos="284"/>
        </w:tabs>
        <w:spacing w:after="21" w:line="259" w:lineRule="auto"/>
        <w:rPr>
          <w:rFonts w:eastAsia="Courier New"/>
          <w:sz w:val="20"/>
          <w:szCs w:val="20"/>
        </w:rPr>
      </w:pPr>
      <w:r w:rsidRPr="0006047D">
        <w:rPr>
          <w:rFonts w:eastAsia="Courier New" w:cstheme="minorHAnsi"/>
          <w:bCs/>
        </w:rPr>
        <w:t xml:space="preserve">m. </w:t>
      </w:r>
      <w:r w:rsidR="00BC10B2" w:rsidRPr="0006047D">
        <w:rPr>
          <w:rFonts w:eastAsia="Courier New" w:cstheme="minorHAnsi"/>
          <w:bCs/>
        </w:rPr>
        <w:t>Resko przy ul. Kieleckiej</w:t>
      </w:r>
      <w:r w:rsidR="00BC10B2" w:rsidRPr="0006047D">
        <w:rPr>
          <w:rFonts w:eastAsia="Courier New" w:cstheme="minorHAnsi"/>
          <w:bCs/>
        </w:rPr>
        <w:tab/>
      </w:r>
      <w:r w:rsidRPr="0006047D">
        <w:rPr>
          <w:rFonts w:eastAsia="Courier New"/>
          <w:sz w:val="20"/>
          <w:szCs w:val="20"/>
        </w:rPr>
        <w:t>……………. zł brutto, ………….. zł netto</w:t>
      </w:r>
    </w:p>
    <w:p w:rsidR="00872E17" w:rsidRDefault="009E3A08" w:rsidP="000C4F9F">
      <w:pPr>
        <w:tabs>
          <w:tab w:val="left" w:pos="284"/>
        </w:tabs>
        <w:spacing w:after="21" w:line="259" w:lineRule="auto"/>
        <w:rPr>
          <w:rFonts w:eastAsia="Courier New" w:cstheme="minorHAnsi"/>
          <w:bCs/>
        </w:rPr>
      </w:pPr>
      <w:r w:rsidRPr="0006047D">
        <w:rPr>
          <w:rFonts w:eastAsia="Courier New"/>
        </w:rPr>
        <w:t>m. Resko przy ul. Śląskiej</w:t>
      </w:r>
      <w:r w:rsidRPr="0006047D">
        <w:rPr>
          <w:rFonts w:eastAsia="Courier New"/>
        </w:rPr>
        <w:tab/>
      </w:r>
      <w:r w:rsidRPr="0006047D">
        <w:rPr>
          <w:rFonts w:eastAsia="Courier New"/>
          <w:sz w:val="20"/>
        </w:rPr>
        <w:t>……………. zł brutto, ………….. zł netto</w:t>
      </w:r>
      <w:r w:rsidR="00872E17" w:rsidRPr="0006047D">
        <w:rPr>
          <w:rFonts w:eastAsia="Courier New" w:cstheme="minorHAnsi"/>
          <w:bCs/>
        </w:rPr>
        <w:br/>
        <w:t xml:space="preserve">m. </w:t>
      </w:r>
      <w:r w:rsidR="00BC10B2" w:rsidRPr="0006047D">
        <w:rPr>
          <w:rFonts w:eastAsia="Courier New" w:cstheme="minorHAnsi"/>
          <w:bCs/>
        </w:rPr>
        <w:t>Starogard</w:t>
      </w:r>
      <w:r w:rsidR="00872E17" w:rsidRPr="0006047D">
        <w:rPr>
          <w:rFonts w:eastAsia="Courier New" w:cstheme="minorHAnsi"/>
          <w:bCs/>
        </w:rPr>
        <w:tab/>
      </w:r>
      <w:r w:rsidR="00872E17" w:rsidRPr="0006047D">
        <w:rPr>
          <w:rFonts w:eastAsia="Courier New" w:cstheme="minorHAnsi"/>
          <w:bCs/>
        </w:rPr>
        <w:tab/>
      </w:r>
      <w:r w:rsidR="00BC10B2" w:rsidRPr="0006047D">
        <w:rPr>
          <w:rFonts w:eastAsia="Courier New" w:cstheme="minorHAnsi"/>
          <w:bCs/>
        </w:rPr>
        <w:tab/>
      </w:r>
      <w:r w:rsidR="00872E17" w:rsidRPr="0006047D">
        <w:rPr>
          <w:rFonts w:eastAsia="Courier New"/>
          <w:sz w:val="20"/>
          <w:szCs w:val="20"/>
        </w:rPr>
        <w:t>……………. zł brutto, ………….. zł netto</w:t>
      </w:r>
      <w:r w:rsidR="00192181">
        <w:rPr>
          <w:rFonts w:eastAsia="Courier New"/>
          <w:sz w:val="20"/>
          <w:szCs w:val="20"/>
        </w:rPr>
        <w:t xml:space="preserve"> </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sidRPr="0006047D">
        <w:rPr>
          <w:rFonts w:eastAsia="Courier New" w:cstheme="minorHAnsi"/>
        </w:rPr>
        <w:t xml:space="preserve">dnia </w:t>
      </w:r>
      <w:r w:rsidR="002A43E3" w:rsidRPr="0006047D">
        <w:rPr>
          <w:rFonts w:eastAsia="Courier New" w:cstheme="minorHAnsi"/>
        </w:rPr>
        <w:t>1</w:t>
      </w:r>
      <w:r w:rsidR="00192181" w:rsidRPr="0006047D">
        <w:rPr>
          <w:rFonts w:eastAsia="Courier New" w:cstheme="minorHAnsi"/>
        </w:rPr>
        <w:t>6</w:t>
      </w:r>
      <w:r w:rsidR="000C4F9F" w:rsidRPr="0006047D">
        <w:rPr>
          <w:rFonts w:eastAsia="Courier New" w:cstheme="minorHAnsi"/>
        </w:rPr>
        <w:t>.</w:t>
      </w:r>
      <w:r w:rsidR="00283865" w:rsidRPr="0006047D">
        <w:rPr>
          <w:rFonts w:eastAsia="Courier New" w:cstheme="minorHAnsi"/>
        </w:rPr>
        <w:t>07</w:t>
      </w:r>
      <w:r w:rsidR="000C4F9F" w:rsidRPr="0006047D">
        <w:rPr>
          <w:rFonts w:eastAsia="Courier New" w:cstheme="minorHAnsi"/>
        </w:rPr>
        <w:t>.2021 r</w:t>
      </w:r>
      <w:r w:rsidRPr="0006047D">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C10B2">
        <w:rPr>
          <w:rFonts w:eastAsia="Courier New" w:cstheme="minorHAnsi"/>
          <w:bCs/>
        </w:rPr>
        <w:t>Modernizacja dróg i chodników na terenie Gminy Resko</w:t>
      </w:r>
      <w:r w:rsidR="000C4F9F" w:rsidRPr="000C4F9F">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975400" w:rsidRDefault="00975400" w:rsidP="00A26A08">
      <w:pPr>
        <w:spacing w:after="0" w:line="360" w:lineRule="auto"/>
        <w:rPr>
          <w:rFonts w:cstheme="minorHAnsi"/>
          <w:sz w:val="21"/>
          <w:szCs w:val="21"/>
        </w:rPr>
      </w:pPr>
    </w:p>
    <w:p w:rsidR="00975400" w:rsidRPr="00355B08" w:rsidRDefault="00975400"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C10B2">
        <w:rPr>
          <w:rFonts w:eastAsia="Courier New" w:cstheme="minorHAnsi"/>
          <w:bCs/>
        </w:rPr>
        <w:t>Modernizacja dróg i chodników na terenie Gminy Resko</w:t>
      </w:r>
      <w:r w:rsidR="00765D07" w:rsidRPr="000C4F9F">
        <w:rPr>
          <w:rFonts w:eastAsia="Courier New" w:cstheme="minorHAnsi"/>
          <w:bCs/>
        </w:rPr>
        <w:t>”</w:t>
      </w:r>
      <w:r w:rsidR="00765D07">
        <w:rPr>
          <w:rFonts w:eastAsia="Courier New" w:cstheme="minorHAnsi"/>
          <w:b/>
          <w:bCs/>
        </w:rPr>
        <w:t xml:space="preserve"> </w:t>
      </w:r>
      <w:r w:rsidR="00765D07" w:rsidRPr="00355B08">
        <w:rPr>
          <w:rFonts w:cstheme="minorHAnsi"/>
          <w:sz w:val="21"/>
          <w:szCs w:val="21"/>
        </w:rPr>
        <w:t xml:space="preserve"> 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BC10B2">
        <w:rPr>
          <w:rFonts w:eastAsia="Courier New" w:cstheme="minorHAnsi"/>
          <w:b/>
          <w:bCs/>
        </w:rPr>
        <w:t>Modernizacja dróg i chodników na terenie Gminy Resko</w:t>
      </w:r>
      <w:r w:rsidRPr="00765D07">
        <w:rPr>
          <w:rFonts w:eastAsia="Courier New" w:cstheme="minorHAnsi"/>
          <w:b/>
          <w:bCs/>
        </w:rPr>
        <w:t xml:space="preserve">” </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BC10B2">
        <w:rPr>
          <w:rFonts w:eastAsia="Courier New" w:cstheme="minorHAnsi"/>
          <w:b/>
          <w:bCs/>
        </w:rPr>
        <w:t>Modernizacja dróg i chodników na terenie Gminy Resko</w:t>
      </w:r>
      <w:r w:rsidRPr="00765D07">
        <w:rPr>
          <w:rFonts w:eastAsia="Courier New" w:cstheme="minorHAnsi"/>
          <w:b/>
          <w:bCs/>
        </w:rPr>
        <w:t xml:space="preserve">” </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bookmarkStart w:id="30" w:name="_GoBack"/>
      <w:bookmarkEnd w:id="30"/>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3A5E56" w:rsidRDefault="003A5E56" w:rsidP="003A5E56">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19</w:t>
      </w:r>
      <w:r w:rsidRPr="00433B23">
        <w:rPr>
          <w:rFonts w:ascii="Calibri" w:hAnsi="Calibri"/>
          <w:sz w:val="24"/>
          <w:szCs w:val="24"/>
        </w:rPr>
        <w:t xml:space="preserve"> r. poz. </w:t>
      </w:r>
      <w:r>
        <w:rPr>
          <w:rFonts w:ascii="Calibri" w:hAnsi="Calibri"/>
          <w:sz w:val="24"/>
          <w:szCs w:val="24"/>
        </w:rPr>
        <w:t>2019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Pr="00924160">
        <w:rPr>
          <w:rFonts w:cstheme="minorHAnsi"/>
          <w:b/>
          <w:bCs/>
          <w:sz w:val="26"/>
          <w:szCs w:val="26"/>
        </w:rPr>
        <w:t>Modernizacja dróg i chodników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Pr>
          <w:rFonts w:ascii="Calibri" w:hAnsi="Calibri" w:cs="Calibri"/>
          <w:sz w:val="24"/>
          <w:szCs w:val="24"/>
        </w:rPr>
        <w:t>Modernizacja dróg i chodników na terenie Gminy Resko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w:t>
      </w:r>
      <w:r w:rsidRPr="00433B23">
        <w:rPr>
          <w:rFonts w:ascii="Calibri" w:hAnsi="Calibri" w:cs="Calibri"/>
          <w:sz w:val="24"/>
          <w:szCs w:val="24"/>
        </w:rPr>
        <w:lastRenderedPageBreak/>
        <w:t>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Dokonywanie przeglądów w okresie gwarancji jakości i rękojmi za wady wykonanych robót </w:t>
      </w:r>
      <w:r w:rsidRPr="00433B23">
        <w:rPr>
          <w:rFonts w:ascii="Calibri" w:hAnsi="Calibri"/>
          <w:sz w:val="24"/>
          <w:szCs w:val="24"/>
        </w:rPr>
        <w:br/>
        <w:t>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3A5E56">
      <w:pPr>
        <w:spacing w:after="0" w:line="240" w:lineRule="auto"/>
        <w:ind w:left="284" w:hanging="1"/>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dokumentach, których nie można usunąć w drodze odniesienia się do reguł sztuki </w:t>
      </w:r>
      <w:r w:rsidRPr="00433B23">
        <w:rPr>
          <w:rFonts w:ascii="Calibri" w:hAnsi="Calibri" w:cs="Calibri"/>
          <w:sz w:val="24"/>
          <w:szCs w:val="24"/>
        </w:rPr>
        <w:lastRenderedPageBreak/>
        <w:t>budowlanej i zasad wiedzy technicznej, interpretacja zapisów będzie uzgadniana z uwzględnieniem poniższej hierarchii: Umowa, S</w:t>
      </w:r>
      <w:r>
        <w:rPr>
          <w:rFonts w:ascii="Calibri" w:hAnsi="Calibri" w:cs="Calibri"/>
          <w:sz w:val="24"/>
          <w:szCs w:val="24"/>
        </w:rPr>
        <w:t>WZ wraz z załącznikami.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 xml:space="preserve">z odłączeniem mediów i usunięciem wszystkich instalacji, rozbiórką wszystkich dróg dojazdowych, oczyszczeniem terenu oraz wywiezieniem wszystkich elementów i urządzeń) </w:t>
      </w:r>
      <w:r w:rsidRPr="00433B23">
        <w:rPr>
          <w:rFonts w:ascii="Calibri" w:hAnsi="Calibri" w:cs="Calibri"/>
          <w:sz w:val="24"/>
          <w:szCs w:val="24"/>
        </w:rPr>
        <w:br/>
        <w:t>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3A5E56" w:rsidRPr="002979FE" w:rsidRDefault="003A5E56" w:rsidP="003A5E56">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 terminie </w:t>
      </w:r>
      <w:r w:rsidRPr="002979FE">
        <w:rPr>
          <w:rFonts w:ascii="Calibri" w:hAnsi="Calibri" w:cs="Arial"/>
          <w:b/>
          <w:sz w:val="24"/>
          <w:szCs w:val="24"/>
          <w:lang w:val="pl-PL"/>
        </w:rPr>
        <w:t>do</w:t>
      </w:r>
      <w:r w:rsidRPr="002979FE">
        <w:rPr>
          <w:rFonts w:ascii="Calibri" w:hAnsi="Calibri" w:cs="Arial"/>
          <w:sz w:val="24"/>
          <w:szCs w:val="24"/>
          <w:lang w:val="pl-PL"/>
        </w:rPr>
        <w:t xml:space="preserve"> </w:t>
      </w:r>
      <w:r w:rsidRPr="002979FE">
        <w:rPr>
          <w:rFonts w:ascii="Calibri" w:hAnsi="Calibri" w:cs="Arial"/>
          <w:b/>
          <w:sz w:val="24"/>
          <w:szCs w:val="24"/>
          <w:lang w:val="pl-PL"/>
        </w:rPr>
        <w:t>75 dni od dnia podpisania umowy.</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lastRenderedPageBreak/>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3A5E56" w:rsidRPr="00BA3760"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Pr>
          <w:rFonts w:ascii="Calibri" w:hAnsi="Calibri" w:cs="Calibri"/>
          <w:sz w:val="24"/>
          <w:szCs w:val="24"/>
        </w:rPr>
        <w:t xml:space="preserve">. </w:t>
      </w:r>
      <w:r w:rsidRPr="005A0651">
        <w:rPr>
          <w:rFonts w:ascii="Calibri" w:hAnsi="Calibri" w:cs="Calibri"/>
          <w:sz w:val="24"/>
          <w:szCs w:val="24"/>
        </w:rPr>
        <w:t>Nie przewiduje się odbiorów częściowych.</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t>
      </w:r>
      <w:r w:rsidRPr="00433B23">
        <w:rPr>
          <w:rFonts w:ascii="Calibri" w:hAnsi="Calibri"/>
          <w:sz w:val="24"/>
          <w:szCs w:val="24"/>
        </w:rPr>
        <w:lastRenderedPageBreak/>
        <w:t xml:space="preserve">wytrzymałościowe, jakościowe, techniczne, bhp, p.poż. </w:t>
      </w:r>
    </w:p>
    <w:p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w tym za wykonanie robót budowlanych w:</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m. Gozdno</w:t>
      </w:r>
      <w:r w:rsidRPr="005A0651">
        <w:rPr>
          <w:rFonts w:cs="Arial"/>
          <w:sz w:val="24"/>
          <w:szCs w:val="24"/>
        </w:rPr>
        <w:tab/>
      </w:r>
      <w:r w:rsidRPr="005A0651">
        <w:rPr>
          <w:rFonts w:cs="Arial"/>
          <w:sz w:val="24"/>
          <w:szCs w:val="24"/>
        </w:rPr>
        <w:tab/>
      </w:r>
      <w:r w:rsidRPr="005A0651">
        <w:rPr>
          <w:rFonts w:cs="Arial"/>
          <w:sz w:val="24"/>
          <w:szCs w:val="24"/>
        </w:rPr>
        <w:tab/>
        <w:t>……………. zł brutto, ………….. zł netto</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m. Resko przy ul. Gdańskiej</w:t>
      </w:r>
      <w:r w:rsidRPr="005A0651">
        <w:rPr>
          <w:rFonts w:cs="Arial"/>
          <w:sz w:val="24"/>
          <w:szCs w:val="24"/>
        </w:rPr>
        <w:tab/>
        <w:t>……………. zł brutto, ………….. zł netto</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m. Resko przy ul. Kieleckiej</w:t>
      </w:r>
      <w:r w:rsidRPr="005A0651">
        <w:rPr>
          <w:rFonts w:cs="Arial"/>
          <w:sz w:val="24"/>
          <w:szCs w:val="24"/>
        </w:rPr>
        <w:tab/>
        <w:t>……………. zł brutto, ………….. zł netto</w:t>
      </w:r>
    </w:p>
    <w:p w:rsidR="003A5E56" w:rsidRPr="005A0651" w:rsidRDefault="003A5E56" w:rsidP="003A5E56">
      <w:pPr>
        <w:tabs>
          <w:tab w:val="left" w:pos="426"/>
        </w:tabs>
        <w:spacing w:after="0" w:line="240" w:lineRule="auto"/>
        <w:ind w:left="397"/>
        <w:rPr>
          <w:rFonts w:cs="Arial"/>
          <w:sz w:val="24"/>
          <w:szCs w:val="24"/>
        </w:rPr>
      </w:pPr>
      <w:r w:rsidRPr="005A0651">
        <w:rPr>
          <w:rFonts w:cs="Arial"/>
          <w:sz w:val="24"/>
          <w:szCs w:val="24"/>
        </w:rPr>
        <w:t>m. Resko przy ul. Śląskiej</w:t>
      </w:r>
      <w:r w:rsidRPr="005A0651">
        <w:rPr>
          <w:rFonts w:cs="Arial"/>
          <w:sz w:val="24"/>
          <w:szCs w:val="24"/>
        </w:rPr>
        <w:tab/>
      </w:r>
      <w:r w:rsidRPr="005A0651">
        <w:rPr>
          <w:rFonts w:cs="Arial"/>
          <w:sz w:val="24"/>
          <w:szCs w:val="24"/>
        </w:rPr>
        <w:tab/>
        <w:t>……………. zł brutto, ………….. zł netto</w:t>
      </w:r>
    </w:p>
    <w:p w:rsidR="003A5E56" w:rsidRPr="009674DA" w:rsidRDefault="003A5E56" w:rsidP="003A5E56">
      <w:pPr>
        <w:tabs>
          <w:tab w:val="left" w:pos="426"/>
        </w:tabs>
        <w:spacing w:after="0" w:line="240" w:lineRule="auto"/>
        <w:ind w:left="397"/>
        <w:rPr>
          <w:rFonts w:cs="Arial"/>
          <w:sz w:val="24"/>
          <w:szCs w:val="24"/>
        </w:rPr>
      </w:pPr>
      <w:r w:rsidRPr="005A0651">
        <w:rPr>
          <w:rFonts w:cs="Arial"/>
          <w:sz w:val="24"/>
          <w:szCs w:val="24"/>
        </w:rPr>
        <w:t>m. Starogard</w:t>
      </w:r>
      <w:r w:rsidRPr="005A0651">
        <w:rPr>
          <w:rFonts w:cs="Arial"/>
          <w:sz w:val="24"/>
          <w:szCs w:val="24"/>
        </w:rPr>
        <w:tab/>
      </w:r>
      <w:r w:rsidRPr="005A0651">
        <w:rPr>
          <w:rFonts w:cs="Arial"/>
          <w:sz w:val="24"/>
          <w:szCs w:val="24"/>
        </w:rPr>
        <w:tab/>
      </w:r>
      <w:r w:rsidRPr="005A0651">
        <w:rPr>
          <w:rFonts w:cs="Arial"/>
          <w:sz w:val="24"/>
          <w:szCs w:val="24"/>
        </w:rPr>
        <w:tab/>
        <w:t>……………. zł brutto, ………….. zł netto</w:t>
      </w:r>
    </w:p>
    <w:p w:rsidR="003A5E56"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3A5E56" w:rsidRPr="005A0651"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5A0651">
        <w:rPr>
          <w:rFonts w:ascii="Calibri" w:hAnsi="Calibri" w:cs="Calibri"/>
          <w:sz w:val="24"/>
          <w:szCs w:val="24"/>
        </w:rPr>
        <w:t xml:space="preserve">Zamawiający przewiduje rozliczenie wykonania przedmiotu umowy na następujących zasadach: </w:t>
      </w:r>
      <w:r w:rsidRPr="005A0651">
        <w:rPr>
          <w:rFonts w:ascii="Calibri" w:hAnsi="Calibri" w:cs="Calibri"/>
          <w:b/>
          <w:sz w:val="24"/>
          <w:szCs w:val="24"/>
        </w:rPr>
        <w:t>po wykonaniu 100% zakresu robót, płatność 100% wynagrodzenia na podstawie bezusterkowego protokołu końcowego odbioru robót.</w:t>
      </w:r>
    </w:p>
    <w:p w:rsidR="003A5E56" w:rsidRPr="00476421" w:rsidRDefault="003A5E56" w:rsidP="003A5E56">
      <w:pPr>
        <w:pStyle w:val="Akapitzlist"/>
        <w:overflowPunct w:val="0"/>
        <w:autoSpaceDE w:val="0"/>
        <w:autoSpaceDN w:val="0"/>
        <w:adjustRightInd w:val="0"/>
        <w:spacing w:after="0" w:line="240" w:lineRule="auto"/>
        <w:ind w:left="426"/>
        <w:textAlignment w:val="baseline"/>
        <w:rPr>
          <w:rFonts w:ascii="Calibri" w:hAnsi="Calibri" w:cs="Calibri"/>
          <w:sz w:val="24"/>
          <w:szCs w:val="24"/>
        </w:rPr>
      </w:pPr>
      <w:r w:rsidRPr="005A0651">
        <w:rPr>
          <w:rFonts w:ascii="Calibri" w:hAnsi="Calibri" w:cs="Calibri"/>
          <w:sz w:val="24"/>
          <w:szCs w:val="24"/>
        </w:rPr>
        <w:t>Wykonawca wystawi osobno fakturę dla każdej lokalizacji zgodnie z wyszczególnieniem w ust.1. Płatność nastąpi po wykonaniu całości zadania.</w:t>
      </w:r>
    </w:p>
    <w:p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 xml:space="preserve">Dokonanie płatności będzie możliwe, jeżeli Zamawiający otrzyma potwierdzenie dokonania zapłaty przez Wykonawcę swoim Podwykonawcom (dalszym Podwykonawcom) za </w:t>
      </w:r>
      <w:r w:rsidRPr="007C56FC">
        <w:rPr>
          <w:rFonts w:ascii="Calibri" w:hAnsi="Calibri" w:cs="Calibri"/>
          <w:sz w:val="24"/>
          <w:szCs w:val="24"/>
        </w:rPr>
        <w:lastRenderedPageBreak/>
        <w:t>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5A0651"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 w zakresie dróg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1168CD"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konstrukcyjne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lastRenderedPageBreak/>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3"/>
        <w:jc w:val="both"/>
        <w:rPr>
          <w:rFonts w:ascii="Calibri" w:hAnsi="Calibri" w:cs="Calibri"/>
          <w:sz w:val="24"/>
          <w:szCs w:val="24"/>
        </w:rPr>
      </w:pPr>
      <w:r w:rsidRPr="00433B23">
        <w:rPr>
          <w:rFonts w:ascii="Calibri" w:hAnsi="Calibri" w:cs="Calibri"/>
          <w:sz w:val="24"/>
          <w:szCs w:val="24"/>
        </w:rPr>
        <w:t>Ubezpieczenie od odpowiedzialności z tytułu zaistnienia zdarzeń, których następstwem jest niewykonanie lub nienależyte wykonanie Przedmiotu</w:t>
      </w:r>
      <w:r w:rsidRPr="00433B23">
        <w:rPr>
          <w:rFonts w:ascii="Calibri" w:hAnsi="Calibri" w:cs="Calibri"/>
          <w:color w:val="FF0000"/>
          <w:sz w:val="24"/>
          <w:szCs w:val="24"/>
        </w:rPr>
        <w:t xml:space="preserve"> </w:t>
      </w:r>
      <w:r w:rsidRPr="00433B23">
        <w:rPr>
          <w:rFonts w:ascii="Calibri" w:hAnsi="Calibri" w:cs="Calibri"/>
          <w:sz w:val="24"/>
          <w:szCs w:val="24"/>
        </w:rPr>
        <w:t>Umowy (</w:t>
      </w:r>
      <w:r w:rsidRPr="0070676F">
        <w:rPr>
          <w:rFonts w:ascii="Calibri" w:hAnsi="Calibri" w:cs="Calibri"/>
          <w:b/>
          <w:sz w:val="24"/>
          <w:szCs w:val="24"/>
        </w:rPr>
        <w:t>odpowiedzialność kontraktowa</w:t>
      </w:r>
      <w:r w:rsidRPr="00433B23">
        <w:rPr>
          <w:rFonts w:ascii="Calibri" w:hAnsi="Calibri" w:cs="Calibri"/>
          <w:sz w:val="24"/>
          <w:szCs w:val="24"/>
        </w:rPr>
        <w:t>), na sumę ubezpieczenia nie niższą niż wartość brutto ceny złożonej w ofercie, na okres od dnia zawarcia Umowy do zakończenia robót i podpisania protokołu końcowego odbioru robót</w:t>
      </w:r>
      <w:r w:rsidRPr="001168CD">
        <w:rPr>
          <w:rFonts w:ascii="Calibri" w:hAnsi="Calibri" w:cs="Calibri"/>
          <w:sz w:val="24"/>
          <w:szCs w:val="24"/>
        </w:rPr>
        <w:t>. Jako podmiot uprawniony do otrzymania ewentualnych świadczeń z ubezpieczenia wskazany jest Zamawiający.</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niż 1 000 000 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Ubezpieczenie, o którym mowa w pkt 1 i 2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1-3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wykupione polisy wraz z dowodem opłacenia składek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w:t>
      </w:r>
      <w:r w:rsidRPr="00F052F1">
        <w:rPr>
          <w:rFonts w:ascii="Calibri" w:hAnsi="Calibri" w:cs="Calibri"/>
          <w:sz w:val="24"/>
          <w:szCs w:val="24"/>
        </w:rPr>
        <w:lastRenderedPageBreak/>
        <w:t xml:space="preserve">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Default="003A5E56" w:rsidP="003A5E56">
      <w:pPr>
        <w:autoSpaceDE w:val="0"/>
        <w:autoSpaceDN w:val="0"/>
        <w:adjustRightInd w:val="0"/>
        <w:spacing w:after="0" w:line="240" w:lineRule="auto"/>
        <w:jc w:val="center"/>
        <w:rPr>
          <w:rFonts w:ascii="Calibri" w:hAnsi="Calibri"/>
          <w:b/>
          <w:bCs/>
          <w:sz w:val="24"/>
          <w:szCs w:val="24"/>
        </w:rPr>
      </w:pP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r w:rsidRPr="00433B23">
        <w:rPr>
          <w:rFonts w:ascii="Calibri" w:hAnsi="Calibri"/>
          <w:sz w:val="24"/>
          <w:szCs w:val="24"/>
        </w:rPr>
        <w:lastRenderedPageBreak/>
        <w:t>(</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zamówień publicznych ( tj. Dz.U. z 201</w:t>
      </w:r>
      <w:r>
        <w:rPr>
          <w:rFonts w:cs="Arial"/>
          <w:sz w:val="24"/>
          <w:szCs w:val="24"/>
        </w:rPr>
        <w:t xml:space="preserve">9 </w:t>
      </w:r>
      <w:r w:rsidRPr="00433B23">
        <w:rPr>
          <w:rFonts w:cs="Arial"/>
          <w:sz w:val="24"/>
          <w:szCs w:val="24"/>
        </w:rPr>
        <w:t>r</w:t>
      </w:r>
      <w:r>
        <w:rPr>
          <w:rFonts w:cs="Arial"/>
          <w:sz w:val="24"/>
          <w:szCs w:val="24"/>
        </w:rPr>
        <w:t>.</w:t>
      </w:r>
      <w:r w:rsidRPr="00433B23">
        <w:rPr>
          <w:rFonts w:cs="Arial"/>
          <w:sz w:val="24"/>
          <w:szCs w:val="24"/>
        </w:rPr>
        <w:t xml:space="preserve"> poz. </w:t>
      </w:r>
      <w:r>
        <w:rPr>
          <w:rFonts w:cs="Arial"/>
          <w:sz w:val="24"/>
          <w:szCs w:val="24"/>
        </w:rPr>
        <w:t>1843 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8443C5"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3A5E56" w:rsidRDefault="003A5E56" w:rsidP="003A5E56">
      <w:pPr>
        <w:tabs>
          <w:tab w:val="left" w:pos="426"/>
          <w:tab w:val="left" w:pos="567"/>
        </w:tabs>
        <w:spacing w:after="0" w:line="240" w:lineRule="auto"/>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w:t>
      </w:r>
      <w:r w:rsidRPr="00433B23">
        <w:rPr>
          <w:rFonts w:ascii="Calibri" w:hAnsi="Calibri" w:cs="Calibri"/>
          <w:sz w:val="24"/>
          <w:szCs w:val="24"/>
        </w:rPr>
        <w:lastRenderedPageBreak/>
        <w:t>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lastRenderedPageBreak/>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3459F1">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3459F1">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3459F1">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3459F1">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3459F1">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3459F1">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Kopie polis ubezpieczeniowych z dowodami ich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lastRenderedPageBreak/>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 xml:space="preserve">Okres gwarancji biegnie od nowa w przypadku wymiany elementu na nowy, wolny od wad,                  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lastRenderedPageBreak/>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7D" w:rsidRDefault="0006047D" w:rsidP="007011F6">
      <w:pPr>
        <w:spacing w:after="0" w:line="240" w:lineRule="auto"/>
      </w:pPr>
      <w:r>
        <w:separator/>
      </w:r>
    </w:p>
  </w:endnote>
  <w:endnote w:type="continuationSeparator" w:id="0">
    <w:p w:rsidR="0006047D" w:rsidRDefault="0006047D"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06047D" w:rsidRDefault="0006047D"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6798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7982">
              <w:rPr>
                <w:b/>
                <w:bCs/>
                <w:noProof/>
              </w:rPr>
              <w:t>54</w:t>
            </w:r>
            <w:r>
              <w:rPr>
                <w:b/>
                <w:bCs/>
                <w:sz w:val="24"/>
                <w:szCs w:val="24"/>
              </w:rPr>
              <w:fldChar w:fldCharType="end"/>
            </w:r>
          </w:p>
        </w:sdtContent>
      </w:sdt>
    </w:sdtContent>
  </w:sdt>
  <w:p w:rsidR="0006047D" w:rsidRDefault="000604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7D" w:rsidRDefault="0006047D" w:rsidP="007011F6">
      <w:pPr>
        <w:spacing w:after="0" w:line="240" w:lineRule="auto"/>
      </w:pPr>
      <w:r>
        <w:separator/>
      </w:r>
    </w:p>
  </w:footnote>
  <w:footnote w:type="continuationSeparator" w:id="0">
    <w:p w:rsidR="0006047D" w:rsidRDefault="0006047D"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5">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7">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D4B1689"/>
    <w:multiLevelType w:val="hybridMultilevel"/>
    <w:tmpl w:val="4348831A"/>
    <w:lvl w:ilvl="0" w:tplc="196235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0">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69"/>
  </w:num>
  <w:num w:numId="3">
    <w:abstractNumId w:val="38"/>
  </w:num>
  <w:num w:numId="4">
    <w:abstractNumId w:val="28"/>
  </w:num>
  <w:num w:numId="5">
    <w:abstractNumId w:val="92"/>
  </w:num>
  <w:num w:numId="6">
    <w:abstractNumId w:val="4"/>
  </w:num>
  <w:num w:numId="7">
    <w:abstractNumId w:val="15"/>
  </w:num>
  <w:num w:numId="8">
    <w:abstractNumId w:val="58"/>
  </w:num>
  <w:num w:numId="9">
    <w:abstractNumId w:val="21"/>
  </w:num>
  <w:num w:numId="10">
    <w:abstractNumId w:val="61"/>
  </w:num>
  <w:num w:numId="11">
    <w:abstractNumId w:val="90"/>
  </w:num>
  <w:num w:numId="12">
    <w:abstractNumId w:val="103"/>
  </w:num>
  <w:num w:numId="13">
    <w:abstractNumId w:val="66"/>
  </w:num>
  <w:num w:numId="14">
    <w:abstractNumId w:val="29"/>
  </w:num>
  <w:num w:numId="15">
    <w:abstractNumId w:val="95"/>
  </w:num>
  <w:num w:numId="16">
    <w:abstractNumId w:val="49"/>
  </w:num>
  <w:num w:numId="17">
    <w:abstractNumId w:val="46"/>
  </w:num>
  <w:num w:numId="18">
    <w:abstractNumId w:val="94"/>
  </w:num>
  <w:num w:numId="19">
    <w:abstractNumId w:val="89"/>
  </w:num>
  <w:num w:numId="20">
    <w:abstractNumId w:val="72"/>
  </w:num>
  <w:num w:numId="21">
    <w:abstractNumId w:val="97"/>
  </w:num>
  <w:num w:numId="22">
    <w:abstractNumId w:val="70"/>
  </w:num>
  <w:num w:numId="23">
    <w:abstractNumId w:val="8"/>
  </w:num>
  <w:num w:numId="24">
    <w:abstractNumId w:val="10"/>
  </w:num>
  <w:num w:numId="25">
    <w:abstractNumId w:val="81"/>
  </w:num>
  <w:num w:numId="26">
    <w:abstractNumId w:val="12"/>
  </w:num>
  <w:num w:numId="27">
    <w:abstractNumId w:val="53"/>
  </w:num>
  <w:num w:numId="28">
    <w:abstractNumId w:val="54"/>
  </w:num>
  <w:num w:numId="29">
    <w:abstractNumId w:val="44"/>
  </w:num>
  <w:num w:numId="30">
    <w:abstractNumId w:val="23"/>
  </w:num>
  <w:num w:numId="31">
    <w:abstractNumId w:val="86"/>
  </w:num>
  <w:num w:numId="32">
    <w:abstractNumId w:val="57"/>
  </w:num>
  <w:num w:numId="33">
    <w:abstractNumId w:val="62"/>
  </w:num>
  <w:num w:numId="34">
    <w:abstractNumId w:val="40"/>
  </w:num>
  <w:num w:numId="35">
    <w:abstractNumId w:val="71"/>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num>
  <w:num w:numId="40">
    <w:abstractNumId w:val="85"/>
  </w:num>
  <w:num w:numId="41">
    <w:abstractNumId w:val="93"/>
  </w:num>
  <w:num w:numId="42">
    <w:abstractNumId w:val="48"/>
  </w:num>
  <w:num w:numId="43">
    <w:abstractNumId w:val="37"/>
  </w:num>
  <w:num w:numId="44">
    <w:abstractNumId w:val="18"/>
  </w:num>
  <w:num w:numId="45">
    <w:abstractNumId w:val="82"/>
  </w:num>
  <w:num w:numId="46">
    <w:abstractNumId w:val="26"/>
  </w:num>
  <w:num w:numId="47">
    <w:abstractNumId w:val="9"/>
  </w:num>
  <w:num w:numId="48">
    <w:abstractNumId w:val="67"/>
  </w:num>
  <w:num w:numId="49">
    <w:abstractNumId w:val="84"/>
  </w:num>
  <w:num w:numId="50">
    <w:abstractNumId w:val="41"/>
  </w:num>
  <w:num w:numId="51">
    <w:abstractNumId w:val="39"/>
  </w:num>
  <w:num w:numId="52">
    <w:abstractNumId w:val="32"/>
  </w:num>
  <w:num w:numId="53">
    <w:abstractNumId w:val="34"/>
  </w:num>
  <w:num w:numId="54">
    <w:abstractNumId w:val="101"/>
  </w:num>
  <w:num w:numId="55">
    <w:abstractNumId w:val="60"/>
  </w:num>
  <w:num w:numId="56">
    <w:abstractNumId w:val="59"/>
  </w:num>
  <w:num w:numId="57">
    <w:abstractNumId w:val="80"/>
  </w:num>
  <w:num w:numId="58">
    <w:abstractNumId w:val="20"/>
  </w:num>
  <w:num w:numId="59">
    <w:abstractNumId w:val="17"/>
  </w:num>
  <w:num w:numId="60">
    <w:abstractNumId w:val="75"/>
  </w:num>
  <w:num w:numId="61">
    <w:abstractNumId w:val="5"/>
  </w:num>
  <w:num w:numId="62">
    <w:abstractNumId w:val="13"/>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4"/>
  </w:num>
  <w:num w:numId="66">
    <w:abstractNumId w:val="47"/>
  </w:num>
  <w:num w:numId="67">
    <w:abstractNumId w:val="51"/>
  </w:num>
  <w:num w:numId="68">
    <w:abstractNumId w:val="79"/>
  </w:num>
  <w:num w:numId="69">
    <w:abstractNumId w:val="27"/>
  </w:num>
  <w:num w:numId="70">
    <w:abstractNumId w:val="14"/>
  </w:num>
  <w:num w:numId="71">
    <w:abstractNumId w:val="98"/>
  </w:num>
  <w:num w:numId="72">
    <w:abstractNumId w:val="68"/>
  </w:num>
  <w:num w:numId="73">
    <w:abstractNumId w:val="99"/>
  </w:num>
  <w:num w:numId="74">
    <w:abstractNumId w:val="25"/>
  </w:num>
  <w:num w:numId="75">
    <w:abstractNumId w:val="33"/>
  </w:num>
  <w:num w:numId="76">
    <w:abstractNumId w:val="42"/>
  </w:num>
  <w:num w:numId="77">
    <w:abstractNumId w:val="78"/>
  </w:num>
  <w:num w:numId="78">
    <w:abstractNumId w:val="77"/>
  </w:num>
  <w:num w:numId="79">
    <w:abstractNumId w:val="19"/>
  </w:num>
  <w:num w:numId="80">
    <w:abstractNumId w:val="56"/>
  </w:num>
  <w:num w:numId="81">
    <w:abstractNumId w:val="96"/>
  </w:num>
  <w:num w:numId="82">
    <w:abstractNumId w:val="76"/>
  </w:num>
  <w:num w:numId="83">
    <w:abstractNumId w:val="88"/>
  </w:num>
  <w:num w:numId="84">
    <w:abstractNumId w:val="35"/>
  </w:num>
  <w:num w:numId="85">
    <w:abstractNumId w:val="55"/>
  </w:num>
  <w:num w:numId="86">
    <w:abstractNumId w:val="63"/>
  </w:num>
  <w:num w:numId="87">
    <w:abstractNumId w:val="73"/>
  </w:num>
  <w:num w:numId="88">
    <w:abstractNumId w:val="30"/>
  </w:num>
  <w:num w:numId="89">
    <w:abstractNumId w:val="43"/>
  </w:num>
  <w:num w:numId="90">
    <w:abstractNumId w:val="100"/>
  </w:num>
  <w:num w:numId="91">
    <w:abstractNumId w:val="2"/>
  </w:num>
  <w:num w:numId="92">
    <w:abstractNumId w:val="52"/>
  </w:num>
  <w:num w:numId="93">
    <w:abstractNumId w:val="83"/>
  </w:num>
  <w:num w:numId="94">
    <w:abstractNumId w:val="24"/>
  </w:num>
  <w:num w:numId="95">
    <w:abstractNumId w:val="11"/>
  </w:num>
  <w:num w:numId="96">
    <w:abstractNumId w:val="3"/>
  </w:num>
  <w:num w:numId="97">
    <w:abstractNumId w:val="22"/>
  </w:num>
  <w:num w:numId="98">
    <w:abstractNumId w:val="87"/>
  </w:num>
  <w:num w:numId="99">
    <w:abstractNumId w:val="7"/>
  </w:num>
  <w:num w:numId="100">
    <w:abstractNumId w:val="65"/>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70875"/>
    <w:rsid w:val="000846EA"/>
    <w:rsid w:val="0009768E"/>
    <w:rsid w:val="000A0879"/>
    <w:rsid w:val="000B0C7A"/>
    <w:rsid w:val="000B10DF"/>
    <w:rsid w:val="000B334C"/>
    <w:rsid w:val="000C4F9F"/>
    <w:rsid w:val="000C506C"/>
    <w:rsid w:val="000E6A8B"/>
    <w:rsid w:val="000E75C7"/>
    <w:rsid w:val="000F5D6C"/>
    <w:rsid w:val="00101955"/>
    <w:rsid w:val="00102357"/>
    <w:rsid w:val="00123F3B"/>
    <w:rsid w:val="00131D23"/>
    <w:rsid w:val="0014274A"/>
    <w:rsid w:val="001643D0"/>
    <w:rsid w:val="0017584D"/>
    <w:rsid w:val="00175B8C"/>
    <w:rsid w:val="00187319"/>
    <w:rsid w:val="00190979"/>
    <w:rsid w:val="00192181"/>
    <w:rsid w:val="001B6884"/>
    <w:rsid w:val="001C430F"/>
    <w:rsid w:val="001C5B16"/>
    <w:rsid w:val="001C5E48"/>
    <w:rsid w:val="001D7A08"/>
    <w:rsid w:val="00205E63"/>
    <w:rsid w:val="0021723B"/>
    <w:rsid w:val="00242AA2"/>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D0EDA"/>
    <w:rsid w:val="003F5160"/>
    <w:rsid w:val="0040576E"/>
    <w:rsid w:val="00426D92"/>
    <w:rsid w:val="004363BE"/>
    <w:rsid w:val="00437762"/>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5023DA"/>
    <w:rsid w:val="00520F01"/>
    <w:rsid w:val="00521641"/>
    <w:rsid w:val="00524076"/>
    <w:rsid w:val="00526A59"/>
    <w:rsid w:val="005330C8"/>
    <w:rsid w:val="005426E9"/>
    <w:rsid w:val="00561093"/>
    <w:rsid w:val="00576F04"/>
    <w:rsid w:val="005815EC"/>
    <w:rsid w:val="00581DDB"/>
    <w:rsid w:val="00586EA5"/>
    <w:rsid w:val="005C7560"/>
    <w:rsid w:val="005D1C77"/>
    <w:rsid w:val="005E2B64"/>
    <w:rsid w:val="005E3A09"/>
    <w:rsid w:val="00606F9A"/>
    <w:rsid w:val="00613BE9"/>
    <w:rsid w:val="00620CA2"/>
    <w:rsid w:val="00624CC6"/>
    <w:rsid w:val="00675317"/>
    <w:rsid w:val="0067546C"/>
    <w:rsid w:val="006825D3"/>
    <w:rsid w:val="006A7476"/>
    <w:rsid w:val="006B6CE4"/>
    <w:rsid w:val="006C241F"/>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D4"/>
    <w:rsid w:val="00797AF4"/>
    <w:rsid w:val="007A039C"/>
    <w:rsid w:val="007A3245"/>
    <w:rsid w:val="007A565E"/>
    <w:rsid w:val="007C424D"/>
    <w:rsid w:val="007C6E1B"/>
    <w:rsid w:val="007E1DD9"/>
    <w:rsid w:val="007E4F85"/>
    <w:rsid w:val="007F4381"/>
    <w:rsid w:val="007F5D0B"/>
    <w:rsid w:val="00801BA9"/>
    <w:rsid w:val="00822590"/>
    <w:rsid w:val="00864359"/>
    <w:rsid w:val="00867982"/>
    <w:rsid w:val="00872E17"/>
    <w:rsid w:val="00873BB4"/>
    <w:rsid w:val="008840D4"/>
    <w:rsid w:val="00897EE0"/>
    <w:rsid w:val="008D7822"/>
    <w:rsid w:val="008E62B3"/>
    <w:rsid w:val="008F28A4"/>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69E0"/>
    <w:rsid w:val="00AB1016"/>
    <w:rsid w:val="00AB2DA4"/>
    <w:rsid w:val="00AB5126"/>
    <w:rsid w:val="00AC428F"/>
    <w:rsid w:val="00AD154D"/>
    <w:rsid w:val="00AD6B79"/>
    <w:rsid w:val="00AE6B69"/>
    <w:rsid w:val="00AF3C00"/>
    <w:rsid w:val="00B153A1"/>
    <w:rsid w:val="00B154F2"/>
    <w:rsid w:val="00B2614A"/>
    <w:rsid w:val="00B50A11"/>
    <w:rsid w:val="00B56CF9"/>
    <w:rsid w:val="00B73BF0"/>
    <w:rsid w:val="00B74288"/>
    <w:rsid w:val="00BA1150"/>
    <w:rsid w:val="00BA4551"/>
    <w:rsid w:val="00BC0595"/>
    <w:rsid w:val="00BC10B2"/>
    <w:rsid w:val="00BE7F01"/>
    <w:rsid w:val="00C001E1"/>
    <w:rsid w:val="00C354F8"/>
    <w:rsid w:val="00C36B07"/>
    <w:rsid w:val="00C40A51"/>
    <w:rsid w:val="00C64803"/>
    <w:rsid w:val="00C7149D"/>
    <w:rsid w:val="00C8090C"/>
    <w:rsid w:val="00C85CCC"/>
    <w:rsid w:val="00C86280"/>
    <w:rsid w:val="00C92D3D"/>
    <w:rsid w:val="00C9320C"/>
    <w:rsid w:val="00CC4860"/>
    <w:rsid w:val="00CD572F"/>
    <w:rsid w:val="00CE4CFE"/>
    <w:rsid w:val="00D00BF8"/>
    <w:rsid w:val="00D22C82"/>
    <w:rsid w:val="00D50DFC"/>
    <w:rsid w:val="00D57553"/>
    <w:rsid w:val="00D61C38"/>
    <w:rsid w:val="00D6592B"/>
    <w:rsid w:val="00D67136"/>
    <w:rsid w:val="00D753EB"/>
    <w:rsid w:val="00D86A79"/>
    <w:rsid w:val="00DB1C30"/>
    <w:rsid w:val="00DB3D67"/>
    <w:rsid w:val="00DC16BD"/>
    <w:rsid w:val="00DC2F80"/>
    <w:rsid w:val="00DE561C"/>
    <w:rsid w:val="00DF0746"/>
    <w:rsid w:val="00DF0ADF"/>
    <w:rsid w:val="00DF62E3"/>
    <w:rsid w:val="00E052A1"/>
    <w:rsid w:val="00E16BB7"/>
    <w:rsid w:val="00E1748A"/>
    <w:rsid w:val="00E26C8B"/>
    <w:rsid w:val="00E56479"/>
    <w:rsid w:val="00E67F98"/>
    <w:rsid w:val="00E87DCD"/>
    <w:rsid w:val="00E947A1"/>
    <w:rsid w:val="00EA2E08"/>
    <w:rsid w:val="00EC1724"/>
    <w:rsid w:val="00F01A9C"/>
    <w:rsid w:val="00F02DCE"/>
    <w:rsid w:val="00F0513E"/>
    <w:rsid w:val="00F313CB"/>
    <w:rsid w:val="00F36EE3"/>
    <w:rsid w:val="00F4284D"/>
    <w:rsid w:val="00F47911"/>
    <w:rsid w:val="00F61EF6"/>
    <w:rsid w:val="00F80A25"/>
    <w:rsid w:val="00F86403"/>
    <w:rsid w:val="00F8795C"/>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462988"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462988"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cek.wieckowskie@resko.pl" TargetMode="External"/><Relationship Id="rId20" Type="http://schemas.openxmlformats.org/officeDocument/2006/relationships/hyperlink" Target="https://platformazakupowa.pl/transakcja/462988"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66AC-C78D-4ABF-B5FA-EC8E1AD0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54</Pages>
  <Words>22091</Words>
  <Characters>132551</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27</cp:revision>
  <cp:lastPrinted>2021-06-02T10:48:00Z</cp:lastPrinted>
  <dcterms:created xsi:type="dcterms:W3CDTF">2021-05-25T10:42:00Z</dcterms:created>
  <dcterms:modified xsi:type="dcterms:W3CDTF">2021-06-02T10:48:00Z</dcterms:modified>
</cp:coreProperties>
</file>