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4516F165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FA6635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731B38">
              <w:rPr>
                <w:rFonts w:ascii="Arial" w:eastAsia="Tahoma" w:hAnsi="Arial" w:cs="Arial"/>
                <w:sz w:val="20"/>
                <w:szCs w:val="20"/>
              </w:rPr>
              <w:t>7</w:t>
            </w:r>
            <w:r w:rsidR="00F779FF">
              <w:rPr>
                <w:rFonts w:ascii="Arial" w:eastAsia="Tahoma" w:hAnsi="Arial" w:cs="Arial"/>
                <w:sz w:val="20"/>
                <w:szCs w:val="20"/>
              </w:rPr>
              <w:t>9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1B569B5C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38">
              <w:rPr>
                <w:rFonts w:ascii="Arial" w:hAnsi="Arial" w:cs="Arial"/>
                <w:sz w:val="20"/>
                <w:szCs w:val="20"/>
              </w:rPr>
              <w:t>24</w:t>
            </w:r>
            <w:r w:rsidR="00E10C12">
              <w:rPr>
                <w:rFonts w:ascii="Arial" w:hAnsi="Arial" w:cs="Arial"/>
                <w:sz w:val="20"/>
                <w:szCs w:val="20"/>
              </w:rPr>
              <w:t>.</w:t>
            </w:r>
            <w:r w:rsidR="00971434">
              <w:rPr>
                <w:rFonts w:ascii="Arial" w:hAnsi="Arial" w:cs="Arial"/>
                <w:sz w:val="20"/>
                <w:szCs w:val="20"/>
              </w:rPr>
              <w:t>0</w:t>
            </w:r>
            <w:r w:rsidR="00DB4138">
              <w:rPr>
                <w:rFonts w:ascii="Arial" w:hAnsi="Arial" w:cs="Arial"/>
                <w:sz w:val="20"/>
                <w:szCs w:val="20"/>
              </w:rPr>
              <w:t>8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Pr="00EC4297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0F1AE7DD" w:rsidR="00734BD7" w:rsidRPr="0093183B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51E03" w:rsidRPr="00C51E0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69508E">
        <w:rPr>
          <w:rFonts w:ascii="Arial" w:hAnsi="Arial" w:cs="Arial"/>
          <w:bCs/>
          <w:color w:val="000000"/>
          <w:sz w:val="20"/>
          <w:szCs w:val="20"/>
          <w:lang w:eastAsia="pl-PL"/>
        </w:rPr>
        <w:t>odczynników do badań mikrobiologicznych</w:t>
      </w: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EC4297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EC4297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C4297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Default="00656E62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ED1B06" w14:textId="77777777" w:rsidR="00FA6635" w:rsidRDefault="004A1970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41C03DD6" w14:textId="2BC26030" w:rsidR="004833D6" w:rsidRPr="00DF5E11" w:rsidRDefault="00731B38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t xml:space="preserve">1. Czy Zamawiający wymaga aby wszystkie zaoferowane </w:t>
      </w:r>
      <w:proofErr w:type="spellStart"/>
      <w:r>
        <w:t>etesty</w:t>
      </w:r>
      <w:proofErr w:type="spellEnd"/>
      <w:r>
        <w:t xml:space="preserve"> pochodziły od jednego Producenta, , przez co zapewni Zamawiającemu właściwą kontrolę nad procesem diagnostycznym (kontrola jakości) oraz nad powtarzalnością metody?</w:t>
      </w:r>
    </w:p>
    <w:p w14:paraId="063A0A14" w14:textId="77777777" w:rsidR="00DF5E11" w:rsidRDefault="00A61A63" w:rsidP="009614E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C037A2"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37B5BE06" w14:textId="2671F86D" w:rsidR="00D90532" w:rsidRPr="008B33ED" w:rsidRDefault="008B33ED" w:rsidP="009614E6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B33ED">
        <w:rPr>
          <w:rFonts w:ascii="Arial" w:eastAsia="Times New Roman" w:hAnsi="Arial" w:cs="Arial"/>
          <w:bCs/>
          <w:sz w:val="20"/>
          <w:szCs w:val="20"/>
          <w:lang w:eastAsia="pl-PL"/>
        </w:rPr>
        <w:t>Zamawiający potwierdza powyższe.</w:t>
      </w:r>
    </w:p>
    <w:p w14:paraId="20549E44" w14:textId="77777777" w:rsidR="008B33ED" w:rsidRDefault="008B33ED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7F195F" w14:textId="7D542677" w:rsidR="004A1970" w:rsidRPr="00DF5E11" w:rsidRDefault="004A1970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>Pytanie nr 2</w:t>
      </w:r>
    </w:p>
    <w:p w14:paraId="505424EA" w14:textId="799A8872" w:rsidR="004833D6" w:rsidRDefault="00731B38" w:rsidP="009614E6">
      <w:pPr>
        <w:spacing w:after="0" w:line="276" w:lineRule="auto"/>
        <w:jc w:val="both"/>
      </w:pPr>
      <w:r>
        <w:t>Czy Zamawiający wymaga aby pasek z gradientem stężeń zawierał 30 wartości MIC na skali, co dwukrotnie zwiększy dokładność oznaczeń?</w:t>
      </w:r>
    </w:p>
    <w:p w14:paraId="70F5FC3B" w14:textId="0624E439" w:rsidR="00D53819" w:rsidRDefault="00D53819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B43825"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8FB5A8E" w14:textId="77777777" w:rsidR="008B33ED" w:rsidRPr="008B33ED" w:rsidRDefault="008B33ED" w:rsidP="008B33E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B33ED">
        <w:rPr>
          <w:rFonts w:ascii="Arial" w:eastAsia="Times New Roman" w:hAnsi="Arial" w:cs="Arial"/>
          <w:bCs/>
          <w:sz w:val="20"/>
          <w:szCs w:val="20"/>
          <w:lang w:eastAsia="pl-PL"/>
        </w:rPr>
        <w:t>Zamawiający potwierdza powyższe.</w:t>
      </w:r>
    </w:p>
    <w:p w14:paraId="56A889D5" w14:textId="77777777" w:rsidR="00862D87" w:rsidRDefault="00862D87" w:rsidP="00862D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A229CB" w14:textId="7A9E882A" w:rsidR="00731B38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652A1E72" w14:textId="47A2B313" w:rsidR="00731B38" w:rsidRPr="00731B38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t>Czy Zamawiający wymaga, aby paski z gradientem stężeń były wykonane z trwałego plastiku, co uniemożliwia zniszczenie lub deformację paska podczas wyjmowania z opakowania zabezpieczającego?</w:t>
      </w:r>
    </w:p>
    <w:p w14:paraId="1BDEE31E" w14:textId="77777777" w:rsidR="00731B38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5DCDF943" w14:textId="77777777" w:rsidR="008B33ED" w:rsidRPr="008B33ED" w:rsidRDefault="008B33ED" w:rsidP="008B33E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B33ED">
        <w:rPr>
          <w:rFonts w:ascii="Arial" w:eastAsia="Times New Roman" w:hAnsi="Arial" w:cs="Arial"/>
          <w:bCs/>
          <w:sz w:val="20"/>
          <w:szCs w:val="20"/>
          <w:lang w:eastAsia="pl-PL"/>
        </w:rPr>
        <w:t>Zamawiający potwierdza powyższe.</w:t>
      </w:r>
    </w:p>
    <w:p w14:paraId="50BBB85C" w14:textId="77777777" w:rsidR="00731B38" w:rsidRPr="00DF5E11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9C7FAE" w14:textId="16D8CAFB" w:rsidR="00731B38" w:rsidRPr="00DF5E11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5B785E7D" w14:textId="77777777" w:rsidR="00731B38" w:rsidRDefault="00731B38" w:rsidP="00731B38">
      <w:pPr>
        <w:spacing w:after="0" w:line="276" w:lineRule="auto"/>
        <w:jc w:val="both"/>
      </w:pPr>
      <w:r>
        <w:t xml:space="preserve">§3 ust. 4 – Czy Zamawiający wyraża zgodę na modyfikację postanowienia umownego na: ,,Podstawę do wystawienia faktury VAT stanowi podpisany przez Strony bez zastrzeżeń protokół odbioru, o którym mowa w § 2 ust. 2 umowy lub inny dokument podpisany jednostronnie przez Zamawiającego w tym przedłożony przez kuriera list przewozowy”? </w:t>
      </w:r>
    </w:p>
    <w:p w14:paraId="2ADB2362" w14:textId="7970123B" w:rsidR="00731B38" w:rsidRDefault="00731B38" w:rsidP="00731B38">
      <w:pPr>
        <w:spacing w:after="0" w:line="276" w:lineRule="auto"/>
        <w:jc w:val="both"/>
      </w:pPr>
      <w:r>
        <w:t>Uzasadnienie: Wykonawca zwraca się z uprzejmą prośbą o rozszerzenie zapisu o sformułowanie umożliwiające potwierdzenie faktu realizacji zamówienia poprzez podpisanie przez Zamawiającego innego dokumentu. Wykonawca podobnie jak zdecydowana większość firm działających na rynku nie ma technicznej możliwości do spełnienia powyższego wymogu. Wykonawca w zakresie realizacji dostaw zamówionego asortymentu korzysta z usług zewnętrznej firmy przewozowej zapewniającej należyte warunki transportu. W związku z korzystaniem z usług zewnętrznej firmy przewozowej w zakresie realizacji dostaw, obustronne podpisanie protokołu odbioru przez ,,Strony umowy” jest niemożliwe gdyż Kurier/ firma transportowa nie jest stroną umowy i nie jest w żaden sposób umocowana do składania jakichkolwiek oświadczeń w imieniu Wykonawcy. Standardowo potwierdzenie faktu realizacji zamówienia stanowi podpisany przez Odbiorcę list przewozowy przekazany przez kuriera. Mając powyższe na uwadze zwracamy się z uprzejmą prośbą o przychylne rozpatrzenie zadanego pytania.</w:t>
      </w:r>
    </w:p>
    <w:p w14:paraId="33E93308" w14:textId="77777777" w:rsidR="00731B38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</w:p>
    <w:p w14:paraId="1ABC9862" w14:textId="56440E55" w:rsidR="00862D87" w:rsidRPr="009B02C0" w:rsidRDefault="009B02C0" w:rsidP="00862D8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2C0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</w:t>
      </w:r>
      <w:r w:rsidR="00E14FB9">
        <w:rPr>
          <w:rFonts w:ascii="Arial" w:eastAsia="Times New Roman" w:hAnsi="Arial" w:cs="Arial"/>
          <w:sz w:val="20"/>
          <w:szCs w:val="20"/>
          <w:lang w:eastAsia="pl-PL"/>
        </w:rPr>
        <w:t xml:space="preserve">zmienia zapisów SWZ. </w:t>
      </w:r>
      <w:r w:rsidRPr="009B02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9A8F47C" w14:textId="77777777" w:rsidR="00731B38" w:rsidRDefault="00731B38" w:rsidP="00862D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E9BB7B" w14:textId="77777777" w:rsidR="00731B38" w:rsidRDefault="00731B38" w:rsidP="00862D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98F55A9" w14:textId="77777777" w:rsidR="00731B38" w:rsidRDefault="00731B38" w:rsidP="00862D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8E09BD" w14:textId="77777777" w:rsidR="00731B38" w:rsidRDefault="00731B38" w:rsidP="00862D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61AEBF4" w14:textId="77777777" w:rsidR="00731B38" w:rsidRDefault="00731B38" w:rsidP="00862D8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96DA87" w14:textId="45A91A8C" w:rsidR="00731B38" w:rsidRPr="00DF5E11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534A3FB0" w14:textId="0D36BC25" w:rsidR="00731B38" w:rsidRDefault="008B33ED" w:rsidP="00731B38">
      <w:pPr>
        <w:spacing w:after="0" w:line="276" w:lineRule="auto"/>
        <w:jc w:val="both"/>
      </w:pPr>
      <w:r>
        <w:t>§4 ust. 3 – Czy Zamawiający wyraża zgodę na wydłużenie terminu przeznaczonego na rozpatrzenie reklamacji do 5 dni roboczych od momentu otrzymania zgłoszenia reklamacyjnego?</w:t>
      </w:r>
    </w:p>
    <w:p w14:paraId="627A2A30" w14:textId="77777777" w:rsidR="00731B38" w:rsidRDefault="00731B38" w:rsidP="00731B3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</w:p>
    <w:p w14:paraId="499E8BC9" w14:textId="77777777" w:rsidR="00E14FB9" w:rsidRPr="009B02C0" w:rsidRDefault="00E14FB9" w:rsidP="00E14FB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2C0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zmienia zapisów SWZ. </w:t>
      </w:r>
      <w:r w:rsidRPr="009B02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950CCE" w14:textId="77777777" w:rsidR="00862D87" w:rsidRPr="00862D87" w:rsidRDefault="00862D87" w:rsidP="00A4286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B3ACA0" w14:textId="77777777" w:rsidR="00037437" w:rsidRDefault="00037437" w:rsidP="00A4286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F4F90" w14:textId="72EA351F" w:rsidR="00A42869" w:rsidRPr="00A42869" w:rsidRDefault="00A42869" w:rsidP="00A42869">
      <w:pPr>
        <w:tabs>
          <w:tab w:val="left" w:pos="420"/>
        </w:tabs>
        <w:spacing w:before="120" w:line="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FEDEC0E" w14:textId="77777777" w:rsidR="00A42869" w:rsidRPr="00A42869" w:rsidRDefault="00A42869" w:rsidP="00A42869">
      <w:pPr>
        <w:pStyle w:val="Akapitzlist"/>
        <w:tabs>
          <w:tab w:val="left" w:pos="420"/>
        </w:tabs>
        <w:spacing w:before="120" w:line="0" w:lineRule="atLeast"/>
        <w:ind w:left="426"/>
        <w:contextualSpacing w:val="0"/>
        <w:rPr>
          <w:rFonts w:ascii="Arial" w:hAnsi="Arial" w:cs="Arial"/>
          <w:color w:val="000000" w:themeColor="text1"/>
        </w:rPr>
      </w:pPr>
    </w:p>
    <w:p w14:paraId="2BB4FCB7" w14:textId="193B4914" w:rsidR="001E2EB6" w:rsidRDefault="001E2EB6" w:rsidP="00EA4D6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55E44B" w14:textId="2AD903EB" w:rsidR="00297395" w:rsidRPr="00297395" w:rsidRDefault="00297395" w:rsidP="002973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67C610" w14:textId="5523C672" w:rsidR="00494C1F" w:rsidRPr="00E84200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94C1F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E14FB9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E14FB9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E14FB9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20"/>
  </w:num>
  <w:num w:numId="2" w16cid:durableId="1326784813">
    <w:abstractNumId w:val="7"/>
  </w:num>
  <w:num w:numId="3" w16cid:durableId="1631980503">
    <w:abstractNumId w:val="12"/>
  </w:num>
  <w:num w:numId="4" w16cid:durableId="1490511604">
    <w:abstractNumId w:val="4"/>
  </w:num>
  <w:num w:numId="5" w16cid:durableId="448278663">
    <w:abstractNumId w:val="21"/>
  </w:num>
  <w:num w:numId="6" w16cid:durableId="30036214">
    <w:abstractNumId w:val="18"/>
  </w:num>
  <w:num w:numId="7" w16cid:durableId="1330207252">
    <w:abstractNumId w:val="16"/>
  </w:num>
  <w:num w:numId="8" w16cid:durableId="1653174941">
    <w:abstractNumId w:val="15"/>
  </w:num>
  <w:num w:numId="9" w16cid:durableId="23676941">
    <w:abstractNumId w:val="23"/>
  </w:num>
  <w:num w:numId="10" w16cid:durableId="1618295132">
    <w:abstractNumId w:val="13"/>
  </w:num>
  <w:num w:numId="11" w16cid:durableId="2054305635">
    <w:abstractNumId w:val="19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9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7"/>
  </w:num>
  <w:num w:numId="18" w16cid:durableId="100416295">
    <w:abstractNumId w:val="22"/>
  </w:num>
  <w:num w:numId="19" w16cid:durableId="1530677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11"/>
  </w:num>
  <w:num w:numId="21" w16cid:durableId="735738170">
    <w:abstractNumId w:val="1"/>
  </w:num>
  <w:num w:numId="22" w16cid:durableId="1976716690">
    <w:abstractNumId w:val="6"/>
  </w:num>
  <w:num w:numId="23" w16cid:durableId="668219802">
    <w:abstractNumId w:val="14"/>
  </w:num>
  <w:num w:numId="24" w16cid:durableId="10124921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833D6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1B38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33ED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2C0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A52BA"/>
    <w:rsid w:val="00BB5C3A"/>
    <w:rsid w:val="00BC010E"/>
    <w:rsid w:val="00BD68E6"/>
    <w:rsid w:val="00BE5404"/>
    <w:rsid w:val="00BE6133"/>
    <w:rsid w:val="00BE6155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B4138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4FB9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60</cp:revision>
  <cp:lastPrinted>2023-08-24T07:06:00Z</cp:lastPrinted>
  <dcterms:created xsi:type="dcterms:W3CDTF">2022-05-16T07:18:00Z</dcterms:created>
  <dcterms:modified xsi:type="dcterms:W3CDTF">2023-08-24T07:07:00Z</dcterms:modified>
</cp:coreProperties>
</file>