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F9DDC" w14:textId="77777777" w:rsidR="00BA6EBD" w:rsidRPr="003E59FF" w:rsidRDefault="00BA6EBD" w:rsidP="00BA6EBD">
      <w:pPr>
        <w:spacing w:line="0" w:lineRule="atLeast"/>
        <w:ind w:right="40"/>
        <w:jc w:val="right"/>
        <w:outlineLvl w:val="0"/>
        <w:rPr>
          <w:rFonts w:ascii="Cambria" w:eastAsia="Times New Roman" w:hAnsi="Cambria"/>
          <w:b/>
        </w:rPr>
      </w:pPr>
      <w:bookmarkStart w:id="0" w:name="page1"/>
      <w:bookmarkEnd w:id="0"/>
      <w:r w:rsidRPr="003E59FF">
        <w:rPr>
          <w:rFonts w:ascii="Cambria" w:eastAsia="Times New Roman" w:hAnsi="Cambria"/>
          <w:b/>
        </w:rPr>
        <w:t>Z</w:t>
      </w:r>
      <w:r w:rsidR="008055E4">
        <w:rPr>
          <w:rFonts w:ascii="Cambria" w:eastAsia="Times New Roman" w:hAnsi="Cambria"/>
          <w:b/>
        </w:rPr>
        <w:t>ałącznik N</w:t>
      </w:r>
      <w:r w:rsidR="00307F9F">
        <w:rPr>
          <w:rFonts w:ascii="Cambria" w:eastAsia="Times New Roman" w:hAnsi="Cambria"/>
          <w:b/>
        </w:rPr>
        <w:t>r 4</w:t>
      </w:r>
      <w:r w:rsidRPr="003E59FF">
        <w:rPr>
          <w:rFonts w:ascii="Cambria" w:eastAsia="Times New Roman" w:hAnsi="Cambria"/>
          <w:b/>
        </w:rPr>
        <w:t xml:space="preserve"> do SWZ</w:t>
      </w:r>
    </w:p>
    <w:p w14:paraId="1117DBE3" w14:textId="77777777" w:rsidR="00BA6EBD" w:rsidRPr="003E59FF" w:rsidRDefault="00BA6EBD" w:rsidP="00403AF4">
      <w:pPr>
        <w:spacing w:line="0" w:lineRule="atLeast"/>
        <w:ind w:right="40"/>
        <w:jc w:val="center"/>
        <w:outlineLvl w:val="0"/>
        <w:rPr>
          <w:rFonts w:ascii="Cambria" w:eastAsia="Times New Roman" w:hAnsi="Cambria"/>
          <w:b/>
        </w:rPr>
      </w:pPr>
    </w:p>
    <w:p w14:paraId="5B5B5A92" w14:textId="77777777" w:rsidR="00002A17" w:rsidRPr="003E59FF" w:rsidRDefault="00BA6EBD" w:rsidP="00403AF4">
      <w:pPr>
        <w:spacing w:line="0" w:lineRule="atLeast"/>
        <w:ind w:right="40"/>
        <w:jc w:val="center"/>
        <w:outlineLvl w:val="0"/>
        <w:rPr>
          <w:rFonts w:ascii="Cambria" w:eastAsia="Times New Roman" w:hAnsi="Cambria"/>
          <w:b/>
        </w:rPr>
      </w:pPr>
      <w:r w:rsidRPr="003E59FF">
        <w:rPr>
          <w:rFonts w:ascii="Cambria" w:eastAsia="Times New Roman" w:hAnsi="Cambria"/>
          <w:b/>
        </w:rPr>
        <w:t>Wzór umowy</w:t>
      </w:r>
    </w:p>
    <w:p w14:paraId="5AAE7B57" w14:textId="77777777" w:rsidR="00BA6EBD" w:rsidRPr="003E59FF" w:rsidRDefault="00BA6EBD" w:rsidP="00403AF4">
      <w:pPr>
        <w:spacing w:line="0" w:lineRule="atLeast"/>
        <w:ind w:right="40"/>
        <w:jc w:val="center"/>
        <w:outlineLvl w:val="0"/>
        <w:rPr>
          <w:rFonts w:ascii="Cambria" w:eastAsia="Times New Roman" w:hAnsi="Cambria"/>
          <w:b/>
        </w:rPr>
      </w:pPr>
    </w:p>
    <w:p w14:paraId="72BE8C73" w14:textId="77777777" w:rsidR="00BA6EBD" w:rsidRPr="003E59FF" w:rsidRDefault="00BA6EBD" w:rsidP="00403AF4">
      <w:pPr>
        <w:spacing w:line="0" w:lineRule="atLeast"/>
        <w:ind w:right="40"/>
        <w:jc w:val="center"/>
        <w:outlineLvl w:val="0"/>
        <w:rPr>
          <w:rFonts w:ascii="Cambria" w:eastAsia="Times New Roman" w:hAnsi="Cambria"/>
          <w:b/>
        </w:rPr>
      </w:pPr>
    </w:p>
    <w:p w14:paraId="131EFB6F" w14:textId="77777777" w:rsidR="00002A17" w:rsidRPr="003E59FF" w:rsidRDefault="00002A17">
      <w:pPr>
        <w:spacing w:line="1" w:lineRule="exact"/>
        <w:rPr>
          <w:rFonts w:ascii="Cambria" w:eastAsia="Times New Roman" w:hAnsi="Cambria"/>
        </w:rPr>
      </w:pPr>
    </w:p>
    <w:p w14:paraId="0714F7EA" w14:textId="77777777" w:rsidR="00EB629A" w:rsidRPr="00EB629A" w:rsidRDefault="00EB629A" w:rsidP="00EB629A">
      <w:pPr>
        <w:tabs>
          <w:tab w:val="center" w:pos="4536"/>
          <w:tab w:val="right" w:pos="9072"/>
        </w:tabs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bookmarkStart w:id="1" w:name="_Hlk153433059"/>
      <w:r w:rsidRPr="00EB629A">
        <w:rPr>
          <w:rFonts w:ascii="Times New Roman" w:eastAsia="Times New Roman" w:hAnsi="Times New Roman" w:cs="Times New Roman"/>
          <w:b/>
          <w:sz w:val="18"/>
          <w:szCs w:val="18"/>
        </w:rPr>
        <w:t>" Sukcesywny (codzienny) zakup i dostawa artykułów spożywczych do stołówki przedszkolnej Przedszkola Samorządowego w Chęcinach w roku 2024"</w:t>
      </w:r>
    </w:p>
    <w:bookmarkEnd w:id="1"/>
    <w:p w14:paraId="7A71D758" w14:textId="77777777" w:rsidR="00A801C7" w:rsidRDefault="00A801C7" w:rsidP="00A801C7">
      <w:pPr>
        <w:spacing w:line="259" w:lineRule="auto"/>
        <w:ind w:right="20"/>
        <w:jc w:val="both"/>
        <w:rPr>
          <w:rFonts w:ascii="Cambria" w:eastAsia="Times New Roman" w:hAnsi="Cambria"/>
          <w:b/>
        </w:rPr>
      </w:pPr>
    </w:p>
    <w:p w14:paraId="7C5F4207" w14:textId="77777777" w:rsidR="00002A17" w:rsidRPr="003E59FF" w:rsidRDefault="00002A17" w:rsidP="00A801C7">
      <w:pPr>
        <w:spacing w:line="259" w:lineRule="auto"/>
        <w:ind w:right="20"/>
        <w:jc w:val="both"/>
        <w:rPr>
          <w:rFonts w:ascii="Cambria" w:eastAsia="Times New Roman" w:hAnsi="Cambria"/>
        </w:rPr>
      </w:pPr>
      <w:r w:rsidRPr="00A801C7">
        <w:rPr>
          <w:rFonts w:ascii="Cambria" w:eastAsia="Times New Roman" w:hAnsi="Cambria"/>
        </w:rPr>
        <w:t xml:space="preserve">zawarta w dniu …………………….. w </w:t>
      </w:r>
      <w:r w:rsidR="004C21D6" w:rsidRPr="00A801C7">
        <w:rPr>
          <w:rFonts w:ascii="Cambria" w:eastAsia="Times New Roman" w:hAnsi="Cambria"/>
        </w:rPr>
        <w:t>Chęcinach</w:t>
      </w:r>
      <w:r w:rsidR="00A801C7">
        <w:rPr>
          <w:rFonts w:ascii="Cambria" w:eastAsia="Times New Roman" w:hAnsi="Cambria"/>
        </w:rPr>
        <w:t xml:space="preserve"> </w:t>
      </w:r>
      <w:r w:rsidRPr="003E59FF">
        <w:rPr>
          <w:rFonts w:ascii="Cambria" w:eastAsia="Times New Roman" w:hAnsi="Cambria"/>
        </w:rPr>
        <w:t>pomiędzy:</w:t>
      </w:r>
    </w:p>
    <w:p w14:paraId="6D74F882" w14:textId="77777777" w:rsidR="00D12C0E" w:rsidRPr="0014632F" w:rsidRDefault="00002A17" w:rsidP="00CF4878">
      <w:pPr>
        <w:spacing w:line="360" w:lineRule="auto"/>
        <w:ind w:right="1620"/>
        <w:rPr>
          <w:rFonts w:ascii="Cambria" w:eastAsia="Times New Roman" w:hAnsi="Cambria"/>
        </w:rPr>
      </w:pPr>
      <w:r w:rsidRPr="0014632F">
        <w:rPr>
          <w:rFonts w:ascii="Cambria" w:eastAsia="Times New Roman" w:hAnsi="Cambria"/>
        </w:rPr>
        <w:t xml:space="preserve">Nabywca: Gmina </w:t>
      </w:r>
      <w:r w:rsidR="004C21D6">
        <w:rPr>
          <w:rFonts w:ascii="Cambria" w:eastAsia="Times New Roman" w:hAnsi="Cambria"/>
        </w:rPr>
        <w:t>Chęciny</w:t>
      </w:r>
    </w:p>
    <w:p w14:paraId="3B6E77B5" w14:textId="77777777" w:rsidR="00CF4878" w:rsidRPr="0014632F" w:rsidRDefault="004C21D6" w:rsidP="00CF4878">
      <w:pPr>
        <w:spacing w:line="360" w:lineRule="auto"/>
        <w:ind w:right="1620"/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t>Pl. 2 Czerwca 4</w:t>
      </w:r>
    </w:p>
    <w:p w14:paraId="17F32490" w14:textId="77777777" w:rsidR="00CF4878" w:rsidRPr="0014632F" w:rsidRDefault="004C21D6" w:rsidP="00CF4878">
      <w:pPr>
        <w:spacing w:line="360" w:lineRule="auto"/>
        <w:ind w:right="1620"/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t>26- 060 Chęciny</w:t>
      </w:r>
    </w:p>
    <w:p w14:paraId="65CE5890" w14:textId="77777777" w:rsidR="00CF4878" w:rsidRPr="0014632F" w:rsidRDefault="004C21D6" w:rsidP="00CF4878">
      <w:pPr>
        <w:spacing w:line="360" w:lineRule="auto"/>
        <w:ind w:right="1620"/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t>NIP: 9591672746</w:t>
      </w:r>
    </w:p>
    <w:p w14:paraId="38288B9E" w14:textId="77777777" w:rsidR="008F4194" w:rsidRPr="004C21D6" w:rsidRDefault="00002A17" w:rsidP="004C21D6">
      <w:pPr>
        <w:spacing w:line="276" w:lineRule="auto"/>
        <w:ind w:left="6"/>
        <w:outlineLvl w:val="0"/>
        <w:rPr>
          <w:rFonts w:ascii="Cambria" w:eastAsia="Times New Roman" w:hAnsi="Cambria" w:cs="Times New Roman"/>
          <w:b/>
        </w:rPr>
      </w:pPr>
      <w:r w:rsidRPr="0014632F">
        <w:rPr>
          <w:rFonts w:ascii="Cambria" w:eastAsia="Times New Roman" w:hAnsi="Cambria"/>
        </w:rPr>
        <w:t>Odbiorca :</w:t>
      </w:r>
      <w:r w:rsidR="00D12C0E" w:rsidRPr="0014632F">
        <w:rPr>
          <w:rFonts w:ascii="Cambria" w:eastAsia="Times New Roman" w:hAnsi="Cambria"/>
        </w:rPr>
        <w:t xml:space="preserve"> </w:t>
      </w:r>
      <w:bookmarkStart w:id="2" w:name="_Hlk87871293"/>
      <w:r w:rsidR="008F4194" w:rsidRPr="0014632F">
        <w:rPr>
          <w:rFonts w:ascii="Cambria" w:eastAsia="Times New Roman" w:hAnsi="Cambria" w:cs="Times New Roman"/>
          <w:b/>
        </w:rPr>
        <w:t>Przedszkole Samorządow</w:t>
      </w:r>
      <w:r w:rsidR="004C21D6">
        <w:rPr>
          <w:rFonts w:ascii="Cambria" w:eastAsia="Times New Roman" w:hAnsi="Cambria" w:cs="Times New Roman"/>
          <w:b/>
        </w:rPr>
        <w:t>e w Chęcinach oś Północ 8</w:t>
      </w:r>
    </w:p>
    <w:p w14:paraId="0680F72E" w14:textId="77777777" w:rsidR="008F4194" w:rsidRPr="0014632F" w:rsidRDefault="004C21D6" w:rsidP="002122C3">
      <w:pPr>
        <w:spacing w:line="276" w:lineRule="auto"/>
        <w:ind w:left="6"/>
        <w:outlineLvl w:val="0"/>
        <w:rPr>
          <w:rFonts w:ascii="Cambria" w:hAnsi="Cambria"/>
          <w:b/>
        </w:rPr>
      </w:pPr>
      <w:r>
        <w:rPr>
          <w:rFonts w:ascii="Cambria" w:hAnsi="Cambria"/>
          <w:b/>
        </w:rPr>
        <w:t>26- 060 Chęciny</w:t>
      </w:r>
    </w:p>
    <w:bookmarkEnd w:id="2"/>
    <w:p w14:paraId="1C975DD4" w14:textId="77777777" w:rsidR="00002A17" w:rsidRPr="003E59FF" w:rsidRDefault="00002A17" w:rsidP="00CF4878">
      <w:pPr>
        <w:spacing w:line="360" w:lineRule="auto"/>
        <w:rPr>
          <w:rFonts w:ascii="Cambria" w:eastAsia="Times New Roman" w:hAnsi="Cambria"/>
          <w:b/>
        </w:rPr>
      </w:pPr>
      <w:r w:rsidRPr="0014632F">
        <w:rPr>
          <w:rFonts w:ascii="Cambria" w:eastAsia="Times New Roman" w:hAnsi="Cambria"/>
          <w:b/>
        </w:rPr>
        <w:t xml:space="preserve">reprezentowaną przez: </w:t>
      </w:r>
      <w:r w:rsidR="004C21D6">
        <w:rPr>
          <w:rFonts w:ascii="Cambria" w:eastAsia="Times New Roman" w:hAnsi="Cambria"/>
          <w:b/>
        </w:rPr>
        <w:t>Lidię Adamczyk</w:t>
      </w:r>
      <w:r w:rsidR="0014632F" w:rsidRPr="0014632F">
        <w:rPr>
          <w:rFonts w:ascii="Cambria" w:eastAsia="Times New Roman" w:hAnsi="Cambria"/>
          <w:b/>
        </w:rPr>
        <w:t>- dyrektor przedszkola</w:t>
      </w:r>
    </w:p>
    <w:p w14:paraId="75F757BE" w14:textId="77777777" w:rsidR="00002A17" w:rsidRPr="003E59FF" w:rsidRDefault="00002A17" w:rsidP="00CF4878">
      <w:pPr>
        <w:spacing w:line="360" w:lineRule="auto"/>
        <w:rPr>
          <w:rFonts w:ascii="Cambria" w:eastAsia="Times New Roman" w:hAnsi="Cambria"/>
        </w:rPr>
      </w:pPr>
    </w:p>
    <w:p w14:paraId="2CEE0A09" w14:textId="77777777" w:rsidR="00002A17" w:rsidRPr="003E59FF" w:rsidRDefault="00002A17" w:rsidP="00CF4878">
      <w:pPr>
        <w:spacing w:line="360" w:lineRule="auto"/>
        <w:rPr>
          <w:rFonts w:ascii="Cambria" w:eastAsia="Times New Roman" w:hAnsi="Cambria"/>
          <w:b/>
        </w:rPr>
      </w:pPr>
      <w:r w:rsidRPr="003E59FF">
        <w:rPr>
          <w:rFonts w:ascii="Cambria" w:eastAsia="Times New Roman" w:hAnsi="Cambria"/>
          <w:b/>
        </w:rPr>
        <w:t>a</w:t>
      </w:r>
    </w:p>
    <w:p w14:paraId="4303D868" w14:textId="77777777" w:rsidR="00002A17" w:rsidRPr="003E59FF" w:rsidRDefault="00CF4878" w:rsidP="00CF4878">
      <w:pPr>
        <w:spacing w:line="360" w:lineRule="auto"/>
        <w:rPr>
          <w:rFonts w:ascii="Cambria" w:eastAsia="Times New Roman" w:hAnsi="Cambria"/>
        </w:rPr>
      </w:pPr>
      <w:r w:rsidRPr="003E59FF">
        <w:rPr>
          <w:rFonts w:ascii="Cambria" w:eastAsia="Times New Roman" w:hAnsi="Cambria"/>
        </w:rPr>
        <w:t>…….</w:t>
      </w:r>
    </w:p>
    <w:p w14:paraId="0591DF28" w14:textId="77777777" w:rsidR="00002A17" w:rsidRPr="003E59FF" w:rsidRDefault="00002A17" w:rsidP="00CF4878">
      <w:pPr>
        <w:spacing w:line="360" w:lineRule="auto"/>
        <w:rPr>
          <w:rFonts w:ascii="Cambria" w:eastAsia="Times New Roman" w:hAnsi="Cambria"/>
        </w:rPr>
      </w:pPr>
      <w:r w:rsidRPr="003E59FF">
        <w:rPr>
          <w:rFonts w:ascii="Cambria" w:eastAsia="Times New Roman" w:hAnsi="Cambria"/>
        </w:rPr>
        <w:t>zwanym: „Wykonawcą”, reprezentowanym przez:</w:t>
      </w:r>
      <w:r w:rsidR="00CF01D1">
        <w:rPr>
          <w:rFonts w:ascii="Cambria" w:eastAsia="Times New Roman" w:hAnsi="Cambria"/>
        </w:rPr>
        <w:t xml:space="preserve"> …………………………….</w:t>
      </w:r>
    </w:p>
    <w:p w14:paraId="482ABF0C" w14:textId="77777777" w:rsidR="00002A17" w:rsidRDefault="00002A17" w:rsidP="00CF4878">
      <w:pPr>
        <w:spacing w:line="360" w:lineRule="auto"/>
        <w:rPr>
          <w:rFonts w:ascii="Cambria" w:eastAsia="Times New Roman" w:hAnsi="Cambria"/>
        </w:rPr>
      </w:pPr>
    </w:p>
    <w:p w14:paraId="2AF00E12" w14:textId="77777777" w:rsidR="00D4248B" w:rsidRDefault="00D4248B" w:rsidP="00CF4878">
      <w:pPr>
        <w:spacing w:line="360" w:lineRule="auto"/>
        <w:rPr>
          <w:rFonts w:ascii="Cambria" w:eastAsia="Times New Roman" w:hAnsi="Cambria"/>
        </w:rPr>
      </w:pPr>
    </w:p>
    <w:p w14:paraId="565892CB" w14:textId="77777777" w:rsidR="00D4248B" w:rsidRPr="003E59FF" w:rsidRDefault="00D4248B" w:rsidP="00CF4878">
      <w:pPr>
        <w:spacing w:line="360" w:lineRule="auto"/>
        <w:rPr>
          <w:rFonts w:ascii="Cambria" w:eastAsia="Times New Roman" w:hAnsi="Cambria"/>
        </w:rPr>
      </w:pPr>
    </w:p>
    <w:p w14:paraId="1F2EEF32" w14:textId="77777777" w:rsidR="000A10E4" w:rsidRPr="00EB629A" w:rsidRDefault="00002A17" w:rsidP="000A10E4">
      <w:pPr>
        <w:jc w:val="both"/>
        <w:rPr>
          <w:rFonts w:ascii="Cambria" w:eastAsia="Times New Roman" w:hAnsi="Cambria"/>
          <w:b/>
        </w:rPr>
      </w:pPr>
      <w:r w:rsidRPr="003E59FF">
        <w:rPr>
          <w:rFonts w:ascii="Cambria" w:eastAsia="Times New Roman" w:hAnsi="Cambria"/>
        </w:rPr>
        <w:t>Umowę niniejszą zawiera się w wyniku rozstrzygnięcia p</w:t>
      </w:r>
      <w:r w:rsidR="00BA6EBD" w:rsidRPr="003E59FF">
        <w:rPr>
          <w:rFonts w:ascii="Cambria" w:eastAsia="Times New Roman" w:hAnsi="Cambria"/>
        </w:rPr>
        <w:t xml:space="preserve">ostępowania </w:t>
      </w:r>
      <w:r w:rsidR="00CF01D1">
        <w:rPr>
          <w:rFonts w:ascii="Cambria" w:eastAsia="Times New Roman" w:hAnsi="Cambria"/>
        </w:rPr>
        <w:t>nr referencyjny</w:t>
      </w:r>
      <w:r w:rsidR="00BA6EBD" w:rsidRPr="003E59FF">
        <w:rPr>
          <w:rFonts w:ascii="Cambria" w:hAnsi="Cambria"/>
          <w:bCs/>
        </w:rPr>
        <w:t>:</w:t>
      </w:r>
      <w:r w:rsidR="00FC1D42">
        <w:rPr>
          <w:rFonts w:ascii="Cambria" w:hAnsi="Cambria"/>
          <w:bCs/>
        </w:rPr>
        <w:t xml:space="preserve"> </w:t>
      </w:r>
      <w:r w:rsidR="0096586E" w:rsidRPr="0096586E">
        <w:rPr>
          <w:rFonts w:ascii="Cambria" w:hAnsi="Cambria"/>
          <w:b/>
          <w:bCs/>
        </w:rPr>
        <w:t>PS.271.1.2023</w:t>
      </w:r>
      <w:r w:rsidR="00BA6EBD" w:rsidRPr="003E59FF">
        <w:rPr>
          <w:rFonts w:ascii="Cambria" w:hAnsi="Cambria"/>
          <w:bCs/>
        </w:rPr>
        <w:t xml:space="preserve"> na</w:t>
      </w:r>
      <w:r w:rsidRPr="003E59FF">
        <w:rPr>
          <w:rFonts w:ascii="Cambria" w:eastAsia="Times New Roman" w:hAnsi="Cambria"/>
        </w:rPr>
        <w:t xml:space="preserve"> </w:t>
      </w:r>
      <w:r w:rsidR="000A10E4" w:rsidRPr="00EB629A">
        <w:rPr>
          <w:rFonts w:ascii="Cambria" w:eastAsia="Times New Roman" w:hAnsi="Cambria"/>
          <w:b/>
        </w:rPr>
        <w:t>" Sukcesywny (codzienny) zakup i dostawa artykułów spożywczych do stołówki przedszkolnej Przedszkola Samorządowego w Chęcinach w roku 2024"</w:t>
      </w:r>
    </w:p>
    <w:p w14:paraId="1F044FD0" w14:textId="669B07C9" w:rsidR="00CF01D1" w:rsidRPr="00E803F7" w:rsidRDefault="00CF01D1" w:rsidP="0096586E">
      <w:pPr>
        <w:jc w:val="both"/>
        <w:rPr>
          <w:rFonts w:ascii="Cambria" w:hAnsi="Cambria"/>
          <w:b/>
        </w:rPr>
      </w:pPr>
    </w:p>
    <w:p w14:paraId="03769EC8" w14:textId="77777777" w:rsidR="00D12C0E" w:rsidRPr="003E59FF" w:rsidRDefault="00D12C0E" w:rsidP="00A67369">
      <w:pPr>
        <w:spacing w:line="276" w:lineRule="auto"/>
        <w:jc w:val="both"/>
        <w:rPr>
          <w:rFonts w:ascii="Cambria" w:eastAsia="Times New Roman" w:hAnsi="Cambria"/>
        </w:rPr>
      </w:pPr>
    </w:p>
    <w:p w14:paraId="78B60551" w14:textId="77777777" w:rsidR="00002A17" w:rsidRPr="003E59FF" w:rsidRDefault="00002A17" w:rsidP="00A67369">
      <w:pPr>
        <w:spacing w:line="276" w:lineRule="auto"/>
        <w:jc w:val="center"/>
        <w:rPr>
          <w:rFonts w:ascii="Cambria" w:eastAsia="Times New Roman" w:hAnsi="Cambria"/>
          <w:b/>
        </w:rPr>
      </w:pPr>
      <w:r w:rsidRPr="003E59FF">
        <w:rPr>
          <w:rFonts w:ascii="Cambria" w:eastAsia="Times New Roman" w:hAnsi="Cambria"/>
          <w:b/>
        </w:rPr>
        <w:t>§ 1</w:t>
      </w:r>
    </w:p>
    <w:p w14:paraId="79F6EA23" w14:textId="77777777" w:rsidR="00002A17" w:rsidRDefault="00410DF6" w:rsidP="00410DF6">
      <w:pPr>
        <w:spacing w:line="276" w:lineRule="auto"/>
        <w:jc w:val="center"/>
        <w:rPr>
          <w:rFonts w:ascii="Cambria" w:eastAsia="Times New Roman" w:hAnsi="Cambria"/>
          <w:b/>
          <w:i/>
        </w:rPr>
      </w:pPr>
      <w:r w:rsidRPr="00410DF6">
        <w:rPr>
          <w:rFonts w:ascii="Cambria" w:eastAsia="Times New Roman" w:hAnsi="Cambria"/>
          <w:b/>
          <w:i/>
        </w:rPr>
        <w:t>Przedmiotem umowy</w:t>
      </w:r>
    </w:p>
    <w:p w14:paraId="10812858" w14:textId="77777777" w:rsidR="00410DF6" w:rsidRPr="00410DF6" w:rsidRDefault="00410DF6" w:rsidP="00410DF6">
      <w:pPr>
        <w:spacing w:line="276" w:lineRule="auto"/>
        <w:jc w:val="center"/>
        <w:rPr>
          <w:rFonts w:ascii="Cambria" w:eastAsia="Times New Roman" w:hAnsi="Cambria"/>
          <w:b/>
          <w:i/>
        </w:rPr>
      </w:pPr>
    </w:p>
    <w:p w14:paraId="45F57389" w14:textId="2AEE3843" w:rsidR="00002A17" w:rsidRPr="008E6F66" w:rsidRDefault="00002A17" w:rsidP="002D6839">
      <w:pPr>
        <w:pStyle w:val="Akapitzlist"/>
        <w:numPr>
          <w:ilvl w:val="0"/>
          <w:numId w:val="28"/>
        </w:numPr>
        <w:ind w:left="426" w:right="20" w:hanging="426"/>
        <w:jc w:val="both"/>
        <w:rPr>
          <w:rFonts w:ascii="Cambria" w:eastAsia="Times New Roman" w:hAnsi="Cambria"/>
        </w:rPr>
      </w:pPr>
      <w:r w:rsidRPr="00410DF6">
        <w:rPr>
          <w:rFonts w:ascii="Cambria" w:eastAsia="Times New Roman" w:hAnsi="Cambria"/>
        </w:rPr>
        <w:t>Zamawiający zamawia,</w:t>
      </w:r>
      <w:r w:rsidR="00CF4878" w:rsidRPr="00410DF6">
        <w:rPr>
          <w:rFonts w:ascii="Cambria" w:eastAsia="Times New Roman" w:hAnsi="Cambria"/>
        </w:rPr>
        <w:t xml:space="preserve"> </w:t>
      </w:r>
      <w:r w:rsidRPr="00410DF6">
        <w:rPr>
          <w:rFonts w:ascii="Cambria" w:eastAsia="Times New Roman" w:hAnsi="Cambria"/>
        </w:rPr>
        <w:t xml:space="preserve"> a Wykonawca przyjmuje do wykonania </w:t>
      </w:r>
      <w:r w:rsidR="00CC6D5B">
        <w:rPr>
          <w:rFonts w:ascii="Cambria" w:eastAsia="Times New Roman" w:hAnsi="Cambria"/>
        </w:rPr>
        <w:t xml:space="preserve">codzienną </w:t>
      </w:r>
      <w:r w:rsidRPr="00410DF6">
        <w:rPr>
          <w:rFonts w:ascii="Cambria" w:eastAsia="Times New Roman" w:hAnsi="Cambria"/>
        </w:rPr>
        <w:t xml:space="preserve">dostawę artykułów spożywczych do stołówki </w:t>
      </w:r>
      <w:r w:rsidR="004C21D6" w:rsidRPr="00410DF6">
        <w:rPr>
          <w:rFonts w:ascii="Cambria" w:hAnsi="Cambria"/>
        </w:rPr>
        <w:t>przedszkolnej Przedszkola Samorządowego w Chęcinach w roku 202</w:t>
      </w:r>
      <w:r w:rsidR="00C14195">
        <w:rPr>
          <w:rFonts w:ascii="Cambria" w:hAnsi="Cambria"/>
        </w:rPr>
        <w:t>3</w:t>
      </w:r>
      <w:r w:rsidR="004C21D6" w:rsidRPr="00410DF6">
        <w:rPr>
          <w:rFonts w:ascii="Cambria" w:hAnsi="Cambria"/>
        </w:rPr>
        <w:t xml:space="preserve"> zgodnie z wymaganiami specyfikacji warunków zamówienia oraz złożoną ofertą, powyższe dokumenty stanowią integralną część niniejszej umowy.</w:t>
      </w:r>
    </w:p>
    <w:p w14:paraId="745E381E" w14:textId="5AFC06DF" w:rsidR="008E6F66" w:rsidRPr="008E6F66" w:rsidRDefault="008E6F66" w:rsidP="00C14195">
      <w:pPr>
        <w:pStyle w:val="Akapitzlist"/>
        <w:numPr>
          <w:ilvl w:val="0"/>
          <w:numId w:val="28"/>
        </w:numPr>
        <w:ind w:left="426" w:hanging="426"/>
        <w:jc w:val="both"/>
        <w:rPr>
          <w:rFonts w:ascii="Cambria" w:eastAsia="Times New Roman" w:hAnsi="Cambria"/>
        </w:rPr>
      </w:pPr>
      <w:r w:rsidRPr="008E6F66">
        <w:rPr>
          <w:rFonts w:ascii="Cambria" w:eastAsia="Times New Roman" w:hAnsi="Cambria"/>
        </w:rPr>
        <w:t>Zamawiający informuje, że podane w formularzu ofertowym ilości określają przewidywaną ilość produktów spożywczych i zastrzega sobie prawo zamawiania mniejszej lub większej ilości w zależności od potrzeb wynikających ze zmniejszenia lub zwiększenia</w:t>
      </w:r>
      <w:r w:rsidR="002E0945">
        <w:rPr>
          <w:rFonts w:ascii="Cambria" w:eastAsia="Times New Roman" w:hAnsi="Cambria"/>
        </w:rPr>
        <w:t xml:space="preserve"> się</w:t>
      </w:r>
      <w:r w:rsidRPr="008E6F66">
        <w:rPr>
          <w:rFonts w:ascii="Cambria" w:eastAsia="Times New Roman" w:hAnsi="Cambria"/>
        </w:rPr>
        <w:t xml:space="preserve"> liczby dzieci (wzmożona zachorowalność lub  nieobecność dzieci  z innych przyczyn, wystąpienie dodatkowych dni wolnych itp.) po cenach jednostkowych określonych w formularzu ofertowym. Wskazana ilości produktów jest ilością planowaną ustaloną na potrzeby przeprowadz</w:t>
      </w:r>
      <w:r w:rsidR="002E0945">
        <w:rPr>
          <w:rFonts w:ascii="Cambria" w:eastAsia="Times New Roman" w:hAnsi="Cambria"/>
        </w:rPr>
        <w:t xml:space="preserve">onego </w:t>
      </w:r>
      <w:r w:rsidRPr="008E6F66">
        <w:rPr>
          <w:rFonts w:ascii="Cambria" w:eastAsia="Times New Roman" w:hAnsi="Cambria"/>
        </w:rPr>
        <w:t xml:space="preserve">postępowania. Zamawiający przewiduje w trakcie realizacji umowy zmniejszenie </w:t>
      </w:r>
      <w:r w:rsidR="002E0945">
        <w:rPr>
          <w:rFonts w:ascii="Cambria" w:eastAsia="Times New Roman" w:hAnsi="Cambria"/>
        </w:rPr>
        <w:t xml:space="preserve">lub zwiększenie </w:t>
      </w:r>
      <w:r w:rsidR="00C8396C">
        <w:rPr>
          <w:rFonts w:ascii="Cambria" w:eastAsia="Times New Roman" w:hAnsi="Cambria"/>
        </w:rPr>
        <w:t xml:space="preserve">przedmiotu zamówienia </w:t>
      </w:r>
      <w:r w:rsidRPr="008E6F66">
        <w:rPr>
          <w:rFonts w:ascii="Cambria" w:eastAsia="Times New Roman" w:hAnsi="Cambria"/>
        </w:rPr>
        <w:t xml:space="preserve">o 15%.  </w:t>
      </w:r>
    </w:p>
    <w:p w14:paraId="5D9BBF92" w14:textId="77777777" w:rsidR="00410DF6" w:rsidRDefault="00410DF6" w:rsidP="0054490D">
      <w:pPr>
        <w:pStyle w:val="Akapitzlist"/>
        <w:numPr>
          <w:ilvl w:val="0"/>
          <w:numId w:val="28"/>
        </w:numPr>
        <w:ind w:left="426" w:hanging="426"/>
        <w:jc w:val="both"/>
        <w:rPr>
          <w:rFonts w:ascii="Cambria" w:eastAsia="Times New Roman" w:hAnsi="Cambria"/>
        </w:rPr>
      </w:pPr>
      <w:r w:rsidRPr="00376173">
        <w:rPr>
          <w:rFonts w:ascii="Cambria" w:eastAsia="Times New Roman" w:hAnsi="Cambria"/>
        </w:rPr>
        <w:t>W przypadku niemożności dostarczenia towarów określonych wyżej – Wykonawca zobowiązany jest zawiadomić o tym Zamawiającego i zrealizować zamówienie przez dostarczenie artykułów zamiennych wg wskazań i za zgodą wyrażoną na piśmie przez Zamawiającego o co najmniej takich samych właściwościach i jakości.</w:t>
      </w:r>
    </w:p>
    <w:p w14:paraId="3B113ACD" w14:textId="77777777" w:rsidR="00D4248B" w:rsidRPr="00D4248B" w:rsidRDefault="00D4248B" w:rsidP="00D4248B">
      <w:pPr>
        <w:pStyle w:val="Akapitzlist"/>
        <w:ind w:left="426"/>
        <w:rPr>
          <w:rFonts w:ascii="Cambria" w:eastAsia="Times New Roman" w:hAnsi="Cambria"/>
        </w:rPr>
      </w:pPr>
    </w:p>
    <w:p w14:paraId="1F09A07E" w14:textId="77777777" w:rsidR="00002A17" w:rsidRDefault="00002A17" w:rsidP="002D6839">
      <w:pPr>
        <w:ind w:left="4536"/>
        <w:rPr>
          <w:rFonts w:ascii="Cambria" w:eastAsia="Times New Roman" w:hAnsi="Cambria"/>
          <w:b/>
        </w:rPr>
      </w:pPr>
      <w:r w:rsidRPr="003E59FF">
        <w:rPr>
          <w:rFonts w:ascii="Cambria" w:eastAsia="Times New Roman" w:hAnsi="Cambria"/>
          <w:b/>
        </w:rPr>
        <w:t>§ 2</w:t>
      </w:r>
    </w:p>
    <w:p w14:paraId="4F5EC954" w14:textId="77777777" w:rsidR="00410DF6" w:rsidRDefault="00410DF6" w:rsidP="002D6839">
      <w:pPr>
        <w:jc w:val="center"/>
        <w:rPr>
          <w:rFonts w:ascii="Cambria" w:eastAsia="Times New Roman" w:hAnsi="Cambria"/>
          <w:b/>
          <w:i/>
        </w:rPr>
      </w:pPr>
      <w:r w:rsidRPr="00410DF6">
        <w:rPr>
          <w:rFonts w:ascii="Cambria" w:eastAsia="Times New Roman" w:hAnsi="Cambria"/>
          <w:b/>
          <w:i/>
        </w:rPr>
        <w:t xml:space="preserve">Termin </w:t>
      </w:r>
      <w:r>
        <w:rPr>
          <w:rFonts w:ascii="Cambria" w:eastAsia="Times New Roman" w:hAnsi="Cambria"/>
          <w:b/>
          <w:i/>
        </w:rPr>
        <w:t>dostawy</w:t>
      </w:r>
    </w:p>
    <w:p w14:paraId="025E8744" w14:textId="77777777" w:rsidR="002D6839" w:rsidRPr="00410DF6" w:rsidRDefault="002D6839" w:rsidP="00410DF6">
      <w:pPr>
        <w:spacing w:line="276" w:lineRule="auto"/>
        <w:jc w:val="center"/>
        <w:rPr>
          <w:rFonts w:ascii="Cambria" w:eastAsia="Times New Roman" w:hAnsi="Cambria"/>
          <w:b/>
          <w:i/>
        </w:rPr>
      </w:pPr>
    </w:p>
    <w:p w14:paraId="7F77F6D1" w14:textId="196BD668" w:rsidR="00002A17" w:rsidRPr="00D4248B" w:rsidRDefault="00002A17" w:rsidP="00D4248B">
      <w:pPr>
        <w:spacing w:line="276" w:lineRule="auto"/>
        <w:ind w:firstLine="426"/>
        <w:outlineLvl w:val="0"/>
        <w:rPr>
          <w:rFonts w:ascii="Cambria" w:eastAsia="Times New Roman" w:hAnsi="Cambria"/>
          <w:b/>
        </w:rPr>
      </w:pPr>
      <w:r w:rsidRPr="003E59FF">
        <w:rPr>
          <w:rFonts w:ascii="Cambria" w:eastAsia="Times New Roman" w:hAnsi="Cambria"/>
        </w:rPr>
        <w:t>Termin świadczenia dostaw</w:t>
      </w:r>
      <w:r w:rsidRPr="00137152">
        <w:rPr>
          <w:rFonts w:ascii="Cambria" w:eastAsia="Times New Roman" w:hAnsi="Cambria"/>
        </w:rPr>
        <w:t xml:space="preserve">: </w:t>
      </w:r>
      <w:r w:rsidR="0014632F" w:rsidRPr="00137152">
        <w:rPr>
          <w:rFonts w:ascii="Cambria" w:eastAsia="Times New Roman" w:hAnsi="Cambria"/>
          <w:b/>
        </w:rPr>
        <w:t xml:space="preserve">12 </w:t>
      </w:r>
      <w:r w:rsidR="00BA6EBD" w:rsidRPr="00137152">
        <w:rPr>
          <w:rFonts w:ascii="Cambria" w:eastAsia="Times New Roman" w:hAnsi="Cambria"/>
          <w:b/>
        </w:rPr>
        <w:t>miesięcy</w:t>
      </w:r>
      <w:r w:rsidR="00BA6EBD" w:rsidRPr="00137152">
        <w:rPr>
          <w:rFonts w:ascii="Cambria" w:eastAsia="Times New Roman" w:hAnsi="Cambria"/>
        </w:rPr>
        <w:t xml:space="preserve"> </w:t>
      </w:r>
      <w:r w:rsidR="00137152" w:rsidRPr="00137152">
        <w:rPr>
          <w:rFonts w:ascii="Cambria" w:eastAsia="Times New Roman" w:hAnsi="Cambria"/>
        </w:rPr>
        <w:t>w terminie</w:t>
      </w:r>
      <w:r w:rsidR="00BA6EBD" w:rsidRPr="00137152">
        <w:rPr>
          <w:rFonts w:ascii="Cambria" w:eastAsia="Times New Roman" w:hAnsi="Cambria"/>
        </w:rPr>
        <w:t xml:space="preserve"> </w:t>
      </w:r>
      <w:r w:rsidR="0014632F" w:rsidRPr="00137152">
        <w:rPr>
          <w:rFonts w:ascii="Cambria" w:eastAsia="Times New Roman" w:hAnsi="Cambria"/>
          <w:b/>
        </w:rPr>
        <w:t xml:space="preserve">od </w:t>
      </w:r>
      <w:r w:rsidR="00502900">
        <w:rPr>
          <w:rFonts w:ascii="Cambria" w:eastAsia="Times New Roman" w:hAnsi="Cambria"/>
          <w:b/>
        </w:rPr>
        <w:t>02</w:t>
      </w:r>
      <w:r w:rsidR="00137152" w:rsidRPr="00137152">
        <w:rPr>
          <w:rFonts w:ascii="Cambria" w:eastAsia="Times New Roman" w:hAnsi="Cambria"/>
          <w:b/>
        </w:rPr>
        <w:t xml:space="preserve"> </w:t>
      </w:r>
      <w:r w:rsidR="00502900">
        <w:rPr>
          <w:rFonts w:ascii="Cambria" w:eastAsia="Times New Roman" w:hAnsi="Cambria"/>
          <w:b/>
        </w:rPr>
        <w:t>stycznia 202</w:t>
      </w:r>
      <w:r w:rsidR="002E5507">
        <w:rPr>
          <w:rFonts w:ascii="Cambria" w:eastAsia="Times New Roman" w:hAnsi="Cambria"/>
          <w:b/>
        </w:rPr>
        <w:t>4</w:t>
      </w:r>
      <w:r w:rsidR="00502900">
        <w:rPr>
          <w:rFonts w:ascii="Cambria" w:eastAsia="Times New Roman" w:hAnsi="Cambria"/>
          <w:b/>
        </w:rPr>
        <w:t xml:space="preserve"> do 31 grudnia 202</w:t>
      </w:r>
      <w:r w:rsidR="002E5507">
        <w:rPr>
          <w:rFonts w:ascii="Cambria" w:eastAsia="Times New Roman" w:hAnsi="Cambria"/>
          <w:b/>
        </w:rPr>
        <w:t>4</w:t>
      </w:r>
      <w:r w:rsidR="0014632F" w:rsidRPr="00137152">
        <w:rPr>
          <w:rFonts w:ascii="Cambria" w:eastAsia="Times New Roman" w:hAnsi="Cambria"/>
          <w:b/>
        </w:rPr>
        <w:t>r.</w:t>
      </w:r>
    </w:p>
    <w:p w14:paraId="3844BC32" w14:textId="77777777" w:rsidR="00410DF6" w:rsidRDefault="00410DF6" w:rsidP="00A67369">
      <w:pPr>
        <w:spacing w:line="276" w:lineRule="auto"/>
        <w:jc w:val="center"/>
        <w:rPr>
          <w:rFonts w:ascii="Cambria" w:eastAsia="Times New Roman" w:hAnsi="Cambria"/>
          <w:b/>
        </w:rPr>
      </w:pPr>
    </w:p>
    <w:p w14:paraId="3FF495EB" w14:textId="77777777" w:rsidR="00D4248B" w:rsidRDefault="00D4248B" w:rsidP="00A67369">
      <w:pPr>
        <w:spacing w:line="276" w:lineRule="auto"/>
        <w:jc w:val="center"/>
        <w:rPr>
          <w:rFonts w:ascii="Cambria" w:eastAsia="Times New Roman" w:hAnsi="Cambria"/>
          <w:b/>
        </w:rPr>
      </w:pPr>
    </w:p>
    <w:p w14:paraId="2528245A" w14:textId="77777777" w:rsidR="00D4248B" w:rsidRDefault="00D4248B" w:rsidP="00A67369">
      <w:pPr>
        <w:spacing w:line="276" w:lineRule="auto"/>
        <w:jc w:val="center"/>
        <w:rPr>
          <w:rFonts w:ascii="Cambria" w:eastAsia="Times New Roman" w:hAnsi="Cambria"/>
          <w:b/>
        </w:rPr>
      </w:pPr>
    </w:p>
    <w:p w14:paraId="10074B38" w14:textId="77777777" w:rsidR="00002A17" w:rsidRPr="003E59FF" w:rsidRDefault="00002A17" w:rsidP="002D6839">
      <w:pPr>
        <w:jc w:val="center"/>
        <w:rPr>
          <w:rFonts w:ascii="Cambria" w:eastAsia="Times New Roman" w:hAnsi="Cambria"/>
          <w:b/>
        </w:rPr>
      </w:pPr>
      <w:r w:rsidRPr="003E59FF">
        <w:rPr>
          <w:rFonts w:ascii="Cambria" w:eastAsia="Times New Roman" w:hAnsi="Cambria"/>
          <w:b/>
        </w:rPr>
        <w:t>§ 3</w:t>
      </w:r>
    </w:p>
    <w:p w14:paraId="02DD5181" w14:textId="77777777" w:rsidR="00002A17" w:rsidRDefault="00CE6806" w:rsidP="002D6839">
      <w:pPr>
        <w:jc w:val="center"/>
        <w:rPr>
          <w:rFonts w:ascii="Cambria" w:eastAsia="Times New Roman" w:hAnsi="Cambria"/>
          <w:b/>
          <w:i/>
        </w:rPr>
      </w:pPr>
      <w:r w:rsidRPr="00CE6806">
        <w:rPr>
          <w:rFonts w:ascii="Cambria" w:eastAsia="Times New Roman" w:hAnsi="Cambria"/>
          <w:b/>
          <w:i/>
        </w:rPr>
        <w:t>Warunki dostawy</w:t>
      </w:r>
    </w:p>
    <w:p w14:paraId="7F8C7124" w14:textId="77777777" w:rsidR="002D6839" w:rsidRPr="00CE6806" w:rsidRDefault="002D6839" w:rsidP="00CE6806">
      <w:pPr>
        <w:spacing w:line="276" w:lineRule="auto"/>
        <w:jc w:val="center"/>
        <w:rPr>
          <w:rFonts w:ascii="Cambria" w:eastAsia="Times New Roman" w:hAnsi="Cambria"/>
          <w:b/>
          <w:i/>
        </w:rPr>
      </w:pPr>
    </w:p>
    <w:p w14:paraId="19D2B6D1" w14:textId="77777777" w:rsidR="00002A17" w:rsidRDefault="00002A17" w:rsidP="00A67369">
      <w:pPr>
        <w:spacing w:line="276" w:lineRule="auto"/>
        <w:rPr>
          <w:rFonts w:ascii="Cambria" w:eastAsia="Times New Roman" w:hAnsi="Cambria"/>
        </w:rPr>
      </w:pPr>
    </w:p>
    <w:p w14:paraId="431F70E4" w14:textId="665B8420" w:rsidR="00EE3587" w:rsidRPr="00EE3587" w:rsidRDefault="00EE3587" w:rsidP="007219E2">
      <w:pPr>
        <w:numPr>
          <w:ilvl w:val="0"/>
          <w:numId w:val="32"/>
        </w:numPr>
        <w:spacing w:line="276" w:lineRule="auto"/>
        <w:ind w:left="284" w:hanging="284"/>
        <w:rPr>
          <w:rFonts w:ascii="Cambria" w:eastAsia="Times New Roman" w:hAnsi="Cambria"/>
        </w:rPr>
      </w:pPr>
      <w:bookmarkStart w:id="3" w:name="_Hlk153435455"/>
      <w:r w:rsidRPr="00EE3587">
        <w:rPr>
          <w:rFonts w:ascii="Cambria" w:eastAsia="Times New Roman" w:hAnsi="Cambria"/>
        </w:rPr>
        <w:t xml:space="preserve">Przedmiot  zamówienia będzie realizowany sukcesywnie  </w:t>
      </w:r>
      <w:r w:rsidR="00FA321C">
        <w:rPr>
          <w:rFonts w:ascii="Cambria" w:eastAsia="Times New Roman" w:hAnsi="Cambria"/>
        </w:rPr>
        <w:t xml:space="preserve">(codziennie) </w:t>
      </w:r>
      <w:r w:rsidRPr="00EE3587">
        <w:rPr>
          <w:rFonts w:ascii="Cambria" w:eastAsia="Times New Roman" w:hAnsi="Cambria"/>
        </w:rPr>
        <w:t xml:space="preserve">w  ilościach wynikających z </w:t>
      </w:r>
      <w:proofErr w:type="spellStart"/>
      <w:r w:rsidRPr="00EE3587">
        <w:rPr>
          <w:rFonts w:ascii="Cambria" w:eastAsia="Times New Roman" w:hAnsi="Cambria"/>
        </w:rPr>
        <w:t>zapotrzebowań</w:t>
      </w:r>
      <w:proofErr w:type="spellEnd"/>
      <w:r w:rsidRPr="00EE3587">
        <w:rPr>
          <w:rFonts w:ascii="Cambria" w:eastAsia="Times New Roman" w:hAnsi="Cambria"/>
        </w:rPr>
        <w:t xml:space="preserve"> składanych bezpośrednio przez Zamawiającego. Dostawy następować będą na podstawie telefonicznego lub pisemnego zamówienia, którego dokona pracownik upoważniony przez Zamawiającego tj.  intendent Pani Mariola Stępień w terminie 24 godzin od momentu złożenia zamówienia.</w:t>
      </w:r>
    </w:p>
    <w:p w14:paraId="283ABDE3" w14:textId="77777777" w:rsidR="00EE3587" w:rsidRPr="00EE3587" w:rsidRDefault="00EE3587" w:rsidP="007219E2">
      <w:pPr>
        <w:numPr>
          <w:ilvl w:val="0"/>
          <w:numId w:val="32"/>
        </w:numPr>
        <w:spacing w:line="276" w:lineRule="auto"/>
        <w:ind w:left="284" w:hanging="284"/>
        <w:rPr>
          <w:rFonts w:ascii="Cambria" w:eastAsia="Times New Roman" w:hAnsi="Cambria"/>
        </w:rPr>
      </w:pPr>
      <w:r w:rsidRPr="00EE3587">
        <w:rPr>
          <w:rFonts w:ascii="Cambria" w:eastAsia="Times New Roman" w:hAnsi="Cambria"/>
        </w:rPr>
        <w:t>Wykonawca dostarczać   będzie   zamówioną   partię   towaru   do   Zamawiającego   w   dni   robocze w godzinach od 7.00 do 8.00, przy czym produkty tj. pieczywo, nabiał i wędliny nie później niż do godziny 7.40, własnym środkiem transportu i na własne ryzyko oraz nie będzie obciążać kosztami transportu Zamawiającego. Wykonawca zobowiązany jest do wniesienia towarów do magazynów żywnościowych znajdujących się w obiektach stołówki przedszkolnej, znajdujących się w jego siedzibie w Chęcinach na oś. Północ 8.</w:t>
      </w:r>
    </w:p>
    <w:bookmarkEnd w:id="3"/>
    <w:p w14:paraId="709365E2" w14:textId="77777777" w:rsidR="00EE3587" w:rsidRPr="00EE3587" w:rsidRDefault="00EE3587" w:rsidP="007219E2">
      <w:pPr>
        <w:numPr>
          <w:ilvl w:val="0"/>
          <w:numId w:val="32"/>
        </w:numPr>
        <w:spacing w:line="276" w:lineRule="auto"/>
        <w:ind w:left="284" w:hanging="284"/>
        <w:rPr>
          <w:rFonts w:ascii="Cambria" w:eastAsia="Times New Roman" w:hAnsi="Cambria"/>
        </w:rPr>
      </w:pPr>
      <w:r w:rsidRPr="00EE3587">
        <w:rPr>
          <w:rFonts w:ascii="Cambria" w:eastAsia="Times New Roman" w:hAnsi="Cambria"/>
        </w:rPr>
        <w:t>Wszystkie oferowane artykuły muszą pochodzić z bieżącej produkcji oraz muszą być pełnowartościowe w pierwszym gatunku, tzn. bez śladów uszkodzenia, opakowane oryginalnie z widocznym terminem przydatności do użytku. Opakowania mają być nienaruszone, posiadać zabezpieczenia zastosowane przez producenta oraz znaki identyfikujące produkt, a w szczególności znak towarowy produktu lub markę producenta artykułu. Jakość oferowanych artykułów powinna być zgodna z Polskimi Normami i obowiązującymi w tym zakresie przepisami.</w:t>
      </w:r>
    </w:p>
    <w:p w14:paraId="61B886AF" w14:textId="77777777" w:rsidR="00EE3587" w:rsidRPr="00EE3587" w:rsidRDefault="00EE3587" w:rsidP="007219E2">
      <w:pPr>
        <w:numPr>
          <w:ilvl w:val="0"/>
          <w:numId w:val="32"/>
        </w:numPr>
        <w:spacing w:line="276" w:lineRule="auto"/>
        <w:ind w:left="284" w:hanging="284"/>
        <w:rPr>
          <w:rFonts w:ascii="Cambria" w:eastAsia="Times New Roman" w:hAnsi="Cambria"/>
        </w:rPr>
      </w:pPr>
      <w:r w:rsidRPr="00EE3587">
        <w:rPr>
          <w:rFonts w:ascii="Cambria" w:eastAsia="Times New Roman" w:hAnsi="Cambria"/>
        </w:rPr>
        <w:t>Upoważnieni pracownicy Zamawiającego (intendent i szefowa kuchni) będą dokonywać odbioru towaru pod względem ilościowo-wartościowym oraz obowiązujących norm jakościowych. Zamawiającemu przysługuje prawo odmowy przyjęcia towaru w przypadku wad ilościowych lub jakościowych.</w:t>
      </w:r>
    </w:p>
    <w:p w14:paraId="7F13E3E0" w14:textId="0EDB64F0" w:rsidR="00EE3587" w:rsidRPr="00EE3587" w:rsidRDefault="00EE3587" w:rsidP="007219E2">
      <w:pPr>
        <w:numPr>
          <w:ilvl w:val="0"/>
          <w:numId w:val="32"/>
        </w:numPr>
        <w:spacing w:line="276" w:lineRule="auto"/>
        <w:ind w:left="284" w:hanging="284"/>
        <w:rPr>
          <w:rFonts w:ascii="Cambria" w:eastAsia="Times New Roman" w:hAnsi="Cambria"/>
        </w:rPr>
      </w:pPr>
      <w:r w:rsidRPr="00EE3587">
        <w:rPr>
          <w:rFonts w:ascii="Cambria" w:eastAsia="Times New Roman" w:hAnsi="Cambria"/>
        </w:rPr>
        <w:t xml:space="preserve">Dostarczane produkty spożywcze muszą być odpowiednio posortowane przez Wykonawcę i muszą być najwyższej jakości, w tym przede wszystkim muszą odpowiadać wymaganiom jakościowym stosownie do obowiązujących przepisów oraz muszą spełniać obowiązujące w tym zakresie normy sanitarno-epidemiologiczne, a także muszą być przechowywane i transportowane w warunkach gwarantujących najwyższą jakość. </w:t>
      </w:r>
    </w:p>
    <w:p w14:paraId="391A15B1" w14:textId="77777777" w:rsidR="00EE3587" w:rsidRPr="00EE3587" w:rsidRDefault="00EE3587" w:rsidP="007219E2">
      <w:pPr>
        <w:numPr>
          <w:ilvl w:val="0"/>
          <w:numId w:val="32"/>
        </w:numPr>
        <w:spacing w:line="276" w:lineRule="auto"/>
        <w:ind w:left="284" w:hanging="284"/>
        <w:rPr>
          <w:rFonts w:ascii="Cambria" w:eastAsia="Times New Roman" w:hAnsi="Cambria"/>
        </w:rPr>
      </w:pPr>
      <w:r w:rsidRPr="00EE3587">
        <w:rPr>
          <w:rFonts w:ascii="Cambria" w:eastAsia="Times New Roman" w:hAnsi="Cambria"/>
        </w:rPr>
        <w:t xml:space="preserve">Dostawy mięsa, drobiu i przetworów mięsnych powinny odbywać się w zamkniętych opakowaniach lub pojemnikach plastikowych z pokrywami, posiadającymi stosowne atesty, pojemnikach plombowanych lub metkowanych, czystych i nieuszkodzonych. Warzywa i owoce powinny być świeże, bez oznak zepsucia i pleśni. Produkty spożywcze powinny być dostarczone w oryginalnych, nienaruszonych opakowaniach zawierających oznaczenia fabryczne, tzn. rodzaj, nazwę wyrobu, ilość, datę przydatności   do   spożycia (nie krótszą niż 10dni),  nazwę   i   adres   producenta,   oraz   inne   oznakowania   zgodne z obowiązującymi w tym zakresie przepisami prawa żywnościowego. Dostarczane produkty spożywcze w zależności od ich kategorii muszą przy każdej dostawie posiadać wszystkie niezbędne dokumenty wymagane przepisami prawa żywnościowego. </w:t>
      </w:r>
    </w:p>
    <w:p w14:paraId="38BEF0F5" w14:textId="77777777" w:rsidR="00EE3587" w:rsidRPr="00EE3587" w:rsidRDefault="00EE3587" w:rsidP="007219E2">
      <w:pPr>
        <w:numPr>
          <w:ilvl w:val="0"/>
          <w:numId w:val="32"/>
        </w:numPr>
        <w:spacing w:line="276" w:lineRule="auto"/>
        <w:ind w:left="284" w:hanging="284"/>
        <w:rPr>
          <w:rFonts w:ascii="Cambria" w:eastAsia="Times New Roman" w:hAnsi="Cambria"/>
        </w:rPr>
      </w:pPr>
      <w:r w:rsidRPr="00EE3587">
        <w:rPr>
          <w:rFonts w:ascii="Cambria" w:eastAsia="Times New Roman" w:hAnsi="Cambria"/>
        </w:rPr>
        <w:t>Dostarczane produkty będą świeże, pełnowartościowe, należytej jakości oraz będą dostarczane nie później niż w połowie okresu przydatności do spożycia przewidzianego przez producenta, z zastrzeżeniem:</w:t>
      </w:r>
    </w:p>
    <w:p w14:paraId="102EAFB0" w14:textId="77777777" w:rsidR="00EE3587" w:rsidRPr="00EE3587" w:rsidRDefault="00EE3587" w:rsidP="009C2572">
      <w:pPr>
        <w:spacing w:line="276" w:lineRule="auto"/>
        <w:ind w:left="284"/>
        <w:jc w:val="both"/>
        <w:rPr>
          <w:rFonts w:ascii="Cambria" w:eastAsia="Times New Roman" w:hAnsi="Cambria"/>
        </w:rPr>
      </w:pPr>
      <w:r w:rsidRPr="00EE3587">
        <w:rPr>
          <w:rFonts w:ascii="Cambria" w:eastAsia="Times New Roman" w:hAnsi="Cambria"/>
        </w:rPr>
        <w:t xml:space="preserve">- </w:t>
      </w:r>
      <w:r w:rsidRPr="00EE3587">
        <w:rPr>
          <w:rFonts w:ascii="Cambria" w:eastAsia="Times New Roman" w:hAnsi="Cambria"/>
          <w:b/>
        </w:rPr>
        <w:t>pieczywo i wyroby cukiernicze</w:t>
      </w:r>
      <w:r w:rsidRPr="00EE3587">
        <w:rPr>
          <w:rFonts w:ascii="Cambria" w:eastAsia="Times New Roman" w:hAnsi="Cambria"/>
        </w:rPr>
        <w:t xml:space="preserve"> wyprodukowane będą w dobie dostawy; Zamawiający nie dopuszcza możliwości dostarczania przez Wykonawcę pieczywa ze zwrotów, odświeżanego;</w:t>
      </w:r>
    </w:p>
    <w:p w14:paraId="6A16ADC1" w14:textId="77777777" w:rsidR="00EE3587" w:rsidRPr="00EE3587" w:rsidRDefault="00EE3587" w:rsidP="009C2572">
      <w:pPr>
        <w:spacing w:line="276" w:lineRule="auto"/>
        <w:ind w:left="284"/>
        <w:jc w:val="both"/>
        <w:rPr>
          <w:rFonts w:ascii="Cambria" w:eastAsia="Times New Roman" w:hAnsi="Cambria"/>
        </w:rPr>
      </w:pPr>
      <w:r w:rsidRPr="00EE3587">
        <w:rPr>
          <w:rFonts w:ascii="Cambria" w:eastAsia="Times New Roman" w:hAnsi="Cambria"/>
          <w:b/>
        </w:rPr>
        <w:t>- ryby i mrożonki</w:t>
      </w:r>
      <w:r w:rsidRPr="00EE3587">
        <w:rPr>
          <w:rFonts w:ascii="Cambria" w:eastAsia="Times New Roman" w:hAnsi="Cambria"/>
        </w:rPr>
        <w:t xml:space="preserve"> będą posiadać termin przydatności do spożycia nie krótszy niż 30dni od daty dostawy; Zamawiający nie dopuszcza możliwości dostarczania przez Wykonawcę rozmrożonych produktów;</w:t>
      </w:r>
    </w:p>
    <w:p w14:paraId="0314B582" w14:textId="77777777" w:rsidR="00EE3587" w:rsidRPr="00EE3587" w:rsidRDefault="00EE3587" w:rsidP="009C2572">
      <w:pPr>
        <w:spacing w:line="276" w:lineRule="auto"/>
        <w:ind w:left="284"/>
        <w:jc w:val="both"/>
        <w:rPr>
          <w:rFonts w:ascii="Cambria" w:eastAsia="Times New Roman" w:hAnsi="Cambria"/>
        </w:rPr>
      </w:pPr>
      <w:r w:rsidRPr="00EE3587">
        <w:rPr>
          <w:rFonts w:ascii="Cambria" w:eastAsia="Times New Roman" w:hAnsi="Cambria"/>
        </w:rPr>
        <w:t xml:space="preserve">- </w:t>
      </w:r>
      <w:r w:rsidRPr="00EE3587">
        <w:rPr>
          <w:rFonts w:ascii="Cambria" w:eastAsia="Times New Roman" w:hAnsi="Cambria"/>
          <w:b/>
        </w:rPr>
        <w:t>jaja konsumpcyjne</w:t>
      </w:r>
      <w:r w:rsidRPr="00EE3587">
        <w:rPr>
          <w:rFonts w:ascii="Cambria" w:eastAsia="Times New Roman" w:hAnsi="Cambria"/>
        </w:rPr>
        <w:t xml:space="preserve"> nie będą starsze niż 7 dni od daty pakowania, muszą być oznakowane weterynaryjnym numerem zakład. Dostawca na każde żądanie zamawiającego, zobowiązany jest przedstawić stosowne zaświadczenie właściwego lekarza weterynarii poświadczające badanie;</w:t>
      </w:r>
    </w:p>
    <w:p w14:paraId="4C840163" w14:textId="77777777" w:rsidR="00EE3587" w:rsidRPr="00EE3587" w:rsidRDefault="00EE3587" w:rsidP="009C2572">
      <w:pPr>
        <w:spacing w:line="276" w:lineRule="auto"/>
        <w:ind w:left="284"/>
        <w:jc w:val="both"/>
        <w:rPr>
          <w:rFonts w:ascii="Cambria" w:eastAsia="Times New Roman" w:hAnsi="Cambria"/>
        </w:rPr>
      </w:pPr>
      <w:r w:rsidRPr="00EE3587">
        <w:rPr>
          <w:rFonts w:ascii="Cambria" w:eastAsia="Times New Roman" w:hAnsi="Cambria"/>
        </w:rPr>
        <w:t xml:space="preserve">- </w:t>
      </w:r>
      <w:r w:rsidRPr="00EE3587">
        <w:rPr>
          <w:rFonts w:ascii="Cambria" w:eastAsia="Times New Roman" w:hAnsi="Cambria"/>
          <w:b/>
        </w:rPr>
        <w:t>warzywa i owoce świeże</w:t>
      </w:r>
      <w:r w:rsidRPr="00EE3587">
        <w:rPr>
          <w:rFonts w:ascii="Cambria" w:eastAsia="Times New Roman" w:hAnsi="Cambria"/>
        </w:rPr>
        <w:t xml:space="preserve"> cechować się będą regularnym kształtem właściwym dla danej odmiany, będą wolne od szkodników, zanieczyszczeń ziemią, uszkodzeń, oznak wrastania korzenia w pęd nasienny, brakiem oznak więdnięcia, wyschnięcia czy gnicia i pleśni; dostawa warzyw i owoców będzie miała miejsce codziennie (od poniedziałku do piątku) od godziny 7.00-8.00 z wyjątkiem dni ustawowo wolnych od pracy;</w:t>
      </w:r>
    </w:p>
    <w:p w14:paraId="7F35FF8A" w14:textId="77777777" w:rsidR="00EE3587" w:rsidRPr="00EE3587" w:rsidRDefault="00EE3587" w:rsidP="009C2572">
      <w:pPr>
        <w:spacing w:line="276" w:lineRule="auto"/>
        <w:ind w:left="284"/>
        <w:jc w:val="both"/>
        <w:rPr>
          <w:rFonts w:ascii="Cambria" w:eastAsia="Times New Roman" w:hAnsi="Cambria"/>
        </w:rPr>
      </w:pPr>
      <w:r w:rsidRPr="00EE3587">
        <w:rPr>
          <w:rFonts w:ascii="Cambria" w:eastAsia="Times New Roman" w:hAnsi="Cambria"/>
        </w:rPr>
        <w:t xml:space="preserve">- </w:t>
      </w:r>
      <w:r w:rsidRPr="00EE3587">
        <w:rPr>
          <w:rFonts w:ascii="Cambria" w:eastAsia="Times New Roman" w:hAnsi="Cambria"/>
          <w:b/>
        </w:rPr>
        <w:t>mięso i wędliny</w:t>
      </w:r>
      <w:r w:rsidRPr="00EE3587">
        <w:rPr>
          <w:rFonts w:ascii="Cambria" w:eastAsia="Times New Roman" w:hAnsi="Cambria"/>
        </w:rPr>
        <w:t xml:space="preserve"> będą produktami świeżymi z bieżącej produkcji, z terminem przydatności do spożycia nie krótszym niż 5dni od dostawy i ważnym dokumentem handlowym.</w:t>
      </w:r>
    </w:p>
    <w:p w14:paraId="55995A67" w14:textId="77777777" w:rsidR="00EE3587" w:rsidRPr="00EE3587" w:rsidRDefault="00EE3587" w:rsidP="00EE3587">
      <w:pPr>
        <w:numPr>
          <w:ilvl w:val="0"/>
          <w:numId w:val="32"/>
        </w:numPr>
        <w:spacing w:line="276" w:lineRule="auto"/>
        <w:rPr>
          <w:rFonts w:ascii="Cambria" w:eastAsia="Times New Roman" w:hAnsi="Cambria"/>
        </w:rPr>
      </w:pPr>
      <w:r w:rsidRPr="00EE3587">
        <w:rPr>
          <w:rFonts w:ascii="Cambria" w:eastAsia="Times New Roman" w:hAnsi="Cambria"/>
        </w:rPr>
        <w:lastRenderedPageBreak/>
        <w:t>Zamawiający zastrzega sobie możliwość zwrotu części zamówionego towaru lub domówienie większej ilości w tym samym dniu na koszt Wykonawcy.</w:t>
      </w:r>
    </w:p>
    <w:p w14:paraId="62C7DD17" w14:textId="77777777" w:rsidR="00EE3587" w:rsidRPr="003E59FF" w:rsidRDefault="00EE3587" w:rsidP="00A67369">
      <w:pPr>
        <w:spacing w:line="276" w:lineRule="auto"/>
        <w:rPr>
          <w:rFonts w:ascii="Cambria" w:eastAsia="Times New Roman" w:hAnsi="Cambria"/>
        </w:rPr>
      </w:pPr>
    </w:p>
    <w:p w14:paraId="43BC3A54" w14:textId="77777777" w:rsidR="00002A17" w:rsidRDefault="003C0167" w:rsidP="00A67369">
      <w:pPr>
        <w:spacing w:line="276" w:lineRule="auto"/>
        <w:jc w:val="center"/>
        <w:rPr>
          <w:rFonts w:ascii="Cambria" w:eastAsia="Times New Roman" w:hAnsi="Cambria"/>
          <w:b/>
        </w:rPr>
      </w:pPr>
      <w:r>
        <w:rPr>
          <w:rFonts w:ascii="Cambria" w:eastAsia="Times New Roman" w:hAnsi="Cambria"/>
          <w:b/>
        </w:rPr>
        <w:t>§ 4</w:t>
      </w:r>
    </w:p>
    <w:p w14:paraId="27169085" w14:textId="77777777" w:rsidR="00CE6806" w:rsidRDefault="00CE6806" w:rsidP="00A67369">
      <w:pPr>
        <w:spacing w:line="276" w:lineRule="auto"/>
        <w:jc w:val="center"/>
        <w:rPr>
          <w:rFonts w:ascii="Cambria" w:eastAsia="Times New Roman" w:hAnsi="Cambria"/>
          <w:b/>
          <w:i/>
        </w:rPr>
      </w:pPr>
      <w:r w:rsidRPr="00CE6806">
        <w:rPr>
          <w:rFonts w:ascii="Cambria" w:eastAsia="Times New Roman" w:hAnsi="Cambria"/>
          <w:b/>
          <w:i/>
        </w:rPr>
        <w:t>Wynagrodzenie</w:t>
      </w:r>
    </w:p>
    <w:p w14:paraId="27B2F64A" w14:textId="77777777" w:rsidR="00D4248B" w:rsidRPr="00CE6806" w:rsidRDefault="00D4248B" w:rsidP="00A67369">
      <w:pPr>
        <w:spacing w:line="276" w:lineRule="auto"/>
        <w:jc w:val="center"/>
        <w:rPr>
          <w:rFonts w:ascii="Cambria" w:eastAsia="Times New Roman" w:hAnsi="Cambria"/>
          <w:b/>
          <w:i/>
        </w:rPr>
      </w:pPr>
    </w:p>
    <w:p w14:paraId="179F42A9" w14:textId="77777777" w:rsidR="000F5ECD" w:rsidRDefault="000F5ECD" w:rsidP="00D4248B">
      <w:pPr>
        <w:pStyle w:val="Akapitzlist"/>
        <w:numPr>
          <w:ilvl w:val="0"/>
          <w:numId w:val="24"/>
        </w:numPr>
        <w:spacing w:after="200"/>
        <w:ind w:left="426" w:hanging="426"/>
        <w:contextualSpacing/>
        <w:jc w:val="both"/>
        <w:rPr>
          <w:rFonts w:ascii="Cambria" w:hAnsi="Cambria" w:cs="Times New Roman"/>
        </w:rPr>
      </w:pPr>
      <w:r w:rsidRPr="00403506">
        <w:rPr>
          <w:rFonts w:ascii="Cambria" w:hAnsi="Cambria" w:cs="Times New Roman"/>
        </w:rPr>
        <w:t xml:space="preserve">Wartość brutto zamówienia będącego przedmiotem niniejszej umowy (cena całkowita przedstawiona w ofercie na </w:t>
      </w:r>
      <w:r w:rsidR="007310EE" w:rsidRPr="00403506">
        <w:rPr>
          <w:rFonts w:ascii="Cambria" w:hAnsi="Cambria" w:cs="Times New Roman"/>
        </w:rPr>
        <w:t>Część</w:t>
      </w:r>
      <w:r w:rsidRPr="00403506">
        <w:rPr>
          <w:rFonts w:ascii="Cambria" w:hAnsi="Cambria" w:cs="Times New Roman"/>
        </w:rPr>
        <w:t xml:space="preserve"> Nr …, …, …,) wynosi: ………………….. zł ( słownie: ………………..................................... 00/100 ).</w:t>
      </w:r>
    </w:p>
    <w:p w14:paraId="53CD15B3" w14:textId="77777777" w:rsidR="00376173" w:rsidRPr="00376173" w:rsidRDefault="00376173" w:rsidP="00206E98">
      <w:pPr>
        <w:pStyle w:val="Akapitzlist"/>
        <w:numPr>
          <w:ilvl w:val="0"/>
          <w:numId w:val="24"/>
        </w:numPr>
        <w:ind w:left="426" w:hanging="426"/>
        <w:jc w:val="both"/>
        <w:rPr>
          <w:rFonts w:ascii="Cambria" w:hAnsi="Cambria" w:cs="Times New Roman"/>
        </w:rPr>
      </w:pPr>
      <w:r w:rsidRPr="00376173">
        <w:rPr>
          <w:rFonts w:ascii="Cambria" w:hAnsi="Cambria" w:cs="Times New Roman"/>
        </w:rPr>
        <w:t>Rozliczenie finansowe Wykonawcy z Zamawiającym odbywać się będzie na podstawie ilości i rodzaju faktycznie dostarczonych do Zamawiającego produktów spożywczych i ich cen jednostkowych podanych przez Wykonawcę w</w:t>
      </w:r>
      <w:r w:rsidR="00206E98" w:rsidRPr="00206E98">
        <w:t xml:space="preserve"> </w:t>
      </w:r>
      <w:r w:rsidR="00206E98">
        <w:rPr>
          <w:rFonts w:ascii="Cambria" w:hAnsi="Cambria" w:cs="Times New Roman"/>
        </w:rPr>
        <w:t>kosztorysie cenowym stanowiącym załącznik do niniejszej umowy.</w:t>
      </w:r>
    </w:p>
    <w:p w14:paraId="7DC658BA" w14:textId="77777777" w:rsidR="00002A17" w:rsidRPr="0014632F" w:rsidRDefault="00002A17" w:rsidP="00D4248B">
      <w:pPr>
        <w:numPr>
          <w:ilvl w:val="0"/>
          <w:numId w:val="24"/>
        </w:numPr>
        <w:ind w:left="426" w:right="-141" w:hanging="426"/>
        <w:jc w:val="both"/>
        <w:rPr>
          <w:rFonts w:ascii="Cambria" w:eastAsia="Times New Roman" w:hAnsi="Cambria"/>
        </w:rPr>
      </w:pPr>
      <w:r w:rsidRPr="00403506">
        <w:rPr>
          <w:rFonts w:ascii="Cambria" w:eastAsia="Times New Roman" w:hAnsi="Cambria"/>
        </w:rPr>
        <w:t xml:space="preserve">Za dostarczony towar Zamawiający zobowiązuje się </w:t>
      </w:r>
      <w:r w:rsidRPr="0014632F">
        <w:rPr>
          <w:rFonts w:ascii="Cambria" w:eastAsia="Times New Roman" w:hAnsi="Cambria"/>
        </w:rPr>
        <w:t xml:space="preserve">zapłacić przelewem w terminie </w:t>
      </w:r>
      <w:r w:rsidR="0014632F" w:rsidRPr="0014632F">
        <w:rPr>
          <w:rFonts w:ascii="Cambria" w:eastAsia="Times New Roman" w:hAnsi="Cambria"/>
        </w:rPr>
        <w:t>14</w:t>
      </w:r>
      <w:r w:rsidRPr="0014632F">
        <w:rPr>
          <w:rFonts w:ascii="Cambria" w:eastAsia="Times New Roman" w:hAnsi="Cambria"/>
        </w:rPr>
        <w:t xml:space="preserve"> dni od daty otrzymania </w:t>
      </w:r>
      <w:r w:rsidR="008429CF" w:rsidRPr="0014632F">
        <w:rPr>
          <w:rFonts w:ascii="Cambria" w:eastAsia="Times New Roman" w:hAnsi="Cambria"/>
        </w:rPr>
        <w:t xml:space="preserve">prawidłowo wystawionej </w:t>
      </w:r>
      <w:r w:rsidRPr="0014632F">
        <w:rPr>
          <w:rFonts w:ascii="Cambria" w:eastAsia="Times New Roman" w:hAnsi="Cambria"/>
        </w:rPr>
        <w:t>faktury VAT</w:t>
      </w:r>
      <w:r w:rsidR="008429CF" w:rsidRPr="0014632F">
        <w:rPr>
          <w:rFonts w:ascii="Cambria" w:eastAsia="Times New Roman" w:hAnsi="Cambria"/>
        </w:rPr>
        <w:t xml:space="preserve"> </w:t>
      </w:r>
      <w:r w:rsidR="008429CF" w:rsidRPr="0014632F">
        <w:rPr>
          <w:rFonts w:ascii="Cambria" w:eastAsia="Times New Roman" w:hAnsi="Cambria" w:cs="Times New Roman"/>
          <w:b/>
        </w:rPr>
        <w:t>Kupna – Sprzedaży (częściowa za wykonaną dostawę lub miesięczną za sukcesywne dostawy wykonane w ciągu 1 miesiąca kalendarzowego)</w:t>
      </w:r>
      <w:r w:rsidRPr="0014632F">
        <w:rPr>
          <w:rFonts w:ascii="Cambria" w:eastAsia="Times New Roman" w:hAnsi="Cambria"/>
        </w:rPr>
        <w:t>.</w:t>
      </w:r>
      <w:r w:rsidR="00DB63A7" w:rsidRPr="0014632F">
        <w:rPr>
          <w:rFonts w:ascii="Cambria" w:eastAsia="Times New Roman" w:hAnsi="Cambria"/>
        </w:rPr>
        <w:t xml:space="preserve">  </w:t>
      </w:r>
    </w:p>
    <w:p w14:paraId="3D46DC92" w14:textId="77777777" w:rsidR="00002A17" w:rsidRPr="003E59FF" w:rsidRDefault="00002A17" w:rsidP="00D4248B">
      <w:pPr>
        <w:numPr>
          <w:ilvl w:val="0"/>
          <w:numId w:val="24"/>
        </w:numPr>
        <w:ind w:left="426" w:right="1" w:hanging="426"/>
        <w:jc w:val="both"/>
        <w:rPr>
          <w:rFonts w:ascii="Cambria" w:eastAsia="Times New Roman" w:hAnsi="Cambria"/>
        </w:rPr>
      </w:pPr>
      <w:r w:rsidRPr="00403506">
        <w:rPr>
          <w:rFonts w:ascii="Cambria" w:eastAsia="Times New Roman" w:hAnsi="Cambria"/>
        </w:rPr>
        <w:t>W przypadku</w:t>
      </w:r>
      <w:r w:rsidRPr="003E59FF">
        <w:rPr>
          <w:rFonts w:ascii="Cambria" w:eastAsia="Times New Roman" w:hAnsi="Cambria"/>
        </w:rPr>
        <w:t xml:space="preserve"> zgłoszenia reklamacji Zamawiający wstrzyma zapłatę n</w:t>
      </w:r>
      <w:r w:rsidR="00D12C0E" w:rsidRPr="003E59FF">
        <w:rPr>
          <w:rFonts w:ascii="Cambria" w:eastAsia="Times New Roman" w:hAnsi="Cambria"/>
        </w:rPr>
        <w:t xml:space="preserve">ależności do czasu rozpatrzenia </w:t>
      </w:r>
      <w:r w:rsidRPr="003E59FF">
        <w:rPr>
          <w:rFonts w:ascii="Cambria" w:eastAsia="Times New Roman" w:hAnsi="Cambria"/>
        </w:rPr>
        <w:t>reklamacji.</w:t>
      </w:r>
    </w:p>
    <w:p w14:paraId="62889066" w14:textId="77777777" w:rsidR="00FA57CF" w:rsidRPr="003E59FF" w:rsidRDefault="00FA57CF" w:rsidP="00D4248B">
      <w:pPr>
        <w:numPr>
          <w:ilvl w:val="0"/>
          <w:numId w:val="24"/>
        </w:numPr>
        <w:ind w:left="426" w:right="1" w:hanging="426"/>
        <w:jc w:val="both"/>
        <w:rPr>
          <w:rFonts w:ascii="Cambria" w:eastAsia="Times New Roman" w:hAnsi="Cambria"/>
        </w:rPr>
      </w:pPr>
      <w:r w:rsidRPr="003E59FF">
        <w:rPr>
          <w:rFonts w:ascii="Cambria" w:eastAsia="Times New Roman" w:hAnsi="Cambria"/>
        </w:rPr>
        <w:t>Zamawiaj</w:t>
      </w:r>
      <w:r w:rsidR="004E2F42">
        <w:rPr>
          <w:rFonts w:ascii="Cambria" w:eastAsia="Times New Roman" w:hAnsi="Cambria"/>
        </w:rPr>
        <w:t>ą</w:t>
      </w:r>
      <w:r w:rsidRPr="003E59FF">
        <w:rPr>
          <w:rFonts w:ascii="Cambria" w:eastAsia="Times New Roman" w:hAnsi="Cambria"/>
        </w:rPr>
        <w:t>cy zastrzega możliwość zwrotu towaru i korekty faktury (do 7 dni).</w:t>
      </w:r>
    </w:p>
    <w:p w14:paraId="2C187E36" w14:textId="77777777" w:rsidR="00002A17" w:rsidRPr="003E59FF" w:rsidRDefault="00002A17" w:rsidP="00D4248B">
      <w:pPr>
        <w:numPr>
          <w:ilvl w:val="0"/>
          <w:numId w:val="24"/>
        </w:numPr>
        <w:ind w:left="426" w:hanging="426"/>
        <w:jc w:val="both"/>
        <w:rPr>
          <w:rFonts w:ascii="Cambria" w:eastAsia="Times New Roman" w:hAnsi="Cambria"/>
        </w:rPr>
      </w:pPr>
      <w:r w:rsidRPr="003E59FF">
        <w:rPr>
          <w:rFonts w:ascii="Cambria" w:eastAsia="Times New Roman" w:hAnsi="Cambria"/>
        </w:rPr>
        <w:t xml:space="preserve">Faktury za dostarczony towar wystawiane będą </w:t>
      </w:r>
      <w:r w:rsidR="00FA57CF" w:rsidRPr="003E59FF">
        <w:rPr>
          <w:rFonts w:ascii="Cambria" w:eastAsia="Times New Roman" w:hAnsi="Cambria"/>
        </w:rPr>
        <w:t xml:space="preserve">w ciągu 2 dni od zakończenia dostawy </w:t>
      </w:r>
      <w:r w:rsidRPr="003E59FF">
        <w:rPr>
          <w:rFonts w:ascii="Cambria" w:eastAsia="Times New Roman" w:hAnsi="Cambria"/>
        </w:rPr>
        <w:t>p</w:t>
      </w:r>
      <w:r w:rsidR="00915D79">
        <w:rPr>
          <w:rFonts w:ascii="Cambria" w:eastAsia="Times New Roman" w:hAnsi="Cambria"/>
        </w:rPr>
        <w:t>rzez Wykonawcę na poniższe dane</w:t>
      </w:r>
      <w:r w:rsidRPr="003E59FF">
        <w:rPr>
          <w:rFonts w:ascii="Cambria" w:eastAsia="Times New Roman" w:hAnsi="Cambria"/>
        </w:rPr>
        <w:t>:</w:t>
      </w:r>
    </w:p>
    <w:p w14:paraId="42AE9956" w14:textId="77777777" w:rsidR="00002A17" w:rsidRPr="003E59FF" w:rsidRDefault="00002A17" w:rsidP="00A67369">
      <w:pPr>
        <w:spacing w:line="276" w:lineRule="auto"/>
        <w:rPr>
          <w:rFonts w:ascii="Cambria" w:eastAsia="Times New Roman" w:hAnsi="Cambria"/>
        </w:rPr>
      </w:pPr>
    </w:p>
    <w:p w14:paraId="3F3D492A" w14:textId="77777777" w:rsidR="00002A17" w:rsidRPr="0014632F" w:rsidRDefault="00002A17" w:rsidP="00A67369">
      <w:pPr>
        <w:spacing w:line="276" w:lineRule="auto"/>
        <w:outlineLvl w:val="0"/>
        <w:rPr>
          <w:rFonts w:ascii="Cambria" w:eastAsia="Times New Roman" w:hAnsi="Cambria"/>
        </w:rPr>
      </w:pPr>
      <w:r w:rsidRPr="0014632F">
        <w:rPr>
          <w:rFonts w:ascii="Cambria" w:eastAsia="Times New Roman" w:hAnsi="Cambria"/>
          <w:b/>
        </w:rPr>
        <w:t>Nabywca</w:t>
      </w:r>
      <w:r w:rsidRPr="0014632F">
        <w:rPr>
          <w:rFonts w:ascii="Cambria" w:eastAsia="Times New Roman" w:hAnsi="Cambria"/>
        </w:rPr>
        <w:t xml:space="preserve">: Gmina </w:t>
      </w:r>
      <w:r w:rsidR="004C21D6">
        <w:rPr>
          <w:rFonts w:ascii="Cambria" w:eastAsia="Times New Roman" w:hAnsi="Cambria"/>
        </w:rPr>
        <w:t>Chęciny</w:t>
      </w:r>
    </w:p>
    <w:p w14:paraId="2D2CB0B1" w14:textId="77777777" w:rsidR="007267D6" w:rsidRPr="0014632F" w:rsidRDefault="004C21D6" w:rsidP="00A67369">
      <w:pPr>
        <w:spacing w:line="276" w:lineRule="auto"/>
        <w:outlineLvl w:val="0"/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t>Pl. 2 Czerwca 4</w:t>
      </w:r>
    </w:p>
    <w:p w14:paraId="26834760" w14:textId="77777777" w:rsidR="007267D6" w:rsidRPr="0014632F" w:rsidRDefault="004C21D6" w:rsidP="00A67369">
      <w:pPr>
        <w:spacing w:line="276" w:lineRule="auto"/>
        <w:outlineLvl w:val="0"/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t>26-060 Chęciny</w:t>
      </w:r>
    </w:p>
    <w:p w14:paraId="1555F5E2" w14:textId="77777777" w:rsidR="007267D6" w:rsidRPr="0014632F" w:rsidRDefault="004C21D6" w:rsidP="00A67369">
      <w:pPr>
        <w:spacing w:line="276" w:lineRule="auto"/>
        <w:outlineLvl w:val="0"/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t>NIP: 9591672746</w:t>
      </w:r>
    </w:p>
    <w:p w14:paraId="1DC6A7EF" w14:textId="77777777" w:rsidR="00002A17" w:rsidRPr="0014632F" w:rsidRDefault="00002A17" w:rsidP="00A67369">
      <w:pPr>
        <w:spacing w:line="276" w:lineRule="auto"/>
        <w:rPr>
          <w:rFonts w:ascii="Cambria" w:eastAsia="Times New Roman" w:hAnsi="Cambria"/>
        </w:rPr>
      </w:pPr>
    </w:p>
    <w:p w14:paraId="69254494" w14:textId="77777777" w:rsidR="008429CF" w:rsidRPr="0014632F" w:rsidRDefault="00002A17" w:rsidP="00A67369">
      <w:pPr>
        <w:spacing w:line="276" w:lineRule="auto"/>
        <w:ind w:left="7"/>
        <w:outlineLvl w:val="0"/>
        <w:rPr>
          <w:rFonts w:ascii="Cambria" w:eastAsia="Times New Roman" w:hAnsi="Cambria" w:cs="Times New Roman"/>
        </w:rPr>
      </w:pPr>
      <w:r w:rsidRPr="0014632F">
        <w:rPr>
          <w:rFonts w:ascii="Cambria" w:eastAsia="Times New Roman" w:hAnsi="Cambria"/>
          <w:b/>
        </w:rPr>
        <w:t xml:space="preserve">Odbiorca: </w:t>
      </w:r>
      <w:r w:rsidR="008429CF" w:rsidRPr="0014632F">
        <w:rPr>
          <w:rFonts w:ascii="Cambria" w:eastAsia="Times New Roman" w:hAnsi="Cambria" w:cs="Times New Roman"/>
        </w:rPr>
        <w:t>Przedszkole Samorządowe</w:t>
      </w:r>
      <w:r w:rsidR="004C21D6">
        <w:rPr>
          <w:rFonts w:ascii="Cambria" w:eastAsia="Times New Roman" w:hAnsi="Cambria" w:cs="Times New Roman"/>
        </w:rPr>
        <w:t xml:space="preserve"> w Chęcinach</w:t>
      </w:r>
    </w:p>
    <w:p w14:paraId="55C4C9EA" w14:textId="77777777" w:rsidR="008429CF" w:rsidRPr="0014632F" w:rsidRDefault="004C21D6" w:rsidP="00A67369">
      <w:pPr>
        <w:spacing w:line="276" w:lineRule="auto"/>
        <w:ind w:left="7"/>
        <w:outlineLvl w:val="0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>Oś. Północ 8</w:t>
      </w:r>
    </w:p>
    <w:p w14:paraId="79830247" w14:textId="77777777" w:rsidR="008429CF" w:rsidRPr="008429CF" w:rsidRDefault="004C21D6" w:rsidP="00A67369">
      <w:pPr>
        <w:spacing w:line="276" w:lineRule="auto"/>
        <w:ind w:left="7"/>
        <w:outlineLvl w:val="0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>26-060 Chęciny</w:t>
      </w:r>
    </w:p>
    <w:p w14:paraId="31FB49B1" w14:textId="77777777" w:rsidR="007267D6" w:rsidRPr="00403506" w:rsidRDefault="007267D6" w:rsidP="00A67369">
      <w:pPr>
        <w:spacing w:line="276" w:lineRule="auto"/>
        <w:outlineLvl w:val="0"/>
        <w:rPr>
          <w:rFonts w:ascii="Cambria" w:eastAsia="Times New Roman" w:hAnsi="Cambria"/>
        </w:rPr>
      </w:pPr>
    </w:p>
    <w:p w14:paraId="1046D45C" w14:textId="77777777" w:rsidR="00403506" w:rsidRPr="00403506" w:rsidRDefault="00403506" w:rsidP="00A67369">
      <w:pPr>
        <w:pStyle w:val="Akapitzlist"/>
        <w:suppressAutoHyphens/>
        <w:spacing w:after="120" w:line="276" w:lineRule="auto"/>
        <w:ind w:left="0"/>
        <w:contextualSpacing/>
        <w:jc w:val="both"/>
        <w:rPr>
          <w:rFonts w:ascii="Cambria" w:hAnsi="Cambria"/>
        </w:rPr>
      </w:pPr>
      <w:r>
        <w:rPr>
          <w:rFonts w:ascii="Cambria" w:eastAsia="Times New Roman" w:hAnsi="Cambria"/>
        </w:rPr>
        <w:t>6</w:t>
      </w:r>
      <w:r w:rsidRPr="00403506">
        <w:rPr>
          <w:rFonts w:ascii="Cambria" w:eastAsia="Times New Roman" w:hAnsi="Cambria"/>
        </w:rPr>
        <w:t xml:space="preserve">. </w:t>
      </w:r>
      <w:r w:rsidRPr="00403506">
        <w:rPr>
          <w:rFonts w:ascii="Cambria" w:hAnsi="Cambria"/>
        </w:rPr>
        <w:t>Wprowadza się następujące zasady dotyczące płatności wynagrodzenia należnego dla Wykonawcy  z tytułu realizacji Umowy z zastosowaniem mechanizmu podzielonej płatności:</w:t>
      </w:r>
    </w:p>
    <w:p w14:paraId="084D84B9" w14:textId="77777777" w:rsidR="00403506" w:rsidRPr="00403506" w:rsidRDefault="00403506" w:rsidP="00A67369">
      <w:pPr>
        <w:pStyle w:val="Akapitzlist"/>
        <w:numPr>
          <w:ilvl w:val="0"/>
          <w:numId w:val="19"/>
        </w:numPr>
        <w:suppressAutoHyphens/>
        <w:spacing w:before="120" w:after="120" w:line="276" w:lineRule="auto"/>
        <w:ind w:hanging="295"/>
        <w:contextualSpacing/>
        <w:jc w:val="both"/>
        <w:rPr>
          <w:rFonts w:ascii="Cambria" w:hAnsi="Cambria"/>
        </w:rPr>
      </w:pPr>
      <w:r w:rsidRPr="00403506">
        <w:rPr>
          <w:rFonts w:ascii="Cambria" w:hAnsi="Cambria"/>
        </w:rPr>
        <w:t xml:space="preserve">Zamawiający zastrzega sobie prawo rozliczenia płatności wynikających z umowy za pośrednictwem metody podzielonej płatności (ang. </w:t>
      </w:r>
      <w:proofErr w:type="spellStart"/>
      <w:r w:rsidRPr="00403506">
        <w:rPr>
          <w:rFonts w:ascii="Cambria" w:hAnsi="Cambria"/>
        </w:rPr>
        <w:t>split</w:t>
      </w:r>
      <w:proofErr w:type="spellEnd"/>
      <w:r w:rsidRPr="00403506">
        <w:rPr>
          <w:rFonts w:ascii="Cambria" w:hAnsi="Cambria"/>
        </w:rPr>
        <w:t xml:space="preserve"> </w:t>
      </w:r>
      <w:proofErr w:type="spellStart"/>
      <w:r w:rsidRPr="00403506">
        <w:rPr>
          <w:rFonts w:ascii="Cambria" w:hAnsi="Cambria"/>
        </w:rPr>
        <w:t>payment</w:t>
      </w:r>
      <w:proofErr w:type="spellEnd"/>
      <w:r w:rsidRPr="00403506">
        <w:rPr>
          <w:rFonts w:ascii="Cambria" w:hAnsi="Cambria"/>
        </w:rPr>
        <w:t>) przewidzianego w przepisach ustawy o podatku od towarów i usług.</w:t>
      </w:r>
    </w:p>
    <w:p w14:paraId="20E962A2" w14:textId="77777777" w:rsidR="00403506" w:rsidRPr="00403506" w:rsidRDefault="00403506" w:rsidP="00A67369">
      <w:pPr>
        <w:pStyle w:val="Akapitzlist"/>
        <w:numPr>
          <w:ilvl w:val="0"/>
          <w:numId w:val="19"/>
        </w:numPr>
        <w:suppressAutoHyphens/>
        <w:spacing w:after="120" w:line="276" w:lineRule="auto"/>
        <w:ind w:hanging="294"/>
        <w:contextualSpacing/>
        <w:jc w:val="both"/>
        <w:rPr>
          <w:rFonts w:ascii="Cambria" w:hAnsi="Cambria"/>
        </w:rPr>
      </w:pPr>
      <w:r w:rsidRPr="00403506">
        <w:rPr>
          <w:rFonts w:ascii="Cambria" w:hAnsi="Cambria"/>
        </w:rPr>
        <w:t>Wykonawca oświadcza, że rachunek bankowy na który będą dokonywane płatności to nr………………….</w:t>
      </w:r>
    </w:p>
    <w:p w14:paraId="3479A7E2" w14:textId="77777777" w:rsidR="00403506" w:rsidRPr="00403506" w:rsidRDefault="00403506" w:rsidP="00A67369">
      <w:pPr>
        <w:pStyle w:val="Akapitzlist"/>
        <w:numPr>
          <w:ilvl w:val="0"/>
          <w:numId w:val="20"/>
        </w:numPr>
        <w:suppressAutoHyphens/>
        <w:spacing w:after="120" w:line="276" w:lineRule="auto"/>
        <w:ind w:left="993" w:hanging="284"/>
        <w:contextualSpacing/>
        <w:jc w:val="both"/>
        <w:rPr>
          <w:rFonts w:ascii="Cambria" w:hAnsi="Cambria"/>
        </w:rPr>
      </w:pPr>
      <w:r w:rsidRPr="00403506">
        <w:rPr>
          <w:rFonts w:ascii="Cambria" w:hAnsi="Cambria"/>
        </w:rPr>
        <w:t>jest rachunkiem umożliwiającym płatność w ramach mechanizmu podzielonej płatności, o którym mowa powyżej.</w:t>
      </w:r>
    </w:p>
    <w:p w14:paraId="3A2A6A6F" w14:textId="77777777" w:rsidR="00403506" w:rsidRPr="00403506" w:rsidRDefault="00403506" w:rsidP="00A67369">
      <w:pPr>
        <w:pStyle w:val="Akapitzlist"/>
        <w:numPr>
          <w:ilvl w:val="0"/>
          <w:numId w:val="20"/>
        </w:numPr>
        <w:suppressAutoHyphens/>
        <w:spacing w:after="120" w:line="276" w:lineRule="auto"/>
        <w:ind w:left="993" w:hanging="284"/>
        <w:contextualSpacing/>
        <w:jc w:val="both"/>
        <w:rPr>
          <w:rFonts w:ascii="Cambria" w:hAnsi="Cambria"/>
        </w:rPr>
      </w:pPr>
      <w:r w:rsidRPr="00403506">
        <w:rPr>
          <w:rFonts w:ascii="Cambria" w:hAnsi="Cambria"/>
        </w:rPr>
        <w:t>jest rachunkiem znajdującym się w elektronicznym wykazie podmiotów prowadzonym od 1 września 2019 r. przez Szefa Krajowej Administracji Skarbowej, o którym mowa  w ustawie o podatku od towarów i usług.</w:t>
      </w:r>
    </w:p>
    <w:p w14:paraId="0841FC4B" w14:textId="77777777" w:rsidR="00403506" w:rsidRPr="00403506" w:rsidRDefault="00403506" w:rsidP="00A67369">
      <w:pPr>
        <w:pStyle w:val="Akapitzlist"/>
        <w:numPr>
          <w:ilvl w:val="0"/>
          <w:numId w:val="19"/>
        </w:numPr>
        <w:suppressAutoHyphens/>
        <w:spacing w:after="120" w:line="276" w:lineRule="auto"/>
        <w:ind w:hanging="294"/>
        <w:contextualSpacing/>
        <w:jc w:val="both"/>
        <w:rPr>
          <w:rFonts w:ascii="Cambria" w:hAnsi="Cambria"/>
        </w:rPr>
      </w:pPr>
      <w:r w:rsidRPr="00403506">
        <w:rPr>
          <w:rFonts w:ascii="Cambria" w:hAnsi="Cambria"/>
        </w:rPr>
        <w:t>W przypadku gdy rachunek bankowy wykonawcy nie spełnia warunków określonych w pkt. 2, opóźnienie w dokonaniu płatności w terminie określonym w umowie, powstałe wskutek braku możliwości realizacji przez Zamawiającego płatności wynagrodzenia z zachowaniem mechanizmu podzielonej płatności bądź dokonania płatności na rachunek objęty wykazem, nie stanowi dla Wykonawcy podstawy do żądania od Zamawiającego jakichkolwiek odsetek/odszkodowań lub innych roszczeń z tytułu dokonania nieterminowej płatności.</w:t>
      </w:r>
    </w:p>
    <w:p w14:paraId="66788629" w14:textId="77777777" w:rsidR="00403506" w:rsidRPr="00403506" w:rsidRDefault="00403506" w:rsidP="00A67369">
      <w:pPr>
        <w:pStyle w:val="Akapitzlist"/>
        <w:numPr>
          <w:ilvl w:val="0"/>
          <w:numId w:val="19"/>
        </w:numPr>
        <w:suppressAutoHyphens/>
        <w:spacing w:after="120" w:line="276" w:lineRule="auto"/>
        <w:ind w:hanging="294"/>
        <w:contextualSpacing/>
        <w:jc w:val="both"/>
        <w:rPr>
          <w:rFonts w:ascii="Cambria" w:hAnsi="Cambria"/>
        </w:rPr>
      </w:pPr>
      <w:r w:rsidRPr="00403506">
        <w:rPr>
          <w:rFonts w:ascii="Cambria" w:hAnsi="Cambria"/>
        </w:rPr>
        <w:t>Strony postanawiają, że nie jest dopuszczalny bez zgody Zamawiającego przelew wierzytelności z tytułu wynagrodzenia za zrealizowany przedmiot umowy na osobę trzecią.</w:t>
      </w:r>
    </w:p>
    <w:p w14:paraId="38BFC696" w14:textId="77777777" w:rsidR="005666FC" w:rsidRPr="003E59FF" w:rsidRDefault="005666FC" w:rsidP="00A67369">
      <w:pPr>
        <w:spacing w:line="276" w:lineRule="auto"/>
        <w:outlineLvl w:val="0"/>
        <w:rPr>
          <w:rFonts w:ascii="Cambria" w:eastAsia="Times New Roman" w:hAnsi="Cambria"/>
        </w:rPr>
      </w:pPr>
    </w:p>
    <w:p w14:paraId="30322D5A" w14:textId="77777777" w:rsidR="00002A17" w:rsidRPr="003E59FF" w:rsidRDefault="003C0167" w:rsidP="00A67369">
      <w:pPr>
        <w:spacing w:line="276" w:lineRule="auto"/>
        <w:jc w:val="center"/>
        <w:rPr>
          <w:rFonts w:ascii="Cambria" w:eastAsia="Times New Roman" w:hAnsi="Cambria"/>
          <w:b/>
        </w:rPr>
      </w:pPr>
      <w:r>
        <w:rPr>
          <w:rFonts w:ascii="Cambria" w:eastAsia="Times New Roman" w:hAnsi="Cambria"/>
          <w:b/>
        </w:rPr>
        <w:t>§ 5</w:t>
      </w:r>
    </w:p>
    <w:p w14:paraId="1002ACC4" w14:textId="77777777" w:rsidR="00002A17" w:rsidRPr="002D6839" w:rsidRDefault="002D6839" w:rsidP="002D6839">
      <w:pPr>
        <w:spacing w:line="276" w:lineRule="auto"/>
        <w:jc w:val="center"/>
        <w:rPr>
          <w:rFonts w:ascii="Cambria" w:eastAsia="Times New Roman" w:hAnsi="Cambria"/>
          <w:b/>
          <w:i/>
        </w:rPr>
      </w:pPr>
      <w:r w:rsidRPr="002D6839">
        <w:rPr>
          <w:rFonts w:ascii="Cambria" w:eastAsia="Times New Roman" w:hAnsi="Cambria"/>
          <w:b/>
          <w:i/>
        </w:rPr>
        <w:t>Kary umowne</w:t>
      </w:r>
    </w:p>
    <w:p w14:paraId="51AA913A" w14:textId="77777777" w:rsidR="00002A17" w:rsidRPr="003E59FF" w:rsidRDefault="00002A17" w:rsidP="00A67369">
      <w:pPr>
        <w:spacing w:line="276" w:lineRule="auto"/>
        <w:ind w:left="20"/>
        <w:rPr>
          <w:rFonts w:ascii="Cambria" w:eastAsia="Times New Roman" w:hAnsi="Cambria"/>
        </w:rPr>
      </w:pPr>
      <w:r w:rsidRPr="003E59FF">
        <w:rPr>
          <w:rFonts w:ascii="Cambria" w:eastAsia="Times New Roman" w:hAnsi="Cambria"/>
        </w:rPr>
        <w:t>1. Wykonawca zapłaci Zamawiającemu kary umowne:</w:t>
      </w:r>
    </w:p>
    <w:p w14:paraId="1792367D" w14:textId="77777777" w:rsidR="00493CD5" w:rsidRDefault="00002A17" w:rsidP="00A67369">
      <w:pPr>
        <w:numPr>
          <w:ilvl w:val="0"/>
          <w:numId w:val="21"/>
        </w:numPr>
        <w:spacing w:line="276" w:lineRule="auto"/>
        <w:rPr>
          <w:rFonts w:ascii="Cambria" w:eastAsia="Times New Roman" w:hAnsi="Cambria"/>
        </w:rPr>
      </w:pPr>
      <w:r w:rsidRPr="003E59FF">
        <w:rPr>
          <w:rFonts w:ascii="Cambria" w:eastAsia="Times New Roman" w:hAnsi="Cambria"/>
        </w:rPr>
        <w:t>za odstąpienie od umowy z przyczyn zależnych od Wykonawcy w wysokości 5.000,00zł</w:t>
      </w:r>
    </w:p>
    <w:p w14:paraId="5F4119C6" w14:textId="77777777" w:rsidR="00493CD5" w:rsidRDefault="00002A17" w:rsidP="00A67369">
      <w:pPr>
        <w:numPr>
          <w:ilvl w:val="0"/>
          <w:numId w:val="21"/>
        </w:numPr>
        <w:spacing w:line="276" w:lineRule="auto"/>
        <w:rPr>
          <w:rFonts w:ascii="Cambria" w:eastAsia="Times New Roman" w:hAnsi="Cambria"/>
        </w:rPr>
      </w:pPr>
      <w:r w:rsidRPr="00493CD5">
        <w:rPr>
          <w:rFonts w:ascii="Cambria" w:eastAsia="Times New Roman" w:hAnsi="Cambria"/>
        </w:rPr>
        <w:lastRenderedPageBreak/>
        <w:t xml:space="preserve">za zwłokę w wykonaniu przedmiotu umowy w wysokości 100,00zł za każdy </w:t>
      </w:r>
      <w:r w:rsidR="00D12C0E" w:rsidRPr="00493CD5">
        <w:rPr>
          <w:rFonts w:ascii="Cambria" w:eastAsia="Times New Roman" w:hAnsi="Cambria"/>
        </w:rPr>
        <w:t xml:space="preserve">dzień zwłoki, licząc od terminu </w:t>
      </w:r>
      <w:r w:rsidR="002D6839">
        <w:rPr>
          <w:rFonts w:ascii="Cambria" w:eastAsia="Times New Roman" w:hAnsi="Cambria"/>
        </w:rPr>
        <w:t>ustalonego w § 3 ust 1</w:t>
      </w:r>
    </w:p>
    <w:p w14:paraId="5F869BE4" w14:textId="77777777" w:rsidR="00002A17" w:rsidRPr="00493CD5" w:rsidRDefault="00002A17" w:rsidP="00170905">
      <w:pPr>
        <w:numPr>
          <w:ilvl w:val="0"/>
          <w:numId w:val="21"/>
        </w:numPr>
        <w:spacing w:line="276" w:lineRule="auto"/>
        <w:rPr>
          <w:rFonts w:ascii="Cambria" w:eastAsia="Times New Roman" w:hAnsi="Cambria"/>
        </w:rPr>
      </w:pPr>
      <w:r w:rsidRPr="00493CD5">
        <w:rPr>
          <w:rFonts w:ascii="Cambria" w:eastAsia="Times New Roman" w:hAnsi="Cambria"/>
        </w:rPr>
        <w:t xml:space="preserve"> za zwłokę w rozpatrzeniu reklamacji w stosunku do terminu wskazanego w </w:t>
      </w:r>
      <w:r w:rsidR="00170905">
        <w:rPr>
          <w:rFonts w:ascii="Cambria" w:eastAsia="Times New Roman" w:hAnsi="Cambria"/>
        </w:rPr>
        <w:t xml:space="preserve"> § 6</w:t>
      </w:r>
      <w:r w:rsidR="00170905" w:rsidRPr="00170905">
        <w:rPr>
          <w:rFonts w:ascii="Cambria" w:eastAsia="Times New Roman" w:hAnsi="Cambria"/>
        </w:rPr>
        <w:t xml:space="preserve"> </w:t>
      </w:r>
      <w:r w:rsidR="00170905">
        <w:rPr>
          <w:rFonts w:ascii="Cambria" w:eastAsia="Times New Roman" w:hAnsi="Cambria"/>
        </w:rPr>
        <w:t xml:space="preserve">ust. 3 w wysokości </w:t>
      </w:r>
      <w:r w:rsidRPr="00493CD5">
        <w:rPr>
          <w:rFonts w:ascii="Cambria" w:eastAsia="Times New Roman" w:hAnsi="Cambria"/>
        </w:rPr>
        <w:t>100,00zł za każde zdarzenie</w:t>
      </w:r>
      <w:r w:rsidR="00F16A50">
        <w:rPr>
          <w:rFonts w:ascii="Cambria" w:eastAsia="Times New Roman" w:hAnsi="Cambria"/>
        </w:rPr>
        <w:t>.</w:t>
      </w:r>
    </w:p>
    <w:p w14:paraId="5A8FDC7D" w14:textId="1FA89866" w:rsidR="000F5ECD" w:rsidRPr="003E59FF" w:rsidRDefault="006262B4" w:rsidP="00A67369">
      <w:pPr>
        <w:spacing w:line="276" w:lineRule="auto"/>
        <w:jc w:val="both"/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t>2</w:t>
      </w:r>
      <w:r w:rsidR="00BA6EBD" w:rsidRPr="003E59FF">
        <w:rPr>
          <w:rFonts w:ascii="Cambria" w:eastAsia="Times New Roman" w:hAnsi="Cambria"/>
        </w:rPr>
        <w:t xml:space="preserve">. </w:t>
      </w:r>
      <w:r w:rsidR="0033497D" w:rsidRPr="003E59FF">
        <w:rPr>
          <w:rFonts w:ascii="Cambria" w:hAnsi="Cambria" w:cs="Calibri"/>
        </w:rPr>
        <w:t>Maksymalny wymiar kar</w:t>
      </w:r>
      <w:r w:rsidR="00F16A50">
        <w:rPr>
          <w:rFonts w:ascii="Cambria" w:hAnsi="Cambria" w:cs="Calibri"/>
        </w:rPr>
        <w:t>,</w:t>
      </w:r>
      <w:r w:rsidR="0033497D" w:rsidRPr="003E59FF">
        <w:rPr>
          <w:rFonts w:ascii="Cambria" w:hAnsi="Cambria" w:cs="Calibri"/>
        </w:rPr>
        <w:t xml:space="preserve"> o których mowa wyżej nie może przekroczyć 25% kwoty łącznego wynagrodzenia brutto</w:t>
      </w:r>
      <w:r w:rsidR="000F5ECD" w:rsidRPr="003E59FF">
        <w:rPr>
          <w:rFonts w:ascii="Cambria" w:hAnsi="Cambria"/>
        </w:rPr>
        <w:t xml:space="preserve">, o którym mowa w </w:t>
      </w:r>
      <w:r w:rsidR="00F16A50">
        <w:rPr>
          <w:rFonts w:ascii="Cambria" w:eastAsia="Times New Roman" w:hAnsi="Cambria"/>
        </w:rPr>
        <w:t>§ 4</w:t>
      </w:r>
      <w:r w:rsidR="000F5ECD" w:rsidRPr="003E59FF">
        <w:rPr>
          <w:rFonts w:ascii="Cambria" w:eastAsia="Times New Roman" w:hAnsi="Cambria"/>
        </w:rPr>
        <w:t xml:space="preserve"> pkt 1.</w:t>
      </w:r>
    </w:p>
    <w:p w14:paraId="5C0A8B23" w14:textId="58F763CF" w:rsidR="00002A17" w:rsidRPr="003E59FF" w:rsidRDefault="006262B4" w:rsidP="00A67369">
      <w:pPr>
        <w:spacing w:line="276" w:lineRule="auto"/>
        <w:ind w:left="20"/>
        <w:jc w:val="both"/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t>3</w:t>
      </w:r>
      <w:r w:rsidR="00002A17" w:rsidRPr="003E59FF">
        <w:rPr>
          <w:rFonts w:ascii="Cambria" w:eastAsia="Times New Roman" w:hAnsi="Cambria"/>
        </w:rPr>
        <w:t>. Strony zastrzegają sobie możliwość dochodzenia odszkodowania uzupełniającego na zasadach ogólnych.</w:t>
      </w:r>
    </w:p>
    <w:p w14:paraId="1B88B4DA" w14:textId="52978E6E" w:rsidR="007267D6" w:rsidRPr="006262B4" w:rsidRDefault="007267D6" w:rsidP="006262B4">
      <w:pPr>
        <w:pStyle w:val="Akapitzlist"/>
        <w:numPr>
          <w:ilvl w:val="0"/>
          <w:numId w:val="28"/>
        </w:numPr>
        <w:tabs>
          <w:tab w:val="left" w:pos="228"/>
        </w:tabs>
        <w:spacing w:line="276" w:lineRule="auto"/>
        <w:ind w:left="284" w:right="40" w:hanging="284"/>
        <w:jc w:val="both"/>
        <w:rPr>
          <w:rFonts w:ascii="Cambria" w:eastAsia="Times New Roman" w:hAnsi="Cambria"/>
        </w:rPr>
      </w:pPr>
      <w:r w:rsidRPr="006262B4">
        <w:rPr>
          <w:rFonts w:ascii="Cambria" w:eastAsia="Times New Roman" w:hAnsi="Cambria"/>
        </w:rPr>
        <w:t xml:space="preserve">Strony ustalają, że zwłoka w wykonaniu przedmiotu zamówienia, o której mowa w ust. 1 </w:t>
      </w:r>
      <w:r w:rsidR="004E2F42" w:rsidRPr="006262B4">
        <w:rPr>
          <w:rFonts w:ascii="Cambria" w:eastAsia="Times New Roman" w:hAnsi="Cambria"/>
        </w:rPr>
        <w:t xml:space="preserve">pkt 2 </w:t>
      </w:r>
      <w:r w:rsidRPr="006262B4">
        <w:rPr>
          <w:rFonts w:ascii="Cambria" w:eastAsia="Times New Roman" w:hAnsi="Cambria"/>
        </w:rPr>
        <w:t xml:space="preserve">daje Zamawiającemu prawo odstąpienia od zamówienia cząstkowego złożonego w danym dniu, o którym mowa </w:t>
      </w:r>
      <w:r w:rsidR="00012035" w:rsidRPr="006262B4">
        <w:rPr>
          <w:rFonts w:ascii="Cambria" w:eastAsia="Times New Roman" w:hAnsi="Cambria"/>
        </w:rPr>
        <w:br/>
      </w:r>
      <w:r w:rsidRPr="006262B4">
        <w:rPr>
          <w:rFonts w:ascii="Cambria" w:eastAsia="Times New Roman" w:hAnsi="Cambria"/>
        </w:rPr>
        <w:t>w § 3 i złożenia ewentualnego zamówienia zamiennego.</w:t>
      </w:r>
    </w:p>
    <w:p w14:paraId="668EE1B0" w14:textId="77777777" w:rsidR="00F16A50" w:rsidRDefault="00F16A50" w:rsidP="00170905">
      <w:pPr>
        <w:spacing w:line="276" w:lineRule="auto"/>
        <w:ind w:right="-3"/>
        <w:rPr>
          <w:rFonts w:ascii="Cambria" w:eastAsia="Times New Roman" w:hAnsi="Cambria"/>
          <w:b/>
        </w:rPr>
      </w:pPr>
    </w:p>
    <w:p w14:paraId="12751C9E" w14:textId="77777777" w:rsidR="00F16A50" w:rsidRDefault="00F16A50" w:rsidP="00A67369">
      <w:pPr>
        <w:spacing w:line="276" w:lineRule="auto"/>
        <w:ind w:right="-3"/>
        <w:jc w:val="center"/>
        <w:rPr>
          <w:rFonts w:ascii="Cambria" w:eastAsia="Times New Roman" w:hAnsi="Cambria"/>
          <w:b/>
        </w:rPr>
      </w:pPr>
    </w:p>
    <w:p w14:paraId="31D7A0A8" w14:textId="77777777" w:rsidR="007267D6" w:rsidRPr="003E59FF" w:rsidRDefault="003C0167" w:rsidP="00A67369">
      <w:pPr>
        <w:spacing w:line="276" w:lineRule="auto"/>
        <w:ind w:right="-3"/>
        <w:jc w:val="center"/>
        <w:rPr>
          <w:rFonts w:ascii="Cambria" w:eastAsia="Times New Roman" w:hAnsi="Cambria"/>
          <w:b/>
        </w:rPr>
      </w:pPr>
      <w:r>
        <w:rPr>
          <w:rFonts w:ascii="Cambria" w:eastAsia="Times New Roman" w:hAnsi="Cambria"/>
          <w:b/>
        </w:rPr>
        <w:t>§ 6</w:t>
      </w:r>
    </w:p>
    <w:p w14:paraId="383B1CE8" w14:textId="77777777" w:rsidR="007267D6" w:rsidRPr="002D6839" w:rsidRDefault="002D6839" w:rsidP="002D6839">
      <w:pPr>
        <w:spacing w:line="276" w:lineRule="auto"/>
        <w:jc w:val="center"/>
        <w:rPr>
          <w:rFonts w:ascii="Cambria" w:eastAsia="Times New Roman" w:hAnsi="Cambria"/>
          <w:b/>
          <w:i/>
        </w:rPr>
      </w:pPr>
      <w:r w:rsidRPr="002D6839">
        <w:rPr>
          <w:rFonts w:ascii="Cambria" w:eastAsia="Times New Roman" w:hAnsi="Cambria"/>
          <w:b/>
          <w:i/>
        </w:rPr>
        <w:t>Reklamacja</w:t>
      </w:r>
    </w:p>
    <w:p w14:paraId="4ED0BBE2" w14:textId="77777777" w:rsidR="007267D6" w:rsidRPr="003E59FF" w:rsidRDefault="007267D6" w:rsidP="00A67369">
      <w:pPr>
        <w:spacing w:line="276" w:lineRule="auto"/>
        <w:ind w:left="4"/>
        <w:rPr>
          <w:rFonts w:ascii="Cambria" w:eastAsia="Times New Roman" w:hAnsi="Cambria"/>
        </w:rPr>
      </w:pPr>
      <w:r w:rsidRPr="003E59FF">
        <w:rPr>
          <w:rFonts w:ascii="Cambria" w:eastAsia="Times New Roman" w:hAnsi="Cambria"/>
        </w:rPr>
        <w:t>1. Zamawiający zastrzega sobie prawo do zbadania:</w:t>
      </w:r>
    </w:p>
    <w:p w14:paraId="38C4B182" w14:textId="77777777" w:rsidR="007267D6" w:rsidRPr="003E59FF" w:rsidRDefault="007267D6" w:rsidP="00A67369">
      <w:pPr>
        <w:numPr>
          <w:ilvl w:val="0"/>
          <w:numId w:val="3"/>
        </w:numPr>
        <w:tabs>
          <w:tab w:val="left" w:pos="204"/>
        </w:tabs>
        <w:spacing w:line="276" w:lineRule="auto"/>
        <w:ind w:left="204" w:hanging="204"/>
        <w:rPr>
          <w:rFonts w:ascii="Cambria" w:eastAsia="Times New Roman" w:hAnsi="Cambria"/>
        </w:rPr>
      </w:pPr>
      <w:r w:rsidRPr="003E59FF">
        <w:rPr>
          <w:rFonts w:ascii="Cambria" w:eastAsia="Times New Roman" w:hAnsi="Cambria"/>
        </w:rPr>
        <w:t>warunków transportu i innych warunków mających wpływ na jakość zdrowotną przewożonych artykułów;</w:t>
      </w:r>
    </w:p>
    <w:p w14:paraId="6CDA8AFC" w14:textId="77777777" w:rsidR="007267D6" w:rsidRPr="003E59FF" w:rsidRDefault="007267D6" w:rsidP="00A67369">
      <w:pPr>
        <w:numPr>
          <w:ilvl w:val="0"/>
          <w:numId w:val="3"/>
        </w:numPr>
        <w:tabs>
          <w:tab w:val="left" w:pos="224"/>
        </w:tabs>
        <w:spacing w:line="276" w:lineRule="auto"/>
        <w:ind w:left="227" w:hanging="227"/>
        <w:rPr>
          <w:rFonts w:ascii="Cambria" w:eastAsia="Times New Roman" w:hAnsi="Cambria"/>
        </w:rPr>
      </w:pPr>
      <w:r w:rsidRPr="003E59FF">
        <w:rPr>
          <w:rFonts w:ascii="Cambria" w:eastAsia="Times New Roman" w:hAnsi="Cambria"/>
        </w:rPr>
        <w:t>dokumentacji dotyczącej dostarczanych towarów, w tym źródło ich pochodzenia, daty produkcji itp.;</w:t>
      </w:r>
    </w:p>
    <w:p w14:paraId="1712DFAF" w14:textId="77777777" w:rsidR="007267D6" w:rsidRPr="003E59FF" w:rsidRDefault="007267D6" w:rsidP="00A67369">
      <w:pPr>
        <w:numPr>
          <w:ilvl w:val="0"/>
          <w:numId w:val="3"/>
        </w:numPr>
        <w:tabs>
          <w:tab w:val="left" w:pos="204"/>
        </w:tabs>
        <w:spacing w:line="276" w:lineRule="auto"/>
        <w:ind w:left="204" w:hanging="204"/>
        <w:rPr>
          <w:rFonts w:ascii="Cambria" w:eastAsia="Times New Roman" w:hAnsi="Cambria"/>
        </w:rPr>
      </w:pPr>
      <w:r w:rsidRPr="003E59FF">
        <w:rPr>
          <w:rFonts w:ascii="Cambria" w:eastAsia="Times New Roman" w:hAnsi="Cambria"/>
        </w:rPr>
        <w:t>znakowania towaru – terminu przydatności do spożycia;</w:t>
      </w:r>
    </w:p>
    <w:p w14:paraId="4A1BF30C" w14:textId="33A46672" w:rsidR="007267D6" w:rsidRDefault="007267D6" w:rsidP="00A67369">
      <w:pPr>
        <w:numPr>
          <w:ilvl w:val="0"/>
          <w:numId w:val="3"/>
        </w:numPr>
        <w:tabs>
          <w:tab w:val="left" w:pos="224"/>
        </w:tabs>
        <w:spacing w:line="276" w:lineRule="auto"/>
        <w:ind w:left="224" w:hanging="224"/>
        <w:rPr>
          <w:rFonts w:ascii="Cambria" w:eastAsia="Times New Roman" w:hAnsi="Cambria"/>
        </w:rPr>
      </w:pPr>
      <w:r w:rsidRPr="003E59FF">
        <w:rPr>
          <w:rFonts w:ascii="Cambria" w:eastAsia="Times New Roman" w:hAnsi="Cambria"/>
        </w:rPr>
        <w:t>opakowań : naruszenie cech pierwotnego opakowania, pęknięcia i inne uszkodzenia (słoików, butelek)</w:t>
      </w:r>
      <w:r w:rsidR="004B54F8">
        <w:rPr>
          <w:rFonts w:ascii="Cambria" w:eastAsia="Times New Roman" w:hAnsi="Cambria"/>
        </w:rPr>
        <w:t>;</w:t>
      </w:r>
    </w:p>
    <w:p w14:paraId="6BC6F8CD" w14:textId="1D5F52DF" w:rsidR="004B54F8" w:rsidRPr="003E59FF" w:rsidRDefault="004B54F8" w:rsidP="00A67369">
      <w:pPr>
        <w:numPr>
          <w:ilvl w:val="0"/>
          <w:numId w:val="3"/>
        </w:numPr>
        <w:tabs>
          <w:tab w:val="left" w:pos="224"/>
        </w:tabs>
        <w:spacing w:line="276" w:lineRule="auto"/>
        <w:ind w:left="224" w:hanging="224"/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t>towaru w trakcie sporządzania posiłków.</w:t>
      </w:r>
    </w:p>
    <w:p w14:paraId="2D47EF39" w14:textId="31F2A04A" w:rsidR="00A20D96" w:rsidRDefault="007267D6" w:rsidP="00A67369">
      <w:pPr>
        <w:numPr>
          <w:ilvl w:val="0"/>
          <w:numId w:val="4"/>
        </w:numPr>
        <w:tabs>
          <w:tab w:val="left" w:pos="236"/>
        </w:tabs>
        <w:spacing w:before="120" w:line="276" w:lineRule="auto"/>
        <w:ind w:left="284" w:right="23" w:hanging="284"/>
        <w:jc w:val="both"/>
        <w:rPr>
          <w:rFonts w:ascii="Cambria" w:eastAsia="Times New Roman" w:hAnsi="Cambria"/>
        </w:rPr>
      </w:pPr>
      <w:r w:rsidRPr="003E59FF">
        <w:rPr>
          <w:rFonts w:ascii="Cambria" w:eastAsia="Times New Roman" w:hAnsi="Cambria"/>
        </w:rPr>
        <w:t>W przypadku stwierdzenia wad</w:t>
      </w:r>
      <w:r w:rsidR="0069402F">
        <w:rPr>
          <w:rFonts w:ascii="Cambria" w:eastAsia="Times New Roman" w:hAnsi="Cambria"/>
        </w:rPr>
        <w:t xml:space="preserve"> w trakcie badania</w:t>
      </w:r>
      <w:r w:rsidRPr="003E59FF">
        <w:rPr>
          <w:rFonts w:ascii="Cambria" w:eastAsia="Times New Roman" w:hAnsi="Cambria"/>
        </w:rPr>
        <w:t>, o których mowa wyżej, Wykonawca ma obowiązek uznania reklamacji jakości dostarczanego towaru i jego wymiany na towar pełnowartościowy, nie budzący żadnych zastrzeżeń.</w:t>
      </w:r>
    </w:p>
    <w:p w14:paraId="3BB12BB5" w14:textId="77777777" w:rsidR="00170905" w:rsidRPr="00170905" w:rsidRDefault="00170905" w:rsidP="00170905">
      <w:pPr>
        <w:numPr>
          <w:ilvl w:val="0"/>
          <w:numId w:val="4"/>
        </w:numPr>
        <w:tabs>
          <w:tab w:val="left" w:pos="236"/>
        </w:tabs>
        <w:spacing w:before="120" w:line="276" w:lineRule="auto"/>
        <w:ind w:right="23"/>
        <w:jc w:val="both"/>
        <w:rPr>
          <w:rFonts w:ascii="Cambria" w:eastAsia="Times New Roman" w:hAnsi="Cambria"/>
        </w:rPr>
      </w:pPr>
      <w:r w:rsidRPr="00170905">
        <w:rPr>
          <w:rFonts w:ascii="Cambria" w:eastAsia="Times New Roman" w:hAnsi="Cambria"/>
        </w:rPr>
        <w:t>W przypadku zakwestionowania przez Zamawiającego dostarczonego towaru Wykonawca zobowiązuje się do jego wymiany na pełnowartościow</w:t>
      </w:r>
      <w:r>
        <w:rPr>
          <w:rFonts w:ascii="Cambria" w:eastAsia="Times New Roman" w:hAnsi="Cambria"/>
        </w:rPr>
        <w:t>y, w terminie nie dłuższym niż …………..</w:t>
      </w:r>
      <w:r w:rsidRPr="00170905">
        <w:rPr>
          <w:rFonts w:ascii="Cambria" w:eastAsia="Times New Roman" w:hAnsi="Cambria"/>
        </w:rPr>
        <w:t xml:space="preserve"> </w:t>
      </w:r>
      <w:r w:rsidR="00502900">
        <w:rPr>
          <w:rFonts w:ascii="Cambria" w:eastAsia="Times New Roman" w:hAnsi="Cambria"/>
        </w:rPr>
        <w:t>min</w:t>
      </w:r>
      <w:r w:rsidRPr="00170905">
        <w:rPr>
          <w:rFonts w:ascii="Cambria" w:eastAsia="Times New Roman" w:hAnsi="Cambria"/>
        </w:rPr>
        <w:t xml:space="preserve"> od zgłoszenia reklamacji. W przypadku nie dostarczenia pełnowartościowego towaru po zgłoszonej reklamacji Zamawiający uprawniony jest do zakupu w/w towaru na koszt Wykonawcy.</w:t>
      </w:r>
    </w:p>
    <w:p w14:paraId="16E69BF8" w14:textId="77777777" w:rsidR="00170905" w:rsidRPr="00170905" w:rsidRDefault="00170905" w:rsidP="00170905">
      <w:pPr>
        <w:numPr>
          <w:ilvl w:val="0"/>
          <w:numId w:val="4"/>
        </w:numPr>
        <w:tabs>
          <w:tab w:val="left" w:pos="236"/>
        </w:tabs>
        <w:spacing w:before="120" w:line="276" w:lineRule="auto"/>
        <w:ind w:right="23"/>
        <w:jc w:val="both"/>
        <w:rPr>
          <w:rFonts w:ascii="Cambria" w:eastAsia="Times New Roman" w:hAnsi="Cambria"/>
        </w:rPr>
      </w:pPr>
      <w:r w:rsidRPr="00170905">
        <w:rPr>
          <w:rFonts w:ascii="Cambria" w:eastAsia="Times New Roman" w:hAnsi="Cambria"/>
        </w:rPr>
        <w:t>Zakwestionowany towar zostanie zwrócony Wykonawcy i odebrany transportem na koszt Wykonawcy. Zamawiający nie odpowiada za straty poniesione przez Wykonawcę z tytułu zwrotu kwestionowanej partii towaru.</w:t>
      </w:r>
    </w:p>
    <w:p w14:paraId="27FA2B13" w14:textId="77777777" w:rsidR="007267D6" w:rsidRPr="003E59FF" w:rsidRDefault="007267D6" w:rsidP="00A67369">
      <w:pPr>
        <w:spacing w:line="276" w:lineRule="auto"/>
        <w:jc w:val="both"/>
        <w:rPr>
          <w:rFonts w:ascii="Cambria" w:eastAsia="Times New Roman" w:hAnsi="Cambria"/>
        </w:rPr>
      </w:pPr>
    </w:p>
    <w:p w14:paraId="4353314C" w14:textId="77777777" w:rsidR="007267D6" w:rsidRPr="003E59FF" w:rsidRDefault="003C0167" w:rsidP="00A67369">
      <w:pPr>
        <w:numPr>
          <w:ilvl w:val="1"/>
          <w:numId w:val="5"/>
        </w:numPr>
        <w:tabs>
          <w:tab w:val="left" w:pos="4804"/>
        </w:tabs>
        <w:spacing w:line="276" w:lineRule="auto"/>
        <w:ind w:left="4804" w:hanging="160"/>
        <w:jc w:val="both"/>
        <w:rPr>
          <w:rFonts w:ascii="Cambria" w:eastAsia="Times New Roman" w:hAnsi="Cambria"/>
          <w:b/>
        </w:rPr>
      </w:pPr>
      <w:r>
        <w:rPr>
          <w:rFonts w:ascii="Cambria" w:eastAsia="Times New Roman" w:hAnsi="Cambria"/>
          <w:b/>
        </w:rPr>
        <w:t>7</w:t>
      </w:r>
    </w:p>
    <w:p w14:paraId="69970FB1" w14:textId="77777777" w:rsidR="007267D6" w:rsidRDefault="003C0167" w:rsidP="003C0167">
      <w:pPr>
        <w:spacing w:line="276" w:lineRule="auto"/>
        <w:jc w:val="center"/>
        <w:rPr>
          <w:rFonts w:ascii="Cambria" w:eastAsia="Times New Roman" w:hAnsi="Cambria"/>
          <w:b/>
          <w:i/>
        </w:rPr>
      </w:pPr>
      <w:r w:rsidRPr="003C0167">
        <w:rPr>
          <w:rFonts w:ascii="Cambria" w:eastAsia="Times New Roman" w:hAnsi="Cambria"/>
          <w:b/>
          <w:i/>
        </w:rPr>
        <w:t>Odstąpienie od umowy</w:t>
      </w:r>
    </w:p>
    <w:p w14:paraId="6341E665" w14:textId="77777777" w:rsidR="003C0167" w:rsidRPr="003C0167" w:rsidRDefault="003C0167" w:rsidP="003C0167">
      <w:pPr>
        <w:spacing w:line="276" w:lineRule="auto"/>
        <w:jc w:val="center"/>
        <w:rPr>
          <w:rFonts w:ascii="Cambria" w:eastAsia="Times New Roman" w:hAnsi="Cambria"/>
          <w:b/>
          <w:i/>
        </w:rPr>
      </w:pPr>
    </w:p>
    <w:p w14:paraId="72309C83" w14:textId="77777777" w:rsidR="007267D6" w:rsidRPr="003E59FF" w:rsidRDefault="007267D6" w:rsidP="00A67369">
      <w:pPr>
        <w:numPr>
          <w:ilvl w:val="0"/>
          <w:numId w:val="5"/>
        </w:numPr>
        <w:tabs>
          <w:tab w:val="left" w:pos="200"/>
        </w:tabs>
        <w:spacing w:line="276" w:lineRule="auto"/>
        <w:ind w:left="204" w:right="5" w:hanging="204"/>
        <w:jc w:val="both"/>
        <w:rPr>
          <w:rFonts w:ascii="Cambria" w:eastAsia="Times New Roman" w:hAnsi="Cambria"/>
        </w:rPr>
      </w:pPr>
      <w:r w:rsidRPr="003E59FF">
        <w:rPr>
          <w:rFonts w:ascii="Cambria" w:eastAsia="Times New Roman" w:hAnsi="Cambria"/>
        </w:rPr>
        <w:t>W przypadku nienależytego wykonywania przez Wykonawcę postanowień umowy lub w razie istotnej zmiany okoliczności powodującej, że wykonanie umowy nie leży w interesie publicznym, czego nie można było przewidzieć w chwili zawarcia umowy, Zamawiający zastrzega sobie prawo do odstąpienia od niniejszej umowy a Wykonawcy nie przysługuje kara umowna.</w:t>
      </w:r>
    </w:p>
    <w:p w14:paraId="4DF1360A" w14:textId="77777777" w:rsidR="007267D6" w:rsidRPr="003C0167" w:rsidRDefault="007267D6" w:rsidP="003C0167">
      <w:pPr>
        <w:numPr>
          <w:ilvl w:val="0"/>
          <w:numId w:val="5"/>
        </w:numPr>
        <w:tabs>
          <w:tab w:val="left" w:pos="204"/>
        </w:tabs>
        <w:spacing w:line="276" w:lineRule="auto"/>
        <w:ind w:left="204" w:right="5" w:hanging="204"/>
        <w:jc w:val="both"/>
        <w:rPr>
          <w:rFonts w:ascii="Cambria" w:eastAsia="Times New Roman" w:hAnsi="Cambria"/>
        </w:rPr>
      </w:pPr>
      <w:r w:rsidRPr="003E59FF">
        <w:rPr>
          <w:rFonts w:ascii="Cambria" w:eastAsia="Times New Roman" w:hAnsi="Cambria"/>
        </w:rPr>
        <w:t>Każdej ze stron przysługuje prawo rozwiązania umowy z zachowaniem dwumiesięcznego okresu wypowiedzenia, liczonego na koniec miesiąca.</w:t>
      </w:r>
    </w:p>
    <w:p w14:paraId="39B2FF91" w14:textId="77777777" w:rsidR="007267D6" w:rsidRDefault="007267D6" w:rsidP="00653BE6">
      <w:pPr>
        <w:spacing w:line="276" w:lineRule="auto"/>
        <w:ind w:right="5"/>
        <w:jc w:val="center"/>
        <w:rPr>
          <w:rFonts w:ascii="Cambria" w:eastAsia="Times New Roman" w:hAnsi="Cambria"/>
        </w:rPr>
      </w:pPr>
    </w:p>
    <w:p w14:paraId="230320AA" w14:textId="77777777" w:rsidR="00653BE6" w:rsidRPr="00653BE6" w:rsidRDefault="00653BE6" w:rsidP="00653BE6">
      <w:pPr>
        <w:spacing w:line="276" w:lineRule="auto"/>
        <w:ind w:right="5"/>
        <w:jc w:val="center"/>
        <w:rPr>
          <w:rFonts w:ascii="Cambria" w:eastAsia="Times New Roman" w:hAnsi="Cambria"/>
          <w:b/>
        </w:rPr>
      </w:pPr>
      <w:r>
        <w:rPr>
          <w:rFonts w:ascii="Cambria" w:eastAsia="Times New Roman" w:hAnsi="Cambria"/>
          <w:b/>
        </w:rPr>
        <w:t>§8</w:t>
      </w:r>
    </w:p>
    <w:p w14:paraId="4A08DC12" w14:textId="77777777" w:rsidR="00653BE6" w:rsidRPr="00653BE6" w:rsidRDefault="00653BE6" w:rsidP="00653BE6">
      <w:pPr>
        <w:spacing w:line="276" w:lineRule="auto"/>
        <w:ind w:right="5"/>
        <w:jc w:val="center"/>
        <w:rPr>
          <w:rFonts w:ascii="Cambria" w:eastAsia="Times New Roman" w:hAnsi="Cambria"/>
          <w:b/>
          <w:i/>
        </w:rPr>
      </w:pPr>
      <w:r>
        <w:rPr>
          <w:rFonts w:ascii="Cambria" w:eastAsia="Times New Roman" w:hAnsi="Cambria"/>
          <w:b/>
          <w:i/>
        </w:rPr>
        <w:t>Zmiana umowy</w:t>
      </w:r>
    </w:p>
    <w:p w14:paraId="50EF6EDD" w14:textId="77777777" w:rsidR="00653BE6" w:rsidRDefault="00653BE6" w:rsidP="00A67369">
      <w:pPr>
        <w:spacing w:line="276" w:lineRule="auto"/>
        <w:ind w:right="5"/>
        <w:jc w:val="both"/>
        <w:rPr>
          <w:rFonts w:ascii="Cambria" w:eastAsia="Times New Roman" w:hAnsi="Cambria"/>
        </w:rPr>
      </w:pPr>
    </w:p>
    <w:p w14:paraId="0C7CE357" w14:textId="77777777" w:rsidR="00653BE6" w:rsidRPr="00653BE6" w:rsidRDefault="00653BE6" w:rsidP="00653BE6">
      <w:pPr>
        <w:spacing w:line="276" w:lineRule="auto"/>
        <w:ind w:right="5"/>
        <w:jc w:val="both"/>
        <w:rPr>
          <w:rFonts w:asciiTheme="majorHAnsi" w:eastAsia="Times New Roman" w:hAnsiTheme="majorHAnsi"/>
        </w:rPr>
      </w:pPr>
      <w:r w:rsidRPr="00653BE6">
        <w:rPr>
          <w:rFonts w:asciiTheme="majorHAnsi" w:eastAsia="Times New Roman" w:hAnsiTheme="majorHAnsi"/>
          <w:iCs/>
        </w:rPr>
        <w:t>1. Zmiana wynagrodzenia może nastąpić</w:t>
      </w:r>
      <w:r w:rsidRPr="00653BE6">
        <w:rPr>
          <w:rFonts w:asciiTheme="majorHAnsi" w:eastAsia="Times New Roman" w:hAnsiTheme="majorHAnsi"/>
          <w:b/>
          <w:bCs/>
          <w:iCs/>
        </w:rPr>
        <w:t xml:space="preserve"> </w:t>
      </w:r>
      <w:r w:rsidRPr="00653BE6">
        <w:rPr>
          <w:rFonts w:asciiTheme="majorHAnsi" w:eastAsia="Times New Roman" w:hAnsiTheme="majorHAnsi"/>
        </w:rPr>
        <w:t>w następujących przypadkach:</w:t>
      </w:r>
    </w:p>
    <w:p w14:paraId="2E2A25EC" w14:textId="77777777" w:rsidR="00653BE6" w:rsidRPr="00653BE6" w:rsidRDefault="00653BE6" w:rsidP="00653BE6">
      <w:pPr>
        <w:spacing w:line="276" w:lineRule="auto"/>
        <w:ind w:right="5" w:firstLine="142"/>
        <w:jc w:val="both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>1)</w:t>
      </w:r>
      <w:r w:rsidRPr="00653BE6">
        <w:rPr>
          <w:rFonts w:asciiTheme="majorHAnsi" w:eastAsia="Times New Roman" w:hAnsiTheme="majorHAnsi"/>
        </w:rPr>
        <w:t xml:space="preserve"> Zmiany powszechnie obowiązujących przepisów prawa w zakresie:</w:t>
      </w:r>
    </w:p>
    <w:p w14:paraId="21FD93BF" w14:textId="77777777" w:rsidR="00653BE6" w:rsidRPr="00653BE6" w:rsidRDefault="00653BE6" w:rsidP="00653BE6">
      <w:pPr>
        <w:spacing w:line="276" w:lineRule="auto"/>
        <w:ind w:left="709" w:right="5" w:hanging="283"/>
        <w:jc w:val="both"/>
        <w:rPr>
          <w:rFonts w:asciiTheme="majorHAnsi" w:eastAsia="Times New Roman" w:hAnsiTheme="majorHAnsi"/>
        </w:rPr>
      </w:pPr>
      <w:r w:rsidRPr="00653BE6">
        <w:rPr>
          <w:rFonts w:asciiTheme="majorHAnsi" w:eastAsia="Times New Roman" w:hAnsiTheme="majorHAnsi"/>
        </w:rPr>
        <w:t>a)</w:t>
      </w:r>
      <w:r w:rsidRPr="00653BE6">
        <w:rPr>
          <w:rFonts w:asciiTheme="majorHAnsi" w:eastAsia="Times New Roman" w:hAnsiTheme="majorHAnsi"/>
        </w:rPr>
        <w:tab/>
        <w:t>stawki podatku od towarów i usług oraz podatku akcyzowego,</w:t>
      </w:r>
    </w:p>
    <w:p w14:paraId="1819C508" w14:textId="77777777" w:rsidR="00653BE6" w:rsidRPr="00653BE6" w:rsidRDefault="00653BE6" w:rsidP="00653BE6">
      <w:pPr>
        <w:spacing w:line="276" w:lineRule="auto"/>
        <w:ind w:left="709" w:right="5" w:hanging="283"/>
        <w:jc w:val="both"/>
        <w:rPr>
          <w:rFonts w:asciiTheme="majorHAnsi" w:eastAsia="Times New Roman" w:hAnsiTheme="majorHAnsi"/>
        </w:rPr>
      </w:pPr>
      <w:r w:rsidRPr="00653BE6">
        <w:rPr>
          <w:rFonts w:asciiTheme="majorHAnsi" w:eastAsia="Times New Roman" w:hAnsiTheme="majorHAnsi"/>
        </w:rPr>
        <w:t>b)</w:t>
      </w:r>
      <w:r w:rsidRPr="00653BE6">
        <w:rPr>
          <w:rFonts w:asciiTheme="majorHAnsi" w:eastAsia="Times New Roman" w:hAnsiTheme="majorHAnsi"/>
        </w:rPr>
        <w:tab/>
        <w:t>wysokości minimalnego wynagrodzenia za pracę albo wysokości minimalnej stawki godzinowej, ustalonych na podstawie ustawy z dnia 10 października 2002 r. o minimalnym wynagrodzeniu za pracę,</w:t>
      </w:r>
    </w:p>
    <w:p w14:paraId="2FA871B0" w14:textId="77777777" w:rsidR="00653BE6" w:rsidRPr="00653BE6" w:rsidRDefault="00653BE6" w:rsidP="00653BE6">
      <w:pPr>
        <w:spacing w:line="276" w:lineRule="auto"/>
        <w:ind w:left="709" w:right="5" w:hanging="283"/>
        <w:jc w:val="both"/>
        <w:rPr>
          <w:rFonts w:asciiTheme="majorHAnsi" w:eastAsia="Times New Roman" w:hAnsiTheme="majorHAnsi"/>
        </w:rPr>
      </w:pPr>
      <w:r w:rsidRPr="00653BE6">
        <w:rPr>
          <w:rFonts w:asciiTheme="majorHAnsi" w:eastAsia="Times New Roman" w:hAnsiTheme="majorHAnsi"/>
        </w:rPr>
        <w:t>c)</w:t>
      </w:r>
      <w:r w:rsidRPr="00653BE6">
        <w:rPr>
          <w:rFonts w:asciiTheme="majorHAnsi" w:eastAsia="Times New Roman" w:hAnsiTheme="majorHAnsi"/>
        </w:rPr>
        <w:tab/>
        <w:t>zasad podlegania ubezpieczeniom społecznym lub ubezpieczeniu zdrowotnemu lub wysokości stawki składki na ubezpieczenia społeczne lub ubezpieczenie zdrowotne,</w:t>
      </w:r>
    </w:p>
    <w:p w14:paraId="6C1E461A" w14:textId="77777777" w:rsidR="00653BE6" w:rsidRPr="00653BE6" w:rsidRDefault="00653BE6" w:rsidP="00653BE6">
      <w:pPr>
        <w:spacing w:line="276" w:lineRule="auto"/>
        <w:ind w:left="709" w:right="5" w:hanging="283"/>
        <w:jc w:val="both"/>
        <w:rPr>
          <w:rFonts w:asciiTheme="majorHAnsi" w:eastAsia="Times New Roman" w:hAnsiTheme="majorHAnsi"/>
        </w:rPr>
      </w:pPr>
      <w:r w:rsidRPr="00653BE6">
        <w:rPr>
          <w:rFonts w:asciiTheme="majorHAnsi" w:eastAsia="Times New Roman" w:hAnsiTheme="majorHAnsi"/>
        </w:rPr>
        <w:lastRenderedPageBreak/>
        <w:t>d)</w:t>
      </w:r>
      <w:r w:rsidRPr="00653BE6">
        <w:rPr>
          <w:rFonts w:asciiTheme="majorHAnsi" w:eastAsia="Times New Roman" w:hAnsiTheme="majorHAnsi"/>
        </w:rPr>
        <w:tab/>
        <w:t>zasad gromadzenia i wysokości wpłat do pracowniczych planów kapitałowych, o których mowa w ustawie z dnia 4 października 2018 r. o pracowniczych planach kapitałowych (Dz. U. z 2020 r. poz. 1342 oraz z 2022 r. poz. 1079)</w:t>
      </w:r>
    </w:p>
    <w:p w14:paraId="60743321" w14:textId="77777777" w:rsidR="00653BE6" w:rsidRPr="00653BE6" w:rsidRDefault="00653BE6" w:rsidP="00653BE6">
      <w:pPr>
        <w:spacing w:line="276" w:lineRule="auto"/>
        <w:ind w:left="709" w:right="5" w:hanging="283"/>
        <w:jc w:val="both"/>
        <w:rPr>
          <w:rFonts w:asciiTheme="majorHAnsi" w:eastAsia="Times New Roman" w:hAnsiTheme="majorHAnsi"/>
        </w:rPr>
      </w:pPr>
      <w:r w:rsidRPr="00653BE6">
        <w:rPr>
          <w:rFonts w:asciiTheme="majorHAnsi" w:eastAsia="Times New Roman" w:hAnsiTheme="majorHAnsi"/>
        </w:rPr>
        <w:tab/>
        <w:t xml:space="preserve">- jeżeli, zmiany te wynikają z aktów prawnych, które weszły w życie nie wcześniej </w:t>
      </w:r>
      <w:r>
        <w:rPr>
          <w:rFonts w:asciiTheme="majorHAnsi" w:eastAsia="Times New Roman" w:hAnsiTheme="majorHAnsi"/>
        </w:rPr>
        <w:t xml:space="preserve">niż </w:t>
      </w:r>
      <w:r w:rsidRPr="00653BE6">
        <w:rPr>
          <w:rFonts w:asciiTheme="majorHAnsi" w:eastAsia="Times New Roman" w:hAnsiTheme="majorHAnsi"/>
        </w:rPr>
        <w:t xml:space="preserve">po dniu zawarcia Umowy i mają rzeczywisty i udokumentowany wpływ na </w:t>
      </w:r>
      <w:r w:rsidR="00E7289D">
        <w:rPr>
          <w:rFonts w:asciiTheme="majorHAnsi" w:eastAsia="Times New Roman" w:hAnsiTheme="majorHAnsi"/>
        </w:rPr>
        <w:t>ceny wskazane w kosztorysie cenowym Wykonawcy.</w:t>
      </w:r>
    </w:p>
    <w:p w14:paraId="64DA512D" w14:textId="77777777" w:rsidR="00653BE6" w:rsidRPr="00653BE6" w:rsidRDefault="00653BE6" w:rsidP="00653BE6">
      <w:pPr>
        <w:spacing w:line="276" w:lineRule="auto"/>
        <w:ind w:right="5" w:firstLine="142"/>
        <w:jc w:val="both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 xml:space="preserve">2) </w:t>
      </w:r>
      <w:r w:rsidRPr="00653BE6">
        <w:rPr>
          <w:rFonts w:asciiTheme="majorHAnsi" w:eastAsia="Times New Roman" w:hAnsiTheme="majorHAnsi"/>
        </w:rPr>
        <w:t xml:space="preserve">Zmiany cen </w:t>
      </w:r>
      <w:r>
        <w:rPr>
          <w:rFonts w:asciiTheme="majorHAnsi" w:eastAsia="Times New Roman" w:hAnsiTheme="majorHAnsi"/>
        </w:rPr>
        <w:t xml:space="preserve">produktów spożywczych </w:t>
      </w:r>
      <w:r w:rsidRPr="00653BE6">
        <w:rPr>
          <w:rFonts w:asciiTheme="majorHAnsi" w:eastAsia="Times New Roman" w:hAnsiTheme="majorHAnsi"/>
        </w:rPr>
        <w:t>związanych z wykonaniem przedmiotu umowy, przy czym przez zmianę ceny rozumie się wzro</w:t>
      </w:r>
      <w:r>
        <w:rPr>
          <w:rFonts w:asciiTheme="majorHAnsi" w:eastAsia="Times New Roman" w:hAnsiTheme="majorHAnsi"/>
        </w:rPr>
        <w:t>st lub obniżenie cen</w:t>
      </w:r>
      <w:r w:rsidRPr="00653BE6">
        <w:rPr>
          <w:rFonts w:asciiTheme="majorHAnsi" w:eastAsia="Times New Roman" w:hAnsiTheme="majorHAnsi"/>
        </w:rPr>
        <w:t xml:space="preserve">, względem ceny przyjętych w </w:t>
      </w:r>
      <w:r>
        <w:rPr>
          <w:rFonts w:asciiTheme="majorHAnsi" w:eastAsia="Times New Roman" w:hAnsiTheme="majorHAnsi"/>
        </w:rPr>
        <w:t xml:space="preserve">kosztorysie cenowym </w:t>
      </w:r>
      <w:r w:rsidRPr="00653BE6">
        <w:rPr>
          <w:rFonts w:asciiTheme="majorHAnsi" w:eastAsia="Times New Roman" w:hAnsiTheme="majorHAnsi"/>
        </w:rPr>
        <w:t>Wykonawcy.</w:t>
      </w:r>
    </w:p>
    <w:p w14:paraId="26692389" w14:textId="77777777" w:rsidR="00653BE6" w:rsidRPr="00653BE6" w:rsidRDefault="006D310F" w:rsidP="00653BE6">
      <w:pPr>
        <w:spacing w:line="276" w:lineRule="auto"/>
        <w:ind w:right="5"/>
        <w:jc w:val="both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 xml:space="preserve">2. </w:t>
      </w:r>
      <w:r w:rsidR="00653BE6" w:rsidRPr="00653BE6">
        <w:rPr>
          <w:rFonts w:asciiTheme="majorHAnsi" w:eastAsia="Times New Roman" w:hAnsiTheme="majorHAnsi"/>
          <w:iCs/>
        </w:rPr>
        <w:t xml:space="preserve">Zmiana wynagrodzenia ryczałtowego w przypadku </w:t>
      </w:r>
      <w:r w:rsidR="00653BE6" w:rsidRPr="006D310F">
        <w:rPr>
          <w:rFonts w:asciiTheme="majorHAnsi" w:eastAsia="Times New Roman" w:hAnsiTheme="majorHAnsi"/>
          <w:bCs/>
          <w:iCs/>
        </w:rPr>
        <w:t>zmiany przepisów</w:t>
      </w:r>
      <w:r>
        <w:rPr>
          <w:rFonts w:asciiTheme="majorHAnsi" w:eastAsia="Times New Roman" w:hAnsiTheme="majorHAnsi"/>
          <w:iCs/>
        </w:rPr>
        <w:t>, o których mowa w ust. 1</w:t>
      </w:r>
      <w:r w:rsidR="00653BE6" w:rsidRPr="00653BE6">
        <w:rPr>
          <w:rFonts w:asciiTheme="majorHAnsi" w:eastAsia="Times New Roman" w:hAnsiTheme="majorHAnsi"/>
          <w:iCs/>
        </w:rPr>
        <w:t xml:space="preserve"> pkt.1 jest dopuszczalna po ustaleniu rzeczywistego wpływu zmian wynikających z nowych przepisów na wynagrodzenie Wykonawcy stosownie do następujących zasad:</w:t>
      </w:r>
    </w:p>
    <w:p w14:paraId="2A84FFBC" w14:textId="77777777" w:rsidR="00653BE6" w:rsidRPr="00653BE6" w:rsidRDefault="00653BE6" w:rsidP="00653BE6">
      <w:pPr>
        <w:spacing w:line="276" w:lineRule="auto"/>
        <w:ind w:right="5"/>
        <w:jc w:val="both"/>
        <w:rPr>
          <w:rFonts w:asciiTheme="majorHAnsi" w:eastAsia="Times New Roman" w:hAnsiTheme="majorHAnsi"/>
        </w:rPr>
      </w:pPr>
      <w:r w:rsidRPr="00653BE6">
        <w:rPr>
          <w:rFonts w:asciiTheme="majorHAnsi" w:eastAsia="Times New Roman" w:hAnsiTheme="majorHAnsi"/>
        </w:rPr>
        <w:t>1)      W przypadku, gdy po zawarciu umowy wejdą w życie nowe przepisy, których to zmian przepisów nie można było zachowując należytą staranność przewidzieć w dniu zawierania umowy, każda ze Stron może zwrócić się do drugiej strony z pisemnym wnioskiem o wprowadzenie odpowiedniej zmiany wysokości wynagrodzenia należnego Wykonawcy wskazując: zakres zmian, przyczynę tych zmian, wyliczenie zmian i sposób wyliczenia zmiany wynagrodzenia.</w:t>
      </w:r>
    </w:p>
    <w:p w14:paraId="4B539548" w14:textId="77777777" w:rsidR="00653BE6" w:rsidRPr="00653BE6" w:rsidRDefault="00653BE6" w:rsidP="00653BE6">
      <w:pPr>
        <w:spacing w:line="276" w:lineRule="auto"/>
        <w:ind w:right="5"/>
        <w:jc w:val="both"/>
        <w:rPr>
          <w:rFonts w:asciiTheme="majorHAnsi" w:eastAsia="Times New Roman" w:hAnsiTheme="majorHAnsi"/>
        </w:rPr>
      </w:pPr>
      <w:r w:rsidRPr="00653BE6">
        <w:rPr>
          <w:rFonts w:asciiTheme="majorHAnsi" w:eastAsia="Times New Roman" w:hAnsiTheme="majorHAnsi"/>
        </w:rPr>
        <w:t xml:space="preserve">2)      Strona występująca z inicjatywą zmiany wynagrodzenia dokumentuje wpływ zmian wynikających z nowych przepisów na ustalone w umowie wynagrodzenie Wykonawcy poprzez sporządzenie analizy porównawczej w formie tabelarycznej </w:t>
      </w:r>
      <w:r w:rsidR="00E7289D">
        <w:rPr>
          <w:rFonts w:asciiTheme="majorHAnsi" w:eastAsia="Times New Roman" w:hAnsiTheme="majorHAnsi"/>
        </w:rPr>
        <w:t>cen</w:t>
      </w:r>
      <w:r w:rsidRPr="00653BE6">
        <w:rPr>
          <w:rFonts w:asciiTheme="majorHAnsi" w:eastAsia="Times New Roman" w:hAnsiTheme="majorHAnsi"/>
        </w:rPr>
        <w:t xml:space="preserve"> w</w:t>
      </w:r>
      <w:r w:rsidR="00E7289D">
        <w:rPr>
          <w:rFonts w:asciiTheme="majorHAnsi" w:eastAsia="Times New Roman" w:hAnsiTheme="majorHAnsi"/>
        </w:rPr>
        <w:t>ykazanych</w:t>
      </w:r>
      <w:r w:rsidRPr="00653BE6">
        <w:rPr>
          <w:rFonts w:asciiTheme="majorHAnsi" w:eastAsia="Times New Roman" w:hAnsiTheme="majorHAnsi"/>
        </w:rPr>
        <w:t xml:space="preserve"> </w:t>
      </w:r>
      <w:r w:rsidR="00E7289D">
        <w:rPr>
          <w:rFonts w:asciiTheme="majorHAnsi" w:eastAsia="Times New Roman" w:hAnsiTheme="majorHAnsi"/>
        </w:rPr>
        <w:t>w kosztorysie cenowym</w:t>
      </w:r>
      <w:r w:rsidRPr="00653BE6">
        <w:rPr>
          <w:rFonts w:asciiTheme="majorHAnsi" w:eastAsia="Times New Roman" w:hAnsiTheme="majorHAnsi"/>
        </w:rPr>
        <w:t xml:space="preserve"> i </w:t>
      </w:r>
      <w:r w:rsidR="00E7289D">
        <w:rPr>
          <w:rFonts w:asciiTheme="majorHAnsi" w:eastAsia="Times New Roman" w:hAnsiTheme="majorHAnsi"/>
        </w:rPr>
        <w:t>cen</w:t>
      </w:r>
      <w:r w:rsidRPr="00653BE6">
        <w:rPr>
          <w:rFonts w:asciiTheme="majorHAnsi" w:eastAsia="Times New Roman" w:hAnsiTheme="majorHAnsi"/>
        </w:rPr>
        <w:t xml:space="preserve"> wyliczonych po zmianie przepisów oraz wykazanie różnic między tymi </w:t>
      </w:r>
      <w:r w:rsidR="00E7289D">
        <w:rPr>
          <w:rFonts w:asciiTheme="majorHAnsi" w:eastAsia="Times New Roman" w:hAnsiTheme="majorHAnsi"/>
        </w:rPr>
        <w:t>cenami</w:t>
      </w:r>
      <w:r w:rsidRPr="00653BE6">
        <w:rPr>
          <w:rFonts w:asciiTheme="majorHAnsi" w:eastAsia="Times New Roman" w:hAnsiTheme="majorHAnsi"/>
        </w:rPr>
        <w:t>. Do analizy załącza się dokumenty źródłowe ilustrujące zmianę kosztów.</w:t>
      </w:r>
    </w:p>
    <w:p w14:paraId="6092B7A8" w14:textId="77777777" w:rsidR="00653BE6" w:rsidRPr="00653BE6" w:rsidRDefault="00653BE6" w:rsidP="00653BE6">
      <w:pPr>
        <w:spacing w:line="276" w:lineRule="auto"/>
        <w:ind w:right="5"/>
        <w:jc w:val="both"/>
        <w:rPr>
          <w:rFonts w:asciiTheme="majorHAnsi" w:eastAsia="Times New Roman" w:hAnsiTheme="majorHAnsi"/>
        </w:rPr>
      </w:pPr>
      <w:r w:rsidRPr="00653BE6">
        <w:rPr>
          <w:rFonts w:asciiTheme="majorHAnsi" w:eastAsia="Times New Roman" w:hAnsiTheme="majorHAnsi"/>
        </w:rPr>
        <w:t>3)      Zmiana wynagrodzenia z tytułu zmiany przepisów może dotyczyć wyłącznie tego zakresu przedmiotu umowy, który będzie wykonywany po dniu wejścia w życie nowych przepisów, z tym zastrzeżeniem, iż zmiana wynagrodzenia nie będzie dotyczyła zakresu, który winien być wykonany przed zmianą przepisów, a Wykonawca jest opóźniony lub pozostaje w zwłoce w ich realizacji.</w:t>
      </w:r>
    </w:p>
    <w:p w14:paraId="779C9353" w14:textId="77777777" w:rsidR="00F43C85" w:rsidRDefault="00760DC4" w:rsidP="00653BE6">
      <w:pPr>
        <w:spacing w:line="276" w:lineRule="auto"/>
        <w:ind w:right="5"/>
        <w:jc w:val="both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>3</w:t>
      </w:r>
      <w:r w:rsidR="00653BE6" w:rsidRPr="00653BE6">
        <w:rPr>
          <w:rFonts w:asciiTheme="majorHAnsi" w:eastAsia="Times New Roman" w:hAnsiTheme="majorHAnsi"/>
        </w:rPr>
        <w:t xml:space="preserve">.       </w:t>
      </w:r>
      <w:r w:rsidR="00653BE6" w:rsidRPr="00653BE6">
        <w:rPr>
          <w:rFonts w:asciiTheme="majorHAnsi" w:eastAsia="Times New Roman" w:hAnsiTheme="majorHAnsi"/>
          <w:iCs/>
        </w:rPr>
        <w:t xml:space="preserve">Zmiana wynagrodzenia w przypadku </w:t>
      </w:r>
      <w:r w:rsidR="00E7289D" w:rsidRPr="00E7289D">
        <w:rPr>
          <w:rFonts w:asciiTheme="majorHAnsi" w:eastAsia="Times New Roman" w:hAnsiTheme="majorHAnsi"/>
          <w:bCs/>
          <w:iCs/>
        </w:rPr>
        <w:t>zmiany cen produktów spożywczych</w:t>
      </w:r>
      <w:r w:rsidR="00653BE6" w:rsidRPr="00E7289D">
        <w:rPr>
          <w:rFonts w:asciiTheme="majorHAnsi" w:eastAsia="Times New Roman" w:hAnsiTheme="majorHAnsi"/>
          <w:iCs/>
        </w:rPr>
        <w:t>,</w:t>
      </w:r>
      <w:r w:rsidR="00653BE6" w:rsidRPr="00653BE6">
        <w:rPr>
          <w:rFonts w:asciiTheme="majorHAnsi" w:eastAsia="Times New Roman" w:hAnsiTheme="majorHAnsi"/>
          <w:b/>
          <w:bCs/>
          <w:iCs/>
        </w:rPr>
        <w:t xml:space="preserve"> </w:t>
      </w:r>
      <w:r w:rsidR="00653BE6" w:rsidRPr="00653BE6">
        <w:rPr>
          <w:rFonts w:asciiTheme="majorHAnsi" w:eastAsia="Times New Roman" w:hAnsiTheme="majorHAnsi"/>
          <w:iCs/>
        </w:rPr>
        <w:t>o której mowa w ust.</w:t>
      </w:r>
      <w:r w:rsidR="00E7289D">
        <w:rPr>
          <w:rFonts w:asciiTheme="majorHAnsi" w:eastAsia="Times New Roman" w:hAnsiTheme="majorHAnsi"/>
          <w:iCs/>
        </w:rPr>
        <w:t xml:space="preserve"> 1</w:t>
      </w:r>
      <w:r w:rsidR="00653BE6" w:rsidRPr="00653BE6">
        <w:rPr>
          <w:rFonts w:asciiTheme="majorHAnsi" w:eastAsia="Times New Roman" w:hAnsiTheme="majorHAnsi"/>
          <w:iCs/>
        </w:rPr>
        <w:t xml:space="preserve"> pkt 2 Umowy jest </w:t>
      </w:r>
      <w:r w:rsidR="00F43C85">
        <w:rPr>
          <w:rFonts w:asciiTheme="majorHAnsi" w:eastAsia="Times New Roman" w:hAnsiTheme="majorHAnsi"/>
          <w:iCs/>
        </w:rPr>
        <w:t xml:space="preserve">dopuszczalna jeżeli </w:t>
      </w:r>
      <w:r w:rsidR="00653BE6" w:rsidRPr="00653BE6">
        <w:rPr>
          <w:rFonts w:asciiTheme="majorHAnsi" w:eastAsia="Times New Roman" w:hAnsiTheme="majorHAnsi"/>
        </w:rPr>
        <w:t>od dnia złożenia oferty</w:t>
      </w:r>
      <w:r w:rsidR="00F43C85">
        <w:rPr>
          <w:rFonts w:asciiTheme="majorHAnsi" w:eastAsia="Times New Roman" w:hAnsiTheme="majorHAnsi"/>
        </w:rPr>
        <w:t xml:space="preserve"> przez Wykonawcę</w:t>
      </w:r>
      <w:r w:rsidR="00E7289D">
        <w:rPr>
          <w:rFonts w:asciiTheme="majorHAnsi" w:eastAsia="Times New Roman" w:hAnsiTheme="majorHAnsi"/>
        </w:rPr>
        <w:t>, miesięczny w</w:t>
      </w:r>
      <w:r w:rsidR="00E7289D" w:rsidRPr="00E7289D">
        <w:rPr>
          <w:rFonts w:asciiTheme="majorHAnsi" w:eastAsia="Times New Roman" w:hAnsiTheme="majorHAnsi"/>
        </w:rPr>
        <w:t xml:space="preserve">skaźniki cen towarów i usług konsumpcyjnych </w:t>
      </w:r>
      <w:r w:rsidR="00E7289D">
        <w:rPr>
          <w:rFonts w:asciiTheme="majorHAnsi" w:eastAsia="Times New Roman" w:hAnsiTheme="majorHAnsi"/>
        </w:rPr>
        <w:t>ogłaszanych przez Główny Urząd Statystyczny</w:t>
      </w:r>
      <w:r w:rsidR="00F43C85">
        <w:rPr>
          <w:rFonts w:asciiTheme="majorHAnsi" w:eastAsia="Times New Roman" w:hAnsiTheme="majorHAnsi"/>
        </w:rPr>
        <w:t xml:space="preserve"> w zakresie żywności i napojów bezalkoholowych</w:t>
      </w:r>
      <w:r w:rsidR="00644C35">
        <w:rPr>
          <w:rFonts w:asciiTheme="majorHAnsi" w:eastAsia="Times New Roman" w:hAnsiTheme="majorHAnsi"/>
        </w:rPr>
        <w:t xml:space="preserve"> dalej wskaźnik ceny GUS</w:t>
      </w:r>
      <w:r w:rsidR="00E7289D">
        <w:rPr>
          <w:rFonts w:asciiTheme="majorHAnsi" w:eastAsia="Times New Roman" w:hAnsiTheme="majorHAnsi"/>
        </w:rPr>
        <w:t xml:space="preserve">, będzie </w:t>
      </w:r>
      <w:r w:rsidR="00644C35">
        <w:rPr>
          <w:rFonts w:asciiTheme="majorHAnsi" w:eastAsia="Times New Roman" w:hAnsiTheme="majorHAnsi"/>
        </w:rPr>
        <w:t>co najmniej wyższy lub niższy niż</w:t>
      </w:r>
      <w:r w:rsidR="00E7289D">
        <w:rPr>
          <w:rFonts w:asciiTheme="majorHAnsi" w:eastAsia="Times New Roman" w:hAnsiTheme="majorHAnsi"/>
        </w:rPr>
        <w:t xml:space="preserve"> 5 </w:t>
      </w:r>
      <w:r w:rsidR="00653BE6" w:rsidRPr="00653BE6">
        <w:rPr>
          <w:rFonts w:asciiTheme="majorHAnsi" w:eastAsia="Times New Roman" w:hAnsiTheme="majorHAnsi"/>
        </w:rPr>
        <w:t>% w stosunku do poziomu cen, który występował</w:t>
      </w:r>
      <w:r w:rsidR="00F43C85">
        <w:rPr>
          <w:rFonts w:asciiTheme="majorHAnsi" w:eastAsia="Times New Roman" w:hAnsiTheme="majorHAnsi"/>
        </w:rPr>
        <w:t>y</w:t>
      </w:r>
      <w:r w:rsidR="00653BE6" w:rsidRPr="00653BE6">
        <w:rPr>
          <w:rFonts w:asciiTheme="majorHAnsi" w:eastAsia="Times New Roman" w:hAnsiTheme="majorHAnsi"/>
        </w:rPr>
        <w:t xml:space="preserve"> w dniu </w:t>
      </w:r>
      <w:r w:rsidR="00F43C85">
        <w:rPr>
          <w:rFonts w:asciiTheme="majorHAnsi" w:eastAsia="Times New Roman" w:hAnsiTheme="majorHAnsi"/>
        </w:rPr>
        <w:t>złożenia oferty przez Wykonawcę.</w:t>
      </w:r>
    </w:p>
    <w:p w14:paraId="4CCCDB8D" w14:textId="77777777" w:rsidR="005C1F85" w:rsidRDefault="00760DC4" w:rsidP="00653BE6">
      <w:pPr>
        <w:spacing w:line="276" w:lineRule="auto"/>
        <w:ind w:right="5"/>
        <w:jc w:val="both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>4</w:t>
      </w:r>
      <w:r w:rsidR="00644C35">
        <w:rPr>
          <w:rFonts w:asciiTheme="majorHAnsi" w:eastAsia="Times New Roman" w:hAnsiTheme="majorHAnsi"/>
        </w:rPr>
        <w:t xml:space="preserve">. </w:t>
      </w:r>
      <w:r w:rsidR="005C1F85">
        <w:rPr>
          <w:rFonts w:asciiTheme="majorHAnsi" w:eastAsia="Times New Roman" w:hAnsiTheme="majorHAnsi"/>
        </w:rPr>
        <w:t>Wskaźnik waloryzacji wynagrodzenia stanowiący podstawę do zwiększenia lub zmniejszenia wynagrodzenia stanowi wskaźnik cen GUS pomniejszony o 5% oraz o zastosowane już wskaźniki waloryzacji.</w:t>
      </w:r>
    </w:p>
    <w:p w14:paraId="6A0F8890" w14:textId="77777777" w:rsidR="00644C35" w:rsidRDefault="00760DC4" w:rsidP="00653BE6">
      <w:pPr>
        <w:spacing w:line="276" w:lineRule="auto"/>
        <w:ind w:right="5"/>
        <w:jc w:val="both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>5</w:t>
      </w:r>
      <w:r w:rsidR="005C1F85">
        <w:rPr>
          <w:rFonts w:asciiTheme="majorHAnsi" w:eastAsia="Times New Roman" w:hAnsiTheme="majorHAnsi"/>
        </w:rPr>
        <w:t>. Wniosek o waloryzację można składać każda ze stron nie wcześniej niż po upływie 3 miesięcy od podpisania umowy lub dokonania waloryzacji.</w:t>
      </w:r>
    </w:p>
    <w:p w14:paraId="70F6DC11" w14:textId="77777777" w:rsidR="005C1F85" w:rsidRDefault="00760DC4" w:rsidP="00653BE6">
      <w:pPr>
        <w:spacing w:line="276" w:lineRule="auto"/>
        <w:ind w:right="5"/>
        <w:jc w:val="both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>6</w:t>
      </w:r>
      <w:r w:rsidR="00F222D4">
        <w:rPr>
          <w:rFonts w:asciiTheme="majorHAnsi" w:eastAsia="Times New Roman" w:hAnsiTheme="majorHAnsi"/>
        </w:rPr>
        <w:t>. Cena jedno</w:t>
      </w:r>
      <w:r w:rsidR="005C1F85">
        <w:rPr>
          <w:rFonts w:asciiTheme="majorHAnsi" w:eastAsia="Times New Roman" w:hAnsiTheme="majorHAnsi"/>
        </w:rPr>
        <w:t>stkowa produktu spożywczego  po waloryzacji stanowi iloczyn ceny wskazany w kosztorysie cenowym Wykonawcy lub ceny wyliczonej po o</w:t>
      </w:r>
      <w:r>
        <w:rPr>
          <w:rFonts w:asciiTheme="majorHAnsi" w:eastAsia="Times New Roman" w:hAnsiTheme="majorHAnsi"/>
        </w:rPr>
        <w:t>statniej waloryzacji i wskaźnika</w:t>
      </w:r>
      <w:r w:rsidR="005C1F85">
        <w:rPr>
          <w:rFonts w:asciiTheme="majorHAnsi" w:eastAsia="Times New Roman" w:hAnsiTheme="majorHAnsi"/>
        </w:rPr>
        <w:t xml:space="preserve"> waloryzacji. </w:t>
      </w:r>
    </w:p>
    <w:p w14:paraId="49657D9F" w14:textId="77777777" w:rsidR="00653BE6" w:rsidRPr="00653BE6" w:rsidRDefault="00760DC4" w:rsidP="00653BE6">
      <w:pPr>
        <w:spacing w:line="276" w:lineRule="auto"/>
        <w:ind w:right="5"/>
        <w:jc w:val="both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 xml:space="preserve">7. </w:t>
      </w:r>
      <w:r w:rsidR="00653BE6" w:rsidRPr="00653BE6">
        <w:rPr>
          <w:rFonts w:asciiTheme="majorHAnsi" w:eastAsia="Times New Roman" w:hAnsiTheme="majorHAnsi"/>
        </w:rPr>
        <w:t>Zmiana wynagrodzenia z tytułu waloryzacji nie może dotyczyć tego zakresu, który został wykonany lub powinny być wykonane przed dniem złożenia wniosku o waloryzację.</w:t>
      </w:r>
    </w:p>
    <w:p w14:paraId="559129EE" w14:textId="77777777" w:rsidR="00653BE6" w:rsidRDefault="00653BE6" w:rsidP="00A67369">
      <w:pPr>
        <w:spacing w:line="276" w:lineRule="auto"/>
        <w:ind w:right="5"/>
        <w:jc w:val="both"/>
        <w:rPr>
          <w:rFonts w:ascii="Cambria" w:eastAsia="Times New Roman" w:hAnsi="Cambria"/>
        </w:rPr>
      </w:pPr>
    </w:p>
    <w:p w14:paraId="3D028240" w14:textId="77777777" w:rsidR="00653BE6" w:rsidRPr="003E59FF" w:rsidRDefault="00653BE6" w:rsidP="00A67369">
      <w:pPr>
        <w:spacing w:line="276" w:lineRule="auto"/>
        <w:ind w:right="5"/>
        <w:jc w:val="both"/>
        <w:rPr>
          <w:rFonts w:ascii="Cambria" w:eastAsia="Times New Roman" w:hAnsi="Cambria"/>
        </w:rPr>
      </w:pPr>
    </w:p>
    <w:p w14:paraId="244BB595" w14:textId="36B0EDCD" w:rsidR="007267D6" w:rsidRDefault="00EE3587" w:rsidP="00A67369">
      <w:pPr>
        <w:numPr>
          <w:ilvl w:val="1"/>
          <w:numId w:val="5"/>
        </w:numPr>
        <w:tabs>
          <w:tab w:val="left" w:pos="4804"/>
        </w:tabs>
        <w:spacing w:line="276" w:lineRule="auto"/>
        <w:ind w:left="4804" w:hanging="160"/>
        <w:rPr>
          <w:rFonts w:ascii="Cambria" w:eastAsia="Times New Roman" w:hAnsi="Cambria"/>
          <w:b/>
        </w:rPr>
      </w:pPr>
      <w:r>
        <w:rPr>
          <w:rFonts w:ascii="Cambria" w:eastAsia="Times New Roman" w:hAnsi="Cambria"/>
          <w:b/>
        </w:rPr>
        <w:t>9</w:t>
      </w:r>
    </w:p>
    <w:p w14:paraId="0781D0ED" w14:textId="77777777" w:rsidR="002D6839" w:rsidRDefault="002D6839" w:rsidP="002D6839">
      <w:pPr>
        <w:tabs>
          <w:tab w:val="left" w:pos="0"/>
        </w:tabs>
        <w:spacing w:line="276" w:lineRule="auto"/>
        <w:jc w:val="center"/>
        <w:rPr>
          <w:rFonts w:ascii="Cambria" w:eastAsia="Times New Roman" w:hAnsi="Cambria"/>
          <w:b/>
        </w:rPr>
      </w:pPr>
      <w:r>
        <w:rPr>
          <w:rFonts w:ascii="Cambria" w:eastAsia="Times New Roman" w:hAnsi="Cambria"/>
          <w:b/>
        </w:rPr>
        <w:t>Postanowienie końcowe</w:t>
      </w:r>
    </w:p>
    <w:p w14:paraId="1A38C5A1" w14:textId="77777777" w:rsidR="00F16A50" w:rsidRDefault="00F16A50" w:rsidP="002D6839">
      <w:pPr>
        <w:tabs>
          <w:tab w:val="left" w:pos="0"/>
        </w:tabs>
        <w:spacing w:line="276" w:lineRule="auto"/>
        <w:jc w:val="center"/>
        <w:rPr>
          <w:rFonts w:ascii="Cambria" w:eastAsia="Times New Roman" w:hAnsi="Cambria"/>
          <w:b/>
        </w:rPr>
      </w:pPr>
    </w:p>
    <w:p w14:paraId="0F026771" w14:textId="77777777" w:rsidR="00F16A50" w:rsidRDefault="003C0167" w:rsidP="00F16A50">
      <w:pPr>
        <w:pStyle w:val="Akapitzlist"/>
        <w:numPr>
          <w:ilvl w:val="0"/>
          <w:numId w:val="31"/>
        </w:numPr>
        <w:tabs>
          <w:tab w:val="left" w:pos="0"/>
        </w:tabs>
        <w:spacing w:line="276" w:lineRule="auto"/>
        <w:ind w:left="426" w:hanging="426"/>
        <w:jc w:val="both"/>
        <w:rPr>
          <w:rFonts w:ascii="Cambria" w:eastAsia="Times New Roman" w:hAnsi="Cambria"/>
        </w:rPr>
      </w:pPr>
      <w:r w:rsidRPr="00F16A50">
        <w:rPr>
          <w:rFonts w:ascii="Cambria" w:eastAsia="Times New Roman" w:hAnsi="Cambria"/>
        </w:rPr>
        <w:t>Wszelkie zmiany niniejszej umowy wymagają formy pisemnej pod rygorem nieważności.</w:t>
      </w:r>
    </w:p>
    <w:p w14:paraId="6A470522" w14:textId="77777777" w:rsidR="00F16A50" w:rsidRDefault="007267D6" w:rsidP="00F16A50">
      <w:pPr>
        <w:pStyle w:val="Akapitzlist"/>
        <w:numPr>
          <w:ilvl w:val="0"/>
          <w:numId w:val="31"/>
        </w:numPr>
        <w:tabs>
          <w:tab w:val="left" w:pos="0"/>
        </w:tabs>
        <w:spacing w:line="276" w:lineRule="auto"/>
        <w:ind w:left="426" w:hanging="426"/>
        <w:jc w:val="both"/>
        <w:rPr>
          <w:rFonts w:ascii="Cambria" w:eastAsia="Times New Roman" w:hAnsi="Cambria"/>
        </w:rPr>
      </w:pPr>
      <w:r w:rsidRPr="00F16A50">
        <w:rPr>
          <w:rFonts w:ascii="Cambria" w:eastAsia="Times New Roman" w:hAnsi="Cambria"/>
        </w:rPr>
        <w:t>Właściwym do rozpoznania sporów wynikających na tle realizacji umowy jest Sąd właściwy dla siedziby Zamawiającego.</w:t>
      </w:r>
    </w:p>
    <w:p w14:paraId="419CD433" w14:textId="77777777" w:rsidR="00F16A50" w:rsidRDefault="007267D6" w:rsidP="00F16A50">
      <w:pPr>
        <w:pStyle w:val="Akapitzlist"/>
        <w:numPr>
          <w:ilvl w:val="0"/>
          <w:numId w:val="31"/>
        </w:numPr>
        <w:tabs>
          <w:tab w:val="left" w:pos="0"/>
        </w:tabs>
        <w:ind w:left="426" w:hanging="426"/>
        <w:jc w:val="both"/>
        <w:rPr>
          <w:rFonts w:ascii="Cambria" w:eastAsia="Times New Roman" w:hAnsi="Cambria"/>
        </w:rPr>
      </w:pPr>
      <w:r w:rsidRPr="00F16A50">
        <w:rPr>
          <w:rFonts w:ascii="Cambria" w:eastAsia="Times New Roman" w:hAnsi="Cambria"/>
        </w:rPr>
        <w:t>W sprawach nieuregulowanych niniejszą umową stosuje się przepisy ustawy Prawo zamówień publicznych</w:t>
      </w:r>
      <w:r w:rsidRPr="00F16A50">
        <w:rPr>
          <w:rFonts w:ascii="Cambria" w:eastAsia="Times New Roman" w:hAnsi="Cambria"/>
        </w:rPr>
        <w:br/>
        <w:t xml:space="preserve"> i Kodeksu Cywilnego.</w:t>
      </w:r>
      <w:r w:rsidR="00F16A50" w:rsidRPr="00F16A50">
        <w:rPr>
          <w:rFonts w:ascii="Cambria" w:eastAsia="Times New Roman" w:hAnsi="Cambria"/>
        </w:rPr>
        <w:t xml:space="preserve"> </w:t>
      </w:r>
    </w:p>
    <w:p w14:paraId="3885831E" w14:textId="77777777" w:rsidR="00F16A50" w:rsidRPr="00F16A50" w:rsidRDefault="00F16A50" w:rsidP="00F16A50">
      <w:pPr>
        <w:pStyle w:val="Akapitzlist"/>
        <w:numPr>
          <w:ilvl w:val="0"/>
          <w:numId w:val="31"/>
        </w:numPr>
        <w:tabs>
          <w:tab w:val="left" w:pos="0"/>
        </w:tabs>
        <w:ind w:left="426" w:hanging="426"/>
        <w:jc w:val="both"/>
        <w:rPr>
          <w:rFonts w:ascii="Cambria" w:eastAsia="Times New Roman" w:hAnsi="Cambria"/>
        </w:rPr>
      </w:pPr>
      <w:r w:rsidRPr="00F16A50">
        <w:rPr>
          <w:rFonts w:ascii="Cambria" w:eastAsia="Times New Roman" w:hAnsi="Cambria"/>
        </w:rPr>
        <w:t>Umowę niniejszą sporządzono w trzech jednobrzmiących egzemplarzach, dwa dla Zamawiającego i jeden dla Wykonawcy.</w:t>
      </w:r>
    </w:p>
    <w:p w14:paraId="7503E086" w14:textId="77777777" w:rsidR="007267D6" w:rsidRPr="00F16A50" w:rsidRDefault="007267D6" w:rsidP="00F16A50">
      <w:pPr>
        <w:pStyle w:val="Akapitzlist"/>
        <w:numPr>
          <w:ilvl w:val="0"/>
          <w:numId w:val="31"/>
        </w:numPr>
        <w:tabs>
          <w:tab w:val="left" w:pos="0"/>
        </w:tabs>
        <w:spacing w:line="276" w:lineRule="auto"/>
        <w:ind w:left="426" w:hanging="426"/>
        <w:jc w:val="both"/>
        <w:rPr>
          <w:rFonts w:ascii="Cambria" w:eastAsia="Times New Roman" w:hAnsi="Cambria"/>
        </w:rPr>
      </w:pPr>
      <w:r w:rsidRPr="00F16A50">
        <w:rPr>
          <w:rFonts w:ascii="Cambria" w:eastAsia="Times New Roman" w:hAnsi="Cambria"/>
        </w:rPr>
        <w:t>Integralną częścią umowy są załączniki:</w:t>
      </w:r>
    </w:p>
    <w:p w14:paraId="30C97196" w14:textId="77777777" w:rsidR="007267D6" w:rsidRPr="003E59FF" w:rsidRDefault="007267D6" w:rsidP="00A67369">
      <w:pPr>
        <w:spacing w:line="276" w:lineRule="auto"/>
        <w:rPr>
          <w:rFonts w:ascii="Cambria" w:eastAsia="Times New Roman" w:hAnsi="Cambria"/>
        </w:rPr>
      </w:pPr>
    </w:p>
    <w:p w14:paraId="3B17598A" w14:textId="77777777" w:rsidR="007267D6" w:rsidRDefault="007267D6" w:rsidP="00A67369">
      <w:pPr>
        <w:spacing w:line="276" w:lineRule="auto"/>
        <w:ind w:left="4"/>
        <w:rPr>
          <w:rFonts w:ascii="Cambria" w:eastAsia="Times New Roman" w:hAnsi="Cambria"/>
        </w:rPr>
      </w:pPr>
      <w:r w:rsidRPr="003E59FF">
        <w:rPr>
          <w:rFonts w:ascii="Cambria" w:eastAsia="Times New Roman" w:hAnsi="Cambria"/>
        </w:rPr>
        <w:lastRenderedPageBreak/>
        <w:t>-O</w:t>
      </w:r>
      <w:r w:rsidR="00E26358">
        <w:rPr>
          <w:rFonts w:ascii="Cambria" w:eastAsia="Times New Roman" w:hAnsi="Cambria"/>
        </w:rPr>
        <w:t>ferta Wykonawcy złożona w dniu: …………</w:t>
      </w:r>
      <w:r w:rsidR="00F37B49">
        <w:rPr>
          <w:rFonts w:ascii="Cambria" w:eastAsia="Times New Roman" w:hAnsi="Cambria"/>
        </w:rPr>
        <w:t>,</w:t>
      </w:r>
    </w:p>
    <w:p w14:paraId="09D2D901" w14:textId="77777777" w:rsidR="00206E98" w:rsidRPr="003E59FF" w:rsidRDefault="00206E98" w:rsidP="00A67369">
      <w:pPr>
        <w:spacing w:line="276" w:lineRule="auto"/>
        <w:ind w:left="4"/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t>- Kosztorys cenowy</w:t>
      </w:r>
      <w:r w:rsidR="00F37B49">
        <w:rPr>
          <w:rFonts w:ascii="Cambria" w:eastAsia="Times New Roman" w:hAnsi="Cambria"/>
        </w:rPr>
        <w:t>,</w:t>
      </w:r>
    </w:p>
    <w:p w14:paraId="78DBB4FB" w14:textId="77777777" w:rsidR="00F16A50" w:rsidRDefault="007267D6" w:rsidP="00F16A50">
      <w:pPr>
        <w:spacing w:line="276" w:lineRule="auto"/>
        <w:ind w:left="4"/>
        <w:rPr>
          <w:rFonts w:ascii="Cambria" w:eastAsia="Times New Roman" w:hAnsi="Cambria"/>
        </w:rPr>
      </w:pPr>
      <w:r w:rsidRPr="003E59FF">
        <w:rPr>
          <w:rFonts w:ascii="Cambria" w:eastAsia="Times New Roman" w:hAnsi="Cambria"/>
        </w:rPr>
        <w:t>-Specyfikacja Warunków Zamówienia.</w:t>
      </w:r>
    </w:p>
    <w:p w14:paraId="1FBAF52D" w14:textId="77777777" w:rsidR="007267D6" w:rsidRPr="003E59FF" w:rsidRDefault="007267D6" w:rsidP="00A67369">
      <w:pPr>
        <w:spacing w:line="276" w:lineRule="auto"/>
        <w:rPr>
          <w:rFonts w:ascii="Cambria" w:eastAsia="Times New Roman" w:hAnsi="Cambria"/>
        </w:rPr>
      </w:pPr>
    </w:p>
    <w:p w14:paraId="625C79B7" w14:textId="77777777" w:rsidR="007267D6" w:rsidRPr="003E59FF" w:rsidRDefault="007267D6" w:rsidP="00A67369">
      <w:pPr>
        <w:spacing w:line="276" w:lineRule="auto"/>
        <w:rPr>
          <w:rFonts w:ascii="Cambria" w:eastAsia="Times New Roman" w:hAnsi="Cambria"/>
        </w:rPr>
      </w:pPr>
    </w:p>
    <w:p w14:paraId="10B64E6E" w14:textId="77777777" w:rsidR="007267D6" w:rsidRDefault="00F16A50" w:rsidP="00870B13">
      <w:pPr>
        <w:tabs>
          <w:tab w:val="left" w:pos="6384"/>
        </w:tabs>
        <w:spacing w:line="276" w:lineRule="auto"/>
        <w:ind w:left="4"/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t xml:space="preserve">                                 </w:t>
      </w:r>
      <w:r w:rsidR="00E8219E">
        <w:rPr>
          <w:rFonts w:ascii="Cambria" w:eastAsia="Times New Roman" w:hAnsi="Cambria"/>
        </w:rPr>
        <w:t>ZAMAWIAJĄCY</w:t>
      </w:r>
      <w:r w:rsidR="00E8219E">
        <w:rPr>
          <w:rFonts w:ascii="Cambria" w:eastAsia="Times New Roman" w:hAnsi="Cambria"/>
        </w:rPr>
        <w:tab/>
      </w:r>
      <w:r>
        <w:rPr>
          <w:rFonts w:ascii="Cambria" w:eastAsia="Times New Roman" w:hAnsi="Cambria"/>
        </w:rPr>
        <w:t xml:space="preserve">   </w:t>
      </w:r>
      <w:r w:rsidR="00E8219E">
        <w:rPr>
          <w:rFonts w:ascii="Cambria" w:eastAsia="Times New Roman" w:hAnsi="Cambria"/>
        </w:rPr>
        <w:t>WYKONAWCA</w:t>
      </w:r>
    </w:p>
    <w:p w14:paraId="3CEB897C" w14:textId="77777777" w:rsidR="00410DF6" w:rsidRDefault="00410DF6" w:rsidP="00870B13">
      <w:pPr>
        <w:tabs>
          <w:tab w:val="left" w:pos="6384"/>
        </w:tabs>
        <w:spacing w:line="276" w:lineRule="auto"/>
        <w:ind w:left="4"/>
        <w:rPr>
          <w:rFonts w:ascii="Cambria" w:eastAsia="Times New Roman" w:hAnsi="Cambria"/>
        </w:rPr>
      </w:pPr>
    </w:p>
    <w:p w14:paraId="33062460" w14:textId="77777777" w:rsidR="00410DF6" w:rsidRDefault="00410DF6" w:rsidP="00870B13">
      <w:pPr>
        <w:tabs>
          <w:tab w:val="left" w:pos="6384"/>
        </w:tabs>
        <w:spacing w:line="276" w:lineRule="auto"/>
        <w:ind w:left="4"/>
        <w:rPr>
          <w:rFonts w:ascii="Cambria" w:eastAsia="Times New Roman" w:hAnsi="Cambria"/>
        </w:rPr>
      </w:pPr>
    </w:p>
    <w:p w14:paraId="0DAE57E9" w14:textId="77777777" w:rsidR="00410DF6" w:rsidRDefault="00410DF6" w:rsidP="00870B13">
      <w:pPr>
        <w:tabs>
          <w:tab w:val="left" w:pos="6384"/>
        </w:tabs>
        <w:spacing w:line="276" w:lineRule="auto"/>
        <w:ind w:left="4"/>
        <w:rPr>
          <w:rFonts w:ascii="Cambria" w:eastAsia="Times New Roman" w:hAnsi="Cambria"/>
        </w:rPr>
      </w:pPr>
    </w:p>
    <w:p w14:paraId="746F41BC" w14:textId="77777777" w:rsidR="00410DF6" w:rsidRPr="00410DF6" w:rsidRDefault="00410DF6" w:rsidP="00410DF6">
      <w:pPr>
        <w:tabs>
          <w:tab w:val="left" w:pos="6384"/>
        </w:tabs>
        <w:spacing w:line="276" w:lineRule="auto"/>
        <w:ind w:left="4"/>
        <w:rPr>
          <w:rFonts w:ascii="Cambria" w:eastAsia="Times New Roman" w:hAnsi="Cambria"/>
        </w:rPr>
      </w:pPr>
    </w:p>
    <w:p w14:paraId="6B39BD0F" w14:textId="77777777" w:rsidR="00410DF6" w:rsidRPr="003E59FF" w:rsidRDefault="00410DF6" w:rsidP="003C0167">
      <w:pPr>
        <w:tabs>
          <w:tab w:val="left" w:pos="6384"/>
        </w:tabs>
        <w:spacing w:line="276" w:lineRule="auto"/>
        <w:rPr>
          <w:rFonts w:ascii="Cambria" w:eastAsia="Times New Roman" w:hAnsi="Cambria"/>
        </w:rPr>
        <w:sectPr w:rsidR="00410DF6" w:rsidRPr="003E59FF" w:rsidSect="00DC6C73">
          <w:headerReference w:type="default" r:id="rId7"/>
          <w:pgSz w:w="11900" w:h="16840"/>
          <w:pgMar w:top="1705" w:right="1120" w:bottom="763" w:left="1140" w:header="0" w:footer="0" w:gutter="0"/>
          <w:cols w:space="0" w:equalWidth="0">
            <w:col w:w="9640"/>
          </w:cols>
          <w:docGrid w:linePitch="360"/>
        </w:sectPr>
      </w:pPr>
    </w:p>
    <w:p w14:paraId="2116DAB8" w14:textId="77777777" w:rsidR="007267D6" w:rsidRPr="003E59FF" w:rsidRDefault="007267D6" w:rsidP="00E8219E">
      <w:pPr>
        <w:tabs>
          <w:tab w:val="left" w:pos="1509"/>
        </w:tabs>
        <w:rPr>
          <w:rFonts w:ascii="Cambria" w:eastAsia="Times New Roman" w:hAnsi="Cambria"/>
        </w:rPr>
      </w:pPr>
      <w:bookmarkStart w:id="5" w:name="page2"/>
      <w:bookmarkEnd w:id="5"/>
    </w:p>
    <w:sectPr w:rsidR="007267D6" w:rsidRPr="003E59FF" w:rsidSect="007267D6">
      <w:pgSz w:w="11900" w:h="16840"/>
      <w:pgMar w:top="1114" w:right="1120" w:bottom="763" w:left="1140" w:header="0" w:footer="0" w:gutter="0"/>
      <w:cols w:space="0" w:equalWidth="0">
        <w:col w:w="964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BF5FB" w14:textId="77777777" w:rsidR="00150DF6" w:rsidRDefault="00150DF6" w:rsidP="00DC6C73">
      <w:r>
        <w:separator/>
      </w:r>
    </w:p>
  </w:endnote>
  <w:endnote w:type="continuationSeparator" w:id="0">
    <w:p w14:paraId="543585A6" w14:textId="77777777" w:rsidR="00150DF6" w:rsidRDefault="00150DF6" w:rsidP="00DC6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B0A38" w14:textId="77777777" w:rsidR="00150DF6" w:rsidRDefault="00150DF6" w:rsidP="00DC6C73">
      <w:r>
        <w:separator/>
      </w:r>
    </w:p>
  </w:footnote>
  <w:footnote w:type="continuationSeparator" w:id="0">
    <w:p w14:paraId="782CE8E2" w14:textId="77777777" w:rsidR="00150DF6" w:rsidRDefault="00150DF6" w:rsidP="00DC6C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F60BB" w14:textId="77777777" w:rsidR="00DC6C73" w:rsidRDefault="00DC6C73" w:rsidP="00DC6C73">
    <w:pPr>
      <w:pStyle w:val="Nagwek"/>
      <w:rPr>
        <w:rFonts w:ascii="Cambria" w:hAnsi="Cambria"/>
        <w:b/>
      </w:rPr>
    </w:pPr>
  </w:p>
  <w:p w14:paraId="4EFE99B5" w14:textId="77777777" w:rsidR="00C93E8D" w:rsidRDefault="00C93E8D" w:rsidP="008F4194">
    <w:pPr>
      <w:pStyle w:val="Nagwek"/>
      <w:rPr>
        <w:rFonts w:ascii="Cambria" w:hAnsi="Cambria"/>
        <w:b/>
      </w:rPr>
    </w:pPr>
  </w:p>
  <w:p w14:paraId="185BA24D" w14:textId="77777777" w:rsidR="00C93E8D" w:rsidRDefault="00C93E8D" w:rsidP="008F4194">
    <w:pPr>
      <w:pStyle w:val="Nagwek"/>
      <w:rPr>
        <w:rFonts w:ascii="Cambria" w:hAnsi="Cambria"/>
        <w:b/>
      </w:rPr>
    </w:pPr>
  </w:p>
  <w:p w14:paraId="0E6E2CE2" w14:textId="3709DD52" w:rsidR="008F4194" w:rsidRPr="0039016D" w:rsidRDefault="008F4194" w:rsidP="008F4194">
    <w:pPr>
      <w:pStyle w:val="Nagwek"/>
      <w:rPr>
        <w:rFonts w:ascii="Cambria" w:hAnsi="Cambria"/>
        <w:b/>
      </w:rPr>
    </w:pPr>
    <w:r>
      <w:rPr>
        <w:rFonts w:ascii="Cambria" w:hAnsi="Cambria"/>
        <w:b/>
      </w:rPr>
      <w:t xml:space="preserve">Numer referencyjny: </w:t>
    </w:r>
    <w:bookmarkStart w:id="4" w:name="_Hlk153432931"/>
    <w:r w:rsidR="00653BE6">
      <w:rPr>
        <w:rFonts w:ascii="Cambria" w:hAnsi="Cambria"/>
        <w:b/>
      </w:rPr>
      <w:t>PS.271.1.202</w:t>
    </w:r>
    <w:r w:rsidR="00F64906">
      <w:rPr>
        <w:rFonts w:ascii="Cambria" w:hAnsi="Cambria"/>
        <w:b/>
      </w:rPr>
      <w:t>3</w:t>
    </w:r>
    <w:bookmarkEnd w:id="4"/>
  </w:p>
  <w:p w14:paraId="33BC8377" w14:textId="77777777" w:rsidR="008F4194" w:rsidRPr="0039016D" w:rsidRDefault="008F4194" w:rsidP="008F4194">
    <w:pPr>
      <w:pStyle w:val="Nagwek"/>
      <w:rPr>
        <w:rFonts w:ascii="Cambria" w:hAnsi="Cambria"/>
        <w:b/>
      </w:rPr>
    </w:pPr>
  </w:p>
  <w:p w14:paraId="620C29E5" w14:textId="77777777" w:rsidR="00DC6C73" w:rsidRDefault="00DC6C7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19495CFE"/>
    <w:lvl w:ilvl="0" w:tplc="C910290A">
      <w:start w:val="1"/>
      <w:numFmt w:val="lowerLetter"/>
      <w:lvlText w:val="%1)"/>
      <w:lvlJc w:val="left"/>
    </w:lvl>
    <w:lvl w:ilvl="1" w:tplc="BCB023C2">
      <w:start w:val="1"/>
      <w:numFmt w:val="bullet"/>
      <w:lvlText w:val=""/>
      <w:lvlJc w:val="left"/>
    </w:lvl>
    <w:lvl w:ilvl="2" w:tplc="1930A024">
      <w:start w:val="1"/>
      <w:numFmt w:val="bullet"/>
      <w:lvlText w:val=""/>
      <w:lvlJc w:val="left"/>
    </w:lvl>
    <w:lvl w:ilvl="3" w:tplc="116E0A2C">
      <w:start w:val="1"/>
      <w:numFmt w:val="bullet"/>
      <w:lvlText w:val=""/>
      <w:lvlJc w:val="left"/>
    </w:lvl>
    <w:lvl w:ilvl="4" w:tplc="98BA8006">
      <w:start w:val="1"/>
      <w:numFmt w:val="bullet"/>
      <w:lvlText w:val=""/>
      <w:lvlJc w:val="left"/>
    </w:lvl>
    <w:lvl w:ilvl="5" w:tplc="0DA0248C">
      <w:start w:val="1"/>
      <w:numFmt w:val="bullet"/>
      <w:lvlText w:val=""/>
      <w:lvlJc w:val="left"/>
    </w:lvl>
    <w:lvl w:ilvl="6" w:tplc="8B06EC28">
      <w:start w:val="1"/>
      <w:numFmt w:val="bullet"/>
      <w:lvlText w:val=""/>
      <w:lvlJc w:val="left"/>
    </w:lvl>
    <w:lvl w:ilvl="7" w:tplc="4C1E681E">
      <w:start w:val="1"/>
      <w:numFmt w:val="bullet"/>
      <w:lvlText w:val=""/>
      <w:lvlJc w:val="left"/>
    </w:lvl>
    <w:lvl w:ilvl="8" w:tplc="A828A9B4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2AE8944A"/>
    <w:lvl w:ilvl="0" w:tplc="FDFEAE54">
      <w:start w:val="4"/>
      <w:numFmt w:val="decimal"/>
      <w:lvlText w:val="%1."/>
      <w:lvlJc w:val="left"/>
    </w:lvl>
    <w:lvl w:ilvl="1" w:tplc="5072AD12">
      <w:start w:val="1"/>
      <w:numFmt w:val="bullet"/>
      <w:lvlText w:val=""/>
      <w:lvlJc w:val="left"/>
    </w:lvl>
    <w:lvl w:ilvl="2" w:tplc="1ADA6B88">
      <w:start w:val="1"/>
      <w:numFmt w:val="bullet"/>
      <w:lvlText w:val=""/>
      <w:lvlJc w:val="left"/>
    </w:lvl>
    <w:lvl w:ilvl="3" w:tplc="9746D86C">
      <w:start w:val="1"/>
      <w:numFmt w:val="bullet"/>
      <w:lvlText w:val=""/>
      <w:lvlJc w:val="left"/>
    </w:lvl>
    <w:lvl w:ilvl="4" w:tplc="46EAE6E6">
      <w:start w:val="1"/>
      <w:numFmt w:val="bullet"/>
      <w:lvlText w:val=""/>
      <w:lvlJc w:val="left"/>
    </w:lvl>
    <w:lvl w:ilvl="5" w:tplc="A678C7F2">
      <w:start w:val="1"/>
      <w:numFmt w:val="bullet"/>
      <w:lvlText w:val=""/>
      <w:lvlJc w:val="left"/>
    </w:lvl>
    <w:lvl w:ilvl="6" w:tplc="2918E25E">
      <w:start w:val="1"/>
      <w:numFmt w:val="bullet"/>
      <w:lvlText w:val=""/>
      <w:lvlJc w:val="left"/>
    </w:lvl>
    <w:lvl w:ilvl="7" w:tplc="D4C417A0">
      <w:start w:val="1"/>
      <w:numFmt w:val="bullet"/>
      <w:lvlText w:val=""/>
      <w:lvlJc w:val="left"/>
    </w:lvl>
    <w:lvl w:ilvl="8" w:tplc="AF025DE8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625558EC"/>
    <w:lvl w:ilvl="0" w:tplc="E0CC9AEC">
      <w:start w:val="1"/>
      <w:numFmt w:val="lowerLetter"/>
      <w:lvlText w:val="%1)"/>
      <w:lvlJc w:val="left"/>
    </w:lvl>
    <w:lvl w:ilvl="1" w:tplc="FAB0C3BA">
      <w:start w:val="1"/>
      <w:numFmt w:val="bullet"/>
      <w:lvlText w:val=""/>
      <w:lvlJc w:val="left"/>
    </w:lvl>
    <w:lvl w:ilvl="2" w:tplc="5356985A">
      <w:start w:val="1"/>
      <w:numFmt w:val="bullet"/>
      <w:lvlText w:val=""/>
      <w:lvlJc w:val="left"/>
    </w:lvl>
    <w:lvl w:ilvl="3" w:tplc="63E6C55C">
      <w:start w:val="1"/>
      <w:numFmt w:val="bullet"/>
      <w:lvlText w:val=""/>
      <w:lvlJc w:val="left"/>
    </w:lvl>
    <w:lvl w:ilvl="4" w:tplc="EE664A48">
      <w:start w:val="1"/>
      <w:numFmt w:val="bullet"/>
      <w:lvlText w:val=""/>
      <w:lvlJc w:val="left"/>
    </w:lvl>
    <w:lvl w:ilvl="5" w:tplc="26644DEC">
      <w:start w:val="1"/>
      <w:numFmt w:val="bullet"/>
      <w:lvlText w:val=""/>
      <w:lvlJc w:val="left"/>
    </w:lvl>
    <w:lvl w:ilvl="6" w:tplc="D6D2B36C">
      <w:start w:val="1"/>
      <w:numFmt w:val="bullet"/>
      <w:lvlText w:val=""/>
      <w:lvlJc w:val="left"/>
    </w:lvl>
    <w:lvl w:ilvl="7" w:tplc="BFE65286">
      <w:start w:val="1"/>
      <w:numFmt w:val="bullet"/>
      <w:lvlText w:val=""/>
      <w:lvlJc w:val="left"/>
    </w:lvl>
    <w:lvl w:ilvl="8" w:tplc="58B0CEC2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238E1F28"/>
    <w:lvl w:ilvl="0" w:tplc="AFD86484">
      <w:start w:val="2"/>
      <w:numFmt w:val="decimal"/>
      <w:lvlText w:val="%1."/>
      <w:lvlJc w:val="left"/>
    </w:lvl>
    <w:lvl w:ilvl="1" w:tplc="A11AF624">
      <w:start w:val="1"/>
      <w:numFmt w:val="bullet"/>
      <w:lvlText w:val=""/>
      <w:lvlJc w:val="left"/>
    </w:lvl>
    <w:lvl w:ilvl="2" w:tplc="89EC83A2">
      <w:start w:val="1"/>
      <w:numFmt w:val="bullet"/>
      <w:lvlText w:val=""/>
      <w:lvlJc w:val="left"/>
    </w:lvl>
    <w:lvl w:ilvl="3" w:tplc="57DAE28E">
      <w:start w:val="1"/>
      <w:numFmt w:val="bullet"/>
      <w:lvlText w:val=""/>
      <w:lvlJc w:val="left"/>
    </w:lvl>
    <w:lvl w:ilvl="4" w:tplc="0F882672">
      <w:start w:val="1"/>
      <w:numFmt w:val="bullet"/>
      <w:lvlText w:val=""/>
      <w:lvlJc w:val="left"/>
    </w:lvl>
    <w:lvl w:ilvl="5" w:tplc="5A0CEE24">
      <w:start w:val="1"/>
      <w:numFmt w:val="bullet"/>
      <w:lvlText w:val=""/>
      <w:lvlJc w:val="left"/>
    </w:lvl>
    <w:lvl w:ilvl="6" w:tplc="5B842D0E">
      <w:start w:val="1"/>
      <w:numFmt w:val="bullet"/>
      <w:lvlText w:val=""/>
      <w:lvlJc w:val="left"/>
    </w:lvl>
    <w:lvl w:ilvl="7" w:tplc="022461A4">
      <w:start w:val="1"/>
      <w:numFmt w:val="bullet"/>
      <w:lvlText w:val=""/>
      <w:lvlJc w:val="left"/>
    </w:lvl>
    <w:lvl w:ilvl="8" w:tplc="5ADE66C8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46E87CCC"/>
    <w:lvl w:ilvl="0" w:tplc="4232CED4">
      <w:numFmt w:val="decimal"/>
      <w:lvlText w:val="%1."/>
      <w:lvlJc w:val="left"/>
    </w:lvl>
    <w:lvl w:ilvl="1" w:tplc="23168B34">
      <w:start w:val="1"/>
      <w:numFmt w:val="bullet"/>
      <w:lvlText w:val="§"/>
      <w:lvlJc w:val="left"/>
    </w:lvl>
    <w:lvl w:ilvl="2" w:tplc="F2E4D658">
      <w:start w:val="1"/>
      <w:numFmt w:val="bullet"/>
      <w:lvlText w:val=""/>
      <w:lvlJc w:val="left"/>
    </w:lvl>
    <w:lvl w:ilvl="3" w:tplc="683C1DE8">
      <w:start w:val="1"/>
      <w:numFmt w:val="bullet"/>
      <w:lvlText w:val=""/>
      <w:lvlJc w:val="left"/>
    </w:lvl>
    <w:lvl w:ilvl="4" w:tplc="BFE6966E">
      <w:start w:val="1"/>
      <w:numFmt w:val="bullet"/>
      <w:lvlText w:val=""/>
      <w:lvlJc w:val="left"/>
    </w:lvl>
    <w:lvl w:ilvl="5" w:tplc="9CE6C8A2">
      <w:start w:val="1"/>
      <w:numFmt w:val="bullet"/>
      <w:lvlText w:val=""/>
      <w:lvlJc w:val="left"/>
    </w:lvl>
    <w:lvl w:ilvl="6" w:tplc="90660380">
      <w:start w:val="1"/>
      <w:numFmt w:val="bullet"/>
      <w:lvlText w:val=""/>
      <w:lvlJc w:val="left"/>
    </w:lvl>
    <w:lvl w:ilvl="7" w:tplc="B10CAEBA">
      <w:start w:val="1"/>
      <w:numFmt w:val="bullet"/>
      <w:lvlText w:val=""/>
      <w:lvlJc w:val="left"/>
    </w:lvl>
    <w:lvl w:ilvl="8" w:tplc="C368ED78">
      <w:start w:val="1"/>
      <w:numFmt w:val="bullet"/>
      <w:lvlText w:val=""/>
      <w:lvlJc w:val="left"/>
    </w:lvl>
  </w:abstractNum>
  <w:abstractNum w:abstractNumId="5" w15:restartNumberingAfterBreak="0">
    <w:nsid w:val="025406BF"/>
    <w:multiLevelType w:val="hybridMultilevel"/>
    <w:tmpl w:val="18B0683C"/>
    <w:lvl w:ilvl="0" w:tplc="D3F84D6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012F31"/>
    <w:multiLevelType w:val="hybridMultilevel"/>
    <w:tmpl w:val="AEDA65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8960AD"/>
    <w:multiLevelType w:val="hybridMultilevel"/>
    <w:tmpl w:val="F266E6DA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10757F97"/>
    <w:multiLevelType w:val="hybridMultilevel"/>
    <w:tmpl w:val="247AE9A0"/>
    <w:lvl w:ilvl="0" w:tplc="280CC8C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6C4DEC"/>
    <w:multiLevelType w:val="hybridMultilevel"/>
    <w:tmpl w:val="3B7EDC4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5B33B34"/>
    <w:multiLevelType w:val="hybridMultilevel"/>
    <w:tmpl w:val="8A008990"/>
    <w:lvl w:ilvl="0" w:tplc="6744FAE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F93E10"/>
    <w:multiLevelType w:val="hybridMultilevel"/>
    <w:tmpl w:val="535ED19C"/>
    <w:lvl w:ilvl="0" w:tplc="D79C1D98">
      <w:start w:val="1"/>
      <w:numFmt w:val="decimal"/>
      <w:lvlText w:val="%1."/>
      <w:lvlJc w:val="left"/>
      <w:pPr>
        <w:ind w:left="586" w:hanging="428"/>
      </w:pPr>
      <w:rPr>
        <w:rFonts w:hint="default"/>
        <w:b/>
        <w:bCs/>
        <w:spacing w:val="-1"/>
        <w:w w:val="99"/>
        <w:lang w:val="pl-PL" w:eastAsia="en-US" w:bidi="ar-SA"/>
      </w:rPr>
    </w:lvl>
    <w:lvl w:ilvl="1" w:tplc="A5821194">
      <w:numFmt w:val="bullet"/>
      <w:lvlText w:val="•"/>
      <w:lvlJc w:val="left"/>
      <w:pPr>
        <w:ind w:left="1460" w:hanging="428"/>
      </w:pPr>
      <w:rPr>
        <w:rFonts w:hint="default"/>
        <w:lang w:val="pl-PL" w:eastAsia="en-US" w:bidi="ar-SA"/>
      </w:rPr>
    </w:lvl>
    <w:lvl w:ilvl="2" w:tplc="B262CDE2">
      <w:numFmt w:val="bullet"/>
      <w:lvlText w:val="•"/>
      <w:lvlJc w:val="left"/>
      <w:pPr>
        <w:ind w:left="2341" w:hanging="428"/>
      </w:pPr>
      <w:rPr>
        <w:rFonts w:hint="default"/>
        <w:lang w:val="pl-PL" w:eastAsia="en-US" w:bidi="ar-SA"/>
      </w:rPr>
    </w:lvl>
    <w:lvl w:ilvl="3" w:tplc="D5A010B8">
      <w:numFmt w:val="bullet"/>
      <w:lvlText w:val="•"/>
      <w:lvlJc w:val="left"/>
      <w:pPr>
        <w:ind w:left="3221" w:hanging="428"/>
      </w:pPr>
      <w:rPr>
        <w:rFonts w:hint="default"/>
        <w:lang w:val="pl-PL" w:eastAsia="en-US" w:bidi="ar-SA"/>
      </w:rPr>
    </w:lvl>
    <w:lvl w:ilvl="4" w:tplc="D3E0D980">
      <w:numFmt w:val="bullet"/>
      <w:lvlText w:val="•"/>
      <w:lvlJc w:val="left"/>
      <w:pPr>
        <w:ind w:left="4102" w:hanging="428"/>
      </w:pPr>
      <w:rPr>
        <w:rFonts w:hint="default"/>
        <w:lang w:val="pl-PL" w:eastAsia="en-US" w:bidi="ar-SA"/>
      </w:rPr>
    </w:lvl>
    <w:lvl w:ilvl="5" w:tplc="AE68379E">
      <w:numFmt w:val="bullet"/>
      <w:lvlText w:val="•"/>
      <w:lvlJc w:val="left"/>
      <w:pPr>
        <w:ind w:left="4983" w:hanging="428"/>
      </w:pPr>
      <w:rPr>
        <w:rFonts w:hint="default"/>
        <w:lang w:val="pl-PL" w:eastAsia="en-US" w:bidi="ar-SA"/>
      </w:rPr>
    </w:lvl>
    <w:lvl w:ilvl="6" w:tplc="F562561C">
      <w:numFmt w:val="bullet"/>
      <w:lvlText w:val="•"/>
      <w:lvlJc w:val="left"/>
      <w:pPr>
        <w:ind w:left="5863" w:hanging="428"/>
      </w:pPr>
      <w:rPr>
        <w:rFonts w:hint="default"/>
        <w:lang w:val="pl-PL" w:eastAsia="en-US" w:bidi="ar-SA"/>
      </w:rPr>
    </w:lvl>
    <w:lvl w:ilvl="7" w:tplc="F6280F22">
      <w:numFmt w:val="bullet"/>
      <w:lvlText w:val="•"/>
      <w:lvlJc w:val="left"/>
      <w:pPr>
        <w:ind w:left="6744" w:hanging="428"/>
      </w:pPr>
      <w:rPr>
        <w:rFonts w:hint="default"/>
        <w:lang w:val="pl-PL" w:eastAsia="en-US" w:bidi="ar-SA"/>
      </w:rPr>
    </w:lvl>
    <w:lvl w:ilvl="8" w:tplc="E892F0AA">
      <w:numFmt w:val="bullet"/>
      <w:lvlText w:val="•"/>
      <w:lvlJc w:val="left"/>
      <w:pPr>
        <w:ind w:left="7625" w:hanging="428"/>
      </w:pPr>
      <w:rPr>
        <w:rFonts w:hint="default"/>
        <w:lang w:val="pl-PL" w:eastAsia="en-US" w:bidi="ar-SA"/>
      </w:rPr>
    </w:lvl>
  </w:abstractNum>
  <w:abstractNum w:abstractNumId="12" w15:restartNumberingAfterBreak="0">
    <w:nsid w:val="1BD161DA"/>
    <w:multiLevelType w:val="hybridMultilevel"/>
    <w:tmpl w:val="632E7412"/>
    <w:lvl w:ilvl="0" w:tplc="0902F91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A06B1E"/>
    <w:multiLevelType w:val="hybridMultilevel"/>
    <w:tmpl w:val="6C464D5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23F35B46"/>
    <w:multiLevelType w:val="hybridMultilevel"/>
    <w:tmpl w:val="2E76E0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754E27"/>
    <w:multiLevelType w:val="hybridMultilevel"/>
    <w:tmpl w:val="B8B20E16"/>
    <w:lvl w:ilvl="0" w:tplc="816208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16E5803"/>
    <w:multiLevelType w:val="hybridMultilevel"/>
    <w:tmpl w:val="6B0E9988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D34138"/>
    <w:multiLevelType w:val="hybridMultilevel"/>
    <w:tmpl w:val="0D248C3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4553529"/>
    <w:multiLevelType w:val="multilevel"/>
    <w:tmpl w:val="DE306ECC"/>
    <w:lvl w:ilvl="0">
      <w:start w:val="1"/>
      <w:numFmt w:val="decimal"/>
      <w:lvlText w:val="%1."/>
      <w:lvlJc w:val="left"/>
      <w:rPr>
        <w:rFonts w:ascii="Cambria" w:eastAsia="Calibri" w:hAnsi="Cambria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start w:val="1"/>
      <w:numFmt w:val="bullet"/>
      <w:lvlText w:val="−"/>
      <w:lvlJc w:val="left"/>
      <w:rPr>
        <w:rFonts w:ascii="Times New Roman" w:hAnsi="Times New Roman" w:cs="Times New Roman" w:hint="default"/>
        <w:color w:val="auto"/>
        <w:kern w:val="1"/>
        <w:sz w:val="20"/>
        <w:szCs w:val="20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4F642DD"/>
    <w:multiLevelType w:val="hybridMultilevel"/>
    <w:tmpl w:val="C11E4F5C"/>
    <w:lvl w:ilvl="0" w:tplc="E7D6A36E">
      <w:start w:val="1"/>
      <w:numFmt w:val="decimal"/>
      <w:lvlText w:val="%1)"/>
      <w:lvlJc w:val="left"/>
      <w:pPr>
        <w:ind w:left="586" w:hanging="428"/>
      </w:pPr>
      <w:rPr>
        <w:rFonts w:ascii="Cambria" w:eastAsia="Cambria" w:hAnsi="Cambria" w:cs="Cambria" w:hint="default"/>
        <w:w w:val="99"/>
        <w:sz w:val="20"/>
        <w:szCs w:val="20"/>
        <w:lang w:val="pl-PL" w:eastAsia="en-US" w:bidi="ar-SA"/>
      </w:rPr>
    </w:lvl>
    <w:lvl w:ilvl="1" w:tplc="538CA68C">
      <w:start w:val="1"/>
      <w:numFmt w:val="lowerLetter"/>
      <w:lvlText w:val="%2)"/>
      <w:lvlJc w:val="left"/>
      <w:pPr>
        <w:ind w:left="866" w:hanging="348"/>
      </w:pPr>
      <w:rPr>
        <w:rFonts w:ascii="Cambria" w:eastAsia="Cambria" w:hAnsi="Cambria" w:cs="Cambria" w:hint="default"/>
        <w:spacing w:val="0"/>
        <w:w w:val="99"/>
        <w:sz w:val="20"/>
        <w:szCs w:val="20"/>
        <w:lang w:val="pl-PL" w:eastAsia="en-US" w:bidi="ar-SA"/>
      </w:rPr>
    </w:lvl>
    <w:lvl w:ilvl="2" w:tplc="F43C62F6">
      <w:numFmt w:val="bullet"/>
      <w:lvlText w:val="•"/>
      <w:lvlJc w:val="left"/>
      <w:pPr>
        <w:ind w:left="1807" w:hanging="348"/>
      </w:pPr>
      <w:rPr>
        <w:rFonts w:hint="default"/>
        <w:lang w:val="pl-PL" w:eastAsia="en-US" w:bidi="ar-SA"/>
      </w:rPr>
    </w:lvl>
    <w:lvl w:ilvl="3" w:tplc="12A4A008">
      <w:numFmt w:val="bullet"/>
      <w:lvlText w:val="•"/>
      <w:lvlJc w:val="left"/>
      <w:pPr>
        <w:ind w:left="2754" w:hanging="348"/>
      </w:pPr>
      <w:rPr>
        <w:rFonts w:hint="default"/>
        <w:lang w:val="pl-PL" w:eastAsia="en-US" w:bidi="ar-SA"/>
      </w:rPr>
    </w:lvl>
    <w:lvl w:ilvl="4" w:tplc="C2FE22AA">
      <w:numFmt w:val="bullet"/>
      <w:lvlText w:val="•"/>
      <w:lvlJc w:val="left"/>
      <w:pPr>
        <w:ind w:left="3702" w:hanging="348"/>
      </w:pPr>
      <w:rPr>
        <w:rFonts w:hint="default"/>
        <w:lang w:val="pl-PL" w:eastAsia="en-US" w:bidi="ar-SA"/>
      </w:rPr>
    </w:lvl>
    <w:lvl w:ilvl="5" w:tplc="21FE528E">
      <w:numFmt w:val="bullet"/>
      <w:lvlText w:val="•"/>
      <w:lvlJc w:val="left"/>
      <w:pPr>
        <w:ind w:left="4649" w:hanging="348"/>
      </w:pPr>
      <w:rPr>
        <w:rFonts w:hint="default"/>
        <w:lang w:val="pl-PL" w:eastAsia="en-US" w:bidi="ar-SA"/>
      </w:rPr>
    </w:lvl>
    <w:lvl w:ilvl="6" w:tplc="7B38BA30">
      <w:numFmt w:val="bullet"/>
      <w:lvlText w:val="•"/>
      <w:lvlJc w:val="left"/>
      <w:pPr>
        <w:ind w:left="5596" w:hanging="348"/>
      </w:pPr>
      <w:rPr>
        <w:rFonts w:hint="default"/>
        <w:lang w:val="pl-PL" w:eastAsia="en-US" w:bidi="ar-SA"/>
      </w:rPr>
    </w:lvl>
    <w:lvl w:ilvl="7" w:tplc="52A4EB84">
      <w:numFmt w:val="bullet"/>
      <w:lvlText w:val="•"/>
      <w:lvlJc w:val="left"/>
      <w:pPr>
        <w:ind w:left="6544" w:hanging="348"/>
      </w:pPr>
      <w:rPr>
        <w:rFonts w:hint="default"/>
        <w:lang w:val="pl-PL" w:eastAsia="en-US" w:bidi="ar-SA"/>
      </w:rPr>
    </w:lvl>
    <w:lvl w:ilvl="8" w:tplc="B6102308">
      <w:numFmt w:val="bullet"/>
      <w:lvlText w:val="•"/>
      <w:lvlJc w:val="left"/>
      <w:pPr>
        <w:ind w:left="7491" w:hanging="348"/>
      </w:pPr>
      <w:rPr>
        <w:rFonts w:hint="default"/>
        <w:lang w:val="pl-PL" w:eastAsia="en-US" w:bidi="ar-SA"/>
      </w:rPr>
    </w:lvl>
  </w:abstractNum>
  <w:abstractNum w:abstractNumId="20" w15:restartNumberingAfterBreak="0">
    <w:nsid w:val="4FA0649A"/>
    <w:multiLevelType w:val="hybridMultilevel"/>
    <w:tmpl w:val="BBE6EB64"/>
    <w:lvl w:ilvl="0" w:tplc="F43A008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C81BD7"/>
    <w:multiLevelType w:val="hybridMultilevel"/>
    <w:tmpl w:val="6546ACDC"/>
    <w:lvl w:ilvl="0" w:tplc="5AF25DC2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3982921"/>
    <w:multiLevelType w:val="hybridMultilevel"/>
    <w:tmpl w:val="DD907616"/>
    <w:lvl w:ilvl="0" w:tplc="9CD40D6A">
      <w:start w:val="1"/>
      <w:numFmt w:val="decimal"/>
      <w:lvlText w:val="%1."/>
      <w:lvlJc w:val="left"/>
      <w:pPr>
        <w:ind w:left="9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66" w:hanging="360"/>
      </w:pPr>
    </w:lvl>
    <w:lvl w:ilvl="2" w:tplc="0415001B" w:tentative="1">
      <w:start w:val="1"/>
      <w:numFmt w:val="lowerRoman"/>
      <w:lvlText w:val="%3."/>
      <w:lvlJc w:val="right"/>
      <w:pPr>
        <w:ind w:left="2386" w:hanging="180"/>
      </w:pPr>
    </w:lvl>
    <w:lvl w:ilvl="3" w:tplc="0415000F" w:tentative="1">
      <w:start w:val="1"/>
      <w:numFmt w:val="decimal"/>
      <w:lvlText w:val="%4."/>
      <w:lvlJc w:val="left"/>
      <w:pPr>
        <w:ind w:left="3106" w:hanging="360"/>
      </w:pPr>
    </w:lvl>
    <w:lvl w:ilvl="4" w:tplc="04150019" w:tentative="1">
      <w:start w:val="1"/>
      <w:numFmt w:val="lowerLetter"/>
      <w:lvlText w:val="%5."/>
      <w:lvlJc w:val="left"/>
      <w:pPr>
        <w:ind w:left="3826" w:hanging="360"/>
      </w:pPr>
    </w:lvl>
    <w:lvl w:ilvl="5" w:tplc="0415001B" w:tentative="1">
      <w:start w:val="1"/>
      <w:numFmt w:val="lowerRoman"/>
      <w:lvlText w:val="%6."/>
      <w:lvlJc w:val="right"/>
      <w:pPr>
        <w:ind w:left="4546" w:hanging="180"/>
      </w:pPr>
    </w:lvl>
    <w:lvl w:ilvl="6" w:tplc="0415000F" w:tentative="1">
      <w:start w:val="1"/>
      <w:numFmt w:val="decimal"/>
      <w:lvlText w:val="%7."/>
      <w:lvlJc w:val="left"/>
      <w:pPr>
        <w:ind w:left="5266" w:hanging="360"/>
      </w:pPr>
    </w:lvl>
    <w:lvl w:ilvl="7" w:tplc="04150019" w:tentative="1">
      <w:start w:val="1"/>
      <w:numFmt w:val="lowerLetter"/>
      <w:lvlText w:val="%8."/>
      <w:lvlJc w:val="left"/>
      <w:pPr>
        <w:ind w:left="5986" w:hanging="360"/>
      </w:pPr>
    </w:lvl>
    <w:lvl w:ilvl="8" w:tplc="0415001B" w:tentative="1">
      <w:start w:val="1"/>
      <w:numFmt w:val="lowerRoman"/>
      <w:lvlText w:val="%9."/>
      <w:lvlJc w:val="right"/>
      <w:pPr>
        <w:ind w:left="6706" w:hanging="180"/>
      </w:pPr>
    </w:lvl>
  </w:abstractNum>
  <w:abstractNum w:abstractNumId="23" w15:restartNumberingAfterBreak="0">
    <w:nsid w:val="5A0544F7"/>
    <w:multiLevelType w:val="hybridMultilevel"/>
    <w:tmpl w:val="D6DEB4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552311"/>
    <w:multiLevelType w:val="hybridMultilevel"/>
    <w:tmpl w:val="0480EF2A"/>
    <w:lvl w:ilvl="0" w:tplc="00000004">
      <w:start w:val="1"/>
      <w:numFmt w:val="bullet"/>
      <w:lvlText w:val="−"/>
      <w:lvlJc w:val="left"/>
      <w:pPr>
        <w:ind w:left="1506" w:hanging="360"/>
      </w:pPr>
      <w:rPr>
        <w:rFonts w:ascii="Times New Roman" w:hAnsi="Times New Roman" w:cs="Times New Roman" w:hint="default"/>
        <w:color w:val="auto"/>
        <w:kern w:val="1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5" w15:restartNumberingAfterBreak="0">
    <w:nsid w:val="64CF328A"/>
    <w:multiLevelType w:val="hybridMultilevel"/>
    <w:tmpl w:val="2FA099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4C0BA5"/>
    <w:multiLevelType w:val="hybridMultilevel"/>
    <w:tmpl w:val="C0DAE5E2"/>
    <w:lvl w:ilvl="0" w:tplc="04150011">
      <w:start w:val="1"/>
      <w:numFmt w:val="decimal"/>
      <w:lvlText w:val="%1)"/>
      <w:lvlJc w:val="left"/>
      <w:pPr>
        <w:ind w:left="788" w:hanging="360"/>
      </w:p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7" w15:restartNumberingAfterBreak="0">
    <w:nsid w:val="73EA3A72"/>
    <w:multiLevelType w:val="hybridMultilevel"/>
    <w:tmpl w:val="D9CACE46"/>
    <w:lvl w:ilvl="0" w:tplc="D7EE597A">
      <w:numFmt w:val="bullet"/>
      <w:lvlText w:val=""/>
      <w:lvlJc w:val="left"/>
      <w:pPr>
        <w:ind w:left="586" w:hanging="428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044E7CE2">
      <w:numFmt w:val="bullet"/>
      <w:lvlText w:val="•"/>
      <w:lvlJc w:val="left"/>
      <w:pPr>
        <w:ind w:left="760" w:hanging="428"/>
      </w:pPr>
      <w:rPr>
        <w:rFonts w:hint="default"/>
        <w:lang w:val="pl-PL" w:eastAsia="en-US" w:bidi="ar-SA"/>
      </w:rPr>
    </w:lvl>
    <w:lvl w:ilvl="2" w:tplc="82CC571A">
      <w:numFmt w:val="bullet"/>
      <w:lvlText w:val="•"/>
      <w:lvlJc w:val="left"/>
      <w:pPr>
        <w:ind w:left="1718" w:hanging="428"/>
      </w:pPr>
      <w:rPr>
        <w:rFonts w:hint="default"/>
        <w:lang w:val="pl-PL" w:eastAsia="en-US" w:bidi="ar-SA"/>
      </w:rPr>
    </w:lvl>
    <w:lvl w:ilvl="3" w:tplc="DB887C18">
      <w:numFmt w:val="bullet"/>
      <w:lvlText w:val="•"/>
      <w:lvlJc w:val="left"/>
      <w:pPr>
        <w:ind w:left="2676" w:hanging="428"/>
      </w:pPr>
      <w:rPr>
        <w:rFonts w:hint="default"/>
        <w:lang w:val="pl-PL" w:eastAsia="en-US" w:bidi="ar-SA"/>
      </w:rPr>
    </w:lvl>
    <w:lvl w:ilvl="4" w:tplc="4A1C76D6">
      <w:numFmt w:val="bullet"/>
      <w:lvlText w:val="•"/>
      <w:lvlJc w:val="left"/>
      <w:pPr>
        <w:ind w:left="3635" w:hanging="428"/>
      </w:pPr>
      <w:rPr>
        <w:rFonts w:hint="default"/>
        <w:lang w:val="pl-PL" w:eastAsia="en-US" w:bidi="ar-SA"/>
      </w:rPr>
    </w:lvl>
    <w:lvl w:ilvl="5" w:tplc="76F03844">
      <w:numFmt w:val="bullet"/>
      <w:lvlText w:val="•"/>
      <w:lvlJc w:val="left"/>
      <w:pPr>
        <w:ind w:left="4593" w:hanging="428"/>
      </w:pPr>
      <w:rPr>
        <w:rFonts w:hint="default"/>
        <w:lang w:val="pl-PL" w:eastAsia="en-US" w:bidi="ar-SA"/>
      </w:rPr>
    </w:lvl>
    <w:lvl w:ilvl="6" w:tplc="F9D8717E">
      <w:numFmt w:val="bullet"/>
      <w:lvlText w:val="•"/>
      <w:lvlJc w:val="left"/>
      <w:pPr>
        <w:ind w:left="5552" w:hanging="428"/>
      </w:pPr>
      <w:rPr>
        <w:rFonts w:hint="default"/>
        <w:lang w:val="pl-PL" w:eastAsia="en-US" w:bidi="ar-SA"/>
      </w:rPr>
    </w:lvl>
    <w:lvl w:ilvl="7" w:tplc="58ECBBF4">
      <w:numFmt w:val="bullet"/>
      <w:lvlText w:val="•"/>
      <w:lvlJc w:val="left"/>
      <w:pPr>
        <w:ind w:left="6510" w:hanging="428"/>
      </w:pPr>
      <w:rPr>
        <w:rFonts w:hint="default"/>
        <w:lang w:val="pl-PL" w:eastAsia="en-US" w:bidi="ar-SA"/>
      </w:rPr>
    </w:lvl>
    <w:lvl w:ilvl="8" w:tplc="24F2CDC4">
      <w:numFmt w:val="bullet"/>
      <w:lvlText w:val="•"/>
      <w:lvlJc w:val="left"/>
      <w:pPr>
        <w:ind w:left="7469" w:hanging="428"/>
      </w:pPr>
      <w:rPr>
        <w:rFonts w:hint="default"/>
        <w:lang w:val="pl-PL" w:eastAsia="en-US" w:bidi="ar-SA"/>
      </w:rPr>
    </w:lvl>
  </w:abstractNum>
  <w:abstractNum w:abstractNumId="28" w15:restartNumberingAfterBreak="0">
    <w:nsid w:val="7CCD11BD"/>
    <w:multiLevelType w:val="hybridMultilevel"/>
    <w:tmpl w:val="7ABE7012"/>
    <w:lvl w:ilvl="0" w:tplc="F6CC9C1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6A22C9"/>
    <w:multiLevelType w:val="hybridMultilevel"/>
    <w:tmpl w:val="7E842B1E"/>
    <w:lvl w:ilvl="0" w:tplc="AC722AB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070222058">
    <w:abstractNumId w:val="0"/>
  </w:num>
  <w:num w:numId="2" w16cid:durableId="1249195687">
    <w:abstractNumId w:val="1"/>
  </w:num>
  <w:num w:numId="3" w16cid:durableId="1100371786">
    <w:abstractNumId w:val="2"/>
  </w:num>
  <w:num w:numId="4" w16cid:durableId="1990598848">
    <w:abstractNumId w:val="3"/>
  </w:num>
  <w:num w:numId="5" w16cid:durableId="810051370">
    <w:abstractNumId w:val="4"/>
  </w:num>
  <w:num w:numId="6" w16cid:durableId="395393520">
    <w:abstractNumId w:val="16"/>
  </w:num>
  <w:num w:numId="7" w16cid:durableId="5370878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71683469">
    <w:abstractNumId w:val="10"/>
  </w:num>
  <w:num w:numId="9" w16cid:durableId="1372069718">
    <w:abstractNumId w:val="18"/>
  </w:num>
  <w:num w:numId="10" w16cid:durableId="1962373024">
    <w:abstractNumId w:val="28"/>
  </w:num>
  <w:num w:numId="11" w16cid:durableId="2119060752">
    <w:abstractNumId w:val="13"/>
  </w:num>
  <w:num w:numId="12" w16cid:durableId="1251230443">
    <w:abstractNumId w:val="24"/>
  </w:num>
  <w:num w:numId="13" w16cid:durableId="2114744857">
    <w:abstractNumId w:val="17"/>
  </w:num>
  <w:num w:numId="14" w16cid:durableId="470444425">
    <w:abstractNumId w:val="12"/>
  </w:num>
  <w:num w:numId="15" w16cid:durableId="763645339">
    <w:abstractNumId w:val="21"/>
  </w:num>
  <w:num w:numId="16" w16cid:durableId="2130778237">
    <w:abstractNumId w:val="8"/>
  </w:num>
  <w:num w:numId="17" w16cid:durableId="1564221681">
    <w:abstractNumId w:val="23"/>
  </w:num>
  <w:num w:numId="18" w16cid:durableId="984508441">
    <w:abstractNumId w:val="20"/>
  </w:num>
  <w:num w:numId="19" w16cid:durableId="1813788065">
    <w:abstractNumId w:val="5"/>
  </w:num>
  <w:num w:numId="20" w16cid:durableId="2040814813">
    <w:abstractNumId w:val="9"/>
  </w:num>
  <w:num w:numId="21" w16cid:durableId="1024937005">
    <w:abstractNumId w:val="26"/>
  </w:num>
  <w:num w:numId="22" w16cid:durableId="40738155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99238230">
    <w:abstractNumId w:val="7"/>
  </w:num>
  <w:num w:numId="24" w16cid:durableId="55320799">
    <w:abstractNumId w:val="25"/>
  </w:num>
  <w:num w:numId="25" w16cid:durableId="1521772570">
    <w:abstractNumId w:val="19"/>
  </w:num>
  <w:num w:numId="26" w16cid:durableId="437682012">
    <w:abstractNumId w:val="11"/>
  </w:num>
  <w:num w:numId="27" w16cid:durableId="1163200859">
    <w:abstractNumId w:val="27"/>
  </w:num>
  <w:num w:numId="28" w16cid:durableId="943806459">
    <w:abstractNumId w:val="14"/>
  </w:num>
  <w:num w:numId="29" w16cid:durableId="1744334873">
    <w:abstractNumId w:val="22"/>
  </w:num>
  <w:num w:numId="30" w16cid:durableId="202523824">
    <w:abstractNumId w:val="15"/>
  </w:num>
  <w:num w:numId="31" w16cid:durableId="721446448">
    <w:abstractNumId w:val="6"/>
  </w:num>
  <w:num w:numId="32" w16cid:durableId="12745540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5F74"/>
    <w:rsid w:val="00002A17"/>
    <w:rsid w:val="00012035"/>
    <w:rsid w:val="00045F74"/>
    <w:rsid w:val="000858E2"/>
    <w:rsid w:val="000A10E4"/>
    <w:rsid w:val="000C66A2"/>
    <w:rsid w:val="000D0E98"/>
    <w:rsid w:val="000F5ECD"/>
    <w:rsid w:val="00137152"/>
    <w:rsid w:val="0014632F"/>
    <w:rsid w:val="00150DF6"/>
    <w:rsid w:val="00170905"/>
    <w:rsid w:val="00206E98"/>
    <w:rsid w:val="002122C3"/>
    <w:rsid w:val="002332E9"/>
    <w:rsid w:val="002D6839"/>
    <w:rsid w:val="002E0945"/>
    <w:rsid w:val="002E5507"/>
    <w:rsid w:val="002F7DCA"/>
    <w:rsid w:val="00307ADF"/>
    <w:rsid w:val="00307F9F"/>
    <w:rsid w:val="0033497D"/>
    <w:rsid w:val="00356541"/>
    <w:rsid w:val="00376173"/>
    <w:rsid w:val="003A008F"/>
    <w:rsid w:val="003B041B"/>
    <w:rsid w:val="003C0167"/>
    <w:rsid w:val="003E59FF"/>
    <w:rsid w:val="00403506"/>
    <w:rsid w:val="00403AF4"/>
    <w:rsid w:val="00410DF6"/>
    <w:rsid w:val="004746B1"/>
    <w:rsid w:val="00493CD5"/>
    <w:rsid w:val="004B54F8"/>
    <w:rsid w:val="004C21D6"/>
    <w:rsid w:val="004E2F42"/>
    <w:rsid w:val="004E4324"/>
    <w:rsid w:val="00502900"/>
    <w:rsid w:val="00513571"/>
    <w:rsid w:val="00522937"/>
    <w:rsid w:val="0054490D"/>
    <w:rsid w:val="005666FC"/>
    <w:rsid w:val="005C1F85"/>
    <w:rsid w:val="006262B4"/>
    <w:rsid w:val="00630DF0"/>
    <w:rsid w:val="00644C35"/>
    <w:rsid w:val="00653BE6"/>
    <w:rsid w:val="00654AF9"/>
    <w:rsid w:val="0069402F"/>
    <w:rsid w:val="006D310F"/>
    <w:rsid w:val="006D7E11"/>
    <w:rsid w:val="007219E2"/>
    <w:rsid w:val="007267D6"/>
    <w:rsid w:val="007310EE"/>
    <w:rsid w:val="00760DC4"/>
    <w:rsid w:val="007A790F"/>
    <w:rsid w:val="007B1AA4"/>
    <w:rsid w:val="007E19E8"/>
    <w:rsid w:val="008055E4"/>
    <w:rsid w:val="008070CE"/>
    <w:rsid w:val="00832FA0"/>
    <w:rsid w:val="008429CF"/>
    <w:rsid w:val="00870B13"/>
    <w:rsid w:val="008B291E"/>
    <w:rsid w:val="008E6F66"/>
    <w:rsid w:val="008F4194"/>
    <w:rsid w:val="008F4F6C"/>
    <w:rsid w:val="00915D79"/>
    <w:rsid w:val="00956167"/>
    <w:rsid w:val="0096586E"/>
    <w:rsid w:val="009740CE"/>
    <w:rsid w:val="009C2572"/>
    <w:rsid w:val="00A20D96"/>
    <w:rsid w:val="00A67369"/>
    <w:rsid w:val="00A801C7"/>
    <w:rsid w:val="00AD5F54"/>
    <w:rsid w:val="00B07B3A"/>
    <w:rsid w:val="00B07E07"/>
    <w:rsid w:val="00B17513"/>
    <w:rsid w:val="00B8628B"/>
    <w:rsid w:val="00BA6EBD"/>
    <w:rsid w:val="00C14195"/>
    <w:rsid w:val="00C63AAB"/>
    <w:rsid w:val="00C8396C"/>
    <w:rsid w:val="00C93E8D"/>
    <w:rsid w:val="00CC6D5B"/>
    <w:rsid w:val="00CE6806"/>
    <w:rsid w:val="00CF01D1"/>
    <w:rsid w:val="00CF4878"/>
    <w:rsid w:val="00D12C0E"/>
    <w:rsid w:val="00D371E8"/>
    <w:rsid w:val="00D4248B"/>
    <w:rsid w:val="00D84A1D"/>
    <w:rsid w:val="00DB63A7"/>
    <w:rsid w:val="00DC6C73"/>
    <w:rsid w:val="00DD3684"/>
    <w:rsid w:val="00DD5CA5"/>
    <w:rsid w:val="00E26358"/>
    <w:rsid w:val="00E37A40"/>
    <w:rsid w:val="00E7289D"/>
    <w:rsid w:val="00E8219E"/>
    <w:rsid w:val="00EB629A"/>
    <w:rsid w:val="00ED6974"/>
    <w:rsid w:val="00EE3587"/>
    <w:rsid w:val="00F017F9"/>
    <w:rsid w:val="00F16A50"/>
    <w:rsid w:val="00F222D4"/>
    <w:rsid w:val="00F37B49"/>
    <w:rsid w:val="00F43C85"/>
    <w:rsid w:val="00F64906"/>
    <w:rsid w:val="00FA321C"/>
    <w:rsid w:val="00FA57CF"/>
    <w:rsid w:val="00FB15A6"/>
    <w:rsid w:val="00FC1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8E6EA6"/>
  <w15:docId w15:val="{F784C050-869B-422B-8410-22D017FC6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Mapadokumentu">
    <w:name w:val="Document Map"/>
    <w:basedOn w:val="Normalny"/>
    <w:link w:val="MapadokumentuZnak"/>
    <w:uiPriority w:val="99"/>
    <w:semiHidden/>
    <w:unhideWhenUsed/>
    <w:rsid w:val="00403AF4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403AF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7267D6"/>
    <w:pPr>
      <w:ind w:left="708"/>
    </w:pPr>
  </w:style>
  <w:style w:type="character" w:customStyle="1" w:styleId="AkapitzlistZnak">
    <w:name w:val="Akapit z listą Znak"/>
    <w:link w:val="Akapitzlist"/>
    <w:uiPriority w:val="99"/>
    <w:rsid w:val="005666FC"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unhideWhenUsed/>
    <w:rsid w:val="00DC6C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uiPriority w:val="99"/>
    <w:rsid w:val="00DC6C73"/>
  </w:style>
  <w:style w:type="paragraph" w:styleId="Stopka">
    <w:name w:val="footer"/>
    <w:basedOn w:val="Normalny"/>
    <w:link w:val="StopkaZnak"/>
    <w:uiPriority w:val="99"/>
    <w:unhideWhenUsed/>
    <w:rsid w:val="00DC6C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6C73"/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DC6C73"/>
    <w:rPr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4035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03506"/>
    <w:rPr>
      <w:rFonts w:ascii="Arial" w:hAnsi="Arial" w:cs="Times New Roman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403506"/>
    <w:rPr>
      <w:rFonts w:ascii="Arial" w:hAnsi="Arial" w:cs="Times New Roman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350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0350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10D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28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7</Pages>
  <Words>2336</Words>
  <Characters>14020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Michał Salamaga</cp:lastModifiedBy>
  <cp:revision>9</cp:revision>
  <dcterms:created xsi:type="dcterms:W3CDTF">2021-12-10T10:24:00Z</dcterms:created>
  <dcterms:modified xsi:type="dcterms:W3CDTF">2023-12-14T07:40:00Z</dcterms:modified>
</cp:coreProperties>
</file>