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C754FB4" w:rsidR="00570B63" w:rsidRPr="009E6E0D" w:rsidRDefault="00570B63" w:rsidP="009E6E0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E6E0D">
        <w:rPr>
          <w:rFonts w:eastAsia="Calibri"/>
          <w:sz w:val="28"/>
          <w:szCs w:val="28"/>
          <w:lang w:eastAsia="en-US"/>
        </w:rPr>
        <w:t>Kraków,</w:t>
      </w:r>
      <w:r w:rsidR="00EB3441" w:rsidRPr="009E6E0D">
        <w:rPr>
          <w:rFonts w:eastAsia="Calibri"/>
          <w:sz w:val="28"/>
          <w:szCs w:val="28"/>
          <w:lang w:eastAsia="en-US"/>
        </w:rPr>
        <w:t xml:space="preserve">   </w:t>
      </w:r>
      <w:r w:rsidR="009302E1" w:rsidRPr="009E6E0D">
        <w:rPr>
          <w:rFonts w:eastAsia="Calibri"/>
          <w:sz w:val="28"/>
          <w:szCs w:val="28"/>
          <w:lang w:eastAsia="en-US"/>
        </w:rPr>
        <w:t>2</w:t>
      </w:r>
      <w:r w:rsidR="00570EAE" w:rsidRPr="009E6E0D">
        <w:rPr>
          <w:rFonts w:eastAsia="Calibri"/>
          <w:sz w:val="28"/>
          <w:szCs w:val="28"/>
          <w:lang w:eastAsia="en-US"/>
        </w:rPr>
        <w:t>7</w:t>
      </w:r>
      <w:r w:rsidRPr="009E6E0D">
        <w:rPr>
          <w:rFonts w:eastAsia="Calibri"/>
          <w:sz w:val="28"/>
          <w:szCs w:val="28"/>
          <w:lang w:eastAsia="en-US"/>
        </w:rPr>
        <w:t>.0</w:t>
      </w:r>
      <w:r w:rsidR="00EB3441" w:rsidRPr="009E6E0D">
        <w:rPr>
          <w:rFonts w:eastAsia="Calibri"/>
          <w:sz w:val="28"/>
          <w:szCs w:val="28"/>
          <w:lang w:eastAsia="en-US"/>
        </w:rPr>
        <w:t>7</w:t>
      </w:r>
      <w:r w:rsidRPr="009E6E0D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9E6E0D" w:rsidRDefault="00570B63" w:rsidP="009E6E0D">
      <w:pPr>
        <w:rPr>
          <w:rFonts w:eastAsia="Calibri"/>
          <w:sz w:val="28"/>
          <w:szCs w:val="28"/>
        </w:rPr>
      </w:pPr>
    </w:p>
    <w:p w14:paraId="6E06091B" w14:textId="7967F6DB" w:rsidR="00570B63" w:rsidRPr="009E6E0D" w:rsidRDefault="00570B63" w:rsidP="009E6E0D">
      <w:pPr>
        <w:rPr>
          <w:rFonts w:eastAsia="Calibri"/>
          <w:sz w:val="28"/>
          <w:szCs w:val="28"/>
        </w:rPr>
      </w:pPr>
      <w:r w:rsidRPr="009E6E0D">
        <w:rPr>
          <w:rFonts w:eastAsia="Calibri"/>
          <w:sz w:val="28"/>
          <w:szCs w:val="28"/>
        </w:rPr>
        <w:t>DZ.271.6</w:t>
      </w:r>
      <w:r w:rsidR="009302E1" w:rsidRPr="009E6E0D">
        <w:rPr>
          <w:rFonts w:eastAsia="Calibri"/>
          <w:sz w:val="28"/>
          <w:szCs w:val="28"/>
        </w:rPr>
        <w:t>4</w:t>
      </w:r>
      <w:r w:rsidR="00B93D16" w:rsidRPr="009E6E0D">
        <w:rPr>
          <w:rFonts w:eastAsia="Calibri"/>
          <w:sz w:val="28"/>
          <w:szCs w:val="28"/>
        </w:rPr>
        <w:t>.</w:t>
      </w:r>
      <w:r w:rsidR="0086693D" w:rsidRPr="009E6E0D">
        <w:rPr>
          <w:rFonts w:eastAsia="Calibri"/>
          <w:sz w:val="28"/>
          <w:szCs w:val="28"/>
        </w:rPr>
        <w:t>7</w:t>
      </w:r>
      <w:r w:rsidR="00570EAE" w:rsidRPr="009E6E0D">
        <w:rPr>
          <w:rFonts w:eastAsia="Calibri"/>
          <w:sz w:val="28"/>
          <w:szCs w:val="28"/>
        </w:rPr>
        <w:t>39</w:t>
      </w:r>
      <w:r w:rsidRPr="009E6E0D">
        <w:rPr>
          <w:rFonts w:eastAsia="Calibri"/>
          <w:sz w:val="28"/>
          <w:szCs w:val="28"/>
        </w:rPr>
        <w:t>.2023</w:t>
      </w:r>
    </w:p>
    <w:p w14:paraId="789851C2" w14:textId="77777777" w:rsidR="00570B63" w:rsidRPr="009E6E0D" w:rsidRDefault="00570B63" w:rsidP="009E6E0D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0685708C" w14:textId="77777777" w:rsidR="00570B63" w:rsidRPr="009E6E0D" w:rsidRDefault="00570B63" w:rsidP="009E6E0D">
      <w:pPr>
        <w:rPr>
          <w:rFonts w:eastAsia="Calibri"/>
          <w:sz w:val="28"/>
          <w:szCs w:val="28"/>
        </w:rPr>
      </w:pPr>
      <w:r w:rsidRPr="009E6E0D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9E6E0D" w:rsidRDefault="00570B63" w:rsidP="009E6E0D">
      <w:pPr>
        <w:rPr>
          <w:rFonts w:eastAsia="Calibri"/>
          <w:sz w:val="28"/>
          <w:szCs w:val="28"/>
        </w:rPr>
      </w:pPr>
      <w:r w:rsidRPr="009E6E0D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9E6E0D" w:rsidRDefault="00570B63" w:rsidP="009E6E0D">
      <w:pPr>
        <w:spacing w:after="200" w:line="276" w:lineRule="auto"/>
        <w:rPr>
          <w:rFonts w:eastAsia="Calibri"/>
          <w:sz w:val="28"/>
          <w:szCs w:val="28"/>
        </w:rPr>
      </w:pPr>
      <w:r w:rsidRPr="009E6E0D">
        <w:rPr>
          <w:rFonts w:eastAsia="Calibri"/>
          <w:sz w:val="28"/>
          <w:szCs w:val="28"/>
        </w:rPr>
        <w:t xml:space="preserve">e-mail: </w:t>
      </w:r>
      <w:hyperlink r:id="rId8" w:history="1">
        <w:r w:rsidRPr="009E6E0D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9E6E0D" w:rsidRDefault="00570B63" w:rsidP="009E6E0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9E6E0D" w:rsidRDefault="00570B63" w:rsidP="009E6E0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678D7A25" w14:textId="42D17ABF" w:rsidR="00570B63" w:rsidRPr="009E6E0D" w:rsidRDefault="009302E1" w:rsidP="009E6E0D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9E6E0D">
        <w:rPr>
          <w:rFonts w:eastAsia="Calibri"/>
          <w:iCs/>
          <w:sz w:val="28"/>
          <w:szCs w:val="28"/>
        </w:rPr>
        <w:t>dotyczy: postępowania DZ.271.64.2023 pn. Wyposażenie w sprzęt diagnostyczny i do terapii oddechowej dla jednostek medycznych Szpitala.</w:t>
      </w:r>
    </w:p>
    <w:p w14:paraId="3993DB19" w14:textId="77777777" w:rsidR="00570B63" w:rsidRPr="009E6E0D" w:rsidRDefault="00570B63" w:rsidP="009E6E0D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9E6E0D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9E6E0D" w:rsidRDefault="00570B63" w:rsidP="009E6E0D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9E6E0D" w:rsidRDefault="00570B63" w:rsidP="009E6E0D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6C14622D" w:rsidR="00570B63" w:rsidRPr="009E6E0D" w:rsidRDefault="00570B63" w:rsidP="009E6E0D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9E6E0D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A2797F" w:rsidRPr="009E6E0D">
        <w:rPr>
          <w:rFonts w:eastAsia="Calibri"/>
          <w:sz w:val="28"/>
          <w:szCs w:val="28"/>
          <w:lang w:eastAsia="en-US"/>
        </w:rPr>
        <w:t xml:space="preserve">Św. </w:t>
      </w:r>
      <w:r w:rsidRPr="009E6E0D">
        <w:rPr>
          <w:rFonts w:eastAsia="Calibri"/>
          <w:sz w:val="28"/>
          <w:szCs w:val="28"/>
          <w:lang w:eastAsia="en-US"/>
        </w:rPr>
        <w:t xml:space="preserve">Jana Pawła II, ul. Prądnicka 80 w Krakowie, powiadamia, że termin składania ofert uległ przedłużeniu do dnia </w:t>
      </w:r>
      <w:r w:rsidR="00570EAE" w:rsidRPr="009E6E0D">
        <w:rPr>
          <w:rFonts w:eastAsia="Calibri"/>
          <w:b/>
          <w:sz w:val="28"/>
          <w:szCs w:val="28"/>
          <w:lang w:eastAsia="en-US"/>
        </w:rPr>
        <w:t>04</w:t>
      </w:r>
      <w:r w:rsidRPr="009E6E0D">
        <w:rPr>
          <w:rFonts w:eastAsia="Calibri"/>
          <w:b/>
          <w:sz w:val="28"/>
          <w:szCs w:val="28"/>
          <w:lang w:eastAsia="en-US"/>
        </w:rPr>
        <w:t>.0</w:t>
      </w:r>
      <w:r w:rsidR="00570EAE" w:rsidRPr="009E6E0D">
        <w:rPr>
          <w:rFonts w:eastAsia="Calibri"/>
          <w:b/>
          <w:sz w:val="28"/>
          <w:szCs w:val="28"/>
          <w:lang w:eastAsia="en-US"/>
        </w:rPr>
        <w:t>8</w:t>
      </w:r>
      <w:r w:rsidRPr="009E6E0D">
        <w:rPr>
          <w:rFonts w:eastAsia="Calibri"/>
          <w:b/>
          <w:sz w:val="28"/>
          <w:szCs w:val="28"/>
          <w:lang w:eastAsia="en-US"/>
        </w:rPr>
        <w:t>.</w:t>
      </w:r>
      <w:r w:rsidRPr="009E6E0D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9E6E0D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570EAE" w:rsidRPr="009E6E0D">
        <w:rPr>
          <w:rFonts w:eastAsia="Calibri"/>
          <w:b/>
          <w:sz w:val="28"/>
          <w:szCs w:val="28"/>
          <w:lang w:eastAsia="en-US"/>
        </w:rPr>
        <w:t>04</w:t>
      </w:r>
      <w:r w:rsidRPr="009E6E0D">
        <w:rPr>
          <w:rFonts w:eastAsia="Calibri"/>
          <w:b/>
          <w:sz w:val="28"/>
          <w:szCs w:val="28"/>
          <w:lang w:eastAsia="en-US"/>
        </w:rPr>
        <w:t>.0</w:t>
      </w:r>
      <w:r w:rsidR="00570EAE" w:rsidRPr="009E6E0D">
        <w:rPr>
          <w:rFonts w:eastAsia="Calibri"/>
          <w:b/>
          <w:sz w:val="28"/>
          <w:szCs w:val="28"/>
          <w:lang w:eastAsia="en-US"/>
        </w:rPr>
        <w:t>8</w:t>
      </w:r>
      <w:r w:rsidRPr="009E6E0D">
        <w:rPr>
          <w:rFonts w:eastAsia="Calibri"/>
          <w:b/>
          <w:sz w:val="28"/>
          <w:szCs w:val="28"/>
          <w:lang w:eastAsia="en-US"/>
        </w:rPr>
        <w:t>.</w:t>
      </w:r>
      <w:r w:rsidRPr="009E6E0D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9E6E0D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9E6E0D" w:rsidRDefault="00570B63" w:rsidP="009E6E0D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9E6E0D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35061B57" w:rsidR="00570B63" w:rsidRPr="009E6E0D" w:rsidRDefault="00570B63" w:rsidP="009E6E0D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9E6E0D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470306" w:rsidRPr="009E6E0D">
        <w:rPr>
          <w:rFonts w:eastAsia="Calibri"/>
          <w:b/>
          <w:sz w:val="28"/>
          <w:szCs w:val="28"/>
          <w:lang w:eastAsia="en-US"/>
        </w:rPr>
        <w:t>02</w:t>
      </w:r>
      <w:r w:rsidRPr="009E6E0D">
        <w:rPr>
          <w:rFonts w:eastAsia="Calibri"/>
          <w:b/>
          <w:sz w:val="28"/>
          <w:szCs w:val="28"/>
          <w:lang w:eastAsia="en-US"/>
        </w:rPr>
        <w:t>.0</w:t>
      </w:r>
      <w:r w:rsidR="00470306" w:rsidRPr="009E6E0D">
        <w:rPr>
          <w:rFonts w:eastAsia="Calibri"/>
          <w:b/>
          <w:sz w:val="28"/>
          <w:szCs w:val="28"/>
          <w:lang w:eastAsia="en-US"/>
        </w:rPr>
        <w:t>9</w:t>
      </w:r>
      <w:r w:rsidRPr="009E6E0D">
        <w:rPr>
          <w:rFonts w:eastAsia="Calibri"/>
          <w:b/>
          <w:sz w:val="28"/>
          <w:szCs w:val="28"/>
          <w:lang w:eastAsia="en-US"/>
        </w:rPr>
        <w:t>.2023 r.</w:t>
      </w:r>
    </w:p>
    <w:p w14:paraId="29149133" w14:textId="77777777" w:rsidR="00570B63" w:rsidRPr="009E6E0D" w:rsidRDefault="00570B63" w:rsidP="009E6E0D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9E6E0D" w:rsidRDefault="00570B63" w:rsidP="009E6E0D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9E6E0D" w:rsidRDefault="00570B63" w:rsidP="009E6E0D">
      <w:pPr>
        <w:spacing w:line="280" w:lineRule="exact"/>
        <w:rPr>
          <w:rFonts w:eastAsia="Calibri"/>
          <w:sz w:val="28"/>
          <w:szCs w:val="28"/>
        </w:rPr>
      </w:pPr>
      <w:r w:rsidRPr="009E6E0D">
        <w:rPr>
          <w:rFonts w:eastAsia="Calibri"/>
          <w:sz w:val="28"/>
          <w:szCs w:val="28"/>
        </w:rPr>
        <w:t>Z poważaniem</w:t>
      </w:r>
    </w:p>
    <w:p w14:paraId="5F0FFAB4" w14:textId="77777777" w:rsidR="00570B63" w:rsidRPr="009E6E0D" w:rsidRDefault="00570B63" w:rsidP="009E6E0D">
      <w:pPr>
        <w:spacing w:line="280" w:lineRule="exact"/>
        <w:rPr>
          <w:rFonts w:eastAsia="Calibri"/>
          <w:sz w:val="28"/>
          <w:szCs w:val="28"/>
        </w:rPr>
      </w:pPr>
      <w:r w:rsidRPr="009E6E0D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9E6E0D" w:rsidRDefault="00570B63" w:rsidP="009E6E0D">
      <w:pPr>
        <w:spacing w:line="280" w:lineRule="exact"/>
        <w:rPr>
          <w:rFonts w:eastAsia="Calibri"/>
          <w:sz w:val="28"/>
          <w:szCs w:val="28"/>
        </w:rPr>
      </w:pPr>
      <w:r w:rsidRPr="009E6E0D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9E6E0D" w:rsidRDefault="00570B63" w:rsidP="009E6E0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9E6E0D" w:rsidRDefault="00205BF0" w:rsidP="009E6E0D">
      <w:pPr>
        <w:rPr>
          <w:sz w:val="28"/>
          <w:szCs w:val="28"/>
        </w:rPr>
      </w:pPr>
    </w:p>
    <w:sectPr w:rsidR="00205BF0" w:rsidRPr="009E6E0D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2F33" w14:textId="77777777" w:rsidR="00283C1F" w:rsidRDefault="00283C1F" w:rsidP="00205BF0">
      <w:r>
        <w:separator/>
      </w:r>
    </w:p>
  </w:endnote>
  <w:endnote w:type="continuationSeparator" w:id="0">
    <w:p w14:paraId="7F47E7A4" w14:textId="77777777" w:rsidR="00283C1F" w:rsidRDefault="00283C1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61F84" w14:textId="77777777" w:rsidR="00283C1F" w:rsidRDefault="00283C1F" w:rsidP="00205BF0">
      <w:r>
        <w:separator/>
      </w:r>
    </w:p>
  </w:footnote>
  <w:footnote w:type="continuationSeparator" w:id="0">
    <w:p w14:paraId="666DB94E" w14:textId="77777777" w:rsidR="00283C1F" w:rsidRDefault="00283C1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C5D64"/>
    <w:rsid w:val="001006B6"/>
    <w:rsid w:val="00162345"/>
    <w:rsid w:val="0017631E"/>
    <w:rsid w:val="001C5230"/>
    <w:rsid w:val="001E457D"/>
    <w:rsid w:val="00205BF0"/>
    <w:rsid w:val="00274A9E"/>
    <w:rsid w:val="00283C1F"/>
    <w:rsid w:val="00297AED"/>
    <w:rsid w:val="002C0A79"/>
    <w:rsid w:val="003275F8"/>
    <w:rsid w:val="00401266"/>
    <w:rsid w:val="00434BAD"/>
    <w:rsid w:val="00470306"/>
    <w:rsid w:val="00506359"/>
    <w:rsid w:val="005471CB"/>
    <w:rsid w:val="00570B63"/>
    <w:rsid w:val="00570EAE"/>
    <w:rsid w:val="00576EAC"/>
    <w:rsid w:val="005C120E"/>
    <w:rsid w:val="005C2E25"/>
    <w:rsid w:val="00604E67"/>
    <w:rsid w:val="006258DE"/>
    <w:rsid w:val="006A5D6D"/>
    <w:rsid w:val="00700B6A"/>
    <w:rsid w:val="0073519A"/>
    <w:rsid w:val="007E4040"/>
    <w:rsid w:val="007F3B1D"/>
    <w:rsid w:val="008561AB"/>
    <w:rsid w:val="0086693D"/>
    <w:rsid w:val="008A75E0"/>
    <w:rsid w:val="009302E1"/>
    <w:rsid w:val="00945F71"/>
    <w:rsid w:val="009E6E0D"/>
    <w:rsid w:val="00A2797F"/>
    <w:rsid w:val="00A40DBC"/>
    <w:rsid w:val="00A71F00"/>
    <w:rsid w:val="00B84170"/>
    <w:rsid w:val="00B93D16"/>
    <w:rsid w:val="00D843BF"/>
    <w:rsid w:val="00D9373E"/>
    <w:rsid w:val="00DB18FA"/>
    <w:rsid w:val="00DB4DFD"/>
    <w:rsid w:val="00E04B7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50C7-E46B-4B58-B539-5055DC36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37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30</cp:revision>
  <cp:lastPrinted>2023-07-17T08:09:00Z</cp:lastPrinted>
  <dcterms:created xsi:type="dcterms:W3CDTF">2023-06-06T11:01:00Z</dcterms:created>
  <dcterms:modified xsi:type="dcterms:W3CDTF">2023-07-27T06:57:00Z</dcterms:modified>
</cp:coreProperties>
</file>