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87CA6" w14:textId="165832D8" w:rsidR="00044B3D" w:rsidRDefault="00631F7F">
      <w:r>
        <w:t>Zał</w:t>
      </w:r>
      <w:r w:rsidR="00AD1E87">
        <w:t>ą</w:t>
      </w:r>
      <w:r>
        <w:t>cznik nr 3 – wykaz terenów wraz z obmiarem</w:t>
      </w:r>
    </w:p>
    <w:p w14:paraId="6C82B5A8" w14:textId="77777777" w:rsidR="00631F7F" w:rsidRDefault="00631F7F">
      <w:r>
        <w:t>Cmentarz Komunalny w Sulęcinie</w:t>
      </w:r>
    </w:p>
    <w:p w14:paraId="6D7FE790" w14:textId="77777777" w:rsidR="00631F7F" w:rsidRDefault="00631F7F">
      <w:r w:rsidRPr="00631F7F">
        <w:rPr>
          <w:noProof/>
          <w:lang w:eastAsia="pl-PL"/>
        </w:rPr>
        <w:drawing>
          <wp:inline distT="0" distB="0" distL="0" distR="0" wp14:anchorId="6C466E26" wp14:editId="64FCAA2E">
            <wp:extent cx="5236234" cy="4681471"/>
            <wp:effectExtent l="0" t="0" r="2540" b="5080"/>
            <wp:docPr id="1" name="Obraz 1" descr="\\UMS7\user\sgaluszka\Desktop\REJESTR SPRAWY\rok 2021\7021\zapytania 7021.2\WK.7021.2.46.2021.SG - utrzymanie cmentarzy komunalnych\zapytanie\Załącznik nr 3 - Cmentarz Sulęcin obm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S7\user\sgaluszka\Desktop\REJESTR SPRAWY\rok 2021\7021\zapytania 7021.2\WK.7021.2.46.2021.SG - utrzymanie cmentarzy komunalnych\zapytanie\Załącznik nr 3 - Cmentarz Sulęcin obmi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t="17219" r="31392" b="21858"/>
                    <a:stretch/>
                  </pic:blipFill>
                  <pic:spPr bwMode="auto">
                    <a:xfrm>
                      <a:off x="0" y="0"/>
                      <a:ext cx="5247835" cy="46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37121" w14:textId="77777777" w:rsidR="00631F7F" w:rsidRDefault="00631F7F">
      <w:r>
        <w:t>Kaplica cmentarna w Sulęcinie</w:t>
      </w:r>
    </w:p>
    <w:p w14:paraId="5677D588" w14:textId="77777777" w:rsidR="00631F7F" w:rsidRDefault="00631F7F">
      <w:r w:rsidRPr="00631F7F">
        <w:rPr>
          <w:noProof/>
          <w:lang w:eastAsia="pl-PL"/>
        </w:rPr>
        <w:drawing>
          <wp:inline distT="0" distB="0" distL="0" distR="0" wp14:anchorId="4C1982A6" wp14:editId="09B5EF47">
            <wp:extent cx="4201064" cy="3115889"/>
            <wp:effectExtent l="0" t="0" r="0" b="8890"/>
            <wp:docPr id="2" name="Obraz 2" descr="\\UMS7\user\sgaluszka\Desktop\REJESTR SPRAWY\rok 2021\7021\zapytania 7021.2\WK.7021.2.46.2021.SG - utrzymanie cmentarzy komunalnych\zapytanie\Załacznik nr 4 - Kaplica Sulęcin obm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S7\user\sgaluszka\Desktop\REJESTR SPRAWY\rok 2021\7021\zapytania 7021.2\WK.7021.2.46.2021.SG - utrzymanie cmentarzy komunalnych\zapytanie\Załacznik nr 4 - Kaplica Sulęcin obmi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0" t="29439" r="41744" b="29095"/>
                    <a:stretch/>
                  </pic:blipFill>
                  <pic:spPr bwMode="auto">
                    <a:xfrm>
                      <a:off x="0" y="0"/>
                      <a:ext cx="4214259" cy="31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79461" w14:textId="77777777" w:rsidR="00631F7F" w:rsidRDefault="00631F7F" w:rsidP="00631F7F">
      <w:r>
        <w:lastRenderedPageBreak/>
        <w:t>Cmentarz Komunalny w Grodziszowie</w:t>
      </w:r>
    </w:p>
    <w:p w14:paraId="2B141C24" w14:textId="77777777" w:rsidR="00631F7F" w:rsidRDefault="00631F7F" w:rsidP="00631F7F">
      <w:r w:rsidRPr="00631F7F">
        <w:rPr>
          <w:noProof/>
          <w:lang w:eastAsia="pl-PL"/>
        </w:rPr>
        <w:drawing>
          <wp:inline distT="0" distB="0" distL="0" distR="0" wp14:anchorId="23A92985" wp14:editId="2BAAAC08">
            <wp:extent cx="5355214" cy="4895850"/>
            <wp:effectExtent l="0" t="0" r="0" b="0"/>
            <wp:docPr id="3" name="Obraz 3" descr="\\UMS7\user\sgaluszka\Desktop\REJESTR SPRAWY\rok 2021\7021\zapytania 7021.2\WK.7021.2.46.2021.SG - utrzymanie cmentarzy komunalnych\zapytanie\Załącznik nr 5 - Cmentarz Grodziszów obm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MS7\user\sgaluszka\Desktop\REJESTR SPRAWY\rok 2021\7021\zapytania 7021.2\WK.7021.2.46.2021.SG - utrzymanie cmentarzy komunalnych\zapytanie\Załącznik nr 5 - Cmentarz Grodziszów obmi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7361" r="22619" b="9828"/>
                    <a:stretch/>
                  </pic:blipFill>
                  <pic:spPr bwMode="auto">
                    <a:xfrm>
                      <a:off x="0" y="0"/>
                      <a:ext cx="5362661" cy="49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84ED2" w14:textId="77777777" w:rsidR="00631F7F" w:rsidRDefault="00631F7F">
      <w:r>
        <w:t>Cmentarz Komunalny w Trestnie</w:t>
      </w:r>
    </w:p>
    <w:p w14:paraId="300FE163" w14:textId="50A34456" w:rsidR="00631F7F" w:rsidRDefault="00631F7F">
      <w:r w:rsidRPr="00631F7F">
        <w:rPr>
          <w:noProof/>
          <w:lang w:eastAsia="pl-PL"/>
        </w:rPr>
        <w:drawing>
          <wp:inline distT="0" distB="0" distL="0" distR="0" wp14:anchorId="4D968B24" wp14:editId="2364D4EC">
            <wp:extent cx="5333676" cy="3206115"/>
            <wp:effectExtent l="0" t="0" r="635" b="0"/>
            <wp:docPr id="4" name="Obraz 4" descr="\\UMS7\user\sgaluszka\Desktop\REJESTR SPRAWY\rok 2021\7021\zapytania 7021.2\WK.7021.2.46.2021.SG - utrzymanie cmentarzy komunalnych\zapytanie\Załącznik nr 6 - Cmentarz Trestno obm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MS7\user\sgaluszka\Desktop\REJESTR SPRAWY\rok 2021\7021\zapytania 7021.2\WK.7021.2.46.2021.SG - utrzymanie cmentarzy komunalnych\zapytanie\Załącznik nr 6 - Cmentarz Trestno obmi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2" t="24555" r="27108" b="32474"/>
                    <a:stretch/>
                  </pic:blipFill>
                  <pic:spPr bwMode="auto">
                    <a:xfrm>
                      <a:off x="0" y="0"/>
                      <a:ext cx="5342693" cy="32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F7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1F39E" w14:textId="77777777" w:rsidR="00631F7F" w:rsidRDefault="00631F7F" w:rsidP="00631F7F">
      <w:pPr>
        <w:spacing w:after="0" w:line="240" w:lineRule="auto"/>
      </w:pPr>
      <w:r>
        <w:separator/>
      </w:r>
    </w:p>
  </w:endnote>
  <w:endnote w:type="continuationSeparator" w:id="0">
    <w:p w14:paraId="63BF1126" w14:textId="77777777" w:rsidR="00631F7F" w:rsidRDefault="00631F7F" w:rsidP="00631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2791007"/>
      <w:docPartObj>
        <w:docPartGallery w:val="Page Numbers (Bottom of Page)"/>
        <w:docPartUnique/>
      </w:docPartObj>
    </w:sdtPr>
    <w:sdtEndPr/>
    <w:sdtContent>
      <w:p w14:paraId="445CBDDA" w14:textId="77777777" w:rsidR="00631F7F" w:rsidRDefault="00631F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9AD">
          <w:rPr>
            <w:noProof/>
          </w:rPr>
          <w:t>3</w:t>
        </w:r>
        <w:r>
          <w:fldChar w:fldCharType="end"/>
        </w:r>
      </w:p>
    </w:sdtContent>
  </w:sdt>
  <w:p w14:paraId="34EC1F80" w14:textId="77777777" w:rsidR="00631F7F" w:rsidRDefault="00631F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A25D3" w14:textId="77777777" w:rsidR="00631F7F" w:rsidRDefault="00631F7F" w:rsidP="00631F7F">
      <w:pPr>
        <w:spacing w:after="0" w:line="240" w:lineRule="auto"/>
      </w:pPr>
      <w:r>
        <w:separator/>
      </w:r>
    </w:p>
  </w:footnote>
  <w:footnote w:type="continuationSeparator" w:id="0">
    <w:p w14:paraId="3BBF2ED6" w14:textId="77777777" w:rsidR="00631F7F" w:rsidRDefault="00631F7F" w:rsidP="00631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F7F"/>
    <w:rsid w:val="00044B3D"/>
    <w:rsid w:val="00631F7F"/>
    <w:rsid w:val="00AD1E87"/>
    <w:rsid w:val="00C3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84D75"/>
  <w15:chartTrackingRefBased/>
  <w15:docId w15:val="{FBDF5CEC-5924-42BD-B053-E282623A8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1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1F7F"/>
  </w:style>
  <w:style w:type="paragraph" w:styleId="Stopka">
    <w:name w:val="footer"/>
    <w:basedOn w:val="Normalny"/>
    <w:link w:val="StopkaZnak"/>
    <w:uiPriority w:val="99"/>
    <w:unhideWhenUsed/>
    <w:rsid w:val="00631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1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Gałuszka</dc:creator>
  <cp:keywords/>
  <dc:description/>
  <cp:lastModifiedBy>Sylwia Gałuszka</cp:lastModifiedBy>
  <cp:revision>3</cp:revision>
  <cp:lastPrinted>2024-02-22T13:43:00Z</cp:lastPrinted>
  <dcterms:created xsi:type="dcterms:W3CDTF">2022-01-24T07:22:00Z</dcterms:created>
  <dcterms:modified xsi:type="dcterms:W3CDTF">2024-02-22T13:43:00Z</dcterms:modified>
</cp:coreProperties>
</file>