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F6" w:rsidRPr="00924326" w:rsidRDefault="00A404F6" w:rsidP="00A404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>.04.2021 r.</w:t>
      </w:r>
    </w:p>
    <w:p w:rsidR="00A404F6" w:rsidRPr="00924326" w:rsidRDefault="00A404F6" w:rsidP="00A404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A404F6" w:rsidRPr="00924326" w:rsidRDefault="00A404F6" w:rsidP="00A404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A404F6" w:rsidRPr="00924326" w:rsidRDefault="00A404F6" w:rsidP="00A404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>18A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>/2021</w:t>
      </w:r>
    </w:p>
    <w:p w:rsidR="00A404F6" w:rsidRPr="00924326" w:rsidRDefault="00A404F6" w:rsidP="00A404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04F6" w:rsidRPr="00924326" w:rsidRDefault="00A404F6" w:rsidP="00A404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04F6" w:rsidRPr="00924326" w:rsidRDefault="00A404F6" w:rsidP="00A404F6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4472C4" w:themeColor="accent5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i/>
          <w:color w:val="4472C4" w:themeColor="accent5"/>
          <w:sz w:val="20"/>
          <w:szCs w:val="20"/>
          <w:lang w:eastAsia="pl-PL"/>
        </w:rPr>
        <w:t>INFORMACJA</w:t>
      </w:r>
    </w:p>
    <w:p w:rsidR="00A404F6" w:rsidRPr="00924326" w:rsidRDefault="00A404F6" w:rsidP="00A404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04F6" w:rsidRPr="00924326" w:rsidRDefault="00A404F6" w:rsidP="00A404F6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2019 poz. 2019 z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sprzętu i odzieży sportowej dla JW. 4101 w Lublińcu 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– nr </w:t>
      </w:r>
      <w:proofErr w:type="spellStart"/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spr</w:t>
      </w:r>
      <w:proofErr w:type="spellEnd"/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. 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18A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/2021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– Zadnie nr 1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A404F6" w:rsidRPr="00924326" w:rsidRDefault="00A404F6" w:rsidP="00A404F6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A404F6" w:rsidRPr="00924326" w:rsidRDefault="00A404F6" w:rsidP="00A404F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A404F6" w:rsidRPr="00924326" w:rsidRDefault="00A404F6" w:rsidP="00A404F6">
      <w:pPr>
        <w:pStyle w:val="Bezodstpw"/>
        <w:ind w:firstLine="426"/>
        <w:rPr>
          <w:rFonts w:ascii="Arial" w:hAnsi="Arial" w:cs="Arial"/>
          <w:sz w:val="20"/>
          <w:szCs w:val="20"/>
        </w:rPr>
      </w:pPr>
    </w:p>
    <w:p w:rsidR="00A404F6" w:rsidRPr="00924326" w:rsidRDefault="00A404F6" w:rsidP="00A404F6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SK-SPORT S. </w:t>
      </w:r>
      <w:proofErr w:type="spellStart"/>
      <w:r w:rsidRPr="00924326">
        <w:rPr>
          <w:rFonts w:ascii="Arial" w:hAnsi="Arial" w:cs="Arial"/>
          <w:sz w:val="20"/>
          <w:szCs w:val="20"/>
        </w:rPr>
        <w:t>Gulina</w:t>
      </w:r>
      <w:proofErr w:type="spellEnd"/>
      <w:r w:rsidRPr="00924326">
        <w:rPr>
          <w:rFonts w:ascii="Arial" w:hAnsi="Arial" w:cs="Arial"/>
          <w:sz w:val="20"/>
          <w:szCs w:val="20"/>
        </w:rPr>
        <w:t xml:space="preserve">, K. Łuszcz </w:t>
      </w:r>
      <w:proofErr w:type="spellStart"/>
      <w:r w:rsidRPr="00924326">
        <w:rPr>
          <w:rFonts w:ascii="Arial" w:hAnsi="Arial" w:cs="Arial"/>
          <w:sz w:val="20"/>
          <w:szCs w:val="20"/>
        </w:rPr>
        <w:t>sp.j</w:t>
      </w:r>
      <w:proofErr w:type="spellEnd"/>
      <w:r w:rsidRPr="00924326">
        <w:rPr>
          <w:rFonts w:ascii="Arial" w:hAnsi="Arial" w:cs="Arial"/>
          <w:sz w:val="20"/>
          <w:szCs w:val="20"/>
        </w:rPr>
        <w:t xml:space="preserve">. </w:t>
      </w:r>
    </w:p>
    <w:p w:rsidR="00A404F6" w:rsidRPr="00924326" w:rsidRDefault="00A404F6" w:rsidP="00A404F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Ul. Lwowska 199a, </w:t>
      </w:r>
    </w:p>
    <w:p w:rsidR="00A404F6" w:rsidRPr="00924326" w:rsidRDefault="00A404F6" w:rsidP="00A404F6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hAnsi="Arial" w:cs="Arial"/>
          <w:sz w:val="20"/>
          <w:szCs w:val="20"/>
        </w:rPr>
        <w:t xml:space="preserve">35-301 Rzeszów </w:t>
      </w:r>
    </w:p>
    <w:p w:rsidR="00A404F6" w:rsidRPr="00924326" w:rsidRDefault="00A404F6" w:rsidP="00A404F6">
      <w:pPr>
        <w:spacing w:before="240" w:after="0" w:line="276" w:lineRule="auto"/>
        <w:ind w:left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Liczba uzyskanych punktów łącznie </w:t>
      </w:r>
      <w:r w:rsidR="00924326" w:rsidRPr="00924326">
        <w:rPr>
          <w:rFonts w:ascii="Arial" w:eastAsia="Times New Roman" w:hAnsi="Arial" w:cs="Arial"/>
          <w:b/>
          <w:sz w:val="20"/>
          <w:szCs w:val="20"/>
          <w:lang w:eastAsia="pl-PL"/>
        </w:rPr>
        <w:t>100</w:t>
      </w:r>
      <w:r w:rsidRPr="00924326">
        <w:rPr>
          <w:rFonts w:ascii="Arial" w:eastAsia="Times New Roman" w:hAnsi="Arial" w:cs="Arial"/>
          <w:b/>
          <w:sz w:val="20"/>
          <w:szCs w:val="20"/>
          <w:lang w:eastAsia="pl-PL"/>
        </w:rPr>
        <w:t>,00 pkt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w kryterium cena i </w:t>
      </w:r>
      <w:r w:rsidR="00924326">
        <w:rPr>
          <w:rFonts w:ascii="Arial" w:eastAsia="Times New Roman" w:hAnsi="Arial" w:cs="Arial"/>
          <w:sz w:val="20"/>
          <w:szCs w:val="20"/>
          <w:lang w:eastAsia="pl-PL"/>
        </w:rPr>
        <w:t xml:space="preserve">skrócony termin realizacji.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404F6" w:rsidRPr="00924326" w:rsidRDefault="00A404F6" w:rsidP="00A404F6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04F6" w:rsidRPr="00924326" w:rsidRDefault="00A404F6" w:rsidP="00A404F6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A404F6" w:rsidRPr="00924326" w:rsidRDefault="00A404F6" w:rsidP="00A404F6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404F6" w:rsidRPr="00924326" w:rsidRDefault="00A404F6" w:rsidP="00A404F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A404F6" w:rsidRPr="00924326" w:rsidRDefault="00A404F6" w:rsidP="00A404F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985"/>
        <w:gridCol w:w="1701"/>
      </w:tblGrid>
      <w:tr w:rsidR="00A404F6" w:rsidRPr="00924326" w:rsidTr="00924326">
        <w:trPr>
          <w:trHeight w:val="3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Zadanie nr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924326" w:rsidRDefault="00A404F6" w:rsidP="00A40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326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A404F6" w:rsidRPr="00924326" w:rsidTr="00924326">
        <w:trPr>
          <w:trHeight w:val="4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924326" w:rsidRDefault="00A404F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404F6" w:rsidRPr="00924326" w:rsidTr="00924326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A404F6" w:rsidRPr="00924326" w:rsidRDefault="00A404F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24326" w:rsidRPr="00924326" w:rsidTr="00924326">
        <w:trPr>
          <w:trHeight w:val="6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SK-SPORT S. </w:t>
            </w:r>
            <w:proofErr w:type="spellStart"/>
            <w:r w:rsidRPr="00A404F6">
              <w:rPr>
                <w:rFonts w:ascii="Arial" w:eastAsia="Calibri" w:hAnsi="Arial" w:cs="Arial"/>
                <w:sz w:val="20"/>
                <w:szCs w:val="20"/>
              </w:rPr>
              <w:t>Gulina</w:t>
            </w:r>
            <w:proofErr w:type="spellEnd"/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, K. Łuszcz </w:t>
            </w:r>
            <w:proofErr w:type="spellStart"/>
            <w:r w:rsidRPr="00A404F6">
              <w:rPr>
                <w:rFonts w:ascii="Arial" w:eastAsia="Calibri" w:hAnsi="Arial" w:cs="Arial"/>
                <w:sz w:val="20"/>
                <w:szCs w:val="20"/>
              </w:rPr>
              <w:t>sp.j</w:t>
            </w:r>
            <w:proofErr w:type="spellEnd"/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Ul. Lwowska 199a, 35-301 Rzeszów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25.221,15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Tak – 10 dni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100,00</w:t>
            </w:r>
          </w:p>
        </w:tc>
      </w:tr>
      <w:tr w:rsidR="00924326" w:rsidRPr="00924326" w:rsidTr="00924326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4326"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4326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4326" w:rsidRPr="00924326" w:rsidTr="00924326">
        <w:trPr>
          <w:trHeight w:val="69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Hurtownia Sportowa KAL-SPORT</w:t>
            </w:r>
          </w:p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Al. T. Rejtana 8</w:t>
            </w:r>
          </w:p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35-310 Rzeszów </w:t>
            </w:r>
          </w:p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4326">
              <w:rPr>
                <w:rFonts w:ascii="Arial" w:eastAsia="Calibri" w:hAnsi="Arial" w:cs="Arial"/>
                <w:b/>
                <w:sz w:val="20"/>
                <w:szCs w:val="20"/>
              </w:rPr>
              <w:t>ODRZUCONA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50.922,00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Tak – 10 dni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</w:tr>
      <w:tr w:rsidR="00924326" w:rsidRPr="00924326" w:rsidTr="00924326">
        <w:trPr>
          <w:trHeight w:val="41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432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432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4326" w:rsidRPr="00924326" w:rsidTr="00924326">
        <w:trPr>
          <w:trHeight w:val="70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5F5F5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  <w:shd w:val="clear" w:color="auto" w:fill="F5F5F5"/>
              </w:rPr>
              <w:t xml:space="preserve">GM TRADE GRZEGORZ SURMAN, </w:t>
            </w:r>
          </w:p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5F5F5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  <w:shd w:val="clear" w:color="auto" w:fill="F5F5F5"/>
              </w:rPr>
              <w:t>MONIKA FORNALCZYK SPÓŁKA CYWILNA</w:t>
            </w:r>
            <w:r w:rsidRPr="00A404F6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A404F6">
              <w:rPr>
                <w:rFonts w:ascii="Arial" w:eastAsia="Calibri" w:hAnsi="Arial" w:cs="Arial"/>
                <w:sz w:val="20"/>
                <w:szCs w:val="20"/>
                <w:shd w:val="clear" w:color="auto" w:fill="F5F5F5"/>
              </w:rPr>
              <w:t xml:space="preserve">66-010 Klępina, </w:t>
            </w:r>
          </w:p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5F5F5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  <w:shd w:val="clear" w:color="auto" w:fill="F5F5F5"/>
              </w:rPr>
              <w:t>ul. Klonowa 2</w:t>
            </w:r>
          </w:p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4326">
              <w:rPr>
                <w:rFonts w:ascii="Arial" w:eastAsia="Calibri" w:hAnsi="Arial" w:cs="Arial"/>
                <w:b/>
                <w:sz w:val="20"/>
                <w:szCs w:val="20"/>
                <w:shd w:val="clear" w:color="auto" w:fill="F5F5F5"/>
              </w:rPr>
              <w:t xml:space="preserve">ODRZUCONA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26.629,01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Brak zał. Nr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</w:tr>
      <w:tr w:rsidR="00924326" w:rsidRPr="00924326" w:rsidTr="00924326">
        <w:trPr>
          <w:trHeight w:val="52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432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432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4326" w:rsidRPr="00924326" w:rsidTr="00322C5F">
        <w:trPr>
          <w:trHeight w:val="57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 w:colFirst="4" w:colLast="4"/>
            <w:r w:rsidRPr="00A404F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404F6">
              <w:rPr>
                <w:rFonts w:ascii="Arial" w:eastAsia="Calibri" w:hAnsi="Arial" w:cs="Arial"/>
                <w:sz w:val="20"/>
                <w:szCs w:val="20"/>
              </w:rPr>
              <w:t>Biegosfera</w:t>
            </w:r>
            <w:proofErr w:type="spellEnd"/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 sp. Z o.o.,  </w:t>
            </w:r>
          </w:p>
          <w:p w:rsid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ul. Okrężna 8, </w:t>
            </w:r>
          </w:p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44-100 Gliwice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29.200,20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A404F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Tak -  10 dni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91,81</w:t>
            </w:r>
          </w:p>
        </w:tc>
      </w:tr>
      <w:bookmarkEnd w:id="0"/>
      <w:tr w:rsidR="00924326" w:rsidRPr="00924326" w:rsidTr="00322C5F">
        <w:trPr>
          <w:trHeight w:val="3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6" w:rsidRPr="00924326" w:rsidRDefault="00924326" w:rsidP="00A404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404F6" w:rsidRPr="00924326" w:rsidRDefault="00A404F6" w:rsidP="00A404F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404F6" w:rsidRPr="00924326" w:rsidRDefault="00A404F6" w:rsidP="00A404F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924326" w:rsidRPr="00924326" w:rsidRDefault="00924326" w:rsidP="00924326">
      <w:pPr>
        <w:tabs>
          <w:tab w:val="left" w:pos="0"/>
        </w:tabs>
        <w:suppressAutoHyphens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Oferta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Pr="0092432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nr  2</w:t>
      </w:r>
      <w:r w:rsidRPr="0092432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924326" w:rsidRPr="00924326" w:rsidRDefault="00924326" w:rsidP="0092432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24326">
        <w:rPr>
          <w:rFonts w:ascii="Arial" w:eastAsia="Calibri" w:hAnsi="Arial" w:cs="Arial"/>
          <w:sz w:val="20"/>
          <w:szCs w:val="20"/>
        </w:rPr>
        <w:t>Hurtownia Sportowa KAL-SPORT</w:t>
      </w:r>
    </w:p>
    <w:p w:rsidR="00924326" w:rsidRPr="00924326" w:rsidRDefault="00924326" w:rsidP="0092432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24326">
        <w:rPr>
          <w:rFonts w:ascii="Arial" w:eastAsia="Calibri" w:hAnsi="Arial" w:cs="Arial"/>
          <w:sz w:val="20"/>
          <w:szCs w:val="20"/>
        </w:rPr>
        <w:t>Al. T. Rejtana 8</w:t>
      </w:r>
    </w:p>
    <w:p w:rsidR="00924326" w:rsidRPr="00924326" w:rsidRDefault="00924326" w:rsidP="0092432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24326">
        <w:rPr>
          <w:rFonts w:ascii="Arial" w:eastAsia="Calibri" w:hAnsi="Arial" w:cs="Arial"/>
          <w:sz w:val="20"/>
          <w:szCs w:val="20"/>
        </w:rPr>
        <w:t>35-310 Rzeszów</w:t>
      </w:r>
    </w:p>
    <w:p w:rsidR="00924326" w:rsidRPr="00924326" w:rsidRDefault="00924326" w:rsidP="00924326">
      <w:pPr>
        <w:spacing w:after="0" w:line="240" w:lineRule="auto"/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pl-PL"/>
        </w:rPr>
      </w:pPr>
    </w:p>
    <w:p w:rsidR="00924326" w:rsidRPr="00924326" w:rsidRDefault="00924326" w:rsidP="00924326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PODSTAWA PRAWNA ODRZUCENIA:</w:t>
      </w:r>
    </w:p>
    <w:p w:rsidR="00924326" w:rsidRPr="00924326" w:rsidRDefault="00924326" w:rsidP="00924326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24326" w:rsidRPr="00924326" w:rsidRDefault="00924326" w:rsidP="009243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bCs/>
          <w:sz w:val="20"/>
          <w:szCs w:val="20"/>
          <w:lang w:val="pt-BR" w:eastAsia="pl-PL"/>
        </w:rPr>
        <w:t xml:space="preserve">art. 226 ust. 1 pkt. 2c) ustawy “Prawo zamówień publicznych” 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(tj. Dz. U. z 2019 r. poz. 2019 z </w:t>
      </w:r>
      <w:proofErr w:type="spellStart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. zm.)</w:t>
      </w:r>
    </w:p>
    <w:p w:rsidR="00924326" w:rsidRPr="00924326" w:rsidRDefault="00924326" w:rsidP="00924326">
      <w:pPr>
        <w:spacing w:after="0" w:line="240" w:lineRule="auto"/>
        <w:ind w:left="5664" w:hanging="554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4326" w:rsidRPr="00924326" w:rsidRDefault="00924326" w:rsidP="0092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Zgodnie z wymaganiami opisanymi w SWZ w Rozdziale XV Ocena ofert ust. 5 pkt. 9 </w:t>
      </w:r>
    </w:p>
    <w:p w:rsidR="00924326" w:rsidRPr="00924326" w:rsidRDefault="00924326" w:rsidP="00924326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924326">
        <w:rPr>
          <w:rFonts w:ascii="Tahoma" w:hAnsi="Tahoma" w:cs="Tahoma"/>
          <w:sz w:val="20"/>
          <w:szCs w:val="20"/>
          <w:u w:val="single"/>
        </w:rPr>
        <w:t xml:space="preserve">Oferta musi zawierać w szczególności poniższe dokumenty: </w:t>
      </w:r>
    </w:p>
    <w:p w:rsidR="00924326" w:rsidRPr="00924326" w:rsidRDefault="00924326" w:rsidP="0092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326" w:rsidRPr="00924326" w:rsidRDefault="00924326" w:rsidP="00924326">
      <w:pPr>
        <w:numPr>
          <w:ilvl w:val="0"/>
          <w:numId w:val="5"/>
        </w:numPr>
        <w:tabs>
          <w:tab w:val="num" w:pos="851"/>
        </w:tabs>
        <w:spacing w:after="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24326">
        <w:rPr>
          <w:rFonts w:ascii="Tahoma" w:hAnsi="Tahoma" w:cs="Tahoma"/>
          <w:color w:val="FF0000"/>
          <w:sz w:val="20"/>
          <w:szCs w:val="20"/>
        </w:rPr>
        <w:t xml:space="preserve">Karta katalogowa dla pozycji nr 2 z zadania nr 1 </w:t>
      </w:r>
      <w:r w:rsidRPr="00924326">
        <w:rPr>
          <w:rFonts w:ascii="Tahoma" w:hAnsi="Tahoma" w:cs="Tahoma"/>
          <w:color w:val="000000" w:themeColor="text1"/>
          <w:sz w:val="20"/>
          <w:szCs w:val="20"/>
        </w:rPr>
        <w:t xml:space="preserve">– </w:t>
      </w:r>
      <w:r w:rsidRPr="00924326">
        <w:rPr>
          <w:rFonts w:ascii="Tahoma" w:hAnsi="Tahoma" w:cs="Tahoma"/>
          <w:b/>
          <w:sz w:val="20"/>
          <w:szCs w:val="20"/>
        </w:rPr>
        <w:t>tj. PODSTAWA WOLNOSTOJĄCA STOJAK PODŁOGOWY DEDYKOWANY DO SKIERG2 PM5 CONCEPT 2 lub równoważny *</w:t>
      </w:r>
    </w:p>
    <w:p w:rsidR="00924326" w:rsidRPr="00924326" w:rsidRDefault="00924326" w:rsidP="0092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326" w:rsidRPr="00924326" w:rsidRDefault="00924326" w:rsidP="0092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W złożonej przez Wykonawcę w prowadzonym postępowaniu ofercie nie było tego dokumentu. Zamawiający wezwał Wykonawcę do uzupełnienia tego dokumentu, jednak w wyznaczonym terminie Wykonawca nie przesłał karty katalogowej. W związku z powyższym jego oferta podlega odrzuceniu. </w:t>
      </w:r>
    </w:p>
    <w:p w:rsidR="00924326" w:rsidRPr="00924326" w:rsidRDefault="00924326" w:rsidP="00924326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0"/>
          <w:szCs w:val="20"/>
          <w:u w:val="single"/>
          <w:lang w:eastAsia="pl-PL"/>
        </w:rPr>
      </w:pPr>
    </w:p>
    <w:p w:rsidR="00924326" w:rsidRPr="00924326" w:rsidRDefault="00924326" w:rsidP="0092432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na podstawie art. 226 ust. 1 pkt. 2c) – Zamawiający odrzuca ofertę, jeżeli została złożona przez wykonawcę, który nie złożył w przewidzianym terminie oświadczenia, o którym mowa w art. 125 ust. 1, lub podmiotowego środka dowodowego, potwierdzających brak podstaw wykluczenia lub spełnienie warunków udziału w postępowaniu, przedmiotowego środka dowodowego, lub innych dokumentów lub oświadczeń </w:t>
      </w:r>
    </w:p>
    <w:p w:rsidR="00924326" w:rsidRPr="00924326" w:rsidRDefault="00924326" w:rsidP="0092432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24326" w:rsidRPr="00924326" w:rsidRDefault="00924326" w:rsidP="00924326">
      <w:pPr>
        <w:tabs>
          <w:tab w:val="left" w:pos="0"/>
        </w:tabs>
        <w:suppressAutoHyphens/>
        <w:spacing w:before="360" w:after="36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</w:t>
      </w:r>
      <w:r w:rsidRPr="0092432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ferta nr  3</w:t>
      </w:r>
      <w:r w:rsidRPr="0092432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924326" w:rsidRPr="00924326" w:rsidRDefault="00924326" w:rsidP="00924326">
      <w:pPr>
        <w:spacing w:after="0" w:line="240" w:lineRule="auto"/>
        <w:rPr>
          <w:rFonts w:ascii="Arial" w:eastAsia="Calibri" w:hAnsi="Arial" w:cs="Arial"/>
          <w:b/>
          <w:sz w:val="20"/>
          <w:szCs w:val="20"/>
          <w:shd w:val="clear" w:color="auto" w:fill="F5F5F5"/>
        </w:rPr>
      </w:pPr>
      <w:r w:rsidRPr="00924326">
        <w:rPr>
          <w:rFonts w:ascii="Arial" w:eastAsia="Calibri" w:hAnsi="Arial" w:cs="Arial"/>
          <w:b/>
          <w:sz w:val="20"/>
          <w:szCs w:val="20"/>
          <w:shd w:val="clear" w:color="auto" w:fill="F5F5F5"/>
        </w:rPr>
        <w:t xml:space="preserve">GM TRADE GRZEGORZ SURMAN, </w:t>
      </w:r>
    </w:p>
    <w:p w:rsidR="00924326" w:rsidRPr="00924326" w:rsidRDefault="00924326" w:rsidP="00924326">
      <w:pPr>
        <w:spacing w:after="0" w:line="240" w:lineRule="auto"/>
        <w:rPr>
          <w:rFonts w:ascii="Arial" w:eastAsia="Calibri" w:hAnsi="Arial" w:cs="Arial"/>
          <w:b/>
          <w:sz w:val="20"/>
          <w:szCs w:val="20"/>
          <w:shd w:val="clear" w:color="auto" w:fill="F5F5F5"/>
        </w:rPr>
      </w:pPr>
      <w:r w:rsidRPr="00924326">
        <w:rPr>
          <w:rFonts w:ascii="Arial" w:eastAsia="Calibri" w:hAnsi="Arial" w:cs="Arial"/>
          <w:b/>
          <w:sz w:val="20"/>
          <w:szCs w:val="20"/>
          <w:shd w:val="clear" w:color="auto" w:fill="F5F5F5"/>
        </w:rPr>
        <w:t>MONIKA FORNALCZYK SPÓŁKA CYWILNA</w:t>
      </w:r>
      <w:r w:rsidRPr="00924326">
        <w:rPr>
          <w:rFonts w:ascii="Arial" w:eastAsia="Calibri" w:hAnsi="Arial" w:cs="Arial"/>
          <w:b/>
          <w:sz w:val="20"/>
          <w:szCs w:val="20"/>
        </w:rPr>
        <w:br/>
      </w:r>
      <w:r w:rsidRPr="00924326">
        <w:rPr>
          <w:rFonts w:ascii="Arial" w:eastAsia="Calibri" w:hAnsi="Arial" w:cs="Arial"/>
          <w:b/>
          <w:sz w:val="20"/>
          <w:szCs w:val="20"/>
          <w:shd w:val="clear" w:color="auto" w:fill="F5F5F5"/>
        </w:rPr>
        <w:t xml:space="preserve">66-010 Klępina, </w:t>
      </w:r>
    </w:p>
    <w:p w:rsidR="00924326" w:rsidRPr="00924326" w:rsidRDefault="00924326" w:rsidP="00924326">
      <w:pPr>
        <w:tabs>
          <w:tab w:val="num" w:pos="0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shd w:val="clear" w:color="auto" w:fill="F5F5F5"/>
        </w:rPr>
      </w:pPr>
      <w:r w:rsidRPr="00924326">
        <w:rPr>
          <w:rFonts w:ascii="Arial" w:eastAsia="Calibri" w:hAnsi="Arial" w:cs="Arial"/>
          <w:b/>
          <w:sz w:val="20"/>
          <w:szCs w:val="20"/>
          <w:shd w:val="clear" w:color="auto" w:fill="F5F5F5"/>
        </w:rPr>
        <w:t>ul. Klonowa 2</w:t>
      </w:r>
    </w:p>
    <w:p w:rsidR="00924326" w:rsidRPr="00924326" w:rsidRDefault="00924326" w:rsidP="00924326">
      <w:pPr>
        <w:spacing w:after="0" w:line="240" w:lineRule="auto"/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pl-PL"/>
        </w:rPr>
      </w:pPr>
    </w:p>
    <w:p w:rsidR="00924326" w:rsidRPr="00924326" w:rsidRDefault="00924326" w:rsidP="00924326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PODSTAWA PRAWNA ODRZUCENIA:</w:t>
      </w:r>
    </w:p>
    <w:p w:rsidR="00924326" w:rsidRPr="00924326" w:rsidRDefault="00924326" w:rsidP="00924326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24326" w:rsidRPr="00924326" w:rsidRDefault="00924326" w:rsidP="009243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bCs/>
          <w:sz w:val="20"/>
          <w:szCs w:val="20"/>
          <w:lang w:val="pt-BR" w:eastAsia="pl-PL"/>
        </w:rPr>
        <w:t xml:space="preserve">art. 226 ust. 1 pkt. 2b) ustawy “Prawo zamówień publicznych” 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(tj. Dz. U. z 2019 r. poz. 2019 z </w:t>
      </w:r>
      <w:proofErr w:type="spellStart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. zm.)</w:t>
      </w:r>
    </w:p>
    <w:p w:rsidR="00924326" w:rsidRPr="00924326" w:rsidRDefault="00924326" w:rsidP="00924326">
      <w:pPr>
        <w:spacing w:after="0" w:line="240" w:lineRule="auto"/>
        <w:ind w:left="5664" w:hanging="554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4326" w:rsidRPr="00924326" w:rsidRDefault="00924326" w:rsidP="0092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Zgodnie z wymaganiami opisanymi w SWZ w Rozdziale XV Ocena ofert ust. 5 </w:t>
      </w:r>
    </w:p>
    <w:p w:rsidR="00924326" w:rsidRPr="00924326" w:rsidRDefault="00924326" w:rsidP="0092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326" w:rsidRPr="00924326" w:rsidRDefault="00924326" w:rsidP="00924326">
      <w:pPr>
        <w:widowControl w:val="0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924326">
        <w:rPr>
          <w:rFonts w:ascii="Tahoma" w:hAnsi="Tahoma" w:cs="Tahoma"/>
          <w:sz w:val="20"/>
          <w:szCs w:val="20"/>
          <w:u w:val="single"/>
        </w:rPr>
        <w:t xml:space="preserve">Oferta musi zawierać w szczególności poniższe dokumenty: </w:t>
      </w:r>
    </w:p>
    <w:p w:rsidR="00924326" w:rsidRPr="00924326" w:rsidRDefault="00924326" w:rsidP="00924326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851" w:hanging="425"/>
        <w:contextualSpacing/>
        <w:jc w:val="both"/>
        <w:rPr>
          <w:rFonts w:ascii="Tahoma" w:hAnsi="Tahoma" w:cs="Tahoma"/>
          <w:b/>
          <w:color w:val="0066FF"/>
        </w:rPr>
      </w:pPr>
      <w:r w:rsidRPr="00924326">
        <w:rPr>
          <w:rFonts w:ascii="Tahoma" w:hAnsi="Tahoma" w:cs="Tahoma"/>
          <w:b/>
          <w:color w:val="0066FF"/>
        </w:rPr>
        <w:t xml:space="preserve">Wypełniony </w:t>
      </w:r>
      <w:r w:rsidRPr="00924326">
        <w:rPr>
          <w:rFonts w:ascii="Tahoma" w:hAnsi="Tahoma" w:cs="Tahoma"/>
          <w:b/>
          <w:bCs/>
          <w:color w:val="0066FF"/>
        </w:rPr>
        <w:t>Formularza Oferty</w:t>
      </w:r>
      <w:r w:rsidRPr="00924326">
        <w:rPr>
          <w:rFonts w:ascii="Tahoma" w:hAnsi="Tahoma" w:cs="Tahoma"/>
          <w:b/>
          <w:color w:val="0066FF"/>
        </w:rPr>
        <w:t xml:space="preserve"> (</w:t>
      </w:r>
      <w:r w:rsidRPr="00924326">
        <w:rPr>
          <w:rFonts w:ascii="Tahoma" w:hAnsi="Tahoma" w:cs="Tahoma"/>
          <w:b/>
          <w:color w:val="0066FF"/>
          <w:u w:val="single"/>
        </w:rPr>
        <w:t>wzór załącznik nr 1 do SWZ</w:t>
      </w:r>
      <w:r w:rsidRPr="00924326">
        <w:rPr>
          <w:rFonts w:ascii="Tahoma" w:hAnsi="Tahoma" w:cs="Tahoma"/>
          <w:b/>
          <w:color w:val="0066FF"/>
        </w:rPr>
        <w:t>).</w:t>
      </w:r>
    </w:p>
    <w:p w:rsidR="00924326" w:rsidRPr="00924326" w:rsidRDefault="00924326" w:rsidP="00924326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851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24326">
        <w:rPr>
          <w:rFonts w:ascii="Tahoma" w:hAnsi="Tahoma" w:cs="Tahoma"/>
          <w:sz w:val="20"/>
          <w:szCs w:val="20"/>
        </w:rPr>
        <w:t>Wypełniony Ofertowy Formularz cenowy (</w:t>
      </w:r>
      <w:r w:rsidRPr="00924326">
        <w:rPr>
          <w:rFonts w:ascii="Tahoma" w:hAnsi="Tahoma" w:cs="Tahoma"/>
          <w:b/>
          <w:sz w:val="20"/>
          <w:szCs w:val="20"/>
          <w:u w:val="single"/>
        </w:rPr>
        <w:t>Załącznik nr 4 do SWZ)</w:t>
      </w:r>
    </w:p>
    <w:p w:rsidR="00924326" w:rsidRPr="00924326" w:rsidRDefault="00924326" w:rsidP="00924326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851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24326">
        <w:rPr>
          <w:rFonts w:ascii="Tahoma" w:hAnsi="Tahoma" w:cs="Tahoma"/>
          <w:bCs/>
          <w:sz w:val="20"/>
          <w:szCs w:val="20"/>
        </w:rPr>
        <w:t>Oświadczenie Wykonawcy o niepodleganiu wykluczeniu z postępowania</w:t>
      </w:r>
      <w:r w:rsidRPr="00924326">
        <w:rPr>
          <w:rFonts w:ascii="Tahoma" w:hAnsi="Tahoma" w:cs="Tahoma"/>
          <w:sz w:val="20"/>
          <w:szCs w:val="20"/>
        </w:rPr>
        <w:t xml:space="preserve"> (</w:t>
      </w:r>
      <w:r w:rsidRPr="00924326">
        <w:rPr>
          <w:rFonts w:ascii="Tahoma" w:hAnsi="Tahoma" w:cs="Tahoma"/>
          <w:b/>
          <w:sz w:val="20"/>
          <w:szCs w:val="20"/>
          <w:u w:val="single"/>
        </w:rPr>
        <w:t>wzór załącznik nr 5 do SWZ)</w:t>
      </w:r>
      <w:r w:rsidRPr="00924326">
        <w:rPr>
          <w:rFonts w:ascii="Tahoma" w:hAnsi="Tahoma" w:cs="Tahoma"/>
          <w:sz w:val="20"/>
          <w:szCs w:val="20"/>
        </w:rPr>
        <w:t>. W przypadku wspólnego ubiegania się o zamówienie przez Wykonawców, oświadczenie o niepoleganiu wykluczeniu składa każdy z Wykonawców.</w:t>
      </w:r>
    </w:p>
    <w:p w:rsidR="00924326" w:rsidRPr="00924326" w:rsidRDefault="00924326" w:rsidP="00924326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851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24326">
        <w:rPr>
          <w:rFonts w:ascii="Tahoma" w:eastAsia="Times New Roman" w:hAnsi="Tahoma" w:cs="Tahoma"/>
          <w:sz w:val="20"/>
          <w:szCs w:val="20"/>
          <w:lang w:eastAsia="pl-PL"/>
        </w:rPr>
        <w:t xml:space="preserve">Oświadczenie Wykonawcy dotyczące spełniania warunków udziału w postępowaniu </w:t>
      </w:r>
      <w:r w:rsidRPr="00924326">
        <w:rPr>
          <w:rFonts w:ascii="Tahoma" w:hAnsi="Tahoma" w:cs="Tahoma"/>
          <w:b/>
          <w:sz w:val="20"/>
          <w:szCs w:val="20"/>
          <w:u w:val="single"/>
        </w:rPr>
        <w:t>(wzór załącznik nr 2 do SWZ</w:t>
      </w:r>
      <w:r w:rsidRPr="00924326">
        <w:rPr>
          <w:rFonts w:ascii="Tahoma" w:hAnsi="Tahoma" w:cs="Tahoma"/>
          <w:sz w:val="20"/>
          <w:szCs w:val="20"/>
        </w:rPr>
        <w:t>)</w:t>
      </w:r>
      <w:r w:rsidRPr="00924326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924326">
        <w:rPr>
          <w:rFonts w:ascii="Tahoma" w:hAnsi="Tahoma" w:cs="Tahoma"/>
          <w:sz w:val="20"/>
          <w:szCs w:val="20"/>
        </w:rPr>
        <w:t>W przypadku wspólnego ubiegania się o zamówienie przez Wykonawców,</w:t>
      </w:r>
      <w:r w:rsidRPr="00924326">
        <w:rPr>
          <w:rFonts w:ascii="Tahoma" w:eastAsia="Times New Roman" w:hAnsi="Tahoma" w:cs="Tahoma"/>
          <w:sz w:val="20"/>
          <w:szCs w:val="20"/>
          <w:lang w:eastAsia="pl-PL"/>
        </w:rPr>
        <w:t xml:space="preserve"> Wykonawcy składają oświadczenie wspólnie lub każdy samodzielnie w swoim zakresie.</w:t>
      </w:r>
    </w:p>
    <w:p w:rsidR="00924326" w:rsidRPr="00924326" w:rsidRDefault="00924326" w:rsidP="00924326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851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24326">
        <w:rPr>
          <w:rFonts w:ascii="Tahoma" w:hAnsi="Tahoma" w:cs="Tahoma"/>
          <w:sz w:val="20"/>
          <w:szCs w:val="20"/>
        </w:rPr>
        <w:t xml:space="preserve">Pełnomocnictwo upoważniające do złożenia oferty, o ile ofertę składa pełnomocnik. </w:t>
      </w:r>
    </w:p>
    <w:p w:rsidR="00924326" w:rsidRPr="00924326" w:rsidRDefault="00924326" w:rsidP="00924326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851" w:hanging="42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24326">
        <w:rPr>
          <w:rFonts w:ascii="Tahoma" w:hAnsi="Tahoma" w:cs="Tahoma"/>
          <w:color w:val="000000" w:themeColor="text1"/>
          <w:sz w:val="20"/>
          <w:szCs w:val="20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</w:p>
    <w:p w:rsidR="00924326" w:rsidRPr="00924326" w:rsidRDefault="00924326" w:rsidP="00924326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851" w:hanging="425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24326">
        <w:rPr>
          <w:rFonts w:ascii="Tahoma" w:hAnsi="Tahoma" w:cs="Tahoma"/>
          <w:bCs/>
          <w:color w:val="000000" w:themeColor="text1"/>
          <w:sz w:val="20"/>
          <w:szCs w:val="20"/>
        </w:rPr>
        <w:t>Oświadczenie podwykonawcy o niepodleganiu wykluczeniu z postępowania, jeżeli podwykonawca będzie realizował część zamówienia</w:t>
      </w:r>
      <w:r w:rsidRPr="00924326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Pr="0092432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wzór załącznik nr 5 do SWZ</w:t>
      </w:r>
      <w:r w:rsidRPr="00924326">
        <w:rPr>
          <w:rFonts w:ascii="Tahoma" w:hAnsi="Tahoma" w:cs="Tahoma"/>
          <w:color w:val="000000" w:themeColor="text1"/>
          <w:sz w:val="20"/>
          <w:szCs w:val="20"/>
        </w:rPr>
        <w:t>).</w:t>
      </w:r>
    </w:p>
    <w:p w:rsidR="00924326" w:rsidRPr="00924326" w:rsidRDefault="00924326" w:rsidP="00924326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851" w:hanging="425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924326">
        <w:rPr>
          <w:rFonts w:ascii="Tahoma" w:hAnsi="Tahoma" w:cs="Tahoma"/>
          <w:color w:val="000000" w:themeColor="text1"/>
          <w:sz w:val="20"/>
          <w:szCs w:val="20"/>
        </w:rPr>
        <w:t>zobowiązanie podmiotu trzeciego, jeśli Wykonawca polega na zdolnościach lub sytuacji podmiotów udostępniających zasoby.</w:t>
      </w:r>
    </w:p>
    <w:p w:rsidR="00924326" w:rsidRPr="00924326" w:rsidRDefault="00924326" w:rsidP="00924326">
      <w:pPr>
        <w:numPr>
          <w:ilvl w:val="0"/>
          <w:numId w:val="3"/>
        </w:numPr>
        <w:tabs>
          <w:tab w:val="clear" w:pos="360"/>
          <w:tab w:val="num" w:pos="851"/>
        </w:tabs>
        <w:spacing w:after="0" w:line="276" w:lineRule="auto"/>
        <w:ind w:left="851" w:hanging="425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24326">
        <w:rPr>
          <w:rFonts w:ascii="Tahoma" w:hAnsi="Tahoma" w:cs="Tahoma"/>
          <w:sz w:val="20"/>
          <w:szCs w:val="20"/>
        </w:rPr>
        <w:t xml:space="preserve">Karta katalogowa dla pozycji nr 2 z zadania nr 1 – </w:t>
      </w:r>
      <w:r w:rsidRPr="00924326">
        <w:rPr>
          <w:rFonts w:ascii="Tahoma" w:hAnsi="Tahoma" w:cs="Tahoma"/>
          <w:b/>
          <w:sz w:val="20"/>
          <w:szCs w:val="20"/>
        </w:rPr>
        <w:t>tj. PODSTAWA WOLNOSTOJĄCA STOJAK PODŁOGOWY DEDYKOWANY DO SKIERG2 PM5 CONCEPT 2 lub równoważny *</w:t>
      </w:r>
    </w:p>
    <w:p w:rsidR="00924326" w:rsidRPr="00924326" w:rsidRDefault="00924326" w:rsidP="0092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W złożonej przez Wykonawcę w prowadzonym postępowaniu ofercie zabrakło Załącznika nr 1 – Formularza cenowego, który został dosłany po upływie terminu składania ofert. Jest to dokument, którego się nie uzupełnia. </w:t>
      </w:r>
    </w:p>
    <w:p w:rsidR="00924326" w:rsidRPr="00924326" w:rsidRDefault="00924326" w:rsidP="0092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W związku z powyższym Zamawiający odrzuca ofertę wykonawcy </w:t>
      </w:r>
    </w:p>
    <w:p w:rsidR="00924326" w:rsidRPr="00924326" w:rsidRDefault="00924326" w:rsidP="00924326">
      <w:pPr>
        <w:spacing w:after="0" w:line="240" w:lineRule="auto"/>
        <w:rPr>
          <w:rFonts w:ascii="Arial" w:eastAsia="Calibri" w:hAnsi="Arial" w:cs="Arial"/>
          <w:b/>
          <w:sz w:val="20"/>
          <w:szCs w:val="20"/>
          <w:shd w:val="clear" w:color="auto" w:fill="F5F5F5"/>
        </w:rPr>
      </w:pPr>
      <w:r w:rsidRPr="00924326">
        <w:rPr>
          <w:rFonts w:ascii="Arial" w:eastAsia="Calibri" w:hAnsi="Arial" w:cs="Arial"/>
          <w:b/>
          <w:sz w:val="20"/>
          <w:szCs w:val="20"/>
          <w:shd w:val="clear" w:color="auto" w:fill="F5F5F5"/>
        </w:rPr>
        <w:lastRenderedPageBreak/>
        <w:t xml:space="preserve">GM TRADE GRZEGORZ SURMAN, </w:t>
      </w:r>
    </w:p>
    <w:p w:rsidR="00924326" w:rsidRPr="00924326" w:rsidRDefault="00924326" w:rsidP="0092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eastAsia="Calibri" w:hAnsi="Arial" w:cs="Arial"/>
          <w:b/>
          <w:sz w:val="20"/>
          <w:szCs w:val="20"/>
          <w:shd w:val="clear" w:color="auto" w:fill="F5F5F5"/>
        </w:rPr>
        <w:t>MONIKA FORNALCZYK SPÓŁKA CYWILNA</w:t>
      </w:r>
    </w:p>
    <w:p w:rsidR="00924326" w:rsidRPr="00924326" w:rsidRDefault="00924326" w:rsidP="009243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24326" w:rsidRPr="00924326" w:rsidRDefault="00924326" w:rsidP="0092432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na podstawie art. 226 ust. 1 pkt. 2b) – Zamawiający odrzuca ofertę, jeżeli została złożona przez wykonawcę, niespełniającego warunków udziału w postępowaniu. </w:t>
      </w:r>
    </w:p>
    <w:p w:rsidR="00924326" w:rsidRPr="00924326" w:rsidRDefault="00924326" w:rsidP="0092432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24326" w:rsidRPr="00924326" w:rsidRDefault="00924326" w:rsidP="00A404F6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04F6" w:rsidRPr="00924326" w:rsidRDefault="00A404F6" w:rsidP="00A404F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2)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404F6" w:rsidRPr="00924326" w:rsidRDefault="00A404F6" w:rsidP="00A404F6">
      <w:pPr>
        <w:rPr>
          <w:rFonts w:ascii="Arial" w:hAnsi="Arial" w:cs="Arial"/>
          <w:sz w:val="20"/>
          <w:szCs w:val="20"/>
        </w:rPr>
      </w:pPr>
    </w:p>
    <w:p w:rsidR="00C420D3" w:rsidRPr="00924326" w:rsidRDefault="00924326">
      <w:pPr>
        <w:rPr>
          <w:rFonts w:ascii="Arial" w:hAnsi="Arial" w:cs="Arial"/>
          <w:sz w:val="20"/>
          <w:szCs w:val="20"/>
        </w:rPr>
      </w:pPr>
    </w:p>
    <w:sectPr w:rsidR="00C420D3" w:rsidRPr="00924326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1F8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1F6D"/>
    <w:multiLevelType w:val="hybridMultilevel"/>
    <w:tmpl w:val="DDB60868"/>
    <w:lvl w:ilvl="0" w:tplc="DC506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A0813"/>
    <w:multiLevelType w:val="hybridMultilevel"/>
    <w:tmpl w:val="DADA84F6"/>
    <w:lvl w:ilvl="0" w:tplc="A7BC4A4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F6"/>
    <w:rsid w:val="00523447"/>
    <w:rsid w:val="00924326"/>
    <w:rsid w:val="00A404F6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6F30"/>
  <w15:chartTrackingRefBased/>
  <w15:docId w15:val="{D1294442-1963-4213-A583-1FDEFAF6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04F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2021-04-09T12:55:00Z</cp:lastPrinted>
  <dcterms:created xsi:type="dcterms:W3CDTF">2021-04-09T12:38:00Z</dcterms:created>
  <dcterms:modified xsi:type="dcterms:W3CDTF">2021-04-09T12:55:00Z</dcterms:modified>
</cp:coreProperties>
</file>