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B022" w14:textId="77777777" w:rsidR="004F3B4C" w:rsidRDefault="004F3B4C" w:rsidP="00966C76">
      <w:pPr>
        <w:pStyle w:val="right"/>
        <w:spacing w:line="276" w:lineRule="auto"/>
        <w:rPr>
          <w:rFonts w:ascii="Arial" w:hAnsi="Arial" w:cs="Arial"/>
        </w:rPr>
      </w:pPr>
    </w:p>
    <w:p w14:paraId="6FADCEA0" w14:textId="6E5A5B91" w:rsidR="00C216DE" w:rsidRPr="00E372E8" w:rsidRDefault="00C216DE" w:rsidP="00966C76">
      <w:pPr>
        <w:pStyle w:val="right"/>
        <w:spacing w:line="276" w:lineRule="auto"/>
        <w:rPr>
          <w:rFonts w:ascii="Arial" w:hAnsi="Arial" w:cs="Arial"/>
        </w:rPr>
      </w:pPr>
      <w:r w:rsidRPr="00D27822">
        <w:rPr>
          <w:rFonts w:ascii="Arial" w:hAnsi="Arial" w:cs="Arial"/>
        </w:rPr>
        <w:t>Poznań, dnia</w:t>
      </w:r>
      <w:r w:rsidR="00D27822">
        <w:rPr>
          <w:rFonts w:ascii="Arial" w:hAnsi="Arial" w:cs="Arial"/>
        </w:rPr>
        <w:t xml:space="preserve"> 6 </w:t>
      </w:r>
      <w:r w:rsidR="00063F26" w:rsidRPr="00D27822">
        <w:rPr>
          <w:rFonts w:ascii="Arial" w:hAnsi="Arial" w:cs="Arial"/>
        </w:rPr>
        <w:t>marca</w:t>
      </w:r>
      <w:r w:rsidR="0015556B" w:rsidRPr="00D27822">
        <w:rPr>
          <w:rFonts w:ascii="Arial" w:hAnsi="Arial" w:cs="Arial"/>
        </w:rPr>
        <w:t xml:space="preserve"> 2023</w:t>
      </w:r>
      <w:r w:rsidRPr="00D27822">
        <w:rPr>
          <w:rFonts w:ascii="Arial" w:hAnsi="Arial" w:cs="Arial"/>
        </w:rPr>
        <w:t xml:space="preserve"> roku</w:t>
      </w:r>
    </w:p>
    <w:p w14:paraId="79DCB413" w14:textId="77777777" w:rsidR="00C216DE" w:rsidRPr="00E372E8" w:rsidRDefault="00C216DE" w:rsidP="00966C76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E372E8" w:rsidRDefault="00C216DE" w:rsidP="00966C76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1B70DFB8" w14:textId="77777777" w:rsidR="0015556B" w:rsidRPr="006B1929" w:rsidRDefault="0015556B" w:rsidP="0015556B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5443645E" w14:textId="77777777" w:rsidR="0015556B" w:rsidRPr="006B1929" w:rsidRDefault="0015556B" w:rsidP="0015556B">
      <w:pPr>
        <w:pStyle w:val="p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Poznański Ośrodek Specjalistycznych Usług Medycznych</w:t>
      </w:r>
    </w:p>
    <w:p w14:paraId="386E51C6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</w:p>
    <w:p w14:paraId="7B43FAC8" w14:textId="4A1F04AC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  <w:r w:rsidRPr="006B1929">
        <w:rPr>
          <w:rStyle w:val="bold"/>
          <w:rFonts w:ascii="Arial" w:hAnsi="Arial" w:cs="Arial"/>
        </w:rPr>
        <w:t xml:space="preserve">Znak sprawy: </w:t>
      </w:r>
      <w:r w:rsidRPr="006B1929">
        <w:rPr>
          <w:rFonts w:ascii="Arial" w:eastAsia="Times New Roman" w:hAnsi="Arial" w:cs="Arial"/>
          <w:b/>
        </w:rPr>
        <w:t>DA.272.</w:t>
      </w:r>
      <w:r w:rsidR="00063F26">
        <w:rPr>
          <w:rFonts w:ascii="Arial" w:eastAsia="Times New Roman" w:hAnsi="Arial" w:cs="Arial"/>
          <w:b/>
        </w:rPr>
        <w:t>1</w:t>
      </w:r>
      <w:r w:rsidRPr="006B1929">
        <w:rPr>
          <w:rFonts w:ascii="Arial" w:eastAsia="Times New Roman" w:hAnsi="Arial" w:cs="Arial"/>
          <w:b/>
        </w:rPr>
        <w:t>.2023</w:t>
      </w:r>
    </w:p>
    <w:p w14:paraId="79F8D366" w14:textId="77777777" w:rsidR="0015556B" w:rsidRPr="006B1929" w:rsidRDefault="0015556B" w:rsidP="0015556B">
      <w:pPr>
        <w:pStyle w:val="p"/>
        <w:spacing w:line="276" w:lineRule="auto"/>
        <w:rPr>
          <w:rFonts w:ascii="Arial" w:hAnsi="Arial" w:cs="Arial"/>
        </w:rPr>
      </w:pPr>
    </w:p>
    <w:p w14:paraId="59D2DCED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</w:p>
    <w:p w14:paraId="09724718" w14:textId="77777777" w:rsidR="0015556B" w:rsidRPr="006B1929" w:rsidRDefault="0015556B" w:rsidP="0015556B">
      <w:pPr>
        <w:pStyle w:val="center"/>
        <w:spacing w:line="276" w:lineRule="auto"/>
        <w:rPr>
          <w:rStyle w:val="bold"/>
          <w:rFonts w:ascii="Arial" w:hAnsi="Arial" w:cs="Arial"/>
        </w:rPr>
      </w:pPr>
    </w:p>
    <w:p w14:paraId="5454BA22" w14:textId="77777777" w:rsidR="00383550" w:rsidRPr="003E37BE" w:rsidRDefault="00383550" w:rsidP="00383550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</w:p>
    <w:p w14:paraId="51759EDD" w14:textId="77777777" w:rsidR="00383550" w:rsidRPr="003E37BE" w:rsidRDefault="00383550" w:rsidP="00383550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 xml:space="preserve">INFORMACJA </w:t>
      </w:r>
    </w:p>
    <w:p w14:paraId="285C6F6F" w14:textId="77777777" w:rsidR="00383550" w:rsidRPr="003E37BE" w:rsidRDefault="00383550" w:rsidP="00383550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>O WYBORZE NAJKORZYSTNIEJSZEJ OFERTY</w:t>
      </w:r>
    </w:p>
    <w:p w14:paraId="7559ADF9" w14:textId="77777777" w:rsidR="0015556B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1CC31278" w14:textId="0A6C3C80" w:rsidR="0015556B" w:rsidRPr="006B1929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w postępowaniu pn.:</w:t>
      </w:r>
    </w:p>
    <w:p w14:paraId="02A84597" w14:textId="77777777" w:rsidR="0015556B" w:rsidRPr="006B1929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23032962" w14:textId="77777777" w:rsidR="00063F26" w:rsidRPr="006B1929" w:rsidRDefault="00063F26" w:rsidP="00063F26">
      <w:pPr>
        <w:spacing w:after="0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bookmarkStart w:id="0" w:name="_Hlk98758912"/>
      <w:r w:rsidRPr="006B1929">
        <w:rPr>
          <w:rFonts w:ascii="Arial" w:hAnsi="Arial" w:cs="Arial"/>
          <w:b/>
        </w:rPr>
        <w:t>„</w:t>
      </w:r>
      <w:r w:rsidRPr="006B1929">
        <w:rPr>
          <w:rFonts w:ascii="Arial" w:eastAsia="Times New Roman" w:hAnsi="Arial" w:cs="Arial"/>
          <w:b/>
        </w:rPr>
        <w:t xml:space="preserve">Usługa </w:t>
      </w:r>
      <w:r w:rsidRPr="006B1929">
        <w:rPr>
          <w:rFonts w:ascii="Arial" w:eastAsiaTheme="minorHAnsi" w:hAnsi="Arial" w:cs="Arial"/>
          <w:b/>
          <w:bCs/>
          <w:lang w:eastAsia="en-US"/>
        </w:rPr>
        <w:t>ochrony osób i mienia Poznańskiego Ośrodka Specjalistycznych Usług Medycznych w Poznaniu</w:t>
      </w:r>
      <w:r w:rsidRPr="006B1929">
        <w:rPr>
          <w:rFonts w:ascii="Arial" w:eastAsia="Times New Roman" w:hAnsi="Arial" w:cs="Arial"/>
          <w:b/>
        </w:rPr>
        <w:t>”</w:t>
      </w:r>
    </w:p>
    <w:bookmarkEnd w:id="0"/>
    <w:p w14:paraId="2BCD79A0" w14:textId="77777777" w:rsidR="00F3487B" w:rsidRPr="00E372E8" w:rsidRDefault="00F3487B" w:rsidP="00383550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692112A9" w14:textId="77777777" w:rsidR="00383550" w:rsidRPr="003E37BE" w:rsidRDefault="00383550" w:rsidP="00383550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04198600" w14:textId="7258D2B7" w:rsidR="00063F26" w:rsidRPr="002B4A42" w:rsidRDefault="00383550" w:rsidP="00063F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E37BE">
        <w:rPr>
          <w:rFonts w:ascii="Arial" w:hAnsi="Arial" w:cs="Arial"/>
        </w:rPr>
        <w:t>Działając na podstawie art. 253 ust. 1 ustawy z dnia 11 września 2019 r. Prawo zamówień publicznych, zwanej dalej „Pzp” (t.j. Dz. U. 2021 poz. 1129 z późn.zm), Zamawiający zawiadamia, iż na podstawie kryteriów oceny ofert określonych w Specyfikacji Warunków Zamówienia (dalej jako „SWZ”), w</w:t>
      </w:r>
      <w:r>
        <w:rPr>
          <w:rFonts w:ascii="Arial" w:hAnsi="Arial" w:cs="Arial"/>
        </w:rPr>
        <w:t xml:space="preserve"> przedmiotowym postępowaniu</w:t>
      </w:r>
      <w:r w:rsidRPr="003E37BE">
        <w:rPr>
          <w:rFonts w:ascii="Arial" w:hAnsi="Arial" w:cs="Arial"/>
        </w:rPr>
        <w:t xml:space="preserve"> </w:t>
      </w:r>
      <w:r w:rsidRPr="003E37BE">
        <w:rPr>
          <w:rFonts w:ascii="Arial" w:hAnsi="Arial" w:cs="Arial"/>
          <w:b/>
          <w:bCs/>
        </w:rPr>
        <w:t>wybrano jako najkorzystniejszą ofertę złożoną przez Wykonawcę</w:t>
      </w:r>
      <w:r w:rsidR="00063F26">
        <w:rPr>
          <w:rFonts w:ascii="Arial" w:hAnsi="Arial" w:cs="Arial"/>
          <w:b/>
          <w:bCs/>
        </w:rPr>
        <w:t xml:space="preserve"> - </w:t>
      </w:r>
      <w:r w:rsidR="00063F26" w:rsidRPr="002B4A42">
        <w:rPr>
          <w:rFonts w:ascii="Arial" w:hAnsi="Arial" w:cs="Arial"/>
          <w:b/>
          <w:bCs/>
        </w:rPr>
        <w:t>Konsorcjum:</w:t>
      </w:r>
    </w:p>
    <w:p w14:paraId="623659AE" w14:textId="77777777" w:rsidR="00063F26" w:rsidRPr="002B4A42" w:rsidRDefault="00063F2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US" w:eastAsia="en-US"/>
        </w:rPr>
      </w:pPr>
      <w:r w:rsidRPr="002B4A42">
        <w:rPr>
          <w:rFonts w:ascii="Arial" w:eastAsiaTheme="minorHAnsi" w:hAnsi="Arial" w:cs="Arial"/>
          <w:color w:val="000000"/>
          <w:lang w:val="en-US" w:eastAsia="en-US"/>
        </w:rPr>
        <w:t xml:space="preserve">Security Emporio Sp. z o.o. Sp. k. – Lider </w:t>
      </w:r>
    </w:p>
    <w:p w14:paraId="5A1B6471" w14:textId="77777777" w:rsidR="00063F26" w:rsidRPr="002B4A42" w:rsidRDefault="00063F26" w:rsidP="00063F26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B4A42">
        <w:rPr>
          <w:rFonts w:ascii="Arial" w:eastAsiaTheme="minorHAnsi" w:hAnsi="Arial" w:cs="Arial"/>
          <w:color w:val="000000"/>
          <w:lang w:eastAsia="en-US"/>
        </w:rPr>
        <w:t>ul. Czernichowska 28, 61-334 Poznań</w:t>
      </w:r>
    </w:p>
    <w:p w14:paraId="67E92308" w14:textId="77777777" w:rsidR="00063F26" w:rsidRPr="002B4A42" w:rsidRDefault="00063F2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B4A42">
        <w:rPr>
          <w:rFonts w:ascii="Arial" w:eastAsiaTheme="minorHAnsi" w:hAnsi="Arial" w:cs="Arial"/>
          <w:color w:val="000000"/>
          <w:lang w:eastAsia="en-US"/>
        </w:rPr>
        <w:t>Emporio Sp. z o.o.</w:t>
      </w:r>
    </w:p>
    <w:p w14:paraId="75F1DDE4" w14:textId="77777777" w:rsidR="00063F26" w:rsidRPr="002B4A42" w:rsidRDefault="00063F26" w:rsidP="00063F26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B4A42">
        <w:rPr>
          <w:rFonts w:ascii="Arial" w:eastAsiaTheme="minorHAnsi" w:hAnsi="Arial" w:cs="Arial"/>
          <w:color w:val="000000"/>
          <w:lang w:eastAsia="en-US"/>
        </w:rPr>
        <w:t>ul. Czernichowska 28, 61-334 Poznań</w:t>
      </w:r>
    </w:p>
    <w:p w14:paraId="5ADA7AEC" w14:textId="77777777" w:rsidR="00063F26" w:rsidRPr="002B4A42" w:rsidRDefault="00063F2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US" w:eastAsia="en-US"/>
        </w:rPr>
      </w:pPr>
      <w:r w:rsidRPr="002B4A42">
        <w:rPr>
          <w:rFonts w:ascii="Arial" w:eastAsiaTheme="minorHAnsi" w:hAnsi="Arial" w:cs="Arial"/>
          <w:color w:val="000000"/>
          <w:lang w:val="en-US" w:eastAsia="en-US"/>
        </w:rPr>
        <w:t>Vigor Security Sp. z o.o.</w:t>
      </w:r>
    </w:p>
    <w:p w14:paraId="0AAA9CC2" w14:textId="77777777" w:rsidR="00063F26" w:rsidRPr="002B4A42" w:rsidRDefault="00063F26" w:rsidP="00063F26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B4A42">
        <w:rPr>
          <w:rFonts w:ascii="Arial" w:eastAsiaTheme="minorHAnsi" w:hAnsi="Arial" w:cs="Arial"/>
          <w:color w:val="000000"/>
          <w:lang w:eastAsia="en-US"/>
        </w:rPr>
        <w:t>ul. Czernichowska 28, 61-334 Poznań</w:t>
      </w:r>
    </w:p>
    <w:p w14:paraId="0A3038F1" w14:textId="77777777" w:rsidR="00383550" w:rsidRPr="003E37BE" w:rsidRDefault="00383550" w:rsidP="00383550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7705231B" w14:textId="794A9874" w:rsidR="00383550" w:rsidRPr="003E37BE" w:rsidRDefault="00383550" w:rsidP="00383550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Oferta złożona przez w/w Wykonawcę uzyskała najwyższą liczbę punktów, tj. </w:t>
      </w:r>
      <w:r>
        <w:rPr>
          <w:rFonts w:ascii="Arial" w:hAnsi="Arial" w:cs="Arial"/>
          <w:b/>
          <w:color w:val="000000"/>
        </w:rPr>
        <w:t>100</w:t>
      </w:r>
      <w:r w:rsidRPr="003E37BE">
        <w:rPr>
          <w:rFonts w:ascii="Arial" w:hAnsi="Arial" w:cs="Arial"/>
          <w:b/>
          <w:color w:val="000000"/>
        </w:rPr>
        <w:t xml:space="preserve"> pkt</w:t>
      </w:r>
      <w:r w:rsidRPr="003E37BE">
        <w:rPr>
          <w:rFonts w:ascii="Arial" w:hAnsi="Arial" w:cs="Arial"/>
          <w:color w:val="000000"/>
        </w:rPr>
        <w:t xml:space="preserve"> i została uznana za ofertę najkorzystniejszą na podstawie kryteriów oceny ofert określonych w treści SWZ („Cena brutto” – waga </w:t>
      </w:r>
      <w:r w:rsidR="007B35D7">
        <w:rPr>
          <w:rFonts w:ascii="Arial" w:hAnsi="Arial" w:cs="Arial"/>
          <w:color w:val="000000"/>
        </w:rPr>
        <w:t>60</w:t>
      </w:r>
      <w:r w:rsidRPr="003E37BE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, „</w:t>
      </w:r>
      <w:r w:rsidR="00063F26">
        <w:rPr>
          <w:rFonts w:ascii="Arial" w:hAnsi="Arial" w:cs="Arial"/>
          <w:color w:val="000000"/>
        </w:rPr>
        <w:t>Czas przyjazdu grupy interwencyjnej</w:t>
      </w:r>
      <w:r>
        <w:rPr>
          <w:rFonts w:ascii="Arial" w:hAnsi="Arial" w:cs="Arial"/>
          <w:color w:val="000000"/>
        </w:rPr>
        <w:t xml:space="preserve">” – </w:t>
      </w:r>
      <w:r w:rsidR="007B35D7"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color w:val="000000"/>
        </w:rPr>
        <w:t>%</w:t>
      </w:r>
      <w:r w:rsidRPr="003E37BE">
        <w:rPr>
          <w:rFonts w:ascii="Arial" w:hAnsi="Arial" w:cs="Arial"/>
          <w:color w:val="000000"/>
        </w:rPr>
        <w:t>).</w:t>
      </w:r>
    </w:p>
    <w:p w14:paraId="1B20AD6F" w14:textId="77777777" w:rsidR="00383550" w:rsidRPr="003E37BE" w:rsidRDefault="00383550" w:rsidP="00383550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FAA4115" w14:textId="0E53EAAC" w:rsidR="00383550" w:rsidRDefault="00383550" w:rsidP="00383550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Jednocześnie Zamawiający informuje, iż w przedmiotowym postępowaniu </w:t>
      </w:r>
      <w:r>
        <w:rPr>
          <w:rFonts w:ascii="Arial" w:hAnsi="Arial" w:cs="Arial"/>
          <w:color w:val="000000"/>
        </w:rPr>
        <w:t>wpłynęł</w:t>
      </w:r>
      <w:r w:rsidR="00063F26">
        <w:rPr>
          <w:rFonts w:ascii="Arial" w:hAnsi="Arial" w:cs="Arial"/>
          <w:color w:val="000000"/>
        </w:rPr>
        <w:t xml:space="preserve">y </w:t>
      </w:r>
      <w:r w:rsidR="00ED3E82">
        <w:rPr>
          <w:rFonts w:ascii="Arial" w:hAnsi="Arial" w:cs="Arial"/>
          <w:color w:val="000000"/>
        </w:rPr>
        <w:t>oferty od następujących Wykonawców:</w:t>
      </w:r>
    </w:p>
    <w:p w14:paraId="2C5F2B7A" w14:textId="77777777" w:rsidR="00063F26" w:rsidRPr="00063F26" w:rsidRDefault="00063F26" w:rsidP="00D2782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eastAsiaTheme="minorHAnsi" w:hAnsi="ArialMT" w:cs="ArialMT"/>
          <w:b/>
          <w:bCs/>
          <w:lang w:eastAsia="en-US"/>
        </w:rPr>
      </w:pPr>
      <w:r w:rsidRPr="00063F26">
        <w:rPr>
          <w:rFonts w:ascii="ArialMT" w:eastAsiaTheme="minorHAnsi" w:hAnsi="ArialMT" w:cs="ArialMT"/>
          <w:b/>
          <w:bCs/>
          <w:lang w:eastAsia="en-US"/>
        </w:rPr>
        <w:lastRenderedPageBreak/>
        <w:t xml:space="preserve">Monster Group Sp. z o.o., </w:t>
      </w:r>
      <w:r w:rsidRPr="00063F26">
        <w:rPr>
          <w:rFonts w:ascii="ArialMT" w:eastAsiaTheme="minorHAnsi" w:hAnsi="ArialMT" w:cs="ArialMT"/>
          <w:lang w:eastAsia="en-US"/>
        </w:rPr>
        <w:t>ul. Rąbkowa 155 33-312 Tęgoborz</w:t>
      </w:r>
      <w:r>
        <w:rPr>
          <w:rFonts w:ascii="ArialMT" w:eastAsiaTheme="minorHAnsi" w:hAnsi="ArialMT" w:cs="ArialMT"/>
          <w:lang w:eastAsia="en-US"/>
        </w:rPr>
        <w:t>e;</w:t>
      </w:r>
    </w:p>
    <w:p w14:paraId="1E14E4C1" w14:textId="77777777" w:rsidR="00063F26" w:rsidRPr="00063F26" w:rsidRDefault="00063F26" w:rsidP="00D2782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eastAsiaTheme="minorHAnsi" w:hAnsi="ArialMT" w:cs="ArialMT"/>
          <w:b/>
          <w:bCs/>
          <w:lang w:eastAsia="en-US"/>
        </w:rPr>
      </w:pPr>
      <w:r w:rsidRPr="00063F26">
        <w:rPr>
          <w:rFonts w:ascii="Arial" w:eastAsiaTheme="minorHAnsi" w:hAnsi="Arial" w:cs="Arial"/>
          <w:b/>
          <w:bCs/>
          <w:lang w:eastAsia="en-US"/>
        </w:rPr>
        <w:t>PROTECT sp. z o.o.</w:t>
      </w:r>
      <w:r>
        <w:rPr>
          <w:rFonts w:ascii="Arial" w:eastAsiaTheme="minorHAnsi" w:hAnsi="Arial" w:cs="Arial"/>
          <w:b/>
          <w:bCs/>
          <w:lang w:eastAsia="en-US"/>
        </w:rPr>
        <w:t xml:space="preserve">, </w:t>
      </w:r>
      <w:r w:rsidRPr="00063F26">
        <w:rPr>
          <w:rFonts w:ascii="Arial" w:eastAsiaTheme="minorHAnsi" w:hAnsi="Arial" w:cs="Arial"/>
          <w:lang w:eastAsia="en-US"/>
        </w:rPr>
        <w:t>ul.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063F26">
        <w:rPr>
          <w:rFonts w:ascii="Arial" w:eastAsiaTheme="minorHAnsi" w:hAnsi="Arial" w:cs="Arial"/>
          <w:lang w:eastAsia="en-US"/>
        </w:rPr>
        <w:t>WAGROWSKA 6, 61-369 POZNA</w:t>
      </w:r>
      <w:r>
        <w:rPr>
          <w:rFonts w:ascii="Arial" w:eastAsiaTheme="minorHAnsi" w:hAnsi="Arial" w:cs="Arial"/>
          <w:lang w:eastAsia="en-US"/>
        </w:rPr>
        <w:t>Ń;</w:t>
      </w:r>
    </w:p>
    <w:p w14:paraId="09BEE545" w14:textId="7B6E3ADD" w:rsidR="00063F26" w:rsidRPr="00063F26" w:rsidRDefault="00063F26" w:rsidP="00D2782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eastAsiaTheme="minorHAnsi" w:hAnsi="ArialMT" w:cs="ArialMT"/>
          <w:b/>
          <w:bCs/>
          <w:lang w:eastAsia="en-US"/>
        </w:rPr>
      </w:pPr>
      <w:r w:rsidRPr="00063F26">
        <w:rPr>
          <w:rFonts w:ascii="Arial" w:hAnsi="Arial" w:cs="Arial"/>
          <w:b/>
          <w:bCs/>
        </w:rPr>
        <w:t>Konsorcjum:</w:t>
      </w:r>
    </w:p>
    <w:p w14:paraId="2BB42369" w14:textId="3694DFA8" w:rsidR="00063F26" w:rsidRPr="00063F26" w:rsidRDefault="00063F26" w:rsidP="00D2782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n-US" w:eastAsia="en-US"/>
        </w:rPr>
      </w:pPr>
      <w:r w:rsidRPr="002B4A42">
        <w:rPr>
          <w:rFonts w:ascii="Arial" w:eastAsiaTheme="minorHAnsi" w:hAnsi="Arial" w:cs="Arial"/>
          <w:color w:val="000000"/>
          <w:lang w:val="en-US" w:eastAsia="en-US"/>
        </w:rPr>
        <w:t>Security Emporio Sp. z o.o. Sp. k. – Lider</w:t>
      </w:r>
      <w:r>
        <w:rPr>
          <w:rFonts w:ascii="Arial" w:eastAsiaTheme="minorHAnsi" w:hAnsi="Arial" w:cs="Arial"/>
          <w:color w:val="000000"/>
          <w:lang w:val="en-US" w:eastAsia="en-US"/>
        </w:rPr>
        <w:t xml:space="preserve">, </w:t>
      </w:r>
      <w:r w:rsidRPr="00063F26">
        <w:rPr>
          <w:rFonts w:ascii="Arial" w:eastAsiaTheme="minorHAnsi" w:hAnsi="Arial" w:cs="Arial"/>
          <w:color w:val="000000"/>
          <w:lang w:val="en-US" w:eastAsia="en-US"/>
        </w:rPr>
        <w:t xml:space="preserve">ul. </w:t>
      </w:r>
      <w:r w:rsidRPr="00063F26">
        <w:rPr>
          <w:rFonts w:ascii="Arial" w:eastAsiaTheme="minorHAnsi" w:hAnsi="Arial" w:cs="Arial"/>
          <w:color w:val="000000"/>
          <w:lang w:eastAsia="en-US"/>
        </w:rPr>
        <w:t>Czernichowska 28, 61-334 Poznań</w:t>
      </w:r>
    </w:p>
    <w:p w14:paraId="18DA6C32" w14:textId="2A0BF57C" w:rsidR="00063F26" w:rsidRPr="00063F26" w:rsidRDefault="00063F26" w:rsidP="00D27822">
      <w:pPr>
        <w:pStyle w:val="Akapitzlist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- </w:t>
      </w:r>
      <w:r w:rsidR="00D27822">
        <w:rPr>
          <w:rFonts w:ascii="Arial" w:eastAsiaTheme="minorHAnsi" w:hAnsi="Arial" w:cs="Arial"/>
          <w:color w:val="000000"/>
          <w:lang w:eastAsia="en-US"/>
        </w:rPr>
        <w:t xml:space="preserve">    </w:t>
      </w:r>
      <w:proofErr w:type="spellStart"/>
      <w:r w:rsidRPr="002B4A42">
        <w:rPr>
          <w:rFonts w:ascii="Arial" w:eastAsiaTheme="minorHAnsi" w:hAnsi="Arial" w:cs="Arial"/>
          <w:color w:val="000000"/>
          <w:lang w:eastAsia="en-US"/>
        </w:rPr>
        <w:t>Emporio</w:t>
      </w:r>
      <w:proofErr w:type="spellEnd"/>
      <w:r w:rsidRPr="002B4A42">
        <w:rPr>
          <w:rFonts w:ascii="Arial" w:eastAsiaTheme="minorHAnsi" w:hAnsi="Arial" w:cs="Arial"/>
          <w:color w:val="000000"/>
          <w:lang w:eastAsia="en-US"/>
        </w:rPr>
        <w:t xml:space="preserve"> Sp. z o.o.</w:t>
      </w:r>
      <w:r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063F26">
        <w:rPr>
          <w:rFonts w:ascii="Arial" w:eastAsiaTheme="minorHAnsi" w:hAnsi="Arial" w:cs="Arial"/>
          <w:color w:val="000000"/>
          <w:lang w:eastAsia="en-US"/>
        </w:rPr>
        <w:t>ul. Czernichowska 28, 61-334 Poznań</w:t>
      </w:r>
    </w:p>
    <w:p w14:paraId="51511EBB" w14:textId="0C75DB35" w:rsidR="00063F26" w:rsidRPr="00063F26" w:rsidRDefault="00063F26" w:rsidP="00D2782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63F26">
        <w:rPr>
          <w:rFonts w:ascii="Arial" w:eastAsiaTheme="minorHAnsi" w:hAnsi="Arial" w:cs="Arial"/>
          <w:color w:val="000000"/>
          <w:lang w:eastAsia="en-US"/>
        </w:rPr>
        <w:t>Vigor Security Sp. z o.o.,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063F26">
        <w:rPr>
          <w:rFonts w:ascii="Arial" w:eastAsiaTheme="minorHAnsi" w:hAnsi="Arial" w:cs="Arial"/>
          <w:color w:val="000000"/>
          <w:lang w:eastAsia="en-US"/>
        </w:rPr>
        <w:t>ul. Czernichowska 28, 61-334 Poznań</w:t>
      </w:r>
    </w:p>
    <w:p w14:paraId="6BD0AD4C" w14:textId="427125AB" w:rsidR="00063F26" w:rsidRPr="00063F26" w:rsidRDefault="00063F26" w:rsidP="00D2782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eastAsiaTheme="minorHAnsi" w:hAnsi="ArialMT" w:cs="ArialMT"/>
          <w:b/>
          <w:bCs/>
          <w:lang w:eastAsia="en-US"/>
        </w:rPr>
      </w:pPr>
      <w:r w:rsidRPr="00063F26">
        <w:rPr>
          <w:rFonts w:ascii="Arial" w:hAnsi="Arial" w:cs="Arial"/>
          <w:b/>
          <w:bCs/>
        </w:rPr>
        <w:t>Konsorcjum:</w:t>
      </w:r>
    </w:p>
    <w:p w14:paraId="57D57124" w14:textId="19AFCCA1" w:rsidR="00063F26" w:rsidRPr="00063F26" w:rsidRDefault="00063F26" w:rsidP="00D2782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n-US" w:eastAsia="en-US"/>
        </w:rPr>
      </w:pPr>
      <w:r w:rsidRPr="002B4A42">
        <w:rPr>
          <w:rFonts w:ascii="Arial" w:eastAsiaTheme="minorHAnsi" w:hAnsi="Arial" w:cs="Arial"/>
          <w:color w:val="000000"/>
          <w:lang w:val="en-US" w:eastAsia="en-US"/>
        </w:rPr>
        <w:t xml:space="preserve">Impel Security Solutions Sp. z o. o. </w:t>
      </w:r>
      <w:r>
        <w:rPr>
          <w:rFonts w:ascii="Arial" w:eastAsiaTheme="minorHAnsi" w:hAnsi="Arial" w:cs="Arial"/>
          <w:color w:val="000000"/>
          <w:lang w:val="en-US" w:eastAsia="en-US"/>
        </w:rPr>
        <w:t>–</w:t>
      </w:r>
      <w:r w:rsidRPr="002B4A42">
        <w:rPr>
          <w:rFonts w:ascii="Arial" w:eastAsiaTheme="minorHAnsi" w:hAnsi="Arial" w:cs="Arial"/>
          <w:color w:val="000000"/>
          <w:lang w:val="en-US" w:eastAsia="en-US"/>
        </w:rPr>
        <w:t xml:space="preserve"> Lider</w:t>
      </w:r>
      <w:r>
        <w:rPr>
          <w:rFonts w:ascii="Arial" w:eastAsiaTheme="minorHAnsi" w:hAnsi="Arial" w:cs="Arial"/>
          <w:color w:val="000000"/>
          <w:lang w:val="en-US" w:eastAsia="en-US"/>
        </w:rPr>
        <w:t>,</w:t>
      </w:r>
      <w:r w:rsidRPr="00063F26">
        <w:rPr>
          <w:rFonts w:ascii="Arial" w:eastAsiaTheme="minorHAnsi" w:hAnsi="Arial" w:cs="Arial"/>
          <w:color w:val="000000"/>
          <w:lang w:eastAsia="en-US"/>
        </w:rPr>
        <w:t>ul. A. Słonimskiego 1, 50-304 Wrocław</w:t>
      </w:r>
    </w:p>
    <w:p w14:paraId="017FD71B" w14:textId="58C9CCCF" w:rsidR="00063F26" w:rsidRPr="00063F26" w:rsidRDefault="00063F26" w:rsidP="00D2782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63F26">
        <w:rPr>
          <w:rFonts w:ascii="Arial" w:eastAsiaTheme="minorHAnsi" w:hAnsi="Arial" w:cs="Arial"/>
          <w:color w:val="000000"/>
          <w:lang w:eastAsia="en-US"/>
        </w:rPr>
        <w:t>Impel Safety Sp. z o. o.,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063F26">
        <w:rPr>
          <w:rFonts w:ascii="Arial" w:eastAsiaTheme="minorHAnsi" w:hAnsi="Arial" w:cs="Arial"/>
          <w:color w:val="000000"/>
          <w:lang w:eastAsia="en-US"/>
        </w:rPr>
        <w:t>ul. A. Słonimskiego 1, 50-304 Wrocław</w:t>
      </w:r>
    </w:p>
    <w:p w14:paraId="642659C0" w14:textId="3CC50753" w:rsidR="00063F26" w:rsidRPr="00063F26" w:rsidRDefault="00063F26" w:rsidP="00D2782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63F26">
        <w:rPr>
          <w:rFonts w:ascii="Arial" w:eastAsiaTheme="minorHAnsi" w:hAnsi="Arial" w:cs="Arial"/>
          <w:color w:val="000000"/>
          <w:lang w:val="en-US" w:eastAsia="en-US"/>
        </w:rPr>
        <w:t xml:space="preserve">Impel Defender Sp. z o. o., ul. </w:t>
      </w:r>
      <w:r w:rsidRPr="00063F26">
        <w:rPr>
          <w:rFonts w:ascii="Arial" w:eastAsiaTheme="minorHAnsi" w:hAnsi="Arial" w:cs="Arial"/>
          <w:color w:val="000000"/>
          <w:lang w:eastAsia="en-US"/>
        </w:rPr>
        <w:t>A. Słonimskiego 1, 50-304 Wrocław</w:t>
      </w:r>
    </w:p>
    <w:p w14:paraId="0C2333B2" w14:textId="2F158D50" w:rsidR="00063F26" w:rsidRPr="00063F26" w:rsidRDefault="00063F26" w:rsidP="00D2782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63F26">
        <w:rPr>
          <w:rFonts w:ascii="Arial" w:eastAsiaTheme="minorHAnsi" w:hAnsi="Arial" w:cs="Arial"/>
          <w:color w:val="000000"/>
          <w:lang w:eastAsia="en-US"/>
        </w:rPr>
        <w:t>Impel FM Partner Sp. z o.o.,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063F26">
        <w:rPr>
          <w:rFonts w:ascii="Arial" w:eastAsiaTheme="minorHAnsi" w:hAnsi="Arial" w:cs="Arial"/>
          <w:color w:val="000000"/>
          <w:lang w:eastAsia="en-US"/>
        </w:rPr>
        <w:t>ul. A. Słonimskiego 1, 50-304 Wrocław</w:t>
      </w:r>
    </w:p>
    <w:p w14:paraId="4507C4B6" w14:textId="31F36986" w:rsidR="00063F26" w:rsidRPr="00063F26" w:rsidRDefault="00063F26" w:rsidP="00D2782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63F26">
        <w:rPr>
          <w:rFonts w:ascii="Arial" w:eastAsiaTheme="minorHAnsi" w:hAnsi="Arial" w:cs="Arial"/>
          <w:b/>
          <w:bCs/>
          <w:color w:val="000000"/>
          <w:lang w:eastAsia="en-US"/>
        </w:rPr>
        <w:t>Konsorcjum:</w:t>
      </w:r>
    </w:p>
    <w:p w14:paraId="16F25DC6" w14:textId="65C6B60E" w:rsidR="00063F26" w:rsidRPr="00063F26" w:rsidRDefault="00063F26" w:rsidP="00D27822">
      <w:pPr>
        <w:pStyle w:val="Akapitzlist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- </w:t>
      </w:r>
      <w:r w:rsidR="00D27822">
        <w:rPr>
          <w:rFonts w:ascii="Arial" w:eastAsiaTheme="minorHAnsi" w:hAnsi="Arial" w:cs="Arial"/>
          <w:color w:val="000000"/>
          <w:lang w:eastAsia="en-US"/>
        </w:rPr>
        <w:t xml:space="preserve">    </w:t>
      </w:r>
      <w:r w:rsidRPr="002B4A42">
        <w:rPr>
          <w:rFonts w:ascii="Arial" w:eastAsiaTheme="minorHAnsi" w:hAnsi="Arial" w:cs="Arial"/>
          <w:color w:val="000000"/>
          <w:lang w:eastAsia="en-US"/>
        </w:rPr>
        <w:t>Spółdzielnia „Dozór” w Gnieźnie – Lider</w:t>
      </w:r>
      <w:r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063F26">
        <w:rPr>
          <w:rFonts w:ascii="Arial" w:eastAsiaTheme="minorHAnsi" w:hAnsi="Arial" w:cs="Arial"/>
          <w:color w:val="000000"/>
          <w:lang w:eastAsia="en-US"/>
        </w:rPr>
        <w:t xml:space="preserve">ul. Żwirki i Wigury 19a, 62-200 Gniezno </w:t>
      </w:r>
    </w:p>
    <w:p w14:paraId="518FA097" w14:textId="1E767B2D" w:rsidR="00383550" w:rsidRPr="00063F26" w:rsidRDefault="00063F26" w:rsidP="00D27822">
      <w:pPr>
        <w:pStyle w:val="Akapitzlist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- </w:t>
      </w:r>
      <w:r w:rsidR="00D27822">
        <w:rPr>
          <w:rFonts w:ascii="Arial" w:eastAsiaTheme="minorHAnsi" w:hAnsi="Arial" w:cs="Arial"/>
          <w:color w:val="000000"/>
          <w:lang w:eastAsia="en-US"/>
        </w:rPr>
        <w:t xml:space="preserve">    </w:t>
      </w:r>
      <w:r w:rsidRPr="002B4A42">
        <w:rPr>
          <w:rFonts w:ascii="Arial" w:eastAsiaTheme="minorHAnsi" w:hAnsi="Arial" w:cs="Arial"/>
          <w:color w:val="000000"/>
          <w:lang w:eastAsia="en-US"/>
        </w:rPr>
        <w:t>Biuro Ochrony A-Z, Sławomir Karczewski – Partner</w:t>
      </w:r>
      <w:r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063F26">
        <w:rPr>
          <w:rFonts w:ascii="Arial" w:eastAsiaTheme="minorHAnsi" w:hAnsi="Arial" w:cs="Arial"/>
          <w:color w:val="000000"/>
          <w:lang w:eastAsia="en-US"/>
        </w:rPr>
        <w:t xml:space="preserve">ul. F. Stróżyńskiego 12, </w:t>
      </w:r>
      <w:r w:rsidR="00D27822">
        <w:rPr>
          <w:rFonts w:ascii="Arial" w:eastAsiaTheme="minorHAnsi" w:hAnsi="Arial" w:cs="Arial"/>
          <w:color w:val="000000"/>
          <w:lang w:eastAsia="en-US"/>
        </w:rPr>
        <w:t xml:space="preserve">                </w:t>
      </w:r>
      <w:r w:rsidRPr="00063F26">
        <w:rPr>
          <w:rFonts w:ascii="Arial" w:eastAsiaTheme="minorHAnsi" w:hAnsi="Arial" w:cs="Arial"/>
          <w:color w:val="000000"/>
          <w:lang w:eastAsia="en-US"/>
        </w:rPr>
        <w:t>60-688 Poznań</w:t>
      </w:r>
    </w:p>
    <w:p w14:paraId="0E109228" w14:textId="18A7744B" w:rsidR="00383550" w:rsidRPr="003E37BE" w:rsidRDefault="00383550" w:rsidP="00383550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>Zamawiający przedstawia punktację przyznaną ofer</w:t>
      </w:r>
      <w:r w:rsidR="00063F26">
        <w:rPr>
          <w:rFonts w:ascii="Arial" w:hAnsi="Arial" w:cs="Arial"/>
          <w:color w:val="000000"/>
        </w:rPr>
        <w:t>tom</w:t>
      </w:r>
      <w:r w:rsidRPr="003E37BE">
        <w:rPr>
          <w:rFonts w:ascii="Arial" w:hAnsi="Arial" w:cs="Arial"/>
          <w:color w:val="000000"/>
        </w:rPr>
        <w:t xml:space="preserve"> niepodlegając</w:t>
      </w:r>
      <w:r w:rsidR="00063F26">
        <w:rPr>
          <w:rFonts w:ascii="Arial" w:hAnsi="Arial" w:cs="Arial"/>
          <w:color w:val="000000"/>
        </w:rPr>
        <w:t xml:space="preserve">ym </w:t>
      </w:r>
      <w:r w:rsidRPr="003E37BE">
        <w:rPr>
          <w:rFonts w:ascii="Arial" w:hAnsi="Arial" w:cs="Arial"/>
          <w:color w:val="000000"/>
        </w:rPr>
        <w:t>odrzuceniu:</w:t>
      </w:r>
    </w:p>
    <w:p w14:paraId="42714705" w14:textId="77777777" w:rsidR="00C46E45" w:rsidRDefault="00C46E45" w:rsidP="00C46E45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843"/>
        <w:gridCol w:w="1984"/>
        <w:gridCol w:w="1701"/>
      </w:tblGrid>
      <w:tr w:rsidR="00383550" w:rsidRPr="003E37BE" w14:paraId="1C792976" w14:textId="77777777" w:rsidTr="006B3CF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A495A" w14:textId="77777777" w:rsidR="00383550" w:rsidRPr="003E37BE" w:rsidRDefault="00383550" w:rsidP="00A76A35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CBEE9" w14:textId="77777777" w:rsidR="00383550" w:rsidRPr="003E37BE" w:rsidRDefault="00383550" w:rsidP="00A76A35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F4D9D7" w14:textId="6FC94F41" w:rsidR="00383550" w:rsidRPr="003E37BE" w:rsidRDefault="00383550" w:rsidP="00A76A35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 xml:space="preserve">Ilość punktów </w:t>
            </w:r>
            <w:r w:rsidR="006B3CF2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>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60E36" w14:textId="3AF2DAC3" w:rsidR="00383550" w:rsidRPr="003E37BE" w:rsidRDefault="00383550" w:rsidP="00A76A35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 xml:space="preserve">Ilość punktów </w:t>
            </w:r>
            <w:r w:rsidR="006B3CF2">
              <w:rPr>
                <w:rFonts w:ascii="Arial" w:hAnsi="Arial" w:cs="Arial"/>
                <w:b/>
                <w:bCs/>
                <w:color w:val="000000"/>
              </w:rPr>
              <w:t xml:space="preserve">              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>w kryterium “</w:t>
            </w:r>
            <w:r w:rsidR="00063F26">
              <w:rPr>
                <w:rFonts w:ascii="Arial" w:hAnsi="Arial" w:cs="Arial"/>
                <w:b/>
                <w:bCs/>
                <w:color w:val="000000"/>
              </w:rPr>
              <w:t>Czas przyjazdu grupy interwencyjnej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BDFE5" w14:textId="77777777" w:rsidR="00383550" w:rsidRPr="003E37BE" w:rsidRDefault="00383550" w:rsidP="00A76A35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383550" w:rsidRPr="003E37BE" w14:paraId="7E5937C0" w14:textId="77777777" w:rsidTr="006B3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86277" w14:textId="77777777" w:rsidR="00383550" w:rsidRPr="003E37BE" w:rsidRDefault="00383550" w:rsidP="0038355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E37B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EA4564" w14:textId="5F73963C" w:rsidR="00383550" w:rsidRPr="00063F26" w:rsidRDefault="00063F26" w:rsidP="00063F26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bCs/>
                <w:lang w:eastAsia="en-US"/>
              </w:rPr>
            </w:pPr>
            <w:r w:rsidRPr="00063F26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PROTECT sp. z o.o., </w:t>
            </w:r>
            <w:r w:rsidR="006B3CF2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                             </w:t>
            </w:r>
            <w:r w:rsidRPr="00063F26">
              <w:rPr>
                <w:rFonts w:ascii="Arial" w:eastAsiaTheme="minorHAnsi" w:hAnsi="Arial" w:cs="Arial"/>
                <w:lang w:eastAsia="en-US"/>
              </w:rPr>
              <w:t xml:space="preserve">ul. WAGROWSKA 6, </w:t>
            </w:r>
            <w:r w:rsidR="005D1D99">
              <w:rPr>
                <w:rFonts w:ascii="Arial" w:eastAsiaTheme="minorHAnsi" w:hAnsi="Arial" w:cs="Arial"/>
                <w:lang w:eastAsia="en-US"/>
              </w:rPr>
              <w:t xml:space="preserve">                            </w:t>
            </w:r>
            <w:r w:rsidRPr="00063F26">
              <w:rPr>
                <w:rFonts w:ascii="Arial" w:eastAsiaTheme="minorHAnsi" w:hAnsi="Arial" w:cs="Arial"/>
                <w:lang w:eastAsia="en-US"/>
              </w:rPr>
              <w:t>61-369 POZNAŃ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4C9B9" w14:textId="283E8689" w:rsidR="00383550" w:rsidRPr="003E37BE" w:rsidRDefault="00CA4875" w:rsidP="0038355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49 </w:t>
            </w:r>
            <w:r w:rsidR="00383550" w:rsidRPr="003E37BE">
              <w:rPr>
                <w:rFonts w:ascii="Arial" w:hAnsi="Arial" w:cs="Arial"/>
                <w:b/>
                <w:bCs/>
                <w:color w:val="000000"/>
              </w:rPr>
              <w:t>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811E" w14:textId="41981AFB" w:rsidR="00383550" w:rsidRPr="003E37BE" w:rsidRDefault="00CA4875" w:rsidP="0038355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40 </w:t>
            </w:r>
            <w:r w:rsidR="00383550">
              <w:rPr>
                <w:rFonts w:ascii="Arial" w:hAnsi="Arial" w:cs="Arial"/>
                <w:b/>
                <w:bCs/>
                <w:color w:val="000000"/>
              </w:rPr>
              <w:t>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453D9A" w14:textId="0DAE3B16" w:rsidR="00383550" w:rsidRPr="003E37BE" w:rsidRDefault="00CA4875" w:rsidP="0038355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89 </w:t>
            </w:r>
            <w:r w:rsidR="00383550" w:rsidRPr="003E37BE">
              <w:rPr>
                <w:rFonts w:ascii="Arial" w:hAnsi="Arial" w:cs="Arial"/>
                <w:b/>
                <w:bCs/>
                <w:color w:val="000000"/>
              </w:rPr>
              <w:t>pkt</w:t>
            </w:r>
          </w:p>
        </w:tc>
      </w:tr>
      <w:tr w:rsidR="00CA4875" w:rsidRPr="003E37BE" w14:paraId="3B41F098" w14:textId="77777777" w:rsidTr="006B3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B4166C" w14:textId="07B368EA" w:rsidR="00CA4875" w:rsidRPr="003E37BE" w:rsidRDefault="00CA4875" w:rsidP="00CA4875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A3843C" w14:textId="77777777" w:rsidR="00CA4875" w:rsidRPr="00063F26" w:rsidRDefault="00CA4875" w:rsidP="00CA4875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bCs/>
                <w:lang w:eastAsia="en-US"/>
              </w:rPr>
            </w:pPr>
            <w:r w:rsidRPr="00063F26">
              <w:rPr>
                <w:rFonts w:ascii="Arial" w:hAnsi="Arial" w:cs="Arial"/>
                <w:b/>
                <w:bCs/>
              </w:rPr>
              <w:t>Konsorcjum:</w:t>
            </w:r>
          </w:p>
          <w:p w14:paraId="2814F779" w14:textId="5F5D7E37" w:rsidR="00CA4875" w:rsidRPr="00063F26" w:rsidRDefault="00CA4875" w:rsidP="00CA48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 xml:space="preserve">-Security Emporio Sp. z o.o. Sp. k. – Lider, ul. Czernichowska 28, </w:t>
            </w:r>
            <w:r w:rsidR="006B3CF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>61-334 Poznań</w:t>
            </w:r>
          </w:p>
          <w:p w14:paraId="4766923B" w14:textId="316CDF93" w:rsidR="00CA4875" w:rsidRPr="00063F26" w:rsidRDefault="00CA4875" w:rsidP="00CA48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 xml:space="preserve">- Emporio Sp. z o.o., </w:t>
            </w:r>
            <w:r w:rsidR="006B3CF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Czernichowska 28, </w:t>
            </w:r>
            <w:r w:rsidR="006B3CF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>61-334 Poznań</w:t>
            </w:r>
          </w:p>
          <w:p w14:paraId="03CD1670" w14:textId="583FA2AC" w:rsidR="00CA4875" w:rsidRPr="008B78B3" w:rsidRDefault="00CA4875" w:rsidP="008B78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-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 xml:space="preserve">Vigor Security Sp. z o.o., </w:t>
            </w:r>
            <w:r w:rsidR="006B3CF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Czernichowska 28, </w:t>
            </w:r>
            <w:r w:rsidR="006B3CF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>61-334 Poznań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27B0F" w14:textId="1DA2FD20" w:rsidR="00CA4875" w:rsidRDefault="00CA4875" w:rsidP="00CA4875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7ED61" w14:textId="6364114A" w:rsidR="00CA4875" w:rsidRDefault="00CA4875" w:rsidP="00CA4875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7A70AF" w14:textId="1356D698" w:rsidR="00CA4875" w:rsidRDefault="00CA4875" w:rsidP="00CA4875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pkt</w:t>
            </w:r>
          </w:p>
        </w:tc>
      </w:tr>
      <w:tr w:rsidR="00CA4875" w:rsidRPr="003E37BE" w14:paraId="2D1A04CB" w14:textId="77777777" w:rsidTr="006B3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7C5E4" w14:textId="16FD9821" w:rsidR="00CA4875" w:rsidRDefault="00CA4875" w:rsidP="00CA4875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C1F5F8" w14:textId="77777777" w:rsidR="00CA4875" w:rsidRPr="00063F26" w:rsidRDefault="00CA4875" w:rsidP="00CA4875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bCs/>
                <w:lang w:eastAsia="en-US"/>
              </w:rPr>
            </w:pPr>
            <w:r w:rsidRPr="00063F26">
              <w:rPr>
                <w:rFonts w:ascii="Arial" w:hAnsi="Arial" w:cs="Arial"/>
                <w:b/>
                <w:bCs/>
              </w:rPr>
              <w:t>Konsorcjum:</w:t>
            </w:r>
          </w:p>
          <w:p w14:paraId="4105E59D" w14:textId="11595142" w:rsidR="00CA4875" w:rsidRPr="00063F26" w:rsidRDefault="00CA4875" w:rsidP="00CA48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- Impel Security Solutions Sp. z o. o. – Lider,ul. A. Słonimskiego 1, </w:t>
            </w:r>
            <w:r w:rsidR="006B3CF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>50-304 Wrocław</w:t>
            </w:r>
          </w:p>
          <w:p w14:paraId="1A468C8F" w14:textId="3A4B2465" w:rsidR="00CA4875" w:rsidRPr="00063F26" w:rsidRDefault="00CA4875" w:rsidP="00CA48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-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 xml:space="preserve">Impel Safety Sp. z o. o., </w:t>
            </w:r>
            <w:r w:rsidR="006B3CF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A. Słonimskiego 1, </w:t>
            </w:r>
            <w:r w:rsidR="006B3CF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>50-304 Wrocław</w:t>
            </w:r>
          </w:p>
          <w:p w14:paraId="1F8AF93B" w14:textId="1AC2BE7C" w:rsidR="00CA4875" w:rsidRPr="00063F26" w:rsidRDefault="00CA4875" w:rsidP="00CA48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 xml:space="preserve">- Impel Defender Sp. z o. o., </w:t>
            </w:r>
            <w:r w:rsidR="006B3CF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A. Słonimskiego 1, </w:t>
            </w:r>
            <w:r w:rsidR="006B3CF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>50-304 Wrocław</w:t>
            </w:r>
          </w:p>
          <w:p w14:paraId="06CF6711" w14:textId="60A9C306" w:rsidR="00CA4875" w:rsidRPr="00063F26" w:rsidRDefault="00CA4875" w:rsidP="00CA48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-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 xml:space="preserve">Impel FM Partner Sp. z o.o., </w:t>
            </w:r>
            <w:r w:rsidR="006B3CF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A. Słonimskiego 1, </w:t>
            </w:r>
            <w:r w:rsidR="006B3CF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>50-304 Wrocław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1A33B" w14:textId="6CBF4C47" w:rsidR="00CA4875" w:rsidRDefault="00CA4875" w:rsidP="00CA4875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47,45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0726" w14:textId="3164490B" w:rsidR="00CA4875" w:rsidRDefault="008B78B3" w:rsidP="00CA4875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13,33 </w:t>
            </w:r>
            <w:r w:rsidR="00CA4875">
              <w:rPr>
                <w:rFonts w:ascii="Arial" w:hAnsi="Arial" w:cs="Arial"/>
                <w:b/>
                <w:bCs/>
                <w:color w:val="000000"/>
              </w:rPr>
              <w:t>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EE1D3" w14:textId="04DD1F62" w:rsidR="00CA4875" w:rsidRDefault="008B78B3" w:rsidP="00CA4875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60,78 </w:t>
            </w:r>
            <w:r w:rsidR="00CA4875">
              <w:rPr>
                <w:rFonts w:ascii="Arial" w:hAnsi="Arial" w:cs="Arial"/>
                <w:b/>
                <w:bCs/>
                <w:color w:val="000000"/>
              </w:rPr>
              <w:t>pkt</w:t>
            </w:r>
          </w:p>
        </w:tc>
      </w:tr>
      <w:tr w:rsidR="00CA4875" w:rsidRPr="003E37BE" w14:paraId="48AEDFFF" w14:textId="77777777" w:rsidTr="006B3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2EF8F" w14:textId="68AE5346" w:rsidR="00CA4875" w:rsidRDefault="00CA4875" w:rsidP="00CA4875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BDA682" w14:textId="77777777" w:rsidR="00CA4875" w:rsidRPr="00063F26" w:rsidRDefault="00CA4875" w:rsidP="00CA48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63F2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Konsorcjum:</w:t>
            </w:r>
          </w:p>
          <w:p w14:paraId="40A9894A" w14:textId="48C1C45C" w:rsidR="00CA4875" w:rsidRPr="00063F26" w:rsidRDefault="00CA4875" w:rsidP="00CA48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 xml:space="preserve">- Spółdzielnia „Dozór” w Gnieźnie – Lider, ul. Żwirki i Wigury 19a, </w:t>
            </w:r>
            <w:r w:rsidR="006B3CF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 xml:space="preserve">62-200 Gniezno </w:t>
            </w:r>
          </w:p>
          <w:p w14:paraId="5C2D09B5" w14:textId="7496D954" w:rsidR="00CA4875" w:rsidRPr="00063F26" w:rsidRDefault="00CA4875" w:rsidP="00CA48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 xml:space="preserve">- Biuro Ochrony A-Z, Sławomir Karczewski – Partner, </w:t>
            </w:r>
            <w:r w:rsidR="006B3CF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F. Stróżyńskiego 12, </w:t>
            </w:r>
            <w:r w:rsidR="006B3CF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</w:t>
            </w:r>
            <w:r w:rsidRPr="00063F26">
              <w:rPr>
                <w:rFonts w:ascii="Arial" w:eastAsiaTheme="minorHAnsi" w:hAnsi="Arial" w:cs="Arial"/>
                <w:color w:val="000000"/>
                <w:lang w:eastAsia="en-US"/>
              </w:rPr>
              <w:t>60-688 Poznań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DA3D89" w14:textId="742F0532" w:rsidR="00CA4875" w:rsidRDefault="008B78B3" w:rsidP="00CA4875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45,83 </w:t>
            </w:r>
            <w:r w:rsidR="00CA4875">
              <w:rPr>
                <w:rFonts w:ascii="Arial" w:hAnsi="Arial" w:cs="Arial"/>
                <w:b/>
                <w:bCs/>
                <w:color w:val="000000"/>
              </w:rPr>
              <w:t>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784B1" w14:textId="371F7448" w:rsidR="00CA4875" w:rsidRDefault="008B78B3" w:rsidP="00CA4875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40 </w:t>
            </w:r>
            <w:r w:rsidR="00CA4875">
              <w:rPr>
                <w:rFonts w:ascii="Arial" w:hAnsi="Arial" w:cs="Arial"/>
                <w:b/>
                <w:bCs/>
                <w:color w:val="000000"/>
              </w:rPr>
              <w:t>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A3E90" w14:textId="3F0E5519" w:rsidR="00CA4875" w:rsidRDefault="008B78B3" w:rsidP="00CA4875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85,83 </w:t>
            </w:r>
            <w:r w:rsidR="00CA4875">
              <w:rPr>
                <w:rFonts w:ascii="Arial" w:hAnsi="Arial" w:cs="Arial"/>
                <w:b/>
                <w:bCs/>
                <w:color w:val="000000"/>
              </w:rPr>
              <w:t>pkt</w:t>
            </w:r>
          </w:p>
        </w:tc>
      </w:tr>
    </w:tbl>
    <w:p w14:paraId="2D5DC036" w14:textId="568B5637" w:rsidR="00664AC5" w:rsidRDefault="00664AC5" w:rsidP="00C46E45">
      <w:pPr>
        <w:widowControl w:val="0"/>
        <w:spacing w:after="0" w:line="360" w:lineRule="auto"/>
        <w:ind w:right="62"/>
        <w:jc w:val="both"/>
        <w:rPr>
          <w:rFonts w:ascii="Arial" w:hAnsi="Arial" w:cs="Arial"/>
        </w:rPr>
      </w:pPr>
    </w:p>
    <w:sectPr w:rsidR="0066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1F9A" w14:textId="77777777" w:rsidR="00AC0DDF" w:rsidRDefault="00AC0DDF" w:rsidP="004F3B4C">
      <w:pPr>
        <w:spacing w:after="0" w:line="240" w:lineRule="auto"/>
      </w:pPr>
      <w:r>
        <w:separator/>
      </w:r>
    </w:p>
  </w:endnote>
  <w:endnote w:type="continuationSeparator" w:id="0">
    <w:p w14:paraId="7EC92483" w14:textId="77777777" w:rsidR="00AC0DDF" w:rsidRDefault="00AC0DDF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7AA0" w14:textId="77777777" w:rsidR="00AC0DDF" w:rsidRDefault="00AC0DDF" w:rsidP="004F3B4C">
      <w:pPr>
        <w:spacing w:after="0" w:line="240" w:lineRule="auto"/>
      </w:pPr>
      <w:r>
        <w:separator/>
      </w:r>
    </w:p>
  </w:footnote>
  <w:footnote w:type="continuationSeparator" w:id="0">
    <w:p w14:paraId="41926791" w14:textId="77777777" w:rsidR="00AC0DDF" w:rsidRDefault="00AC0DDF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60E4C2C6" w:rsidR="004F3B4C" w:rsidRDefault="001555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11C8B" wp14:editId="55EBFE47">
          <wp:simplePos x="0" y="0"/>
          <wp:positionH relativeFrom="column">
            <wp:posOffset>-2377440</wp:posOffset>
          </wp:positionH>
          <wp:positionV relativeFrom="paragraph">
            <wp:posOffset>-389255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20D"/>
    <w:multiLevelType w:val="hybridMultilevel"/>
    <w:tmpl w:val="B6463E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45ED"/>
    <w:multiLevelType w:val="hybridMultilevel"/>
    <w:tmpl w:val="B6463E30"/>
    <w:lvl w:ilvl="0" w:tplc="158864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0587"/>
    <w:multiLevelType w:val="hybridMultilevel"/>
    <w:tmpl w:val="1E004716"/>
    <w:lvl w:ilvl="0" w:tplc="F45856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9264681">
    <w:abstractNumId w:val="1"/>
  </w:num>
  <w:num w:numId="2" w16cid:durableId="1624799883">
    <w:abstractNumId w:val="2"/>
  </w:num>
  <w:num w:numId="3" w16cid:durableId="27730269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63F26"/>
    <w:rsid w:val="000F35C0"/>
    <w:rsid w:val="001037F5"/>
    <w:rsid w:val="00112E67"/>
    <w:rsid w:val="0015556B"/>
    <w:rsid w:val="0017090A"/>
    <w:rsid w:val="001A1E66"/>
    <w:rsid w:val="001B4DB1"/>
    <w:rsid w:val="001F4170"/>
    <w:rsid w:val="002330E2"/>
    <w:rsid w:val="00276577"/>
    <w:rsid w:val="002D6A44"/>
    <w:rsid w:val="002D7EA2"/>
    <w:rsid w:val="002F11F9"/>
    <w:rsid w:val="00383550"/>
    <w:rsid w:val="003A6703"/>
    <w:rsid w:val="003C08DF"/>
    <w:rsid w:val="00421261"/>
    <w:rsid w:val="00466BC6"/>
    <w:rsid w:val="00490C92"/>
    <w:rsid w:val="004E4255"/>
    <w:rsid w:val="004F3B4C"/>
    <w:rsid w:val="00570789"/>
    <w:rsid w:val="005A1261"/>
    <w:rsid w:val="005A76CA"/>
    <w:rsid w:val="005D1D99"/>
    <w:rsid w:val="006173F0"/>
    <w:rsid w:val="006519DF"/>
    <w:rsid w:val="00656C4D"/>
    <w:rsid w:val="00664AC5"/>
    <w:rsid w:val="006B3CF2"/>
    <w:rsid w:val="006C1C87"/>
    <w:rsid w:val="006E7A54"/>
    <w:rsid w:val="007064EF"/>
    <w:rsid w:val="007B35D7"/>
    <w:rsid w:val="007B54FA"/>
    <w:rsid w:val="007D06EE"/>
    <w:rsid w:val="0087006D"/>
    <w:rsid w:val="00884459"/>
    <w:rsid w:val="008B096B"/>
    <w:rsid w:val="008B78B3"/>
    <w:rsid w:val="0090426D"/>
    <w:rsid w:val="009569A6"/>
    <w:rsid w:val="00966C76"/>
    <w:rsid w:val="009E0C60"/>
    <w:rsid w:val="00A251D0"/>
    <w:rsid w:val="00AC0DDF"/>
    <w:rsid w:val="00AE49FB"/>
    <w:rsid w:val="00AF119B"/>
    <w:rsid w:val="00B43EDC"/>
    <w:rsid w:val="00B64DFB"/>
    <w:rsid w:val="00BA2E7E"/>
    <w:rsid w:val="00BD5158"/>
    <w:rsid w:val="00C216DE"/>
    <w:rsid w:val="00C25C78"/>
    <w:rsid w:val="00C46E45"/>
    <w:rsid w:val="00C93DB6"/>
    <w:rsid w:val="00CA4875"/>
    <w:rsid w:val="00CB1CD3"/>
    <w:rsid w:val="00CE36F4"/>
    <w:rsid w:val="00D20E0E"/>
    <w:rsid w:val="00D27822"/>
    <w:rsid w:val="00D34240"/>
    <w:rsid w:val="00DD708F"/>
    <w:rsid w:val="00DE5CE5"/>
    <w:rsid w:val="00E129C4"/>
    <w:rsid w:val="00E23F98"/>
    <w:rsid w:val="00E372E8"/>
    <w:rsid w:val="00EA0B81"/>
    <w:rsid w:val="00EA1BA4"/>
    <w:rsid w:val="00ED3E82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</cp:lastModifiedBy>
  <cp:revision>4</cp:revision>
  <dcterms:created xsi:type="dcterms:W3CDTF">2023-03-06T13:13:00Z</dcterms:created>
  <dcterms:modified xsi:type="dcterms:W3CDTF">2023-03-06T14:49:00Z</dcterms:modified>
</cp:coreProperties>
</file>