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B6648" w14:textId="77777777" w:rsidR="00480A29" w:rsidRPr="00480A29" w:rsidRDefault="00480A29" w:rsidP="00480A29">
      <w:pPr>
        <w:rPr>
          <w:rFonts w:ascii="Arial" w:eastAsia="Calibri" w:hAnsi="Arial" w:cs="Arial"/>
          <w:sz w:val="18"/>
          <w:szCs w:val="18"/>
        </w:rPr>
      </w:pPr>
      <w:r w:rsidRPr="00480A29">
        <w:rPr>
          <w:rFonts w:ascii="Arial" w:eastAsia="Calibri" w:hAnsi="Arial" w:cs="Arial"/>
          <w:sz w:val="18"/>
          <w:szCs w:val="18"/>
        </w:rPr>
        <w:t>Wykonawca/podmiot udostępniający zasoby/podwykonawcy</w:t>
      </w:r>
      <w:r w:rsidRPr="00480A29">
        <w:rPr>
          <w:rFonts w:ascii="Arial" w:eastAsia="Calibri" w:hAnsi="Arial" w:cs="Arial"/>
          <w:sz w:val="18"/>
          <w:szCs w:val="18"/>
          <w:vertAlign w:val="superscript"/>
        </w:rPr>
        <w:t>1</w:t>
      </w:r>
      <w:r w:rsidRPr="00480A29">
        <w:rPr>
          <w:rFonts w:ascii="Arial" w:eastAsia="Calibri" w:hAnsi="Arial" w:cs="Arial"/>
          <w:sz w:val="18"/>
          <w:szCs w:val="18"/>
        </w:rPr>
        <w:t xml:space="preserve">: </w:t>
      </w:r>
    </w:p>
    <w:p w14:paraId="09CFA676" w14:textId="77777777" w:rsidR="00480A29" w:rsidRPr="00480A29" w:rsidRDefault="00480A29" w:rsidP="00480A29">
      <w:pPr>
        <w:ind w:left="10" w:right="55"/>
        <w:jc w:val="both"/>
        <w:rPr>
          <w:rFonts w:ascii="Arial" w:eastAsia="Calibri" w:hAnsi="Arial" w:cs="Arial"/>
          <w:sz w:val="18"/>
          <w:szCs w:val="18"/>
        </w:rPr>
      </w:pPr>
      <w:r w:rsidRPr="00480A29">
        <w:rPr>
          <w:rFonts w:ascii="Arial" w:eastAsia="Calibri" w:hAnsi="Arial" w:cs="Arial"/>
          <w:sz w:val="18"/>
          <w:szCs w:val="18"/>
        </w:rPr>
        <w:t>……………………………………………</w:t>
      </w:r>
    </w:p>
    <w:p w14:paraId="7E31A939" w14:textId="77777777" w:rsidR="00480A29" w:rsidRPr="00480A29" w:rsidRDefault="00480A29" w:rsidP="00480A29">
      <w:pPr>
        <w:ind w:left="10" w:right="55"/>
        <w:jc w:val="both"/>
        <w:rPr>
          <w:rFonts w:ascii="Arial" w:eastAsia="Calibri" w:hAnsi="Arial" w:cs="Arial"/>
          <w:sz w:val="18"/>
          <w:szCs w:val="18"/>
        </w:rPr>
      </w:pPr>
      <w:r w:rsidRPr="00480A29">
        <w:rPr>
          <w:rFonts w:ascii="Arial" w:eastAsia="Calibri" w:hAnsi="Arial" w:cs="Arial"/>
          <w:sz w:val="18"/>
          <w:szCs w:val="18"/>
        </w:rPr>
        <w:t>……………………………….................</w:t>
      </w:r>
      <w:r w:rsidRPr="00480A29">
        <w:rPr>
          <w:rFonts w:ascii="Arial" w:eastAsia="Calibri" w:hAnsi="Arial" w:cs="Arial"/>
          <w:i/>
          <w:sz w:val="18"/>
          <w:szCs w:val="18"/>
        </w:rPr>
        <w:t xml:space="preserve"> </w:t>
      </w:r>
    </w:p>
    <w:p w14:paraId="5235DDED" w14:textId="77777777" w:rsidR="00480A29" w:rsidRPr="00480A29" w:rsidRDefault="00480A29" w:rsidP="00480A29">
      <w:pPr>
        <w:spacing w:after="4" w:line="250" w:lineRule="auto"/>
        <w:ind w:left="-5" w:right="4124"/>
        <w:rPr>
          <w:rFonts w:ascii="Arial" w:eastAsia="Calibri" w:hAnsi="Arial" w:cs="Arial"/>
          <w:sz w:val="18"/>
          <w:szCs w:val="18"/>
        </w:rPr>
      </w:pPr>
      <w:r w:rsidRPr="00480A29">
        <w:rPr>
          <w:rFonts w:ascii="Arial" w:eastAsia="Calibri" w:hAnsi="Arial" w:cs="Arial"/>
          <w:i/>
          <w:sz w:val="18"/>
          <w:szCs w:val="18"/>
        </w:rPr>
        <w:t xml:space="preserve">(pełna </w:t>
      </w:r>
      <w:r w:rsidRPr="00480A29">
        <w:rPr>
          <w:rFonts w:ascii="Arial" w:eastAsia="Calibri" w:hAnsi="Arial" w:cs="Arial"/>
          <w:i/>
          <w:sz w:val="18"/>
          <w:szCs w:val="18"/>
        </w:rPr>
        <w:tab/>
        <w:t>nazwa/firma, adres,</w:t>
      </w:r>
      <w:r w:rsidRPr="00480A29">
        <w:rPr>
          <w:rFonts w:ascii="Arial" w:eastAsia="Calibri" w:hAnsi="Arial" w:cs="Arial"/>
          <w:i/>
          <w:sz w:val="18"/>
          <w:szCs w:val="18"/>
        </w:rPr>
        <w:br/>
      </w:r>
      <w:r w:rsidRPr="00480A29">
        <w:rPr>
          <w:rFonts w:ascii="Arial" w:eastAsia="Calibri" w:hAnsi="Arial" w:cs="Arial"/>
          <w:i/>
          <w:sz w:val="18"/>
          <w:szCs w:val="18"/>
        </w:rPr>
        <w:tab/>
        <w:t xml:space="preserve">w zależności od podmiotu: </w:t>
      </w:r>
    </w:p>
    <w:p w14:paraId="778FAE6D" w14:textId="77777777" w:rsidR="00480A29" w:rsidRPr="00480A29" w:rsidRDefault="00480A29" w:rsidP="00480A29">
      <w:pPr>
        <w:spacing w:after="4" w:line="250" w:lineRule="auto"/>
        <w:ind w:left="-5" w:right="4124"/>
        <w:jc w:val="both"/>
        <w:rPr>
          <w:rFonts w:ascii="Arial" w:eastAsia="Calibri" w:hAnsi="Arial" w:cs="Arial"/>
          <w:sz w:val="18"/>
          <w:szCs w:val="18"/>
        </w:rPr>
      </w:pPr>
      <w:r w:rsidRPr="00480A29">
        <w:rPr>
          <w:rFonts w:ascii="Arial" w:eastAsia="Calibri" w:hAnsi="Arial" w:cs="Arial"/>
          <w:i/>
          <w:sz w:val="18"/>
          <w:szCs w:val="18"/>
        </w:rPr>
        <w:t>NIP/KRS/</w:t>
      </w:r>
      <w:proofErr w:type="spellStart"/>
      <w:r w:rsidRPr="00480A29">
        <w:rPr>
          <w:rFonts w:ascii="Arial" w:eastAsia="Calibri" w:hAnsi="Arial" w:cs="Arial"/>
          <w:i/>
          <w:sz w:val="18"/>
          <w:szCs w:val="18"/>
        </w:rPr>
        <w:t>CEiDG</w:t>
      </w:r>
      <w:proofErr w:type="spellEnd"/>
      <w:r w:rsidRPr="00480A29">
        <w:rPr>
          <w:rFonts w:ascii="Arial" w:eastAsia="Calibri" w:hAnsi="Arial" w:cs="Arial"/>
          <w:i/>
          <w:sz w:val="18"/>
          <w:szCs w:val="18"/>
        </w:rPr>
        <w:t>)</w:t>
      </w:r>
      <w:r w:rsidRPr="00480A29">
        <w:rPr>
          <w:rFonts w:ascii="Arial" w:eastAsia="Calibri" w:hAnsi="Arial" w:cs="Arial"/>
          <w:sz w:val="18"/>
          <w:szCs w:val="18"/>
        </w:rPr>
        <w:t xml:space="preserve"> reprezentowany przez: </w:t>
      </w:r>
    </w:p>
    <w:p w14:paraId="5E2389ED" w14:textId="77777777" w:rsidR="00480A29" w:rsidRPr="00480A29" w:rsidRDefault="00480A29" w:rsidP="00480A29">
      <w:pPr>
        <w:ind w:left="10" w:right="55"/>
        <w:jc w:val="both"/>
        <w:rPr>
          <w:rFonts w:ascii="Arial" w:eastAsia="Calibri" w:hAnsi="Arial" w:cs="Arial"/>
          <w:sz w:val="18"/>
          <w:szCs w:val="18"/>
        </w:rPr>
      </w:pPr>
      <w:r w:rsidRPr="00480A29">
        <w:rPr>
          <w:rFonts w:ascii="Arial" w:eastAsia="Calibri" w:hAnsi="Arial" w:cs="Arial"/>
          <w:sz w:val="18"/>
          <w:szCs w:val="18"/>
        </w:rPr>
        <w:t>……………………………………………</w:t>
      </w:r>
    </w:p>
    <w:p w14:paraId="146F2C88" w14:textId="77777777" w:rsidR="00480A29" w:rsidRPr="00480A29" w:rsidRDefault="00480A29" w:rsidP="00480A29">
      <w:pPr>
        <w:ind w:left="10" w:right="55"/>
        <w:jc w:val="both"/>
        <w:rPr>
          <w:rFonts w:ascii="Arial" w:eastAsia="Calibri" w:hAnsi="Arial" w:cs="Arial"/>
          <w:sz w:val="18"/>
          <w:szCs w:val="18"/>
        </w:rPr>
      </w:pPr>
      <w:r w:rsidRPr="00480A29">
        <w:rPr>
          <w:rFonts w:ascii="Arial" w:eastAsia="Calibri" w:hAnsi="Arial" w:cs="Arial"/>
          <w:sz w:val="18"/>
          <w:szCs w:val="18"/>
        </w:rPr>
        <w:t>……………………………………………</w:t>
      </w:r>
      <w:r w:rsidRPr="00480A29">
        <w:rPr>
          <w:rFonts w:ascii="Arial" w:eastAsia="Calibri" w:hAnsi="Arial" w:cs="Arial"/>
          <w:i/>
          <w:sz w:val="18"/>
          <w:szCs w:val="18"/>
        </w:rPr>
        <w:t xml:space="preserve"> </w:t>
      </w:r>
    </w:p>
    <w:p w14:paraId="080C124F" w14:textId="77777777" w:rsidR="00480A29" w:rsidRPr="00480A29" w:rsidRDefault="00480A29" w:rsidP="00480A29">
      <w:pPr>
        <w:spacing w:after="4" w:line="250" w:lineRule="auto"/>
        <w:ind w:left="-5" w:right="4407"/>
        <w:rPr>
          <w:rFonts w:ascii="Arial" w:eastAsia="Calibri" w:hAnsi="Arial" w:cs="Arial"/>
          <w:sz w:val="18"/>
          <w:szCs w:val="18"/>
        </w:rPr>
      </w:pPr>
      <w:r w:rsidRPr="00480A29">
        <w:rPr>
          <w:rFonts w:ascii="Arial" w:eastAsia="Calibri" w:hAnsi="Arial" w:cs="Arial"/>
          <w:i/>
          <w:sz w:val="18"/>
          <w:szCs w:val="18"/>
        </w:rPr>
        <w:t xml:space="preserve">(imię, nazwisko, stanowisko/podstawa </w:t>
      </w:r>
      <w:r w:rsidRPr="00480A29">
        <w:rPr>
          <w:rFonts w:ascii="Arial" w:eastAsia="Calibri" w:hAnsi="Arial" w:cs="Arial"/>
          <w:i/>
          <w:sz w:val="18"/>
          <w:szCs w:val="18"/>
        </w:rPr>
        <w:br/>
        <w:t>do reprezentacji)</w:t>
      </w:r>
      <w:r w:rsidRPr="00480A29">
        <w:rPr>
          <w:rFonts w:ascii="Arial" w:eastAsia="Calibri" w:hAnsi="Arial" w:cs="Arial"/>
          <w:sz w:val="18"/>
          <w:szCs w:val="18"/>
        </w:rPr>
        <w:t xml:space="preserve"> </w:t>
      </w:r>
    </w:p>
    <w:p w14:paraId="419C843E" w14:textId="77777777" w:rsidR="00480A29" w:rsidRPr="00C66A7C" w:rsidRDefault="00480A29" w:rsidP="00480A29">
      <w:pPr>
        <w:keepNext/>
        <w:keepLines/>
        <w:spacing w:after="4" w:line="267" w:lineRule="auto"/>
        <w:ind w:left="1313" w:right="1329" w:hanging="10"/>
        <w:jc w:val="center"/>
        <w:outlineLvl w:val="2"/>
        <w:rPr>
          <w:rFonts w:ascii="Arial" w:eastAsia="Century Gothic" w:hAnsi="Arial" w:cs="Arial"/>
          <w:color w:val="000000"/>
          <w:lang w:eastAsia="pl-PL"/>
        </w:rPr>
      </w:pPr>
      <w:r w:rsidRPr="00C66A7C">
        <w:rPr>
          <w:rFonts w:ascii="Arial" w:eastAsia="Century Gothic" w:hAnsi="Arial" w:cs="Arial"/>
          <w:b/>
          <w:color w:val="000000"/>
          <w:lang w:eastAsia="pl-PL"/>
        </w:rPr>
        <w:t>OŚWIADCZENIE</w:t>
      </w:r>
      <w:r w:rsidRPr="00C66A7C">
        <w:rPr>
          <w:rFonts w:ascii="Arial" w:eastAsia="Century Gothic" w:hAnsi="Arial" w:cs="Arial"/>
          <w:color w:val="000000"/>
          <w:lang w:eastAsia="pl-PL"/>
        </w:rPr>
        <w:t xml:space="preserve"> </w:t>
      </w:r>
    </w:p>
    <w:p w14:paraId="0EC6EF1D" w14:textId="77777777" w:rsidR="00480A29" w:rsidRDefault="00480A29" w:rsidP="00480A29">
      <w:pPr>
        <w:keepNext/>
        <w:keepLines/>
        <w:spacing w:after="4" w:line="267" w:lineRule="auto"/>
        <w:ind w:hanging="10"/>
        <w:jc w:val="center"/>
        <w:outlineLvl w:val="2"/>
        <w:rPr>
          <w:rFonts w:ascii="Arial" w:eastAsia="Century Gothic" w:hAnsi="Arial" w:cs="Arial"/>
          <w:color w:val="000000"/>
          <w:lang w:eastAsia="pl-PL"/>
        </w:rPr>
      </w:pPr>
      <w:r w:rsidRPr="00C66A7C">
        <w:rPr>
          <w:rFonts w:ascii="Arial" w:eastAsia="Century Gothic" w:hAnsi="Arial" w:cs="Arial"/>
          <w:b/>
          <w:color w:val="000000"/>
          <w:lang w:eastAsia="pl-PL"/>
        </w:rPr>
        <w:t>O NIEPODLEGANIU WYKLUCZENIU Z POSTĘPOWANIA O UDZIELENIE ZAMÓWIENIA PUBLICZNEGO NA PODSTAWIE ART. 7 UST. 1</w:t>
      </w:r>
      <w:r w:rsidRPr="00C66A7C">
        <w:rPr>
          <w:rFonts w:ascii="Arial" w:eastAsia="Century Gothic" w:hAnsi="Arial" w:cs="Arial"/>
          <w:color w:val="000000"/>
          <w:lang w:eastAsia="pl-PL"/>
        </w:rPr>
        <w:t xml:space="preserve">                                </w:t>
      </w:r>
    </w:p>
    <w:p w14:paraId="2C8A13DE" w14:textId="733336B7" w:rsidR="00480A29" w:rsidRPr="00C66A7C" w:rsidRDefault="00480A29" w:rsidP="00480A29">
      <w:pPr>
        <w:keepNext/>
        <w:keepLines/>
        <w:spacing w:after="4" w:line="267" w:lineRule="auto"/>
        <w:ind w:hanging="10"/>
        <w:jc w:val="center"/>
        <w:outlineLvl w:val="2"/>
        <w:rPr>
          <w:rFonts w:ascii="Arial" w:eastAsia="Century Gothic" w:hAnsi="Arial" w:cs="Arial"/>
          <w:color w:val="000000"/>
          <w:lang w:eastAsia="pl-PL"/>
        </w:rPr>
      </w:pPr>
      <w:r w:rsidRPr="00C66A7C">
        <w:rPr>
          <w:rFonts w:ascii="Arial" w:eastAsia="Century Gothic" w:hAnsi="Arial" w:cs="Arial"/>
          <w:color w:val="000000"/>
          <w:lang w:eastAsia="pl-PL"/>
        </w:rPr>
        <w:t xml:space="preserve"> Wykonawcy/podmiotu udostępniającego zasoby/podwykonawcy</w:t>
      </w:r>
      <w:r w:rsidRPr="00C66A7C">
        <w:rPr>
          <w:rFonts w:ascii="Arial" w:eastAsia="Century Gothic" w:hAnsi="Arial" w:cs="Arial"/>
          <w:color w:val="000000"/>
          <w:vertAlign w:val="superscript"/>
          <w:lang w:eastAsia="pl-PL"/>
        </w:rPr>
        <w:t xml:space="preserve">1 </w:t>
      </w:r>
    </w:p>
    <w:p w14:paraId="48290137" w14:textId="77777777" w:rsidR="00480A29" w:rsidRPr="00C66A7C" w:rsidRDefault="00480A29" w:rsidP="00480A29">
      <w:pPr>
        <w:ind w:right="9"/>
        <w:jc w:val="center"/>
        <w:rPr>
          <w:rFonts w:ascii="Arial" w:eastAsia="Calibri" w:hAnsi="Arial" w:cs="Arial"/>
        </w:rPr>
      </w:pPr>
    </w:p>
    <w:p w14:paraId="68208574" w14:textId="77777777" w:rsidR="00480A29" w:rsidRDefault="00480A29" w:rsidP="00480A29">
      <w:pPr>
        <w:spacing w:line="276" w:lineRule="auto"/>
        <w:ind w:left="10" w:right="55"/>
        <w:jc w:val="both"/>
        <w:rPr>
          <w:rFonts w:ascii="Arial" w:eastAsia="Calibri" w:hAnsi="Arial" w:cs="Arial"/>
        </w:rPr>
      </w:pPr>
      <w:r w:rsidRPr="00C66A7C">
        <w:rPr>
          <w:rFonts w:ascii="Arial" w:eastAsia="Calibri" w:hAnsi="Arial" w:cs="Arial"/>
        </w:rPr>
        <w:t xml:space="preserve">Na potrzeby postępowania o udzielenie zamówienia publicznego </w:t>
      </w:r>
      <w:r>
        <w:rPr>
          <w:rFonts w:ascii="Arial" w:eastAsia="Calibri" w:hAnsi="Arial" w:cs="Arial"/>
        </w:rPr>
        <w:t xml:space="preserve">pn. </w:t>
      </w:r>
    </w:p>
    <w:p w14:paraId="550B1394" w14:textId="6492F71C" w:rsidR="0051614F" w:rsidRPr="0051614F" w:rsidRDefault="0051614F" w:rsidP="0051614F">
      <w:pPr>
        <w:widowControl w:val="0"/>
        <w:autoSpaceDE w:val="0"/>
        <w:autoSpaceDN w:val="0"/>
        <w:adjustRightInd w:val="0"/>
        <w:spacing w:before="60" w:after="60" w:line="276" w:lineRule="auto"/>
        <w:jc w:val="both"/>
        <w:rPr>
          <w:rFonts w:ascii="Arial" w:hAnsi="Arial" w:cs="Arial"/>
          <w:b/>
          <w:bCs/>
          <w:i/>
          <w:iCs/>
        </w:rPr>
      </w:pPr>
      <w:r w:rsidRPr="0051614F">
        <w:rPr>
          <w:rFonts w:ascii="Arial" w:hAnsi="Arial" w:cs="Arial"/>
          <w:b/>
          <w:bCs/>
          <w:i/>
          <w:iCs/>
        </w:rPr>
        <w:t>„Rozbudowa systemu łączności Państwowej Straży Pożarnej województwa  podkarpackiego dla potrzeb usprawnienia koordynacji działań ratowniczo-gaśniczych – etap III”</w:t>
      </w:r>
    </w:p>
    <w:p w14:paraId="1AD8D7E4" w14:textId="24FAFFD7" w:rsidR="002B1DD2" w:rsidRDefault="002B1DD2" w:rsidP="0051614F">
      <w:pPr>
        <w:pStyle w:val="Tekstpodstawowy"/>
        <w:spacing w:after="0" w:line="276" w:lineRule="auto"/>
        <w:ind w:left="1843" w:hanging="1843"/>
        <w:jc w:val="both"/>
        <w:rPr>
          <w:rFonts w:ascii="Arial" w:hAnsi="Arial" w:cs="Arial"/>
        </w:rPr>
      </w:pPr>
    </w:p>
    <w:p w14:paraId="578E86D3" w14:textId="405EEBFB" w:rsidR="00480A29" w:rsidRPr="00C66A7C" w:rsidRDefault="00480A29" w:rsidP="002B1DD2">
      <w:pPr>
        <w:spacing w:after="0" w:line="276" w:lineRule="auto"/>
        <w:ind w:left="10" w:right="55"/>
        <w:jc w:val="both"/>
        <w:rPr>
          <w:rFonts w:ascii="Arial" w:eastAsia="Times New Roman" w:hAnsi="Arial" w:cs="Arial"/>
          <w:lang w:eastAsia="pl-PL"/>
        </w:rPr>
      </w:pPr>
      <w:r w:rsidRPr="00C66A7C">
        <w:rPr>
          <w:rFonts w:ascii="Arial" w:eastAsia="Times New Roman" w:hAnsi="Arial" w:cs="Arial"/>
          <w:lang w:eastAsia="pl-PL"/>
        </w:rPr>
        <w:t xml:space="preserve">Nr sprawy: </w:t>
      </w:r>
      <w:r>
        <w:rPr>
          <w:rFonts w:ascii="Arial" w:eastAsia="Times New Roman" w:hAnsi="Arial" w:cs="Arial"/>
          <w:lang w:eastAsia="pl-PL"/>
        </w:rPr>
        <w:t>WT.2370.</w:t>
      </w:r>
      <w:r w:rsidR="0051614F">
        <w:rPr>
          <w:rFonts w:ascii="Arial" w:eastAsia="Times New Roman" w:hAnsi="Arial" w:cs="Arial"/>
          <w:lang w:eastAsia="pl-PL"/>
        </w:rPr>
        <w:t>6</w:t>
      </w:r>
      <w:r>
        <w:rPr>
          <w:rFonts w:ascii="Arial" w:eastAsia="Times New Roman" w:hAnsi="Arial" w:cs="Arial"/>
          <w:lang w:eastAsia="pl-PL"/>
        </w:rPr>
        <w:t>.2022</w:t>
      </w:r>
    </w:p>
    <w:p w14:paraId="11D725F8" w14:textId="77777777" w:rsidR="00480A29" w:rsidRPr="00C66A7C" w:rsidRDefault="00480A29" w:rsidP="00480A29">
      <w:pPr>
        <w:spacing w:line="276" w:lineRule="auto"/>
        <w:ind w:left="10" w:right="55"/>
        <w:jc w:val="both"/>
        <w:rPr>
          <w:rFonts w:ascii="Arial" w:eastAsia="Times New Roman" w:hAnsi="Arial" w:cs="Times New Roman"/>
          <w:lang w:eastAsia="pl-PL"/>
        </w:rPr>
      </w:pPr>
      <w:r w:rsidRPr="00C66A7C">
        <w:rPr>
          <w:rFonts w:ascii="Arial" w:eastAsia="Times New Roman" w:hAnsi="Arial" w:cs="Times New Roman"/>
          <w:lang w:eastAsia="pl-PL"/>
        </w:rPr>
        <w:t>Oświadczam, że nie podlegam wykluczeniu z przedmiotowego postępowania</w:t>
      </w:r>
      <w:r w:rsidRPr="00C66A7C">
        <w:rPr>
          <w:rFonts w:ascii="Arial" w:eastAsia="Times New Roman" w:hAnsi="Arial" w:cs="Times New Roman"/>
          <w:lang w:eastAsia="pl-PL"/>
        </w:rPr>
        <w:br/>
        <w:t>o udzielenie zamówienia publicznego na podstawie art. 7 ust. 1 ustawy z dnia</w:t>
      </w:r>
      <w:r w:rsidRPr="00C66A7C">
        <w:rPr>
          <w:rFonts w:ascii="Arial" w:eastAsia="Times New Roman" w:hAnsi="Arial" w:cs="Times New Roman"/>
          <w:lang w:eastAsia="pl-PL"/>
        </w:rPr>
        <w:br/>
        <w:t>13 kwietnia 2022 r. o szczególnych rozwiązaniach w zakresie przeciwdziałania wspieraniu agresji na Ukrainę oraz służących ochronie bezpieczeństwa narodowego (Dz. U. poz. 835) i art. 5k rozporządzenia Rady (UE) 833/2014 z dnia 31 lipca 2014 r. dotyczącego środków ograniczających w związku z działaniami Rosji destabilizującymi sytuację na Ukrainie (</w:t>
      </w:r>
      <w:proofErr w:type="spellStart"/>
      <w:r w:rsidRPr="00C66A7C">
        <w:rPr>
          <w:rFonts w:ascii="Arial" w:eastAsia="Times New Roman" w:hAnsi="Arial" w:cs="Times New Roman"/>
          <w:lang w:eastAsia="pl-PL"/>
        </w:rPr>
        <w:t>Dz.Urz.UE.L</w:t>
      </w:r>
      <w:proofErr w:type="spellEnd"/>
      <w:r w:rsidRPr="00C66A7C">
        <w:rPr>
          <w:rFonts w:ascii="Arial" w:eastAsia="Times New Roman" w:hAnsi="Arial" w:cs="Times New Roman"/>
          <w:lang w:eastAsia="pl-PL"/>
        </w:rPr>
        <w:t xml:space="preserve"> Nr 229, str. 1) w brzmieniu nadanym rozporządzeniem Rady (UE) 2022/576 z dnia 8 kwietnia 2022 r. w sprawie zmiany rozporządzenia (UE) nr 833/2014 dotyczącego środków ograniczających w związku z działaniami Rosji destabilizującymi sytuację na Ukrainie (Dz. Urz. UE nr L 111,str. 1).</w:t>
      </w:r>
    </w:p>
    <w:p w14:paraId="5941E691" w14:textId="415ACB62" w:rsidR="00480A29" w:rsidRDefault="00480A29" w:rsidP="00480A29">
      <w:pPr>
        <w:widowControl w:val="0"/>
        <w:ind w:left="2872"/>
        <w:jc w:val="center"/>
        <w:rPr>
          <w:rFonts w:ascii="Arial" w:eastAsia="Calibri" w:hAnsi="Arial" w:cs="Arial"/>
          <w:b/>
          <w:bCs/>
          <w:iCs/>
          <w:color w:val="000000"/>
        </w:rPr>
      </w:pPr>
      <w:r w:rsidRPr="00C66A7C">
        <w:rPr>
          <w:rFonts w:ascii="Arial" w:eastAsia="Calibri" w:hAnsi="Arial" w:cs="Arial"/>
          <w:b/>
          <w:bCs/>
          <w:iCs/>
          <w:color w:val="000000"/>
        </w:rPr>
        <w:t xml:space="preserve">                                                          ………………………………………………….      </w:t>
      </w:r>
    </w:p>
    <w:p w14:paraId="50373AA4" w14:textId="77777777" w:rsidR="00480A29" w:rsidRPr="00C66A7C" w:rsidRDefault="00480A29" w:rsidP="00480A29">
      <w:pPr>
        <w:widowControl w:val="0"/>
        <w:ind w:left="1880"/>
        <w:jc w:val="center"/>
        <w:rPr>
          <w:rFonts w:ascii="Arial" w:eastAsia="Calibri" w:hAnsi="Arial" w:cs="Arial"/>
          <w:b/>
          <w:bCs/>
          <w:iCs/>
          <w:color w:val="000000"/>
        </w:rPr>
      </w:pPr>
      <w:r w:rsidRPr="00C66A7C">
        <w:rPr>
          <w:rFonts w:ascii="Arial" w:eastAsia="Segoe UI" w:hAnsi="Arial" w:cs="Arial"/>
          <w:b/>
          <w:bCs/>
          <w:iCs/>
          <w:sz w:val="20"/>
          <w:szCs w:val="20"/>
        </w:rPr>
        <w:t>Dokument należy wypełnić i podpisać kwalifikowanym podpisem elektronicznym. Zamawiający zaleca zapisanie dokumentu</w:t>
      </w:r>
      <w:r>
        <w:rPr>
          <w:rFonts w:ascii="Arial" w:eastAsia="Segoe UI" w:hAnsi="Arial" w:cs="Arial"/>
          <w:b/>
          <w:bCs/>
          <w:iCs/>
          <w:sz w:val="20"/>
          <w:szCs w:val="20"/>
        </w:rPr>
        <w:t xml:space="preserve"> </w:t>
      </w:r>
      <w:r w:rsidRPr="00C66A7C">
        <w:rPr>
          <w:rFonts w:ascii="Arial" w:eastAsia="Segoe UI" w:hAnsi="Arial" w:cs="Arial"/>
          <w:b/>
          <w:bCs/>
          <w:iCs/>
          <w:sz w:val="20"/>
          <w:szCs w:val="20"/>
        </w:rPr>
        <w:t>w formacie PDF.</w:t>
      </w:r>
      <w:r w:rsidRPr="00C66A7C">
        <w:rPr>
          <w:rFonts w:ascii="Arial" w:eastAsia="Calibri" w:hAnsi="Arial" w:cs="Arial"/>
          <w:b/>
          <w:bCs/>
          <w:iCs/>
          <w:color w:val="000000"/>
        </w:rPr>
        <w:t xml:space="preserve">            </w:t>
      </w:r>
    </w:p>
    <w:p w14:paraId="0EA74B50" w14:textId="3B9DBDAC" w:rsidR="00480A29" w:rsidRPr="00C66A7C" w:rsidRDefault="00480A29" w:rsidP="00480A29">
      <w:pPr>
        <w:ind w:right="6"/>
        <w:jc w:val="both"/>
        <w:rPr>
          <w:rFonts w:ascii="Arial" w:eastAsia="Calibri" w:hAnsi="Arial" w:cs="Arial"/>
          <w:sz w:val="18"/>
          <w:szCs w:val="18"/>
        </w:rPr>
      </w:pPr>
      <w:r w:rsidRPr="00C66A7C">
        <w:rPr>
          <w:rFonts w:ascii="Arial" w:eastAsia="Calibri" w:hAnsi="Arial" w:cs="Arial"/>
          <w:sz w:val="18"/>
          <w:szCs w:val="18"/>
        </w:rPr>
        <w:t>Jednocześnie, zgodnie z art. 7 ust. 6 ustawy z dnia 13 kwietnia 2022 r. o szczególnych rozwiązaniach</w:t>
      </w:r>
      <w:r w:rsidRPr="00C66A7C">
        <w:rPr>
          <w:rFonts w:ascii="Arial" w:eastAsia="Calibri" w:hAnsi="Arial" w:cs="Arial"/>
          <w:sz w:val="18"/>
          <w:szCs w:val="18"/>
        </w:rPr>
        <w:br/>
        <w:t>w zakresie przeciwdziałania wspieraniu agresji na Ukrainę oraz służących ochronie bezpieczeństwa narodowego (Dz. U. poz. 835), osoba lub podmiot podlegające wykluczeniu na podstawie art. 7 ust. 1, które w okresie tego wykluczenia ubiegają się o udzielenie zamówienia publicznego lub dopuszczenie do udziału w konkursie lub biorą udział w postępowaniu o udzielenie zamówienia publicznego lub w konkursie, podlegają karze pieniężnej. Karę pieniężną, o której mowa w ust. 6, nakłada Prezes Urzędu Zamówień Publicznych, w drodze decyzji, w wysokości do 20 000 000 zł. (art. 7 ust. 6 ustawy z dnia 13 kwietnia</w:t>
      </w:r>
      <w:r w:rsidR="001C2C36">
        <w:rPr>
          <w:rFonts w:ascii="Arial" w:eastAsia="Calibri" w:hAnsi="Arial" w:cs="Arial"/>
          <w:sz w:val="18"/>
          <w:szCs w:val="18"/>
        </w:rPr>
        <w:t xml:space="preserve"> </w:t>
      </w:r>
      <w:r w:rsidRPr="00C66A7C">
        <w:rPr>
          <w:rFonts w:ascii="Arial" w:eastAsia="Calibri" w:hAnsi="Arial" w:cs="Arial"/>
          <w:sz w:val="18"/>
          <w:szCs w:val="18"/>
        </w:rPr>
        <w:t>2022 r. o szczególnych rozwiązaniach w zakresie przeciwdziałania wspieraniu agresji na Ukrainę oraz służących ochronie bezpieczeństwa narodowego (Dz. U. poz. 835).</w:t>
      </w:r>
    </w:p>
    <w:p w14:paraId="4300E98B" w14:textId="77777777" w:rsidR="00480A29" w:rsidRPr="00C66A7C" w:rsidRDefault="00480A29" w:rsidP="00480A29">
      <w:pPr>
        <w:ind w:right="6"/>
        <w:jc w:val="both"/>
        <w:rPr>
          <w:rFonts w:ascii="Arial" w:eastAsia="Calibri" w:hAnsi="Arial" w:cs="Arial"/>
          <w:b/>
        </w:rPr>
      </w:pPr>
      <w:r w:rsidRPr="00C66A7C">
        <w:rPr>
          <w:rFonts w:ascii="Arial" w:eastAsia="Calibri" w:hAnsi="Arial" w:cs="Arial"/>
          <w:b/>
        </w:rPr>
        <w:t xml:space="preserve"> </w:t>
      </w:r>
    </w:p>
    <w:p w14:paraId="30BB9B23" w14:textId="150C5D27" w:rsidR="00480A29" w:rsidRDefault="00480A29" w:rsidP="00480A29">
      <w:r w:rsidRPr="00C66A7C">
        <w:rPr>
          <w:rFonts w:ascii="Arial" w:eastAsia="Calibri" w:hAnsi="Arial" w:cs="Arial"/>
          <w:b/>
        </w:rPr>
        <w:t xml:space="preserve"> </w:t>
      </w:r>
      <w:r w:rsidRPr="00C66A7C">
        <w:rPr>
          <w:rFonts w:ascii="Arial" w:eastAsia="Calibri" w:hAnsi="Arial" w:cs="Arial"/>
          <w:b/>
          <w:vertAlign w:val="superscript"/>
        </w:rPr>
        <w:t xml:space="preserve">1 </w:t>
      </w:r>
      <w:r w:rsidRPr="00C66A7C">
        <w:rPr>
          <w:rFonts w:ascii="Arial" w:eastAsia="Calibri" w:hAnsi="Arial" w:cs="Arial"/>
        </w:rPr>
        <w:t>– niepotrzebne skreślić;</w:t>
      </w:r>
      <w:r w:rsidRPr="00C66A7C">
        <w:rPr>
          <w:rFonts w:ascii="Arial" w:eastAsia="Calibri" w:hAnsi="Arial" w:cs="Arial"/>
          <w:b/>
        </w:rPr>
        <w:t xml:space="preserve">  </w:t>
      </w:r>
    </w:p>
    <w:sectPr w:rsidR="00480A29" w:rsidSect="0051614F">
      <w:headerReference w:type="default" r:id="rId6"/>
      <w:headerReference w:type="first" r:id="rId7"/>
      <w:pgSz w:w="11906" w:h="16838"/>
      <w:pgMar w:top="1821" w:right="1417" w:bottom="28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141036" w14:textId="77777777" w:rsidR="00480A29" w:rsidRDefault="00480A29" w:rsidP="00480A29">
      <w:pPr>
        <w:spacing w:after="0" w:line="240" w:lineRule="auto"/>
      </w:pPr>
      <w:r>
        <w:separator/>
      </w:r>
    </w:p>
  </w:endnote>
  <w:endnote w:type="continuationSeparator" w:id="0">
    <w:p w14:paraId="1CC74A72" w14:textId="77777777" w:rsidR="00480A29" w:rsidRDefault="00480A29" w:rsidP="00480A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2D5F71" w14:textId="77777777" w:rsidR="00480A29" w:rsidRDefault="00480A29" w:rsidP="00480A29">
      <w:pPr>
        <w:spacing w:after="0" w:line="240" w:lineRule="auto"/>
      </w:pPr>
      <w:r>
        <w:separator/>
      </w:r>
    </w:p>
  </w:footnote>
  <w:footnote w:type="continuationSeparator" w:id="0">
    <w:p w14:paraId="4383A4E1" w14:textId="77777777" w:rsidR="00480A29" w:rsidRDefault="00480A29" w:rsidP="00480A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BEF62" w14:textId="77777777" w:rsidR="0051614F" w:rsidRDefault="0051614F">
    <w:pPr>
      <w:pStyle w:val="Nagwek"/>
    </w:pPr>
  </w:p>
  <w:p w14:paraId="087D67C1" w14:textId="77777777" w:rsidR="0051614F" w:rsidRDefault="0051614F">
    <w:pPr>
      <w:pStyle w:val="Nagwek"/>
    </w:pPr>
  </w:p>
  <w:p w14:paraId="70FD134E" w14:textId="0CBB4CC9" w:rsidR="00480A29" w:rsidRDefault="00480A29">
    <w:pPr>
      <w:pStyle w:val="Nagwek"/>
    </w:pPr>
    <w:r>
      <w:t>WT.2370.</w:t>
    </w:r>
    <w:r w:rsidR="000047A8">
      <w:t>6</w:t>
    </w:r>
    <w:r>
      <w:t>.2022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6120F" w14:textId="348CE503" w:rsidR="0051614F" w:rsidRDefault="0051614F" w:rsidP="0051614F">
    <w:pPr>
      <w:pStyle w:val="przypisy"/>
    </w:pPr>
  </w:p>
  <w:p w14:paraId="408974BF" w14:textId="286FCA54" w:rsidR="0051614F" w:rsidRDefault="0051614F" w:rsidP="0051614F">
    <w:pPr>
      <w:pStyle w:val="przypisy"/>
    </w:pPr>
    <w:r>
      <w:rPr>
        <w:noProof/>
      </w:rPr>
      <w:drawing>
        <wp:anchor distT="0" distB="0" distL="114300" distR="114300" simplePos="0" relativeHeight="251662336" behindDoc="1" locked="0" layoutInCell="1" allowOverlap="1" wp14:anchorId="41E3D76E" wp14:editId="4CA1544A">
          <wp:simplePos x="0" y="0"/>
          <wp:positionH relativeFrom="column">
            <wp:posOffset>3103245</wp:posOffset>
          </wp:positionH>
          <wp:positionV relativeFrom="paragraph">
            <wp:posOffset>-232410</wp:posOffset>
          </wp:positionV>
          <wp:extent cx="1293495" cy="660400"/>
          <wp:effectExtent l="0" t="0" r="1905" b="6350"/>
          <wp:wrapNone/>
          <wp:docPr id="21" name="Obraz 21" descr="L:\WTI\2019\823 - Fundusze strukturalne\0823.7.2019 RPO WP\LOGO\PODKARPACKIE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" descr="L:\WTI\2019\823 - Fundusze strukturalne\0823.7.2019 RPO WP\LOGO\PODKARPACKIE-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3495" cy="66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5CCC69D5" wp14:editId="4FC9D874">
          <wp:simplePos x="0" y="0"/>
          <wp:positionH relativeFrom="column">
            <wp:posOffset>1231265</wp:posOffset>
          </wp:positionH>
          <wp:positionV relativeFrom="paragraph">
            <wp:posOffset>-240665</wp:posOffset>
          </wp:positionV>
          <wp:extent cx="1873250" cy="625475"/>
          <wp:effectExtent l="0" t="0" r="0" b="3175"/>
          <wp:wrapNone/>
          <wp:docPr id="22" name="Obraz 22" descr="L:\WTI\2019\823 - Fundusze strukturalne\0823.7.2019 RPO WP\LOGO\znak_barw_rp_poziom_szara_ramka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0" descr="L:\WTI\2019\823 - Fundusze strukturalne\0823.7.2019 RPO WP\LOGO\znak_barw_rp_poziom_szara_ramka_rgb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3250" cy="625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2904E62C" wp14:editId="0B3A4E57">
          <wp:simplePos x="0" y="0"/>
          <wp:positionH relativeFrom="column">
            <wp:posOffset>4396740</wp:posOffset>
          </wp:positionH>
          <wp:positionV relativeFrom="paragraph">
            <wp:posOffset>-264160</wp:posOffset>
          </wp:positionV>
          <wp:extent cx="1778635" cy="590550"/>
          <wp:effectExtent l="0" t="0" r="0" b="0"/>
          <wp:wrapNone/>
          <wp:docPr id="23" name="Obraz 23" descr="L:\WTI\2019\823 - Fundusze strukturalne\0823.7.2019 RPO WP\LOGO\FE_EFRR_POZIOM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1" descr="L:\WTI\2019\823 - Fundusze strukturalne\0823.7.2019 RPO WP\LOGO\FE_EFRR_POZIOM-Kolor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63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3BFEFF00" wp14:editId="0455BF40">
          <wp:simplePos x="0" y="0"/>
          <wp:positionH relativeFrom="column">
            <wp:posOffset>-256540</wp:posOffset>
          </wp:positionH>
          <wp:positionV relativeFrom="paragraph">
            <wp:posOffset>-311150</wp:posOffset>
          </wp:positionV>
          <wp:extent cx="1330325" cy="694055"/>
          <wp:effectExtent l="0" t="0" r="3175" b="0"/>
          <wp:wrapNone/>
          <wp:docPr id="24" name="Obraz 24" descr="L:\WTI\2019\823 - Fundusze strukturalne\0823.7.2019 RPO WP\LOGO\FE_PR_POZIOM-Kolor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2" descr="L:\WTI\2019\823 - Fundusze strukturalne\0823.7.2019 RPO WP\LOGO\FE_PR_POZIOM-Kolor-01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0325" cy="694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7F62AB" w14:textId="5DD092A1" w:rsidR="0051614F" w:rsidRDefault="0051614F">
    <w:pPr>
      <w:pStyle w:val="Nagwek"/>
    </w:pPr>
  </w:p>
  <w:p w14:paraId="25962380" w14:textId="75C1AA46" w:rsidR="0051614F" w:rsidRDefault="0051614F">
    <w:pPr>
      <w:pStyle w:val="Nagwek"/>
    </w:pPr>
    <w:r>
      <w:t>WT.2370.6.2022</w:t>
    </w:r>
    <w:r>
      <w:tab/>
    </w:r>
    <w:r>
      <w:tab/>
      <w:t>Załącznik nr 10 do SWZ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293"/>
    <w:rsid w:val="000047A8"/>
    <w:rsid w:val="0013772E"/>
    <w:rsid w:val="001A0FD0"/>
    <w:rsid w:val="001A1E48"/>
    <w:rsid w:val="001C2C36"/>
    <w:rsid w:val="002B1DD2"/>
    <w:rsid w:val="00480A29"/>
    <w:rsid w:val="0051614F"/>
    <w:rsid w:val="0059772A"/>
    <w:rsid w:val="005B6A5C"/>
    <w:rsid w:val="008C7293"/>
    <w:rsid w:val="00A442F0"/>
    <w:rsid w:val="00C66A7C"/>
    <w:rsid w:val="00CE5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04EE2FC8"/>
  <w15:chartTrackingRefBased/>
  <w15:docId w15:val="{1C7ADD65-F7BE-4B02-88AD-E5DFD4958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66A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80A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0A29"/>
  </w:style>
  <w:style w:type="paragraph" w:styleId="Stopka">
    <w:name w:val="footer"/>
    <w:basedOn w:val="Normalny"/>
    <w:link w:val="StopkaZnak"/>
    <w:uiPriority w:val="99"/>
    <w:unhideWhenUsed/>
    <w:rsid w:val="00480A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0A29"/>
  </w:style>
  <w:style w:type="paragraph" w:styleId="Tekstpodstawowy">
    <w:name w:val="Body Text"/>
    <w:basedOn w:val="Normalny"/>
    <w:link w:val="TekstpodstawowyZnak"/>
    <w:rsid w:val="002B1DD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B1DD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rzypisy">
    <w:name w:val="przypisy"/>
    <w:basedOn w:val="Normalny"/>
    <w:link w:val="przypisyZnak"/>
    <w:qFormat/>
    <w:rsid w:val="0051614F"/>
    <w:pPr>
      <w:tabs>
        <w:tab w:val="left" w:pos="2004"/>
        <w:tab w:val="left" w:pos="8080"/>
      </w:tabs>
      <w:spacing w:after="200" w:line="276" w:lineRule="auto"/>
      <w:ind w:left="680" w:hanging="340"/>
    </w:pPr>
    <w:rPr>
      <w:rFonts w:ascii="Arial" w:eastAsia="Times New Roman" w:hAnsi="Arial" w:cs="Times New Roman"/>
      <w:sz w:val="16"/>
      <w:szCs w:val="16"/>
    </w:rPr>
  </w:style>
  <w:style w:type="character" w:customStyle="1" w:styleId="przypisyZnak">
    <w:name w:val="przypisy Znak"/>
    <w:link w:val="przypisy"/>
    <w:rsid w:val="0051614F"/>
    <w:rPr>
      <w:rFonts w:ascii="Arial" w:eastAsia="Times New Roman" w:hAnsi="Arial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383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T.Pustelak (KW Rzeszów)</dc:creator>
  <cp:keywords/>
  <dc:description/>
  <cp:lastModifiedBy>T.Pustelak (KW Rzeszów)</cp:lastModifiedBy>
  <cp:revision>7</cp:revision>
  <cp:lastPrinted>2022-05-11T11:51:00Z</cp:lastPrinted>
  <dcterms:created xsi:type="dcterms:W3CDTF">2022-05-11T11:29:00Z</dcterms:created>
  <dcterms:modified xsi:type="dcterms:W3CDTF">2022-05-16T10:28:00Z</dcterms:modified>
</cp:coreProperties>
</file>