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CBE" w:rsidRDefault="00501CBE" w:rsidP="00B3693E">
      <w:pPr>
        <w:widowControl w:val="0"/>
        <w:spacing w:after="0" w:line="276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501CBE" w:rsidRPr="00544430" w:rsidRDefault="00501CBE" w:rsidP="00501CBE">
      <w:pPr>
        <w:widowControl w:val="0"/>
        <w:spacing w:after="0" w:line="276" w:lineRule="auto"/>
        <w:jc w:val="center"/>
        <w:rPr>
          <w:rFonts w:ascii="Calibri" w:eastAsia="Times New Roman" w:hAnsi="Calibri" w:cs="Calibri"/>
          <w:b/>
          <w:bCs/>
          <w:sz w:val="28"/>
          <w:szCs w:val="24"/>
          <w:lang w:eastAsia="pl-PL"/>
        </w:rPr>
      </w:pPr>
      <w:r w:rsidRPr="00544430">
        <w:rPr>
          <w:rFonts w:ascii="Calibri" w:eastAsia="Times New Roman" w:hAnsi="Calibri" w:cs="Calibri"/>
          <w:b/>
          <w:bCs/>
          <w:sz w:val="28"/>
          <w:szCs w:val="24"/>
          <w:lang w:eastAsia="pl-PL"/>
        </w:rPr>
        <w:t>KOSZTORYS POMOCNICZY</w:t>
      </w:r>
    </w:p>
    <w:p w:rsidR="00501CBE" w:rsidRPr="00544430" w:rsidRDefault="00501CBE" w:rsidP="00501CBE">
      <w:pPr>
        <w:widowControl w:val="0"/>
        <w:spacing w:after="0" w:line="276" w:lineRule="auto"/>
        <w:jc w:val="center"/>
        <w:rPr>
          <w:rFonts w:ascii="Calibri" w:eastAsia="Times New Roman" w:hAnsi="Calibri" w:cs="Calibri"/>
          <w:b/>
          <w:bCs/>
          <w:sz w:val="28"/>
          <w:szCs w:val="24"/>
          <w:lang w:eastAsia="pl-PL"/>
        </w:rPr>
      </w:pPr>
      <w:r w:rsidRPr="00544430">
        <w:rPr>
          <w:rFonts w:ascii="Calibri" w:eastAsia="Times New Roman" w:hAnsi="Calibri" w:cs="Calibri"/>
          <w:b/>
          <w:bCs/>
          <w:sz w:val="28"/>
          <w:szCs w:val="24"/>
          <w:lang w:eastAsia="pl-PL"/>
        </w:rPr>
        <w:t xml:space="preserve"> dla zadania :</w:t>
      </w:r>
    </w:p>
    <w:p w:rsidR="0055495C" w:rsidRPr="0055495C" w:rsidRDefault="0055495C" w:rsidP="00544430">
      <w:pPr>
        <w:widowControl w:val="0"/>
        <w:spacing w:after="0" w:line="276" w:lineRule="auto"/>
        <w:jc w:val="center"/>
        <w:rPr>
          <w:rFonts w:ascii="Calibri" w:eastAsia="Times New Roman" w:hAnsi="Calibri" w:cs="Calibri"/>
          <w:b/>
          <w:bCs/>
          <w:sz w:val="28"/>
          <w:szCs w:val="24"/>
          <w:lang w:eastAsia="pl-PL"/>
        </w:rPr>
      </w:pPr>
      <w:bookmarkStart w:id="0" w:name="_Hlk84572949"/>
      <w:r w:rsidRPr="0055495C">
        <w:rPr>
          <w:rFonts w:ascii="Calibri" w:eastAsia="Times New Roman" w:hAnsi="Calibri" w:cs="Calibri"/>
          <w:b/>
          <w:bCs/>
          <w:sz w:val="28"/>
          <w:szCs w:val="24"/>
          <w:lang w:eastAsia="pl-PL"/>
        </w:rPr>
        <w:t xml:space="preserve">„Odbudowa drogi powiatowej nr 3269D na odcinku </w:t>
      </w:r>
      <w:proofErr w:type="spellStart"/>
      <w:r w:rsidRPr="0055495C">
        <w:rPr>
          <w:rFonts w:ascii="Calibri" w:eastAsia="Times New Roman" w:hAnsi="Calibri" w:cs="Calibri"/>
          <w:b/>
          <w:bCs/>
          <w:sz w:val="28"/>
          <w:szCs w:val="24"/>
          <w:lang w:eastAsia="pl-PL"/>
        </w:rPr>
        <w:t>Pisary</w:t>
      </w:r>
      <w:proofErr w:type="spellEnd"/>
      <w:r w:rsidRPr="0055495C">
        <w:rPr>
          <w:rFonts w:ascii="Calibri" w:eastAsia="Times New Roman" w:hAnsi="Calibri" w:cs="Calibri"/>
          <w:b/>
          <w:bCs/>
          <w:sz w:val="28"/>
          <w:szCs w:val="24"/>
          <w:lang w:eastAsia="pl-PL"/>
        </w:rPr>
        <w:t xml:space="preserve"> – Dolnik </w:t>
      </w:r>
      <w:r w:rsidR="00544430">
        <w:rPr>
          <w:rFonts w:ascii="Calibri" w:eastAsia="Times New Roman" w:hAnsi="Calibri" w:cs="Calibri"/>
          <w:b/>
          <w:bCs/>
          <w:sz w:val="28"/>
          <w:szCs w:val="24"/>
          <w:lang w:eastAsia="pl-PL"/>
        </w:rPr>
        <w:t>na</w:t>
      </w:r>
      <w:r w:rsidRPr="0055495C">
        <w:rPr>
          <w:rFonts w:ascii="Calibri" w:eastAsia="Times New Roman" w:hAnsi="Calibri" w:cs="Calibri"/>
          <w:b/>
          <w:bCs/>
          <w:sz w:val="28"/>
          <w:szCs w:val="24"/>
          <w:lang w:eastAsia="pl-PL"/>
        </w:rPr>
        <w:t xml:space="preserve"> długości 1,5 km”</w:t>
      </w:r>
    </w:p>
    <w:bookmarkEnd w:id="0"/>
    <w:p w:rsidR="00501CBE" w:rsidRPr="007348BC" w:rsidRDefault="00501CBE" w:rsidP="007348BC">
      <w:pPr>
        <w:widowControl w:val="0"/>
        <w:spacing w:after="0" w:line="276" w:lineRule="auto"/>
        <w:jc w:val="center"/>
        <w:rPr>
          <w:rFonts w:ascii="Calibri" w:eastAsia="Times New Roman" w:hAnsi="Calibri" w:cs="Calibri"/>
          <w:sz w:val="10"/>
          <w:szCs w:val="10"/>
          <w:lang w:eastAsia="pl-PL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"/>
        <w:gridCol w:w="1839"/>
        <w:gridCol w:w="4821"/>
        <w:gridCol w:w="707"/>
        <w:gridCol w:w="993"/>
        <w:gridCol w:w="851"/>
        <w:gridCol w:w="1117"/>
      </w:tblGrid>
      <w:tr w:rsidR="0055495C" w:rsidRPr="0055495C" w:rsidTr="0055495C">
        <w:trPr>
          <w:trHeight w:val="720"/>
        </w:trPr>
        <w:tc>
          <w:tcPr>
            <w:tcW w:w="193" w:type="pct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56" w:type="pct"/>
            <w:vMerge w:val="restart"/>
            <w:tcBorders>
              <w:top w:val="single" w:sz="4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Numer Specyfikacji Technicznej</w:t>
            </w:r>
          </w:p>
        </w:tc>
        <w:tc>
          <w:tcPr>
            <w:tcW w:w="2244" w:type="pct"/>
            <w:vMerge w:val="restart"/>
            <w:tcBorders>
              <w:top w:val="single" w:sz="4" w:space="0" w:color="auto"/>
              <w:left w:val="single" w:sz="8" w:space="0" w:color="auto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79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Cena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Wartość</w:t>
            </w:r>
          </w:p>
        </w:tc>
      </w:tr>
      <w:tr w:rsidR="0055495C" w:rsidRPr="0055495C" w:rsidTr="0055495C">
        <w:trPr>
          <w:trHeight w:val="315"/>
        </w:trPr>
        <w:tc>
          <w:tcPr>
            <w:tcW w:w="193" w:type="pct"/>
            <w:vMerge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vMerge/>
            <w:tcBorders>
              <w:top w:val="single" w:sz="12" w:space="0" w:color="000000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4" w:type="pct"/>
            <w:vMerge/>
            <w:tcBorders>
              <w:top w:val="single" w:sz="12" w:space="0" w:color="000000"/>
              <w:left w:val="single" w:sz="8" w:space="0" w:color="auto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462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396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Jedn. zł.</w:t>
            </w:r>
          </w:p>
        </w:tc>
        <w:tc>
          <w:tcPr>
            <w:tcW w:w="520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zł.</w:t>
            </w:r>
          </w:p>
        </w:tc>
      </w:tr>
      <w:tr w:rsidR="0055495C" w:rsidRPr="0055495C" w:rsidTr="0055495C">
        <w:trPr>
          <w:trHeight w:val="345"/>
        </w:trPr>
        <w:tc>
          <w:tcPr>
            <w:tcW w:w="193" w:type="pct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6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44" w:type="pct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96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20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</w:tr>
      <w:tr w:rsidR="0055495C" w:rsidRPr="0055495C" w:rsidTr="0055495C">
        <w:trPr>
          <w:trHeight w:val="511"/>
        </w:trPr>
        <w:tc>
          <w:tcPr>
            <w:tcW w:w="193" w:type="pc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D-01.00.00</w:t>
            </w:r>
          </w:p>
        </w:tc>
        <w:tc>
          <w:tcPr>
            <w:tcW w:w="2244" w:type="pct"/>
            <w:tcBorders>
              <w:top w:val="single" w:sz="12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ROBOTY PRZYGOTOWAWCZE  I ROZBIÓRKOWE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520" w:type="pct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---</w:t>
            </w:r>
          </w:p>
        </w:tc>
      </w:tr>
      <w:tr w:rsidR="0055495C" w:rsidRPr="0055495C" w:rsidTr="0055495C">
        <w:trPr>
          <w:trHeight w:val="1035"/>
        </w:trPr>
        <w:tc>
          <w:tcPr>
            <w:tcW w:w="193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6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D-01.03.02</w:t>
            </w:r>
          </w:p>
        </w:tc>
        <w:tc>
          <w:tcPr>
            <w:tcW w:w="224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Frezowanie lokalnie nawierzchni i podbudowy z mieszanki mineralno-bitumicznej i tłucznia o średniej grubości 5 cm z odwiezieniem materiału z rozbiórki na odległość 1 km z późniejszym wbudowaniem w pobocza drogi</w:t>
            </w:r>
          </w:p>
        </w:tc>
        <w:tc>
          <w:tcPr>
            <w:tcW w:w="329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46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8321,00</w:t>
            </w:r>
          </w:p>
        </w:tc>
        <w:tc>
          <w:tcPr>
            <w:tcW w:w="39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495C" w:rsidRPr="0055495C" w:rsidTr="0055495C">
        <w:trPr>
          <w:trHeight w:val="330"/>
        </w:trPr>
        <w:tc>
          <w:tcPr>
            <w:tcW w:w="193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F=8321 m2</w:t>
            </w:r>
          </w:p>
        </w:tc>
        <w:tc>
          <w:tcPr>
            <w:tcW w:w="329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55495C">
        <w:trPr>
          <w:trHeight w:val="1215"/>
        </w:trPr>
        <w:tc>
          <w:tcPr>
            <w:tcW w:w="193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6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D-01.03.02</w:t>
            </w:r>
          </w:p>
        </w:tc>
        <w:tc>
          <w:tcPr>
            <w:tcW w:w="224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Dodatkowe frezowanie lokalnie nawierzchni i podbudowy z mieszanki mineralno-bitumicznej o średniej grubości 5 cm w km 2+680 – 3+410 z odwiezieniem materiału z rozbiórki na odległość 1 km z późniejszym wbudowaniem w pobocza drogi</w:t>
            </w:r>
          </w:p>
        </w:tc>
        <w:tc>
          <w:tcPr>
            <w:tcW w:w="329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46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3870,00</w:t>
            </w:r>
          </w:p>
        </w:tc>
        <w:tc>
          <w:tcPr>
            <w:tcW w:w="39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495C" w:rsidRPr="0055495C" w:rsidTr="0055495C">
        <w:trPr>
          <w:trHeight w:val="144"/>
        </w:trPr>
        <w:tc>
          <w:tcPr>
            <w:tcW w:w="193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F= 3870,00 m2</w:t>
            </w:r>
          </w:p>
        </w:tc>
        <w:tc>
          <w:tcPr>
            <w:tcW w:w="329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55495C">
        <w:trPr>
          <w:trHeight w:val="840"/>
        </w:trPr>
        <w:tc>
          <w:tcPr>
            <w:tcW w:w="193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6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D-01.03.02</w:t>
            </w:r>
          </w:p>
        </w:tc>
        <w:tc>
          <w:tcPr>
            <w:tcW w:w="224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Rozebranie nawierzchni z betonu asfaltowego grubości 8 cm na przepustach pod drogą</w:t>
            </w:r>
          </w:p>
        </w:tc>
        <w:tc>
          <w:tcPr>
            <w:tcW w:w="329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46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72,00</w:t>
            </w:r>
          </w:p>
        </w:tc>
        <w:tc>
          <w:tcPr>
            <w:tcW w:w="39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495C" w:rsidRPr="0055495C" w:rsidTr="00544430">
        <w:trPr>
          <w:trHeight w:val="112"/>
        </w:trPr>
        <w:tc>
          <w:tcPr>
            <w:tcW w:w="193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F=8x6,0x1,50=72 m2</w:t>
            </w:r>
          </w:p>
        </w:tc>
        <w:tc>
          <w:tcPr>
            <w:tcW w:w="329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55495C">
        <w:trPr>
          <w:trHeight w:val="480"/>
        </w:trPr>
        <w:tc>
          <w:tcPr>
            <w:tcW w:w="193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5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D-01.03.02</w:t>
            </w:r>
          </w:p>
        </w:tc>
        <w:tc>
          <w:tcPr>
            <w:tcW w:w="224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Rozebranie przepustów rurowych betonowych o średnicy 30 i 40, </w:t>
            </w:r>
          </w:p>
        </w:tc>
        <w:tc>
          <w:tcPr>
            <w:tcW w:w="32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6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60,00</w:t>
            </w:r>
          </w:p>
        </w:tc>
        <w:tc>
          <w:tcPr>
            <w:tcW w:w="39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0" w:type="pct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495C" w:rsidRPr="0055495C" w:rsidTr="0055495C">
        <w:trPr>
          <w:trHeight w:val="435"/>
        </w:trPr>
        <w:tc>
          <w:tcPr>
            <w:tcW w:w="193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L=8+9+7+6+6+7+7+6=60 m</w:t>
            </w:r>
          </w:p>
        </w:tc>
        <w:tc>
          <w:tcPr>
            <w:tcW w:w="3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0" w:type="pct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55495C">
        <w:trPr>
          <w:trHeight w:val="60"/>
        </w:trPr>
        <w:tc>
          <w:tcPr>
            <w:tcW w:w="193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(V=60x0,200 m³/m=12,0 m³)</w:t>
            </w:r>
          </w:p>
        </w:tc>
        <w:tc>
          <w:tcPr>
            <w:tcW w:w="3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0" w:type="pct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55495C">
        <w:trPr>
          <w:trHeight w:val="510"/>
        </w:trPr>
        <w:tc>
          <w:tcPr>
            <w:tcW w:w="19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D-01.03.02</w:t>
            </w:r>
          </w:p>
        </w:tc>
        <w:tc>
          <w:tcPr>
            <w:tcW w:w="224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Rozebranie przepustów rurowych betonowych o średnicy 50 i 60 pod jezdnią, 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6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83,00</w:t>
            </w:r>
          </w:p>
        </w:tc>
        <w:tc>
          <w:tcPr>
            <w:tcW w:w="39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0" w:type="pct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495C" w:rsidRPr="0055495C" w:rsidTr="0055495C">
        <w:trPr>
          <w:trHeight w:val="435"/>
        </w:trPr>
        <w:tc>
          <w:tcPr>
            <w:tcW w:w="19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L=10+9+9+10+10+15+10+10=83m</w:t>
            </w:r>
          </w:p>
        </w:tc>
        <w:tc>
          <w:tcPr>
            <w:tcW w:w="32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0" w:type="pct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55495C">
        <w:trPr>
          <w:trHeight w:val="68"/>
        </w:trPr>
        <w:tc>
          <w:tcPr>
            <w:tcW w:w="19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(V=83x0,300 m³/m=24,9 m³)</w:t>
            </w:r>
          </w:p>
        </w:tc>
        <w:tc>
          <w:tcPr>
            <w:tcW w:w="32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0" w:type="pct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55495C">
        <w:trPr>
          <w:trHeight w:val="405"/>
        </w:trPr>
        <w:tc>
          <w:tcPr>
            <w:tcW w:w="19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D-01.03.02</w:t>
            </w:r>
          </w:p>
        </w:tc>
        <w:tc>
          <w:tcPr>
            <w:tcW w:w="224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Mechaniczne rozebranie ścianek czołowych przepustu z betonu i kamienia 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m³</w:t>
            </w:r>
          </w:p>
        </w:tc>
        <w:tc>
          <w:tcPr>
            <w:tcW w:w="46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12,80</w:t>
            </w:r>
          </w:p>
        </w:tc>
        <w:tc>
          <w:tcPr>
            <w:tcW w:w="39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0" w:type="pct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495C" w:rsidRPr="0055495C" w:rsidTr="0055495C">
        <w:trPr>
          <w:trHeight w:val="150"/>
        </w:trPr>
        <w:tc>
          <w:tcPr>
            <w:tcW w:w="19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V=8x2x0,50 m³ + 8x2x0,30 m³ = 12,8m3</w:t>
            </w:r>
          </w:p>
        </w:tc>
        <w:tc>
          <w:tcPr>
            <w:tcW w:w="32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0" w:type="pct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55495C">
        <w:trPr>
          <w:trHeight w:val="1065"/>
        </w:trPr>
        <w:tc>
          <w:tcPr>
            <w:tcW w:w="19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856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D-01.03.02</w:t>
            </w:r>
          </w:p>
        </w:tc>
        <w:tc>
          <w:tcPr>
            <w:tcW w:w="224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Załadunek ładowarkami kołowymi o pojemności łyżki 2,00 m³ materiałów z rozbiórki z transportem samochodami samowyładowczymi do miejsca ustalonego przez Wykonawcę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m³</w:t>
            </w:r>
          </w:p>
        </w:tc>
        <w:tc>
          <w:tcPr>
            <w:tcW w:w="462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55,46</w:t>
            </w:r>
          </w:p>
        </w:tc>
        <w:tc>
          <w:tcPr>
            <w:tcW w:w="39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495C" w:rsidRPr="0055495C" w:rsidTr="0055495C">
        <w:trPr>
          <w:trHeight w:val="60"/>
        </w:trPr>
        <w:tc>
          <w:tcPr>
            <w:tcW w:w="19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V=72*0,08+12+24,9+12,8=55,46 m3</w:t>
            </w:r>
          </w:p>
        </w:tc>
        <w:tc>
          <w:tcPr>
            <w:tcW w:w="329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55495C">
        <w:trPr>
          <w:trHeight w:val="750"/>
        </w:trPr>
        <w:tc>
          <w:tcPr>
            <w:tcW w:w="193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856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D-01.03.02</w:t>
            </w:r>
          </w:p>
        </w:tc>
        <w:tc>
          <w:tcPr>
            <w:tcW w:w="224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Mechaniczne ścinanie krzaków wraz z karczowaniem poszycia w obrębie pasa drogowego (poboczy, rowy, skarpy) w ilości 1000 </w:t>
            </w:r>
            <w:proofErr w:type="spellStart"/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/ha </w:t>
            </w:r>
          </w:p>
        </w:tc>
        <w:tc>
          <w:tcPr>
            <w:tcW w:w="329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ha</w:t>
            </w:r>
          </w:p>
        </w:tc>
        <w:tc>
          <w:tcPr>
            <w:tcW w:w="46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0,60</w:t>
            </w:r>
          </w:p>
        </w:tc>
        <w:tc>
          <w:tcPr>
            <w:tcW w:w="39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495C" w:rsidRPr="0055495C" w:rsidTr="0055495C">
        <w:trPr>
          <w:trHeight w:val="184"/>
        </w:trPr>
        <w:tc>
          <w:tcPr>
            <w:tcW w:w="193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F=(680+820)x4=6000m2 (0,6 ha</w:t>
            </w:r>
          </w:p>
        </w:tc>
        <w:tc>
          <w:tcPr>
            <w:tcW w:w="329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55495C">
        <w:trPr>
          <w:trHeight w:val="585"/>
        </w:trPr>
        <w:tc>
          <w:tcPr>
            <w:tcW w:w="193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85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D-01.03.02</w:t>
            </w:r>
          </w:p>
        </w:tc>
        <w:tc>
          <w:tcPr>
            <w:tcW w:w="224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Wycięcie drzew  o średnicy 50-80 cm  wraz z karczowaniem pni drzew</w:t>
            </w:r>
          </w:p>
        </w:tc>
        <w:tc>
          <w:tcPr>
            <w:tcW w:w="32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46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24,00</w:t>
            </w:r>
          </w:p>
        </w:tc>
        <w:tc>
          <w:tcPr>
            <w:tcW w:w="39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0" w:type="pct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495C" w:rsidRPr="0055495C" w:rsidTr="0055495C">
        <w:trPr>
          <w:trHeight w:val="690"/>
        </w:trPr>
        <w:tc>
          <w:tcPr>
            <w:tcW w:w="193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24 szt.</w:t>
            </w:r>
          </w:p>
        </w:tc>
        <w:tc>
          <w:tcPr>
            <w:tcW w:w="3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0" w:type="pct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55495C">
        <w:trPr>
          <w:trHeight w:val="540"/>
        </w:trPr>
        <w:tc>
          <w:tcPr>
            <w:tcW w:w="193" w:type="pct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8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D-01.03.02</w:t>
            </w:r>
          </w:p>
        </w:tc>
        <w:tc>
          <w:tcPr>
            <w:tcW w:w="224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Karczowanie pni  drzew  o średnicy do 80 cm  na poboczach drogi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46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8,00</w:t>
            </w:r>
          </w:p>
        </w:tc>
        <w:tc>
          <w:tcPr>
            <w:tcW w:w="396" w:type="pct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0" w:type="pct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495C" w:rsidRPr="0055495C" w:rsidTr="0055495C">
        <w:trPr>
          <w:trHeight w:val="224"/>
        </w:trPr>
        <w:tc>
          <w:tcPr>
            <w:tcW w:w="193" w:type="pct"/>
            <w:vMerge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8 szt.</w:t>
            </w:r>
          </w:p>
        </w:tc>
        <w:tc>
          <w:tcPr>
            <w:tcW w:w="32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55495C">
        <w:trPr>
          <w:trHeight w:val="369"/>
        </w:trPr>
        <w:tc>
          <w:tcPr>
            <w:tcW w:w="3293" w:type="pct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5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C225BD">
        <w:trPr>
          <w:trHeight w:val="403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II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D-02.00.00.</w:t>
            </w:r>
          </w:p>
        </w:tc>
        <w:tc>
          <w:tcPr>
            <w:tcW w:w="2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ROBOTY ZIEMNE</w:t>
            </w:r>
          </w:p>
        </w:tc>
        <w:tc>
          <w:tcPr>
            <w:tcW w:w="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5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---</w:t>
            </w:r>
          </w:p>
        </w:tc>
      </w:tr>
      <w:tr w:rsidR="0055495C" w:rsidRPr="0055495C" w:rsidTr="0055495C">
        <w:trPr>
          <w:trHeight w:val="1065"/>
        </w:trPr>
        <w:tc>
          <w:tcPr>
            <w:tcW w:w="193" w:type="pct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856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D-02.01.01</w:t>
            </w:r>
          </w:p>
        </w:tc>
        <w:tc>
          <w:tcPr>
            <w:tcW w:w="224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Wykonanie wykopów w gruntach III-IV kat i wywiezienie nadmiaru gruntu z transportem urobku na nasyp samochodami na odległość do 3 km wraz z zagęszczeniem i zwilżeniem w miarę potrzeby wodą: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m³</w:t>
            </w:r>
          </w:p>
        </w:tc>
        <w:tc>
          <w:tcPr>
            <w:tcW w:w="462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742,30</w:t>
            </w:r>
          </w:p>
        </w:tc>
        <w:tc>
          <w:tcPr>
            <w:tcW w:w="39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495C" w:rsidRPr="0055495C" w:rsidTr="0055495C">
        <w:trPr>
          <w:trHeight w:val="495"/>
        </w:trPr>
        <w:tc>
          <w:tcPr>
            <w:tcW w:w="193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-wyk</w:t>
            </w:r>
            <w:bookmarkStart w:id="1" w:name="_GoBack"/>
            <w:bookmarkEnd w:id="1"/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opy pod przepusty pod drogą i zjazdami </w:t>
            </w:r>
          </w:p>
        </w:tc>
        <w:tc>
          <w:tcPr>
            <w:tcW w:w="329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55495C">
        <w:trPr>
          <w:trHeight w:val="330"/>
        </w:trPr>
        <w:tc>
          <w:tcPr>
            <w:tcW w:w="193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V= 53x0,5m³/m=26,5 m³ - pod zjazdami</w:t>
            </w:r>
          </w:p>
        </w:tc>
        <w:tc>
          <w:tcPr>
            <w:tcW w:w="329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55495C">
        <w:trPr>
          <w:trHeight w:val="450"/>
        </w:trPr>
        <w:tc>
          <w:tcPr>
            <w:tcW w:w="193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V= 91x1,0 m³/m=91 m³ - pod drogą</w:t>
            </w:r>
          </w:p>
        </w:tc>
        <w:tc>
          <w:tcPr>
            <w:tcW w:w="329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55495C">
        <w:trPr>
          <w:trHeight w:val="375"/>
        </w:trPr>
        <w:tc>
          <w:tcPr>
            <w:tcW w:w="193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Wykopy pod ścieki  i zjazdy 0,2x(389+42x1+323x0,6) = 624,8 m3</w:t>
            </w:r>
          </w:p>
        </w:tc>
        <w:tc>
          <w:tcPr>
            <w:tcW w:w="329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55495C">
        <w:trPr>
          <w:trHeight w:val="60"/>
        </w:trPr>
        <w:tc>
          <w:tcPr>
            <w:tcW w:w="193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Razem V= 26,5+91+624,8 = 742,3</w:t>
            </w:r>
          </w:p>
        </w:tc>
        <w:tc>
          <w:tcPr>
            <w:tcW w:w="329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55495C">
        <w:trPr>
          <w:trHeight w:val="990"/>
        </w:trPr>
        <w:tc>
          <w:tcPr>
            <w:tcW w:w="193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856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D-02.03.01</w:t>
            </w:r>
          </w:p>
        </w:tc>
        <w:tc>
          <w:tcPr>
            <w:tcW w:w="224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Ręczne formowanie i zagęszczanie nasypów z kruszywa stabilizowanego cementem dowiezionego samochodem samowyładowczym ze zwilżeniem w miarę potrzeby wodą </w:t>
            </w:r>
          </w:p>
        </w:tc>
        <w:tc>
          <w:tcPr>
            <w:tcW w:w="329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m³</w:t>
            </w:r>
          </w:p>
        </w:tc>
        <w:tc>
          <w:tcPr>
            <w:tcW w:w="46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61,40</w:t>
            </w:r>
          </w:p>
        </w:tc>
        <w:tc>
          <w:tcPr>
            <w:tcW w:w="396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0" w:type="pct"/>
            <w:vMerge w:val="restart"/>
            <w:tcBorders>
              <w:top w:val="single" w:sz="8" w:space="0" w:color="000000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495C" w:rsidRPr="0055495C" w:rsidTr="0055495C">
        <w:trPr>
          <w:trHeight w:val="300"/>
        </w:trPr>
        <w:tc>
          <w:tcPr>
            <w:tcW w:w="193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- zasypki przepustów </w:t>
            </w:r>
          </w:p>
        </w:tc>
        <w:tc>
          <w:tcPr>
            <w:tcW w:w="329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55495C">
        <w:trPr>
          <w:trHeight w:val="78"/>
        </w:trPr>
        <w:tc>
          <w:tcPr>
            <w:tcW w:w="193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V=53x0,30 + 91x0,50 = 61,40m³</w:t>
            </w:r>
          </w:p>
        </w:tc>
        <w:tc>
          <w:tcPr>
            <w:tcW w:w="329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55495C">
        <w:trPr>
          <w:trHeight w:val="314"/>
        </w:trPr>
        <w:tc>
          <w:tcPr>
            <w:tcW w:w="3293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3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46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3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52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C225BD">
        <w:trPr>
          <w:trHeight w:val="469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III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D-03.00.00.</w:t>
            </w:r>
          </w:p>
        </w:tc>
        <w:tc>
          <w:tcPr>
            <w:tcW w:w="2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ODWODNIENIE KORPUSU DROGOWEGO</w:t>
            </w:r>
          </w:p>
        </w:tc>
        <w:tc>
          <w:tcPr>
            <w:tcW w:w="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5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---</w:t>
            </w:r>
          </w:p>
        </w:tc>
      </w:tr>
      <w:tr w:rsidR="0055495C" w:rsidRPr="0055495C" w:rsidTr="0055495C">
        <w:trPr>
          <w:trHeight w:val="1035"/>
        </w:trPr>
        <w:tc>
          <w:tcPr>
            <w:tcW w:w="193" w:type="pct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85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D-03.01.01</w:t>
            </w:r>
          </w:p>
        </w:tc>
        <w:tc>
          <w:tcPr>
            <w:tcW w:w="224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Wykonanie części przelotowej prefabrykowanych przepustów drogowych jednootworowych, która składa się z ławy żwirowej, rur żelbetowych o średnicy 50 cm, izolacja styków rur papą i rur lepikiem pod zjazdami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62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53,00</w:t>
            </w:r>
          </w:p>
        </w:tc>
        <w:tc>
          <w:tcPr>
            <w:tcW w:w="39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495C" w:rsidRPr="0055495C" w:rsidTr="0055495C">
        <w:trPr>
          <w:trHeight w:val="227"/>
        </w:trPr>
        <w:tc>
          <w:tcPr>
            <w:tcW w:w="193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L=6+8+7+7+7+5+6+7+53 m</w:t>
            </w:r>
          </w:p>
        </w:tc>
        <w:tc>
          <w:tcPr>
            <w:tcW w:w="329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55495C">
        <w:trPr>
          <w:trHeight w:val="1050"/>
        </w:trPr>
        <w:tc>
          <w:tcPr>
            <w:tcW w:w="193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85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D-03.01.01</w:t>
            </w:r>
          </w:p>
        </w:tc>
        <w:tc>
          <w:tcPr>
            <w:tcW w:w="224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Wykonanie części przelotowej prefabrykowanych przepustów drogowych jednootworowych, która składa się z ławy żwirowej, rur żelbetowych o średnicy 60 cm, izolacja styków rur papą i rur lepikiem pod drogą</w:t>
            </w:r>
          </w:p>
        </w:tc>
        <w:tc>
          <w:tcPr>
            <w:tcW w:w="329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6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80,00</w:t>
            </w:r>
          </w:p>
        </w:tc>
        <w:tc>
          <w:tcPr>
            <w:tcW w:w="39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495C" w:rsidRPr="0055495C" w:rsidTr="0055495C">
        <w:trPr>
          <w:trHeight w:val="242"/>
        </w:trPr>
        <w:tc>
          <w:tcPr>
            <w:tcW w:w="193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L=11+17+11+11+10+10+10= 80m</w:t>
            </w:r>
          </w:p>
        </w:tc>
        <w:tc>
          <w:tcPr>
            <w:tcW w:w="329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55495C">
        <w:trPr>
          <w:trHeight w:val="975"/>
        </w:trPr>
        <w:tc>
          <w:tcPr>
            <w:tcW w:w="193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85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D-03.01.01</w:t>
            </w:r>
          </w:p>
        </w:tc>
        <w:tc>
          <w:tcPr>
            <w:tcW w:w="224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Wykonanie części przelotowej prefabrykowanych przepustów drogowych jednootworowych, która składa się z ławy żwirowej, rur żelbetowych o średnicy 80 cm, izolacja styków rur papą i rur lepikiem pod drogą</w:t>
            </w:r>
          </w:p>
        </w:tc>
        <w:tc>
          <w:tcPr>
            <w:tcW w:w="329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6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11,00</w:t>
            </w:r>
          </w:p>
        </w:tc>
        <w:tc>
          <w:tcPr>
            <w:tcW w:w="39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495C" w:rsidRPr="0055495C" w:rsidTr="0055495C">
        <w:trPr>
          <w:trHeight w:val="60"/>
        </w:trPr>
        <w:tc>
          <w:tcPr>
            <w:tcW w:w="193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L=11 m</w:t>
            </w:r>
          </w:p>
        </w:tc>
        <w:tc>
          <w:tcPr>
            <w:tcW w:w="329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55495C">
        <w:trPr>
          <w:trHeight w:val="825"/>
        </w:trPr>
        <w:tc>
          <w:tcPr>
            <w:tcW w:w="193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85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D-03.01.01</w:t>
            </w:r>
          </w:p>
        </w:tc>
        <w:tc>
          <w:tcPr>
            <w:tcW w:w="224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Obudowy wlotów (wylotów) prefabrykowanych przepustów drogowych rurowych o średnicy 50, 60 i 80 cm z betonu C 16/20 </w:t>
            </w:r>
          </w:p>
        </w:tc>
        <w:tc>
          <w:tcPr>
            <w:tcW w:w="329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m³</w:t>
            </w:r>
          </w:p>
        </w:tc>
        <w:tc>
          <w:tcPr>
            <w:tcW w:w="46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25,00</w:t>
            </w:r>
          </w:p>
        </w:tc>
        <w:tc>
          <w:tcPr>
            <w:tcW w:w="39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495C" w:rsidRPr="0055495C" w:rsidTr="0055495C">
        <w:trPr>
          <w:trHeight w:val="72"/>
        </w:trPr>
        <w:tc>
          <w:tcPr>
            <w:tcW w:w="193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V= 8x2x0,50 + 7x2x1,0 + 1x2x1,5= 25 m3</w:t>
            </w:r>
          </w:p>
        </w:tc>
        <w:tc>
          <w:tcPr>
            <w:tcW w:w="329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55495C">
        <w:trPr>
          <w:trHeight w:val="840"/>
        </w:trPr>
        <w:tc>
          <w:tcPr>
            <w:tcW w:w="193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85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D-03.01.01</w:t>
            </w:r>
          </w:p>
        </w:tc>
        <w:tc>
          <w:tcPr>
            <w:tcW w:w="224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Wykonanie ławy z betonu C16/20 pod ścieki z korytek betonowych i z kostki kamiennej</w:t>
            </w:r>
          </w:p>
        </w:tc>
        <w:tc>
          <w:tcPr>
            <w:tcW w:w="32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m³</w:t>
            </w:r>
          </w:p>
        </w:tc>
        <w:tc>
          <w:tcPr>
            <w:tcW w:w="46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47,20</w:t>
            </w:r>
          </w:p>
        </w:tc>
        <w:tc>
          <w:tcPr>
            <w:tcW w:w="39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495C" w:rsidRPr="0055495C" w:rsidTr="0055495C">
        <w:trPr>
          <w:trHeight w:val="60"/>
        </w:trPr>
        <w:tc>
          <w:tcPr>
            <w:tcW w:w="193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V=323x0,20x0,60 + 42x0,2x1,0=47,2 m3</w:t>
            </w:r>
          </w:p>
        </w:tc>
        <w:tc>
          <w:tcPr>
            <w:tcW w:w="3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55495C">
        <w:trPr>
          <w:trHeight w:val="645"/>
        </w:trPr>
        <w:tc>
          <w:tcPr>
            <w:tcW w:w="193" w:type="pct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85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D-03.03.01</w:t>
            </w:r>
          </w:p>
        </w:tc>
        <w:tc>
          <w:tcPr>
            <w:tcW w:w="224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Wykonanie ścieku z kostki kamiennej 9-11cm, szerokość ścieku 100 cm  -  przy krawędzi jezdni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62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42,00</w:t>
            </w:r>
          </w:p>
        </w:tc>
        <w:tc>
          <w:tcPr>
            <w:tcW w:w="396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0" w:type="pct"/>
            <w:vMerge w:val="restart"/>
            <w:tcBorders>
              <w:top w:val="single" w:sz="8" w:space="0" w:color="000000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495C" w:rsidRPr="0055495C" w:rsidTr="0055495C">
        <w:trPr>
          <w:trHeight w:val="645"/>
        </w:trPr>
        <w:tc>
          <w:tcPr>
            <w:tcW w:w="193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L=42m</w:t>
            </w:r>
          </w:p>
        </w:tc>
        <w:tc>
          <w:tcPr>
            <w:tcW w:w="329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55495C">
        <w:trPr>
          <w:trHeight w:val="855"/>
        </w:trPr>
        <w:tc>
          <w:tcPr>
            <w:tcW w:w="193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85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D-03.03.01</w:t>
            </w:r>
          </w:p>
        </w:tc>
        <w:tc>
          <w:tcPr>
            <w:tcW w:w="224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Ułożenie ścieków z korytek betonowych o wymiarach 15x60x50 cm na podsypce cementowo-piaskowej  przy krawędzi jezdni</w:t>
            </w:r>
          </w:p>
        </w:tc>
        <w:tc>
          <w:tcPr>
            <w:tcW w:w="329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6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323,00</w:t>
            </w:r>
          </w:p>
        </w:tc>
        <w:tc>
          <w:tcPr>
            <w:tcW w:w="396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0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495C" w:rsidRPr="0055495C" w:rsidTr="00C225BD">
        <w:trPr>
          <w:trHeight w:val="60"/>
        </w:trPr>
        <w:tc>
          <w:tcPr>
            <w:tcW w:w="193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L=125 + 198 = 323 m</w:t>
            </w:r>
          </w:p>
        </w:tc>
        <w:tc>
          <w:tcPr>
            <w:tcW w:w="329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0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55495C">
        <w:trPr>
          <w:trHeight w:val="340"/>
        </w:trPr>
        <w:tc>
          <w:tcPr>
            <w:tcW w:w="3293" w:type="pct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Razem</w:t>
            </w:r>
          </w:p>
        </w:tc>
        <w:tc>
          <w:tcPr>
            <w:tcW w:w="3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46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3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52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C225BD">
        <w:trPr>
          <w:trHeight w:val="407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IV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D-04.00.00.</w:t>
            </w:r>
          </w:p>
        </w:tc>
        <w:tc>
          <w:tcPr>
            <w:tcW w:w="2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PODBUDOWY</w:t>
            </w:r>
          </w:p>
        </w:tc>
        <w:tc>
          <w:tcPr>
            <w:tcW w:w="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5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---</w:t>
            </w:r>
          </w:p>
        </w:tc>
      </w:tr>
      <w:tr w:rsidR="0055495C" w:rsidRPr="0055495C" w:rsidTr="0055495C">
        <w:trPr>
          <w:trHeight w:val="420"/>
        </w:trPr>
        <w:tc>
          <w:tcPr>
            <w:tcW w:w="193" w:type="pct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85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D-04.01.01</w:t>
            </w:r>
          </w:p>
        </w:tc>
        <w:tc>
          <w:tcPr>
            <w:tcW w:w="224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Koryta wykonane mechanicznie głębokości 20 cm w gruncie 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462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624,80</w:t>
            </w:r>
          </w:p>
        </w:tc>
        <w:tc>
          <w:tcPr>
            <w:tcW w:w="39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495C" w:rsidRPr="0055495C" w:rsidTr="0055495C">
        <w:trPr>
          <w:trHeight w:val="375"/>
        </w:trPr>
        <w:tc>
          <w:tcPr>
            <w:tcW w:w="193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kat. II-IV na całej szerokości jezdni i chodników </w:t>
            </w:r>
          </w:p>
        </w:tc>
        <w:tc>
          <w:tcPr>
            <w:tcW w:w="329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55495C">
        <w:trPr>
          <w:trHeight w:val="360"/>
        </w:trPr>
        <w:tc>
          <w:tcPr>
            <w:tcW w:w="193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– wykonanie koryta pod zjazdami</w:t>
            </w:r>
          </w:p>
        </w:tc>
        <w:tc>
          <w:tcPr>
            <w:tcW w:w="329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55495C">
        <w:trPr>
          <w:trHeight w:val="870"/>
        </w:trPr>
        <w:tc>
          <w:tcPr>
            <w:tcW w:w="193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F=8+25+22+28+16+23+24+18+16+10+16+26+43+17+64+33=389,0 m²</w:t>
            </w:r>
          </w:p>
        </w:tc>
        <w:tc>
          <w:tcPr>
            <w:tcW w:w="329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55495C">
        <w:trPr>
          <w:trHeight w:val="510"/>
        </w:trPr>
        <w:tc>
          <w:tcPr>
            <w:tcW w:w="193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- wykonanie koryta pod ścieki</w:t>
            </w:r>
          </w:p>
        </w:tc>
        <w:tc>
          <w:tcPr>
            <w:tcW w:w="329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55495C">
        <w:trPr>
          <w:trHeight w:val="465"/>
        </w:trPr>
        <w:tc>
          <w:tcPr>
            <w:tcW w:w="193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F=42*1,0+(198+125)x0,60 = 235,8 m²</w:t>
            </w:r>
          </w:p>
        </w:tc>
        <w:tc>
          <w:tcPr>
            <w:tcW w:w="329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55495C">
        <w:trPr>
          <w:trHeight w:val="60"/>
        </w:trPr>
        <w:tc>
          <w:tcPr>
            <w:tcW w:w="193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Razem F= 624,8</w:t>
            </w:r>
          </w:p>
        </w:tc>
        <w:tc>
          <w:tcPr>
            <w:tcW w:w="329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55495C">
        <w:trPr>
          <w:trHeight w:val="795"/>
        </w:trPr>
        <w:tc>
          <w:tcPr>
            <w:tcW w:w="193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85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D-05.03.05</w:t>
            </w:r>
          </w:p>
        </w:tc>
        <w:tc>
          <w:tcPr>
            <w:tcW w:w="224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Wykonanie podbudowy z betonu asfaltowego AC22W o grubości 5 cm  na jezdni w km 2+680 – 3+410</w:t>
            </w:r>
          </w:p>
        </w:tc>
        <w:tc>
          <w:tcPr>
            <w:tcW w:w="329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46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3870,00</w:t>
            </w:r>
          </w:p>
        </w:tc>
        <w:tc>
          <w:tcPr>
            <w:tcW w:w="39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495C" w:rsidRPr="0055495C" w:rsidTr="00C225BD">
        <w:trPr>
          <w:trHeight w:val="60"/>
        </w:trPr>
        <w:tc>
          <w:tcPr>
            <w:tcW w:w="193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 F=3797,0+2x730x0,05=3870,00                              </w:t>
            </w:r>
          </w:p>
        </w:tc>
        <w:tc>
          <w:tcPr>
            <w:tcW w:w="329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55495C">
        <w:trPr>
          <w:trHeight w:val="1035"/>
        </w:trPr>
        <w:tc>
          <w:tcPr>
            <w:tcW w:w="193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85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D-04.04.02</w:t>
            </w:r>
          </w:p>
        </w:tc>
        <w:tc>
          <w:tcPr>
            <w:tcW w:w="224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Wykonanie warstwy podbudowy z kruszywa łamanego 0-63 mm o grubości 20 cm pod jezdnię w miejscu wykonania przepustów i pod zjazdy</w:t>
            </w:r>
          </w:p>
        </w:tc>
        <w:tc>
          <w:tcPr>
            <w:tcW w:w="329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46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461,00</w:t>
            </w:r>
          </w:p>
        </w:tc>
        <w:tc>
          <w:tcPr>
            <w:tcW w:w="39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495C" w:rsidRPr="0055495C" w:rsidTr="00C225BD">
        <w:trPr>
          <w:trHeight w:val="60"/>
        </w:trPr>
        <w:tc>
          <w:tcPr>
            <w:tcW w:w="193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F=389,0 (zjazdy) +72(jezdnia) =461 m2</w:t>
            </w:r>
          </w:p>
        </w:tc>
        <w:tc>
          <w:tcPr>
            <w:tcW w:w="329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55495C">
        <w:trPr>
          <w:trHeight w:val="885"/>
        </w:trPr>
        <w:tc>
          <w:tcPr>
            <w:tcW w:w="193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85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D-04.04.02</w:t>
            </w:r>
          </w:p>
        </w:tc>
        <w:tc>
          <w:tcPr>
            <w:tcW w:w="224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Mechaniczne oczyszczenie i skropienie podbudowy warstw konstrukcyjnych ulepszonych emulsją asfaltową w ilości 0,80 kg/m² pod nawierzchnię jezdni </w:t>
            </w:r>
          </w:p>
        </w:tc>
        <w:tc>
          <w:tcPr>
            <w:tcW w:w="329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46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8710,00</w:t>
            </w:r>
          </w:p>
        </w:tc>
        <w:tc>
          <w:tcPr>
            <w:tcW w:w="396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0" w:type="pct"/>
            <w:vMerge w:val="restart"/>
            <w:tcBorders>
              <w:top w:val="single" w:sz="8" w:space="0" w:color="000000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495C" w:rsidRPr="0055495C" w:rsidTr="00C225BD">
        <w:trPr>
          <w:trHeight w:val="60"/>
        </w:trPr>
        <w:tc>
          <w:tcPr>
            <w:tcW w:w="193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F=8710 m2</w:t>
            </w:r>
          </w:p>
        </w:tc>
        <w:tc>
          <w:tcPr>
            <w:tcW w:w="329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55495C">
        <w:trPr>
          <w:trHeight w:val="354"/>
        </w:trPr>
        <w:tc>
          <w:tcPr>
            <w:tcW w:w="3293" w:type="pct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3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46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3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52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C225BD">
        <w:trPr>
          <w:trHeight w:val="417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V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D-05.00.00.</w:t>
            </w:r>
          </w:p>
        </w:tc>
        <w:tc>
          <w:tcPr>
            <w:tcW w:w="2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NAWIERZCHNIA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5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---</w:t>
            </w:r>
          </w:p>
        </w:tc>
      </w:tr>
      <w:tr w:rsidR="0055495C" w:rsidRPr="0055495C" w:rsidTr="0055495C">
        <w:trPr>
          <w:trHeight w:val="750"/>
        </w:trPr>
        <w:tc>
          <w:tcPr>
            <w:tcW w:w="193" w:type="pct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85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D-05.03.05</w:t>
            </w:r>
          </w:p>
        </w:tc>
        <w:tc>
          <w:tcPr>
            <w:tcW w:w="224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Wykonanie nawierzchni z betonu asfaltowego AC22W o grubości 6 cm (warstwa wiążąca) na jezdni i zjazdach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462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8 710,00</w:t>
            </w:r>
          </w:p>
        </w:tc>
        <w:tc>
          <w:tcPr>
            <w:tcW w:w="39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495C" w:rsidRPr="0055495C" w:rsidTr="0055495C">
        <w:trPr>
          <w:trHeight w:val="139"/>
        </w:trPr>
        <w:tc>
          <w:tcPr>
            <w:tcW w:w="193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 F=8321+389 = 8710 m2                           </w:t>
            </w:r>
          </w:p>
        </w:tc>
        <w:tc>
          <w:tcPr>
            <w:tcW w:w="329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55495C">
        <w:trPr>
          <w:trHeight w:val="840"/>
        </w:trPr>
        <w:tc>
          <w:tcPr>
            <w:tcW w:w="193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85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D-05.03.05</w:t>
            </w:r>
          </w:p>
        </w:tc>
        <w:tc>
          <w:tcPr>
            <w:tcW w:w="224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Wykonanie nawierzchni z betonu asfaltowego AC11S o grubości 4 cm (warstwa ścieralna) jezdnia, zjazdy</w:t>
            </w:r>
          </w:p>
        </w:tc>
        <w:tc>
          <w:tcPr>
            <w:tcW w:w="329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46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8 553,00</w:t>
            </w:r>
          </w:p>
        </w:tc>
        <w:tc>
          <w:tcPr>
            <w:tcW w:w="39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495C" w:rsidRPr="0055495C" w:rsidTr="0055495C">
        <w:trPr>
          <w:trHeight w:val="60"/>
        </w:trPr>
        <w:tc>
          <w:tcPr>
            <w:tcW w:w="193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F= 8164+389 = 8553 m2</w:t>
            </w:r>
          </w:p>
        </w:tc>
        <w:tc>
          <w:tcPr>
            <w:tcW w:w="329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55495C">
        <w:trPr>
          <w:trHeight w:val="238"/>
        </w:trPr>
        <w:tc>
          <w:tcPr>
            <w:tcW w:w="3293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3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46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5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C225BD">
        <w:trPr>
          <w:trHeight w:val="399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VI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D-06.00.00.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ROBOTY WYKOŃCZENIOWE</w:t>
            </w:r>
          </w:p>
        </w:tc>
        <w:tc>
          <w:tcPr>
            <w:tcW w:w="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52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---</w:t>
            </w:r>
          </w:p>
        </w:tc>
      </w:tr>
      <w:tr w:rsidR="0055495C" w:rsidRPr="0055495C" w:rsidTr="0055495C">
        <w:trPr>
          <w:trHeight w:val="975"/>
        </w:trPr>
        <w:tc>
          <w:tcPr>
            <w:tcW w:w="193" w:type="pct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85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D-06.04.01</w:t>
            </w:r>
          </w:p>
        </w:tc>
        <w:tc>
          <w:tcPr>
            <w:tcW w:w="224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Mechaniczne kopanie, pogłębianie i oczyszczenie rowów z namułu z ręcznym profilowaniem dna rowu i skarp oraz odwiezieniem nadmiaru gruntu na odległość 1 km w ilości 0,100m³/m 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62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1694,00</w:t>
            </w:r>
          </w:p>
        </w:tc>
        <w:tc>
          <w:tcPr>
            <w:tcW w:w="39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495C" w:rsidRPr="0055495C" w:rsidTr="0055495C">
        <w:trPr>
          <w:trHeight w:val="345"/>
        </w:trPr>
        <w:tc>
          <w:tcPr>
            <w:tcW w:w="193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L=1694 m</w:t>
            </w:r>
          </w:p>
        </w:tc>
        <w:tc>
          <w:tcPr>
            <w:tcW w:w="329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55495C">
        <w:trPr>
          <w:trHeight w:val="660"/>
        </w:trPr>
        <w:tc>
          <w:tcPr>
            <w:tcW w:w="193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85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D-04.04.02</w:t>
            </w:r>
          </w:p>
        </w:tc>
        <w:tc>
          <w:tcPr>
            <w:tcW w:w="224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Utwardzenie poboczy </w:t>
            </w:r>
            <w:proofErr w:type="spellStart"/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frezowiną</w:t>
            </w:r>
            <w:proofErr w:type="spellEnd"/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z zagęszczanym mechanicznie o grubości 15 cm i szerokości 100cm</w:t>
            </w:r>
          </w:p>
        </w:tc>
        <w:tc>
          <w:tcPr>
            <w:tcW w:w="329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m³</w:t>
            </w:r>
          </w:p>
        </w:tc>
        <w:tc>
          <w:tcPr>
            <w:tcW w:w="46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471,00</w:t>
            </w:r>
          </w:p>
        </w:tc>
        <w:tc>
          <w:tcPr>
            <w:tcW w:w="39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495C" w:rsidRPr="0055495C" w:rsidTr="00C225BD">
        <w:trPr>
          <w:trHeight w:val="92"/>
        </w:trPr>
        <w:tc>
          <w:tcPr>
            <w:tcW w:w="193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V=3140,0x0,15=471,00 m³</w:t>
            </w:r>
          </w:p>
        </w:tc>
        <w:tc>
          <w:tcPr>
            <w:tcW w:w="329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55495C">
        <w:trPr>
          <w:trHeight w:val="705"/>
        </w:trPr>
        <w:tc>
          <w:tcPr>
            <w:tcW w:w="193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85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D-06.03.01</w:t>
            </w:r>
          </w:p>
        </w:tc>
        <w:tc>
          <w:tcPr>
            <w:tcW w:w="224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Mechaniczna ścinka zawyżonych poboczy o średniej grubości 10 cm na szerokości 100 cm  </w:t>
            </w:r>
          </w:p>
        </w:tc>
        <w:tc>
          <w:tcPr>
            <w:tcW w:w="329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46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3140,00</w:t>
            </w:r>
          </w:p>
        </w:tc>
        <w:tc>
          <w:tcPr>
            <w:tcW w:w="39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495C" w:rsidRPr="0055495C" w:rsidTr="00C225BD">
        <w:trPr>
          <w:trHeight w:val="198"/>
        </w:trPr>
        <w:tc>
          <w:tcPr>
            <w:tcW w:w="193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F=2x1570x1,0=3140 m2</w:t>
            </w:r>
          </w:p>
        </w:tc>
        <w:tc>
          <w:tcPr>
            <w:tcW w:w="329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55495C">
        <w:trPr>
          <w:trHeight w:val="1185"/>
        </w:trPr>
        <w:tc>
          <w:tcPr>
            <w:tcW w:w="193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lastRenderedPageBreak/>
              <w:t>29</w:t>
            </w:r>
          </w:p>
        </w:tc>
        <w:tc>
          <w:tcPr>
            <w:tcW w:w="85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D-01.02.04</w:t>
            </w:r>
          </w:p>
        </w:tc>
        <w:tc>
          <w:tcPr>
            <w:tcW w:w="224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Oczyszczenie światła mostu - usunięcie z dna koryta potoku zanieczyszczeń naniesionych przez potok w postaci namułu z kamieni rzecznych i gruntu mechanicznie z odwiezieniem nadmiaru gruntu na odległość 1 km</w:t>
            </w:r>
          </w:p>
        </w:tc>
        <w:tc>
          <w:tcPr>
            <w:tcW w:w="329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6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24,00</w:t>
            </w:r>
          </w:p>
        </w:tc>
        <w:tc>
          <w:tcPr>
            <w:tcW w:w="39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495C" w:rsidRPr="0055495C" w:rsidTr="0055495C">
        <w:trPr>
          <w:trHeight w:val="300"/>
        </w:trPr>
        <w:tc>
          <w:tcPr>
            <w:tcW w:w="193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L=12+12=24,0</w:t>
            </w:r>
          </w:p>
        </w:tc>
        <w:tc>
          <w:tcPr>
            <w:tcW w:w="329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55495C">
        <w:trPr>
          <w:trHeight w:val="915"/>
        </w:trPr>
        <w:tc>
          <w:tcPr>
            <w:tcW w:w="193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85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D-06.01.01</w:t>
            </w:r>
          </w:p>
        </w:tc>
        <w:tc>
          <w:tcPr>
            <w:tcW w:w="224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Remont istniejących elementów betonowych i kamiennych mostów poprzez częściowe przemurowanie uszkodzonych fragmentów z uzupełnieniem ubytków</w:t>
            </w:r>
          </w:p>
        </w:tc>
        <w:tc>
          <w:tcPr>
            <w:tcW w:w="329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m³</w:t>
            </w:r>
          </w:p>
        </w:tc>
        <w:tc>
          <w:tcPr>
            <w:tcW w:w="46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4,00</w:t>
            </w:r>
          </w:p>
        </w:tc>
        <w:tc>
          <w:tcPr>
            <w:tcW w:w="396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0" w:type="pct"/>
            <w:vMerge w:val="restart"/>
            <w:tcBorders>
              <w:top w:val="single" w:sz="8" w:space="0" w:color="000000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495C" w:rsidRPr="0055495C" w:rsidTr="00C225BD">
        <w:trPr>
          <w:trHeight w:val="60"/>
        </w:trPr>
        <w:tc>
          <w:tcPr>
            <w:tcW w:w="193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V=2,00+2,00=4,00 m³</w:t>
            </w:r>
          </w:p>
        </w:tc>
        <w:tc>
          <w:tcPr>
            <w:tcW w:w="329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55495C">
        <w:trPr>
          <w:trHeight w:val="330"/>
        </w:trPr>
        <w:tc>
          <w:tcPr>
            <w:tcW w:w="3293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C225B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3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C225B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46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C225B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3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C225B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5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C225B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C225BD">
        <w:trPr>
          <w:trHeight w:val="491"/>
        </w:trPr>
        <w:tc>
          <w:tcPr>
            <w:tcW w:w="1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C225B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VII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C225B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D-07.00.00.</w:t>
            </w:r>
          </w:p>
        </w:tc>
        <w:tc>
          <w:tcPr>
            <w:tcW w:w="2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C225B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OZNAKOWANIE DRÓG I URZADZENIA BEZPIECZEŃSTWA RUCHU DROGOWEGO</w:t>
            </w:r>
          </w:p>
        </w:tc>
        <w:tc>
          <w:tcPr>
            <w:tcW w:w="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C225B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C225B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C225B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5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C225B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---</w:t>
            </w:r>
          </w:p>
        </w:tc>
      </w:tr>
      <w:tr w:rsidR="0055495C" w:rsidRPr="0055495C" w:rsidTr="00C225BD">
        <w:trPr>
          <w:trHeight w:val="707"/>
        </w:trPr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856" w:type="pc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D-07.05.01</w:t>
            </w:r>
          </w:p>
        </w:tc>
        <w:tc>
          <w:tcPr>
            <w:tcW w:w="2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Ustawienie barier stalowych ochronnych jednostronnych przekładkowych o rozstawie słupków co 2 m i masie 24 kg/m nakładkowej typu SP-06 L=58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58,00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495C" w:rsidRPr="0055495C" w:rsidTr="0055495C">
        <w:trPr>
          <w:trHeight w:val="390"/>
        </w:trPr>
        <w:tc>
          <w:tcPr>
            <w:tcW w:w="193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856" w:type="pct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D-07.02.01</w:t>
            </w:r>
          </w:p>
        </w:tc>
        <w:tc>
          <w:tcPr>
            <w:tcW w:w="224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Malowanie poręczy stalowej farbą </w:t>
            </w:r>
          </w:p>
        </w:tc>
        <w:tc>
          <w:tcPr>
            <w:tcW w:w="32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6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39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495C" w:rsidRPr="0055495C" w:rsidTr="00C225BD">
        <w:trPr>
          <w:trHeight w:val="173"/>
        </w:trPr>
        <w:tc>
          <w:tcPr>
            <w:tcW w:w="193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vMerge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L=5m</w:t>
            </w:r>
          </w:p>
        </w:tc>
        <w:tc>
          <w:tcPr>
            <w:tcW w:w="3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C225BD">
        <w:trPr>
          <w:trHeight w:val="330"/>
        </w:trPr>
        <w:tc>
          <w:tcPr>
            <w:tcW w:w="3293" w:type="pct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C225B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C225B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C225B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C225B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C225B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C225BD">
        <w:trPr>
          <w:trHeight w:val="632"/>
        </w:trPr>
        <w:tc>
          <w:tcPr>
            <w:tcW w:w="4084" w:type="pct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44430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OGÓŁEM WARTOŚĆ ROBÓT (netto)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C225BD">
        <w:trPr>
          <w:trHeight w:val="300"/>
        </w:trPr>
        <w:tc>
          <w:tcPr>
            <w:tcW w:w="4084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44430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PODATEK VAT (23%)</w:t>
            </w:r>
          </w:p>
        </w:tc>
        <w:tc>
          <w:tcPr>
            <w:tcW w:w="916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C225BD">
        <w:trPr>
          <w:trHeight w:val="450"/>
        </w:trPr>
        <w:tc>
          <w:tcPr>
            <w:tcW w:w="4084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495C" w:rsidRPr="0055495C" w:rsidRDefault="0055495C" w:rsidP="00544430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6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C225BD">
        <w:trPr>
          <w:trHeight w:val="300"/>
        </w:trPr>
        <w:tc>
          <w:tcPr>
            <w:tcW w:w="4084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95C" w:rsidRPr="0055495C" w:rsidRDefault="0055495C" w:rsidP="00544430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495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OGÓŁEM WARTOŚĆ ROBÓT (BRUTTO)</w:t>
            </w:r>
          </w:p>
        </w:tc>
        <w:tc>
          <w:tcPr>
            <w:tcW w:w="916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55495C" w:rsidRPr="0055495C" w:rsidTr="00C225BD">
        <w:trPr>
          <w:trHeight w:val="450"/>
        </w:trPr>
        <w:tc>
          <w:tcPr>
            <w:tcW w:w="4084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6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495C" w:rsidRPr="0055495C" w:rsidRDefault="0055495C" w:rsidP="0055495C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501CBE" w:rsidRDefault="00501CBE" w:rsidP="0055495C">
      <w:pPr>
        <w:widowControl w:val="0"/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501CBE" w:rsidRDefault="00501CBE" w:rsidP="00B3693E">
      <w:pPr>
        <w:widowControl w:val="0"/>
        <w:spacing w:after="0" w:line="276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B3693E" w:rsidRDefault="00B3693E" w:rsidP="00B3693E">
      <w:pPr>
        <w:widowControl w:val="0"/>
        <w:spacing w:after="0" w:line="276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B3693E" w:rsidRDefault="00B3693E" w:rsidP="00B3693E">
      <w:pPr>
        <w:widowControl w:val="0"/>
        <w:spacing w:after="0" w:line="276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B3693E" w:rsidRPr="00B3693E" w:rsidRDefault="00B3693E" w:rsidP="00B3693E">
      <w:pPr>
        <w:widowControl w:val="0"/>
        <w:spacing w:after="0" w:line="276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  <w:r w:rsidRPr="00B3693E">
        <w:rPr>
          <w:rFonts w:ascii="Calibri" w:eastAsia="Times New Roman" w:hAnsi="Calibri" w:cs="Calibri"/>
          <w:sz w:val="24"/>
          <w:szCs w:val="24"/>
          <w:lang w:eastAsia="pl-PL"/>
        </w:rPr>
        <w:t>Miejscowość …………….……., dnia ………….……. r.</w:t>
      </w:r>
    </w:p>
    <w:p w:rsidR="00B3693E" w:rsidRPr="00B3693E" w:rsidRDefault="00B3693E" w:rsidP="00B3693E">
      <w:pPr>
        <w:autoSpaceDE w:val="0"/>
        <w:autoSpaceDN w:val="0"/>
        <w:adjustRightInd w:val="0"/>
        <w:spacing w:after="0" w:line="276" w:lineRule="auto"/>
        <w:jc w:val="right"/>
        <w:rPr>
          <w:rFonts w:ascii="Calibri" w:eastAsia="Calibri" w:hAnsi="Calibri" w:cs="Calibri"/>
        </w:rPr>
      </w:pPr>
    </w:p>
    <w:p w:rsidR="00B3693E" w:rsidRPr="00B3693E" w:rsidRDefault="00B3693E" w:rsidP="00B3693E">
      <w:pPr>
        <w:autoSpaceDE w:val="0"/>
        <w:autoSpaceDN w:val="0"/>
        <w:adjustRightInd w:val="0"/>
        <w:spacing w:after="0" w:line="276" w:lineRule="auto"/>
        <w:jc w:val="right"/>
        <w:rPr>
          <w:rFonts w:ascii="Calibri" w:eastAsia="Calibri" w:hAnsi="Calibri" w:cs="Calibri"/>
        </w:rPr>
      </w:pPr>
      <w:r w:rsidRPr="00B3693E">
        <w:rPr>
          <w:rFonts w:ascii="Calibri" w:eastAsia="Calibri" w:hAnsi="Calibri" w:cs="Calibri"/>
        </w:rPr>
        <w:t>……………………………………………………………………</w:t>
      </w:r>
    </w:p>
    <w:p w:rsidR="00B3693E" w:rsidRPr="00B3693E" w:rsidRDefault="00B3693E" w:rsidP="00B3693E">
      <w:pPr>
        <w:autoSpaceDE w:val="0"/>
        <w:autoSpaceDN w:val="0"/>
        <w:adjustRightInd w:val="0"/>
        <w:spacing w:after="0" w:line="276" w:lineRule="auto"/>
        <w:jc w:val="right"/>
        <w:rPr>
          <w:rFonts w:ascii="Calibri" w:eastAsia="Calibri" w:hAnsi="Calibri" w:cs="Calibri"/>
          <w:i/>
          <w:iCs/>
          <w:sz w:val="18"/>
          <w:szCs w:val="18"/>
        </w:rPr>
      </w:pPr>
      <w:r w:rsidRPr="00B3693E">
        <w:rPr>
          <w:rFonts w:ascii="Calibri" w:eastAsia="Calibri" w:hAnsi="Calibri" w:cs="Calibri"/>
          <w:i/>
          <w:iCs/>
          <w:sz w:val="18"/>
          <w:szCs w:val="18"/>
        </w:rPr>
        <w:t>podpis osoby(osób) uprawnionej(</w:t>
      </w:r>
      <w:proofErr w:type="spellStart"/>
      <w:r w:rsidRPr="00B3693E">
        <w:rPr>
          <w:rFonts w:ascii="Calibri" w:eastAsia="Calibri" w:hAnsi="Calibri" w:cs="Calibri"/>
          <w:i/>
          <w:iCs/>
          <w:sz w:val="18"/>
          <w:szCs w:val="18"/>
        </w:rPr>
        <w:t>ych</w:t>
      </w:r>
      <w:proofErr w:type="spellEnd"/>
      <w:r w:rsidRPr="00B3693E">
        <w:rPr>
          <w:rFonts w:ascii="Calibri" w:eastAsia="Calibri" w:hAnsi="Calibri" w:cs="Calibri"/>
          <w:i/>
          <w:iCs/>
          <w:sz w:val="18"/>
          <w:szCs w:val="18"/>
        </w:rPr>
        <w:t>)</w:t>
      </w:r>
    </w:p>
    <w:p w:rsidR="00B3693E" w:rsidRPr="00B3693E" w:rsidRDefault="00B3693E" w:rsidP="00B3693E">
      <w:pPr>
        <w:autoSpaceDE w:val="0"/>
        <w:autoSpaceDN w:val="0"/>
        <w:adjustRightInd w:val="0"/>
        <w:spacing w:after="0" w:line="276" w:lineRule="auto"/>
        <w:jc w:val="right"/>
        <w:rPr>
          <w:rFonts w:ascii="Calibri" w:eastAsia="Calibri" w:hAnsi="Calibri" w:cs="Calibri"/>
          <w:i/>
          <w:iCs/>
          <w:sz w:val="18"/>
          <w:szCs w:val="18"/>
        </w:rPr>
      </w:pPr>
      <w:r w:rsidRPr="00B3693E">
        <w:rPr>
          <w:rFonts w:ascii="Calibri" w:eastAsia="Calibri" w:hAnsi="Calibri" w:cs="Calibri"/>
          <w:i/>
          <w:iCs/>
          <w:sz w:val="18"/>
          <w:szCs w:val="18"/>
        </w:rPr>
        <w:t>do reprezentowania Wykonawcy</w:t>
      </w:r>
    </w:p>
    <w:p w:rsidR="00B3693E" w:rsidRDefault="00B3693E" w:rsidP="00B3693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ascii="Calibri" w:eastAsia="Arial" w:hAnsi="Calibri" w:cs="Calibri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950939" w:rsidRDefault="00950939" w:rsidP="00B3693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ascii="Calibri" w:eastAsia="Arial" w:hAnsi="Calibri" w:cs="Calibri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950939" w:rsidRDefault="00950939" w:rsidP="00B3693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ascii="Calibri" w:eastAsia="Arial" w:hAnsi="Calibri" w:cs="Calibri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348BC" w:rsidRDefault="007348BC" w:rsidP="00B3693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ascii="Calibri" w:eastAsia="Arial" w:hAnsi="Calibri" w:cs="Calibri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348BC" w:rsidRDefault="007348BC" w:rsidP="00B3693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ascii="Calibri" w:eastAsia="Arial" w:hAnsi="Calibri" w:cs="Calibri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950939" w:rsidRPr="00B3693E" w:rsidRDefault="00950939" w:rsidP="00B3693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ascii="Calibri" w:eastAsia="Arial" w:hAnsi="Calibri" w:cs="Calibri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3693E" w:rsidRPr="00B3693E" w:rsidRDefault="00B3693E" w:rsidP="00B3693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="Calibri" w:eastAsia="Arial" w:hAnsi="Calibri" w:cs="Calibri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3693E" w:rsidRPr="00B3693E" w:rsidRDefault="00B3693E" w:rsidP="00B3693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="Calibri" w:eastAsia="Times New Roman" w:hAnsi="Calibri" w:cs="Calibri"/>
          <w:b/>
          <w:color w:val="FF0000"/>
          <w:lang w:eastAsia="pl-PL"/>
        </w:rPr>
      </w:pPr>
      <w:r w:rsidRPr="00B3693E">
        <w:rPr>
          <w:rFonts w:ascii="Calibri" w:eastAsia="Arial" w:hAnsi="Calibri" w:cs="Calibri"/>
          <w:b/>
          <w:i/>
          <w:color w:val="FF0000"/>
          <w:kern w:val="1"/>
          <w:lang w:eastAsia="zh-CN" w:bidi="hi-IN"/>
        </w:rPr>
        <w:t>Dokument należy wypełnić i podpisać kwalifikowanym podpisem elektronicznym lub podpisem zaufanym lub podpisem osobistym. Zamawiający zaleca zapisanie dokumentu w formacie PDF.</w:t>
      </w:r>
    </w:p>
    <w:p w:rsidR="00433E40" w:rsidRDefault="00433E40" w:rsidP="00433E40">
      <w:pPr>
        <w:spacing w:after="0"/>
      </w:pPr>
    </w:p>
    <w:sectPr w:rsidR="00433E40" w:rsidSect="00433E40">
      <w:headerReference w:type="default" r:id="rId6"/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4479" w:rsidRDefault="00E84479" w:rsidP="00433E40">
      <w:pPr>
        <w:spacing w:after="0" w:line="240" w:lineRule="auto"/>
      </w:pPr>
      <w:r>
        <w:separator/>
      </w:r>
    </w:p>
  </w:endnote>
  <w:endnote w:type="continuationSeparator" w:id="0">
    <w:p w:rsidR="00E84479" w:rsidRDefault="00E84479" w:rsidP="00433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4479" w:rsidRDefault="00E84479" w:rsidP="00433E40">
      <w:pPr>
        <w:spacing w:after="0" w:line="240" w:lineRule="auto"/>
      </w:pPr>
      <w:r>
        <w:separator/>
      </w:r>
    </w:p>
  </w:footnote>
  <w:footnote w:type="continuationSeparator" w:id="0">
    <w:p w:rsidR="00E84479" w:rsidRDefault="00E84479" w:rsidP="00433E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495C" w:rsidRPr="00433E40" w:rsidRDefault="0055495C">
    <w:pPr>
      <w:pStyle w:val="Nagwek"/>
      <w:rPr>
        <w:i/>
        <w:sz w:val="20"/>
      </w:rPr>
    </w:pPr>
    <w:r w:rsidRPr="00433E40">
      <w:rPr>
        <w:i/>
        <w:sz w:val="20"/>
      </w:rPr>
      <w:t>Załącznik nr 1</w:t>
    </w:r>
    <w:r>
      <w:rPr>
        <w:i/>
        <w:sz w:val="20"/>
      </w:rPr>
      <w:t>4</w:t>
    </w:r>
    <w:r w:rsidRPr="00433E40">
      <w:rPr>
        <w:i/>
        <w:sz w:val="20"/>
      </w:rPr>
      <w:t xml:space="preserve"> do SWZ – kosztorys pomocniczy</w:t>
    </w:r>
  </w:p>
  <w:p w:rsidR="0055495C" w:rsidRPr="00433E40" w:rsidRDefault="0055495C">
    <w:pPr>
      <w:pStyle w:val="Nagwek"/>
      <w:rPr>
        <w:i/>
        <w:sz w:val="20"/>
      </w:rPr>
    </w:pPr>
    <w:r w:rsidRPr="00433E40">
      <w:rPr>
        <w:i/>
        <w:sz w:val="20"/>
      </w:rPr>
      <w:t>Postępowanie nr ZDP.2000/AZ/0</w:t>
    </w:r>
    <w:r>
      <w:rPr>
        <w:i/>
        <w:sz w:val="20"/>
      </w:rPr>
      <w:t>8</w:t>
    </w:r>
    <w:r w:rsidRPr="00433E40">
      <w:rPr>
        <w:i/>
        <w:sz w:val="20"/>
      </w:rPr>
      <w:t>/2022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E40"/>
    <w:rsid w:val="003715E7"/>
    <w:rsid w:val="003A6719"/>
    <w:rsid w:val="00433E40"/>
    <w:rsid w:val="00501CBE"/>
    <w:rsid w:val="00544430"/>
    <w:rsid w:val="0055495C"/>
    <w:rsid w:val="007348BC"/>
    <w:rsid w:val="00871C71"/>
    <w:rsid w:val="00950939"/>
    <w:rsid w:val="00B3693E"/>
    <w:rsid w:val="00B37CB1"/>
    <w:rsid w:val="00C225BD"/>
    <w:rsid w:val="00CC5F3A"/>
    <w:rsid w:val="00CD0AD4"/>
    <w:rsid w:val="00DA1F82"/>
    <w:rsid w:val="00E70011"/>
    <w:rsid w:val="00E84479"/>
    <w:rsid w:val="00FB3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7BBC08"/>
  <w15:chartTrackingRefBased/>
  <w15:docId w15:val="{D304E343-FC84-4EFD-82D8-A68E12522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uiPriority w:val="39"/>
    <w:rsid w:val="00433E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33E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3E40"/>
  </w:style>
  <w:style w:type="paragraph" w:styleId="Stopka">
    <w:name w:val="footer"/>
    <w:basedOn w:val="Normalny"/>
    <w:link w:val="StopkaZnak"/>
    <w:uiPriority w:val="99"/>
    <w:unhideWhenUsed/>
    <w:rsid w:val="00433E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3E40"/>
  </w:style>
  <w:style w:type="paragraph" w:styleId="Tekstdymka">
    <w:name w:val="Balloon Text"/>
    <w:basedOn w:val="Normalny"/>
    <w:link w:val="TekstdymkaZnak"/>
    <w:uiPriority w:val="99"/>
    <w:semiHidden/>
    <w:unhideWhenUsed/>
    <w:rsid w:val="00B369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69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0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1091</Words>
  <Characters>6548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Zarząd Dróg Powiatowych w Kłodzku</dc:creator>
  <cp:keywords/>
  <dc:description/>
  <cp:lastModifiedBy>Zarząd Dróg Powiatowych w Kłodzku</cp:lastModifiedBy>
  <cp:revision>10</cp:revision>
  <cp:lastPrinted>2022-04-08T10:15:00Z</cp:lastPrinted>
  <dcterms:created xsi:type="dcterms:W3CDTF">2022-02-15T06:41:00Z</dcterms:created>
  <dcterms:modified xsi:type="dcterms:W3CDTF">2022-04-21T05:32:00Z</dcterms:modified>
</cp:coreProperties>
</file>