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03" w:rsidRDefault="00AF4103" w:rsidP="00AF410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Opole 23.01.2024</w:t>
      </w:r>
    </w:p>
    <w:p w:rsidR="00AF4103" w:rsidRPr="000375EC" w:rsidRDefault="00AF4103" w:rsidP="00AF4103">
      <w:pPr>
        <w:pStyle w:val="Akapitzlist"/>
        <w:spacing w:after="0" w:line="360" w:lineRule="auto"/>
        <w:ind w:left="284"/>
        <w:rPr>
          <w:b/>
        </w:rPr>
      </w:pPr>
      <w:r>
        <w:rPr>
          <w:b/>
        </w:rPr>
        <w:t>Sygnatura sprawy: ZP.261.9.2024</w:t>
      </w:r>
      <w:r w:rsidRPr="000375EC">
        <w:rPr>
          <w:b/>
        </w:rPr>
        <w:t xml:space="preserve">. </w:t>
      </w:r>
    </w:p>
    <w:p w:rsidR="00AF4103" w:rsidRDefault="00AF4103" w:rsidP="00AF4103">
      <w:pPr>
        <w:pStyle w:val="Akapitzlist"/>
        <w:spacing w:after="0" w:line="360" w:lineRule="auto"/>
        <w:ind w:left="284"/>
      </w:pPr>
    </w:p>
    <w:p w:rsidR="00AF4103" w:rsidRPr="000375EC" w:rsidRDefault="00AF4103" w:rsidP="00AF4103">
      <w:pPr>
        <w:pStyle w:val="Akapitzlist"/>
        <w:spacing w:after="0" w:line="360" w:lineRule="auto"/>
        <w:ind w:left="284"/>
        <w:jc w:val="center"/>
        <w:rPr>
          <w:b/>
        </w:rPr>
      </w:pPr>
      <w:r w:rsidRPr="000375EC">
        <w:rPr>
          <w:b/>
        </w:rPr>
        <w:t>Odpowiedzi</w:t>
      </w:r>
    </w:p>
    <w:p w:rsidR="00AF4103" w:rsidRDefault="00AF4103" w:rsidP="00AF4103">
      <w:pPr>
        <w:pStyle w:val="Akapitzlist"/>
        <w:spacing w:after="0" w:line="360" w:lineRule="auto"/>
        <w:ind w:left="284"/>
        <w:jc w:val="center"/>
      </w:pPr>
      <w:r>
        <w:t>na zapytania do treści SWZ</w:t>
      </w:r>
    </w:p>
    <w:p w:rsidR="00AF4103" w:rsidRDefault="00AF4103" w:rsidP="00AF4103">
      <w:pPr>
        <w:pStyle w:val="Akapitzlist"/>
        <w:spacing w:after="0" w:line="360" w:lineRule="auto"/>
        <w:ind w:left="284"/>
      </w:pPr>
    </w:p>
    <w:p w:rsidR="00AF4103" w:rsidRDefault="00AF4103" w:rsidP="00AF4103">
      <w:pPr>
        <w:pStyle w:val="Akapitzlist"/>
        <w:spacing w:after="0" w:line="360" w:lineRule="auto"/>
        <w:ind w:left="284"/>
      </w:pPr>
      <w:r>
        <w:t xml:space="preserve">Dotyczy: zapytania ofertowego na zakup wraz z dostawą taśmy do leczenia wysiłkowego nietrzymania moczu i zestawu do korekcji zaburzeń narządu płciowego na okres do 31.05.2024. </w:t>
      </w:r>
    </w:p>
    <w:p w:rsidR="00AF4103" w:rsidRDefault="00AF4103" w:rsidP="00AF410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</w:p>
    <w:p w:rsidR="00E56C96" w:rsidRDefault="00AF4103" w:rsidP="00AF4103">
      <w:pPr>
        <w:pStyle w:val="Defaul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Zamawiający w odpowiedzi na n/w pytanie do postępowania udziela następujących wyjaśnień:</w:t>
      </w:r>
    </w:p>
    <w:p w:rsidR="00AF4103" w:rsidRPr="00C72D21" w:rsidRDefault="00AF4103" w:rsidP="00AF4103">
      <w:pPr>
        <w:pStyle w:val="Default"/>
      </w:pPr>
      <w:bookmarkStart w:id="0" w:name="_GoBack"/>
      <w:bookmarkEnd w:id="0"/>
      <w:r>
        <w:rPr>
          <w:rFonts w:cstheme="minorHAnsi"/>
        </w:rPr>
        <w:br/>
      </w:r>
      <w:r w:rsidRPr="00C31CB8">
        <w:rPr>
          <w:rFonts w:cstheme="minorHAnsi"/>
          <w:b/>
          <w:shd w:val="clear" w:color="auto" w:fill="FFFFFF"/>
        </w:rPr>
        <w:t>Pytanie</w:t>
      </w:r>
      <w:r>
        <w:rPr>
          <w:rFonts w:cstheme="minorHAnsi"/>
          <w:b/>
          <w:shd w:val="clear" w:color="auto" w:fill="FFFFFF"/>
        </w:rPr>
        <w:t xml:space="preserve"> 1</w:t>
      </w:r>
      <w:r w:rsidRPr="00C31CB8">
        <w:rPr>
          <w:rFonts w:cstheme="minorHAnsi"/>
          <w:b/>
          <w:shd w:val="clear" w:color="auto" w:fill="FFFFFF"/>
        </w:rPr>
        <w:t>:</w:t>
      </w:r>
      <w:r>
        <w:rPr>
          <w:rFonts w:cstheme="minorHAnsi"/>
        </w:rPr>
        <w:br/>
      </w:r>
      <w:r>
        <w:rPr>
          <w:b/>
          <w:bCs/>
          <w:sz w:val="22"/>
          <w:szCs w:val="22"/>
        </w:rPr>
        <w:t xml:space="preserve">Czy Zamawiający wyrazi zgodę na złożenie oferty na: </w:t>
      </w:r>
    </w:p>
    <w:p w:rsidR="00AF4103" w:rsidRDefault="00AF4103" w:rsidP="00AF41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Poz. 1 </w:t>
      </w:r>
    </w:p>
    <w:p w:rsidR="00AF4103" w:rsidRDefault="00AF4103" w:rsidP="00AF4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System do leczenia wysiłkowego nietrzymania moczu u kobiet metodą </w:t>
      </w:r>
      <w:proofErr w:type="spellStart"/>
      <w:r>
        <w:rPr>
          <w:sz w:val="22"/>
          <w:szCs w:val="22"/>
        </w:rPr>
        <w:t>załonową</w:t>
      </w:r>
      <w:proofErr w:type="spellEnd"/>
      <w:r>
        <w:rPr>
          <w:sz w:val="22"/>
          <w:szCs w:val="22"/>
        </w:rPr>
        <w:t xml:space="preserve">. Taśma wykonana jest z </w:t>
      </w:r>
      <w:proofErr w:type="spellStart"/>
      <w:r>
        <w:rPr>
          <w:sz w:val="22"/>
          <w:szCs w:val="22"/>
        </w:rPr>
        <w:t>niewchłonialnego</w:t>
      </w:r>
      <w:proofErr w:type="spellEnd"/>
      <w:r>
        <w:rPr>
          <w:sz w:val="22"/>
          <w:szCs w:val="22"/>
        </w:rPr>
        <w:t xml:space="preserve"> polipropylenu </w:t>
      </w:r>
      <w:proofErr w:type="spellStart"/>
      <w:r>
        <w:rPr>
          <w:sz w:val="22"/>
          <w:szCs w:val="22"/>
        </w:rPr>
        <w:t>monofilamentowego</w:t>
      </w:r>
      <w:proofErr w:type="spellEnd"/>
      <w:r>
        <w:rPr>
          <w:sz w:val="22"/>
          <w:szCs w:val="22"/>
        </w:rPr>
        <w:t xml:space="preserve">. Parametry: szerokość - 1,2 cm; długość - 45 cm; grubość - 0,34 mm, </w:t>
      </w:r>
    </w:p>
    <w:p w:rsidR="00AF4103" w:rsidRDefault="00AF4103" w:rsidP="00AF4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gramatura - 45 g/m2; wielkość porów – 1 x 1,25 mm. </w:t>
      </w:r>
    </w:p>
    <w:p w:rsidR="00AF4103" w:rsidRDefault="00AF4103" w:rsidP="00AF4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System w plastikowej osłonce, brzegi taśmy zakończone pętelkami. W zestawie znajdują się dwa narzędzia* wielorazowego użytku wykonane z wysokogatunkowej stali chirurgicznej. Ergonomiczne uchwyty zapewniają optymalną kontrolę podczas wprowadzania igły. </w:t>
      </w:r>
    </w:p>
    <w:p w:rsidR="00AF4103" w:rsidRDefault="00AF4103" w:rsidP="00AF41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*W przypadku wyboru naszej oferty bezpłatnie użyczymy narzędzia z zestawu. </w:t>
      </w:r>
    </w:p>
    <w:p w:rsidR="00AF4103" w:rsidRDefault="00AF4103" w:rsidP="00AF41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Poz. 2 </w:t>
      </w:r>
    </w:p>
    <w:p w:rsidR="00AF4103" w:rsidRDefault="00AF4103" w:rsidP="00AF4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Taśmy </w:t>
      </w:r>
      <w:proofErr w:type="spellStart"/>
      <w:r>
        <w:rPr>
          <w:sz w:val="22"/>
          <w:szCs w:val="22"/>
        </w:rPr>
        <w:t>podcewkowe</w:t>
      </w:r>
      <w:proofErr w:type="spellEnd"/>
      <w:r>
        <w:rPr>
          <w:sz w:val="22"/>
          <w:szCs w:val="22"/>
        </w:rPr>
        <w:t xml:space="preserve"> do chirurgicznego leczenia wysiłkowego nietrzymania moczu u kobiet. </w:t>
      </w:r>
    </w:p>
    <w:p w:rsidR="00AF4103" w:rsidRDefault="00AF4103" w:rsidP="00AF4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Wykonane z </w:t>
      </w:r>
      <w:proofErr w:type="spellStart"/>
      <w:r>
        <w:rPr>
          <w:sz w:val="22"/>
          <w:szCs w:val="22"/>
        </w:rPr>
        <w:t>niewchłanialnego</w:t>
      </w:r>
      <w:proofErr w:type="spellEnd"/>
      <w:r>
        <w:rPr>
          <w:sz w:val="22"/>
          <w:szCs w:val="22"/>
        </w:rPr>
        <w:t xml:space="preserve"> polipropylenu </w:t>
      </w:r>
      <w:proofErr w:type="spellStart"/>
      <w:r>
        <w:rPr>
          <w:sz w:val="22"/>
          <w:szCs w:val="22"/>
        </w:rPr>
        <w:t>monofilamentowego</w:t>
      </w:r>
      <w:proofErr w:type="spellEnd"/>
      <w:r>
        <w:rPr>
          <w:sz w:val="22"/>
          <w:szCs w:val="22"/>
        </w:rPr>
        <w:t xml:space="preserve"> o szerokości - 1,2 cm, długości -45 cm, </w:t>
      </w:r>
    </w:p>
    <w:p w:rsidR="00AF4103" w:rsidRDefault="00AF4103" w:rsidP="00AF4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grubości – 0,34mm i gramaturze - 45 g/m². Taśmy w plastikowej dwu-częściowej osłonce. Brzegi zakończone bezpiecznymi pętelkami. </w:t>
      </w:r>
    </w:p>
    <w:p w:rsidR="00AF4103" w:rsidRDefault="00AF4103" w:rsidP="00AF41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Poz. 3 </w:t>
      </w:r>
    </w:p>
    <w:p w:rsidR="00AF4103" w:rsidRDefault="00AF4103" w:rsidP="00AF4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Siatkę do korekcji zaburzeń narządu płciowego metodą laparoskopową o kształcie odwróconej litery Y, wykonaną z polipropylenu </w:t>
      </w:r>
      <w:proofErr w:type="spellStart"/>
      <w:r>
        <w:rPr>
          <w:sz w:val="22"/>
          <w:szCs w:val="22"/>
        </w:rPr>
        <w:t>monofilamentowego</w:t>
      </w:r>
      <w:proofErr w:type="spellEnd"/>
      <w:r>
        <w:rPr>
          <w:sz w:val="22"/>
          <w:szCs w:val="22"/>
        </w:rPr>
        <w:t xml:space="preserve"> o parametrach: grubość 0,34 mm, gramatura 45g/m2, porowatość 60%, wielkość porów 1x 1,25 mm, całkowita wysokość siatki 18cm, szerokość każdego z ramion 2,5cm. Kalisz, 23.01.2024 </w:t>
      </w:r>
    </w:p>
    <w:p w:rsidR="00AF4103" w:rsidRDefault="00AF4103" w:rsidP="00AF4103">
      <w:pPr>
        <w:pStyle w:val="Default"/>
        <w:rPr>
          <w:color w:val="auto"/>
        </w:rPr>
      </w:pPr>
    </w:p>
    <w:p w:rsidR="00AF4103" w:rsidRDefault="00AF4103" w:rsidP="00AF4103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Poz. 4 </w:t>
      </w:r>
    </w:p>
    <w:p w:rsidR="00AF4103" w:rsidRDefault="00AF4103" w:rsidP="00AF41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Zestaw taśm do leczenia wysiłkowego nietrzymania moczu u kobiet metodą zasłonową (SVT </w:t>
      </w:r>
      <w:proofErr w:type="spellStart"/>
      <w:r>
        <w:rPr>
          <w:color w:val="auto"/>
          <w:sz w:val="22"/>
          <w:szCs w:val="22"/>
        </w:rPr>
        <w:t>Helical</w:t>
      </w:r>
      <w:proofErr w:type="spellEnd"/>
      <w:r>
        <w:rPr>
          <w:color w:val="auto"/>
          <w:sz w:val="22"/>
          <w:szCs w:val="22"/>
        </w:rPr>
        <w:t xml:space="preserve"> SET). Taśmy wykonane z </w:t>
      </w:r>
      <w:proofErr w:type="spellStart"/>
      <w:r>
        <w:rPr>
          <w:color w:val="auto"/>
          <w:sz w:val="22"/>
          <w:szCs w:val="22"/>
        </w:rPr>
        <w:t>niewchłanialnego</w:t>
      </w:r>
      <w:proofErr w:type="spellEnd"/>
      <w:r>
        <w:rPr>
          <w:color w:val="auto"/>
          <w:sz w:val="22"/>
          <w:szCs w:val="22"/>
        </w:rPr>
        <w:t xml:space="preserve"> polipropylenu </w:t>
      </w:r>
      <w:proofErr w:type="spellStart"/>
      <w:r>
        <w:rPr>
          <w:color w:val="auto"/>
          <w:sz w:val="22"/>
          <w:szCs w:val="22"/>
        </w:rPr>
        <w:t>monofilamentowego</w:t>
      </w:r>
      <w:proofErr w:type="spellEnd"/>
      <w:r>
        <w:rPr>
          <w:color w:val="auto"/>
          <w:sz w:val="22"/>
          <w:szCs w:val="22"/>
        </w:rPr>
        <w:t xml:space="preserve"> o szerokości-1,2 cm, długości- 45 cm, grubości- 0,34 mm i gramaturze 45g/m² w dwuczęściowej plastikowej osłonce. Brzegi taśmy zakończone pętelkami. W zestawie znajdują się dwa narzędzia* </w:t>
      </w:r>
      <w:proofErr w:type="spellStart"/>
      <w:r>
        <w:rPr>
          <w:color w:val="auto"/>
          <w:sz w:val="22"/>
          <w:szCs w:val="22"/>
        </w:rPr>
        <w:t>helikalne</w:t>
      </w:r>
      <w:proofErr w:type="spellEnd"/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prawe+lewe</w:t>
      </w:r>
      <w:proofErr w:type="spellEnd"/>
      <w:r>
        <w:rPr>
          <w:color w:val="auto"/>
          <w:sz w:val="22"/>
          <w:szCs w:val="22"/>
        </w:rPr>
        <w:t xml:space="preserve">) wielorazowego użytku wykonane z wysokogatunkowej stali chirurgicznej, posiadające ergonomiczne uchwyty zapewniające optymalną kontrolę podczas wprowadzania igły. </w:t>
      </w:r>
    </w:p>
    <w:p w:rsidR="00AF4103" w:rsidRDefault="00AF4103" w:rsidP="00AF410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*W przypadku wyboru naszej oferty bezpłatnie użyczymy narzędzia z zestawu. </w:t>
      </w:r>
    </w:p>
    <w:p w:rsidR="00AF4103" w:rsidRDefault="00AF4103" w:rsidP="00AF4103">
      <w:pPr>
        <w:pStyle w:val="Default"/>
        <w:rPr>
          <w:sz w:val="20"/>
          <w:szCs w:val="20"/>
        </w:rPr>
      </w:pPr>
      <w:r>
        <w:rPr>
          <w:i/>
          <w:iCs/>
          <w:color w:val="2E5395"/>
          <w:sz w:val="20"/>
          <w:szCs w:val="20"/>
        </w:rPr>
        <w:t xml:space="preserve">Niewielkie techniczne różnice nie wpływają na technikę operacyjną ani na oczekiwany, pożądany efekt terapeutyczny. Prosimy o dopuszczenie w/w materiałów jednorazowych w przetargu jako opcję / zamiennik. </w:t>
      </w:r>
    </w:p>
    <w:p w:rsidR="00AF4103" w:rsidRDefault="00AF4103" w:rsidP="00AF410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>
        <w:rPr>
          <w:i/>
          <w:iCs/>
          <w:color w:val="2E5395"/>
          <w:sz w:val="20"/>
          <w:szCs w:val="20"/>
        </w:rPr>
        <w:t>Możliwość złożenia oferty konkurencyjnej, pozwoli na znaczne obniżenie ceny zakupów, finansowanych ze środków publicznych oraz obniżenie kosztów leczenia.</w:t>
      </w:r>
    </w:p>
    <w:p w:rsidR="00AF4103" w:rsidRDefault="00AF4103" w:rsidP="00AF410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 w:rsidRPr="00C31CB8">
        <w:rPr>
          <w:rFonts w:cstheme="minorHAnsi"/>
          <w:b/>
          <w:shd w:val="clear" w:color="auto" w:fill="FFFFFF"/>
        </w:rPr>
        <w:t>Odpowiedź: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Zamawiający podtrzymuje treść opisu przedmiotu zamówienia.</w:t>
      </w:r>
    </w:p>
    <w:p w:rsidR="00AF4103" w:rsidRDefault="00AF4103" w:rsidP="00AF4103">
      <w:pPr>
        <w:pStyle w:val="Akapitzlist"/>
        <w:spacing w:after="0" w:line="360" w:lineRule="auto"/>
        <w:ind w:left="284"/>
        <w:rPr>
          <w:rFonts w:cstheme="minorHAnsi"/>
          <w:b/>
          <w:shd w:val="clear" w:color="auto" w:fill="FFFFFF"/>
        </w:rPr>
      </w:pPr>
    </w:p>
    <w:p w:rsidR="00AF4103" w:rsidRDefault="00AF4103" w:rsidP="00AF4103">
      <w:pPr>
        <w:pStyle w:val="Akapitzlist"/>
        <w:spacing w:after="0" w:line="360" w:lineRule="auto"/>
        <w:ind w:left="284"/>
        <w:rPr>
          <w:rFonts w:cstheme="minorHAnsi"/>
          <w:b/>
          <w:shd w:val="clear" w:color="auto" w:fill="FFFFFF"/>
        </w:rPr>
      </w:pPr>
      <w:r w:rsidRPr="00C31CB8">
        <w:rPr>
          <w:rFonts w:cstheme="minorHAnsi"/>
          <w:b/>
          <w:shd w:val="clear" w:color="auto" w:fill="FFFFFF"/>
        </w:rPr>
        <w:t>Pytanie</w:t>
      </w:r>
      <w:r>
        <w:rPr>
          <w:rFonts w:cstheme="minorHAnsi"/>
          <w:b/>
          <w:shd w:val="clear" w:color="auto" w:fill="FFFFFF"/>
        </w:rPr>
        <w:t xml:space="preserve"> 2</w:t>
      </w:r>
      <w:r w:rsidRPr="00C31CB8">
        <w:rPr>
          <w:rFonts w:cstheme="minorHAnsi"/>
          <w:b/>
          <w:shd w:val="clear" w:color="auto" w:fill="FFFFFF"/>
        </w:rPr>
        <w:t>:</w:t>
      </w:r>
    </w:p>
    <w:p w:rsidR="00AF4103" w:rsidRPr="00C72D21" w:rsidRDefault="00AF4103" w:rsidP="00AF4103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C72D21">
        <w:rPr>
          <w:rFonts w:cstheme="minorHAnsi"/>
          <w:shd w:val="clear" w:color="auto" w:fill="FFFFFF"/>
        </w:rPr>
        <w:t>Czy Zamawiający dopuści:</w:t>
      </w:r>
    </w:p>
    <w:p w:rsidR="00AF4103" w:rsidRPr="00C72D21" w:rsidRDefault="00AF4103" w:rsidP="00AF4103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C72D21">
        <w:rPr>
          <w:rFonts w:cstheme="minorHAnsi"/>
          <w:shd w:val="clear" w:color="auto" w:fill="FFFFFF"/>
        </w:rPr>
        <w:t>Poz. 1</w:t>
      </w:r>
    </w:p>
    <w:p w:rsidR="00AF4103" w:rsidRPr="00C72D21" w:rsidRDefault="00AF4103" w:rsidP="00AF4103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C72D21">
        <w:rPr>
          <w:rFonts w:cstheme="minorHAnsi"/>
          <w:shd w:val="clear" w:color="auto" w:fill="FFFFFF"/>
        </w:rPr>
        <w:t xml:space="preserve">Taśmę do leczenia wysiłkowego nietrzymania moczu u kobiet metodą </w:t>
      </w:r>
      <w:proofErr w:type="spellStart"/>
      <w:r w:rsidRPr="00C72D21">
        <w:rPr>
          <w:rFonts w:cstheme="minorHAnsi"/>
          <w:shd w:val="clear" w:color="auto" w:fill="FFFFFF"/>
        </w:rPr>
        <w:t>załonową</w:t>
      </w:r>
      <w:proofErr w:type="spellEnd"/>
      <w:r w:rsidRPr="00C72D21">
        <w:rPr>
          <w:rFonts w:cstheme="minorHAnsi"/>
          <w:shd w:val="clear" w:color="auto" w:fill="FFFFFF"/>
        </w:rPr>
        <w:t xml:space="preserve">, </w:t>
      </w:r>
      <w:proofErr w:type="spellStart"/>
      <w:r w:rsidRPr="00C72D21">
        <w:rPr>
          <w:rFonts w:cstheme="minorHAnsi"/>
          <w:shd w:val="clear" w:color="auto" w:fill="FFFFFF"/>
        </w:rPr>
        <w:t>monofilamentową</w:t>
      </w:r>
      <w:proofErr w:type="spellEnd"/>
      <w:r w:rsidRPr="00C72D21">
        <w:rPr>
          <w:rFonts w:cstheme="minorHAnsi"/>
          <w:shd w:val="clear" w:color="auto" w:fill="FFFFFF"/>
        </w:rPr>
        <w:t xml:space="preserve">, polipropylenową, w plastikowej osłonce, </w:t>
      </w:r>
      <w:proofErr w:type="spellStart"/>
      <w:r w:rsidRPr="00C72D21">
        <w:rPr>
          <w:rFonts w:cstheme="minorHAnsi"/>
          <w:shd w:val="clear" w:color="auto" w:fill="FFFFFF"/>
        </w:rPr>
        <w:t>niewchłanialną</w:t>
      </w:r>
      <w:proofErr w:type="spellEnd"/>
      <w:r w:rsidRPr="00C72D21">
        <w:rPr>
          <w:rFonts w:cstheme="minorHAnsi"/>
          <w:shd w:val="clear" w:color="auto" w:fill="FFFFFF"/>
        </w:rPr>
        <w:t>, o długości 45 cm, szerokości 1,1 cm, grubości taśmy 0,33 mm, gramaturze 48 g/m2, wielkość porów śr. 0,98 mm, atraumatycznych brzegach ciętych laserowo zakończonych bezpiecznymi pętelkami, posiadająca włókna skośne, które zapobiegają deformacji i zwiększają odporność na rozciąganie</w:t>
      </w:r>
    </w:p>
    <w:p w:rsidR="00AF4103" w:rsidRPr="00C72D21" w:rsidRDefault="00AF4103" w:rsidP="00AF4103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C72D21">
        <w:rPr>
          <w:rFonts w:cstheme="minorHAnsi"/>
          <w:shd w:val="clear" w:color="auto" w:fill="FFFFFF"/>
        </w:rPr>
        <w:t>oraz</w:t>
      </w:r>
    </w:p>
    <w:p w:rsidR="00AF4103" w:rsidRPr="00C72D21" w:rsidRDefault="00AF4103" w:rsidP="00AF4103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C72D21">
        <w:rPr>
          <w:rFonts w:cstheme="minorHAnsi"/>
          <w:shd w:val="clear" w:color="auto" w:fill="FFFFFF"/>
        </w:rPr>
        <w:t xml:space="preserve">1 szt. igły wielorazowego użytku ze stali chirurgicznej, z ergonomicznym uchwytem do zakładania metodą </w:t>
      </w:r>
      <w:proofErr w:type="spellStart"/>
      <w:r w:rsidRPr="00C72D21">
        <w:rPr>
          <w:rFonts w:cstheme="minorHAnsi"/>
          <w:shd w:val="clear" w:color="auto" w:fill="FFFFFF"/>
        </w:rPr>
        <w:t>załonową</w:t>
      </w:r>
      <w:proofErr w:type="spellEnd"/>
      <w:r w:rsidRPr="00C72D21">
        <w:rPr>
          <w:rFonts w:cstheme="minorHAnsi"/>
          <w:shd w:val="clear" w:color="auto" w:fill="FFFFFF"/>
        </w:rPr>
        <w:t>?</w:t>
      </w:r>
    </w:p>
    <w:p w:rsidR="00AF4103" w:rsidRPr="00C72D21" w:rsidRDefault="00AF4103" w:rsidP="00AF4103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C72D21">
        <w:rPr>
          <w:rFonts w:cstheme="minorHAnsi"/>
          <w:shd w:val="clear" w:color="auto" w:fill="FFFFFF"/>
        </w:rPr>
        <w:t>Poz. 2</w:t>
      </w:r>
    </w:p>
    <w:p w:rsidR="00AF4103" w:rsidRPr="00C72D21" w:rsidRDefault="00AF4103" w:rsidP="00AF4103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C72D21">
        <w:rPr>
          <w:rFonts w:cstheme="minorHAnsi"/>
          <w:shd w:val="clear" w:color="auto" w:fill="FFFFFF"/>
        </w:rPr>
        <w:t xml:space="preserve">Taśmę do leczenia wysiłkowego nietrzymania moczu u kobiet, </w:t>
      </w:r>
      <w:proofErr w:type="spellStart"/>
      <w:r w:rsidRPr="00C72D21">
        <w:rPr>
          <w:rFonts w:cstheme="minorHAnsi"/>
          <w:shd w:val="clear" w:color="auto" w:fill="FFFFFF"/>
        </w:rPr>
        <w:t>monofilamentową</w:t>
      </w:r>
      <w:proofErr w:type="spellEnd"/>
      <w:r w:rsidRPr="00C72D21">
        <w:rPr>
          <w:rFonts w:cstheme="minorHAnsi"/>
          <w:shd w:val="clear" w:color="auto" w:fill="FFFFFF"/>
        </w:rPr>
        <w:t xml:space="preserve">, polipropylenową, w dwuczęściowej plastikowej osłonce, </w:t>
      </w:r>
      <w:proofErr w:type="spellStart"/>
      <w:r w:rsidRPr="00C72D21">
        <w:rPr>
          <w:rFonts w:cstheme="minorHAnsi"/>
          <w:shd w:val="clear" w:color="auto" w:fill="FFFFFF"/>
        </w:rPr>
        <w:t>niewchłanialną</w:t>
      </w:r>
      <w:proofErr w:type="spellEnd"/>
      <w:r w:rsidRPr="00C72D21">
        <w:rPr>
          <w:rFonts w:cstheme="minorHAnsi"/>
          <w:shd w:val="clear" w:color="auto" w:fill="FFFFFF"/>
        </w:rPr>
        <w:t>, o długości 45 cm, szerokości 1,1 cm, grubości taśmy 0,33 mm, gramaturze 48 g/m2, atraumatycznych brzegach ciętych laserowo zakończonych bezpiecznymi pętelkami, posiadająca włókna skośne, które zapobiegają deformacji i zwiększają odporność na rozciąganie?</w:t>
      </w:r>
    </w:p>
    <w:p w:rsidR="00AF4103" w:rsidRPr="00C72D21" w:rsidRDefault="00AF4103" w:rsidP="00AF4103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C72D21">
        <w:rPr>
          <w:rFonts w:cstheme="minorHAnsi"/>
          <w:shd w:val="clear" w:color="auto" w:fill="FFFFFF"/>
        </w:rPr>
        <w:t>Poz. 3</w:t>
      </w:r>
    </w:p>
    <w:p w:rsidR="00AF4103" w:rsidRPr="00C72D21" w:rsidRDefault="00AF4103" w:rsidP="00AF4103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C72D21">
        <w:rPr>
          <w:rFonts w:cstheme="minorHAnsi"/>
          <w:shd w:val="clear" w:color="auto" w:fill="FFFFFF"/>
        </w:rPr>
        <w:t xml:space="preserve">zestaw do korekcji zaburzeń narządu płciowego składający się z siatki jednorodnej, </w:t>
      </w:r>
      <w:proofErr w:type="spellStart"/>
      <w:r w:rsidRPr="00C72D21">
        <w:rPr>
          <w:rFonts w:cstheme="minorHAnsi"/>
          <w:shd w:val="clear" w:color="auto" w:fill="FFFFFF"/>
        </w:rPr>
        <w:t>niewchłanialnej</w:t>
      </w:r>
      <w:proofErr w:type="spellEnd"/>
      <w:r w:rsidRPr="00C72D21">
        <w:rPr>
          <w:rFonts w:cstheme="minorHAnsi"/>
          <w:shd w:val="clear" w:color="auto" w:fill="FFFFFF"/>
        </w:rPr>
        <w:t xml:space="preserve">, o anatomicznym kształcie, trapez z 4 ramionami, pokrytymi plastikową osłonką, </w:t>
      </w:r>
      <w:proofErr w:type="spellStart"/>
      <w:r w:rsidRPr="00C72D21">
        <w:rPr>
          <w:rFonts w:cstheme="minorHAnsi"/>
          <w:shd w:val="clear" w:color="auto" w:fill="FFFFFF"/>
        </w:rPr>
        <w:t>monofilament</w:t>
      </w:r>
      <w:proofErr w:type="spellEnd"/>
      <w:r w:rsidRPr="00C72D21">
        <w:rPr>
          <w:rFonts w:cstheme="minorHAnsi"/>
          <w:shd w:val="clear" w:color="auto" w:fill="FFFFFF"/>
        </w:rPr>
        <w:t xml:space="preserve">, polipropylen, grubość siatki 0,33 mm, gramatura 48 g/m2, porowatość 84%, wielkość porów śr. 0,98 mm, max. 2,31 mm, długość ramion: górne 38 cm, dolne 45 cm, szerokość ramion 1,1 cm, podstawa górna 5 cm, podstawa dolna 8 cm, wysokość implantu 8 cm (odległość między ramionami), porowatości 84%, brzegi zakończone bezpiecznymi pętelkami, wytrzymałość na rozciąganie 70 N/cm, wykonane w technologii </w:t>
      </w:r>
      <w:proofErr w:type="spellStart"/>
      <w:r w:rsidRPr="00C72D21">
        <w:rPr>
          <w:rFonts w:cstheme="minorHAnsi"/>
          <w:shd w:val="clear" w:color="auto" w:fill="FFFFFF"/>
        </w:rPr>
        <w:t>quadriaxial</w:t>
      </w:r>
      <w:proofErr w:type="spellEnd"/>
      <w:r w:rsidRPr="00C72D21">
        <w:rPr>
          <w:rFonts w:cstheme="minorHAnsi"/>
          <w:shd w:val="clear" w:color="auto" w:fill="FFFFFF"/>
        </w:rPr>
        <w:t xml:space="preserve"> (geometria romboidalna, obecność włókien skośnych, podwójna nić wzmacniająca)? Poz. 4</w:t>
      </w:r>
    </w:p>
    <w:p w:rsidR="00AF4103" w:rsidRPr="00C72D21" w:rsidRDefault="00AF4103" w:rsidP="00AF4103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C72D21">
        <w:rPr>
          <w:rFonts w:cstheme="minorHAnsi"/>
          <w:shd w:val="clear" w:color="auto" w:fill="FFFFFF"/>
        </w:rPr>
        <w:t xml:space="preserve">Taśmę do leczenia wysiłkowego nietrzymania moczu u kobiet metodą zasłonową, </w:t>
      </w:r>
      <w:proofErr w:type="spellStart"/>
      <w:r w:rsidRPr="00C72D21">
        <w:rPr>
          <w:rFonts w:cstheme="minorHAnsi"/>
          <w:shd w:val="clear" w:color="auto" w:fill="FFFFFF"/>
        </w:rPr>
        <w:t>monofilamentową</w:t>
      </w:r>
      <w:proofErr w:type="spellEnd"/>
      <w:r w:rsidRPr="00C72D21">
        <w:rPr>
          <w:rFonts w:cstheme="minorHAnsi"/>
          <w:shd w:val="clear" w:color="auto" w:fill="FFFFFF"/>
        </w:rPr>
        <w:t xml:space="preserve">, polipropylenową, w plastikowej osłonce, </w:t>
      </w:r>
      <w:proofErr w:type="spellStart"/>
      <w:r w:rsidRPr="00C72D21">
        <w:rPr>
          <w:rFonts w:cstheme="minorHAnsi"/>
          <w:shd w:val="clear" w:color="auto" w:fill="FFFFFF"/>
        </w:rPr>
        <w:t>niewchłanialną</w:t>
      </w:r>
      <w:proofErr w:type="spellEnd"/>
      <w:r w:rsidRPr="00C72D21">
        <w:rPr>
          <w:rFonts w:cstheme="minorHAnsi"/>
          <w:shd w:val="clear" w:color="auto" w:fill="FFFFFF"/>
        </w:rPr>
        <w:t>, o długości 45 cm, szerokości 1,1 cm, grubości taśmy 0,33 mm, gramaturze 48 g/m2, wielkość porów śr. 0,98 mm, atraumatycznych brzegach ciętych laserowo zakończonych bezpiecznymi pętelkami, posiadająca włókna skośne, które zapobiegają deformacji i zwiększają odporność na rozciąganie</w:t>
      </w:r>
    </w:p>
    <w:p w:rsidR="00AF4103" w:rsidRPr="00C72D21" w:rsidRDefault="00AF4103" w:rsidP="00AF4103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C72D21">
        <w:rPr>
          <w:rFonts w:cstheme="minorHAnsi"/>
          <w:shd w:val="clear" w:color="auto" w:fill="FFFFFF"/>
        </w:rPr>
        <w:lastRenderedPageBreak/>
        <w:t>oraz</w:t>
      </w:r>
    </w:p>
    <w:p w:rsidR="00AF4103" w:rsidRDefault="00AF4103" w:rsidP="00AF410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 w:rsidRPr="00C72D21">
        <w:rPr>
          <w:rFonts w:cstheme="minorHAnsi"/>
          <w:shd w:val="clear" w:color="auto" w:fill="FFFFFF"/>
        </w:rPr>
        <w:t>2 szt. igieł wielorazowego użytku, ze stali chirurgicznej, spiralne: prawa + lewa, z ergonomicznymi uchwytami do implantacji zasłonowej?</w:t>
      </w:r>
    </w:p>
    <w:p w:rsidR="00AF4103" w:rsidRDefault="00AF4103" w:rsidP="00AF4103">
      <w:pPr>
        <w:pStyle w:val="Akapitzlist"/>
        <w:spacing w:after="0" w:line="360" w:lineRule="auto"/>
        <w:ind w:left="284"/>
        <w:rPr>
          <w:rFonts w:cstheme="minorHAnsi"/>
          <w:b/>
          <w:shd w:val="clear" w:color="auto" w:fill="FFFFFF"/>
        </w:rPr>
      </w:pPr>
    </w:p>
    <w:p w:rsidR="00AF4103" w:rsidRDefault="00AF4103" w:rsidP="00AF410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 w:rsidRPr="00C31CB8">
        <w:rPr>
          <w:rFonts w:cstheme="minorHAnsi"/>
          <w:b/>
          <w:shd w:val="clear" w:color="auto" w:fill="FFFFFF"/>
        </w:rPr>
        <w:t>Odpowiedź: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Zamawiający podtrzymuje treść opisu przedmiotu zamówienia.</w:t>
      </w:r>
    </w:p>
    <w:p w:rsidR="00AF4103" w:rsidRDefault="00AF4103" w:rsidP="00AF410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</w:p>
    <w:p w:rsidR="00AF4103" w:rsidRPr="002E2FCC" w:rsidRDefault="00AF4103" w:rsidP="00AF4103">
      <w:pPr>
        <w:pStyle w:val="Styl"/>
        <w:spacing w:before="600" w:after="1200"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AF4103" w:rsidRDefault="00AF4103" w:rsidP="00AF4103">
      <w:pPr>
        <w:pStyle w:val="Styl"/>
        <w:spacing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AF4103" w:rsidRDefault="00AF4103" w:rsidP="00AF4103">
      <w:pPr>
        <w:pStyle w:val="Styl"/>
        <w:spacing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AF4103" w:rsidRDefault="00AF4103" w:rsidP="00AF4103">
      <w:pPr>
        <w:pStyle w:val="Styl"/>
        <w:spacing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96559E" w:rsidRDefault="0096559E"/>
    <w:sectPr w:rsidR="0096559E" w:rsidSect="00C50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851" w:bottom="1701" w:left="1134" w:header="193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6C96">
      <w:pPr>
        <w:spacing w:after="0" w:line="240" w:lineRule="auto"/>
      </w:pPr>
      <w:r>
        <w:separator/>
      </w:r>
    </w:p>
  </w:endnote>
  <w:endnote w:type="continuationSeparator" w:id="0">
    <w:p w:rsidR="00000000" w:rsidRDefault="00E5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E56C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E56C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D42460" w:rsidRDefault="00AF4103" w:rsidP="00174556">
    <w:pPr>
      <w:pStyle w:val="Stopka"/>
      <w:rPr>
        <w:sz w:val="6"/>
        <w:lang w:val="en-US"/>
      </w:rPr>
    </w:pPr>
    <w:r w:rsidRPr="001E0053">
      <w:rPr>
        <w:rFonts w:ascii="Arial" w:hAnsi="Arial"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427B2C" wp14:editId="757C1D13">
              <wp:simplePos x="0" y="0"/>
              <wp:positionH relativeFrom="page">
                <wp:align>center</wp:align>
              </wp:positionH>
              <wp:positionV relativeFrom="paragraph">
                <wp:posOffset>125095</wp:posOffset>
              </wp:positionV>
              <wp:extent cx="1630680" cy="1038225"/>
              <wp:effectExtent l="0" t="0" r="0" b="0"/>
              <wp:wrapNone/>
              <wp:docPr id="307" name="Pole tekstowe 2" descr="dane Klinicznego Cetrum: adres, NIP, Regon, B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EE2" w:rsidRPr="002C0705" w:rsidRDefault="00AF4103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ul. W. Reymonta 8</w:t>
                          </w:r>
                        </w:p>
                        <w:p w:rsidR="00670EE2" w:rsidRPr="002C0705" w:rsidRDefault="00AF4103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45-066 OPOLE </w:t>
                          </w:r>
                        </w:p>
                        <w:p w:rsidR="00670EE2" w:rsidRPr="002C0705" w:rsidRDefault="00AF4103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NIP: 754-24-80-425 </w:t>
                          </w:r>
                        </w:p>
                        <w:p w:rsidR="00670EE2" w:rsidRPr="002C0705" w:rsidRDefault="00AF4103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REGON: 000640136</w:t>
                          </w:r>
                        </w:p>
                        <w:p w:rsidR="00670EE2" w:rsidRPr="002C0705" w:rsidRDefault="00AF4103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KRS: 0000005533</w:t>
                          </w:r>
                        </w:p>
                        <w:p w:rsidR="00670EE2" w:rsidRPr="002C0705" w:rsidRDefault="00AF4103" w:rsidP="002C0705">
                          <w:pPr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BDO: 000076622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27B2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dane Klinicznego Cetrum: adres, NIP, Regon, BDO" style="position:absolute;left:0;text-align:left;margin-left:0;margin-top:9.85pt;width:128.4pt;height:81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" filled="f" stroked="f">
              <v:textbox>
                <w:txbxContent>
                  <w:p w:rsidR="00670EE2" w:rsidRPr="002C0705" w:rsidRDefault="00AF4103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ul. W. Reymonta 8</w:t>
                    </w:r>
                  </w:p>
                  <w:p w:rsidR="00670EE2" w:rsidRPr="002C0705" w:rsidRDefault="00AF4103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45-066 OPOLE </w:t>
                    </w:r>
                  </w:p>
                  <w:p w:rsidR="00670EE2" w:rsidRPr="002C0705" w:rsidRDefault="00AF4103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NIP: 754-24-80-425 </w:t>
                    </w:r>
                  </w:p>
                  <w:p w:rsidR="00670EE2" w:rsidRPr="002C0705" w:rsidRDefault="00AF4103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REGON: 000640136</w:t>
                    </w:r>
                  </w:p>
                  <w:p w:rsidR="00670EE2" w:rsidRPr="002C0705" w:rsidRDefault="00AF4103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KRS: 0000005533</w:t>
                    </w:r>
                  </w:p>
                  <w:p w:rsidR="00670EE2" w:rsidRPr="002C0705" w:rsidRDefault="00AF4103" w:rsidP="002C0705">
                    <w:pPr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BDO: 000076622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E0053">
      <w:rPr>
        <w:rFonts w:ascii="Arial" w:hAnsi="Arial" w:cs="Arial"/>
        <w:noProof/>
        <w:w w:val="10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7456CB" wp14:editId="4B326B02">
              <wp:simplePos x="0" y="0"/>
              <wp:positionH relativeFrom="column">
                <wp:posOffset>4070985</wp:posOffset>
              </wp:positionH>
              <wp:positionV relativeFrom="paragraph">
                <wp:posOffset>114300</wp:posOffset>
              </wp:positionV>
              <wp:extent cx="2374265" cy="981075"/>
              <wp:effectExtent l="0" t="0" r="0" b="0"/>
              <wp:wrapNone/>
              <wp:docPr id="4" name="Pole tekstowe 2" descr="dane Klinicznego Centrum: telefon, fax, adres strony internetowej, e-mai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EE2" w:rsidRPr="00DA26FF" w:rsidRDefault="00AF4103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Tel.  77 454 54 01 lub 531 069 634</w:t>
                          </w:r>
                        </w:p>
                        <w:p w:rsidR="00670EE2" w:rsidRPr="00DA26FF" w:rsidRDefault="00AF4103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Fax: 77 4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5</w:t>
                          </w: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 61 06  lub wew. 444</w:t>
                          </w:r>
                        </w:p>
                        <w:p w:rsidR="00670EE2" w:rsidRPr="00DA26FF" w:rsidRDefault="00E56C96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tooltip="adres strony internetowej Klinicznego Centrum" w:history="1">
                            <w:r w:rsidR="00AF4103"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www.ginekologia.opole.pl</w:t>
                            </w:r>
                          </w:hyperlink>
                          <w:r w:rsidR="00AF4103"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:rsidR="00670EE2" w:rsidRPr="00DA26FF" w:rsidRDefault="00AF4103" w:rsidP="00DA26FF">
                          <w:pPr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centrum@ginekologia.opole.pl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7456CB" id="_x0000_s1027" type="#_x0000_t202" alt="dane Klinicznego Centrum: telefon, fax, adres strony internetowej, e-mail" style="position:absolute;left:0;text-align:left;margin-left:320.55pt;margin-top:9pt;width:186.95pt;height:77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" filled="f" stroked="f">
              <v:textbox>
                <w:txbxContent>
                  <w:p w:rsidR="00670EE2" w:rsidRPr="00DA26FF" w:rsidRDefault="00AF4103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Tel.  77 454 54 01 lub 531 069 634</w:t>
                    </w:r>
                  </w:p>
                  <w:p w:rsidR="00670EE2" w:rsidRPr="00DA26FF" w:rsidRDefault="00AF4103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Fax: 77 4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</w:t>
                    </w: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 61 06  lub wew. 444</w:t>
                    </w:r>
                  </w:p>
                  <w:p w:rsidR="00670EE2" w:rsidRPr="00DA26FF" w:rsidRDefault="00AF4103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hyperlink r:id="rId3" w:tooltip="adres strony internetowej Klinicznego Centrum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www.ginekologia.opole.pl</w:t>
                      </w:r>
                    </w:hyperlink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670EE2" w:rsidRPr="00DA26FF" w:rsidRDefault="00AF4103" w:rsidP="00DA26FF">
                    <w:pPr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centrum@ginekologia.opole.pl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56C96">
      <w:rPr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logo certyfikatu jakości 2019/49" style="position:absolute;left:0;text-align:left;margin-left:94.35pt;margin-top:21.8pt;width:47.45pt;height:45.4pt;z-index:251658240;mso-position-horizontal-relative:text;mso-position-vertical-relative:text;mso-width-relative:page;mso-height-relative:page" wrapcoords="-379 0 -379 21207 21600 21207 21600 0 -379 0">
          <v:imagedata r:id="rId5" o:title=""/>
        </v:shape>
        <o:OLEObject Type="Embed" ProgID="PBrush" ShapeID="_x0000_s1025" DrawAspect="Content" ObjectID="_1767519747" r:id="rId6"/>
      </w:object>
    </w:r>
    <w:r>
      <w:rPr>
        <w:noProof/>
      </w:rPr>
      <w:drawing>
        <wp:anchor distT="0" distB="0" distL="114300" distR="114300" simplePos="0" relativeHeight="251659264" behindDoc="0" locked="0" layoutInCell="1" allowOverlap="1" wp14:anchorId="68400D95" wp14:editId="7C55EF82">
          <wp:simplePos x="0" y="0"/>
          <wp:positionH relativeFrom="column">
            <wp:posOffset>-40005</wp:posOffset>
          </wp:positionH>
          <wp:positionV relativeFrom="paragraph">
            <wp:posOffset>213995</wp:posOffset>
          </wp:positionV>
          <wp:extent cx="1104900" cy="764540"/>
          <wp:effectExtent l="0" t="0" r="0" b="0"/>
          <wp:wrapNone/>
          <wp:docPr id="11" name="Obraz 11" descr="Obraz przedstawia główne wejście do szpitala w otoczeniu zi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 może zawierać: roślina, kwiat, drzewo, na zewnątrz i przyroda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0" t="27500" b="24000"/>
                  <a:stretch/>
                </pic:blipFill>
                <pic:spPr bwMode="auto">
                  <a:xfrm>
                    <a:off x="0" y="0"/>
                    <a:ext cx="1104900" cy="764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07D23B07" wp14:editId="272F2521">
              <wp:extent cx="6299835" cy="0"/>
              <wp:effectExtent l="19050" t="19050" r="24765" b="19050"/>
              <wp:docPr id="6" name="Łącznik prostoliniowy 6" descr="zielona linia oddzielająca stopkę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C9D939C" id="Łącznik prostoliniowy 6" o:spid="_x0000_s1026" alt="zielona linia oddzielająca stopkę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" strokecolor="teal" strokeweight="3.5pt">
              <v:stroke linestyle="thickThin" endcap="round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6C96">
      <w:pPr>
        <w:spacing w:after="0" w:line="240" w:lineRule="auto"/>
      </w:pPr>
      <w:r>
        <w:separator/>
      </w:r>
    </w:p>
  </w:footnote>
  <w:footnote w:type="continuationSeparator" w:id="0">
    <w:p w:rsidR="00000000" w:rsidRDefault="00E5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E56C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CD50FA" w:rsidRDefault="00E56C96" w:rsidP="00CD50FA">
    <w:pPr>
      <w:pStyle w:val="Styl"/>
      <w:spacing w:line="249" w:lineRule="exact"/>
      <w:rPr>
        <w:w w:val="106"/>
        <w:lang w:bidi="he-I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2E2FCC" w:rsidRDefault="00AF4103" w:rsidP="002E2FCC">
    <w:pPr>
      <w:pStyle w:val="Tekstpodstawowy"/>
      <w:tabs>
        <w:tab w:val="left" w:pos="8647"/>
      </w:tabs>
      <w:spacing w:after="240" w:line="0" w:lineRule="atLeast"/>
      <w:ind w:left="-709" w:right="-284"/>
      <w:jc w:val="center"/>
      <w:rPr>
        <w:rFonts w:asciiTheme="minorHAnsi" w:hAnsiTheme="minorHAnsi" w:cstheme="minorHAnsi"/>
        <w:b/>
        <w:noProof/>
        <w:color w:val="009999"/>
      </w:rPr>
    </w:pPr>
    <w:r>
      <w:rPr>
        <w:rFonts w:ascii="Arial Narrow" w:hAnsi="Arial Narrow" w:cs="Arial"/>
        <w:b/>
        <w:noProof/>
        <w:color w:val="009999"/>
      </w:rPr>
      <w:drawing>
        <wp:inline distT="0" distB="0" distL="0" distR="0" wp14:anchorId="44BCAEE2" wp14:editId="158DFA75">
          <wp:extent cx="6858000" cy="1152525"/>
          <wp:effectExtent l="0" t="0" r="0" b="9525"/>
          <wp:docPr id="10" name="Obraz 10" descr="logotyp Klinicznego Centrum Ginekologii, Położnictwa i Neonatologii w Opolu oraz Jednostki Samorządu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\Na-strone-logo-jednostka-Q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8"/>
                  <a:stretch/>
                </pic:blipFill>
                <pic:spPr bwMode="auto">
                  <a:xfrm>
                    <a:off x="0" y="0"/>
                    <a:ext cx="6883787" cy="115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E2FCC">
      <w:rPr>
        <w:rFonts w:asciiTheme="minorHAnsi" w:hAnsiTheme="minorHAnsi" w:cstheme="minorHAnsi"/>
        <w:b/>
        <w:noProof/>
        <w:color w:val="009999"/>
      </w:rPr>
      <w:t>Profesjonalna opieka nad kobietą i dzieckiem w zdrowiu i chorobie</w:t>
    </w:r>
    <w:r>
      <w:rPr>
        <w:noProof/>
      </w:rPr>
      <mc:AlternateContent>
        <mc:Choice Requires="wps">
          <w:drawing>
            <wp:inline distT="0" distB="0" distL="0" distR="0" wp14:anchorId="02CE12A1" wp14:editId="36AD5FD7">
              <wp:extent cx="7153275" cy="0"/>
              <wp:effectExtent l="19050" t="19050" r="28575" b="19050"/>
              <wp:docPr id="5" name="Łącznik prostoliniowy 5" descr="zielona linia oddzielająca nagłówek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DF86616" id="Łącznik prostoliniowy 5" o:spid="_x0000_s1026" alt="zielona linia oddzielająca nagłówek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" strokecolor="teal" strokeweight="3.5pt">
              <v:stroke linestyle="thickThin" endcap="round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03"/>
    <w:rsid w:val="00876494"/>
    <w:rsid w:val="0096559E"/>
    <w:rsid w:val="00AF4103"/>
    <w:rsid w:val="00E5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CE2BD16-DF40-4B26-BEF7-61B909CE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103"/>
    <w:pPr>
      <w:spacing w:after="300" w:line="36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410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41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03"/>
    <w:rPr>
      <w:rFonts w:ascii="Calibri" w:eastAsia="Times New Roman" w:hAnsi="Calibri" w:cs="Times New Roman"/>
      <w:szCs w:val="24"/>
      <w:lang w:eastAsia="pl-PL"/>
    </w:rPr>
  </w:style>
  <w:style w:type="paragraph" w:customStyle="1" w:styleId="Styl">
    <w:name w:val="Styl"/>
    <w:rsid w:val="00AF4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4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103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103"/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4103"/>
    <w:pPr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AF4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nekologia.opole.pl/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centrum@ginekologia.opole.pl" TargetMode="External"/><Relationship Id="rId1" Type="http://schemas.openxmlformats.org/officeDocument/2006/relationships/hyperlink" Target="http://www.ginekologia.opole.pl/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centrum@ginekologia.opole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140BAE1C</Template>
  <TotalTime>2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Osmulska</dc:creator>
  <cp:keywords/>
  <dc:description/>
  <cp:lastModifiedBy>Agnieszka Osmulska</cp:lastModifiedBy>
  <cp:revision>2</cp:revision>
  <dcterms:created xsi:type="dcterms:W3CDTF">2024-01-23T11:54:00Z</dcterms:created>
  <dcterms:modified xsi:type="dcterms:W3CDTF">2024-01-23T11:56:00Z</dcterms:modified>
</cp:coreProperties>
</file>