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5062" w14:textId="39E461C4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966462">
        <w:rPr>
          <w:rFonts w:asciiTheme="minorHAnsi" w:hAnsiTheme="minorHAnsi" w:cstheme="minorHAnsi"/>
        </w:rPr>
        <w:t>3</w:t>
      </w:r>
      <w:r w:rsidR="0039497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telefonu</w:t>
            </w:r>
            <w:proofErr w:type="spellEnd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 xml:space="preserve">/ </w:t>
            </w:r>
            <w:proofErr w:type="spellStart"/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5CA66AE6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394974" w:rsidRPr="00394974">
        <w:rPr>
          <w:rStyle w:val="FontStyle13"/>
          <w:rFonts w:asciiTheme="minorHAnsi" w:hAnsiTheme="minorHAnsi" w:cstheme="minorHAnsi"/>
          <w:sz w:val="24"/>
          <w:szCs w:val="24"/>
        </w:rPr>
        <w:t>Opracowanie kompletnej dokumentacji projektowej dla zadania pn.: „Rozbudowa drogi powiatowej nr 1447N na odcinku od drogi powiatowej nr 1428N w m. Kłódka do m. Swobodna</w:t>
      </w:r>
      <w:r w:rsidR="00D8357E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</w:t>
      </w:r>
      <w:proofErr w:type="spellStart"/>
      <w:r w:rsidRPr="00A35518">
        <w:rPr>
          <w:rFonts w:asciiTheme="minorHAnsi" w:eastAsia="MS Mincho" w:hAnsiTheme="minorHAnsi" w:cstheme="minorHAnsi"/>
        </w:rPr>
        <w:t>emy</w:t>
      </w:r>
      <w:proofErr w:type="spellEnd"/>
      <w:r w:rsidRPr="00A35518">
        <w:rPr>
          <w:rFonts w:asciiTheme="minorHAnsi" w:eastAsia="MS Mincho" w:hAnsiTheme="minorHAnsi" w:cstheme="minorHAnsi"/>
        </w:rPr>
        <w:t>:</w:t>
      </w:r>
    </w:p>
    <w:p w14:paraId="7A6721B3" w14:textId="183519AB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0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394974">
        <w:rPr>
          <w:rFonts w:asciiTheme="minorHAnsi" w:hAnsiTheme="minorHAnsi" w:cstheme="minorHAnsi"/>
        </w:rPr>
        <w:t>3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>II etap 3</w:t>
      </w:r>
      <w:r w:rsidR="00CB0071">
        <w:rPr>
          <w:rFonts w:asciiTheme="minorHAnsi" w:hAnsiTheme="minorHAnsi" w:cstheme="minorHAnsi"/>
        </w:rPr>
        <w:t>8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>, c) etap III – 395 dni, licząc od dnia zawarcia umowy.</w:t>
      </w:r>
    </w:p>
    <w:bookmarkEnd w:id="0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</w:t>
      </w:r>
      <w:proofErr w:type="spellStart"/>
      <w:r w:rsidR="000818D4" w:rsidRPr="00A35518">
        <w:rPr>
          <w:rFonts w:asciiTheme="minorHAnsi" w:hAnsiTheme="minorHAnsi" w:cstheme="minorHAnsi"/>
        </w:rPr>
        <w:t>ppkt</w:t>
      </w:r>
      <w:proofErr w:type="spellEnd"/>
      <w:r w:rsidR="000818D4" w:rsidRPr="00A35518">
        <w:rPr>
          <w:rFonts w:asciiTheme="minorHAnsi" w:hAnsiTheme="minorHAnsi" w:cstheme="minorHAnsi"/>
        </w:rPr>
        <w:t xml:space="preserve">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3AEB7FE4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FC3CD8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2AF6035B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FC3CD8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86D06F8" w:rsidR="00B56071" w:rsidRDefault="00B56071" w:rsidP="00E84FE2">
      <w:pPr>
        <w:spacing w:line="360" w:lineRule="auto"/>
        <w:rPr>
          <w:rFonts w:asciiTheme="minorHAnsi" w:hAnsiTheme="minorHAnsi" w:cstheme="minorHAnsi"/>
        </w:rPr>
      </w:pPr>
    </w:p>
    <w:p w14:paraId="5DDD84FE" w14:textId="77777777" w:rsidR="00E84FE2" w:rsidRPr="00FF416F" w:rsidRDefault="00E84FE2" w:rsidP="00E84FE2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FF416F">
        <w:rPr>
          <w:rFonts w:asciiTheme="minorHAnsi" w:hAnsiTheme="minorHAnsi" w:cstheme="minorHAnsi"/>
        </w:rPr>
        <w:t xml:space="preserve">Oświadczam, że (wstawić </w:t>
      </w:r>
      <w:r w:rsidRPr="00FF416F">
        <w:rPr>
          <w:rFonts w:asciiTheme="minorHAnsi" w:hAnsiTheme="minorHAnsi" w:cstheme="minorHAnsi"/>
          <w:b/>
          <w:bCs/>
        </w:rPr>
        <w:t>X</w:t>
      </w:r>
      <w:r w:rsidRPr="00FF416F">
        <w:rPr>
          <w:rFonts w:asciiTheme="minorHAnsi" w:hAnsiTheme="minorHAnsi" w:cstheme="minorHAnsi"/>
        </w:rPr>
        <w:t xml:space="preserve"> we właściwe pole):</w:t>
      </w:r>
    </w:p>
    <w:p w14:paraId="1643F4D2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B55B1C">
        <w:rPr>
          <w:rFonts w:asciiTheme="minorHAnsi" w:hAnsiTheme="minorHAnsi" w:cstheme="minorHAnsi"/>
        </w:rPr>
        <w:t>nie podlegam wykluczeniu na podstawie przepisów art. 7 ust. 1 ustawy</w:t>
      </w:r>
      <w:r w:rsidRPr="00B55B1C">
        <w:rPr>
          <w:rFonts w:asciiTheme="minorHAnsi" w:hAnsiTheme="minorHAnsi" w:cstheme="minorHAnsi"/>
        </w:rPr>
        <w:br/>
        <w:t>o szczególnych rozwiązaniach w zakresie przeciwdziałania wspieraniu agresji na Ukrainę oraz służących ochronie bezpieczeństwa narodowego;</w:t>
      </w:r>
    </w:p>
    <w:p w14:paraId="4813C905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>□</w:t>
      </w:r>
      <w:r w:rsidRPr="00B55B1C">
        <w:rPr>
          <w:rFonts w:asciiTheme="minorHAnsi" w:eastAsia="Arial" w:hAnsiTheme="minorHAnsi" w:cstheme="minorHAnsi"/>
          <w:kern w:val="0"/>
          <w:lang w:eastAsia="pl-PL" w:bidi="ar-SA"/>
        </w:rPr>
        <w:tab/>
      </w:r>
      <w:r w:rsidRPr="00B55B1C">
        <w:rPr>
          <w:rFonts w:asciiTheme="minorHAnsi" w:hAnsiTheme="minorHAnsi" w:cstheme="minorHAnsi"/>
        </w:rPr>
        <w:t>podlegam wykluczeniu na podstawie przepisów art. 7 ust. 1 ustawy o szczególnych rozwiązaniach w zakresie przeciwdziałania wspieraniu agresji na Ukrainę oraz służących ochronie bezpieczeństwa narodowego w związku z:</w:t>
      </w:r>
    </w:p>
    <w:p w14:paraId="3A13AF84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hAnsiTheme="minorHAnsi" w:cstheme="minorHAnsi"/>
        </w:rPr>
        <w:t>_____________________________________________________________________</w:t>
      </w:r>
    </w:p>
    <w:p w14:paraId="2041279B" w14:textId="77777777" w:rsidR="00E84FE2" w:rsidRPr="00B55B1C" w:rsidRDefault="00E84FE2" w:rsidP="00E84FE2">
      <w:pPr>
        <w:spacing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B55B1C">
        <w:rPr>
          <w:rFonts w:asciiTheme="minorHAnsi" w:hAnsiTheme="minorHAnsi" w:cstheme="minorHAnsi"/>
        </w:rPr>
        <w:t>__________________________</w:t>
      </w:r>
      <w:bookmarkStart w:id="1" w:name="_GoBack"/>
      <w:bookmarkEnd w:id="1"/>
      <w:r w:rsidRPr="00B55B1C">
        <w:rPr>
          <w:rFonts w:asciiTheme="minorHAnsi" w:hAnsiTheme="minorHAnsi" w:cstheme="minorHAnsi"/>
        </w:rPr>
        <w:t>___________________________________________</w:t>
      </w:r>
    </w:p>
    <w:p w14:paraId="7E99382D" w14:textId="77777777" w:rsidR="00E84FE2" w:rsidRPr="00B55B1C" w:rsidRDefault="00E84FE2" w:rsidP="00E84FE2">
      <w:pPr>
        <w:spacing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 xml:space="preserve">_____________________________________________________________________ </w:t>
      </w:r>
    </w:p>
    <w:p w14:paraId="09B14C63" w14:textId="28236E9B" w:rsidR="00E84FE2" w:rsidRPr="00E84FE2" w:rsidRDefault="00E84FE2" w:rsidP="00E84FE2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1"/>
        <w:rPr>
          <w:rFonts w:asciiTheme="minorHAnsi" w:eastAsia="Open Sans" w:hAnsiTheme="minorHAnsi" w:cstheme="minorHAnsi"/>
          <w:kern w:val="0"/>
          <w:lang w:eastAsia="pl-PL" w:bidi="ar-SA"/>
        </w:rPr>
      </w:pP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 xml:space="preserve">Oświadczam, że niewypełnienie oferty w zakresie pkt 9 oznacza, że złożył ją Wykonawca nie podlegający </w:t>
      </w:r>
      <w:bookmarkStart w:id="2" w:name="_Hlk102978997"/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>wykluczeniu</w:t>
      </w:r>
      <w:r w:rsidRPr="00B55B1C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B55B1C">
        <w:rPr>
          <w:rFonts w:asciiTheme="minorHAnsi" w:eastAsia="Open Sans" w:hAnsiTheme="minorHAnsi" w:cstheme="minorHAnsi"/>
          <w:kern w:val="0"/>
          <w:lang w:eastAsia="pl-PL" w:bidi="ar-SA"/>
        </w:rPr>
        <w:t>na podstawie przepisów art. 7 ust. 1 ustawy o szczególnych rozwiązaniach w zakresie przeciwdziałania wspieraniu agresji na Ukrainę oraz służących ochronie bezpieczeństwa narodowego.</w:t>
      </w:r>
      <w:bookmarkEnd w:id="2"/>
    </w:p>
    <w:p w14:paraId="38BFD0A3" w14:textId="72EE1BF5" w:rsidR="00215CA7" w:rsidRPr="00A35518" w:rsidRDefault="00E84FE2" w:rsidP="00A355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0B2867D1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</w:t>
      </w:r>
      <w:r w:rsidR="00E84FE2">
        <w:rPr>
          <w:rFonts w:asciiTheme="minorHAnsi" w:hAnsiTheme="minorHAnsi" w:cstheme="minorHAnsi"/>
        </w:rPr>
        <w:t>1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E84FE2">
        <w:rPr>
          <w:rFonts w:asciiTheme="minorHAnsi" w:hAnsiTheme="minorHAnsi" w:cstheme="minorHAnsi"/>
        </w:rPr>
        <w:t>10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lastRenderedPageBreak/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9"/>
  </w:num>
  <w:num w:numId="18">
    <w:abstractNumId w:val="20"/>
  </w:num>
  <w:num w:numId="19">
    <w:abstractNumId w:val="2"/>
  </w:num>
  <w:num w:numId="20">
    <w:abstractNumId w:val="3"/>
  </w:num>
  <w:num w:numId="21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B1D57"/>
    <w:rsid w:val="003765F8"/>
    <w:rsid w:val="00394974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871E4A"/>
    <w:rsid w:val="00907CDD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CF3D3B"/>
    <w:rsid w:val="00D604EE"/>
    <w:rsid w:val="00D74ECC"/>
    <w:rsid w:val="00D77540"/>
    <w:rsid w:val="00D81605"/>
    <w:rsid w:val="00D8357E"/>
    <w:rsid w:val="00DE0FED"/>
    <w:rsid w:val="00E3754D"/>
    <w:rsid w:val="00E84FE2"/>
    <w:rsid w:val="00ED70B9"/>
    <w:rsid w:val="00EE3606"/>
    <w:rsid w:val="00F405A1"/>
    <w:rsid w:val="00F40722"/>
    <w:rsid w:val="00F80A58"/>
    <w:rsid w:val="00FC1E8B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E84FE2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1610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</cp:lastModifiedBy>
  <cp:revision>70</cp:revision>
  <cp:lastPrinted>2023-09-28T05:46:00Z</cp:lastPrinted>
  <dcterms:created xsi:type="dcterms:W3CDTF">2021-01-26T12:10:00Z</dcterms:created>
  <dcterms:modified xsi:type="dcterms:W3CDTF">2023-09-28T06:39:00Z</dcterms:modified>
</cp:coreProperties>
</file>