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EFD" w:rsidRPr="00365829" w:rsidRDefault="00175EFD" w:rsidP="001A1B10">
      <w:pPr>
        <w:spacing w:after="0" w:line="360" w:lineRule="auto"/>
        <w:jc w:val="center"/>
        <w:rPr>
          <w:rFonts w:ascii="Arial" w:hAnsi="Arial" w:cs="Arial"/>
          <w:caps/>
          <w:sz w:val="24"/>
          <w:szCs w:val="24"/>
        </w:rPr>
      </w:pPr>
      <w:r w:rsidRPr="00365829">
        <w:rPr>
          <w:rFonts w:ascii="Arial" w:hAnsi="Arial" w:cs="Arial"/>
          <w:caps/>
          <w:sz w:val="24"/>
          <w:szCs w:val="24"/>
        </w:rPr>
        <w:t>specyfikacja warunków zamówienia</w:t>
      </w:r>
    </w:p>
    <w:p w:rsidR="00175EFD" w:rsidRPr="00365829" w:rsidRDefault="00175EFD" w:rsidP="001A1B10">
      <w:pPr>
        <w:spacing w:after="0" w:line="360" w:lineRule="auto"/>
        <w:jc w:val="center"/>
        <w:rPr>
          <w:rFonts w:ascii="Arial" w:hAnsi="Arial" w:cs="Arial"/>
          <w:caps/>
          <w:sz w:val="24"/>
          <w:szCs w:val="24"/>
        </w:rPr>
      </w:pPr>
    </w:p>
    <w:p w:rsidR="00175EFD" w:rsidRPr="00365829" w:rsidRDefault="00175EFD" w:rsidP="001A1B10">
      <w:pPr>
        <w:spacing w:after="0" w:line="360" w:lineRule="auto"/>
        <w:jc w:val="center"/>
        <w:rPr>
          <w:rFonts w:ascii="Arial" w:hAnsi="Arial" w:cs="Arial"/>
          <w:caps/>
          <w:sz w:val="24"/>
          <w:szCs w:val="24"/>
        </w:rPr>
      </w:pPr>
    </w:p>
    <w:p w:rsidR="00175EFD" w:rsidRPr="00365829" w:rsidRDefault="00175EFD" w:rsidP="001A1B10">
      <w:pPr>
        <w:spacing w:after="0" w:line="360" w:lineRule="auto"/>
        <w:jc w:val="center"/>
        <w:rPr>
          <w:rFonts w:ascii="Arial" w:hAnsi="Arial" w:cs="Arial"/>
          <w:caps/>
          <w:sz w:val="24"/>
          <w:szCs w:val="24"/>
        </w:rPr>
      </w:pPr>
      <w:r w:rsidRPr="00365829">
        <w:rPr>
          <w:rFonts w:ascii="Arial" w:hAnsi="Arial" w:cs="Arial"/>
          <w:caps/>
          <w:sz w:val="24"/>
          <w:szCs w:val="24"/>
        </w:rPr>
        <w:t>zAMAWIAJĄCY:</w:t>
      </w:r>
    </w:p>
    <w:p w:rsidR="00175EFD" w:rsidRPr="00365829" w:rsidRDefault="00175EFD" w:rsidP="001A1B10">
      <w:pPr>
        <w:spacing w:after="0" w:line="360" w:lineRule="auto"/>
        <w:jc w:val="center"/>
        <w:rPr>
          <w:rFonts w:ascii="Arial" w:hAnsi="Arial" w:cs="Arial"/>
          <w:caps/>
          <w:sz w:val="24"/>
          <w:szCs w:val="24"/>
        </w:rPr>
      </w:pPr>
      <w:r w:rsidRPr="00365829">
        <w:rPr>
          <w:rFonts w:ascii="Arial" w:hAnsi="Arial" w:cs="Arial"/>
          <w:caps/>
          <w:sz w:val="24"/>
          <w:szCs w:val="24"/>
        </w:rPr>
        <w:t>Ostrzeszowskie Centrum zdrowia sp. z o. o.</w:t>
      </w:r>
    </w:p>
    <w:p w:rsidR="00175EFD" w:rsidRPr="00365829" w:rsidRDefault="00175EFD" w:rsidP="001A1B10">
      <w:pPr>
        <w:spacing w:after="0" w:line="360" w:lineRule="auto"/>
        <w:jc w:val="center"/>
        <w:rPr>
          <w:rFonts w:ascii="Arial" w:hAnsi="Arial" w:cs="Arial"/>
          <w:caps/>
          <w:sz w:val="24"/>
          <w:szCs w:val="24"/>
        </w:rPr>
      </w:pPr>
    </w:p>
    <w:p w:rsidR="00175EFD" w:rsidRPr="00365829" w:rsidRDefault="00175EFD" w:rsidP="001A1B10">
      <w:pPr>
        <w:pBdr>
          <w:top w:val="nil"/>
          <w:left w:val="nil"/>
          <w:bottom w:val="nil"/>
          <w:right w:val="nil"/>
          <w:between w:val="nil"/>
        </w:pBdr>
        <w:spacing w:after="0" w:line="360" w:lineRule="auto"/>
        <w:ind w:hanging="2"/>
        <w:jc w:val="both"/>
        <w:rPr>
          <w:rFonts w:ascii="Arial" w:hAnsi="Arial" w:cs="Arial"/>
          <w:sz w:val="24"/>
          <w:szCs w:val="24"/>
        </w:rPr>
      </w:pPr>
      <w:r w:rsidRPr="00365829">
        <w:rPr>
          <w:rFonts w:ascii="Arial" w:hAnsi="Arial" w:cs="Arial"/>
          <w:sz w:val="24"/>
          <w:szCs w:val="24"/>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w:t>
      </w:r>
      <w:r w:rsidR="004A4927" w:rsidRPr="00365829">
        <w:rPr>
          <w:rFonts w:ascii="Arial" w:hAnsi="Arial" w:cs="Arial"/>
          <w:sz w:val="24"/>
          <w:szCs w:val="24"/>
        </w:rPr>
        <w:t>2</w:t>
      </w:r>
      <w:r w:rsidR="00635F1D" w:rsidRPr="00365829">
        <w:rPr>
          <w:rFonts w:ascii="Arial" w:hAnsi="Arial" w:cs="Arial"/>
          <w:sz w:val="24"/>
          <w:szCs w:val="24"/>
        </w:rPr>
        <w:t>3</w:t>
      </w:r>
      <w:r w:rsidRPr="00365829">
        <w:rPr>
          <w:rFonts w:ascii="Arial" w:hAnsi="Arial" w:cs="Arial"/>
          <w:sz w:val="24"/>
          <w:szCs w:val="24"/>
        </w:rPr>
        <w:t xml:space="preserve"> r. poz. </w:t>
      </w:r>
      <w:r w:rsidR="004A4927" w:rsidRPr="00365829">
        <w:rPr>
          <w:rFonts w:ascii="Arial" w:hAnsi="Arial" w:cs="Arial"/>
          <w:sz w:val="24"/>
          <w:szCs w:val="24"/>
        </w:rPr>
        <w:t>1</w:t>
      </w:r>
      <w:r w:rsidR="00635F1D" w:rsidRPr="00365829">
        <w:rPr>
          <w:rFonts w:ascii="Arial" w:hAnsi="Arial" w:cs="Arial"/>
          <w:sz w:val="24"/>
          <w:szCs w:val="24"/>
        </w:rPr>
        <w:t>605</w:t>
      </w:r>
      <w:r w:rsidRPr="00365829">
        <w:rPr>
          <w:rFonts w:ascii="Arial" w:hAnsi="Arial" w:cs="Arial"/>
          <w:sz w:val="24"/>
          <w:szCs w:val="24"/>
        </w:rPr>
        <w:t>) – dalej p.z.p. na:</w:t>
      </w:r>
    </w:p>
    <w:p w:rsidR="00175EFD" w:rsidRPr="00365829" w:rsidRDefault="00175EFD" w:rsidP="001A1B10">
      <w:pPr>
        <w:tabs>
          <w:tab w:val="left" w:pos="3225"/>
        </w:tabs>
        <w:spacing w:after="0" w:line="360" w:lineRule="auto"/>
        <w:jc w:val="both"/>
        <w:rPr>
          <w:rFonts w:ascii="Arial" w:hAnsi="Arial" w:cs="Arial"/>
          <w:b/>
          <w:kern w:val="2"/>
          <w:sz w:val="24"/>
          <w:szCs w:val="24"/>
        </w:rPr>
      </w:pPr>
      <w:r w:rsidRPr="00365829">
        <w:rPr>
          <w:rFonts w:ascii="Arial" w:hAnsi="Arial" w:cs="Arial"/>
          <w:b/>
          <w:kern w:val="2"/>
          <w:sz w:val="24"/>
          <w:szCs w:val="24"/>
        </w:rPr>
        <w:tab/>
      </w:r>
    </w:p>
    <w:p w:rsidR="00635F1D" w:rsidRPr="00365829" w:rsidRDefault="00635F1D" w:rsidP="00635F1D">
      <w:pPr>
        <w:pStyle w:val="Bezodstpw"/>
        <w:spacing w:line="360" w:lineRule="auto"/>
        <w:jc w:val="both"/>
        <w:rPr>
          <w:rFonts w:ascii="Arial" w:hAnsi="Arial" w:cs="Arial"/>
          <w:b/>
          <w:u w:val="single"/>
        </w:rPr>
      </w:pPr>
      <w:r w:rsidRPr="00365829">
        <w:rPr>
          <w:rFonts w:ascii="Arial" w:hAnsi="Arial" w:cs="Arial"/>
          <w:b/>
          <w:bCs/>
          <w:u w:val="single"/>
        </w:rPr>
        <w:t xml:space="preserve">Wymiana systemu zasilania awaryjnego w energię elektryczną na wypadek nagłych czasowych przerw w dostawie prądu wraz z dostosowaniem instalacji na terenie Ostrzeszowskiego Centrum Zdrowia Sp. z o.o.- znak postępowania: </w:t>
      </w:r>
      <w:r w:rsidRPr="00365829">
        <w:rPr>
          <w:rFonts w:ascii="Arial" w:hAnsi="Arial" w:cs="Arial"/>
          <w:b/>
          <w:u w:val="single"/>
        </w:rPr>
        <w:t>OCZ/ZP-15/2023</w:t>
      </w:r>
    </w:p>
    <w:p w:rsidR="00175EFD" w:rsidRPr="00365829" w:rsidRDefault="00175EFD" w:rsidP="001A1B10">
      <w:pPr>
        <w:pStyle w:val="Bezodstpw"/>
        <w:spacing w:line="360" w:lineRule="auto"/>
        <w:jc w:val="both"/>
        <w:rPr>
          <w:rFonts w:ascii="Arial" w:hAnsi="Arial" w:cs="Arial"/>
          <w:b/>
          <w:u w:val="single"/>
        </w:rPr>
      </w:pPr>
    </w:p>
    <w:p w:rsidR="00175EFD" w:rsidRPr="00365829" w:rsidRDefault="00175EFD" w:rsidP="001A1B10">
      <w:pPr>
        <w:pStyle w:val="Bezodstpw"/>
        <w:spacing w:line="360" w:lineRule="auto"/>
        <w:jc w:val="center"/>
        <w:rPr>
          <w:rFonts w:ascii="Arial" w:hAnsi="Arial" w:cs="Arial"/>
          <w:b/>
        </w:rPr>
      </w:pPr>
    </w:p>
    <w:p w:rsidR="00175EFD" w:rsidRPr="00365829" w:rsidRDefault="00175EFD" w:rsidP="001A1B10">
      <w:pPr>
        <w:tabs>
          <w:tab w:val="center" w:pos="4536"/>
          <w:tab w:val="left" w:pos="6945"/>
        </w:tabs>
        <w:spacing w:after="0" w:line="360" w:lineRule="auto"/>
        <w:jc w:val="center"/>
        <w:rPr>
          <w:rFonts w:ascii="Arial" w:hAnsi="Arial" w:cs="Arial"/>
          <w:sz w:val="24"/>
          <w:szCs w:val="24"/>
        </w:rPr>
      </w:pPr>
      <w:r w:rsidRPr="00365829">
        <w:rPr>
          <w:rFonts w:ascii="Arial" w:hAnsi="Arial" w:cs="Arial"/>
          <w:sz w:val="24"/>
          <w:szCs w:val="24"/>
        </w:rPr>
        <w:t xml:space="preserve">Przedmiotowe postępowanie prowadzone jest przy użyciu środków komunikacji elektronicznej. </w:t>
      </w:r>
    </w:p>
    <w:p w:rsidR="00175EFD" w:rsidRPr="00365829" w:rsidRDefault="00175EFD" w:rsidP="001A1B10">
      <w:pPr>
        <w:tabs>
          <w:tab w:val="center" w:pos="4536"/>
          <w:tab w:val="left" w:pos="6945"/>
        </w:tabs>
        <w:spacing w:after="0" w:line="360" w:lineRule="auto"/>
        <w:jc w:val="center"/>
        <w:rPr>
          <w:rFonts w:ascii="Arial" w:hAnsi="Arial" w:cs="Arial"/>
          <w:sz w:val="24"/>
          <w:szCs w:val="24"/>
        </w:rPr>
      </w:pPr>
      <w:r w:rsidRPr="00365829">
        <w:rPr>
          <w:rFonts w:ascii="Arial" w:hAnsi="Arial" w:cs="Arial"/>
          <w:sz w:val="24"/>
          <w:szCs w:val="24"/>
        </w:rPr>
        <w:t xml:space="preserve">Składanie ofert następuje za pośrednictwem platformy zakupowej dostępnej pod adresem internetowym:  </w:t>
      </w:r>
      <w:hyperlink r:id="rId7" w:history="1">
        <w:r w:rsidRPr="00365829">
          <w:rPr>
            <w:rStyle w:val="Hipercze"/>
            <w:rFonts w:ascii="Arial" w:hAnsi="Arial" w:cs="Arial"/>
            <w:color w:val="auto"/>
            <w:sz w:val="24"/>
            <w:szCs w:val="24"/>
          </w:rPr>
          <w:t>https://platformazakupowa.pl/pn/szpital_ostrzeszow</w:t>
        </w:r>
      </w:hyperlink>
    </w:p>
    <w:p w:rsidR="00175EFD" w:rsidRPr="00365829" w:rsidRDefault="00175EFD" w:rsidP="001A1B10">
      <w:pPr>
        <w:tabs>
          <w:tab w:val="center" w:pos="4536"/>
          <w:tab w:val="left" w:pos="6945"/>
        </w:tabs>
        <w:spacing w:after="0" w:line="360" w:lineRule="auto"/>
        <w:jc w:val="both"/>
        <w:rPr>
          <w:rFonts w:ascii="Arial" w:hAnsi="Arial" w:cs="Arial"/>
          <w:b/>
          <w:sz w:val="24"/>
          <w:szCs w:val="24"/>
          <w:u w:val="single"/>
        </w:rPr>
      </w:pPr>
    </w:p>
    <w:p w:rsidR="00175EFD" w:rsidRPr="00365829" w:rsidRDefault="00175EFD" w:rsidP="001A1B10">
      <w:pPr>
        <w:tabs>
          <w:tab w:val="center" w:pos="4536"/>
          <w:tab w:val="left" w:pos="6945"/>
        </w:tabs>
        <w:spacing w:after="0" w:line="360" w:lineRule="auto"/>
        <w:jc w:val="both"/>
        <w:rPr>
          <w:rFonts w:ascii="Arial" w:hAnsi="Arial" w:cs="Arial"/>
          <w:b/>
          <w:sz w:val="24"/>
          <w:szCs w:val="24"/>
          <w:u w:val="single"/>
        </w:rPr>
      </w:pPr>
    </w:p>
    <w:p w:rsidR="00175EFD" w:rsidRPr="00365829" w:rsidRDefault="00175EFD" w:rsidP="001A1B10">
      <w:pPr>
        <w:pStyle w:val="normal"/>
        <w:spacing w:line="360" w:lineRule="auto"/>
        <w:jc w:val="both"/>
        <w:rPr>
          <w:b/>
          <w:sz w:val="24"/>
          <w:szCs w:val="24"/>
          <w:u w:val="single"/>
        </w:rPr>
      </w:pPr>
      <w:r w:rsidRPr="00365829">
        <w:rPr>
          <w:b/>
          <w:sz w:val="24"/>
          <w:szCs w:val="24"/>
          <w:u w:val="single"/>
        </w:rPr>
        <w:t xml:space="preserve">Uwaga! Zamawiający przypomina, że w toku postępowania zgodnie z art. 61 ust. 2 ustawy PZP komunikacja ustna dopuszczalna jest jedynie w toku negocjacji lub dialogu oraz odniesieniu do informacji, które nie są istotne. Zasady dotyczące sposobu komunikowania się zostały przez Zamawiającego umieszczone w rozdziale XIII </w:t>
      </w:r>
    </w:p>
    <w:p w:rsidR="00175EFD" w:rsidRPr="00365829" w:rsidRDefault="00175EFD" w:rsidP="001A1B10">
      <w:pPr>
        <w:spacing w:after="0" w:line="360" w:lineRule="auto"/>
        <w:jc w:val="both"/>
        <w:rPr>
          <w:rFonts w:ascii="Arial" w:hAnsi="Arial" w:cs="Arial"/>
          <w:bCs/>
          <w:kern w:val="2"/>
          <w:sz w:val="24"/>
          <w:szCs w:val="24"/>
        </w:rPr>
      </w:pPr>
      <w:r w:rsidRPr="00365829">
        <w:rPr>
          <w:rFonts w:ascii="Arial" w:hAnsi="Arial" w:cs="Arial"/>
          <w:sz w:val="24"/>
          <w:szCs w:val="24"/>
        </w:rPr>
        <w:tab/>
      </w:r>
      <w:r w:rsidRPr="00365829">
        <w:rPr>
          <w:rFonts w:ascii="Arial" w:hAnsi="Arial" w:cs="Arial"/>
          <w:sz w:val="24"/>
          <w:szCs w:val="24"/>
        </w:rPr>
        <w:tab/>
      </w:r>
      <w:r w:rsidRPr="00365829">
        <w:rPr>
          <w:rFonts w:ascii="Arial" w:hAnsi="Arial" w:cs="Arial"/>
          <w:sz w:val="24"/>
          <w:szCs w:val="24"/>
        </w:rPr>
        <w:tab/>
      </w:r>
      <w:r w:rsidRPr="00365829">
        <w:rPr>
          <w:rFonts w:ascii="Arial" w:hAnsi="Arial" w:cs="Arial"/>
          <w:sz w:val="24"/>
          <w:szCs w:val="24"/>
        </w:rPr>
        <w:tab/>
      </w:r>
      <w:r w:rsidRPr="00365829">
        <w:rPr>
          <w:rFonts w:ascii="Arial" w:hAnsi="Arial" w:cs="Arial"/>
          <w:sz w:val="24"/>
          <w:szCs w:val="24"/>
        </w:rPr>
        <w:tab/>
      </w:r>
      <w:r w:rsidR="00937C1B" w:rsidRPr="00365829">
        <w:rPr>
          <w:rFonts w:ascii="Arial" w:hAnsi="Arial" w:cs="Arial"/>
          <w:sz w:val="24"/>
          <w:szCs w:val="24"/>
        </w:rPr>
        <w:tab/>
      </w:r>
      <w:r w:rsidRPr="00365829">
        <w:rPr>
          <w:rFonts w:ascii="Arial" w:hAnsi="Arial" w:cs="Arial"/>
          <w:sz w:val="24"/>
          <w:szCs w:val="24"/>
        </w:rPr>
        <w:tab/>
      </w:r>
      <w:r w:rsidRPr="00365829">
        <w:rPr>
          <w:rFonts w:ascii="Arial" w:hAnsi="Arial" w:cs="Arial"/>
          <w:sz w:val="24"/>
          <w:szCs w:val="24"/>
        </w:rPr>
        <w:tab/>
      </w:r>
      <w:r w:rsidRPr="00365829">
        <w:rPr>
          <w:rFonts w:ascii="Arial" w:hAnsi="Arial" w:cs="Arial"/>
          <w:sz w:val="24"/>
          <w:szCs w:val="24"/>
        </w:rPr>
        <w:tab/>
      </w:r>
      <w:r w:rsidRPr="00365829">
        <w:rPr>
          <w:rFonts w:ascii="Arial" w:hAnsi="Arial" w:cs="Arial"/>
          <w:sz w:val="24"/>
          <w:szCs w:val="24"/>
        </w:rPr>
        <w:tab/>
      </w:r>
      <w:r w:rsidRPr="00365829">
        <w:rPr>
          <w:rFonts w:ascii="Arial" w:hAnsi="Arial" w:cs="Arial"/>
          <w:sz w:val="24"/>
          <w:szCs w:val="24"/>
        </w:rPr>
        <w:tab/>
      </w:r>
      <w:r w:rsidRPr="00365829">
        <w:rPr>
          <w:rFonts w:ascii="Arial" w:hAnsi="Arial" w:cs="Arial"/>
          <w:sz w:val="24"/>
          <w:szCs w:val="24"/>
        </w:rPr>
        <w:tab/>
      </w:r>
      <w:r w:rsidRPr="00365829">
        <w:rPr>
          <w:rFonts w:ascii="Arial" w:hAnsi="Arial" w:cs="Arial"/>
          <w:sz w:val="24"/>
          <w:szCs w:val="24"/>
        </w:rPr>
        <w:tab/>
      </w:r>
      <w:r w:rsidRPr="00365829">
        <w:rPr>
          <w:rFonts w:ascii="Arial" w:hAnsi="Arial" w:cs="Arial"/>
          <w:sz w:val="24"/>
          <w:szCs w:val="24"/>
        </w:rPr>
        <w:tab/>
      </w:r>
      <w:r w:rsidRPr="00365829">
        <w:rPr>
          <w:rFonts w:ascii="Arial" w:hAnsi="Arial" w:cs="Arial"/>
          <w:sz w:val="24"/>
          <w:szCs w:val="24"/>
        </w:rPr>
        <w:tab/>
      </w:r>
      <w:r w:rsidR="00937C1B" w:rsidRPr="00365829">
        <w:rPr>
          <w:rFonts w:ascii="Arial" w:hAnsi="Arial" w:cs="Arial"/>
          <w:sz w:val="24"/>
          <w:szCs w:val="24"/>
        </w:rPr>
        <w:tab/>
      </w:r>
      <w:r w:rsidRPr="00365829">
        <w:rPr>
          <w:rFonts w:ascii="Arial" w:hAnsi="Arial" w:cs="Arial"/>
          <w:sz w:val="24"/>
          <w:szCs w:val="24"/>
        </w:rPr>
        <w:t xml:space="preserve">Nr postępowania: </w:t>
      </w:r>
      <w:r w:rsidRPr="00365829">
        <w:rPr>
          <w:rFonts w:ascii="Arial" w:hAnsi="Arial" w:cs="Arial"/>
          <w:bCs/>
          <w:kern w:val="2"/>
          <w:sz w:val="24"/>
          <w:szCs w:val="24"/>
        </w:rPr>
        <w:t>OCZ/ZP-</w:t>
      </w:r>
      <w:r w:rsidR="00314069" w:rsidRPr="00365829">
        <w:rPr>
          <w:rFonts w:ascii="Arial" w:hAnsi="Arial" w:cs="Arial"/>
          <w:bCs/>
          <w:kern w:val="2"/>
          <w:sz w:val="24"/>
          <w:szCs w:val="24"/>
        </w:rPr>
        <w:t>15</w:t>
      </w:r>
      <w:r w:rsidRPr="00365829">
        <w:rPr>
          <w:rFonts w:ascii="Arial" w:hAnsi="Arial" w:cs="Arial"/>
          <w:bCs/>
          <w:kern w:val="2"/>
          <w:sz w:val="24"/>
          <w:szCs w:val="24"/>
        </w:rPr>
        <w:t xml:space="preserve">/2023 </w:t>
      </w:r>
    </w:p>
    <w:p w:rsidR="00175EFD" w:rsidRPr="00365829" w:rsidRDefault="00175EFD" w:rsidP="001A1B10">
      <w:pPr>
        <w:tabs>
          <w:tab w:val="center" w:pos="4536"/>
          <w:tab w:val="left" w:pos="6945"/>
        </w:tabs>
        <w:spacing w:after="0" w:line="360" w:lineRule="auto"/>
        <w:jc w:val="center"/>
        <w:rPr>
          <w:rFonts w:ascii="Arial" w:hAnsi="Arial" w:cs="Arial"/>
          <w:caps/>
          <w:sz w:val="24"/>
          <w:szCs w:val="24"/>
        </w:rPr>
      </w:pPr>
    </w:p>
    <w:p w:rsidR="00175EFD" w:rsidRPr="00365829" w:rsidRDefault="00175EFD" w:rsidP="001A1B10">
      <w:pPr>
        <w:pStyle w:val="Tytu"/>
        <w:spacing w:line="360" w:lineRule="auto"/>
        <w:rPr>
          <w:rFonts w:cs="Arial"/>
          <w:b w:val="0"/>
          <w:caps/>
          <w:sz w:val="24"/>
          <w:szCs w:val="24"/>
        </w:rPr>
      </w:pPr>
      <w:r w:rsidRPr="00365829">
        <w:rPr>
          <w:rFonts w:cs="Arial"/>
          <w:b w:val="0"/>
          <w:caps/>
          <w:sz w:val="24"/>
          <w:szCs w:val="24"/>
        </w:rPr>
        <w:t>Ostrzeszów 2023</w:t>
      </w:r>
    </w:p>
    <w:p w:rsidR="00937C1B" w:rsidRPr="00365829" w:rsidRDefault="00937C1B" w:rsidP="001A1B10">
      <w:pPr>
        <w:pStyle w:val="Tytu"/>
        <w:spacing w:line="360" w:lineRule="auto"/>
        <w:rPr>
          <w:rFonts w:cs="Arial"/>
          <w:b w:val="0"/>
          <w:caps/>
          <w:sz w:val="24"/>
          <w:szCs w:val="24"/>
        </w:rPr>
      </w:pPr>
    </w:p>
    <w:p w:rsidR="00175EFD" w:rsidRPr="00365829" w:rsidRDefault="00175EFD" w:rsidP="001A1B10">
      <w:pPr>
        <w:pStyle w:val="pkt"/>
        <w:numPr>
          <w:ilvl w:val="0"/>
          <w:numId w:val="17"/>
        </w:numPr>
        <w:spacing w:before="0" w:after="0" w:line="360" w:lineRule="auto"/>
        <w:ind w:left="284" w:hanging="284"/>
        <w:rPr>
          <w:rFonts w:ascii="Arial" w:hAnsi="Arial" w:cs="Arial"/>
          <w:sz w:val="24"/>
          <w:szCs w:val="24"/>
          <w:u w:val="single"/>
        </w:rPr>
      </w:pPr>
      <w:r w:rsidRPr="00365829">
        <w:rPr>
          <w:rFonts w:ascii="Arial" w:hAnsi="Arial" w:cs="Arial"/>
          <w:b/>
          <w:bCs/>
          <w:kern w:val="32"/>
          <w:sz w:val="24"/>
          <w:szCs w:val="24"/>
        </w:rPr>
        <w:lastRenderedPageBreak/>
        <w:tab/>
      </w:r>
      <w:r w:rsidRPr="00365829">
        <w:rPr>
          <w:rFonts w:ascii="Arial" w:hAnsi="Arial" w:cs="Arial"/>
          <w:b/>
          <w:bCs/>
          <w:kern w:val="32"/>
          <w:sz w:val="24"/>
          <w:szCs w:val="24"/>
          <w:u w:val="single"/>
        </w:rPr>
        <w:t>NAZWA ORAZ ADRES ZAMAWIAJĄCEGO</w:t>
      </w:r>
    </w:p>
    <w:p w:rsidR="00175EFD" w:rsidRPr="00365829" w:rsidRDefault="00175EFD" w:rsidP="001A1B10">
      <w:pPr>
        <w:spacing w:after="0" w:line="360" w:lineRule="auto"/>
        <w:ind w:left="1276"/>
        <w:jc w:val="both"/>
        <w:rPr>
          <w:rFonts w:ascii="Arial" w:hAnsi="Arial" w:cs="Arial"/>
          <w:b/>
          <w:sz w:val="24"/>
          <w:szCs w:val="24"/>
          <w:u w:val="single"/>
        </w:rPr>
      </w:pPr>
      <w:r w:rsidRPr="00365829">
        <w:rPr>
          <w:rFonts w:ascii="Arial" w:hAnsi="Arial" w:cs="Arial"/>
          <w:b/>
          <w:sz w:val="24"/>
          <w:szCs w:val="24"/>
          <w:u w:val="single"/>
        </w:rPr>
        <w:t>Ostrzeszowskie Centrum Zdrowia Sp. z o. o.</w:t>
      </w:r>
    </w:p>
    <w:p w:rsidR="00175EFD" w:rsidRPr="00365829" w:rsidRDefault="00175EFD" w:rsidP="001A1B10">
      <w:pPr>
        <w:spacing w:after="0" w:line="360" w:lineRule="auto"/>
        <w:ind w:left="1276"/>
        <w:jc w:val="both"/>
        <w:rPr>
          <w:rFonts w:ascii="Arial" w:hAnsi="Arial" w:cs="Arial"/>
          <w:b/>
          <w:sz w:val="24"/>
          <w:szCs w:val="24"/>
          <w:u w:val="single"/>
        </w:rPr>
      </w:pPr>
      <w:r w:rsidRPr="00365829">
        <w:rPr>
          <w:rFonts w:ascii="Arial" w:hAnsi="Arial" w:cs="Arial"/>
          <w:b/>
          <w:sz w:val="24"/>
          <w:szCs w:val="24"/>
          <w:u w:val="single"/>
        </w:rPr>
        <w:t>Aleja Wolności 4</w:t>
      </w:r>
    </w:p>
    <w:p w:rsidR="00175EFD" w:rsidRPr="00365829" w:rsidRDefault="00175EFD" w:rsidP="001A1B10">
      <w:pPr>
        <w:spacing w:after="0" w:line="360" w:lineRule="auto"/>
        <w:ind w:left="1276"/>
        <w:jc w:val="both"/>
        <w:rPr>
          <w:rFonts w:ascii="Arial" w:hAnsi="Arial" w:cs="Arial"/>
          <w:b/>
          <w:sz w:val="24"/>
          <w:szCs w:val="24"/>
          <w:u w:val="single"/>
        </w:rPr>
      </w:pPr>
      <w:r w:rsidRPr="00365829">
        <w:rPr>
          <w:rFonts w:ascii="Arial" w:hAnsi="Arial" w:cs="Arial"/>
          <w:b/>
          <w:sz w:val="24"/>
          <w:szCs w:val="24"/>
          <w:u w:val="single"/>
        </w:rPr>
        <w:t>63-500 Ostrzeszów</w:t>
      </w:r>
    </w:p>
    <w:p w:rsidR="00175EFD" w:rsidRPr="00365829" w:rsidRDefault="00175EFD" w:rsidP="001A1B10">
      <w:pPr>
        <w:spacing w:after="0" w:line="360" w:lineRule="auto"/>
        <w:ind w:left="1276"/>
        <w:jc w:val="both"/>
        <w:rPr>
          <w:rFonts w:ascii="Arial" w:hAnsi="Arial" w:cs="Arial"/>
          <w:sz w:val="24"/>
          <w:szCs w:val="24"/>
        </w:rPr>
      </w:pPr>
    </w:p>
    <w:p w:rsidR="00175EFD" w:rsidRPr="00365829" w:rsidRDefault="00175EFD" w:rsidP="001A1B10">
      <w:pPr>
        <w:spacing w:after="0" w:line="360" w:lineRule="auto"/>
        <w:ind w:left="1276"/>
        <w:jc w:val="both"/>
        <w:rPr>
          <w:rFonts w:ascii="Arial" w:hAnsi="Arial" w:cs="Arial"/>
          <w:sz w:val="24"/>
          <w:szCs w:val="24"/>
        </w:rPr>
      </w:pPr>
      <w:r w:rsidRPr="00365829">
        <w:rPr>
          <w:rFonts w:ascii="Arial" w:hAnsi="Arial" w:cs="Arial"/>
          <w:sz w:val="24"/>
          <w:szCs w:val="24"/>
        </w:rPr>
        <w:t xml:space="preserve">REGON: </w:t>
      </w:r>
      <w:r w:rsidRPr="00365829">
        <w:rPr>
          <w:rFonts w:ascii="Arial" w:hAnsi="Arial" w:cs="Arial"/>
          <w:sz w:val="24"/>
          <w:szCs w:val="24"/>
        </w:rPr>
        <w:tab/>
        <w:t>000 310 255</w:t>
      </w:r>
    </w:p>
    <w:p w:rsidR="00175EFD" w:rsidRPr="00365829" w:rsidRDefault="00175EFD" w:rsidP="001A1B10">
      <w:pPr>
        <w:spacing w:after="0" w:line="360" w:lineRule="auto"/>
        <w:ind w:left="1276"/>
        <w:jc w:val="both"/>
        <w:rPr>
          <w:rFonts w:ascii="Arial" w:hAnsi="Arial" w:cs="Arial"/>
          <w:sz w:val="24"/>
          <w:szCs w:val="24"/>
        </w:rPr>
      </w:pPr>
      <w:r w:rsidRPr="00365829">
        <w:rPr>
          <w:rFonts w:ascii="Arial" w:hAnsi="Arial" w:cs="Arial"/>
          <w:sz w:val="24"/>
          <w:szCs w:val="24"/>
        </w:rPr>
        <w:t xml:space="preserve">NIP:       </w:t>
      </w:r>
      <w:r w:rsidRPr="00365829">
        <w:rPr>
          <w:rFonts w:ascii="Arial" w:hAnsi="Arial" w:cs="Arial"/>
          <w:sz w:val="24"/>
          <w:szCs w:val="24"/>
        </w:rPr>
        <w:tab/>
        <w:t>881-14-91-898</w:t>
      </w:r>
    </w:p>
    <w:p w:rsidR="00175EFD" w:rsidRPr="00365829" w:rsidRDefault="00175EFD" w:rsidP="001A1B10">
      <w:pPr>
        <w:spacing w:after="0" w:line="360" w:lineRule="auto"/>
        <w:ind w:left="1276"/>
        <w:jc w:val="both"/>
        <w:rPr>
          <w:rFonts w:ascii="Arial" w:hAnsi="Arial" w:cs="Arial"/>
          <w:b/>
          <w:sz w:val="24"/>
          <w:szCs w:val="24"/>
        </w:rPr>
      </w:pPr>
    </w:p>
    <w:p w:rsidR="00175EFD" w:rsidRPr="00365829" w:rsidRDefault="00175EFD" w:rsidP="001A1B10">
      <w:pPr>
        <w:spacing w:after="0" w:line="360" w:lineRule="auto"/>
        <w:ind w:left="1276"/>
        <w:jc w:val="both"/>
        <w:rPr>
          <w:rFonts w:ascii="Arial" w:hAnsi="Arial" w:cs="Arial"/>
          <w:sz w:val="24"/>
          <w:szCs w:val="24"/>
        </w:rPr>
      </w:pPr>
      <w:r w:rsidRPr="00365829">
        <w:rPr>
          <w:rFonts w:ascii="Arial" w:hAnsi="Arial" w:cs="Arial"/>
          <w:sz w:val="24"/>
          <w:szCs w:val="24"/>
        </w:rPr>
        <w:t xml:space="preserve">województwo: </w:t>
      </w:r>
      <w:r w:rsidRPr="00365829">
        <w:rPr>
          <w:rFonts w:ascii="Arial" w:hAnsi="Arial" w:cs="Arial"/>
          <w:sz w:val="24"/>
          <w:szCs w:val="24"/>
        </w:rPr>
        <w:tab/>
        <w:t>wielkopolskie</w:t>
      </w:r>
    </w:p>
    <w:p w:rsidR="00175EFD" w:rsidRPr="00365829" w:rsidRDefault="00175EFD" w:rsidP="001A1B10">
      <w:pPr>
        <w:spacing w:after="0" w:line="360" w:lineRule="auto"/>
        <w:ind w:left="1276"/>
        <w:jc w:val="both"/>
        <w:rPr>
          <w:rFonts w:ascii="Arial" w:hAnsi="Arial" w:cs="Arial"/>
          <w:b/>
          <w:sz w:val="24"/>
          <w:szCs w:val="24"/>
        </w:rPr>
      </w:pPr>
      <w:r w:rsidRPr="00365829">
        <w:rPr>
          <w:rFonts w:ascii="Arial" w:hAnsi="Arial" w:cs="Arial"/>
          <w:sz w:val="24"/>
          <w:szCs w:val="24"/>
        </w:rPr>
        <w:t>powiat:</w:t>
      </w:r>
      <w:r w:rsidRPr="00365829">
        <w:rPr>
          <w:rFonts w:ascii="Arial" w:hAnsi="Arial" w:cs="Arial"/>
          <w:sz w:val="24"/>
          <w:szCs w:val="24"/>
        </w:rPr>
        <w:tab/>
      </w:r>
      <w:r w:rsidRPr="00365829">
        <w:rPr>
          <w:rFonts w:ascii="Arial" w:hAnsi="Arial" w:cs="Arial"/>
          <w:sz w:val="24"/>
          <w:szCs w:val="24"/>
        </w:rPr>
        <w:tab/>
        <w:t>ostrzeszowski</w:t>
      </w:r>
    </w:p>
    <w:p w:rsidR="00175EFD" w:rsidRPr="00365829" w:rsidRDefault="00175EFD" w:rsidP="001A1B10">
      <w:pPr>
        <w:spacing w:after="0" w:line="360" w:lineRule="auto"/>
        <w:ind w:left="1276"/>
        <w:jc w:val="both"/>
        <w:rPr>
          <w:rFonts w:ascii="Arial" w:hAnsi="Arial" w:cs="Arial"/>
          <w:b/>
          <w:sz w:val="24"/>
          <w:szCs w:val="24"/>
        </w:rPr>
      </w:pPr>
    </w:p>
    <w:p w:rsidR="00175EFD" w:rsidRPr="00365829" w:rsidRDefault="00175EFD" w:rsidP="001A1B10">
      <w:pPr>
        <w:spacing w:after="0" w:line="360" w:lineRule="auto"/>
        <w:ind w:left="1276"/>
        <w:jc w:val="both"/>
        <w:rPr>
          <w:rFonts w:ascii="Arial" w:hAnsi="Arial" w:cs="Arial"/>
          <w:sz w:val="24"/>
          <w:szCs w:val="24"/>
          <w:u w:val="single"/>
        </w:rPr>
      </w:pPr>
      <w:r w:rsidRPr="00365829">
        <w:rPr>
          <w:rFonts w:ascii="Arial" w:hAnsi="Arial" w:cs="Arial"/>
          <w:b/>
          <w:sz w:val="24"/>
          <w:szCs w:val="24"/>
          <w:u w:val="single"/>
        </w:rPr>
        <w:t>adres do korespondencji</w:t>
      </w:r>
      <w:r w:rsidRPr="00365829">
        <w:rPr>
          <w:rFonts w:ascii="Arial" w:hAnsi="Arial" w:cs="Arial"/>
          <w:sz w:val="24"/>
          <w:szCs w:val="24"/>
          <w:u w:val="single"/>
        </w:rPr>
        <w:t>:</w:t>
      </w:r>
    </w:p>
    <w:p w:rsidR="00175EFD" w:rsidRPr="00365829" w:rsidRDefault="00175EFD" w:rsidP="001A1B10">
      <w:pPr>
        <w:spacing w:after="0" w:line="360" w:lineRule="auto"/>
        <w:ind w:left="1276"/>
        <w:jc w:val="both"/>
        <w:rPr>
          <w:rFonts w:ascii="Arial" w:hAnsi="Arial" w:cs="Arial"/>
          <w:sz w:val="24"/>
          <w:szCs w:val="24"/>
        </w:rPr>
      </w:pPr>
      <w:r w:rsidRPr="00365829">
        <w:rPr>
          <w:rFonts w:ascii="Arial" w:hAnsi="Arial" w:cs="Arial"/>
          <w:sz w:val="24"/>
          <w:szCs w:val="24"/>
        </w:rPr>
        <w:t>Ostrzeszowskie Centrum Zdrowia Sp. z o. o.</w:t>
      </w:r>
    </w:p>
    <w:p w:rsidR="00175EFD" w:rsidRPr="00365829" w:rsidRDefault="00175EFD" w:rsidP="001A1B10">
      <w:pPr>
        <w:spacing w:after="0" w:line="360" w:lineRule="auto"/>
        <w:ind w:left="1276"/>
        <w:jc w:val="both"/>
        <w:rPr>
          <w:rFonts w:ascii="Arial" w:hAnsi="Arial" w:cs="Arial"/>
          <w:sz w:val="24"/>
          <w:szCs w:val="24"/>
        </w:rPr>
      </w:pPr>
      <w:r w:rsidRPr="00365829">
        <w:rPr>
          <w:rFonts w:ascii="Arial" w:hAnsi="Arial" w:cs="Arial"/>
          <w:sz w:val="24"/>
          <w:szCs w:val="24"/>
        </w:rPr>
        <w:t>Aleja Wolności 4</w:t>
      </w:r>
    </w:p>
    <w:p w:rsidR="00175EFD" w:rsidRPr="00365829" w:rsidRDefault="00175EFD" w:rsidP="001A1B10">
      <w:pPr>
        <w:spacing w:after="0" w:line="360" w:lineRule="auto"/>
        <w:ind w:left="1276"/>
        <w:jc w:val="both"/>
        <w:rPr>
          <w:rFonts w:ascii="Arial" w:hAnsi="Arial" w:cs="Arial"/>
          <w:b/>
          <w:sz w:val="24"/>
          <w:szCs w:val="24"/>
        </w:rPr>
      </w:pPr>
      <w:r w:rsidRPr="00365829">
        <w:rPr>
          <w:rFonts w:ascii="Arial" w:hAnsi="Arial" w:cs="Arial"/>
          <w:sz w:val="24"/>
          <w:szCs w:val="24"/>
        </w:rPr>
        <w:t>63-500 Ostrzeszów</w:t>
      </w:r>
    </w:p>
    <w:p w:rsidR="00175EFD" w:rsidRPr="00365829" w:rsidRDefault="00175EFD" w:rsidP="001A1B10">
      <w:pPr>
        <w:spacing w:after="0" w:line="360" w:lineRule="auto"/>
        <w:ind w:left="1276"/>
        <w:jc w:val="both"/>
        <w:rPr>
          <w:rFonts w:ascii="Arial" w:hAnsi="Arial" w:cs="Arial"/>
          <w:sz w:val="24"/>
          <w:szCs w:val="24"/>
        </w:rPr>
      </w:pPr>
      <w:r w:rsidRPr="00365829">
        <w:rPr>
          <w:rFonts w:ascii="Arial" w:hAnsi="Arial" w:cs="Arial"/>
          <w:sz w:val="24"/>
          <w:szCs w:val="24"/>
        </w:rPr>
        <w:t xml:space="preserve">tel. (62) 50-32  236, fax (62) 50-32  280 </w:t>
      </w:r>
    </w:p>
    <w:p w:rsidR="00175EFD" w:rsidRPr="00365829" w:rsidRDefault="00175EFD" w:rsidP="001A1B10">
      <w:pPr>
        <w:spacing w:after="0" w:line="360" w:lineRule="auto"/>
        <w:ind w:left="1276"/>
        <w:jc w:val="both"/>
        <w:rPr>
          <w:rFonts w:ascii="Arial" w:hAnsi="Arial" w:cs="Arial"/>
          <w:sz w:val="24"/>
          <w:szCs w:val="24"/>
          <w:lang w:val="de-DE"/>
        </w:rPr>
      </w:pPr>
      <w:r w:rsidRPr="00365829">
        <w:rPr>
          <w:rFonts w:ascii="Arial" w:hAnsi="Arial" w:cs="Arial"/>
          <w:sz w:val="24"/>
          <w:szCs w:val="24"/>
          <w:lang w:val="de-DE"/>
        </w:rPr>
        <w:t xml:space="preserve">e-mail: </w:t>
      </w:r>
      <w:hyperlink r:id="rId8" w:history="1">
        <w:r w:rsidRPr="00365829">
          <w:rPr>
            <w:rStyle w:val="Hipercze"/>
            <w:rFonts w:ascii="Arial" w:hAnsi="Arial" w:cs="Arial"/>
            <w:color w:val="auto"/>
            <w:sz w:val="24"/>
            <w:szCs w:val="24"/>
            <w:lang w:val="de-DE"/>
          </w:rPr>
          <w:t>przetargi@szpital.ostrzeszow.pl</w:t>
        </w:r>
      </w:hyperlink>
    </w:p>
    <w:p w:rsidR="00175EFD" w:rsidRPr="00365829" w:rsidRDefault="00175EFD" w:rsidP="001A1B10">
      <w:pPr>
        <w:spacing w:after="0" w:line="360" w:lineRule="auto"/>
        <w:ind w:left="1276"/>
        <w:jc w:val="both"/>
        <w:rPr>
          <w:rFonts w:ascii="Arial" w:hAnsi="Arial" w:cs="Arial"/>
          <w:sz w:val="24"/>
          <w:szCs w:val="24"/>
        </w:rPr>
      </w:pPr>
      <w:r w:rsidRPr="00365829">
        <w:rPr>
          <w:rFonts w:ascii="Arial" w:hAnsi="Arial" w:cs="Arial"/>
          <w:sz w:val="24"/>
          <w:szCs w:val="24"/>
        </w:rPr>
        <w:t xml:space="preserve">strona www: </w:t>
      </w:r>
      <w:bookmarkStart w:id="0" w:name="_Hlt164570900"/>
      <w:r w:rsidR="00527400" w:rsidRPr="00365829">
        <w:rPr>
          <w:rFonts w:ascii="Arial" w:hAnsi="Arial" w:cs="Arial"/>
          <w:sz w:val="24"/>
          <w:szCs w:val="24"/>
        </w:rPr>
        <w:fldChar w:fldCharType="begin"/>
      </w:r>
      <w:r w:rsidRPr="00365829">
        <w:rPr>
          <w:rFonts w:ascii="Arial" w:hAnsi="Arial" w:cs="Arial"/>
          <w:sz w:val="24"/>
          <w:szCs w:val="24"/>
        </w:rPr>
        <w:instrText xml:space="preserve"> HYPERLINK "http://www.szpital.ostrzeszow.pl" </w:instrText>
      </w:r>
      <w:r w:rsidR="00527400" w:rsidRPr="00365829">
        <w:rPr>
          <w:rFonts w:ascii="Arial" w:hAnsi="Arial" w:cs="Arial"/>
          <w:sz w:val="24"/>
          <w:szCs w:val="24"/>
        </w:rPr>
        <w:fldChar w:fldCharType="separate"/>
      </w:r>
      <w:r w:rsidRPr="00365829">
        <w:rPr>
          <w:rStyle w:val="Hipercze"/>
          <w:rFonts w:ascii="Arial" w:hAnsi="Arial" w:cs="Arial"/>
          <w:color w:val="auto"/>
          <w:sz w:val="24"/>
          <w:szCs w:val="24"/>
        </w:rPr>
        <w:t>www.szpital.ostrzeszow.pl</w:t>
      </w:r>
      <w:r w:rsidR="00527400" w:rsidRPr="00365829">
        <w:rPr>
          <w:rFonts w:ascii="Arial" w:hAnsi="Arial" w:cs="Arial"/>
          <w:sz w:val="24"/>
          <w:szCs w:val="24"/>
        </w:rPr>
        <w:fldChar w:fldCharType="end"/>
      </w:r>
      <w:bookmarkEnd w:id="0"/>
      <w:r w:rsidRPr="00365829">
        <w:rPr>
          <w:rFonts w:ascii="Arial" w:hAnsi="Arial" w:cs="Arial"/>
          <w:sz w:val="24"/>
          <w:szCs w:val="24"/>
        </w:rPr>
        <w:t xml:space="preserve">, </w:t>
      </w:r>
    </w:p>
    <w:p w:rsidR="00175EFD" w:rsidRPr="00365829" w:rsidRDefault="00175EFD" w:rsidP="001A1B10">
      <w:pPr>
        <w:spacing w:after="0" w:line="360" w:lineRule="auto"/>
        <w:ind w:left="1276"/>
        <w:rPr>
          <w:rFonts w:ascii="Arial" w:hAnsi="Arial" w:cs="Arial"/>
          <w:b/>
          <w:sz w:val="24"/>
          <w:szCs w:val="24"/>
        </w:rPr>
      </w:pPr>
      <w:r w:rsidRPr="00365829">
        <w:rPr>
          <w:rFonts w:ascii="Arial" w:hAnsi="Arial" w:cs="Arial"/>
          <w:sz w:val="24"/>
          <w:szCs w:val="24"/>
        </w:rPr>
        <w:t>adres platformy:</w:t>
      </w:r>
      <w:r w:rsidRPr="00365829">
        <w:rPr>
          <w:rFonts w:ascii="Arial" w:hAnsi="Arial" w:cs="Arial"/>
          <w:b/>
          <w:sz w:val="24"/>
          <w:szCs w:val="24"/>
        </w:rPr>
        <w:t xml:space="preserve">  </w:t>
      </w:r>
      <w:hyperlink r:id="rId9" w:history="1">
        <w:r w:rsidRPr="00365829">
          <w:rPr>
            <w:rStyle w:val="Hipercze"/>
            <w:rFonts w:ascii="Arial" w:hAnsi="Arial" w:cs="Arial"/>
            <w:b/>
            <w:color w:val="auto"/>
            <w:sz w:val="24"/>
            <w:szCs w:val="24"/>
          </w:rPr>
          <w:t>https://platformazakupowa.pl/pn/szpital_ostrzeszow</w:t>
        </w:r>
      </w:hyperlink>
    </w:p>
    <w:p w:rsidR="00175EFD" w:rsidRPr="00365829" w:rsidRDefault="00175EFD" w:rsidP="001A1B10">
      <w:pPr>
        <w:spacing w:after="0" w:line="360" w:lineRule="auto"/>
        <w:ind w:left="1276"/>
        <w:rPr>
          <w:rFonts w:ascii="Arial" w:hAnsi="Arial" w:cs="Arial"/>
          <w:b/>
          <w:sz w:val="24"/>
          <w:szCs w:val="24"/>
        </w:rPr>
      </w:pPr>
    </w:p>
    <w:p w:rsidR="00175EFD" w:rsidRPr="00365829" w:rsidRDefault="00175EFD" w:rsidP="001A1B10">
      <w:pPr>
        <w:spacing w:after="0" w:line="360" w:lineRule="auto"/>
        <w:ind w:left="1276"/>
        <w:rPr>
          <w:rFonts w:ascii="Arial" w:hAnsi="Arial" w:cs="Arial"/>
          <w:b/>
          <w:sz w:val="24"/>
          <w:szCs w:val="24"/>
        </w:rPr>
      </w:pPr>
    </w:p>
    <w:p w:rsidR="00175EFD" w:rsidRPr="00365829" w:rsidRDefault="00175EFD" w:rsidP="001A1B10">
      <w:pPr>
        <w:spacing w:after="0" w:line="360" w:lineRule="auto"/>
        <w:ind w:left="1276"/>
        <w:rPr>
          <w:rFonts w:ascii="Arial" w:hAnsi="Arial" w:cs="Arial"/>
          <w:b/>
          <w:sz w:val="24"/>
          <w:szCs w:val="24"/>
        </w:rPr>
      </w:pPr>
    </w:p>
    <w:p w:rsidR="00175EFD" w:rsidRPr="00365829" w:rsidRDefault="00175EFD" w:rsidP="001A1B10">
      <w:pPr>
        <w:spacing w:after="0" w:line="360" w:lineRule="auto"/>
        <w:ind w:left="1276"/>
        <w:rPr>
          <w:rFonts w:ascii="Arial" w:hAnsi="Arial" w:cs="Arial"/>
          <w:b/>
          <w:sz w:val="24"/>
          <w:szCs w:val="24"/>
        </w:rPr>
      </w:pPr>
    </w:p>
    <w:p w:rsidR="00175EFD" w:rsidRPr="00365829" w:rsidRDefault="00175EFD" w:rsidP="001A1B10">
      <w:pPr>
        <w:spacing w:after="0" w:line="360" w:lineRule="auto"/>
        <w:rPr>
          <w:rFonts w:ascii="Arial" w:hAnsi="Arial" w:cs="Arial"/>
          <w:sz w:val="24"/>
          <w:szCs w:val="24"/>
        </w:rPr>
      </w:pPr>
      <w:r w:rsidRPr="00365829">
        <w:rPr>
          <w:rFonts w:ascii="Arial" w:hAnsi="Arial" w:cs="Arial"/>
          <w:b/>
          <w:sz w:val="24"/>
          <w:szCs w:val="24"/>
          <w:u w:val="single"/>
        </w:rPr>
        <w:t>godziny urzędowania</w:t>
      </w:r>
      <w:r w:rsidRPr="00365829">
        <w:rPr>
          <w:rFonts w:ascii="Arial" w:hAnsi="Arial" w:cs="Arial"/>
          <w:sz w:val="24"/>
          <w:szCs w:val="24"/>
        </w:rPr>
        <w:t xml:space="preserve"> :</w:t>
      </w:r>
    </w:p>
    <w:p w:rsidR="00175EFD" w:rsidRPr="00365829" w:rsidRDefault="00175EFD" w:rsidP="001A1B10">
      <w:pPr>
        <w:spacing w:after="0" w:line="360" w:lineRule="auto"/>
        <w:rPr>
          <w:rFonts w:ascii="Arial" w:hAnsi="Arial" w:cs="Arial"/>
          <w:sz w:val="24"/>
          <w:szCs w:val="24"/>
        </w:rPr>
      </w:pPr>
      <w:r w:rsidRPr="00365829">
        <w:rPr>
          <w:rFonts w:ascii="Arial" w:hAnsi="Arial" w:cs="Arial"/>
          <w:sz w:val="24"/>
          <w:szCs w:val="24"/>
        </w:rPr>
        <w:t>od poniedziałku do piątku w godzinach: 7:30- 15:05</w:t>
      </w:r>
    </w:p>
    <w:p w:rsidR="00175EFD" w:rsidRPr="00365829" w:rsidRDefault="00175EFD" w:rsidP="001A1B10">
      <w:pPr>
        <w:spacing w:after="0" w:line="360" w:lineRule="auto"/>
        <w:rPr>
          <w:rFonts w:ascii="Arial" w:hAnsi="Arial" w:cs="Arial"/>
          <w:sz w:val="24"/>
          <w:szCs w:val="24"/>
        </w:rPr>
      </w:pPr>
    </w:p>
    <w:p w:rsidR="00175EFD" w:rsidRPr="00365829" w:rsidRDefault="00175EFD" w:rsidP="001A1B10">
      <w:pPr>
        <w:spacing w:after="0" w:line="360" w:lineRule="auto"/>
        <w:rPr>
          <w:rFonts w:ascii="Arial" w:hAnsi="Arial" w:cs="Arial"/>
          <w:sz w:val="24"/>
          <w:szCs w:val="24"/>
        </w:rPr>
      </w:pPr>
    </w:p>
    <w:p w:rsidR="00175EFD" w:rsidRPr="00365829" w:rsidRDefault="00175EFD" w:rsidP="001A1B10">
      <w:pPr>
        <w:spacing w:after="0" w:line="360" w:lineRule="auto"/>
        <w:rPr>
          <w:rFonts w:ascii="Arial" w:hAnsi="Arial" w:cs="Arial"/>
          <w:sz w:val="24"/>
          <w:szCs w:val="24"/>
        </w:rPr>
      </w:pPr>
    </w:p>
    <w:p w:rsidR="00175EFD" w:rsidRPr="00365829" w:rsidRDefault="00175EFD" w:rsidP="001A1B10">
      <w:pPr>
        <w:spacing w:after="0" w:line="360" w:lineRule="auto"/>
        <w:rPr>
          <w:rFonts w:ascii="Arial" w:hAnsi="Arial" w:cs="Arial"/>
          <w:sz w:val="24"/>
          <w:szCs w:val="24"/>
        </w:rPr>
      </w:pPr>
    </w:p>
    <w:p w:rsidR="00175EFD" w:rsidRPr="00365829" w:rsidRDefault="00175EFD" w:rsidP="001A1B10">
      <w:pPr>
        <w:spacing w:after="0" w:line="360" w:lineRule="auto"/>
        <w:rPr>
          <w:rFonts w:ascii="Arial" w:hAnsi="Arial" w:cs="Arial"/>
          <w:sz w:val="24"/>
          <w:szCs w:val="24"/>
        </w:rPr>
      </w:pPr>
    </w:p>
    <w:p w:rsidR="001A1B10" w:rsidRPr="00365829" w:rsidRDefault="00175EFD" w:rsidP="001A1B10">
      <w:pPr>
        <w:pStyle w:val="normal"/>
        <w:spacing w:line="360" w:lineRule="auto"/>
        <w:rPr>
          <w:b/>
          <w:sz w:val="24"/>
          <w:szCs w:val="24"/>
          <w:u w:val="single"/>
        </w:rPr>
      </w:pPr>
      <w:r w:rsidRPr="00365829">
        <w:rPr>
          <w:b/>
          <w:sz w:val="24"/>
          <w:szCs w:val="24"/>
          <w:u w:val="single"/>
        </w:rPr>
        <w:t>Uwaga! W przypadku gdy wniosek o wgląd w protokół, o którym mowa w art. 74 ust. 1 ustawy PZP wpłynie 30 minut przed końcem godzin pracy, odpowiedź zostanie udzielona dnia następnego (roboczego)</w:t>
      </w:r>
    </w:p>
    <w:p w:rsidR="00175EFD" w:rsidRPr="00365829" w:rsidRDefault="00175EFD" w:rsidP="001A1B10">
      <w:pPr>
        <w:pStyle w:val="pkt"/>
        <w:numPr>
          <w:ilvl w:val="0"/>
          <w:numId w:val="17"/>
        </w:numPr>
        <w:spacing w:before="0" w:after="0" w:line="360" w:lineRule="auto"/>
        <w:ind w:left="284" w:hanging="284"/>
        <w:rPr>
          <w:rFonts w:ascii="Arial" w:hAnsi="Arial" w:cs="Arial"/>
          <w:b/>
          <w:sz w:val="24"/>
          <w:szCs w:val="24"/>
          <w:u w:val="single"/>
        </w:rPr>
      </w:pPr>
      <w:r w:rsidRPr="00365829">
        <w:rPr>
          <w:rFonts w:ascii="Arial" w:hAnsi="Arial" w:cs="Arial"/>
          <w:b/>
          <w:sz w:val="24"/>
          <w:szCs w:val="24"/>
          <w:u w:val="single"/>
        </w:rPr>
        <w:lastRenderedPageBreak/>
        <w:tab/>
        <w:t>OCHRONA DANYCH OSOBOWYCH</w:t>
      </w:r>
    </w:p>
    <w:p w:rsidR="00175EFD" w:rsidRPr="00365829" w:rsidRDefault="00175EFD" w:rsidP="001A1B10">
      <w:pPr>
        <w:pStyle w:val="pkt"/>
        <w:numPr>
          <w:ilvl w:val="0"/>
          <w:numId w:val="19"/>
        </w:numPr>
        <w:tabs>
          <w:tab w:val="num" w:pos="284"/>
        </w:tabs>
        <w:spacing w:before="0" w:after="0" w:line="360" w:lineRule="auto"/>
        <w:ind w:left="284" w:hanging="284"/>
        <w:rPr>
          <w:rFonts w:ascii="Arial" w:hAnsi="Arial" w:cs="Arial"/>
          <w:sz w:val="24"/>
          <w:szCs w:val="24"/>
        </w:rPr>
      </w:pPr>
      <w:r w:rsidRPr="00365829">
        <w:rPr>
          <w:rFonts w:ascii="Arial" w:hAnsi="Arial" w:cs="Arial"/>
          <w:sz w:val="24"/>
          <w:szCs w:val="24"/>
        </w:rPr>
        <w:t xml:space="preserve">Zgodnie z art. 13 ust. 1 i 2 rozporządzenia Parlamentu Europejskiego i Rady (UE) 2016/679 z dnia 27 kwietnia 2016 r. w sprawie ochrony osób fizycznych w związku </w:t>
      </w:r>
      <w:r w:rsidRPr="00365829">
        <w:rPr>
          <w:rFonts w:ascii="Arial" w:hAnsi="Arial" w:cs="Arial"/>
          <w:sz w:val="24"/>
          <w:szCs w:val="24"/>
        </w:rPr>
        <w:br/>
        <w:t>z przetwarzaniem danych osobowych i w sprawie swobodnego przepływu takich danych oraz uchylenia dyrektywy 95/46/WE (ogólne rozporządzenie o danych) (Dz. U. UE L119 z dnia 4 maja 2016 r., str. 1; zwanym dalej „RODO”) informujemy, że:</w:t>
      </w:r>
    </w:p>
    <w:p w:rsidR="00175EFD" w:rsidRPr="00365829" w:rsidRDefault="00175EFD" w:rsidP="001A1B10">
      <w:pPr>
        <w:pStyle w:val="pkt"/>
        <w:numPr>
          <w:ilvl w:val="0"/>
          <w:numId w:val="26"/>
        </w:numPr>
        <w:spacing w:before="0" w:after="0" w:line="360" w:lineRule="auto"/>
        <w:ind w:left="709" w:hanging="401"/>
        <w:rPr>
          <w:rFonts w:ascii="Arial" w:hAnsi="Arial" w:cs="Arial"/>
          <w:sz w:val="24"/>
          <w:szCs w:val="24"/>
        </w:rPr>
      </w:pPr>
      <w:r w:rsidRPr="00365829">
        <w:rPr>
          <w:rFonts w:ascii="Arial" w:hAnsi="Arial" w:cs="Arial"/>
          <w:sz w:val="24"/>
          <w:szCs w:val="24"/>
        </w:rPr>
        <w:t>administratorem Pani/Pana danych osobowych jest Ostrzeszowskie Centrum Zdrowia Sp. z o. o., Al. Wolności 4, 63-500 Ostrzeszów, tel. 62 503 22 36</w:t>
      </w:r>
    </w:p>
    <w:p w:rsidR="00175EFD" w:rsidRPr="00365829" w:rsidRDefault="00175EFD" w:rsidP="001A1B10">
      <w:pPr>
        <w:pStyle w:val="pkt"/>
        <w:numPr>
          <w:ilvl w:val="0"/>
          <w:numId w:val="26"/>
        </w:numPr>
        <w:spacing w:before="0" w:after="0" w:line="360" w:lineRule="auto"/>
        <w:ind w:left="709" w:hanging="401"/>
        <w:rPr>
          <w:rFonts w:ascii="Arial" w:hAnsi="Arial" w:cs="Arial"/>
          <w:sz w:val="24"/>
          <w:szCs w:val="24"/>
        </w:rPr>
      </w:pPr>
      <w:r w:rsidRPr="00365829">
        <w:rPr>
          <w:rFonts w:ascii="Arial" w:hAnsi="Arial" w:cs="Arial"/>
          <w:sz w:val="24"/>
          <w:szCs w:val="24"/>
        </w:rPr>
        <w:t xml:space="preserve">administrator wyznaczył Inspektora Danych Osobowych, z którym można się kontaktować pod adresem e-mail: </w:t>
      </w:r>
      <w:hyperlink r:id="rId10" w:history="1">
        <w:r w:rsidRPr="00365829">
          <w:rPr>
            <w:rStyle w:val="Hipercze"/>
            <w:rFonts w:ascii="Arial" w:hAnsi="Arial" w:cs="Arial"/>
            <w:color w:val="auto"/>
            <w:sz w:val="24"/>
            <w:szCs w:val="24"/>
          </w:rPr>
          <w:t>iod@szpital.ostrzeszow.pl</w:t>
        </w:r>
      </w:hyperlink>
      <w:r w:rsidRPr="00365829">
        <w:rPr>
          <w:rFonts w:ascii="Arial" w:hAnsi="Arial" w:cs="Arial"/>
          <w:sz w:val="24"/>
          <w:szCs w:val="24"/>
        </w:rPr>
        <w:t xml:space="preserve"> ; tel. 739 247 636</w:t>
      </w:r>
    </w:p>
    <w:p w:rsidR="00175EFD" w:rsidRPr="00365829" w:rsidRDefault="00175EFD" w:rsidP="001A1B10">
      <w:pPr>
        <w:pStyle w:val="pkt"/>
        <w:numPr>
          <w:ilvl w:val="0"/>
          <w:numId w:val="26"/>
        </w:numPr>
        <w:spacing w:before="0" w:after="0" w:line="360" w:lineRule="auto"/>
        <w:ind w:left="709" w:hanging="401"/>
        <w:rPr>
          <w:rFonts w:ascii="Arial" w:hAnsi="Arial" w:cs="Arial"/>
          <w:sz w:val="24"/>
          <w:szCs w:val="24"/>
        </w:rPr>
      </w:pPr>
      <w:r w:rsidRPr="00365829">
        <w:rPr>
          <w:rFonts w:ascii="Arial" w:hAnsi="Arial" w:cs="Arial"/>
          <w:sz w:val="24"/>
          <w:szCs w:val="24"/>
        </w:rPr>
        <w:t>Pani/Pana dane osobowe przetwarzane będą na podstawie art. 6 ust. 1 lit. c RODO w celu związanym z przedmiotowym postępowaniem o udzielenie zamówienia publicznego, prowadzonym w trybie przetargu nieograniczonego.</w:t>
      </w:r>
    </w:p>
    <w:p w:rsidR="00175EFD" w:rsidRPr="00365829" w:rsidRDefault="00175EFD" w:rsidP="001A1B10">
      <w:pPr>
        <w:pStyle w:val="pkt"/>
        <w:numPr>
          <w:ilvl w:val="0"/>
          <w:numId w:val="26"/>
        </w:numPr>
        <w:spacing w:before="0" w:after="0" w:line="360" w:lineRule="auto"/>
        <w:ind w:left="709" w:hanging="401"/>
        <w:rPr>
          <w:rFonts w:ascii="Arial" w:hAnsi="Arial" w:cs="Arial"/>
          <w:sz w:val="24"/>
          <w:szCs w:val="24"/>
        </w:rPr>
      </w:pPr>
      <w:r w:rsidRPr="00365829">
        <w:rPr>
          <w:rFonts w:ascii="Arial" w:hAnsi="Arial" w:cs="Arial"/>
          <w:sz w:val="24"/>
          <w:szCs w:val="24"/>
        </w:rPr>
        <w:t>odbiorcami Pani/Pana danych osobowych będą osoby lub podmioty, którym udostępniona zostanie dokumentacja postępowania w oparciu o art. 74 ustawy P.Z.P.</w:t>
      </w:r>
    </w:p>
    <w:p w:rsidR="00175EFD" w:rsidRPr="00365829" w:rsidRDefault="00175EFD" w:rsidP="001A1B10">
      <w:pPr>
        <w:pStyle w:val="pkt"/>
        <w:numPr>
          <w:ilvl w:val="0"/>
          <w:numId w:val="26"/>
        </w:numPr>
        <w:spacing w:before="0" w:after="0" w:line="360" w:lineRule="auto"/>
        <w:ind w:left="709" w:hanging="401"/>
        <w:rPr>
          <w:rFonts w:ascii="Arial" w:hAnsi="Arial" w:cs="Arial"/>
          <w:sz w:val="24"/>
          <w:szCs w:val="24"/>
        </w:rPr>
      </w:pPr>
      <w:r w:rsidRPr="00365829">
        <w:rPr>
          <w:rFonts w:ascii="Arial" w:hAnsi="Arial" w:cs="Arial"/>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175EFD" w:rsidRPr="00365829" w:rsidRDefault="00175EFD" w:rsidP="001A1B10">
      <w:pPr>
        <w:pStyle w:val="pkt"/>
        <w:numPr>
          <w:ilvl w:val="0"/>
          <w:numId w:val="26"/>
        </w:numPr>
        <w:spacing w:before="0" w:after="0" w:line="360" w:lineRule="auto"/>
        <w:ind w:left="709" w:hanging="401"/>
        <w:rPr>
          <w:rFonts w:ascii="Arial" w:hAnsi="Arial" w:cs="Arial"/>
          <w:sz w:val="24"/>
          <w:szCs w:val="24"/>
        </w:rPr>
      </w:pPr>
      <w:r w:rsidRPr="00365829">
        <w:rPr>
          <w:rFonts w:ascii="Arial" w:hAnsi="Arial" w:cs="Arial"/>
          <w:sz w:val="24"/>
          <w:szCs w:val="24"/>
        </w:rPr>
        <w:t xml:space="preserve">obowiązek podania przez Panią/Pana danych osobowych bezpośrednio Pani/Pana dotyczących jest wymogiem ustawowym określonym </w:t>
      </w:r>
      <w:r w:rsidRPr="00365829">
        <w:rPr>
          <w:rFonts w:ascii="Arial" w:hAnsi="Arial" w:cs="Arial"/>
          <w:sz w:val="24"/>
          <w:szCs w:val="24"/>
        </w:rPr>
        <w:br/>
        <w:t xml:space="preserve">w przepisanych ustawy P.Z.P., związanym z udziałem w postępowaniu </w:t>
      </w:r>
      <w:r w:rsidRPr="00365829">
        <w:rPr>
          <w:rFonts w:ascii="Arial" w:hAnsi="Arial" w:cs="Arial"/>
          <w:sz w:val="24"/>
          <w:szCs w:val="24"/>
        </w:rPr>
        <w:br/>
        <w:t>o udzielenie zamówienia publicznego.</w:t>
      </w:r>
    </w:p>
    <w:p w:rsidR="00175EFD" w:rsidRPr="00365829" w:rsidRDefault="00175EFD" w:rsidP="001A1B10">
      <w:pPr>
        <w:pStyle w:val="pkt"/>
        <w:numPr>
          <w:ilvl w:val="0"/>
          <w:numId w:val="26"/>
        </w:numPr>
        <w:tabs>
          <w:tab w:val="clear" w:pos="595"/>
          <w:tab w:val="num" w:pos="709"/>
        </w:tabs>
        <w:spacing w:before="0" w:after="0" w:line="360" w:lineRule="auto"/>
        <w:ind w:left="709" w:hanging="401"/>
        <w:rPr>
          <w:rFonts w:ascii="Arial" w:hAnsi="Arial" w:cs="Arial"/>
          <w:sz w:val="24"/>
          <w:szCs w:val="24"/>
        </w:rPr>
      </w:pPr>
      <w:r w:rsidRPr="00365829">
        <w:rPr>
          <w:rFonts w:ascii="Arial" w:hAnsi="Arial" w:cs="Arial"/>
          <w:sz w:val="24"/>
          <w:szCs w:val="24"/>
        </w:rPr>
        <w:t>w odniesieniu do Pani/Pana danych osobowych decyzje nie będą podejmowane w sposób zautomatyzowany, stosownie do art. 22 RODO.</w:t>
      </w:r>
    </w:p>
    <w:p w:rsidR="00175EFD" w:rsidRPr="00365829" w:rsidRDefault="00175EFD" w:rsidP="001A1B10">
      <w:pPr>
        <w:pStyle w:val="pkt"/>
        <w:numPr>
          <w:ilvl w:val="0"/>
          <w:numId w:val="26"/>
        </w:numPr>
        <w:spacing w:before="0" w:after="0" w:line="360" w:lineRule="auto"/>
        <w:ind w:left="709" w:hanging="401"/>
        <w:rPr>
          <w:rFonts w:ascii="Arial" w:hAnsi="Arial" w:cs="Arial"/>
          <w:sz w:val="24"/>
          <w:szCs w:val="24"/>
        </w:rPr>
      </w:pPr>
      <w:r w:rsidRPr="00365829">
        <w:rPr>
          <w:rFonts w:ascii="Arial" w:hAnsi="Arial" w:cs="Arial"/>
          <w:sz w:val="24"/>
          <w:szCs w:val="24"/>
        </w:rPr>
        <w:t>posiada Pani/Pan:</w:t>
      </w:r>
    </w:p>
    <w:p w:rsidR="00175EFD" w:rsidRPr="00365829" w:rsidRDefault="00175EFD" w:rsidP="001A1B10">
      <w:pPr>
        <w:pStyle w:val="pkt"/>
        <w:numPr>
          <w:ilvl w:val="0"/>
          <w:numId w:val="27"/>
        </w:numPr>
        <w:spacing w:before="0" w:after="0" w:line="360" w:lineRule="auto"/>
        <w:ind w:left="1064" w:hanging="462"/>
        <w:rPr>
          <w:rFonts w:ascii="Arial" w:hAnsi="Arial" w:cs="Arial"/>
          <w:sz w:val="24"/>
          <w:szCs w:val="24"/>
        </w:rPr>
      </w:pPr>
      <w:r w:rsidRPr="00365829">
        <w:rPr>
          <w:rFonts w:ascii="Arial" w:hAnsi="Arial" w:cs="Arial"/>
          <w:sz w:val="24"/>
          <w:szCs w:val="24"/>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w:t>
      </w:r>
      <w:r w:rsidRPr="00365829">
        <w:rPr>
          <w:rFonts w:ascii="Arial" w:hAnsi="Arial" w:cs="Arial"/>
          <w:sz w:val="24"/>
          <w:szCs w:val="24"/>
        </w:rPr>
        <w:lastRenderedPageBreak/>
        <w:t>lub daty postępowania o udzielenie zamówienia publicznego lub konkursu albo sprecyzowanie nazwy lub daty zakończonego postępowania o udzielenie zamówienia);</w:t>
      </w:r>
    </w:p>
    <w:p w:rsidR="00175EFD" w:rsidRPr="00365829" w:rsidRDefault="00175EFD" w:rsidP="001A1B10">
      <w:pPr>
        <w:pStyle w:val="pkt"/>
        <w:numPr>
          <w:ilvl w:val="0"/>
          <w:numId w:val="27"/>
        </w:numPr>
        <w:spacing w:before="0" w:after="0" w:line="360" w:lineRule="auto"/>
        <w:ind w:left="1064" w:hanging="462"/>
        <w:rPr>
          <w:rFonts w:ascii="Arial" w:hAnsi="Arial" w:cs="Arial"/>
          <w:sz w:val="24"/>
          <w:szCs w:val="24"/>
        </w:rPr>
      </w:pPr>
      <w:r w:rsidRPr="00365829">
        <w:rPr>
          <w:rFonts w:ascii="Arial" w:hAnsi="Arial" w:cs="Arial"/>
          <w:sz w:val="24"/>
          <w:szCs w:val="24"/>
        </w:rPr>
        <w:tab/>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75EFD" w:rsidRPr="00365829" w:rsidRDefault="00175EFD" w:rsidP="001A1B10">
      <w:pPr>
        <w:pStyle w:val="pkt"/>
        <w:numPr>
          <w:ilvl w:val="0"/>
          <w:numId w:val="27"/>
        </w:numPr>
        <w:spacing w:before="0" w:after="0" w:line="360" w:lineRule="auto"/>
        <w:ind w:left="1064" w:hanging="462"/>
        <w:rPr>
          <w:rFonts w:ascii="Arial" w:hAnsi="Arial" w:cs="Arial"/>
          <w:sz w:val="24"/>
          <w:szCs w:val="24"/>
        </w:rPr>
      </w:pPr>
      <w:r w:rsidRPr="00365829">
        <w:rPr>
          <w:rFonts w:ascii="Arial" w:hAnsi="Arial" w:cs="Arial"/>
          <w:sz w:val="24"/>
          <w:szCs w:val="24"/>
        </w:rPr>
        <w:tab/>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75EFD" w:rsidRPr="00365829" w:rsidRDefault="00175EFD" w:rsidP="001A1B10">
      <w:pPr>
        <w:pStyle w:val="pkt"/>
        <w:numPr>
          <w:ilvl w:val="0"/>
          <w:numId w:val="27"/>
        </w:numPr>
        <w:spacing w:before="0" w:after="0" w:line="360" w:lineRule="auto"/>
        <w:ind w:left="1064" w:hanging="462"/>
        <w:rPr>
          <w:rFonts w:ascii="Arial" w:hAnsi="Arial" w:cs="Arial"/>
          <w:sz w:val="24"/>
          <w:szCs w:val="24"/>
        </w:rPr>
      </w:pPr>
      <w:r w:rsidRPr="00365829">
        <w:rPr>
          <w:rFonts w:ascii="Arial" w:hAnsi="Arial" w:cs="Arial"/>
          <w:sz w:val="24"/>
          <w:szCs w:val="24"/>
        </w:rPr>
        <w:tab/>
        <w:t xml:space="preserve">prawo do wniesienia skargi do Prezesa Urzędu Ochrony Danych Osobowych, gdy uzna Pani/Pan, że przetwarzanie danych osobowych Pani/Pana dotyczących narusza przepisy RODO;  </w:t>
      </w:r>
    </w:p>
    <w:p w:rsidR="00175EFD" w:rsidRPr="00365829" w:rsidRDefault="00175EFD" w:rsidP="001A1B10">
      <w:pPr>
        <w:pStyle w:val="pkt"/>
        <w:numPr>
          <w:ilvl w:val="0"/>
          <w:numId w:val="26"/>
        </w:numPr>
        <w:spacing w:before="0" w:after="0" w:line="360" w:lineRule="auto"/>
        <w:ind w:left="709" w:hanging="401"/>
        <w:rPr>
          <w:rFonts w:ascii="Arial" w:hAnsi="Arial" w:cs="Arial"/>
          <w:sz w:val="24"/>
          <w:szCs w:val="24"/>
        </w:rPr>
      </w:pPr>
      <w:r w:rsidRPr="00365829">
        <w:rPr>
          <w:rFonts w:ascii="Arial" w:hAnsi="Arial" w:cs="Arial"/>
          <w:sz w:val="24"/>
          <w:szCs w:val="24"/>
        </w:rPr>
        <w:t>nie przysługuje Pani/Panu:</w:t>
      </w:r>
    </w:p>
    <w:p w:rsidR="00175EFD" w:rsidRPr="00365829" w:rsidRDefault="00175EFD" w:rsidP="001A1B10">
      <w:pPr>
        <w:pStyle w:val="pkt"/>
        <w:numPr>
          <w:ilvl w:val="0"/>
          <w:numId w:val="28"/>
        </w:numPr>
        <w:spacing w:before="0" w:after="0" w:line="360" w:lineRule="auto"/>
        <w:ind w:left="1008" w:hanging="392"/>
        <w:rPr>
          <w:rFonts w:ascii="Arial" w:hAnsi="Arial" w:cs="Arial"/>
          <w:sz w:val="24"/>
          <w:szCs w:val="24"/>
        </w:rPr>
      </w:pPr>
      <w:r w:rsidRPr="00365829">
        <w:rPr>
          <w:rFonts w:ascii="Arial" w:hAnsi="Arial" w:cs="Arial"/>
          <w:sz w:val="24"/>
          <w:szCs w:val="24"/>
        </w:rPr>
        <w:tab/>
        <w:t>w związku z art. 17 ust. 3 lit. b, d lub e RODO prawo do usunięcia danych osobowych;</w:t>
      </w:r>
    </w:p>
    <w:p w:rsidR="00175EFD" w:rsidRPr="00365829" w:rsidRDefault="00175EFD" w:rsidP="001A1B10">
      <w:pPr>
        <w:pStyle w:val="pkt"/>
        <w:numPr>
          <w:ilvl w:val="0"/>
          <w:numId w:val="28"/>
        </w:numPr>
        <w:spacing w:before="0" w:after="0" w:line="360" w:lineRule="auto"/>
        <w:ind w:left="1008" w:hanging="392"/>
        <w:rPr>
          <w:rFonts w:ascii="Arial" w:hAnsi="Arial" w:cs="Arial"/>
          <w:sz w:val="24"/>
          <w:szCs w:val="24"/>
        </w:rPr>
      </w:pPr>
      <w:r w:rsidRPr="00365829">
        <w:rPr>
          <w:rFonts w:ascii="Arial" w:hAnsi="Arial" w:cs="Arial"/>
          <w:sz w:val="24"/>
          <w:szCs w:val="24"/>
        </w:rPr>
        <w:tab/>
        <w:t>prawo do przenoszenia danych osobowych, o którym mowa w art. 20 RODO;</w:t>
      </w:r>
    </w:p>
    <w:p w:rsidR="00175EFD" w:rsidRPr="00365829" w:rsidRDefault="00175EFD" w:rsidP="001A1B10">
      <w:pPr>
        <w:pStyle w:val="pkt"/>
        <w:numPr>
          <w:ilvl w:val="0"/>
          <w:numId w:val="28"/>
        </w:numPr>
        <w:spacing w:before="0" w:after="0" w:line="360" w:lineRule="auto"/>
        <w:ind w:left="1008" w:hanging="392"/>
        <w:rPr>
          <w:rFonts w:ascii="Arial" w:hAnsi="Arial" w:cs="Arial"/>
          <w:sz w:val="24"/>
          <w:szCs w:val="24"/>
        </w:rPr>
      </w:pPr>
      <w:r w:rsidRPr="00365829">
        <w:rPr>
          <w:rFonts w:ascii="Arial" w:hAnsi="Arial" w:cs="Arial"/>
          <w:sz w:val="24"/>
          <w:szCs w:val="24"/>
        </w:rPr>
        <w:tab/>
        <w:t xml:space="preserve">na podstawie art. 21 RODO prawo sprzeciwu, wobec przetwarzania danych osobowych, gdyż podstawą prawną przetwarzania Pani/Pana danych osobowych jest art. 6 ust. 1 lit. c RODO; </w:t>
      </w:r>
    </w:p>
    <w:p w:rsidR="00175EFD" w:rsidRPr="00365829" w:rsidRDefault="00175EFD" w:rsidP="001A1B10">
      <w:pPr>
        <w:pStyle w:val="pkt"/>
        <w:numPr>
          <w:ilvl w:val="0"/>
          <w:numId w:val="26"/>
        </w:numPr>
        <w:spacing w:before="0" w:after="0" w:line="360" w:lineRule="auto"/>
        <w:ind w:left="709" w:hanging="401"/>
        <w:rPr>
          <w:rFonts w:ascii="Arial" w:hAnsi="Arial" w:cs="Arial"/>
          <w:sz w:val="24"/>
          <w:szCs w:val="24"/>
        </w:rPr>
      </w:pPr>
      <w:r w:rsidRPr="00365829">
        <w:rPr>
          <w:rFonts w:ascii="Arial" w:hAnsi="Arial" w:cs="Arial"/>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175EFD" w:rsidRPr="00365829" w:rsidRDefault="00175EFD" w:rsidP="001A1B10">
      <w:pPr>
        <w:pStyle w:val="pkt"/>
        <w:spacing w:before="0" w:after="0" w:line="360" w:lineRule="auto"/>
        <w:ind w:left="709" w:firstLine="0"/>
        <w:rPr>
          <w:rFonts w:ascii="Arial" w:hAnsi="Arial" w:cs="Arial"/>
          <w:sz w:val="24"/>
          <w:szCs w:val="24"/>
          <w:u w:val="single"/>
        </w:rPr>
      </w:pPr>
    </w:p>
    <w:p w:rsidR="00175EFD" w:rsidRPr="00365829" w:rsidRDefault="00175EFD" w:rsidP="001A1B10">
      <w:pPr>
        <w:pStyle w:val="pkt"/>
        <w:numPr>
          <w:ilvl w:val="0"/>
          <w:numId w:val="17"/>
        </w:numPr>
        <w:spacing w:before="0" w:after="0" w:line="360" w:lineRule="auto"/>
        <w:ind w:left="426" w:hanging="426"/>
        <w:rPr>
          <w:rFonts w:ascii="Arial" w:hAnsi="Arial" w:cs="Arial"/>
          <w:b/>
          <w:sz w:val="24"/>
          <w:szCs w:val="24"/>
          <w:u w:val="single"/>
        </w:rPr>
      </w:pPr>
      <w:r w:rsidRPr="00365829">
        <w:rPr>
          <w:rFonts w:ascii="Arial" w:hAnsi="Arial" w:cs="Arial"/>
          <w:b/>
          <w:sz w:val="24"/>
          <w:szCs w:val="24"/>
          <w:u w:val="single"/>
        </w:rPr>
        <w:lastRenderedPageBreak/>
        <w:t>TRYB UDZIELENIA ZAMÓWIENIA</w:t>
      </w:r>
    </w:p>
    <w:p w:rsidR="00175EFD" w:rsidRPr="00365829" w:rsidRDefault="00175EFD" w:rsidP="001A1B10">
      <w:pPr>
        <w:numPr>
          <w:ilvl w:val="0"/>
          <w:numId w:val="35"/>
        </w:numPr>
        <w:pBdr>
          <w:top w:val="nil"/>
          <w:left w:val="nil"/>
          <w:bottom w:val="nil"/>
          <w:right w:val="nil"/>
          <w:between w:val="nil"/>
        </w:pBdr>
        <w:suppressAutoHyphens/>
        <w:spacing w:after="0" w:line="360" w:lineRule="auto"/>
        <w:ind w:left="357" w:hanging="357"/>
        <w:jc w:val="both"/>
        <w:textDirection w:val="btLr"/>
        <w:textAlignment w:val="top"/>
        <w:outlineLvl w:val="0"/>
        <w:rPr>
          <w:rFonts w:ascii="Arial" w:hAnsi="Arial" w:cs="Arial"/>
          <w:sz w:val="24"/>
          <w:szCs w:val="24"/>
        </w:rPr>
      </w:pPr>
      <w:r w:rsidRPr="00365829">
        <w:rPr>
          <w:rFonts w:ascii="Arial" w:hAnsi="Arial" w:cs="Arial"/>
          <w:sz w:val="24"/>
          <w:szCs w:val="24"/>
        </w:rPr>
        <w:t xml:space="preserve">Niniejsze postępowanie prowadzone jest w trybie podstawowym o jakim stanowi art. 275 pkt 1 p.z.p. oraz niniejszej Specyfikacji Warunków Zamówienia, zwaną dalej „SWZ”. </w:t>
      </w:r>
    </w:p>
    <w:p w:rsidR="00175EFD" w:rsidRPr="00365829" w:rsidRDefault="00175EFD" w:rsidP="001A1B10">
      <w:pPr>
        <w:numPr>
          <w:ilvl w:val="0"/>
          <w:numId w:val="35"/>
        </w:numPr>
        <w:pBdr>
          <w:top w:val="nil"/>
          <w:left w:val="nil"/>
          <w:bottom w:val="nil"/>
          <w:right w:val="nil"/>
          <w:between w:val="nil"/>
        </w:pBdr>
        <w:suppressAutoHyphens/>
        <w:spacing w:after="0" w:line="360" w:lineRule="auto"/>
        <w:ind w:left="357" w:hanging="357"/>
        <w:jc w:val="both"/>
        <w:textDirection w:val="btLr"/>
        <w:textAlignment w:val="top"/>
        <w:outlineLvl w:val="0"/>
        <w:rPr>
          <w:rFonts w:ascii="Arial" w:hAnsi="Arial" w:cs="Arial"/>
          <w:sz w:val="24"/>
          <w:szCs w:val="24"/>
        </w:rPr>
      </w:pPr>
      <w:r w:rsidRPr="00365829">
        <w:rPr>
          <w:rFonts w:ascii="Arial" w:hAnsi="Arial" w:cs="Arial"/>
          <w:sz w:val="24"/>
          <w:szCs w:val="24"/>
        </w:rPr>
        <w:t xml:space="preserve">Zamawiający nie przewiduje wyboru najkorzystniejszej oferty z możliwością prowadzenia negocjacji. </w:t>
      </w:r>
    </w:p>
    <w:p w:rsidR="00175EFD" w:rsidRPr="00365829" w:rsidRDefault="00175EFD" w:rsidP="001A1B10">
      <w:pPr>
        <w:numPr>
          <w:ilvl w:val="0"/>
          <w:numId w:val="35"/>
        </w:numPr>
        <w:pBdr>
          <w:top w:val="nil"/>
          <w:left w:val="nil"/>
          <w:bottom w:val="nil"/>
          <w:right w:val="nil"/>
          <w:between w:val="nil"/>
        </w:pBdr>
        <w:suppressAutoHyphens/>
        <w:spacing w:after="0" w:line="360" w:lineRule="auto"/>
        <w:ind w:left="357" w:hanging="357"/>
        <w:jc w:val="both"/>
        <w:textDirection w:val="btLr"/>
        <w:textAlignment w:val="top"/>
        <w:outlineLvl w:val="0"/>
        <w:rPr>
          <w:rFonts w:ascii="Arial" w:hAnsi="Arial" w:cs="Arial"/>
          <w:sz w:val="24"/>
          <w:szCs w:val="24"/>
        </w:rPr>
      </w:pPr>
      <w:r w:rsidRPr="00365829">
        <w:rPr>
          <w:rFonts w:ascii="Arial" w:hAnsi="Arial" w:cs="Arial"/>
          <w:sz w:val="24"/>
          <w:szCs w:val="24"/>
        </w:rPr>
        <w:t xml:space="preserve">Szacunkowa wartość przedmiotowego zamówienia nie przekracza progów unijnych o jakich mowa w art. 3 ustawy p.z.p.  </w:t>
      </w:r>
    </w:p>
    <w:p w:rsidR="00175EFD" w:rsidRPr="00365829" w:rsidRDefault="00175EFD" w:rsidP="001A1B10">
      <w:pPr>
        <w:numPr>
          <w:ilvl w:val="0"/>
          <w:numId w:val="35"/>
        </w:numPr>
        <w:pBdr>
          <w:top w:val="nil"/>
          <w:left w:val="nil"/>
          <w:bottom w:val="nil"/>
          <w:right w:val="nil"/>
          <w:between w:val="nil"/>
        </w:pBdr>
        <w:suppressAutoHyphens/>
        <w:spacing w:after="0" w:line="360" w:lineRule="auto"/>
        <w:ind w:left="357" w:hanging="357"/>
        <w:jc w:val="both"/>
        <w:textDirection w:val="btLr"/>
        <w:textAlignment w:val="top"/>
        <w:outlineLvl w:val="0"/>
        <w:rPr>
          <w:rFonts w:ascii="Arial" w:hAnsi="Arial" w:cs="Arial"/>
          <w:sz w:val="24"/>
          <w:szCs w:val="24"/>
        </w:rPr>
      </w:pPr>
      <w:r w:rsidRPr="00365829">
        <w:rPr>
          <w:rFonts w:ascii="Arial" w:hAnsi="Arial" w:cs="Arial"/>
          <w:sz w:val="24"/>
          <w:szCs w:val="24"/>
        </w:rPr>
        <w:t>Zamawiający nie przewiduje aukcji elektronicznej.</w:t>
      </w:r>
    </w:p>
    <w:p w:rsidR="00175EFD" w:rsidRPr="00365829" w:rsidRDefault="00175EFD" w:rsidP="001A1B10">
      <w:pPr>
        <w:numPr>
          <w:ilvl w:val="0"/>
          <w:numId w:val="35"/>
        </w:numPr>
        <w:pBdr>
          <w:top w:val="nil"/>
          <w:left w:val="nil"/>
          <w:bottom w:val="nil"/>
          <w:right w:val="nil"/>
          <w:between w:val="nil"/>
        </w:pBdr>
        <w:suppressAutoHyphens/>
        <w:spacing w:after="0" w:line="360" w:lineRule="auto"/>
        <w:ind w:left="357" w:hanging="357"/>
        <w:jc w:val="both"/>
        <w:textDirection w:val="btLr"/>
        <w:textAlignment w:val="top"/>
        <w:outlineLvl w:val="0"/>
        <w:rPr>
          <w:rFonts w:ascii="Arial" w:hAnsi="Arial" w:cs="Arial"/>
          <w:sz w:val="24"/>
          <w:szCs w:val="24"/>
        </w:rPr>
      </w:pPr>
      <w:r w:rsidRPr="00365829">
        <w:rPr>
          <w:rFonts w:ascii="Arial" w:hAnsi="Arial" w:cs="Arial"/>
          <w:sz w:val="24"/>
          <w:szCs w:val="24"/>
        </w:rPr>
        <w:t>Zamawiający nie przewiduje złożenia oferty w postaci katalogów elektronicznych.</w:t>
      </w:r>
    </w:p>
    <w:p w:rsidR="00175EFD" w:rsidRPr="00365829" w:rsidRDefault="00175EFD" w:rsidP="001A1B10">
      <w:pPr>
        <w:numPr>
          <w:ilvl w:val="0"/>
          <w:numId w:val="35"/>
        </w:numPr>
        <w:pBdr>
          <w:top w:val="nil"/>
          <w:left w:val="nil"/>
          <w:bottom w:val="nil"/>
          <w:right w:val="nil"/>
          <w:between w:val="nil"/>
        </w:pBdr>
        <w:suppressAutoHyphens/>
        <w:spacing w:after="0" w:line="360" w:lineRule="auto"/>
        <w:ind w:left="357" w:hanging="357"/>
        <w:jc w:val="both"/>
        <w:textDirection w:val="btLr"/>
        <w:textAlignment w:val="top"/>
        <w:outlineLvl w:val="0"/>
        <w:rPr>
          <w:rFonts w:ascii="Arial" w:hAnsi="Arial" w:cs="Arial"/>
          <w:sz w:val="24"/>
          <w:szCs w:val="24"/>
        </w:rPr>
      </w:pPr>
      <w:r w:rsidRPr="00365829">
        <w:rPr>
          <w:rFonts w:ascii="Arial" w:hAnsi="Arial" w:cs="Arial"/>
          <w:sz w:val="24"/>
          <w:szCs w:val="24"/>
        </w:rPr>
        <w:t>Zamawiający nie prowadzi postępowania w celu zawarcia umowy ramowej.</w:t>
      </w:r>
    </w:p>
    <w:p w:rsidR="00175EFD" w:rsidRPr="00365829" w:rsidRDefault="00175EFD" w:rsidP="001A1B10">
      <w:pPr>
        <w:numPr>
          <w:ilvl w:val="0"/>
          <w:numId w:val="35"/>
        </w:numPr>
        <w:pBdr>
          <w:top w:val="nil"/>
          <w:left w:val="nil"/>
          <w:bottom w:val="nil"/>
          <w:right w:val="nil"/>
          <w:between w:val="nil"/>
        </w:pBdr>
        <w:suppressAutoHyphens/>
        <w:spacing w:after="0" w:line="360" w:lineRule="auto"/>
        <w:ind w:left="357" w:hanging="357"/>
        <w:jc w:val="both"/>
        <w:textDirection w:val="btLr"/>
        <w:textAlignment w:val="top"/>
        <w:outlineLvl w:val="0"/>
        <w:rPr>
          <w:rFonts w:ascii="Arial" w:hAnsi="Arial" w:cs="Arial"/>
          <w:sz w:val="24"/>
          <w:szCs w:val="24"/>
        </w:rPr>
      </w:pPr>
      <w:r w:rsidRPr="00365829">
        <w:rPr>
          <w:rFonts w:ascii="Arial" w:hAnsi="Arial" w:cs="Arial"/>
          <w:sz w:val="24"/>
          <w:szCs w:val="24"/>
        </w:rPr>
        <w:t>Zamawiający nie zastrzega możliwości ubiegania się o udzielenie zamówienia wyłącznie przez wykonawców, o których mowa w art. 94 p.z.p.</w:t>
      </w:r>
    </w:p>
    <w:p w:rsidR="00175EFD" w:rsidRPr="00365829" w:rsidRDefault="00175EFD" w:rsidP="001A1B10">
      <w:pPr>
        <w:numPr>
          <w:ilvl w:val="0"/>
          <w:numId w:val="35"/>
        </w:numPr>
        <w:pBdr>
          <w:top w:val="nil"/>
          <w:left w:val="nil"/>
          <w:bottom w:val="nil"/>
          <w:right w:val="nil"/>
          <w:between w:val="nil"/>
        </w:pBdr>
        <w:suppressAutoHyphens/>
        <w:spacing w:after="0" w:line="360" w:lineRule="auto"/>
        <w:ind w:left="357" w:hanging="357"/>
        <w:jc w:val="both"/>
        <w:textDirection w:val="btLr"/>
        <w:textAlignment w:val="top"/>
        <w:outlineLvl w:val="0"/>
        <w:rPr>
          <w:rFonts w:ascii="Arial" w:hAnsi="Arial" w:cs="Arial"/>
          <w:sz w:val="24"/>
          <w:szCs w:val="24"/>
        </w:rPr>
      </w:pPr>
      <w:r w:rsidRPr="00365829">
        <w:rPr>
          <w:rFonts w:ascii="Arial" w:hAnsi="Arial" w:cs="Arial"/>
          <w:b/>
          <w:sz w:val="24"/>
          <w:szCs w:val="24"/>
          <w:u w:val="single"/>
        </w:rPr>
        <w:t>Zamawiający zgodnie z art.310 p.z.p. unieważni postępowanie o udzielenie zamówienia, jeżeli środki publiczne, które zamawiający zamierzał przeznaczyć na sfinansowanie całości lub części zamówienia, nie zostaną mu przyznane.</w:t>
      </w:r>
    </w:p>
    <w:p w:rsidR="00175EFD" w:rsidRPr="00365829" w:rsidRDefault="00175EFD" w:rsidP="001A1B10">
      <w:pPr>
        <w:numPr>
          <w:ilvl w:val="0"/>
          <w:numId w:val="35"/>
        </w:numPr>
        <w:pBdr>
          <w:top w:val="nil"/>
          <w:left w:val="nil"/>
          <w:bottom w:val="nil"/>
          <w:right w:val="nil"/>
          <w:between w:val="nil"/>
        </w:pBdr>
        <w:suppressAutoHyphens/>
        <w:spacing w:after="0" w:line="360" w:lineRule="auto"/>
        <w:ind w:left="357" w:hanging="357"/>
        <w:jc w:val="both"/>
        <w:textDirection w:val="btLr"/>
        <w:textAlignment w:val="top"/>
        <w:outlineLvl w:val="0"/>
        <w:rPr>
          <w:rFonts w:ascii="Arial" w:hAnsi="Arial" w:cs="Arial"/>
          <w:sz w:val="24"/>
          <w:szCs w:val="24"/>
        </w:rPr>
      </w:pPr>
      <w:r w:rsidRPr="00365829">
        <w:rPr>
          <w:rFonts w:ascii="Arial" w:hAnsi="Arial" w:cs="Arial"/>
          <w:sz w:val="24"/>
          <w:szCs w:val="24"/>
        </w:rPr>
        <w:t xml:space="preserve">Szczegółowe wymagania dotyczące dostaw zostały określone we wzorze umowy oraz Opisie Przedmiotu Zamówienia (OPZ), stanowiącymi odpowiednio Załącznik nr 3 oraz 2 do SWZ. </w:t>
      </w:r>
    </w:p>
    <w:p w:rsidR="00175EFD" w:rsidRPr="00365829" w:rsidRDefault="00175EFD" w:rsidP="001A1B10">
      <w:pPr>
        <w:pStyle w:val="pkt"/>
        <w:spacing w:before="0" w:after="0" w:line="360" w:lineRule="auto"/>
        <w:ind w:left="426" w:firstLine="0"/>
        <w:rPr>
          <w:rFonts w:ascii="Arial" w:hAnsi="Arial" w:cs="Arial"/>
          <w:sz w:val="24"/>
          <w:szCs w:val="24"/>
        </w:rPr>
      </w:pPr>
      <w:r w:rsidRPr="00365829">
        <w:rPr>
          <w:rFonts w:ascii="Arial" w:hAnsi="Arial" w:cs="Arial"/>
          <w:sz w:val="24"/>
          <w:szCs w:val="24"/>
        </w:rPr>
        <w:t xml:space="preserve"> </w:t>
      </w:r>
    </w:p>
    <w:p w:rsidR="00175EFD" w:rsidRPr="00365829" w:rsidRDefault="00175EFD" w:rsidP="001A1B10">
      <w:pPr>
        <w:pStyle w:val="pkt"/>
        <w:numPr>
          <w:ilvl w:val="0"/>
          <w:numId w:val="17"/>
        </w:numPr>
        <w:spacing w:before="0" w:after="0" w:line="360" w:lineRule="auto"/>
        <w:ind w:left="284" w:hanging="284"/>
        <w:rPr>
          <w:rFonts w:ascii="Arial" w:hAnsi="Arial" w:cs="Arial"/>
          <w:b/>
          <w:sz w:val="24"/>
          <w:szCs w:val="24"/>
          <w:u w:val="single"/>
        </w:rPr>
      </w:pPr>
      <w:r w:rsidRPr="00365829">
        <w:rPr>
          <w:rFonts w:ascii="Arial" w:hAnsi="Arial" w:cs="Arial"/>
          <w:b/>
          <w:sz w:val="24"/>
          <w:szCs w:val="24"/>
          <w:u w:val="single"/>
        </w:rPr>
        <w:t>OPIS PRZEDMIOTU ZAMÓWIENIA</w:t>
      </w:r>
    </w:p>
    <w:p w:rsidR="006354F4" w:rsidRPr="00365829" w:rsidRDefault="006354F4" w:rsidP="001A1B10">
      <w:pPr>
        <w:pStyle w:val="Default"/>
        <w:numPr>
          <w:ilvl w:val="0"/>
          <w:numId w:val="32"/>
        </w:numPr>
        <w:spacing w:line="360" w:lineRule="auto"/>
        <w:jc w:val="both"/>
        <w:rPr>
          <w:rFonts w:ascii="Arial" w:hAnsi="Arial" w:cs="Arial"/>
          <w:bCs/>
          <w:color w:val="auto"/>
        </w:rPr>
      </w:pPr>
      <w:r w:rsidRPr="00365829">
        <w:rPr>
          <w:rFonts w:ascii="Arial" w:hAnsi="Arial" w:cs="Arial"/>
          <w:color w:val="auto"/>
        </w:rPr>
        <w:t xml:space="preserve">Przedmiotem zamówienia jest: Wymiana </w:t>
      </w:r>
      <w:r w:rsidR="00867387" w:rsidRPr="00365829">
        <w:rPr>
          <w:rFonts w:ascii="Arial" w:hAnsi="Arial" w:cs="Arial"/>
          <w:color w:val="auto"/>
        </w:rPr>
        <w:t xml:space="preserve">i montaż </w:t>
      </w:r>
      <w:r w:rsidRPr="00365829">
        <w:rPr>
          <w:rFonts w:ascii="Arial" w:hAnsi="Arial" w:cs="Arial"/>
          <w:color w:val="auto"/>
        </w:rPr>
        <w:t>dwóch agregatów prądotwórczych pełniących funkcję awaryjnego źródła zasilania, na jeden</w:t>
      </w:r>
      <w:r w:rsidR="003E6E58" w:rsidRPr="00365829">
        <w:rPr>
          <w:rFonts w:ascii="Arial" w:hAnsi="Arial" w:cs="Arial"/>
          <w:color w:val="auto"/>
        </w:rPr>
        <w:t>, fabrycznie nowy</w:t>
      </w:r>
      <w:r w:rsidRPr="00365829">
        <w:rPr>
          <w:rFonts w:ascii="Arial" w:hAnsi="Arial" w:cs="Arial"/>
          <w:color w:val="auto"/>
        </w:rPr>
        <w:t xml:space="preserve"> o mocy min</w:t>
      </w:r>
      <w:r w:rsidR="003E6E58" w:rsidRPr="00365829">
        <w:rPr>
          <w:rFonts w:ascii="Arial" w:hAnsi="Arial" w:cs="Arial"/>
          <w:color w:val="auto"/>
        </w:rPr>
        <w:t>.</w:t>
      </w:r>
      <w:r w:rsidRPr="00365829">
        <w:rPr>
          <w:rFonts w:ascii="Arial" w:hAnsi="Arial" w:cs="Arial"/>
          <w:color w:val="auto"/>
        </w:rPr>
        <w:t xml:space="preserve"> 110 kVa wraz ze zmianą lokalizacji</w:t>
      </w:r>
      <w:r w:rsidRPr="00365829">
        <w:rPr>
          <w:rFonts w:ascii="Arial" w:eastAsia="Calibri" w:hAnsi="Arial" w:cs="Arial"/>
          <w:bCs/>
          <w:color w:val="auto"/>
        </w:rPr>
        <w:t xml:space="preserve"> </w:t>
      </w:r>
      <w:r w:rsidR="00676041" w:rsidRPr="00365829">
        <w:rPr>
          <w:rFonts w:ascii="Arial" w:eastAsia="Calibri" w:hAnsi="Arial" w:cs="Arial"/>
          <w:bCs/>
          <w:color w:val="auto"/>
        </w:rPr>
        <w:t>u</w:t>
      </w:r>
      <w:r w:rsidR="00175EFD" w:rsidRPr="00365829">
        <w:rPr>
          <w:rFonts w:ascii="Arial" w:eastAsia="Calibri" w:hAnsi="Arial" w:cs="Arial"/>
          <w:bCs/>
          <w:color w:val="auto"/>
        </w:rPr>
        <w:t>rządzenia</w:t>
      </w:r>
      <w:r w:rsidR="00867387" w:rsidRPr="00365829">
        <w:rPr>
          <w:rFonts w:ascii="Arial" w:eastAsia="Calibri" w:hAnsi="Arial" w:cs="Arial"/>
          <w:bCs/>
          <w:color w:val="auto"/>
        </w:rPr>
        <w:t xml:space="preserve"> –</w:t>
      </w:r>
      <w:r w:rsidR="00F70F30" w:rsidRPr="00365829">
        <w:rPr>
          <w:rFonts w:ascii="Arial" w:eastAsia="Calibri" w:hAnsi="Arial" w:cs="Arial"/>
          <w:bCs/>
          <w:color w:val="auto"/>
        </w:rPr>
        <w:t xml:space="preserve"> szczegółowy opis</w:t>
      </w:r>
      <w:r w:rsidR="00867387" w:rsidRPr="00365829">
        <w:rPr>
          <w:rFonts w:ascii="Arial" w:eastAsia="Calibri" w:hAnsi="Arial" w:cs="Arial"/>
          <w:bCs/>
          <w:color w:val="auto"/>
        </w:rPr>
        <w:t xml:space="preserve"> w zał. nr 2 do SWZ.</w:t>
      </w:r>
    </w:p>
    <w:p w:rsidR="00175EFD" w:rsidRPr="00365829" w:rsidRDefault="00175EFD" w:rsidP="001A1B10">
      <w:pPr>
        <w:pStyle w:val="Default"/>
        <w:numPr>
          <w:ilvl w:val="0"/>
          <w:numId w:val="32"/>
        </w:numPr>
        <w:spacing w:line="360" w:lineRule="auto"/>
        <w:jc w:val="both"/>
        <w:rPr>
          <w:rFonts w:ascii="Arial" w:hAnsi="Arial" w:cs="Arial"/>
          <w:bCs/>
          <w:color w:val="auto"/>
        </w:rPr>
      </w:pPr>
      <w:r w:rsidRPr="00365829">
        <w:rPr>
          <w:rFonts w:ascii="Arial" w:hAnsi="Arial" w:cs="Arial"/>
          <w:bCs/>
          <w:color w:val="auto"/>
        </w:rPr>
        <w:t xml:space="preserve">Wspólny Słownik Zamówień CPV: </w:t>
      </w:r>
      <w:r w:rsidR="00867387" w:rsidRPr="00365829">
        <w:rPr>
          <w:rFonts w:ascii="Arial" w:hAnsi="Arial" w:cs="Arial"/>
          <w:color w:val="auto"/>
        </w:rPr>
        <w:t>31122000-7 - jednostki prądotwórcze</w:t>
      </w:r>
    </w:p>
    <w:p w:rsidR="00175EFD" w:rsidRPr="00365829" w:rsidRDefault="00175EFD" w:rsidP="001A1B10">
      <w:pPr>
        <w:pStyle w:val="Akapitzlist"/>
        <w:numPr>
          <w:ilvl w:val="0"/>
          <w:numId w:val="32"/>
        </w:numPr>
        <w:spacing w:line="360" w:lineRule="auto"/>
        <w:jc w:val="both"/>
        <w:rPr>
          <w:rFonts w:ascii="Arial" w:hAnsi="Arial" w:cs="Arial"/>
          <w:bCs/>
          <w:sz w:val="24"/>
          <w:szCs w:val="24"/>
        </w:rPr>
      </w:pPr>
      <w:r w:rsidRPr="00365829">
        <w:rPr>
          <w:rFonts w:ascii="Arial" w:hAnsi="Arial" w:cs="Arial"/>
          <w:bCs/>
          <w:sz w:val="24"/>
          <w:szCs w:val="24"/>
        </w:rPr>
        <w:t>Szczegółowy opis przedmiotu zamówienia zawiera Załącznik nr 2 do SWZ.</w:t>
      </w:r>
    </w:p>
    <w:p w:rsidR="00175EFD" w:rsidRPr="00365829" w:rsidRDefault="00175EFD" w:rsidP="001A1B10">
      <w:pPr>
        <w:pStyle w:val="Akapitzlist"/>
        <w:numPr>
          <w:ilvl w:val="0"/>
          <w:numId w:val="32"/>
        </w:numPr>
        <w:spacing w:line="360" w:lineRule="auto"/>
        <w:jc w:val="both"/>
        <w:rPr>
          <w:rFonts w:ascii="Arial" w:hAnsi="Arial" w:cs="Arial"/>
          <w:bCs/>
          <w:iCs/>
          <w:sz w:val="24"/>
          <w:szCs w:val="24"/>
        </w:rPr>
      </w:pPr>
      <w:r w:rsidRPr="00365829">
        <w:rPr>
          <w:rFonts w:ascii="Arial" w:hAnsi="Arial" w:cs="Arial"/>
          <w:bCs/>
          <w:sz w:val="24"/>
          <w:szCs w:val="24"/>
        </w:rPr>
        <w:t xml:space="preserve">Przedmiot zamówienia należy zrealizować w terminie </w:t>
      </w:r>
      <w:r w:rsidR="00867387" w:rsidRPr="00365829">
        <w:rPr>
          <w:rFonts w:ascii="Arial" w:hAnsi="Arial" w:cs="Arial"/>
          <w:bCs/>
          <w:sz w:val="24"/>
          <w:szCs w:val="24"/>
        </w:rPr>
        <w:t>do 15.12.2023 r. o</w:t>
      </w:r>
      <w:r w:rsidRPr="00365829">
        <w:rPr>
          <w:rFonts w:ascii="Arial" w:hAnsi="Arial" w:cs="Arial"/>
          <w:bCs/>
          <w:sz w:val="24"/>
          <w:szCs w:val="24"/>
        </w:rPr>
        <w:t>d dnia zawarcia umowy.</w:t>
      </w:r>
    </w:p>
    <w:p w:rsidR="00175EFD" w:rsidRPr="00365829" w:rsidRDefault="00175EFD" w:rsidP="001A1B10">
      <w:pPr>
        <w:numPr>
          <w:ilvl w:val="0"/>
          <w:numId w:val="32"/>
        </w:numPr>
        <w:spacing w:after="0" w:line="360" w:lineRule="auto"/>
        <w:jc w:val="both"/>
        <w:rPr>
          <w:rFonts w:ascii="Arial" w:hAnsi="Arial" w:cs="Arial"/>
          <w:i/>
          <w:iCs/>
          <w:sz w:val="24"/>
          <w:szCs w:val="24"/>
        </w:rPr>
      </w:pPr>
      <w:r w:rsidRPr="00365829">
        <w:rPr>
          <w:rFonts w:ascii="Arial" w:hAnsi="Arial" w:cs="Arial"/>
          <w:sz w:val="24"/>
          <w:szCs w:val="24"/>
        </w:rPr>
        <w:t>Zamówienie nie zostało podzielone na części. Zamawiający nie dopuszcza możliwości składania ofert częściowych z uwagi na to, iż zasadniczym elementem zamówienia jest dostawa a</w:t>
      </w:r>
      <w:r w:rsidR="00867387" w:rsidRPr="00365829">
        <w:rPr>
          <w:rFonts w:ascii="Arial" w:hAnsi="Arial" w:cs="Arial"/>
          <w:sz w:val="24"/>
          <w:szCs w:val="24"/>
        </w:rPr>
        <w:t>gregatu prądotwórczego dla szpitala</w:t>
      </w:r>
      <w:r w:rsidRPr="00365829">
        <w:rPr>
          <w:rFonts w:ascii="Arial" w:hAnsi="Arial" w:cs="Arial"/>
          <w:sz w:val="24"/>
          <w:szCs w:val="24"/>
        </w:rPr>
        <w:t>,</w:t>
      </w:r>
      <w:r w:rsidR="00867387" w:rsidRPr="00365829">
        <w:rPr>
          <w:rFonts w:ascii="Arial" w:hAnsi="Arial" w:cs="Arial"/>
          <w:sz w:val="24"/>
          <w:szCs w:val="24"/>
        </w:rPr>
        <w:br/>
      </w:r>
      <w:r w:rsidRPr="00365829">
        <w:rPr>
          <w:rFonts w:ascii="Arial" w:hAnsi="Arial" w:cs="Arial"/>
          <w:sz w:val="24"/>
          <w:szCs w:val="24"/>
        </w:rPr>
        <w:lastRenderedPageBreak/>
        <w:t>a wyspecyfikowane elementy muszą być zintegrowane z a</w:t>
      </w:r>
      <w:r w:rsidR="00867387" w:rsidRPr="00365829">
        <w:rPr>
          <w:rFonts w:ascii="Arial" w:hAnsi="Arial" w:cs="Arial"/>
          <w:sz w:val="24"/>
          <w:szCs w:val="24"/>
        </w:rPr>
        <w:t>gregatem</w:t>
      </w:r>
      <w:r w:rsidRPr="00365829">
        <w:rPr>
          <w:rFonts w:ascii="Arial" w:hAnsi="Arial" w:cs="Arial"/>
          <w:sz w:val="24"/>
          <w:szCs w:val="24"/>
        </w:rPr>
        <w:t xml:space="preserve"> oraz zainstalowane tak</w:t>
      </w:r>
      <w:r w:rsidR="00867387" w:rsidRPr="00365829">
        <w:rPr>
          <w:rFonts w:ascii="Arial" w:hAnsi="Arial" w:cs="Arial"/>
          <w:sz w:val="24"/>
          <w:szCs w:val="24"/>
        </w:rPr>
        <w:t>,</w:t>
      </w:r>
      <w:r w:rsidRPr="00365829">
        <w:rPr>
          <w:rFonts w:ascii="Arial" w:hAnsi="Arial" w:cs="Arial"/>
          <w:sz w:val="24"/>
          <w:szCs w:val="24"/>
        </w:rPr>
        <w:t xml:space="preserve"> by zapewnić wszystkie wymagania OPZ. </w:t>
      </w:r>
    </w:p>
    <w:p w:rsidR="00175EFD" w:rsidRPr="00365829" w:rsidRDefault="00175EFD" w:rsidP="001A1B10">
      <w:pPr>
        <w:pStyle w:val="Akapitzlist"/>
        <w:numPr>
          <w:ilvl w:val="0"/>
          <w:numId w:val="32"/>
        </w:numPr>
        <w:spacing w:line="360" w:lineRule="auto"/>
        <w:jc w:val="both"/>
        <w:rPr>
          <w:rFonts w:ascii="Arial" w:hAnsi="Arial" w:cs="Arial"/>
          <w:bCs/>
          <w:iCs/>
          <w:sz w:val="24"/>
          <w:szCs w:val="24"/>
        </w:rPr>
      </w:pPr>
      <w:r w:rsidRPr="00365829">
        <w:rPr>
          <w:rFonts w:ascii="Arial" w:hAnsi="Arial" w:cs="Arial"/>
          <w:bCs/>
          <w:sz w:val="24"/>
          <w:szCs w:val="24"/>
        </w:rPr>
        <w:t xml:space="preserve">Wartość szacunkowa zamówienia przekracza równowartość 215.000 euro. </w:t>
      </w:r>
    </w:p>
    <w:p w:rsidR="00175EFD" w:rsidRPr="00365829" w:rsidRDefault="00175EFD" w:rsidP="001A1B10">
      <w:pPr>
        <w:pStyle w:val="Akapitzlist"/>
        <w:numPr>
          <w:ilvl w:val="0"/>
          <w:numId w:val="32"/>
        </w:numPr>
        <w:spacing w:line="360" w:lineRule="auto"/>
        <w:jc w:val="both"/>
        <w:rPr>
          <w:rFonts w:ascii="Arial" w:hAnsi="Arial" w:cs="Arial"/>
          <w:bCs/>
          <w:iCs/>
          <w:sz w:val="24"/>
          <w:szCs w:val="24"/>
        </w:rPr>
      </w:pPr>
      <w:r w:rsidRPr="00365829">
        <w:rPr>
          <w:rFonts w:ascii="Arial" w:hAnsi="Arial" w:cs="Arial"/>
          <w:bCs/>
          <w:sz w:val="24"/>
          <w:szCs w:val="24"/>
        </w:rPr>
        <w:t>Zamówienie zostanie zrealizowane zgodnie z postanowieniami umowy, której wzór stanowi Załącznik nr 3 do SWZ.</w:t>
      </w:r>
    </w:p>
    <w:p w:rsidR="00175EFD" w:rsidRPr="00365829" w:rsidRDefault="00175EFD" w:rsidP="001A1B10">
      <w:pPr>
        <w:pStyle w:val="Akapitzlist"/>
        <w:spacing w:line="360" w:lineRule="auto"/>
        <w:ind w:left="720"/>
        <w:jc w:val="both"/>
        <w:rPr>
          <w:rFonts w:ascii="Arial" w:hAnsi="Arial" w:cs="Arial"/>
          <w:bCs/>
          <w:iCs/>
          <w:sz w:val="24"/>
          <w:szCs w:val="24"/>
        </w:rPr>
      </w:pPr>
    </w:p>
    <w:p w:rsidR="00175EFD" w:rsidRPr="00365829" w:rsidRDefault="00175EFD" w:rsidP="001A1B10">
      <w:pPr>
        <w:pStyle w:val="arimr"/>
        <w:widowControl/>
        <w:suppressAutoHyphens/>
        <w:snapToGrid/>
        <w:ind w:left="284"/>
        <w:jc w:val="both"/>
        <w:rPr>
          <w:rFonts w:ascii="Arial" w:hAnsi="Arial" w:cs="Arial"/>
          <w:b/>
          <w:bCs/>
          <w:szCs w:val="24"/>
          <w:u w:val="single"/>
          <w:lang w:val="pl-PL"/>
        </w:rPr>
      </w:pPr>
      <w:r w:rsidRPr="00365829">
        <w:rPr>
          <w:rFonts w:ascii="Arial" w:hAnsi="Arial" w:cs="Arial"/>
          <w:b/>
          <w:bCs/>
          <w:szCs w:val="24"/>
          <w:u w:val="single"/>
          <w:lang w:val="pl-PL"/>
        </w:rPr>
        <w:t>V WIZJA LOKALNA</w:t>
      </w:r>
    </w:p>
    <w:p w:rsidR="00175EFD" w:rsidRPr="00365829" w:rsidRDefault="00175EFD" w:rsidP="001A1B10">
      <w:pPr>
        <w:pStyle w:val="arimr"/>
        <w:widowControl/>
        <w:suppressAutoHyphens/>
        <w:snapToGrid/>
        <w:ind w:left="426"/>
        <w:jc w:val="both"/>
        <w:rPr>
          <w:rFonts w:ascii="Arial" w:hAnsi="Arial" w:cs="Arial"/>
          <w:szCs w:val="24"/>
          <w:lang w:val="pl-PL"/>
        </w:rPr>
      </w:pPr>
      <w:r w:rsidRPr="00365829">
        <w:rPr>
          <w:rFonts w:ascii="Arial" w:hAnsi="Arial" w:cs="Arial"/>
          <w:szCs w:val="24"/>
          <w:lang w:val="pl-PL"/>
        </w:rPr>
        <w:t>Z</w:t>
      </w:r>
      <w:r w:rsidRPr="00365829">
        <w:rPr>
          <w:rFonts w:ascii="Arial" w:hAnsi="Arial" w:cs="Arial"/>
          <w:bCs/>
          <w:szCs w:val="24"/>
          <w:lang w:val="pl-PL"/>
        </w:rPr>
        <w:t>ama</w:t>
      </w:r>
      <w:r w:rsidR="00C15E65" w:rsidRPr="00365829">
        <w:rPr>
          <w:rFonts w:ascii="Arial" w:hAnsi="Arial" w:cs="Arial"/>
          <w:bCs/>
          <w:szCs w:val="24"/>
          <w:lang w:val="pl-PL"/>
        </w:rPr>
        <w:t xml:space="preserve">wiający </w:t>
      </w:r>
      <w:r w:rsidR="004B690F" w:rsidRPr="00365829">
        <w:rPr>
          <w:rFonts w:ascii="Arial" w:hAnsi="Arial" w:cs="Arial"/>
          <w:bCs/>
          <w:szCs w:val="24"/>
          <w:lang w:val="pl-PL"/>
        </w:rPr>
        <w:t>zaleca</w:t>
      </w:r>
      <w:r w:rsidR="00C15E65" w:rsidRPr="00365829">
        <w:rPr>
          <w:rFonts w:ascii="Arial" w:hAnsi="Arial" w:cs="Arial"/>
          <w:bCs/>
          <w:szCs w:val="24"/>
          <w:lang w:val="pl-PL"/>
        </w:rPr>
        <w:t>, aby wykonawcy</w:t>
      </w:r>
      <w:r w:rsidRPr="00365829">
        <w:rPr>
          <w:rFonts w:ascii="Arial" w:hAnsi="Arial" w:cs="Arial"/>
          <w:bCs/>
          <w:szCs w:val="24"/>
          <w:lang w:val="pl-PL"/>
        </w:rPr>
        <w:t xml:space="preserve"> </w:t>
      </w:r>
      <w:r w:rsidR="00C15E65" w:rsidRPr="00365829">
        <w:rPr>
          <w:rFonts w:ascii="Arial" w:hAnsi="Arial" w:cs="Arial"/>
          <w:bCs/>
          <w:szCs w:val="24"/>
          <w:lang w:val="pl-PL"/>
        </w:rPr>
        <w:t>odbyli wizję</w:t>
      </w:r>
      <w:r w:rsidRPr="00365829">
        <w:rPr>
          <w:rFonts w:ascii="Arial" w:hAnsi="Arial" w:cs="Arial"/>
          <w:bCs/>
          <w:szCs w:val="24"/>
          <w:lang w:val="pl-PL"/>
        </w:rPr>
        <w:t xml:space="preserve"> lokaln</w:t>
      </w:r>
      <w:r w:rsidR="00C15E65" w:rsidRPr="00365829">
        <w:rPr>
          <w:rFonts w:ascii="Arial" w:hAnsi="Arial" w:cs="Arial"/>
          <w:bCs/>
          <w:szCs w:val="24"/>
          <w:lang w:val="pl-PL"/>
        </w:rPr>
        <w:t>ą</w:t>
      </w:r>
      <w:r w:rsidRPr="00365829">
        <w:rPr>
          <w:rFonts w:ascii="Arial" w:hAnsi="Arial" w:cs="Arial"/>
          <w:bCs/>
          <w:szCs w:val="24"/>
          <w:lang w:val="pl-PL"/>
        </w:rPr>
        <w:t xml:space="preserve">, przy czym, w celu umówienia się na termin wizji należy skontaktować się z p. Piotrem Skowyrą za pomocą wiadomości e-mail na adres: </w:t>
      </w:r>
      <w:hyperlink r:id="rId11" w:history="1">
        <w:r w:rsidRPr="00365829">
          <w:rPr>
            <w:rStyle w:val="Hipercze"/>
            <w:rFonts w:ascii="Arial" w:hAnsi="Arial" w:cs="Arial"/>
            <w:bCs/>
            <w:color w:val="auto"/>
            <w:szCs w:val="24"/>
            <w:lang w:val="pl-PL"/>
          </w:rPr>
          <w:t>piotr.skowyra@szpital.ostrzeszow.pl</w:t>
        </w:r>
      </w:hyperlink>
      <w:r w:rsidR="00C15E65" w:rsidRPr="00365829">
        <w:rPr>
          <w:rFonts w:ascii="Arial" w:hAnsi="Arial" w:cs="Arial"/>
          <w:szCs w:val="24"/>
          <w:lang w:val="pl-PL"/>
        </w:rPr>
        <w:t>. Proponowany termin wizji lokalnej w dniach</w:t>
      </w:r>
      <w:r w:rsidR="004B690F" w:rsidRPr="00365829">
        <w:rPr>
          <w:rFonts w:ascii="Arial" w:hAnsi="Arial" w:cs="Arial"/>
          <w:szCs w:val="24"/>
          <w:lang w:val="pl-PL"/>
        </w:rPr>
        <w:t xml:space="preserve"> 02-03.11</w:t>
      </w:r>
      <w:r w:rsidR="00A13D3C" w:rsidRPr="00365829">
        <w:rPr>
          <w:rFonts w:ascii="Arial" w:hAnsi="Arial" w:cs="Arial"/>
          <w:szCs w:val="24"/>
          <w:lang w:val="pl-PL"/>
        </w:rPr>
        <w:t>.2023 r.</w:t>
      </w:r>
    </w:p>
    <w:p w:rsidR="00175EFD" w:rsidRPr="00365829" w:rsidRDefault="00175EFD" w:rsidP="001A1B10">
      <w:pPr>
        <w:pStyle w:val="arimr"/>
        <w:widowControl/>
        <w:suppressAutoHyphens/>
        <w:snapToGrid/>
        <w:ind w:left="426"/>
        <w:jc w:val="both"/>
        <w:rPr>
          <w:rFonts w:ascii="Arial" w:hAnsi="Arial" w:cs="Arial"/>
          <w:bCs/>
          <w:szCs w:val="24"/>
          <w:u w:color="FF0000"/>
          <w:lang w:val="pl-PL"/>
        </w:rPr>
      </w:pPr>
    </w:p>
    <w:p w:rsidR="00175EFD" w:rsidRPr="00365829" w:rsidRDefault="00175EFD" w:rsidP="001A1B10">
      <w:pPr>
        <w:pStyle w:val="arimr"/>
        <w:widowControl/>
        <w:suppressAutoHyphens/>
        <w:snapToGrid/>
        <w:ind w:left="284"/>
        <w:jc w:val="both"/>
        <w:rPr>
          <w:rFonts w:ascii="Arial" w:hAnsi="Arial" w:cs="Arial"/>
          <w:szCs w:val="24"/>
          <w:u w:val="single"/>
          <w:lang w:val="pl-PL"/>
        </w:rPr>
      </w:pPr>
      <w:r w:rsidRPr="00365829">
        <w:rPr>
          <w:rFonts w:ascii="Arial" w:hAnsi="Arial" w:cs="Arial"/>
          <w:b/>
          <w:szCs w:val="24"/>
          <w:u w:val="single"/>
          <w:lang w:val="pl-PL"/>
        </w:rPr>
        <w:t>VI PODWYKONAWSTWO</w:t>
      </w:r>
    </w:p>
    <w:p w:rsidR="00175EFD" w:rsidRPr="00365829" w:rsidRDefault="00175EFD" w:rsidP="001A1B10">
      <w:pPr>
        <w:pStyle w:val="arimr"/>
        <w:widowControl/>
        <w:numPr>
          <w:ilvl w:val="0"/>
          <w:numId w:val="25"/>
        </w:numPr>
        <w:tabs>
          <w:tab w:val="clear" w:pos="453"/>
        </w:tabs>
        <w:suppressAutoHyphens/>
        <w:snapToGrid/>
        <w:jc w:val="both"/>
        <w:rPr>
          <w:rFonts w:ascii="Arial" w:hAnsi="Arial" w:cs="Arial"/>
          <w:szCs w:val="24"/>
          <w:lang w:val="pl-PL"/>
        </w:rPr>
      </w:pPr>
      <w:r w:rsidRPr="00365829">
        <w:rPr>
          <w:rFonts w:ascii="Arial" w:hAnsi="Arial" w:cs="Arial"/>
          <w:szCs w:val="24"/>
          <w:lang w:val="pl-PL"/>
        </w:rPr>
        <w:tab/>
        <w:t xml:space="preserve">Wykonawca może powierzyć wykonanie części zamówienia podwykonawcy (podwykonawcom). </w:t>
      </w:r>
    </w:p>
    <w:p w:rsidR="00175EFD" w:rsidRPr="00365829" w:rsidRDefault="00175EFD" w:rsidP="001A1B10">
      <w:pPr>
        <w:pStyle w:val="arimr"/>
        <w:widowControl/>
        <w:numPr>
          <w:ilvl w:val="0"/>
          <w:numId w:val="25"/>
        </w:numPr>
        <w:tabs>
          <w:tab w:val="clear" w:pos="453"/>
        </w:tabs>
        <w:suppressAutoHyphens/>
        <w:snapToGrid/>
        <w:jc w:val="both"/>
        <w:rPr>
          <w:rFonts w:ascii="Arial" w:hAnsi="Arial" w:cs="Arial"/>
          <w:szCs w:val="24"/>
          <w:lang w:val="pl-PL"/>
        </w:rPr>
      </w:pPr>
      <w:r w:rsidRPr="00365829">
        <w:rPr>
          <w:rFonts w:ascii="Arial" w:hAnsi="Arial" w:cs="Arial"/>
          <w:szCs w:val="24"/>
          <w:lang w:val="pl-PL"/>
        </w:rPr>
        <w:tab/>
        <w:t>Zamawiający nie zastrzega obowiązku osobistego wykonania przez Wykonawcę kluczowych części zamówienia.</w:t>
      </w:r>
    </w:p>
    <w:p w:rsidR="00175EFD" w:rsidRPr="00365829" w:rsidRDefault="00175EFD" w:rsidP="001A1B10">
      <w:pPr>
        <w:pStyle w:val="arimr"/>
        <w:widowControl/>
        <w:numPr>
          <w:ilvl w:val="0"/>
          <w:numId w:val="25"/>
        </w:numPr>
        <w:tabs>
          <w:tab w:val="clear" w:pos="453"/>
        </w:tabs>
        <w:suppressAutoHyphens/>
        <w:snapToGrid/>
        <w:jc w:val="both"/>
        <w:rPr>
          <w:rFonts w:ascii="Arial" w:hAnsi="Arial" w:cs="Arial"/>
          <w:szCs w:val="24"/>
          <w:lang w:val="pl-PL"/>
        </w:rPr>
      </w:pPr>
      <w:r w:rsidRPr="00365829">
        <w:rPr>
          <w:rFonts w:ascii="Arial" w:hAnsi="Arial" w:cs="Arial"/>
          <w:szCs w:val="24"/>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175EFD" w:rsidRPr="00365829" w:rsidRDefault="00175EFD" w:rsidP="001A1B10">
      <w:pPr>
        <w:pStyle w:val="arimr"/>
        <w:widowControl/>
        <w:suppressAutoHyphens/>
        <w:snapToGrid/>
        <w:ind w:left="284"/>
        <w:jc w:val="both"/>
        <w:rPr>
          <w:rFonts w:ascii="Arial" w:hAnsi="Arial" w:cs="Arial"/>
          <w:szCs w:val="24"/>
          <w:lang w:val="pl-PL"/>
        </w:rPr>
      </w:pPr>
    </w:p>
    <w:p w:rsidR="00175EFD" w:rsidRPr="00365829" w:rsidRDefault="00175EFD" w:rsidP="001A1B10">
      <w:pPr>
        <w:pStyle w:val="arimr"/>
        <w:widowControl/>
        <w:suppressAutoHyphens/>
        <w:snapToGrid/>
        <w:ind w:left="284"/>
        <w:jc w:val="both"/>
        <w:rPr>
          <w:rFonts w:ascii="Arial" w:hAnsi="Arial" w:cs="Arial"/>
          <w:szCs w:val="24"/>
          <w:u w:val="single"/>
          <w:lang w:val="pl-PL"/>
        </w:rPr>
      </w:pPr>
      <w:r w:rsidRPr="00365829">
        <w:rPr>
          <w:rFonts w:ascii="Arial" w:hAnsi="Arial" w:cs="Arial"/>
          <w:b/>
          <w:szCs w:val="24"/>
          <w:lang w:val="pl-PL"/>
        </w:rPr>
        <w:t xml:space="preserve">VII </w:t>
      </w:r>
      <w:r w:rsidRPr="00365829">
        <w:rPr>
          <w:rFonts w:ascii="Arial" w:hAnsi="Arial" w:cs="Arial"/>
          <w:b/>
          <w:szCs w:val="24"/>
          <w:u w:val="single"/>
          <w:lang w:val="pl-PL"/>
        </w:rPr>
        <w:t>TERMIN WYKONANIA ZAMÓWIENIA</w:t>
      </w:r>
    </w:p>
    <w:p w:rsidR="00175EFD" w:rsidRPr="00365829" w:rsidRDefault="00175EFD" w:rsidP="001A1B10">
      <w:pPr>
        <w:pStyle w:val="pkt"/>
        <w:numPr>
          <w:ilvl w:val="0"/>
          <w:numId w:val="29"/>
        </w:numPr>
        <w:spacing w:before="0" w:after="0" w:line="360" w:lineRule="auto"/>
        <w:ind w:left="426" w:hanging="426"/>
        <w:rPr>
          <w:rFonts w:ascii="Arial" w:hAnsi="Arial" w:cs="Arial"/>
          <w:sz w:val="24"/>
          <w:szCs w:val="24"/>
        </w:rPr>
      </w:pPr>
      <w:r w:rsidRPr="00365829">
        <w:rPr>
          <w:rFonts w:ascii="Arial" w:hAnsi="Arial" w:cs="Arial"/>
          <w:sz w:val="24"/>
          <w:szCs w:val="24"/>
        </w:rPr>
        <w:t xml:space="preserve"> Termin realizacji zamówienia wynosi: </w:t>
      </w:r>
      <w:r w:rsidR="00787CCB" w:rsidRPr="00365829">
        <w:rPr>
          <w:rFonts w:ascii="Arial" w:hAnsi="Arial" w:cs="Arial"/>
          <w:sz w:val="24"/>
          <w:szCs w:val="24"/>
        </w:rPr>
        <w:t>do</w:t>
      </w:r>
      <w:r w:rsidR="00867387" w:rsidRPr="00365829">
        <w:rPr>
          <w:rFonts w:ascii="Arial" w:hAnsi="Arial" w:cs="Arial"/>
          <w:sz w:val="24"/>
          <w:szCs w:val="24"/>
        </w:rPr>
        <w:t xml:space="preserve"> 15.12.2023 r. </w:t>
      </w:r>
      <w:r w:rsidRPr="00365829">
        <w:rPr>
          <w:rFonts w:ascii="Arial" w:eastAsia="TimesNewRomanPSMT" w:hAnsi="Arial" w:cs="Arial"/>
          <w:sz w:val="24"/>
          <w:szCs w:val="24"/>
        </w:rPr>
        <w:t>od dnia podpisania umowy.</w:t>
      </w:r>
    </w:p>
    <w:p w:rsidR="00175EFD" w:rsidRPr="00365829" w:rsidRDefault="00175EFD" w:rsidP="001A1B10">
      <w:pPr>
        <w:pStyle w:val="pkt"/>
        <w:numPr>
          <w:ilvl w:val="0"/>
          <w:numId w:val="29"/>
        </w:numPr>
        <w:spacing w:before="0" w:after="0" w:line="360" w:lineRule="auto"/>
        <w:ind w:left="426" w:hanging="426"/>
        <w:rPr>
          <w:rFonts w:ascii="Arial" w:hAnsi="Arial" w:cs="Arial"/>
          <w:sz w:val="24"/>
          <w:szCs w:val="24"/>
        </w:rPr>
      </w:pPr>
      <w:r w:rsidRPr="00365829">
        <w:rPr>
          <w:rFonts w:ascii="Arial" w:hAnsi="Arial" w:cs="Arial"/>
          <w:sz w:val="24"/>
          <w:szCs w:val="24"/>
        </w:rPr>
        <w:t xml:space="preserve">Szczegółowe zagadnienia dotyczące sposobu realizacji i terminu zamówienia uregulowane są we wzorze umowy stanowiącej </w:t>
      </w:r>
      <w:r w:rsidRPr="00365829">
        <w:rPr>
          <w:rFonts w:ascii="Arial" w:hAnsi="Arial" w:cs="Arial"/>
          <w:b/>
          <w:bCs/>
          <w:sz w:val="24"/>
          <w:szCs w:val="24"/>
          <w:u w:val="single"/>
        </w:rPr>
        <w:t>załącznik nr 3 do SWZ</w:t>
      </w:r>
      <w:r w:rsidRPr="00365829">
        <w:rPr>
          <w:rFonts w:ascii="Arial" w:hAnsi="Arial" w:cs="Arial"/>
          <w:sz w:val="24"/>
          <w:szCs w:val="24"/>
          <w:u w:val="single"/>
        </w:rPr>
        <w:t>.</w:t>
      </w:r>
    </w:p>
    <w:p w:rsidR="00175EFD" w:rsidRPr="00365829" w:rsidRDefault="00175EFD" w:rsidP="001A1B10">
      <w:pPr>
        <w:pStyle w:val="pkt"/>
        <w:spacing w:before="0" w:after="0" w:line="360" w:lineRule="auto"/>
        <w:ind w:left="426" w:firstLine="0"/>
        <w:rPr>
          <w:rFonts w:ascii="Arial" w:hAnsi="Arial" w:cs="Arial"/>
          <w:sz w:val="24"/>
          <w:szCs w:val="24"/>
          <w:u w:val="single"/>
        </w:rPr>
      </w:pPr>
    </w:p>
    <w:p w:rsidR="00175EFD" w:rsidRPr="00365829" w:rsidRDefault="00175EFD" w:rsidP="001A1B10">
      <w:pPr>
        <w:pStyle w:val="pkt"/>
        <w:tabs>
          <w:tab w:val="left" w:pos="0"/>
        </w:tabs>
        <w:spacing w:before="0" w:after="0" w:line="360" w:lineRule="auto"/>
        <w:ind w:left="284" w:firstLine="0"/>
        <w:rPr>
          <w:rFonts w:ascii="Arial" w:hAnsi="Arial" w:cs="Arial"/>
          <w:b/>
          <w:sz w:val="24"/>
          <w:szCs w:val="24"/>
          <w:u w:val="single"/>
        </w:rPr>
      </w:pPr>
      <w:r w:rsidRPr="00365829">
        <w:rPr>
          <w:rFonts w:ascii="Arial" w:hAnsi="Arial" w:cs="Arial"/>
          <w:b/>
          <w:sz w:val="24"/>
          <w:szCs w:val="24"/>
          <w:u w:val="single"/>
        </w:rPr>
        <w:t>VIII WARUNKI UDZIAŁU W POSTĘPOWANIU</w:t>
      </w:r>
    </w:p>
    <w:p w:rsidR="00175EFD" w:rsidRPr="00365829" w:rsidRDefault="00175EFD" w:rsidP="001A1B10">
      <w:pPr>
        <w:pStyle w:val="Teksttreci0"/>
        <w:numPr>
          <w:ilvl w:val="0"/>
          <w:numId w:val="12"/>
        </w:numPr>
        <w:shd w:val="clear" w:color="auto" w:fill="auto"/>
        <w:tabs>
          <w:tab w:val="clear" w:pos="454"/>
        </w:tabs>
        <w:spacing w:line="360" w:lineRule="auto"/>
        <w:ind w:left="426" w:right="20" w:hanging="426"/>
        <w:jc w:val="both"/>
        <w:rPr>
          <w:rStyle w:val="TeksttreciPogrubienie"/>
          <w:rFonts w:ascii="Arial" w:hAnsi="Arial" w:cs="Arial"/>
          <w:b w:val="0"/>
          <w:sz w:val="24"/>
          <w:szCs w:val="24"/>
          <w:shd w:val="clear" w:color="auto" w:fill="auto"/>
        </w:rPr>
      </w:pPr>
      <w:r w:rsidRPr="00365829">
        <w:rPr>
          <w:rFonts w:ascii="Arial" w:hAnsi="Arial" w:cs="Arial"/>
          <w:sz w:val="24"/>
          <w:szCs w:val="24"/>
        </w:rPr>
        <w:tab/>
        <w:t>O udzielenie zamówienia mogą ubiegać się Wykonawcy, którzy nie podlegają wykluczeniu na zasadach określonych w Rozdziale IX SWZ, oraz spełniają określone przez Zamawiającego warunki</w:t>
      </w:r>
      <w:r w:rsidRPr="00365829">
        <w:rPr>
          <w:rStyle w:val="TeksttreciPogrubienie"/>
          <w:rFonts w:ascii="Arial" w:hAnsi="Arial" w:cs="Arial"/>
          <w:bCs/>
          <w:sz w:val="24"/>
          <w:szCs w:val="24"/>
        </w:rPr>
        <w:t xml:space="preserve"> </w:t>
      </w:r>
      <w:r w:rsidRPr="00365829">
        <w:rPr>
          <w:rStyle w:val="TeksttreciPogrubienie"/>
          <w:rFonts w:ascii="Arial" w:hAnsi="Arial" w:cs="Arial"/>
          <w:b w:val="0"/>
          <w:bCs/>
          <w:sz w:val="24"/>
          <w:szCs w:val="24"/>
        </w:rPr>
        <w:t>udziału w postępowaniu.</w:t>
      </w:r>
      <w:bookmarkStart w:id="1" w:name="bookmark3"/>
    </w:p>
    <w:p w:rsidR="00175EFD" w:rsidRPr="00365829" w:rsidRDefault="00175EFD" w:rsidP="001A1B10">
      <w:pPr>
        <w:pStyle w:val="Teksttreci0"/>
        <w:numPr>
          <w:ilvl w:val="0"/>
          <w:numId w:val="12"/>
        </w:numPr>
        <w:shd w:val="clear" w:color="auto" w:fill="auto"/>
        <w:tabs>
          <w:tab w:val="clear" w:pos="454"/>
        </w:tabs>
        <w:spacing w:line="360" w:lineRule="auto"/>
        <w:ind w:left="426" w:right="20" w:hanging="426"/>
        <w:jc w:val="both"/>
        <w:rPr>
          <w:rFonts w:ascii="Arial" w:hAnsi="Arial" w:cs="Arial"/>
          <w:sz w:val="24"/>
          <w:szCs w:val="24"/>
        </w:rPr>
      </w:pPr>
      <w:r w:rsidRPr="00365829">
        <w:rPr>
          <w:rFonts w:ascii="Arial" w:hAnsi="Arial" w:cs="Arial"/>
          <w:sz w:val="24"/>
          <w:szCs w:val="24"/>
        </w:rPr>
        <w:lastRenderedPageBreak/>
        <w:tab/>
        <w:t>O udzielenie zamówienia mogą ubiegać się Wykonawcy, którzy spełniają warunki dotyczące:</w:t>
      </w:r>
      <w:bookmarkEnd w:id="1"/>
    </w:p>
    <w:p w:rsidR="00175EFD" w:rsidRPr="00365829" w:rsidRDefault="00175EFD" w:rsidP="001A1B10">
      <w:pPr>
        <w:pStyle w:val="Akapitzlist"/>
        <w:numPr>
          <w:ilvl w:val="1"/>
          <w:numId w:val="12"/>
        </w:numPr>
        <w:spacing w:line="360" w:lineRule="auto"/>
        <w:jc w:val="both"/>
        <w:rPr>
          <w:rFonts w:ascii="Arial" w:hAnsi="Arial" w:cs="Arial"/>
          <w:bCs/>
          <w:sz w:val="24"/>
          <w:szCs w:val="24"/>
        </w:rPr>
      </w:pPr>
      <w:r w:rsidRPr="00365829">
        <w:rPr>
          <w:rFonts w:ascii="Arial" w:hAnsi="Arial" w:cs="Arial"/>
          <w:bCs/>
          <w:sz w:val="24"/>
          <w:szCs w:val="24"/>
        </w:rPr>
        <w:t xml:space="preserve"> Zdolność do występowania w obrocie gospodarczym</w:t>
      </w:r>
    </w:p>
    <w:p w:rsidR="00175EFD" w:rsidRPr="00365829" w:rsidRDefault="00175EFD" w:rsidP="001A1B10">
      <w:pPr>
        <w:pStyle w:val="Akapitzlist"/>
        <w:spacing w:line="360" w:lineRule="auto"/>
        <w:ind w:left="1080"/>
        <w:jc w:val="both"/>
        <w:rPr>
          <w:rFonts w:ascii="Arial" w:hAnsi="Arial" w:cs="Arial"/>
          <w:bCs/>
          <w:sz w:val="24"/>
          <w:szCs w:val="24"/>
        </w:rPr>
      </w:pPr>
      <w:r w:rsidRPr="00365829">
        <w:rPr>
          <w:rFonts w:ascii="Arial" w:hAnsi="Arial" w:cs="Arial"/>
          <w:bCs/>
          <w:sz w:val="24"/>
          <w:szCs w:val="24"/>
        </w:rPr>
        <w:t>Zamawiający nie stawia warunku udziału w tym zakresie.</w:t>
      </w:r>
    </w:p>
    <w:p w:rsidR="00175EFD" w:rsidRPr="00365829" w:rsidRDefault="00175EFD" w:rsidP="001A1B10">
      <w:pPr>
        <w:pStyle w:val="Akapitzlist"/>
        <w:numPr>
          <w:ilvl w:val="1"/>
          <w:numId w:val="12"/>
        </w:numPr>
        <w:spacing w:line="360" w:lineRule="auto"/>
        <w:jc w:val="both"/>
        <w:rPr>
          <w:rFonts w:ascii="Arial" w:hAnsi="Arial" w:cs="Arial"/>
          <w:bCs/>
          <w:sz w:val="24"/>
          <w:szCs w:val="24"/>
        </w:rPr>
      </w:pPr>
      <w:r w:rsidRPr="00365829">
        <w:rPr>
          <w:rFonts w:ascii="Arial" w:hAnsi="Arial" w:cs="Arial"/>
          <w:bCs/>
          <w:sz w:val="24"/>
          <w:szCs w:val="24"/>
        </w:rPr>
        <w:t xml:space="preserve"> Uprawnień do prowadzenia określonej działalności gospodarczej lub zawodowej, o ile wynika to z odrębnych przepisów:</w:t>
      </w:r>
    </w:p>
    <w:p w:rsidR="00175EFD" w:rsidRPr="00365829" w:rsidRDefault="00175EFD" w:rsidP="001A1B10">
      <w:pPr>
        <w:pStyle w:val="Akapitzlist"/>
        <w:spacing w:line="360" w:lineRule="auto"/>
        <w:ind w:left="1080"/>
        <w:jc w:val="both"/>
        <w:rPr>
          <w:rFonts w:ascii="Arial" w:hAnsi="Arial" w:cs="Arial"/>
          <w:bCs/>
          <w:sz w:val="24"/>
          <w:szCs w:val="24"/>
        </w:rPr>
      </w:pPr>
      <w:r w:rsidRPr="00365829">
        <w:rPr>
          <w:rFonts w:ascii="Arial" w:hAnsi="Arial" w:cs="Arial"/>
          <w:bCs/>
          <w:sz w:val="24"/>
          <w:szCs w:val="24"/>
        </w:rPr>
        <w:t>Zamawiający nie stawia warunku udziału w tym zakresie.</w:t>
      </w:r>
    </w:p>
    <w:p w:rsidR="00175EFD" w:rsidRPr="00365829" w:rsidRDefault="00175EFD" w:rsidP="001A1B10">
      <w:pPr>
        <w:pStyle w:val="Akapitzlist"/>
        <w:numPr>
          <w:ilvl w:val="1"/>
          <w:numId w:val="12"/>
        </w:numPr>
        <w:spacing w:line="360" w:lineRule="auto"/>
        <w:jc w:val="both"/>
        <w:rPr>
          <w:rFonts w:ascii="Arial" w:hAnsi="Arial" w:cs="Arial"/>
          <w:bCs/>
          <w:sz w:val="24"/>
          <w:szCs w:val="24"/>
        </w:rPr>
      </w:pPr>
      <w:r w:rsidRPr="00365829">
        <w:rPr>
          <w:rFonts w:ascii="Arial" w:hAnsi="Arial" w:cs="Arial"/>
          <w:bCs/>
          <w:sz w:val="24"/>
          <w:szCs w:val="24"/>
        </w:rPr>
        <w:t xml:space="preserve"> Sytuacji ekonomicznej lub finansowej</w:t>
      </w:r>
    </w:p>
    <w:p w:rsidR="00175EFD" w:rsidRPr="00365829" w:rsidRDefault="00175EFD" w:rsidP="001A1B10">
      <w:pPr>
        <w:pStyle w:val="Akapitzlist"/>
        <w:spacing w:line="360" w:lineRule="auto"/>
        <w:ind w:left="1080"/>
        <w:jc w:val="both"/>
        <w:rPr>
          <w:rFonts w:ascii="Arial" w:hAnsi="Arial" w:cs="Arial"/>
          <w:bCs/>
          <w:sz w:val="24"/>
          <w:szCs w:val="24"/>
        </w:rPr>
      </w:pPr>
      <w:r w:rsidRPr="00365829">
        <w:rPr>
          <w:rFonts w:ascii="Arial" w:hAnsi="Arial" w:cs="Arial"/>
          <w:bCs/>
          <w:sz w:val="24"/>
          <w:szCs w:val="24"/>
        </w:rPr>
        <w:t>Zamawiający nie stawia warunku udziału w tym zakresie.</w:t>
      </w:r>
    </w:p>
    <w:p w:rsidR="00175EFD" w:rsidRPr="00365829" w:rsidRDefault="00175EFD" w:rsidP="001A1B10">
      <w:pPr>
        <w:pStyle w:val="Akapitzlist"/>
        <w:numPr>
          <w:ilvl w:val="1"/>
          <w:numId w:val="12"/>
        </w:numPr>
        <w:spacing w:line="360" w:lineRule="auto"/>
        <w:jc w:val="both"/>
        <w:rPr>
          <w:rFonts w:ascii="Arial" w:hAnsi="Arial" w:cs="Arial"/>
          <w:bCs/>
          <w:sz w:val="24"/>
          <w:szCs w:val="24"/>
        </w:rPr>
      </w:pPr>
      <w:r w:rsidRPr="00365829">
        <w:rPr>
          <w:rFonts w:ascii="Arial" w:hAnsi="Arial" w:cs="Arial"/>
          <w:bCs/>
          <w:sz w:val="24"/>
          <w:szCs w:val="24"/>
        </w:rPr>
        <w:t xml:space="preserve"> Zdolności technicznej lub zawodowej</w:t>
      </w:r>
    </w:p>
    <w:p w:rsidR="00175EFD" w:rsidRPr="00365829" w:rsidRDefault="00175EFD" w:rsidP="001A1B10">
      <w:pPr>
        <w:pStyle w:val="Akapitzlist"/>
        <w:spacing w:line="360" w:lineRule="auto"/>
        <w:ind w:left="454"/>
        <w:jc w:val="both"/>
        <w:rPr>
          <w:rFonts w:ascii="Arial" w:hAnsi="Arial" w:cs="Arial"/>
          <w:bCs/>
          <w:sz w:val="24"/>
          <w:szCs w:val="24"/>
        </w:rPr>
      </w:pPr>
      <w:r w:rsidRPr="00365829">
        <w:rPr>
          <w:rFonts w:ascii="Arial" w:hAnsi="Arial" w:cs="Arial"/>
          <w:bCs/>
          <w:sz w:val="24"/>
          <w:szCs w:val="24"/>
        </w:rPr>
        <w:t xml:space="preserve">O udzielenie zamówienia mogą ubiegać się wykonawcy, którzy wykażą się </w:t>
      </w:r>
      <w:r w:rsidR="00787CCB" w:rsidRPr="00365829">
        <w:rPr>
          <w:rFonts w:ascii="Arial" w:hAnsi="Arial" w:cs="Arial"/>
          <w:bCs/>
          <w:sz w:val="24"/>
          <w:szCs w:val="24"/>
        </w:rPr>
        <w:t xml:space="preserve">należytym </w:t>
      </w:r>
      <w:r w:rsidRPr="00365829">
        <w:rPr>
          <w:rFonts w:ascii="Arial" w:hAnsi="Arial" w:cs="Arial"/>
          <w:bCs/>
          <w:sz w:val="24"/>
          <w:szCs w:val="24"/>
        </w:rPr>
        <w:t>wykonaniem w okresie ostatnich 3 lat</w:t>
      </w:r>
      <w:r w:rsidR="00787CCB" w:rsidRPr="00365829">
        <w:rPr>
          <w:rFonts w:ascii="Arial" w:hAnsi="Arial" w:cs="Arial"/>
          <w:bCs/>
          <w:sz w:val="24"/>
          <w:szCs w:val="24"/>
        </w:rPr>
        <w:t xml:space="preserve"> przed terminem składania ofert, </w:t>
      </w:r>
      <w:r w:rsidRPr="00365829">
        <w:rPr>
          <w:rFonts w:ascii="Arial" w:hAnsi="Arial" w:cs="Arial"/>
          <w:bCs/>
          <w:sz w:val="24"/>
          <w:szCs w:val="24"/>
        </w:rPr>
        <w:t xml:space="preserve">co najmniej </w:t>
      </w:r>
      <w:r w:rsidR="00787CCB" w:rsidRPr="00365829">
        <w:rPr>
          <w:rFonts w:ascii="Arial" w:hAnsi="Arial" w:cs="Arial"/>
          <w:bCs/>
          <w:sz w:val="24"/>
          <w:szCs w:val="24"/>
        </w:rPr>
        <w:t>jednego</w:t>
      </w:r>
      <w:r w:rsidR="00787CCB" w:rsidRPr="00365829">
        <w:rPr>
          <w:rFonts w:ascii="Arial" w:hAnsi="Arial" w:cs="Arial"/>
          <w:sz w:val="24"/>
          <w:szCs w:val="24"/>
        </w:rPr>
        <w:t xml:space="preserve"> zamówienia polegającego na dostawie oferowanego urządzenia (dostawa wraz z instalacją i montażem)</w:t>
      </w:r>
      <w:r w:rsidR="00624409" w:rsidRPr="00365829">
        <w:rPr>
          <w:rFonts w:ascii="Arial" w:hAnsi="Arial" w:cs="Arial"/>
          <w:sz w:val="24"/>
          <w:szCs w:val="24"/>
        </w:rPr>
        <w:t>.</w:t>
      </w:r>
    </w:p>
    <w:p w:rsidR="00175EFD" w:rsidRPr="00365829" w:rsidRDefault="00175EFD" w:rsidP="001A1B10">
      <w:pPr>
        <w:pStyle w:val="Akapitzlist"/>
        <w:numPr>
          <w:ilvl w:val="0"/>
          <w:numId w:val="12"/>
        </w:numPr>
        <w:tabs>
          <w:tab w:val="clear" w:pos="454"/>
        </w:tabs>
        <w:spacing w:line="360" w:lineRule="auto"/>
        <w:ind w:left="448" w:hanging="448"/>
        <w:jc w:val="both"/>
        <w:rPr>
          <w:rFonts w:ascii="Arial" w:hAnsi="Arial" w:cs="Arial"/>
          <w:bCs/>
          <w:sz w:val="24"/>
          <w:szCs w:val="24"/>
        </w:rPr>
      </w:pPr>
      <w:r w:rsidRPr="00365829">
        <w:rPr>
          <w:rFonts w:ascii="Arial" w:hAnsi="Arial" w:cs="Arial"/>
          <w:bCs/>
          <w:sz w:val="24"/>
          <w:szCs w:val="24"/>
        </w:rPr>
        <w:t xml:space="preserve">Zamawiający, w stosunku do Wykonawców wspólnie ubiegających się </w:t>
      </w:r>
      <w:r w:rsidRPr="00365829">
        <w:rPr>
          <w:rFonts w:ascii="Arial" w:hAnsi="Arial" w:cs="Arial"/>
          <w:bCs/>
          <w:sz w:val="24"/>
          <w:szCs w:val="24"/>
        </w:rPr>
        <w:br/>
        <w:t>o udzielenie zamówienia, w odniesieniu do warunku dotyczącego zdolności technicznej lub zawodowej – dopuszcza łączne spełnianie warunku przez Wykonawców.</w:t>
      </w:r>
    </w:p>
    <w:p w:rsidR="00175EFD" w:rsidRPr="00365829" w:rsidRDefault="00175EFD" w:rsidP="001A1B10">
      <w:pPr>
        <w:pStyle w:val="Akapitzlist"/>
        <w:numPr>
          <w:ilvl w:val="0"/>
          <w:numId w:val="12"/>
        </w:numPr>
        <w:tabs>
          <w:tab w:val="clear" w:pos="454"/>
        </w:tabs>
        <w:spacing w:line="360" w:lineRule="auto"/>
        <w:ind w:left="448" w:hanging="448"/>
        <w:jc w:val="both"/>
        <w:rPr>
          <w:rFonts w:ascii="Arial" w:hAnsi="Arial" w:cs="Arial"/>
          <w:bCs/>
          <w:sz w:val="24"/>
          <w:szCs w:val="24"/>
        </w:rPr>
      </w:pPr>
      <w:r w:rsidRPr="00365829">
        <w:rPr>
          <w:rFonts w:ascii="Arial" w:hAnsi="Arial" w:cs="Arial"/>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175EFD" w:rsidRPr="00365829" w:rsidRDefault="00175EFD" w:rsidP="001A1B10">
      <w:pPr>
        <w:pStyle w:val="Akapitzlist"/>
        <w:spacing w:line="360" w:lineRule="auto"/>
        <w:ind w:left="448"/>
        <w:jc w:val="both"/>
        <w:rPr>
          <w:rFonts w:ascii="Arial" w:hAnsi="Arial" w:cs="Arial"/>
          <w:bCs/>
          <w:sz w:val="24"/>
          <w:szCs w:val="24"/>
        </w:rPr>
      </w:pPr>
    </w:p>
    <w:p w:rsidR="00175EFD" w:rsidRPr="00365829" w:rsidRDefault="00175EFD" w:rsidP="001A1B10">
      <w:pPr>
        <w:pStyle w:val="Akapitzlist"/>
        <w:spacing w:line="360" w:lineRule="auto"/>
        <w:ind w:left="283"/>
        <w:jc w:val="both"/>
        <w:rPr>
          <w:rFonts w:ascii="Arial" w:hAnsi="Arial" w:cs="Arial"/>
          <w:iCs/>
          <w:sz w:val="24"/>
          <w:szCs w:val="24"/>
          <w:u w:val="single"/>
        </w:rPr>
      </w:pPr>
      <w:r w:rsidRPr="00365829">
        <w:rPr>
          <w:rFonts w:ascii="Arial" w:hAnsi="Arial" w:cs="Arial"/>
          <w:b/>
          <w:sz w:val="24"/>
          <w:szCs w:val="24"/>
        </w:rPr>
        <w:t xml:space="preserve">IX </w:t>
      </w:r>
      <w:r w:rsidRPr="00365829">
        <w:rPr>
          <w:rFonts w:ascii="Arial" w:hAnsi="Arial" w:cs="Arial"/>
          <w:b/>
          <w:sz w:val="24"/>
          <w:szCs w:val="24"/>
          <w:u w:val="single"/>
        </w:rPr>
        <w:t>PODSTAWY WYKLUCZENIA Z POSTĘPOWANIA</w:t>
      </w:r>
    </w:p>
    <w:p w:rsidR="00175EFD" w:rsidRPr="00365829" w:rsidRDefault="00175EFD" w:rsidP="001A1B10">
      <w:pPr>
        <w:pStyle w:val="Teksttreci0"/>
        <w:numPr>
          <w:ilvl w:val="0"/>
          <w:numId w:val="18"/>
        </w:numPr>
        <w:shd w:val="clear" w:color="auto" w:fill="auto"/>
        <w:tabs>
          <w:tab w:val="clear" w:pos="1009"/>
        </w:tabs>
        <w:spacing w:line="360" w:lineRule="auto"/>
        <w:ind w:left="426" w:hanging="426"/>
        <w:jc w:val="both"/>
        <w:rPr>
          <w:rFonts w:ascii="Arial" w:hAnsi="Arial" w:cs="Arial"/>
          <w:sz w:val="24"/>
          <w:szCs w:val="24"/>
        </w:rPr>
      </w:pPr>
      <w:r w:rsidRPr="00365829">
        <w:rPr>
          <w:rFonts w:ascii="Arial" w:hAnsi="Arial" w:cs="Arial"/>
          <w:sz w:val="24"/>
          <w:szCs w:val="24"/>
        </w:rPr>
        <w:tab/>
        <w:t xml:space="preserve">Z postępowania o udzielenie zamówienia wyklucza się Wykonawców, </w:t>
      </w:r>
      <w:r w:rsidRPr="00365829">
        <w:rPr>
          <w:rFonts w:ascii="Arial" w:hAnsi="Arial" w:cs="Arial"/>
          <w:sz w:val="24"/>
          <w:szCs w:val="24"/>
        </w:rPr>
        <w:br/>
        <w:t>w stosunku do których zachodzi którakolwiek z okoliczności wskazanych:</w:t>
      </w:r>
    </w:p>
    <w:p w:rsidR="00175EFD" w:rsidRPr="00365829" w:rsidRDefault="00175EFD" w:rsidP="001A1B10">
      <w:pPr>
        <w:pStyle w:val="Teksttreci0"/>
        <w:numPr>
          <w:ilvl w:val="0"/>
          <w:numId w:val="23"/>
        </w:numPr>
        <w:shd w:val="clear" w:color="auto" w:fill="auto"/>
        <w:spacing w:line="360" w:lineRule="auto"/>
        <w:ind w:left="812" w:hanging="386"/>
        <w:jc w:val="both"/>
        <w:rPr>
          <w:rFonts w:ascii="Arial" w:hAnsi="Arial" w:cs="Arial"/>
          <w:sz w:val="24"/>
          <w:szCs w:val="24"/>
        </w:rPr>
      </w:pPr>
      <w:r w:rsidRPr="00365829">
        <w:rPr>
          <w:rFonts w:ascii="Arial" w:hAnsi="Arial" w:cs="Arial"/>
          <w:sz w:val="24"/>
          <w:szCs w:val="24"/>
        </w:rPr>
        <w:tab/>
        <w:t>w art. 108 ust. 1 p.z.p:</w:t>
      </w:r>
    </w:p>
    <w:p w:rsidR="00175EFD" w:rsidRPr="00365829" w:rsidRDefault="00175EFD" w:rsidP="001A1B10">
      <w:pPr>
        <w:pStyle w:val="Akapitzlist"/>
        <w:spacing w:line="360" w:lineRule="auto"/>
        <w:ind w:left="502"/>
        <w:jc w:val="both"/>
        <w:rPr>
          <w:rFonts w:ascii="Arial" w:hAnsi="Arial" w:cs="Arial"/>
          <w:sz w:val="24"/>
          <w:szCs w:val="24"/>
        </w:rPr>
      </w:pPr>
      <w:r w:rsidRPr="00365829">
        <w:rPr>
          <w:rFonts w:ascii="Arial" w:hAnsi="Arial" w:cs="Arial"/>
          <w:sz w:val="24"/>
          <w:szCs w:val="24"/>
        </w:rPr>
        <w:t>A) będącego osobą fizyczną, którego prawomocnie skazano za przestępstwo:</w:t>
      </w:r>
      <w:r w:rsidRPr="00365829">
        <w:rPr>
          <w:rFonts w:ascii="Arial" w:hAnsi="Arial" w:cs="Arial"/>
          <w:sz w:val="24"/>
          <w:szCs w:val="24"/>
        </w:rPr>
        <w:br/>
        <w:t>a) udziału w zorganizowanej grupie przestępczej albo związku mającym na celu popełnienie przestępstwa lub przestępstwa skarbowego, o którym mowa w</w:t>
      </w:r>
      <w:r w:rsidRPr="00365829">
        <w:rPr>
          <w:rStyle w:val="Pogrubienie"/>
          <w:rFonts w:ascii="Arial" w:hAnsi="Arial" w:cs="Arial"/>
          <w:sz w:val="24"/>
          <w:szCs w:val="24"/>
        </w:rPr>
        <w:t xml:space="preserve"> </w:t>
      </w:r>
      <w:r w:rsidRPr="00365829">
        <w:rPr>
          <w:rStyle w:val="Pogrubienie"/>
          <w:rFonts w:ascii="Arial" w:hAnsi="Arial" w:cs="Arial"/>
          <w:b w:val="0"/>
          <w:sz w:val="24"/>
          <w:szCs w:val="24"/>
        </w:rPr>
        <w:t>art.</w:t>
      </w:r>
      <w:r w:rsidRPr="00365829">
        <w:rPr>
          <w:rStyle w:val="Pogrubienie"/>
          <w:rFonts w:ascii="Arial" w:hAnsi="Arial" w:cs="Arial"/>
          <w:sz w:val="24"/>
          <w:szCs w:val="24"/>
        </w:rPr>
        <w:t xml:space="preserve"> </w:t>
      </w:r>
      <w:r w:rsidRPr="00365829">
        <w:rPr>
          <w:rStyle w:val="Pogrubienie"/>
          <w:rFonts w:ascii="Arial" w:hAnsi="Arial" w:cs="Arial"/>
          <w:b w:val="0"/>
          <w:sz w:val="24"/>
          <w:szCs w:val="24"/>
        </w:rPr>
        <w:t>258</w:t>
      </w:r>
      <w:r w:rsidRPr="00365829">
        <w:rPr>
          <w:rFonts w:ascii="Arial" w:hAnsi="Arial" w:cs="Arial"/>
          <w:sz w:val="24"/>
          <w:szCs w:val="24"/>
        </w:rPr>
        <w:t xml:space="preserve"> </w:t>
      </w:r>
      <w:r w:rsidRPr="00365829">
        <w:rPr>
          <w:rFonts w:ascii="Arial" w:hAnsi="Arial" w:cs="Arial"/>
          <w:iCs/>
          <w:sz w:val="24"/>
          <w:szCs w:val="24"/>
        </w:rPr>
        <w:t>udział w zorganizowanej grupie lub związku przestępczym</w:t>
      </w:r>
      <w:r w:rsidRPr="00365829">
        <w:rPr>
          <w:rFonts w:ascii="Arial" w:hAnsi="Arial" w:cs="Arial"/>
          <w:sz w:val="24"/>
          <w:szCs w:val="24"/>
        </w:rPr>
        <w:t xml:space="preserve"> Kodeksu karnego,</w:t>
      </w:r>
      <w:r w:rsidRPr="00365829">
        <w:rPr>
          <w:rFonts w:ascii="Arial" w:hAnsi="Arial" w:cs="Arial"/>
          <w:sz w:val="24"/>
          <w:szCs w:val="24"/>
        </w:rPr>
        <w:br/>
      </w:r>
      <w:r w:rsidRPr="00365829">
        <w:rPr>
          <w:rFonts w:ascii="Arial" w:hAnsi="Arial" w:cs="Arial"/>
          <w:sz w:val="24"/>
          <w:szCs w:val="24"/>
        </w:rPr>
        <w:lastRenderedPageBreak/>
        <w:t>b) handlu ludźmi, o którym mowa w</w:t>
      </w:r>
      <w:r w:rsidRPr="00365829">
        <w:rPr>
          <w:rStyle w:val="Pogrubienie"/>
          <w:rFonts w:ascii="Arial" w:hAnsi="Arial" w:cs="Arial"/>
          <w:sz w:val="24"/>
          <w:szCs w:val="24"/>
        </w:rPr>
        <w:t xml:space="preserve"> </w:t>
      </w:r>
      <w:r w:rsidRPr="00365829">
        <w:rPr>
          <w:rStyle w:val="Pogrubienie"/>
          <w:rFonts w:ascii="Arial" w:hAnsi="Arial" w:cs="Arial"/>
          <w:b w:val="0"/>
          <w:sz w:val="24"/>
          <w:szCs w:val="24"/>
        </w:rPr>
        <w:t>art. 189a</w:t>
      </w:r>
      <w:r w:rsidRPr="00365829">
        <w:rPr>
          <w:rFonts w:ascii="Arial" w:hAnsi="Arial" w:cs="Arial"/>
          <w:sz w:val="24"/>
          <w:szCs w:val="24"/>
        </w:rPr>
        <w:t xml:space="preserve"> </w:t>
      </w:r>
      <w:r w:rsidRPr="00365829">
        <w:rPr>
          <w:rFonts w:ascii="Arial" w:hAnsi="Arial" w:cs="Arial"/>
          <w:iCs/>
          <w:sz w:val="24"/>
          <w:szCs w:val="24"/>
        </w:rPr>
        <w:t>handel ludźmi</w:t>
      </w:r>
      <w:r w:rsidRPr="00365829">
        <w:rPr>
          <w:rFonts w:ascii="Arial" w:hAnsi="Arial" w:cs="Arial"/>
          <w:sz w:val="24"/>
          <w:szCs w:val="24"/>
        </w:rPr>
        <w:t xml:space="preserve"> Kodeksu karnego,</w:t>
      </w:r>
      <w:r w:rsidRPr="00365829">
        <w:rPr>
          <w:rFonts w:ascii="Arial" w:hAnsi="Arial" w:cs="Arial"/>
          <w:sz w:val="24"/>
          <w:szCs w:val="24"/>
        </w:rPr>
        <w:br/>
        <w:t xml:space="preserve">c) o którym mowa w </w:t>
      </w:r>
      <w:hyperlink r:id="rId12" w:history="1">
        <w:r w:rsidRPr="00365829">
          <w:rPr>
            <w:rStyle w:val="Hipercze"/>
            <w:rFonts w:ascii="Arial" w:hAnsi="Arial" w:cs="Arial"/>
            <w:color w:val="auto"/>
            <w:sz w:val="24"/>
            <w:szCs w:val="24"/>
          </w:rPr>
          <w:t>art. 228-230a</w:t>
        </w:r>
      </w:hyperlink>
      <w:r w:rsidRPr="00365829">
        <w:rPr>
          <w:rFonts w:ascii="Arial" w:hAnsi="Arial" w:cs="Arial"/>
          <w:sz w:val="24"/>
          <w:szCs w:val="24"/>
        </w:rPr>
        <w:t xml:space="preserve">, </w:t>
      </w:r>
      <w:hyperlink r:id="rId13" w:history="1">
        <w:r w:rsidRPr="00365829">
          <w:rPr>
            <w:rStyle w:val="Hipercze"/>
            <w:rFonts w:ascii="Arial" w:hAnsi="Arial" w:cs="Arial"/>
            <w:color w:val="auto"/>
            <w:sz w:val="24"/>
            <w:szCs w:val="24"/>
          </w:rPr>
          <w:t>art. 250a</w:t>
        </w:r>
      </w:hyperlink>
      <w:r w:rsidRPr="00365829">
        <w:rPr>
          <w:rFonts w:ascii="Arial" w:hAnsi="Arial" w:cs="Arial"/>
          <w:sz w:val="24"/>
          <w:szCs w:val="24"/>
        </w:rPr>
        <w:t xml:space="preserve"> Kodeksu karnego, w </w:t>
      </w:r>
      <w:hyperlink r:id="rId14" w:history="1">
        <w:r w:rsidRPr="00365829">
          <w:rPr>
            <w:rStyle w:val="Hipercze"/>
            <w:rFonts w:ascii="Arial" w:hAnsi="Arial" w:cs="Arial"/>
            <w:color w:val="auto"/>
            <w:sz w:val="24"/>
            <w:szCs w:val="24"/>
          </w:rPr>
          <w:t>art. 46-48</w:t>
        </w:r>
      </w:hyperlink>
      <w:r w:rsidRPr="00365829">
        <w:rPr>
          <w:rFonts w:ascii="Arial" w:hAnsi="Arial" w:cs="Arial"/>
          <w:sz w:val="24"/>
          <w:szCs w:val="24"/>
        </w:rPr>
        <w:t xml:space="preserve"> ustawy z dnia 25 czerwca 2010 r. o sporcie (Dz. U. z 2020 r. poz. 1133 oraz z 2021 r. poz. 2054) lub w </w:t>
      </w:r>
      <w:hyperlink r:id="rId15" w:history="1">
        <w:r w:rsidRPr="00365829">
          <w:rPr>
            <w:rStyle w:val="Hipercze"/>
            <w:rFonts w:ascii="Arial" w:hAnsi="Arial" w:cs="Arial"/>
            <w:color w:val="auto"/>
            <w:sz w:val="24"/>
            <w:szCs w:val="24"/>
          </w:rPr>
          <w:t>art. 54 ust. 1-4</w:t>
        </w:r>
      </w:hyperlink>
      <w:r w:rsidRPr="00365829">
        <w:rPr>
          <w:rFonts w:ascii="Arial" w:hAnsi="Arial" w:cs="Arial"/>
          <w:sz w:val="24"/>
          <w:szCs w:val="24"/>
        </w:rPr>
        <w:t xml:space="preserve"> ustawy z dnia 12 maja 2011 r. o refundacji leków, środków spożywczych specjalnego przeznaczenia żywieniowego oraz wyrobów medycznych (Dz. U. z 2021 r. poz. 523, 1292, 1559 i 2054),</w:t>
      </w:r>
    </w:p>
    <w:p w:rsidR="00175EFD" w:rsidRPr="00365829" w:rsidRDefault="00175EFD" w:rsidP="001A1B10">
      <w:pPr>
        <w:spacing w:after="0" w:line="360" w:lineRule="auto"/>
        <w:ind w:left="502"/>
        <w:jc w:val="both"/>
        <w:rPr>
          <w:rFonts w:ascii="Arial" w:hAnsi="Arial" w:cs="Arial"/>
          <w:sz w:val="24"/>
          <w:szCs w:val="24"/>
        </w:rPr>
      </w:pPr>
      <w:r w:rsidRPr="00365829">
        <w:rPr>
          <w:rFonts w:ascii="Arial" w:hAnsi="Arial" w:cs="Arial"/>
          <w:sz w:val="24"/>
          <w:szCs w:val="24"/>
        </w:rPr>
        <w:t>d) finansowania przestępstwa o charakterze terrorystycznym, o którym mowa w</w:t>
      </w:r>
      <w:r w:rsidRPr="00365829">
        <w:rPr>
          <w:rStyle w:val="Pogrubienie"/>
          <w:rFonts w:ascii="Arial" w:hAnsi="Arial" w:cs="Arial"/>
          <w:sz w:val="24"/>
          <w:szCs w:val="24"/>
        </w:rPr>
        <w:t xml:space="preserve"> </w:t>
      </w:r>
      <w:r w:rsidRPr="00365829">
        <w:rPr>
          <w:rStyle w:val="Pogrubienie"/>
          <w:rFonts w:ascii="Arial" w:hAnsi="Arial" w:cs="Arial"/>
          <w:b w:val="0"/>
          <w:sz w:val="24"/>
          <w:szCs w:val="24"/>
        </w:rPr>
        <w:t>art. 165a</w:t>
      </w:r>
      <w:r w:rsidRPr="00365829">
        <w:rPr>
          <w:rFonts w:ascii="Arial" w:hAnsi="Arial" w:cs="Arial"/>
          <w:sz w:val="24"/>
          <w:szCs w:val="24"/>
        </w:rPr>
        <w:t xml:space="preserve"> </w:t>
      </w:r>
      <w:r w:rsidRPr="00365829">
        <w:rPr>
          <w:rFonts w:ascii="Arial" w:hAnsi="Arial" w:cs="Arial"/>
          <w:iCs/>
          <w:sz w:val="24"/>
          <w:szCs w:val="24"/>
        </w:rPr>
        <w:t>finansowanie przestępstwa o charakterze terrorystycznym</w:t>
      </w:r>
      <w:r w:rsidRPr="00365829">
        <w:rPr>
          <w:rFonts w:ascii="Arial" w:hAnsi="Arial" w:cs="Arial"/>
          <w:sz w:val="24"/>
          <w:szCs w:val="24"/>
        </w:rPr>
        <w:t xml:space="preserve"> Kodeksu karnego, lub przestępstwo udaremniania lub utrudniania stwierdzenia przestępnego pochodzenia pieniędzy lub ukrywania ich pochodzenia, o którym mowa w</w:t>
      </w:r>
      <w:r w:rsidRPr="00365829">
        <w:rPr>
          <w:rStyle w:val="Pogrubienie"/>
          <w:rFonts w:ascii="Arial" w:hAnsi="Arial" w:cs="Arial"/>
          <w:sz w:val="24"/>
          <w:szCs w:val="24"/>
        </w:rPr>
        <w:t xml:space="preserve"> </w:t>
      </w:r>
      <w:r w:rsidRPr="00365829">
        <w:rPr>
          <w:rStyle w:val="Pogrubienie"/>
          <w:rFonts w:ascii="Arial" w:hAnsi="Arial" w:cs="Arial"/>
          <w:b w:val="0"/>
          <w:sz w:val="24"/>
          <w:szCs w:val="24"/>
        </w:rPr>
        <w:t>art. 299</w:t>
      </w:r>
      <w:r w:rsidRPr="00365829">
        <w:rPr>
          <w:rFonts w:ascii="Arial" w:hAnsi="Arial" w:cs="Arial"/>
          <w:sz w:val="24"/>
          <w:szCs w:val="24"/>
        </w:rPr>
        <w:t xml:space="preserve"> </w:t>
      </w:r>
      <w:r w:rsidRPr="00365829">
        <w:rPr>
          <w:rFonts w:ascii="Arial" w:hAnsi="Arial" w:cs="Arial"/>
          <w:iCs/>
          <w:sz w:val="24"/>
          <w:szCs w:val="24"/>
        </w:rPr>
        <w:t>pranie brudnych pieniędzy</w:t>
      </w:r>
      <w:r w:rsidRPr="00365829">
        <w:rPr>
          <w:rFonts w:ascii="Arial" w:hAnsi="Arial" w:cs="Arial"/>
          <w:sz w:val="24"/>
          <w:szCs w:val="24"/>
        </w:rPr>
        <w:t xml:space="preserve"> Kodeksu karnego,</w:t>
      </w:r>
    </w:p>
    <w:p w:rsidR="00175EFD" w:rsidRPr="00365829" w:rsidRDefault="00175EFD" w:rsidP="001A1B10">
      <w:pPr>
        <w:spacing w:after="0" w:line="360" w:lineRule="auto"/>
        <w:ind w:left="502"/>
        <w:jc w:val="both"/>
        <w:rPr>
          <w:rFonts w:ascii="Arial" w:hAnsi="Arial" w:cs="Arial"/>
          <w:sz w:val="24"/>
          <w:szCs w:val="24"/>
        </w:rPr>
      </w:pPr>
      <w:r w:rsidRPr="00365829">
        <w:rPr>
          <w:rFonts w:ascii="Arial" w:hAnsi="Arial" w:cs="Arial"/>
          <w:sz w:val="24"/>
          <w:szCs w:val="24"/>
        </w:rPr>
        <w:t>e) o charakterze terrorystycznym, o którym mowa w</w:t>
      </w:r>
      <w:r w:rsidRPr="00365829">
        <w:rPr>
          <w:rStyle w:val="Pogrubienie"/>
          <w:rFonts w:ascii="Arial" w:hAnsi="Arial" w:cs="Arial"/>
          <w:sz w:val="24"/>
          <w:szCs w:val="24"/>
        </w:rPr>
        <w:t xml:space="preserve"> </w:t>
      </w:r>
      <w:r w:rsidRPr="00365829">
        <w:rPr>
          <w:rStyle w:val="Pogrubienie"/>
          <w:rFonts w:ascii="Arial" w:hAnsi="Arial" w:cs="Arial"/>
          <w:b w:val="0"/>
          <w:sz w:val="24"/>
          <w:szCs w:val="24"/>
        </w:rPr>
        <w:t>art. 115</w:t>
      </w:r>
      <w:r w:rsidRPr="00365829">
        <w:rPr>
          <w:rFonts w:ascii="Arial" w:hAnsi="Arial" w:cs="Arial"/>
          <w:sz w:val="24"/>
          <w:szCs w:val="24"/>
        </w:rPr>
        <w:t xml:space="preserve"> </w:t>
      </w:r>
      <w:r w:rsidRPr="00365829">
        <w:rPr>
          <w:rFonts w:ascii="Arial" w:hAnsi="Arial" w:cs="Arial"/>
          <w:iCs/>
          <w:sz w:val="24"/>
          <w:szCs w:val="24"/>
        </w:rPr>
        <w:t>czyn zabroniony</w:t>
      </w:r>
      <w:r w:rsidRPr="00365829">
        <w:rPr>
          <w:rFonts w:ascii="Arial" w:hAnsi="Arial" w:cs="Arial"/>
          <w:sz w:val="24"/>
          <w:szCs w:val="24"/>
        </w:rPr>
        <w:t xml:space="preserve"> § 20 Kodeksu karnego, lub mające na celu popełnienie tego przestępstwa,</w:t>
      </w:r>
      <w:r w:rsidRPr="00365829">
        <w:rPr>
          <w:rFonts w:ascii="Arial" w:hAnsi="Arial" w:cs="Arial"/>
          <w:sz w:val="24"/>
          <w:szCs w:val="24"/>
        </w:rPr>
        <w:br/>
        <w:t>f) powierzenia wykonywania pracy małoletniemu cudzoziemcowi, o którym mowa w</w:t>
      </w:r>
      <w:r w:rsidRPr="00365829">
        <w:rPr>
          <w:rStyle w:val="Pogrubienie"/>
          <w:rFonts w:ascii="Arial" w:hAnsi="Arial" w:cs="Arial"/>
          <w:sz w:val="24"/>
          <w:szCs w:val="24"/>
        </w:rPr>
        <w:t xml:space="preserve"> </w:t>
      </w:r>
      <w:r w:rsidRPr="00365829">
        <w:rPr>
          <w:rStyle w:val="Pogrubienie"/>
          <w:rFonts w:ascii="Arial" w:hAnsi="Arial" w:cs="Arial"/>
          <w:b w:val="0"/>
          <w:sz w:val="24"/>
          <w:szCs w:val="24"/>
        </w:rPr>
        <w:t>art. 9</w:t>
      </w:r>
      <w:r w:rsidRPr="00365829">
        <w:rPr>
          <w:rFonts w:ascii="Arial" w:hAnsi="Arial" w:cs="Arial"/>
          <w:sz w:val="24"/>
          <w:szCs w:val="24"/>
        </w:rPr>
        <w:t xml:space="preserve"> </w:t>
      </w:r>
      <w:r w:rsidRPr="00365829">
        <w:rPr>
          <w:rFonts w:ascii="Arial" w:hAnsi="Arial" w:cs="Arial"/>
          <w:iCs/>
          <w:sz w:val="24"/>
          <w:szCs w:val="24"/>
        </w:rPr>
        <w:t>zatrudnianie cudzoziemców przebywających w RP nielegalnie</w:t>
      </w:r>
      <w:r w:rsidRPr="00365829">
        <w:rPr>
          <w:rFonts w:ascii="Arial" w:hAnsi="Arial" w:cs="Arial"/>
          <w:sz w:val="24"/>
          <w:szCs w:val="24"/>
        </w:rPr>
        <w:t xml:space="preserve"> ust. 2 ustawy z dnia 15 czerwca 2012 r. o skutkach powierzania wykonywania pracy cudzoziemcom przebywającym wbrew przepisom na terytorium Rzeczypospolitej Polskiej (Dz. U. poz. 769),</w:t>
      </w:r>
    </w:p>
    <w:p w:rsidR="00175EFD" w:rsidRPr="00365829" w:rsidRDefault="00175EFD" w:rsidP="001A1B10">
      <w:pPr>
        <w:spacing w:after="0" w:line="360" w:lineRule="auto"/>
        <w:ind w:left="502"/>
        <w:jc w:val="both"/>
        <w:rPr>
          <w:rFonts w:ascii="Arial" w:hAnsi="Arial" w:cs="Arial"/>
          <w:sz w:val="24"/>
          <w:szCs w:val="24"/>
        </w:rPr>
      </w:pPr>
      <w:r w:rsidRPr="00365829">
        <w:rPr>
          <w:rFonts w:ascii="Arial" w:hAnsi="Arial" w:cs="Arial"/>
          <w:sz w:val="24"/>
          <w:szCs w:val="24"/>
        </w:rPr>
        <w:t>g) przeciwko obrotowi gospodarczemu, o których mowa w art 296–307 Kodeksu karnego, przestępstwo oszustwa, o którym mowa w</w:t>
      </w:r>
      <w:r w:rsidRPr="00365829">
        <w:rPr>
          <w:rStyle w:val="Pogrubienie"/>
          <w:rFonts w:ascii="Arial" w:hAnsi="Arial" w:cs="Arial"/>
          <w:sz w:val="24"/>
          <w:szCs w:val="24"/>
        </w:rPr>
        <w:t xml:space="preserve"> </w:t>
      </w:r>
      <w:r w:rsidRPr="00365829">
        <w:rPr>
          <w:rStyle w:val="Pogrubienie"/>
          <w:rFonts w:ascii="Arial" w:hAnsi="Arial" w:cs="Arial"/>
          <w:b w:val="0"/>
          <w:sz w:val="24"/>
          <w:szCs w:val="24"/>
        </w:rPr>
        <w:t>art. 286</w:t>
      </w:r>
      <w:r w:rsidRPr="00365829">
        <w:rPr>
          <w:rFonts w:ascii="Arial" w:hAnsi="Arial" w:cs="Arial"/>
          <w:sz w:val="24"/>
          <w:szCs w:val="24"/>
        </w:rPr>
        <w:t xml:space="preserve"> </w:t>
      </w:r>
      <w:r w:rsidRPr="00365829">
        <w:rPr>
          <w:rFonts w:ascii="Arial" w:hAnsi="Arial" w:cs="Arial"/>
          <w:iCs/>
          <w:sz w:val="24"/>
          <w:szCs w:val="24"/>
        </w:rPr>
        <w:t>oszustwo</w:t>
      </w:r>
      <w:r w:rsidRPr="00365829">
        <w:rPr>
          <w:rFonts w:ascii="Arial" w:hAnsi="Arial" w:cs="Arial"/>
          <w:sz w:val="24"/>
          <w:szCs w:val="24"/>
        </w:rPr>
        <w:t xml:space="preserve"> Kodeksu karnego, przestępstwo przeciwko wiarygodności dokumentów, o których mowa w art 270–277d Kodeksu karnego, lub przestępstwo skarbowe,</w:t>
      </w:r>
    </w:p>
    <w:p w:rsidR="00175EFD" w:rsidRPr="00365829" w:rsidRDefault="00175EFD" w:rsidP="001A1B10">
      <w:pPr>
        <w:spacing w:after="0" w:line="360" w:lineRule="auto"/>
        <w:ind w:left="502"/>
        <w:jc w:val="both"/>
        <w:rPr>
          <w:rFonts w:ascii="Arial" w:hAnsi="Arial" w:cs="Arial"/>
          <w:sz w:val="24"/>
          <w:szCs w:val="24"/>
        </w:rPr>
      </w:pPr>
      <w:r w:rsidRPr="00365829">
        <w:rPr>
          <w:rFonts w:ascii="Arial" w:hAnsi="Arial" w:cs="Arial"/>
          <w:sz w:val="24"/>
          <w:szCs w:val="24"/>
        </w:rPr>
        <w:t>h) o którym mowa w</w:t>
      </w:r>
      <w:r w:rsidRPr="00365829">
        <w:rPr>
          <w:rStyle w:val="Pogrubienie"/>
          <w:rFonts w:ascii="Arial" w:hAnsi="Arial" w:cs="Arial"/>
          <w:sz w:val="24"/>
          <w:szCs w:val="24"/>
        </w:rPr>
        <w:t xml:space="preserve"> </w:t>
      </w:r>
      <w:r w:rsidRPr="00365829">
        <w:rPr>
          <w:rStyle w:val="Pogrubienie"/>
          <w:rFonts w:ascii="Arial" w:hAnsi="Arial" w:cs="Arial"/>
          <w:b w:val="0"/>
          <w:sz w:val="24"/>
          <w:szCs w:val="24"/>
        </w:rPr>
        <w:t>art. 9</w:t>
      </w:r>
      <w:r w:rsidRPr="00365829">
        <w:rPr>
          <w:rFonts w:ascii="Arial" w:hAnsi="Arial" w:cs="Arial"/>
          <w:sz w:val="24"/>
          <w:szCs w:val="24"/>
        </w:rPr>
        <w:t xml:space="preserve"> </w:t>
      </w:r>
      <w:r w:rsidRPr="00365829">
        <w:rPr>
          <w:rFonts w:ascii="Arial" w:hAnsi="Arial" w:cs="Arial"/>
          <w:iCs/>
          <w:sz w:val="24"/>
          <w:szCs w:val="24"/>
        </w:rPr>
        <w:t>zatrudnianie cudzoziemców przebywających w RP nielegalnie</w:t>
      </w:r>
      <w:r w:rsidRPr="00365829">
        <w:rPr>
          <w:rFonts w:ascii="Arial" w:hAnsi="Arial" w:cs="Arial"/>
          <w:sz w:val="24"/>
          <w:szCs w:val="24"/>
        </w:rPr>
        <w:t xml:space="preserve"> ust. 1 i 3 lub</w:t>
      </w:r>
      <w:r w:rsidRPr="00365829">
        <w:rPr>
          <w:rStyle w:val="Pogrubienie"/>
          <w:rFonts w:ascii="Arial" w:hAnsi="Arial" w:cs="Arial"/>
          <w:sz w:val="24"/>
          <w:szCs w:val="24"/>
        </w:rPr>
        <w:t xml:space="preserve"> </w:t>
      </w:r>
      <w:r w:rsidRPr="00365829">
        <w:rPr>
          <w:rStyle w:val="Pogrubienie"/>
          <w:rFonts w:ascii="Arial" w:hAnsi="Arial" w:cs="Arial"/>
          <w:b w:val="0"/>
          <w:sz w:val="24"/>
          <w:szCs w:val="24"/>
        </w:rPr>
        <w:t>art. 10</w:t>
      </w:r>
      <w:r w:rsidRPr="00365829">
        <w:rPr>
          <w:rFonts w:ascii="Arial" w:hAnsi="Arial" w:cs="Arial"/>
          <w:sz w:val="24"/>
          <w:szCs w:val="24"/>
        </w:rPr>
        <w:t xml:space="preserve"> </w:t>
      </w:r>
      <w:r w:rsidRPr="00365829">
        <w:rPr>
          <w:rFonts w:ascii="Arial" w:hAnsi="Arial" w:cs="Arial"/>
          <w:iCs/>
          <w:sz w:val="24"/>
          <w:szCs w:val="24"/>
        </w:rPr>
        <w:t>zatrudnianie przebywających w RP nielegalnie cudzoziemców w warunkach szczególnego wykorzystania</w:t>
      </w:r>
      <w:r w:rsidRPr="00365829">
        <w:rPr>
          <w:rFonts w:ascii="Arial" w:hAnsi="Arial" w:cs="Arial"/>
          <w:sz w:val="24"/>
          <w:szCs w:val="24"/>
        </w:rPr>
        <w:t xml:space="preserve"> ustawy z dnia 15 czerwca 2012 r. o skutkach powierzania wykonywania pracy cudzoziemcom przebywającym wbrew przepisom na terytorium Rzeczypospolitej Polskiej</w:t>
      </w:r>
      <w:r w:rsidRPr="00365829">
        <w:rPr>
          <w:rFonts w:ascii="Arial" w:hAnsi="Arial" w:cs="Arial"/>
          <w:sz w:val="24"/>
          <w:szCs w:val="24"/>
        </w:rPr>
        <w:br/>
        <w:t>– lub za odpowiedni czyn zabroniony określony w przepisach prawa obcego;</w:t>
      </w:r>
    </w:p>
    <w:p w:rsidR="00175EFD" w:rsidRPr="00365829" w:rsidRDefault="00175EFD" w:rsidP="001A1B10">
      <w:pPr>
        <w:spacing w:after="0" w:line="360" w:lineRule="auto"/>
        <w:ind w:left="502"/>
        <w:jc w:val="both"/>
        <w:rPr>
          <w:rFonts w:ascii="Arial" w:hAnsi="Arial" w:cs="Arial"/>
          <w:sz w:val="24"/>
          <w:szCs w:val="24"/>
        </w:rPr>
      </w:pPr>
      <w:r w:rsidRPr="00365829">
        <w:rPr>
          <w:rFonts w:ascii="Arial" w:hAnsi="Arial" w:cs="Arial"/>
          <w:sz w:val="24"/>
          <w:szCs w:val="24"/>
        </w:rPr>
        <w:t>B)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175EFD" w:rsidRPr="00365829" w:rsidRDefault="00175EFD" w:rsidP="001A1B10">
      <w:pPr>
        <w:spacing w:after="0" w:line="360" w:lineRule="auto"/>
        <w:ind w:left="502"/>
        <w:jc w:val="both"/>
        <w:rPr>
          <w:rFonts w:ascii="Arial" w:hAnsi="Arial" w:cs="Arial"/>
          <w:sz w:val="24"/>
          <w:szCs w:val="24"/>
        </w:rPr>
      </w:pPr>
      <w:r w:rsidRPr="00365829">
        <w:rPr>
          <w:rFonts w:ascii="Arial" w:hAnsi="Arial" w:cs="Arial"/>
          <w:sz w:val="24"/>
          <w:szCs w:val="24"/>
        </w:rPr>
        <w:lastRenderedPageBreak/>
        <w:t>C)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75EFD" w:rsidRPr="00365829" w:rsidRDefault="00175EFD" w:rsidP="001A1B10">
      <w:pPr>
        <w:numPr>
          <w:ilvl w:val="0"/>
          <w:numId w:val="31"/>
        </w:numPr>
        <w:spacing w:after="0" w:line="360" w:lineRule="auto"/>
        <w:jc w:val="both"/>
        <w:rPr>
          <w:rFonts w:ascii="Arial" w:hAnsi="Arial" w:cs="Arial"/>
          <w:sz w:val="24"/>
          <w:szCs w:val="24"/>
        </w:rPr>
      </w:pPr>
      <w:r w:rsidRPr="00365829">
        <w:rPr>
          <w:rFonts w:ascii="Arial" w:hAnsi="Arial" w:cs="Arial"/>
          <w:sz w:val="24"/>
          <w:szCs w:val="24"/>
        </w:rPr>
        <w:t>wobec którego prawomocnie orzeczono zakaz ubiegania się o zamówienia publiczne;</w:t>
      </w:r>
    </w:p>
    <w:p w:rsidR="00175EFD" w:rsidRPr="00365829" w:rsidRDefault="00175EFD" w:rsidP="001A1B10">
      <w:pPr>
        <w:numPr>
          <w:ilvl w:val="0"/>
          <w:numId w:val="31"/>
        </w:numPr>
        <w:spacing w:after="0" w:line="360" w:lineRule="auto"/>
        <w:jc w:val="both"/>
        <w:rPr>
          <w:rFonts w:ascii="Arial" w:hAnsi="Arial" w:cs="Arial"/>
          <w:sz w:val="24"/>
          <w:szCs w:val="24"/>
        </w:rPr>
      </w:pPr>
      <w:r w:rsidRPr="00365829">
        <w:rPr>
          <w:rFonts w:ascii="Arial" w:hAnsi="Arial" w:cs="Arial"/>
          <w:sz w:val="24"/>
          <w:szCs w:val="24"/>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175EFD" w:rsidRPr="00365829" w:rsidRDefault="00175EFD" w:rsidP="001A1B10">
      <w:pPr>
        <w:numPr>
          <w:ilvl w:val="0"/>
          <w:numId w:val="31"/>
        </w:numPr>
        <w:spacing w:after="0" w:line="360" w:lineRule="auto"/>
        <w:jc w:val="both"/>
        <w:rPr>
          <w:rFonts w:ascii="Arial" w:hAnsi="Arial" w:cs="Arial"/>
          <w:sz w:val="24"/>
          <w:szCs w:val="24"/>
        </w:rPr>
      </w:pPr>
      <w:r w:rsidRPr="00365829">
        <w:rPr>
          <w:rFonts w:ascii="Arial" w:hAnsi="Arial" w:cs="Arial"/>
          <w:sz w:val="24"/>
          <w:szCs w:val="24"/>
        </w:rPr>
        <w:t xml:space="preserve"> jeżeli, w przypadkach, o których mowa w</w:t>
      </w:r>
      <w:r w:rsidRPr="00365829">
        <w:rPr>
          <w:rStyle w:val="Pogrubienie"/>
          <w:rFonts w:ascii="Arial" w:hAnsi="Arial" w:cs="Arial"/>
          <w:sz w:val="24"/>
          <w:szCs w:val="24"/>
        </w:rPr>
        <w:t xml:space="preserve"> </w:t>
      </w:r>
      <w:r w:rsidRPr="00365829">
        <w:rPr>
          <w:rStyle w:val="Pogrubienie"/>
          <w:rFonts w:ascii="Arial" w:hAnsi="Arial" w:cs="Arial"/>
          <w:b w:val="0"/>
          <w:sz w:val="24"/>
          <w:szCs w:val="24"/>
        </w:rPr>
        <w:t>art. 85</w:t>
      </w:r>
      <w:r w:rsidRPr="00365829">
        <w:rPr>
          <w:rFonts w:ascii="Arial" w:hAnsi="Arial" w:cs="Arial"/>
          <w:sz w:val="24"/>
          <w:szCs w:val="24"/>
        </w:rPr>
        <w:t xml:space="preserve"> </w:t>
      </w:r>
      <w:r w:rsidRPr="00365829">
        <w:rPr>
          <w:rFonts w:ascii="Arial" w:hAnsi="Arial" w:cs="Arial"/>
          <w:iCs/>
          <w:sz w:val="24"/>
          <w:szCs w:val="24"/>
        </w:rPr>
        <w:t>wykluczenia z postępowania podmiotu wcześniej zaangażowanego w przygotowanie postępowania</w:t>
      </w:r>
      <w:r w:rsidRPr="00365829">
        <w:rPr>
          <w:rFonts w:ascii="Arial" w:hAnsi="Arial" w:cs="Arial"/>
          <w:sz w:val="24"/>
          <w:szCs w:val="24"/>
        </w:rPr>
        <w:t xml:space="preserve">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75EFD" w:rsidRPr="00365829" w:rsidRDefault="00175EFD" w:rsidP="001A1B10">
      <w:pPr>
        <w:pStyle w:val="Teksttreci0"/>
        <w:numPr>
          <w:ilvl w:val="0"/>
          <w:numId w:val="23"/>
        </w:numPr>
        <w:shd w:val="clear" w:color="auto" w:fill="auto"/>
        <w:spacing w:line="360" w:lineRule="auto"/>
        <w:jc w:val="both"/>
        <w:rPr>
          <w:rFonts w:ascii="Arial" w:hAnsi="Arial" w:cs="Arial"/>
          <w:sz w:val="24"/>
          <w:szCs w:val="24"/>
        </w:rPr>
      </w:pPr>
      <w:r w:rsidRPr="00365829">
        <w:rPr>
          <w:rFonts w:ascii="Arial" w:hAnsi="Arial" w:cs="Arial"/>
          <w:sz w:val="24"/>
          <w:szCs w:val="24"/>
        </w:rPr>
        <w:tab/>
        <w:t>w art. 109 ust. 1 pkt. 4, 5, 7p.z.p., tj.:</w:t>
      </w:r>
    </w:p>
    <w:p w:rsidR="00175EFD" w:rsidRPr="00365829" w:rsidRDefault="00175EFD" w:rsidP="001A1B10">
      <w:pPr>
        <w:pStyle w:val="pkt"/>
        <w:numPr>
          <w:ilvl w:val="0"/>
          <w:numId w:val="24"/>
        </w:numPr>
        <w:spacing w:before="0" w:after="0" w:line="360" w:lineRule="auto"/>
        <w:ind w:left="1246" w:hanging="434"/>
        <w:rPr>
          <w:rFonts w:ascii="Arial" w:hAnsi="Arial" w:cs="Arial"/>
          <w:bCs/>
          <w:kern w:val="32"/>
          <w:sz w:val="24"/>
          <w:szCs w:val="24"/>
        </w:rPr>
      </w:pPr>
      <w:r w:rsidRPr="00365829">
        <w:rPr>
          <w:rFonts w:ascii="Arial" w:hAnsi="Arial" w:cs="Arial"/>
          <w:bCs/>
          <w:kern w:val="32"/>
          <w:sz w:val="24"/>
          <w:szCs w:val="24"/>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75EFD" w:rsidRPr="00365829" w:rsidRDefault="00175EFD" w:rsidP="001A1B10">
      <w:pPr>
        <w:pStyle w:val="pkt"/>
        <w:numPr>
          <w:ilvl w:val="0"/>
          <w:numId w:val="24"/>
        </w:numPr>
        <w:spacing w:before="0" w:after="0" w:line="360" w:lineRule="auto"/>
        <w:ind w:left="1246" w:hanging="434"/>
        <w:rPr>
          <w:rFonts w:ascii="Arial" w:hAnsi="Arial" w:cs="Arial"/>
          <w:bCs/>
          <w:kern w:val="32"/>
          <w:sz w:val="24"/>
          <w:szCs w:val="24"/>
        </w:rPr>
      </w:pPr>
      <w:r w:rsidRPr="00365829">
        <w:rPr>
          <w:rFonts w:ascii="Arial" w:hAnsi="Arial" w:cs="Arial"/>
          <w:bCs/>
          <w:sz w:val="24"/>
          <w:szCs w:val="24"/>
        </w:rPr>
        <w:lastRenderedPageBreak/>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175EFD" w:rsidRPr="00365829" w:rsidRDefault="00175EFD" w:rsidP="001A1B10">
      <w:pPr>
        <w:pStyle w:val="pkt"/>
        <w:numPr>
          <w:ilvl w:val="0"/>
          <w:numId w:val="24"/>
        </w:numPr>
        <w:spacing w:before="0" w:after="0" w:line="360" w:lineRule="auto"/>
        <w:ind w:left="1246" w:hanging="434"/>
        <w:rPr>
          <w:rFonts w:ascii="Arial" w:hAnsi="Arial" w:cs="Arial"/>
          <w:bCs/>
          <w:kern w:val="32"/>
          <w:sz w:val="24"/>
          <w:szCs w:val="24"/>
        </w:rPr>
      </w:pPr>
      <w:r w:rsidRPr="00365829">
        <w:rPr>
          <w:rFonts w:ascii="Arial" w:hAnsi="Arial" w:cs="Arial"/>
          <w:bCs/>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175EFD" w:rsidRPr="00365829" w:rsidRDefault="00175EFD" w:rsidP="001A1B10">
      <w:pPr>
        <w:pStyle w:val="pkt"/>
        <w:spacing w:before="0" w:after="0" w:line="360" w:lineRule="auto"/>
        <w:ind w:left="567" w:hanging="679"/>
        <w:rPr>
          <w:rFonts w:ascii="Arial" w:hAnsi="Arial" w:cs="Arial"/>
          <w:bCs/>
          <w:kern w:val="32"/>
          <w:sz w:val="24"/>
          <w:szCs w:val="24"/>
        </w:rPr>
      </w:pPr>
      <w:r w:rsidRPr="00365829">
        <w:rPr>
          <w:rFonts w:ascii="Arial" w:hAnsi="Arial" w:cs="Arial"/>
          <w:bCs/>
          <w:sz w:val="24"/>
          <w:szCs w:val="24"/>
        </w:rPr>
        <w:tab/>
        <w:t xml:space="preserve">Wykonawca nie podlega wykluczeniu z postępowania w okolicznościach określonych w art. 108 ust. 1 pkt 1, 2 i 5 lub art. 109 ust. 1 pkt 4, 5 i 7, jeżeli udowodni Zamawiającemu, że spełnił łącznie przesłanki określone w art. 110 ust. 2 pkt 1-3 ustawy. </w:t>
      </w:r>
    </w:p>
    <w:p w:rsidR="00175EFD" w:rsidRPr="00365829" w:rsidRDefault="00175EFD" w:rsidP="001A1B10">
      <w:pPr>
        <w:pStyle w:val="pkt"/>
        <w:spacing w:before="0" w:after="0" w:line="360" w:lineRule="auto"/>
        <w:ind w:left="284" w:firstLine="0"/>
        <w:rPr>
          <w:rFonts w:ascii="Arial" w:hAnsi="Arial" w:cs="Arial"/>
          <w:bCs/>
          <w:kern w:val="32"/>
          <w:sz w:val="24"/>
          <w:szCs w:val="24"/>
        </w:rPr>
      </w:pPr>
      <w:r w:rsidRPr="00365829">
        <w:rPr>
          <w:rFonts w:ascii="Arial" w:hAnsi="Arial" w:cs="Arial"/>
          <w:sz w:val="24"/>
          <w:szCs w:val="24"/>
        </w:rPr>
        <w:t>3) Wykonawcę, do którego stosuje się przepis art. 7 ustawy z dnia 13 kwietnia 2022 r</w:t>
      </w:r>
      <w:r w:rsidRPr="00365829">
        <w:rPr>
          <w:rFonts w:ascii="Arial" w:hAnsi="Arial" w:cs="Arial"/>
          <w:iCs/>
          <w:sz w:val="24"/>
          <w:szCs w:val="24"/>
        </w:rPr>
        <w:t xml:space="preserve">. o szczególnych rozwiązaniach w zakresie przeciwdziałania wspieraniu agresji na Ukrainę oraz służących ochronie bezpieczeństwa narodowego </w:t>
      </w:r>
      <w:r w:rsidRPr="00365829">
        <w:rPr>
          <w:rFonts w:ascii="Arial" w:hAnsi="Arial" w:cs="Arial"/>
          <w:sz w:val="24"/>
          <w:szCs w:val="24"/>
        </w:rPr>
        <w:t xml:space="preserve">(Dz. U. z 2022r., poz. 835), tj. wykonawcę: </w:t>
      </w:r>
    </w:p>
    <w:p w:rsidR="00576344" w:rsidRPr="00365829" w:rsidRDefault="00576344" w:rsidP="001A1B10">
      <w:pPr>
        <w:autoSpaceDE w:val="0"/>
        <w:autoSpaceDN w:val="0"/>
        <w:adjustRightInd w:val="0"/>
        <w:spacing w:after="0" w:line="360" w:lineRule="auto"/>
        <w:jc w:val="both"/>
        <w:rPr>
          <w:rFonts w:ascii="Arial" w:hAnsi="Arial" w:cs="Arial"/>
          <w:sz w:val="24"/>
          <w:szCs w:val="24"/>
        </w:rPr>
      </w:pPr>
      <w:r w:rsidRPr="00365829">
        <w:rPr>
          <w:rFonts w:ascii="Arial" w:hAnsi="Arial" w:cs="Arial"/>
          <w:sz w:val="24"/>
          <w:szCs w:val="24"/>
        </w:rPr>
        <w:tab/>
      </w:r>
      <w:r w:rsidR="00175EFD" w:rsidRPr="00365829">
        <w:rPr>
          <w:rFonts w:ascii="Arial" w:hAnsi="Arial" w:cs="Arial"/>
          <w:sz w:val="24"/>
          <w:szCs w:val="24"/>
        </w:rPr>
        <w:t xml:space="preserve">a) wymienionego w wykazach określonych w rozporządzeniu </w:t>
      </w:r>
      <w:r w:rsidRPr="00365829">
        <w:rPr>
          <w:rFonts w:ascii="Arial" w:hAnsi="Arial" w:cs="Arial"/>
          <w:sz w:val="24"/>
          <w:szCs w:val="24"/>
        </w:rPr>
        <w:t xml:space="preserve">Rady (WE) nr </w:t>
      </w:r>
      <w:r w:rsidR="00175EFD" w:rsidRPr="00365829">
        <w:rPr>
          <w:rFonts w:ascii="Arial" w:hAnsi="Arial" w:cs="Arial"/>
          <w:sz w:val="24"/>
          <w:szCs w:val="24"/>
        </w:rPr>
        <w:t xml:space="preserve">765/2006 z dnia 18 maja 2006 r. dotyczącym środków ograniczających w związku z sytuacją na Białorusi i udziałem Białorusi w agresji Rosji wobec Ukrainy (Dz. Urz. UE L 134 z 20.05.2006 ze zm., dalej rozporządzenie 765/2006) i rozporządzeniu Rady (UE) nr 269/2014 z dnia 17 marca 2014 r. w sprawie środków ograniczających w odniesieniu do działań podważających integralność terytorialną, suwerenność i niezależność Ukrainy lub im zagrażających (Dz.Urz. UE L 78 z 17.03.2014 ze zm., dalej rozporządzenie 269/2014) albo wpisanego na listę na podstawie decyzji w sprawie wpisu na listę rozstrzygającej o zastosowaniu środka, o którym mowa w art. 1 pkt 3 w/w ustawy; </w:t>
      </w:r>
      <w:r w:rsidRPr="00365829">
        <w:rPr>
          <w:rFonts w:ascii="Arial" w:hAnsi="Arial" w:cs="Arial"/>
          <w:sz w:val="24"/>
          <w:szCs w:val="24"/>
        </w:rPr>
        <w:tab/>
      </w:r>
      <w:r w:rsidRPr="00365829">
        <w:rPr>
          <w:rFonts w:ascii="Arial" w:hAnsi="Arial" w:cs="Arial"/>
          <w:sz w:val="24"/>
          <w:szCs w:val="24"/>
        </w:rPr>
        <w:tab/>
      </w:r>
      <w:r w:rsidRPr="00365829">
        <w:rPr>
          <w:rFonts w:ascii="Arial" w:hAnsi="Arial" w:cs="Arial"/>
          <w:sz w:val="24"/>
          <w:szCs w:val="24"/>
        </w:rPr>
        <w:tab/>
      </w:r>
      <w:r w:rsidRPr="00365829">
        <w:rPr>
          <w:rFonts w:ascii="Arial" w:hAnsi="Arial" w:cs="Arial"/>
          <w:sz w:val="24"/>
          <w:szCs w:val="24"/>
        </w:rPr>
        <w:tab/>
      </w:r>
      <w:r w:rsidRPr="00365829">
        <w:rPr>
          <w:rFonts w:ascii="Arial" w:hAnsi="Arial" w:cs="Arial"/>
          <w:sz w:val="24"/>
          <w:szCs w:val="24"/>
        </w:rPr>
        <w:tab/>
      </w:r>
    </w:p>
    <w:p w:rsidR="00175EFD" w:rsidRPr="00365829" w:rsidRDefault="00576344" w:rsidP="001A1B10">
      <w:pPr>
        <w:autoSpaceDE w:val="0"/>
        <w:autoSpaceDN w:val="0"/>
        <w:adjustRightInd w:val="0"/>
        <w:spacing w:after="0" w:line="360" w:lineRule="auto"/>
        <w:jc w:val="both"/>
        <w:rPr>
          <w:rFonts w:ascii="Arial" w:hAnsi="Arial" w:cs="Arial"/>
          <w:sz w:val="24"/>
          <w:szCs w:val="24"/>
        </w:rPr>
      </w:pPr>
      <w:r w:rsidRPr="00365829">
        <w:rPr>
          <w:rFonts w:ascii="Arial" w:hAnsi="Arial" w:cs="Arial"/>
          <w:sz w:val="24"/>
          <w:szCs w:val="24"/>
        </w:rPr>
        <w:tab/>
      </w:r>
      <w:r w:rsidR="00175EFD" w:rsidRPr="00365829">
        <w:rPr>
          <w:rFonts w:ascii="Arial" w:hAnsi="Arial" w:cs="Arial"/>
          <w:sz w:val="24"/>
          <w:szCs w:val="24"/>
        </w:rPr>
        <w:t xml:space="preserve">b) którego beneficjentem rzeczywistym w rozumieniu ustawy z dnia 1 marca 2018r. o przeciwdziałaniu praniu pieniędzy oraz finansowaniu terroryzmu (t. jedn. Dz.U. z 2022 r. poz. 593 ze zm.) jest osoba wymieniona w wykazach określonych w </w:t>
      </w:r>
      <w:r w:rsidR="00175EFD" w:rsidRPr="00365829">
        <w:rPr>
          <w:rFonts w:ascii="Arial" w:hAnsi="Arial" w:cs="Arial"/>
          <w:sz w:val="24"/>
          <w:szCs w:val="24"/>
        </w:rPr>
        <w:lastRenderedPageBreak/>
        <w:t xml:space="preserve">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rsidR="00175EFD" w:rsidRPr="00365829" w:rsidRDefault="00576344" w:rsidP="001A1B10">
      <w:pPr>
        <w:autoSpaceDE w:val="0"/>
        <w:autoSpaceDN w:val="0"/>
        <w:adjustRightInd w:val="0"/>
        <w:spacing w:after="0" w:line="360" w:lineRule="auto"/>
        <w:jc w:val="both"/>
        <w:rPr>
          <w:rFonts w:ascii="Arial" w:hAnsi="Arial" w:cs="Arial"/>
          <w:sz w:val="24"/>
          <w:szCs w:val="24"/>
        </w:rPr>
      </w:pPr>
      <w:r w:rsidRPr="00365829">
        <w:rPr>
          <w:rFonts w:ascii="Arial" w:hAnsi="Arial" w:cs="Arial"/>
          <w:sz w:val="24"/>
          <w:szCs w:val="24"/>
        </w:rPr>
        <w:tab/>
      </w:r>
      <w:r w:rsidRPr="00365829">
        <w:rPr>
          <w:rFonts w:ascii="Arial" w:hAnsi="Arial" w:cs="Arial"/>
          <w:sz w:val="24"/>
          <w:szCs w:val="24"/>
        </w:rPr>
        <w:tab/>
      </w:r>
      <w:r w:rsidRPr="00365829">
        <w:rPr>
          <w:rFonts w:ascii="Arial" w:hAnsi="Arial" w:cs="Arial"/>
          <w:sz w:val="24"/>
          <w:szCs w:val="24"/>
        </w:rPr>
        <w:tab/>
      </w:r>
      <w:r w:rsidRPr="00365829">
        <w:rPr>
          <w:rFonts w:ascii="Arial" w:hAnsi="Arial" w:cs="Arial"/>
          <w:sz w:val="24"/>
          <w:szCs w:val="24"/>
        </w:rPr>
        <w:tab/>
      </w:r>
      <w:r w:rsidRPr="00365829">
        <w:rPr>
          <w:rFonts w:ascii="Arial" w:hAnsi="Arial" w:cs="Arial"/>
          <w:sz w:val="24"/>
          <w:szCs w:val="24"/>
        </w:rPr>
        <w:tab/>
      </w:r>
      <w:r w:rsidRPr="00365829">
        <w:rPr>
          <w:rFonts w:ascii="Arial" w:hAnsi="Arial" w:cs="Arial"/>
          <w:sz w:val="24"/>
          <w:szCs w:val="24"/>
        </w:rPr>
        <w:tab/>
      </w:r>
      <w:r w:rsidRPr="00365829">
        <w:rPr>
          <w:rFonts w:ascii="Arial" w:hAnsi="Arial" w:cs="Arial"/>
          <w:sz w:val="24"/>
          <w:szCs w:val="24"/>
        </w:rPr>
        <w:tab/>
      </w:r>
      <w:r w:rsidRPr="00365829">
        <w:rPr>
          <w:rFonts w:ascii="Arial" w:hAnsi="Arial" w:cs="Arial"/>
          <w:sz w:val="24"/>
          <w:szCs w:val="24"/>
        </w:rPr>
        <w:tab/>
      </w:r>
      <w:r w:rsidRPr="00365829">
        <w:rPr>
          <w:rFonts w:ascii="Arial" w:hAnsi="Arial" w:cs="Arial"/>
          <w:sz w:val="24"/>
          <w:szCs w:val="24"/>
        </w:rPr>
        <w:tab/>
      </w:r>
      <w:r w:rsidRPr="00365829">
        <w:rPr>
          <w:rFonts w:ascii="Arial" w:hAnsi="Arial" w:cs="Arial"/>
          <w:sz w:val="24"/>
          <w:szCs w:val="24"/>
        </w:rPr>
        <w:tab/>
      </w:r>
      <w:r w:rsidRPr="00365829">
        <w:rPr>
          <w:rFonts w:ascii="Arial" w:hAnsi="Arial" w:cs="Arial"/>
          <w:sz w:val="24"/>
          <w:szCs w:val="24"/>
        </w:rPr>
        <w:tab/>
      </w:r>
      <w:r w:rsidRPr="00365829">
        <w:rPr>
          <w:rFonts w:ascii="Arial" w:hAnsi="Arial" w:cs="Arial"/>
          <w:sz w:val="24"/>
          <w:szCs w:val="24"/>
        </w:rPr>
        <w:tab/>
      </w:r>
      <w:r w:rsidRPr="00365829">
        <w:rPr>
          <w:rFonts w:ascii="Arial" w:hAnsi="Arial" w:cs="Arial"/>
          <w:sz w:val="24"/>
          <w:szCs w:val="24"/>
        </w:rPr>
        <w:tab/>
      </w:r>
      <w:r w:rsidR="00175EFD" w:rsidRPr="00365829">
        <w:rPr>
          <w:rFonts w:ascii="Arial" w:hAnsi="Arial" w:cs="Arial"/>
          <w:sz w:val="24"/>
          <w:szCs w:val="24"/>
        </w:rPr>
        <w:t xml:space="preserve">c)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rsidR="00175EFD" w:rsidRPr="00365829" w:rsidRDefault="00175EFD" w:rsidP="001A1B10">
      <w:pPr>
        <w:autoSpaceDE w:val="0"/>
        <w:autoSpaceDN w:val="0"/>
        <w:adjustRightInd w:val="0"/>
        <w:spacing w:after="0" w:line="360" w:lineRule="auto"/>
        <w:jc w:val="both"/>
        <w:rPr>
          <w:rFonts w:ascii="Arial" w:eastAsia="TimesNewRomanPSMT" w:hAnsi="Arial" w:cs="Arial"/>
          <w:sz w:val="24"/>
          <w:szCs w:val="24"/>
        </w:rPr>
      </w:pPr>
      <w:r w:rsidRPr="00365829">
        <w:rPr>
          <w:rFonts w:ascii="Arial" w:hAnsi="Arial" w:cs="Arial"/>
          <w:sz w:val="24"/>
          <w:szCs w:val="24"/>
        </w:rPr>
        <w:t xml:space="preserve">4) </w:t>
      </w:r>
      <w:r w:rsidRPr="00365829">
        <w:rPr>
          <w:rFonts w:ascii="Arial" w:eastAsia="TimesNewRomanPSMT" w:hAnsi="Arial" w:cs="Arial"/>
          <w:sz w:val="24"/>
          <w:szCs w:val="24"/>
        </w:rPr>
        <w:t>Wykonawca może zostać wykluczony przez Zamawiającego na każdym etapie postępowania o udzielenie zamówienia.</w:t>
      </w:r>
    </w:p>
    <w:p w:rsidR="00175EFD" w:rsidRPr="00365829" w:rsidRDefault="00175EFD" w:rsidP="001A1B10">
      <w:pPr>
        <w:numPr>
          <w:ilvl w:val="0"/>
          <w:numId w:val="18"/>
        </w:numPr>
        <w:autoSpaceDE w:val="0"/>
        <w:autoSpaceDN w:val="0"/>
        <w:adjustRightInd w:val="0"/>
        <w:spacing w:after="0" w:line="360" w:lineRule="auto"/>
        <w:jc w:val="both"/>
        <w:rPr>
          <w:rFonts w:ascii="Arial" w:eastAsia="TimesNewRomanPSMT" w:hAnsi="Arial" w:cs="Arial"/>
          <w:sz w:val="24"/>
          <w:szCs w:val="24"/>
        </w:rPr>
      </w:pPr>
      <w:r w:rsidRPr="00365829">
        <w:rPr>
          <w:rFonts w:ascii="Arial" w:hAnsi="Arial" w:cs="Arial"/>
          <w:sz w:val="24"/>
          <w:szCs w:val="24"/>
        </w:rPr>
        <w:t xml:space="preserve">Wykluczenie Wykonawcy następuje zgodnie z art. 111 p.z.p. </w:t>
      </w:r>
    </w:p>
    <w:p w:rsidR="00175EFD" w:rsidRPr="00365829" w:rsidRDefault="00175EFD" w:rsidP="001A1B10">
      <w:pPr>
        <w:autoSpaceDE w:val="0"/>
        <w:autoSpaceDN w:val="0"/>
        <w:adjustRightInd w:val="0"/>
        <w:spacing w:after="0" w:line="360" w:lineRule="auto"/>
        <w:ind w:left="454"/>
        <w:jc w:val="both"/>
        <w:rPr>
          <w:rFonts w:ascii="Arial" w:eastAsia="TimesNewRomanPSMT" w:hAnsi="Arial" w:cs="Arial"/>
          <w:sz w:val="24"/>
          <w:szCs w:val="24"/>
        </w:rPr>
      </w:pPr>
    </w:p>
    <w:p w:rsidR="00175EFD" w:rsidRPr="00365829" w:rsidRDefault="00175EFD" w:rsidP="001A1B10">
      <w:pPr>
        <w:pStyle w:val="Akapitzlist"/>
        <w:spacing w:line="360" w:lineRule="auto"/>
        <w:ind w:left="283"/>
        <w:jc w:val="both"/>
        <w:rPr>
          <w:rFonts w:ascii="Arial" w:hAnsi="Arial" w:cs="Arial"/>
          <w:b/>
          <w:sz w:val="24"/>
          <w:szCs w:val="24"/>
          <w:u w:val="single"/>
        </w:rPr>
      </w:pPr>
      <w:r w:rsidRPr="00365829">
        <w:rPr>
          <w:rFonts w:ascii="Arial" w:hAnsi="Arial" w:cs="Arial"/>
          <w:b/>
          <w:sz w:val="24"/>
          <w:szCs w:val="24"/>
        </w:rPr>
        <w:tab/>
        <w:t xml:space="preserve">X </w:t>
      </w:r>
      <w:r w:rsidRPr="00365829">
        <w:rPr>
          <w:rFonts w:ascii="Arial" w:hAnsi="Arial" w:cs="Arial"/>
          <w:b/>
          <w:sz w:val="24"/>
          <w:szCs w:val="24"/>
          <w:u w:val="single"/>
        </w:rPr>
        <w:t>OŚWIADCZENIA I DOKUMENTY, JAKIE ZOBOWIĄZANI SĄ DOSTARCZYĆ WYKONAWCY W CELU POTWIERDZENIA SPEŁNIANIA WARUNKÓW UDZIAŁU W POSTĘPOWANIU ORAZ WYKAZANIA BRAKU PODSTAW WYKLUCZENIA (PODMIOTOWE ŚRODKI DOWODOWE)</w:t>
      </w:r>
    </w:p>
    <w:p w:rsidR="00175EFD" w:rsidRPr="00365829" w:rsidRDefault="00175EFD" w:rsidP="001A1B10">
      <w:pPr>
        <w:numPr>
          <w:ilvl w:val="0"/>
          <w:numId w:val="36"/>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Do oferty (formularz oferty- </w:t>
      </w:r>
      <w:r w:rsidRPr="00365829">
        <w:rPr>
          <w:rFonts w:ascii="Arial" w:hAnsi="Arial" w:cs="Arial"/>
          <w:b/>
          <w:sz w:val="24"/>
          <w:szCs w:val="24"/>
        </w:rPr>
        <w:t xml:space="preserve">załącznik nr 1 </w:t>
      </w:r>
      <w:r w:rsidRPr="00365829">
        <w:rPr>
          <w:rFonts w:ascii="Arial" w:hAnsi="Arial" w:cs="Arial"/>
          <w:sz w:val="24"/>
          <w:szCs w:val="24"/>
        </w:rPr>
        <w:t xml:space="preserve">do SWZ) Wykonawca zobowiązany jest dołączyć aktualne na dzień składania ofert oświadczenie o spełnianiu warunków udziału w postępowaniu oraz o braku podstaw do wykluczenia z postępowania – zgodnie z </w:t>
      </w:r>
      <w:r w:rsidRPr="00365829">
        <w:rPr>
          <w:rFonts w:ascii="Arial" w:hAnsi="Arial" w:cs="Arial"/>
          <w:b/>
          <w:sz w:val="24"/>
          <w:szCs w:val="24"/>
        </w:rPr>
        <w:t>Załącznikiem nr 6 do SWZ</w:t>
      </w:r>
      <w:r w:rsidRPr="00365829">
        <w:rPr>
          <w:rFonts w:ascii="Arial" w:hAnsi="Arial" w:cs="Arial"/>
          <w:sz w:val="24"/>
          <w:szCs w:val="24"/>
        </w:rPr>
        <w:t xml:space="preserve">, </w:t>
      </w:r>
      <w:r w:rsidR="0047566A" w:rsidRPr="00365829">
        <w:rPr>
          <w:rFonts w:ascii="Arial" w:hAnsi="Arial" w:cs="Arial"/>
          <w:sz w:val="24"/>
          <w:szCs w:val="24"/>
        </w:rPr>
        <w:t>opz-</w:t>
      </w:r>
      <w:r w:rsidRPr="00365829">
        <w:rPr>
          <w:rFonts w:ascii="Arial" w:hAnsi="Arial" w:cs="Arial"/>
          <w:sz w:val="24"/>
          <w:szCs w:val="24"/>
        </w:rPr>
        <w:t xml:space="preserve">formularz asortymentowo-cenowy - </w:t>
      </w:r>
      <w:r w:rsidRPr="00365829">
        <w:rPr>
          <w:rFonts w:ascii="Arial" w:hAnsi="Arial" w:cs="Arial"/>
          <w:b/>
          <w:sz w:val="24"/>
          <w:szCs w:val="24"/>
        </w:rPr>
        <w:t>załącznik nr 2 do SWZ</w:t>
      </w:r>
      <w:r w:rsidRPr="00365829">
        <w:rPr>
          <w:rFonts w:ascii="Arial" w:hAnsi="Arial" w:cs="Arial"/>
          <w:sz w:val="24"/>
          <w:szCs w:val="24"/>
        </w:rPr>
        <w:t>.</w:t>
      </w:r>
    </w:p>
    <w:p w:rsidR="00175EFD" w:rsidRPr="00365829" w:rsidRDefault="00175EFD" w:rsidP="001A1B10">
      <w:pPr>
        <w:numPr>
          <w:ilvl w:val="0"/>
          <w:numId w:val="36"/>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Informacje zawarte w oświadczeniu, o którym mowa w pkt 1 stanowią wstępne potwierdzenie, że Wykonawca nie podlega wykluczeniu oraz spełnia warunki udziału </w:t>
      </w:r>
      <w:r w:rsidRPr="00365829">
        <w:rPr>
          <w:rFonts w:ascii="Arial" w:hAnsi="Arial" w:cs="Arial"/>
          <w:sz w:val="24"/>
          <w:szCs w:val="24"/>
        </w:rPr>
        <w:br/>
        <w:t xml:space="preserve">w postępowaniu. </w:t>
      </w:r>
    </w:p>
    <w:p w:rsidR="00175EFD" w:rsidRPr="00365829" w:rsidRDefault="00175EFD" w:rsidP="001A1B10">
      <w:pPr>
        <w:numPr>
          <w:ilvl w:val="0"/>
          <w:numId w:val="36"/>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Zamawiający wzywa wykonawcę, którego oferta została najwyżej oceniona, do złożenia w wyznaczonym terminie, </w:t>
      </w:r>
      <w:r w:rsidRPr="00365829">
        <w:rPr>
          <w:rFonts w:ascii="Arial" w:hAnsi="Arial" w:cs="Arial"/>
          <w:b/>
          <w:sz w:val="24"/>
          <w:szCs w:val="24"/>
        </w:rPr>
        <w:t>nie krótszym niż 5 dni od dnia wezwania</w:t>
      </w:r>
      <w:r w:rsidRPr="00365829">
        <w:rPr>
          <w:rFonts w:ascii="Arial" w:hAnsi="Arial" w:cs="Arial"/>
          <w:sz w:val="24"/>
          <w:szCs w:val="24"/>
        </w:rPr>
        <w:t xml:space="preserve">, podmiotowych środków dowodowych, jeżeli wymagał ich złożenia w ogłoszeniu </w:t>
      </w:r>
      <w:r w:rsidRPr="00365829">
        <w:rPr>
          <w:rFonts w:ascii="Arial" w:hAnsi="Arial" w:cs="Arial"/>
          <w:sz w:val="24"/>
          <w:szCs w:val="24"/>
        </w:rPr>
        <w:br/>
        <w:t>o zamówieniu lub dokumentach zamówienia, aktualnych na dzień złożenia podmiotowych środków dowodowych.</w:t>
      </w:r>
    </w:p>
    <w:p w:rsidR="00175EFD" w:rsidRPr="00365829" w:rsidRDefault="00175EFD" w:rsidP="001A1B10">
      <w:pPr>
        <w:numPr>
          <w:ilvl w:val="0"/>
          <w:numId w:val="36"/>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lastRenderedPageBreak/>
        <w:t>Podmiotowe środki dowodowe wymagane od wykonawcy obejmują:</w:t>
      </w:r>
    </w:p>
    <w:p w:rsidR="00175EFD" w:rsidRPr="00365829" w:rsidRDefault="00175EFD" w:rsidP="001A1B10">
      <w:pPr>
        <w:numPr>
          <w:ilvl w:val="2"/>
          <w:numId w:val="0"/>
        </w:num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65829">
        <w:rPr>
          <w:rFonts w:ascii="Arial" w:hAnsi="Arial" w:cs="Arial"/>
          <w:b/>
          <w:sz w:val="24"/>
          <w:szCs w:val="24"/>
        </w:rPr>
        <w:t>załącznik nr 5 do SWZ</w:t>
      </w:r>
      <w:r w:rsidRPr="00365829">
        <w:rPr>
          <w:rFonts w:ascii="Arial" w:hAnsi="Arial" w:cs="Arial"/>
          <w:sz w:val="24"/>
          <w:szCs w:val="24"/>
        </w:rPr>
        <w:t>;</w:t>
      </w:r>
    </w:p>
    <w:p w:rsidR="00175EFD" w:rsidRPr="00365829" w:rsidRDefault="00175EFD" w:rsidP="001A1B10">
      <w:pPr>
        <w:numPr>
          <w:ilvl w:val="2"/>
          <w:numId w:val="0"/>
        </w:num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175EFD" w:rsidRPr="00365829" w:rsidRDefault="00175EFD" w:rsidP="001A1B10">
      <w:pPr>
        <w:pBdr>
          <w:top w:val="nil"/>
          <w:left w:val="nil"/>
          <w:bottom w:val="nil"/>
          <w:right w:val="nil"/>
          <w:between w:val="nil"/>
        </w:pBdr>
        <w:spacing w:after="0" w:line="360" w:lineRule="auto"/>
        <w:ind w:hanging="2"/>
        <w:jc w:val="both"/>
        <w:rPr>
          <w:rFonts w:ascii="Arial" w:hAnsi="Arial" w:cs="Arial"/>
          <w:sz w:val="24"/>
          <w:szCs w:val="24"/>
        </w:rPr>
      </w:pPr>
      <w:r w:rsidRPr="00365829">
        <w:rPr>
          <w:rFonts w:ascii="Arial" w:hAnsi="Arial" w:cs="Arial"/>
          <w:sz w:val="24"/>
          <w:szCs w:val="24"/>
        </w:rPr>
        <w:tab/>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175EFD" w:rsidRPr="00365829" w:rsidRDefault="00175EFD" w:rsidP="001A1B10">
      <w:pPr>
        <w:pBdr>
          <w:top w:val="nil"/>
          <w:left w:val="nil"/>
          <w:bottom w:val="nil"/>
          <w:right w:val="nil"/>
          <w:between w:val="nil"/>
        </w:pBdr>
        <w:spacing w:after="0" w:line="360" w:lineRule="auto"/>
        <w:ind w:hanging="2"/>
        <w:jc w:val="both"/>
        <w:rPr>
          <w:rFonts w:ascii="Arial" w:hAnsi="Arial" w:cs="Arial"/>
          <w:sz w:val="24"/>
          <w:szCs w:val="24"/>
        </w:rPr>
      </w:pPr>
      <w:r w:rsidRPr="00365829">
        <w:rPr>
          <w:rFonts w:ascii="Arial" w:hAnsi="Arial" w:cs="Arial"/>
          <w:sz w:val="24"/>
          <w:szCs w:val="24"/>
        </w:rPr>
        <w:t xml:space="preserve">- </w:t>
      </w:r>
      <w:r w:rsidRPr="00365829">
        <w:rPr>
          <w:rFonts w:ascii="Arial" w:hAnsi="Arial" w:cs="Arial"/>
          <w:bCs/>
          <w:sz w:val="24"/>
          <w:szCs w:val="24"/>
        </w:rPr>
        <w:t>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 załącznik nr 4</w:t>
      </w:r>
    </w:p>
    <w:p w:rsidR="00175EFD" w:rsidRPr="00365829" w:rsidRDefault="00175EFD" w:rsidP="001A1B10">
      <w:pPr>
        <w:pStyle w:val="Akapitzlist"/>
        <w:numPr>
          <w:ilvl w:val="2"/>
          <w:numId w:val="0"/>
        </w:numPr>
        <w:spacing w:line="360" w:lineRule="auto"/>
        <w:ind w:left="142" w:hanging="360"/>
        <w:contextualSpacing/>
        <w:jc w:val="both"/>
        <w:rPr>
          <w:rFonts w:ascii="Arial" w:hAnsi="Arial" w:cs="Arial"/>
          <w:i/>
          <w:iCs/>
          <w:sz w:val="24"/>
          <w:szCs w:val="24"/>
          <w:u w:val="single"/>
        </w:rPr>
      </w:pPr>
      <w:r w:rsidRPr="00365829">
        <w:rPr>
          <w:rFonts w:ascii="Arial" w:hAnsi="Arial" w:cs="Arial"/>
          <w:i/>
          <w:iCs/>
          <w:sz w:val="24"/>
          <w:szCs w:val="24"/>
          <w:u w:val="single"/>
        </w:rPr>
        <w:t>Uwaga: W przypadku wykonawców wspólnie ubiegających się o udzielenie zamówienia (w szczególności członkowie konsorcjum, wspólnicy spółki cywilnej) koncesję może złożyć jeden wykonawca spełniający samodzielnie warunki udziału w postępowaniu lub wszyscy wykonawcy łącznie, spełniający razem warunki udziału w postępowaniu.</w:t>
      </w:r>
    </w:p>
    <w:p w:rsidR="00175EFD" w:rsidRPr="00365829" w:rsidRDefault="00175EFD" w:rsidP="001A1B10">
      <w:pPr>
        <w:numPr>
          <w:ilvl w:val="0"/>
          <w:numId w:val="36"/>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lastRenderedPageBreak/>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175EFD" w:rsidRPr="00365829" w:rsidRDefault="00175EFD" w:rsidP="001A1B10">
      <w:pPr>
        <w:numPr>
          <w:ilvl w:val="0"/>
          <w:numId w:val="36"/>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Zamawiający nie wzywa do złożenia podmiotowych środków dowodowych, jeżeli:</w:t>
      </w:r>
    </w:p>
    <w:p w:rsidR="00175EFD" w:rsidRPr="00365829" w:rsidRDefault="00175EFD" w:rsidP="001A1B10">
      <w:pPr>
        <w:pBdr>
          <w:top w:val="nil"/>
          <w:left w:val="nil"/>
          <w:bottom w:val="nil"/>
          <w:right w:val="nil"/>
          <w:between w:val="nil"/>
        </w:pBdr>
        <w:spacing w:after="0" w:line="360" w:lineRule="auto"/>
        <w:ind w:hanging="2"/>
        <w:jc w:val="both"/>
        <w:rPr>
          <w:rFonts w:ascii="Arial" w:hAnsi="Arial" w:cs="Arial"/>
          <w:sz w:val="24"/>
          <w:szCs w:val="24"/>
        </w:rPr>
      </w:pPr>
      <w:r w:rsidRPr="00365829">
        <w:rPr>
          <w:rFonts w:ascii="Arial" w:hAnsi="Arial" w:cs="Arial"/>
          <w:sz w:val="24"/>
          <w:szCs w:val="24"/>
        </w:rPr>
        <w:t>1)</w:t>
      </w:r>
      <w:r w:rsidRPr="00365829">
        <w:rPr>
          <w:rFonts w:ascii="Arial" w:hAnsi="Arial" w:cs="Arial"/>
          <w:sz w:val="24"/>
          <w:szCs w:val="24"/>
        </w:rPr>
        <w:tab/>
        <w:t xml:space="preserve">może je uzyskać za pomocą bezpłatnych i ogólnodostępnych baz danych, </w:t>
      </w:r>
      <w:r w:rsidRPr="00365829">
        <w:rPr>
          <w:rFonts w:ascii="Arial" w:hAnsi="Arial" w:cs="Arial"/>
          <w:sz w:val="24"/>
          <w:szCs w:val="24"/>
        </w:rPr>
        <w:br/>
        <w:t>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175EFD" w:rsidRPr="00365829" w:rsidRDefault="00175EFD" w:rsidP="001A1B10">
      <w:pPr>
        <w:pBdr>
          <w:top w:val="nil"/>
          <w:left w:val="nil"/>
          <w:bottom w:val="nil"/>
          <w:right w:val="nil"/>
          <w:between w:val="nil"/>
        </w:pBdr>
        <w:spacing w:after="0" w:line="360" w:lineRule="auto"/>
        <w:ind w:hanging="2"/>
        <w:jc w:val="both"/>
        <w:rPr>
          <w:rFonts w:ascii="Arial" w:hAnsi="Arial" w:cs="Arial"/>
          <w:sz w:val="24"/>
          <w:szCs w:val="24"/>
        </w:rPr>
      </w:pPr>
      <w:r w:rsidRPr="00365829">
        <w:rPr>
          <w:rFonts w:ascii="Arial" w:hAnsi="Arial" w:cs="Arial"/>
          <w:sz w:val="24"/>
          <w:szCs w:val="24"/>
        </w:rPr>
        <w:t>2)</w:t>
      </w:r>
      <w:r w:rsidRPr="00365829">
        <w:rPr>
          <w:rFonts w:ascii="Arial" w:hAnsi="Arial" w:cs="Arial"/>
          <w:sz w:val="24"/>
          <w:szCs w:val="24"/>
        </w:rPr>
        <w:tab/>
        <w:t>podmiotowym środkiem dowodowym jest oświadczenie, którego treść odpowiada zakresowi oświadczenia, o którym mowa w art. 125 ust. 1 p.z.p.</w:t>
      </w:r>
    </w:p>
    <w:p w:rsidR="00175EFD" w:rsidRPr="00365829" w:rsidRDefault="00624409" w:rsidP="001A1B10">
      <w:pPr>
        <w:pBdr>
          <w:top w:val="nil"/>
          <w:left w:val="nil"/>
          <w:bottom w:val="nil"/>
          <w:right w:val="nil"/>
          <w:between w:val="nil"/>
        </w:pBdr>
        <w:spacing w:after="0" w:line="360" w:lineRule="auto"/>
        <w:ind w:hanging="2"/>
        <w:jc w:val="both"/>
        <w:rPr>
          <w:rFonts w:ascii="Arial" w:hAnsi="Arial" w:cs="Arial"/>
          <w:sz w:val="24"/>
          <w:szCs w:val="24"/>
        </w:rPr>
      </w:pPr>
      <w:r w:rsidRPr="00365829">
        <w:rPr>
          <w:rFonts w:ascii="Arial" w:hAnsi="Arial" w:cs="Arial"/>
          <w:sz w:val="24"/>
          <w:szCs w:val="24"/>
        </w:rPr>
        <w:t>7</w:t>
      </w:r>
      <w:r w:rsidR="00175EFD" w:rsidRPr="00365829">
        <w:rPr>
          <w:rFonts w:ascii="Arial" w:hAnsi="Arial" w:cs="Arial"/>
          <w:sz w:val="24"/>
          <w:szCs w:val="24"/>
        </w:rPr>
        <w:t>. Wykonawca nie jest zobowiązany do złożenia podmiotowych środków dowodowych, które zamawiający posiada, jeżeli wykonawca wskaże te środki oraz potwierdzi ich prawidłowość i aktualność.</w:t>
      </w:r>
    </w:p>
    <w:p w:rsidR="00175EFD" w:rsidRPr="00365829" w:rsidRDefault="00624409" w:rsidP="001A1B10">
      <w:pPr>
        <w:pBdr>
          <w:top w:val="nil"/>
          <w:left w:val="nil"/>
          <w:bottom w:val="nil"/>
          <w:right w:val="nil"/>
          <w:between w:val="nil"/>
        </w:pBdr>
        <w:spacing w:after="0" w:line="360" w:lineRule="auto"/>
        <w:ind w:hanging="2"/>
        <w:jc w:val="both"/>
        <w:rPr>
          <w:rFonts w:ascii="Arial" w:hAnsi="Arial" w:cs="Arial"/>
          <w:sz w:val="24"/>
          <w:szCs w:val="24"/>
        </w:rPr>
      </w:pPr>
      <w:r w:rsidRPr="00365829">
        <w:rPr>
          <w:rFonts w:ascii="Arial" w:hAnsi="Arial" w:cs="Arial"/>
          <w:sz w:val="24"/>
          <w:szCs w:val="24"/>
        </w:rPr>
        <w:t>8</w:t>
      </w:r>
      <w:r w:rsidR="00175EFD" w:rsidRPr="00365829">
        <w:rPr>
          <w:rFonts w:ascii="Arial" w:hAnsi="Arial" w:cs="Arial"/>
          <w:sz w:val="24"/>
          <w:szCs w:val="24"/>
        </w:rPr>
        <w:t xml:space="preserve">. W zakresie nieuregulowanym ustawą p.z.p. lub niniejszą SWZ do oświadczeń </w:t>
      </w:r>
      <w:r w:rsidR="00175EFD" w:rsidRPr="00365829">
        <w:rPr>
          <w:rFonts w:ascii="Arial" w:hAnsi="Arial" w:cs="Arial"/>
          <w:sz w:val="24"/>
          <w:szCs w:val="24"/>
        </w:rPr>
        <w:br/>
        <w:t xml:space="preserve">i dokumentów składanych przez Wykonawcę w postępowaniu zastosowanie mają </w:t>
      </w:r>
      <w:r w:rsidR="00175EFD" w:rsidRPr="00365829">
        <w:rPr>
          <w:rFonts w:ascii="Arial" w:hAnsi="Arial" w:cs="Arial"/>
          <w:sz w:val="24"/>
          <w:szCs w:val="24"/>
        </w:rPr>
        <w:br/>
        <w:t xml:space="preserve">w szczególności przepisy rozporządzenia Ministra Rozwoju Pracy i Technologii </w:t>
      </w:r>
      <w:r w:rsidR="00175EFD" w:rsidRPr="00365829">
        <w:rPr>
          <w:rFonts w:ascii="Arial" w:hAnsi="Arial" w:cs="Arial"/>
          <w:sz w:val="24"/>
          <w:szCs w:val="24"/>
        </w:rPr>
        <w:br/>
        <w:t>z dnia 23 grudnia 2020 r. w sprawie podmiotowych środków dowodowych oraz innych dokumentów lub oświadczeń, jakich może żądać zamawiający od wykonawcy oraz rozporządzenia Prezesa Rady Ministrów z dnia 30grudnia 2020 r. w sprawie sposobu sporządzania i przekazywania informacji oraz wymagań technicznych dla dokumentów elektronicznych oraz środków komunikacji elektronicznej w postępowaniu o udzielenie zamówienia publicznego lub konkursie.</w:t>
      </w:r>
    </w:p>
    <w:p w:rsidR="00175EFD" w:rsidRPr="00365829" w:rsidRDefault="00175EFD" w:rsidP="001A1B10">
      <w:pPr>
        <w:pStyle w:val="Akapitzlist"/>
        <w:spacing w:line="360" w:lineRule="auto"/>
        <w:ind w:left="284"/>
        <w:jc w:val="both"/>
        <w:rPr>
          <w:rFonts w:ascii="Arial" w:hAnsi="Arial" w:cs="Arial"/>
          <w:sz w:val="24"/>
          <w:szCs w:val="24"/>
        </w:rPr>
      </w:pPr>
    </w:p>
    <w:p w:rsidR="00175EFD" w:rsidRPr="00365829" w:rsidRDefault="00175EFD" w:rsidP="001A1B10">
      <w:pPr>
        <w:pStyle w:val="Akapitzlist"/>
        <w:spacing w:line="360" w:lineRule="auto"/>
        <w:ind w:left="284"/>
        <w:jc w:val="both"/>
        <w:rPr>
          <w:rFonts w:ascii="Arial" w:hAnsi="Arial" w:cs="Arial"/>
          <w:sz w:val="24"/>
          <w:szCs w:val="24"/>
          <w:u w:val="single"/>
        </w:rPr>
      </w:pPr>
      <w:r w:rsidRPr="00365829">
        <w:rPr>
          <w:rFonts w:ascii="Arial" w:hAnsi="Arial" w:cs="Arial"/>
          <w:b/>
          <w:sz w:val="24"/>
          <w:szCs w:val="24"/>
          <w:u w:val="single"/>
        </w:rPr>
        <w:t>XI POLEGANIE NA ZASOBACH INNYCH PODMIOTÓW</w:t>
      </w:r>
    </w:p>
    <w:p w:rsidR="00175EFD" w:rsidRPr="00365829" w:rsidRDefault="00175EFD" w:rsidP="001A1B10">
      <w:pPr>
        <w:pStyle w:val="Teksttreci40"/>
        <w:numPr>
          <w:ilvl w:val="3"/>
          <w:numId w:val="23"/>
        </w:numPr>
        <w:shd w:val="clear" w:color="auto" w:fill="auto"/>
        <w:spacing w:before="0" w:after="0" w:line="360" w:lineRule="auto"/>
        <w:ind w:left="426" w:right="20" w:hanging="426"/>
        <w:rPr>
          <w:rFonts w:ascii="Arial" w:hAnsi="Arial" w:cs="Arial"/>
          <w:sz w:val="24"/>
          <w:szCs w:val="24"/>
        </w:rPr>
      </w:pPr>
      <w:r w:rsidRPr="00365829">
        <w:rPr>
          <w:rFonts w:ascii="Arial" w:hAnsi="Arial" w:cs="Arial"/>
          <w:sz w:val="24"/>
          <w:szCs w:val="24"/>
        </w:rPr>
        <w:tab/>
        <w:t xml:space="preserve">Wykonawca może w celu potwierdzenia spełniania warunków udziału w polegać na zdolnościach technicznych lub zawodowych podmiotów </w:t>
      </w:r>
      <w:r w:rsidRPr="00365829">
        <w:rPr>
          <w:rFonts w:ascii="Arial" w:hAnsi="Arial" w:cs="Arial"/>
          <w:sz w:val="24"/>
          <w:szCs w:val="24"/>
        </w:rPr>
        <w:lastRenderedPageBreak/>
        <w:t>udostępniających zasoby, niezależnie od charakteru prawnego łączących go z nimi stosunków prawnych.</w:t>
      </w:r>
    </w:p>
    <w:p w:rsidR="00175EFD" w:rsidRPr="00365829" w:rsidRDefault="00175EFD" w:rsidP="001A1B10">
      <w:pPr>
        <w:pStyle w:val="Teksttreci40"/>
        <w:numPr>
          <w:ilvl w:val="3"/>
          <w:numId w:val="23"/>
        </w:numPr>
        <w:shd w:val="clear" w:color="auto" w:fill="auto"/>
        <w:spacing w:before="0" w:after="0" w:line="360" w:lineRule="auto"/>
        <w:ind w:left="426" w:right="20" w:hanging="426"/>
        <w:rPr>
          <w:rFonts w:ascii="Arial" w:hAnsi="Arial" w:cs="Arial"/>
          <w:sz w:val="24"/>
          <w:szCs w:val="24"/>
        </w:rPr>
      </w:pPr>
      <w:r w:rsidRPr="00365829">
        <w:rPr>
          <w:rFonts w:ascii="Arial" w:hAnsi="Arial" w:cs="Arial"/>
          <w:sz w:val="24"/>
          <w:szCs w:val="24"/>
        </w:rPr>
        <w:tab/>
        <w:t>W odniesieniu do warunków dotyczących doświadczenia, wykonawcy mogą polegać na zdolnościach podmiotów udostępniających zasoby, jeśli podmioty te wykonają świadczenie do realizacji którego te zdolności są wymagane.</w:t>
      </w:r>
    </w:p>
    <w:p w:rsidR="00175EFD" w:rsidRPr="00365829" w:rsidRDefault="00175EFD" w:rsidP="001A1B10">
      <w:pPr>
        <w:pStyle w:val="Teksttreci40"/>
        <w:numPr>
          <w:ilvl w:val="3"/>
          <w:numId w:val="23"/>
        </w:numPr>
        <w:shd w:val="clear" w:color="auto" w:fill="auto"/>
        <w:spacing w:before="0" w:after="0" w:line="360" w:lineRule="auto"/>
        <w:ind w:left="426" w:right="20" w:hanging="426"/>
        <w:rPr>
          <w:rFonts w:ascii="Arial" w:hAnsi="Arial" w:cs="Arial"/>
          <w:sz w:val="24"/>
          <w:szCs w:val="24"/>
        </w:rPr>
      </w:pPr>
      <w:r w:rsidRPr="00365829">
        <w:rPr>
          <w:rFonts w:ascii="Arial" w:hAnsi="Arial" w:cs="Arial"/>
          <w:sz w:val="24"/>
          <w:szCs w:val="24"/>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118 p.z.p.. Wzór oświadczenia stanowi </w:t>
      </w:r>
      <w:r w:rsidRPr="00365829">
        <w:rPr>
          <w:rFonts w:ascii="Arial" w:hAnsi="Arial" w:cs="Arial"/>
          <w:b/>
          <w:bCs/>
          <w:sz w:val="24"/>
          <w:szCs w:val="24"/>
          <w:u w:val="single"/>
        </w:rPr>
        <w:t>załącznik nr 7 do SWZ.</w:t>
      </w:r>
    </w:p>
    <w:p w:rsidR="00175EFD" w:rsidRPr="00365829" w:rsidRDefault="00175EFD" w:rsidP="001A1B10">
      <w:pPr>
        <w:pStyle w:val="Teksttreci40"/>
        <w:numPr>
          <w:ilvl w:val="3"/>
          <w:numId w:val="23"/>
        </w:numPr>
        <w:shd w:val="clear" w:color="auto" w:fill="auto"/>
        <w:spacing w:before="0" w:after="0" w:line="360" w:lineRule="auto"/>
        <w:ind w:left="426" w:right="20" w:hanging="426"/>
        <w:rPr>
          <w:rFonts w:ascii="Arial" w:hAnsi="Arial" w:cs="Arial"/>
          <w:sz w:val="24"/>
          <w:szCs w:val="24"/>
        </w:rPr>
      </w:pPr>
      <w:r w:rsidRPr="00365829">
        <w:rPr>
          <w:rFonts w:ascii="Arial" w:hAnsi="Arial" w:cs="Arial"/>
          <w:sz w:val="24"/>
          <w:szCs w:val="24"/>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75EFD" w:rsidRPr="00365829" w:rsidRDefault="00175EFD" w:rsidP="001A1B10">
      <w:pPr>
        <w:pStyle w:val="Teksttreci40"/>
        <w:numPr>
          <w:ilvl w:val="3"/>
          <w:numId w:val="23"/>
        </w:numPr>
        <w:shd w:val="clear" w:color="auto" w:fill="auto"/>
        <w:spacing w:before="0" w:after="0" w:line="360" w:lineRule="auto"/>
        <w:ind w:left="426" w:right="20" w:hanging="426"/>
        <w:rPr>
          <w:rFonts w:ascii="Arial" w:hAnsi="Arial" w:cs="Arial"/>
          <w:sz w:val="24"/>
          <w:szCs w:val="24"/>
        </w:rPr>
      </w:pPr>
      <w:r w:rsidRPr="00365829">
        <w:rPr>
          <w:rFonts w:ascii="Arial" w:hAnsi="Arial" w:cs="Arial"/>
          <w:sz w:val="24"/>
          <w:szCs w:val="24"/>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zgodnie z art.122 Pzp.</w:t>
      </w:r>
    </w:p>
    <w:p w:rsidR="00175EFD" w:rsidRPr="00365829" w:rsidRDefault="00175EFD" w:rsidP="001A1B10">
      <w:pPr>
        <w:pStyle w:val="Teksttreci40"/>
        <w:numPr>
          <w:ilvl w:val="3"/>
          <w:numId w:val="23"/>
        </w:numPr>
        <w:shd w:val="clear" w:color="auto" w:fill="auto"/>
        <w:spacing w:before="0" w:after="0" w:line="360" w:lineRule="auto"/>
        <w:ind w:left="426" w:right="20" w:hanging="426"/>
        <w:rPr>
          <w:rFonts w:ascii="Arial" w:hAnsi="Arial" w:cs="Arial"/>
          <w:sz w:val="24"/>
          <w:szCs w:val="24"/>
        </w:rPr>
      </w:pPr>
      <w:r w:rsidRPr="00365829">
        <w:rPr>
          <w:rFonts w:ascii="Arial" w:hAnsi="Arial" w:cs="Arial"/>
          <w:b/>
          <w:sz w:val="24"/>
          <w:szCs w:val="24"/>
        </w:rPr>
        <w:tab/>
      </w:r>
      <w:r w:rsidRPr="00365829">
        <w:rPr>
          <w:rFonts w:ascii="Arial" w:hAnsi="Arial" w:cs="Arial"/>
          <w:b/>
          <w:sz w:val="24"/>
          <w:szCs w:val="24"/>
          <w:u w:val="single"/>
        </w:rPr>
        <w:t>UWAGA:</w:t>
      </w:r>
      <w:r w:rsidRPr="00365829">
        <w:rPr>
          <w:rFonts w:ascii="Arial" w:hAnsi="Arial" w:cs="Arial"/>
          <w:b/>
          <w:sz w:val="24"/>
          <w:szCs w:val="24"/>
        </w:rPr>
        <w:t xml:space="preserve"> </w:t>
      </w:r>
      <w:r w:rsidRPr="00365829">
        <w:rPr>
          <w:rFonts w:ascii="Arial"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75EFD" w:rsidRPr="00365829" w:rsidRDefault="00175EFD" w:rsidP="001A1B10">
      <w:pPr>
        <w:pStyle w:val="Teksttreci0"/>
        <w:numPr>
          <w:ilvl w:val="3"/>
          <w:numId w:val="23"/>
        </w:numPr>
        <w:shd w:val="clear" w:color="auto" w:fill="auto"/>
        <w:spacing w:line="360" w:lineRule="auto"/>
        <w:ind w:left="426" w:hanging="426"/>
        <w:jc w:val="both"/>
        <w:rPr>
          <w:rFonts w:ascii="Arial" w:hAnsi="Arial" w:cs="Arial"/>
          <w:sz w:val="24"/>
          <w:szCs w:val="24"/>
        </w:rPr>
      </w:pPr>
      <w:r w:rsidRPr="00365829">
        <w:rPr>
          <w:rFonts w:ascii="Arial" w:hAnsi="Arial" w:cs="Arial"/>
          <w:sz w:val="24"/>
          <w:szCs w:val="24"/>
        </w:rPr>
        <w:tab/>
        <w:t xml:space="preserve">Wykonawca, w przypadku polegania na zdolnościach lub sytuacji podmiotów udostępniających zasoby, przedstawia, wraz z oświadczeniem, o którym mowa </w:t>
      </w:r>
      <w:r w:rsidRPr="00365829">
        <w:rPr>
          <w:rFonts w:ascii="Arial" w:hAnsi="Arial" w:cs="Arial"/>
          <w:sz w:val="24"/>
          <w:szCs w:val="24"/>
        </w:rPr>
        <w:br/>
        <w:t xml:space="preserve">w Rozdziale X ust. 1 SWZ, także oświadczenie podmiotu udostępniającego zasoby, potwierdzające brak podstaw wykluczenia tego podmiotu oraz odpowiednio spełnianie warunków udziału w postępowaniu, w zakresie, w jakim </w:t>
      </w:r>
      <w:r w:rsidRPr="00365829">
        <w:rPr>
          <w:rFonts w:ascii="Arial" w:hAnsi="Arial" w:cs="Arial"/>
          <w:sz w:val="24"/>
          <w:szCs w:val="24"/>
        </w:rPr>
        <w:lastRenderedPageBreak/>
        <w:t>wykonawca powołuje się na jego zasoby, zgodnie z katalogiem dokumentów określonych w Rozdziale X SWZ zgodnie z art.125 ust.5. p.z.p.</w:t>
      </w:r>
    </w:p>
    <w:p w:rsidR="00175EFD" w:rsidRPr="00365829" w:rsidRDefault="00175EFD" w:rsidP="001A1B10">
      <w:pPr>
        <w:pStyle w:val="Teksttreci0"/>
        <w:shd w:val="clear" w:color="auto" w:fill="auto"/>
        <w:spacing w:line="360" w:lineRule="auto"/>
        <w:ind w:left="426" w:firstLine="0"/>
        <w:jc w:val="both"/>
        <w:rPr>
          <w:rFonts w:ascii="Arial" w:hAnsi="Arial" w:cs="Arial"/>
          <w:sz w:val="24"/>
          <w:szCs w:val="24"/>
        </w:rPr>
      </w:pPr>
    </w:p>
    <w:p w:rsidR="00175EFD" w:rsidRPr="00365829" w:rsidRDefault="00175EFD" w:rsidP="001A1B10">
      <w:pPr>
        <w:pStyle w:val="Teksttreci40"/>
        <w:shd w:val="clear" w:color="auto" w:fill="auto"/>
        <w:tabs>
          <w:tab w:val="left" w:pos="426"/>
        </w:tabs>
        <w:spacing w:before="0" w:after="0" w:line="360" w:lineRule="auto"/>
        <w:ind w:left="426" w:right="23" w:firstLine="0"/>
        <w:rPr>
          <w:rFonts w:ascii="Arial" w:hAnsi="Arial" w:cs="Arial"/>
          <w:b/>
          <w:sz w:val="24"/>
          <w:szCs w:val="24"/>
          <w:u w:val="single"/>
        </w:rPr>
      </w:pPr>
      <w:r w:rsidRPr="00365829">
        <w:rPr>
          <w:rFonts w:ascii="Arial" w:hAnsi="Arial" w:cs="Arial"/>
          <w:b/>
          <w:sz w:val="24"/>
          <w:szCs w:val="24"/>
          <w:u w:val="single"/>
        </w:rPr>
        <w:t>XII INFORMACJA DLA WYKONAWCÓW WSPÓLNIE UBIEGAJĄCYCH SIĘ O UDZIELENIE ZAMÓWIENIA (SPÓŁKI CYWILNE/ KONSORCJA)</w:t>
      </w:r>
    </w:p>
    <w:p w:rsidR="00175EFD" w:rsidRPr="00365829" w:rsidRDefault="00175EFD" w:rsidP="001A1B10">
      <w:pPr>
        <w:pStyle w:val="Akapitzlist"/>
        <w:numPr>
          <w:ilvl w:val="0"/>
          <w:numId w:val="20"/>
        </w:numPr>
        <w:tabs>
          <w:tab w:val="clear" w:pos="1009"/>
        </w:tabs>
        <w:spacing w:line="360" w:lineRule="auto"/>
        <w:ind w:left="426" w:hanging="426"/>
        <w:contextualSpacing/>
        <w:jc w:val="both"/>
        <w:rPr>
          <w:rFonts w:ascii="Arial" w:hAnsi="Arial" w:cs="Arial"/>
          <w:sz w:val="24"/>
          <w:szCs w:val="24"/>
        </w:rPr>
      </w:pPr>
      <w:r w:rsidRPr="00365829">
        <w:rPr>
          <w:rFonts w:ascii="Arial" w:hAnsi="Arial" w:cs="Arial"/>
          <w:sz w:val="24"/>
          <w:szCs w:val="24"/>
        </w:rPr>
        <w:tab/>
        <w:t>Wykonawcy mogą wspólnie ubiegać się o udzielenie zamówienia. W takim przypadku Wykonawcy ustanawiają pełnomocnika do reprezentowania ich w postępowaniu albo do reprezentowania i zawarcia umowy w sprawie zamówienia publicznego. Pełnomocnictwo</w:t>
      </w:r>
      <w:r w:rsidRPr="00365829">
        <w:rPr>
          <w:rFonts w:ascii="Arial" w:hAnsi="Arial" w:cs="Arial"/>
          <w:b/>
          <w:sz w:val="24"/>
          <w:szCs w:val="24"/>
        </w:rPr>
        <w:t xml:space="preserve"> </w:t>
      </w:r>
      <w:r w:rsidRPr="00365829">
        <w:rPr>
          <w:rFonts w:ascii="Arial" w:hAnsi="Arial" w:cs="Arial"/>
          <w:sz w:val="24"/>
          <w:szCs w:val="24"/>
        </w:rPr>
        <w:t xml:space="preserve">winno być załączone do oferty. </w:t>
      </w:r>
    </w:p>
    <w:p w:rsidR="00175EFD" w:rsidRPr="00365829" w:rsidRDefault="00175EFD" w:rsidP="001A1B10">
      <w:pPr>
        <w:pStyle w:val="Akapitzlist"/>
        <w:numPr>
          <w:ilvl w:val="0"/>
          <w:numId w:val="20"/>
        </w:numPr>
        <w:tabs>
          <w:tab w:val="clear" w:pos="1009"/>
        </w:tabs>
        <w:spacing w:line="360" w:lineRule="auto"/>
        <w:ind w:left="426" w:hanging="426"/>
        <w:contextualSpacing/>
        <w:jc w:val="both"/>
        <w:rPr>
          <w:rFonts w:ascii="Arial" w:hAnsi="Arial" w:cs="Arial"/>
          <w:sz w:val="24"/>
          <w:szCs w:val="24"/>
        </w:rPr>
      </w:pPr>
      <w:r w:rsidRPr="00365829">
        <w:rPr>
          <w:rFonts w:ascii="Arial" w:hAnsi="Arial" w:cs="Arial"/>
          <w:sz w:val="24"/>
          <w:szCs w:val="24"/>
        </w:rPr>
        <w:tab/>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175EFD" w:rsidRPr="00365829" w:rsidRDefault="00175EFD" w:rsidP="001A1B10">
      <w:pPr>
        <w:pStyle w:val="Akapitzlist"/>
        <w:numPr>
          <w:ilvl w:val="0"/>
          <w:numId w:val="20"/>
        </w:numPr>
        <w:tabs>
          <w:tab w:val="clear" w:pos="1009"/>
        </w:tabs>
        <w:spacing w:line="360" w:lineRule="auto"/>
        <w:ind w:left="426" w:hanging="426"/>
        <w:contextualSpacing/>
        <w:jc w:val="both"/>
        <w:rPr>
          <w:rFonts w:ascii="Arial" w:hAnsi="Arial" w:cs="Arial"/>
          <w:sz w:val="24"/>
          <w:szCs w:val="24"/>
        </w:rPr>
      </w:pPr>
      <w:r w:rsidRPr="00365829">
        <w:rPr>
          <w:rFonts w:ascii="Arial" w:hAnsi="Arial" w:cs="Arial"/>
          <w:sz w:val="24"/>
          <w:szCs w:val="24"/>
        </w:rPr>
        <w:tab/>
        <w:t>Wykonawcy wspólnie ubiegający się o udzielenie zamówienia dołączają do oferty oświadczenie, z którego wynika, które dostawy wykonają poszczególni wykonawcy - wg załącznika nr 8 do SWZ.</w:t>
      </w:r>
    </w:p>
    <w:p w:rsidR="00175EFD" w:rsidRPr="00365829" w:rsidRDefault="00175EFD" w:rsidP="001A1B10">
      <w:pPr>
        <w:pStyle w:val="Akapitzlist"/>
        <w:numPr>
          <w:ilvl w:val="0"/>
          <w:numId w:val="20"/>
        </w:numPr>
        <w:tabs>
          <w:tab w:val="clear" w:pos="1009"/>
        </w:tabs>
        <w:spacing w:line="360" w:lineRule="auto"/>
        <w:ind w:left="426" w:hanging="426"/>
        <w:contextualSpacing/>
        <w:jc w:val="both"/>
        <w:rPr>
          <w:rFonts w:ascii="Arial" w:hAnsi="Arial" w:cs="Arial"/>
          <w:sz w:val="24"/>
          <w:szCs w:val="24"/>
        </w:rPr>
      </w:pPr>
      <w:r w:rsidRPr="00365829">
        <w:rPr>
          <w:rFonts w:ascii="Arial" w:hAnsi="Arial" w:cs="Arial"/>
          <w:sz w:val="24"/>
          <w:szCs w:val="24"/>
        </w:rPr>
        <w:tab/>
        <w:t xml:space="preserve">Oświadczenia i dokumenty potwierdzające brak podstaw do wykluczenia </w:t>
      </w:r>
      <w:r w:rsidRPr="00365829">
        <w:rPr>
          <w:rFonts w:ascii="Arial" w:hAnsi="Arial" w:cs="Arial"/>
          <w:sz w:val="24"/>
          <w:szCs w:val="24"/>
        </w:rPr>
        <w:br/>
        <w:t xml:space="preserve">z postępowania składa każdy z Wykonawców wspólnie ubiegających się </w:t>
      </w:r>
      <w:r w:rsidRPr="00365829">
        <w:rPr>
          <w:rFonts w:ascii="Arial" w:hAnsi="Arial" w:cs="Arial"/>
          <w:sz w:val="24"/>
          <w:szCs w:val="24"/>
        </w:rPr>
        <w:br/>
        <w:t>o zamówienie.</w:t>
      </w:r>
      <w:bookmarkStart w:id="2" w:name="bookmark11"/>
    </w:p>
    <w:p w:rsidR="00175EFD" w:rsidRPr="00365829" w:rsidRDefault="00175EFD" w:rsidP="001A1B10">
      <w:pPr>
        <w:pStyle w:val="Akapitzlist"/>
        <w:spacing w:line="360" w:lineRule="auto"/>
        <w:contextualSpacing/>
        <w:jc w:val="both"/>
        <w:rPr>
          <w:rFonts w:ascii="Arial" w:hAnsi="Arial" w:cs="Arial"/>
          <w:sz w:val="24"/>
          <w:szCs w:val="24"/>
        </w:rPr>
      </w:pPr>
    </w:p>
    <w:p w:rsidR="00175EFD" w:rsidRPr="00365829" w:rsidRDefault="00175EFD" w:rsidP="001A1B10">
      <w:pPr>
        <w:pStyle w:val="Teksttreci40"/>
        <w:shd w:val="clear" w:color="auto" w:fill="auto"/>
        <w:tabs>
          <w:tab w:val="left" w:pos="426"/>
        </w:tabs>
        <w:spacing w:before="0" w:after="0" w:line="360" w:lineRule="auto"/>
        <w:ind w:left="426" w:right="23" w:firstLine="0"/>
        <w:rPr>
          <w:rFonts w:ascii="Arial" w:hAnsi="Arial" w:cs="Arial"/>
          <w:b/>
          <w:bCs/>
          <w:sz w:val="24"/>
          <w:szCs w:val="24"/>
        </w:rPr>
      </w:pPr>
      <w:r w:rsidRPr="00365829">
        <w:rPr>
          <w:rFonts w:ascii="Arial" w:hAnsi="Arial" w:cs="Arial"/>
          <w:b/>
          <w:bCs/>
          <w:sz w:val="24"/>
          <w:szCs w:val="24"/>
        </w:rPr>
        <w:t xml:space="preserve">XIII SPOSÓB KOMUNIKACJI ORAZ </w:t>
      </w:r>
      <w:bookmarkEnd w:id="2"/>
      <w:r w:rsidRPr="00365829">
        <w:rPr>
          <w:rFonts w:ascii="Arial" w:hAnsi="Arial" w:cs="Arial"/>
          <w:b/>
          <w:bCs/>
          <w:sz w:val="24"/>
          <w:szCs w:val="24"/>
        </w:rPr>
        <w:t>WYJAŚNIENIA TREŚCI SWZ</w:t>
      </w:r>
    </w:p>
    <w:p w:rsidR="00175EFD" w:rsidRPr="00365829" w:rsidRDefault="00175EFD" w:rsidP="001A1B10">
      <w:pPr>
        <w:numPr>
          <w:ilvl w:val="1"/>
          <w:numId w:val="40"/>
        </w:numPr>
        <w:pBdr>
          <w:top w:val="nil"/>
          <w:left w:val="nil"/>
          <w:bottom w:val="nil"/>
          <w:right w:val="nil"/>
          <w:between w:val="nil"/>
        </w:pBdr>
        <w:suppressAutoHyphens/>
        <w:spacing w:after="0" w:line="360" w:lineRule="auto"/>
        <w:ind w:leftChars="-1" w:left="0" w:right="91"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w języku polskim przy użyciu środków komunikacji elektronicznej. Przez środki komunikacji elektronicznej rozumie się środki komunikacji elektronicznej zdefiniowane w ustawie z dnia 18 lipca 2002 r. o świadczeniu usług drogą elektroniczną (Dz. U. z 2020 r. poz. 344). </w:t>
      </w:r>
    </w:p>
    <w:p w:rsidR="00175EFD" w:rsidRPr="00365829" w:rsidRDefault="00175EFD" w:rsidP="001A1B10">
      <w:pPr>
        <w:numPr>
          <w:ilvl w:val="1"/>
          <w:numId w:val="40"/>
        </w:numPr>
        <w:pBdr>
          <w:top w:val="nil"/>
          <w:left w:val="nil"/>
          <w:bottom w:val="nil"/>
          <w:right w:val="nil"/>
          <w:between w:val="nil"/>
        </w:pBdr>
        <w:suppressAutoHyphens/>
        <w:spacing w:after="0" w:line="360" w:lineRule="auto"/>
        <w:ind w:leftChars="-1" w:left="0" w:right="91"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Ofertę, oświadczenia, o których mowa w art. 125 ust. 1 p.z.p., podmiotowe środki dowodowe, pełnomocnictwa, zobowiązanie podmiotu udostępniającego zasoby sporządza się w postaci elektronicznej, w ogólnie dostępnych formatach </w:t>
      </w:r>
      <w:r w:rsidRPr="00365829">
        <w:rPr>
          <w:rFonts w:ascii="Arial" w:hAnsi="Arial" w:cs="Arial"/>
          <w:sz w:val="24"/>
          <w:szCs w:val="24"/>
        </w:rPr>
        <w:lastRenderedPageBreak/>
        <w:t xml:space="preserve">danych, </w:t>
      </w:r>
      <w:r w:rsidRPr="00365829">
        <w:rPr>
          <w:rFonts w:ascii="Arial" w:hAnsi="Arial" w:cs="Arial"/>
          <w:sz w:val="24"/>
          <w:szCs w:val="24"/>
        </w:rPr>
        <w:br/>
        <w:t xml:space="preserve">w szczególności w formatach .txt, .rtf, .pdf, .doc, .docx, .odt. Ofertę, a także oświadczenie o jakim mowa w Rozdziale X ust. 1 SWZ składa się, pod rygorem nieważności, w formie elektronicznej lub w postaci elektronicznej opatrzonej podpisem zaufanym lub podpisem osobistym. </w:t>
      </w:r>
    </w:p>
    <w:p w:rsidR="00576344" w:rsidRPr="00365829" w:rsidRDefault="00175EFD" w:rsidP="001A1B10">
      <w:pPr>
        <w:numPr>
          <w:ilvl w:val="1"/>
          <w:numId w:val="40"/>
        </w:numPr>
        <w:pBdr>
          <w:top w:val="nil"/>
          <w:left w:val="nil"/>
          <w:bottom w:val="nil"/>
          <w:right w:val="nil"/>
          <w:between w:val="nil"/>
        </w:pBdr>
        <w:suppressAutoHyphens/>
        <w:spacing w:after="0" w:line="360" w:lineRule="auto"/>
        <w:ind w:leftChars="-1" w:left="0" w:right="92"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Zawiadomienia, oświadczenia, wnioski lub informacje Wykonawcy przekazują:</w:t>
      </w:r>
      <w:r w:rsidR="00624409" w:rsidRPr="00365829">
        <w:rPr>
          <w:rFonts w:ascii="Arial" w:hAnsi="Arial" w:cs="Arial"/>
          <w:sz w:val="24"/>
          <w:szCs w:val="24"/>
        </w:rPr>
        <w:t xml:space="preserve"> </w:t>
      </w:r>
      <w:r w:rsidRPr="00365829">
        <w:rPr>
          <w:rFonts w:ascii="Arial" w:hAnsi="Arial" w:cs="Arial"/>
          <w:sz w:val="24"/>
          <w:szCs w:val="24"/>
        </w:rPr>
        <w:t xml:space="preserve">drogą elektroniczną: </w:t>
      </w:r>
      <w:hyperlink r:id="rId16" w:history="1">
        <w:r w:rsidR="00AC58BE" w:rsidRPr="00365829">
          <w:rPr>
            <w:rStyle w:val="Hipercze"/>
            <w:rFonts w:ascii="Arial" w:hAnsi="Arial" w:cs="Arial"/>
            <w:color w:val="auto"/>
            <w:sz w:val="24"/>
            <w:szCs w:val="24"/>
          </w:rPr>
          <w:t>przetargi@szpital.ostrzeszow.pl</w:t>
        </w:r>
      </w:hyperlink>
      <w:r w:rsidRPr="00365829">
        <w:rPr>
          <w:rFonts w:ascii="Arial" w:hAnsi="Arial" w:cs="Arial"/>
          <w:sz w:val="24"/>
          <w:szCs w:val="24"/>
        </w:rPr>
        <w:t>;</w:t>
      </w:r>
    </w:p>
    <w:p w:rsidR="00175EFD" w:rsidRPr="00365829" w:rsidRDefault="00175EFD" w:rsidP="001A1B10">
      <w:pPr>
        <w:pBdr>
          <w:top w:val="nil"/>
          <w:left w:val="nil"/>
          <w:bottom w:val="nil"/>
          <w:right w:val="nil"/>
          <w:between w:val="nil"/>
        </w:pBdr>
        <w:suppressAutoHyphens/>
        <w:spacing w:after="0" w:line="360" w:lineRule="auto"/>
        <w:ind w:leftChars="-1" w:right="92"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poprzez Platformę, dostępną pod adresem: www: </w:t>
      </w:r>
      <w:hyperlink r:id="rId17">
        <w:r w:rsidRPr="00365829">
          <w:rPr>
            <w:rFonts w:ascii="Arial" w:hAnsi="Arial" w:cs="Arial"/>
            <w:sz w:val="24"/>
            <w:szCs w:val="24"/>
            <w:u w:val="single"/>
          </w:rPr>
          <w:t>https://platformazakupowa.pl/pn/szpital_ostrzeszow</w:t>
        </w:r>
      </w:hyperlink>
      <w:r w:rsidRPr="00365829">
        <w:rPr>
          <w:rFonts w:ascii="Arial" w:hAnsi="Arial" w:cs="Arial"/>
          <w:smallCaps/>
          <w:sz w:val="24"/>
          <w:szCs w:val="24"/>
        </w:rPr>
        <w:t>;</w:t>
      </w:r>
    </w:p>
    <w:p w:rsidR="00175EFD" w:rsidRPr="00365829" w:rsidRDefault="00175EFD" w:rsidP="001A1B10">
      <w:pPr>
        <w:numPr>
          <w:ilvl w:val="1"/>
          <w:numId w:val="40"/>
        </w:numPr>
        <w:pBdr>
          <w:top w:val="nil"/>
          <w:left w:val="nil"/>
          <w:bottom w:val="nil"/>
          <w:right w:val="nil"/>
          <w:between w:val="nil"/>
        </w:pBdr>
        <w:suppressAutoHyphens/>
        <w:spacing w:after="0" w:line="360" w:lineRule="auto"/>
        <w:ind w:leftChars="-1" w:left="0" w:right="92"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8">
        <w:r w:rsidRPr="00365829">
          <w:rPr>
            <w:rFonts w:ascii="Arial" w:hAnsi="Arial" w:cs="Arial"/>
            <w:sz w:val="24"/>
            <w:szCs w:val="24"/>
            <w:u w:val="single"/>
          </w:rPr>
          <w:t>platformazakupowa.pl</w:t>
        </w:r>
      </w:hyperlink>
      <w:r w:rsidRPr="00365829">
        <w:rPr>
          <w:rFonts w:ascii="Arial" w:hAnsi="Arial" w:cs="Arial"/>
          <w:sz w:val="24"/>
          <w:szCs w:val="24"/>
        </w:rPr>
        <w:t xml:space="preserve"> i formularza „Wyślij wiadomość do zamawiającego”. </w:t>
      </w:r>
    </w:p>
    <w:p w:rsidR="00175EFD" w:rsidRPr="00365829" w:rsidRDefault="00175EFD" w:rsidP="001A1B10">
      <w:pPr>
        <w:pBdr>
          <w:top w:val="nil"/>
          <w:left w:val="nil"/>
          <w:bottom w:val="nil"/>
          <w:right w:val="nil"/>
          <w:between w:val="nil"/>
        </w:pBdr>
        <w:spacing w:after="0" w:line="360" w:lineRule="auto"/>
        <w:ind w:hanging="2"/>
        <w:jc w:val="both"/>
        <w:rPr>
          <w:rFonts w:ascii="Arial" w:hAnsi="Arial" w:cs="Arial"/>
          <w:sz w:val="24"/>
          <w:szCs w:val="24"/>
        </w:rPr>
      </w:pPr>
      <w:r w:rsidRPr="00365829">
        <w:rPr>
          <w:rFonts w:ascii="Arial" w:hAnsi="Arial" w:cs="Arial"/>
          <w:sz w:val="24"/>
          <w:szCs w:val="24"/>
        </w:rPr>
        <w:t xml:space="preserve">Za datę przekazania (wpływu) oświadczeń, wniosków, zawiadomień oraz informacji przyjmuje się datę ich przesłania za pośrednictwem </w:t>
      </w:r>
      <w:hyperlink r:id="rId19">
        <w:r w:rsidRPr="00365829">
          <w:rPr>
            <w:rFonts w:ascii="Arial" w:hAnsi="Arial" w:cs="Arial"/>
            <w:sz w:val="24"/>
            <w:szCs w:val="24"/>
            <w:u w:val="single"/>
          </w:rPr>
          <w:t>platformazakupowa.pl</w:t>
        </w:r>
      </w:hyperlink>
      <w:r w:rsidRPr="00365829">
        <w:rPr>
          <w:rFonts w:ascii="Arial" w:hAnsi="Arial" w:cs="Arial"/>
          <w:sz w:val="24"/>
          <w:szCs w:val="24"/>
        </w:rPr>
        <w:t xml:space="preserve"> poprzez kliknięcie przycisku  „Wyślij wiadomość do zamawiającego” po których pojawi się komunikat, że wiadomość została wysłana do zamawiającego.</w:t>
      </w:r>
    </w:p>
    <w:p w:rsidR="00175EFD" w:rsidRPr="00365829" w:rsidRDefault="00175EFD" w:rsidP="001A1B10">
      <w:pPr>
        <w:numPr>
          <w:ilvl w:val="1"/>
          <w:numId w:val="40"/>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Zamawiający będzie przekazywał wykonawcom informacje w formie elektronicznej za pośrednictwem </w:t>
      </w:r>
      <w:hyperlink r:id="rId20">
        <w:r w:rsidRPr="00365829">
          <w:rPr>
            <w:rFonts w:ascii="Arial" w:hAnsi="Arial" w:cs="Arial"/>
            <w:sz w:val="24"/>
            <w:szCs w:val="24"/>
            <w:u w:val="single"/>
          </w:rPr>
          <w:t>platformazakupowa.pl</w:t>
        </w:r>
      </w:hyperlink>
      <w:r w:rsidRPr="00365829">
        <w:rPr>
          <w:rFonts w:ascii="Arial" w:hAnsi="Arial" w:cs="Arial"/>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365829">
          <w:rPr>
            <w:rFonts w:ascii="Arial" w:hAnsi="Arial" w:cs="Arial"/>
            <w:sz w:val="24"/>
            <w:szCs w:val="24"/>
            <w:u w:val="single"/>
          </w:rPr>
          <w:t>platformazakupowa.pl</w:t>
        </w:r>
      </w:hyperlink>
      <w:r w:rsidRPr="00365829">
        <w:rPr>
          <w:rFonts w:ascii="Arial" w:hAnsi="Arial" w:cs="Arial"/>
          <w:sz w:val="24"/>
          <w:szCs w:val="24"/>
        </w:rPr>
        <w:t xml:space="preserve"> do konkretnego wykonawcy.</w:t>
      </w:r>
    </w:p>
    <w:p w:rsidR="00175EFD" w:rsidRPr="00365829" w:rsidRDefault="00175EFD" w:rsidP="001A1B10">
      <w:pPr>
        <w:numPr>
          <w:ilvl w:val="1"/>
          <w:numId w:val="40"/>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75EFD" w:rsidRPr="00365829" w:rsidRDefault="00175EFD" w:rsidP="001A1B10">
      <w:pPr>
        <w:numPr>
          <w:ilvl w:val="1"/>
          <w:numId w:val="40"/>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 Zamawiający, zgodnie z §3 ust.3 Rozporządzenia Prezesa Rady Ministrów</w:t>
      </w:r>
      <w:r w:rsidRPr="00365829">
        <w:rPr>
          <w:rFonts w:ascii="Arial" w:hAnsi="Arial" w:cs="Arial"/>
          <w:sz w:val="24"/>
          <w:szCs w:val="24"/>
        </w:rPr>
        <w:br/>
        <w:t xml:space="preserve">w sprawie użycia środków komunikacji elektronicznej w postępowaniu o udzielenie zamówienia publicznego oraz udostępnienia i przechowywania dokumentów elektronicznych (Dz. U. z 2017 r. poz. 1320; dalej: “Rozporządzenie w sprawie </w:t>
      </w:r>
      <w:r w:rsidRPr="00365829">
        <w:rPr>
          <w:rFonts w:ascii="Arial" w:hAnsi="Arial" w:cs="Arial"/>
          <w:sz w:val="24"/>
          <w:szCs w:val="24"/>
        </w:rPr>
        <w:lastRenderedPageBreak/>
        <w:t xml:space="preserve">środków komunikacji”), określa niezbędne wymagania sprzętowo - aplikacyjne umożliwiające pracę na </w:t>
      </w:r>
      <w:hyperlink r:id="rId22">
        <w:r w:rsidRPr="00365829">
          <w:rPr>
            <w:rFonts w:ascii="Arial" w:hAnsi="Arial" w:cs="Arial"/>
            <w:sz w:val="24"/>
            <w:szCs w:val="24"/>
            <w:u w:val="single"/>
          </w:rPr>
          <w:t>platformazakupowa.pl</w:t>
        </w:r>
      </w:hyperlink>
      <w:r w:rsidRPr="00365829">
        <w:rPr>
          <w:rFonts w:ascii="Arial" w:hAnsi="Arial" w:cs="Arial"/>
          <w:sz w:val="24"/>
          <w:szCs w:val="24"/>
        </w:rPr>
        <w:t>, tj.:</w:t>
      </w:r>
    </w:p>
    <w:p w:rsidR="00175EFD" w:rsidRPr="00365829" w:rsidRDefault="00175EFD" w:rsidP="001A1B10">
      <w:pPr>
        <w:numPr>
          <w:ilvl w:val="1"/>
          <w:numId w:val="38"/>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stały dostęp do sieci Internet o gwarantowanej przepustowości nie mniejszej niż 512 kb/s,</w:t>
      </w:r>
    </w:p>
    <w:p w:rsidR="00175EFD" w:rsidRPr="00365829" w:rsidRDefault="00175EFD" w:rsidP="001A1B10">
      <w:pPr>
        <w:numPr>
          <w:ilvl w:val="1"/>
          <w:numId w:val="38"/>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rsidR="00175EFD" w:rsidRPr="00365829" w:rsidRDefault="00175EFD" w:rsidP="001A1B10">
      <w:pPr>
        <w:numPr>
          <w:ilvl w:val="1"/>
          <w:numId w:val="38"/>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zainstalowana dowolna przeglądarka internetowa, w przypadku Internet Explorer minimalnie wersja 10 0.,</w:t>
      </w:r>
    </w:p>
    <w:p w:rsidR="00175EFD" w:rsidRPr="00365829" w:rsidRDefault="00175EFD" w:rsidP="001A1B10">
      <w:pPr>
        <w:numPr>
          <w:ilvl w:val="1"/>
          <w:numId w:val="38"/>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włączona obsługa JavaScript,</w:t>
      </w:r>
    </w:p>
    <w:p w:rsidR="00175EFD" w:rsidRPr="00365829" w:rsidRDefault="00175EFD" w:rsidP="001A1B10">
      <w:pPr>
        <w:numPr>
          <w:ilvl w:val="1"/>
          <w:numId w:val="38"/>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zainstalowany program Adobe Acrobat Reader lub inny obsługujący format plików .pdf,</w:t>
      </w:r>
    </w:p>
    <w:p w:rsidR="00175EFD" w:rsidRPr="00365829" w:rsidRDefault="00175EFD" w:rsidP="001A1B10">
      <w:pPr>
        <w:numPr>
          <w:ilvl w:val="1"/>
          <w:numId w:val="38"/>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Platformazakupowa.pl działa według standardu przyjętego w komunikacji sieciowej - kodowanie UTF8,</w:t>
      </w:r>
    </w:p>
    <w:p w:rsidR="00175EFD" w:rsidRPr="00365829" w:rsidRDefault="00175EFD" w:rsidP="001A1B10">
      <w:pPr>
        <w:numPr>
          <w:ilvl w:val="1"/>
          <w:numId w:val="38"/>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Oznaczenie czasu odbioru danych przez platformę zakupową stanowi datę oraz dokładny czas (hh:mm:ss) generowany wg. czasu lokalnego serwera synchronizowanego z zegarem Głównego Urzędu Miar.</w:t>
      </w:r>
    </w:p>
    <w:p w:rsidR="00175EFD" w:rsidRPr="00365829" w:rsidRDefault="00175EFD" w:rsidP="001A1B10">
      <w:pPr>
        <w:numPr>
          <w:ilvl w:val="1"/>
          <w:numId w:val="40"/>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Wykonawca, przystępując do niniejszego postępowania o udzielenie zamówienia publicznego:</w:t>
      </w:r>
    </w:p>
    <w:p w:rsidR="00175EFD" w:rsidRPr="00365829" w:rsidRDefault="00175EFD" w:rsidP="001A1B10">
      <w:pPr>
        <w:numPr>
          <w:ilvl w:val="0"/>
          <w:numId w:val="39"/>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akceptuje warunki korzystania z </w:t>
      </w:r>
      <w:hyperlink r:id="rId23">
        <w:r w:rsidRPr="00365829">
          <w:rPr>
            <w:rFonts w:ascii="Arial" w:hAnsi="Arial" w:cs="Arial"/>
            <w:sz w:val="24"/>
            <w:szCs w:val="24"/>
            <w:u w:val="single"/>
          </w:rPr>
          <w:t>platformazakupowa.pl</w:t>
        </w:r>
      </w:hyperlink>
      <w:r w:rsidRPr="00365829">
        <w:rPr>
          <w:rFonts w:ascii="Arial" w:hAnsi="Arial" w:cs="Arial"/>
          <w:sz w:val="24"/>
          <w:szCs w:val="24"/>
        </w:rPr>
        <w:t xml:space="preserve"> określone </w:t>
      </w:r>
      <w:r w:rsidRPr="00365829">
        <w:rPr>
          <w:rFonts w:ascii="Arial" w:hAnsi="Arial" w:cs="Arial"/>
          <w:sz w:val="24"/>
          <w:szCs w:val="24"/>
        </w:rPr>
        <w:br/>
        <w:t xml:space="preserve">w Regulaminie zamieszczonym na stronie internetowej </w:t>
      </w:r>
      <w:hyperlink r:id="rId24">
        <w:r w:rsidRPr="00365829">
          <w:rPr>
            <w:rFonts w:ascii="Arial" w:hAnsi="Arial" w:cs="Arial"/>
            <w:sz w:val="24"/>
            <w:szCs w:val="24"/>
          </w:rPr>
          <w:t>pod linkiem</w:t>
        </w:r>
      </w:hyperlink>
      <w:r w:rsidRPr="00365829">
        <w:rPr>
          <w:rFonts w:ascii="Arial" w:hAnsi="Arial" w:cs="Arial"/>
          <w:sz w:val="24"/>
          <w:szCs w:val="24"/>
        </w:rPr>
        <w:br/>
        <w:t>w zakładce „Regulamin" oraz uznaje go za wiążący,</w:t>
      </w:r>
    </w:p>
    <w:p w:rsidR="00175EFD" w:rsidRPr="00365829" w:rsidRDefault="00175EFD" w:rsidP="001A1B10">
      <w:pPr>
        <w:numPr>
          <w:ilvl w:val="0"/>
          <w:numId w:val="39"/>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 zapoznał i stosuje się do Instrukcji składania ofert/wniosków dostępnej </w:t>
      </w:r>
      <w:hyperlink r:id="rId25">
        <w:r w:rsidRPr="00365829">
          <w:rPr>
            <w:rFonts w:ascii="Arial" w:hAnsi="Arial" w:cs="Arial"/>
            <w:sz w:val="24"/>
            <w:szCs w:val="24"/>
            <w:u w:val="single"/>
          </w:rPr>
          <w:t>pod linkiem</w:t>
        </w:r>
      </w:hyperlink>
      <w:r w:rsidRPr="00365829">
        <w:rPr>
          <w:rFonts w:ascii="Arial" w:hAnsi="Arial" w:cs="Arial"/>
          <w:sz w:val="24"/>
          <w:szCs w:val="24"/>
        </w:rPr>
        <w:t xml:space="preserve">. </w:t>
      </w:r>
    </w:p>
    <w:p w:rsidR="00175EFD" w:rsidRPr="00365829" w:rsidRDefault="00175EFD" w:rsidP="001A1B10">
      <w:pPr>
        <w:numPr>
          <w:ilvl w:val="1"/>
          <w:numId w:val="40"/>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b/>
          <w:sz w:val="24"/>
          <w:szCs w:val="24"/>
        </w:rPr>
        <w:t xml:space="preserve">Zamawiający nie ponosi odpowiedzialności za złożenie oferty w sposób niezgodny z Instrukcją korzystania z </w:t>
      </w:r>
      <w:hyperlink r:id="rId26">
        <w:r w:rsidRPr="00365829">
          <w:rPr>
            <w:rFonts w:ascii="Arial" w:hAnsi="Arial" w:cs="Arial"/>
            <w:b/>
            <w:sz w:val="24"/>
            <w:szCs w:val="24"/>
            <w:u w:val="single"/>
          </w:rPr>
          <w:t>platformazakupowa.pl</w:t>
        </w:r>
      </w:hyperlink>
      <w:r w:rsidRPr="00365829">
        <w:rPr>
          <w:rFonts w:ascii="Arial" w:hAnsi="Arial" w:cs="Arial"/>
          <w:sz w:val="24"/>
          <w:szCs w:val="24"/>
        </w:rPr>
        <w:t xml:space="preserve">, w szczególności za sytuację, gdy zamawiający zapozna się z treścią oferty przed upływem terminu składania ofert (np. złożenie oferty w zakładce „Wyślij wiadomość do zamawiającego”). </w:t>
      </w:r>
      <w:r w:rsidRPr="00365829">
        <w:rPr>
          <w:rFonts w:ascii="Arial" w:hAnsi="Arial" w:cs="Arial"/>
          <w:sz w:val="24"/>
          <w:szCs w:val="24"/>
        </w:rPr>
        <w:br/>
        <w:t>Taka oferta zostanie uznana przez Zamawiającego za ofertę handlową i nie będzie brana pod uwagę w przedmiotowym postępowaniu ponieważ nie został spełniony obowiązek narzucony w art. 221 Ustawy Prawo Zamówień Publicznych.</w:t>
      </w:r>
    </w:p>
    <w:p w:rsidR="00175EFD" w:rsidRPr="00365829" w:rsidRDefault="00175EFD" w:rsidP="001A1B10">
      <w:pPr>
        <w:numPr>
          <w:ilvl w:val="1"/>
          <w:numId w:val="40"/>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bookmarkStart w:id="3" w:name="_heading=h.3znysh7" w:colFirst="0" w:colLast="0"/>
      <w:bookmarkEnd w:id="3"/>
      <w:r w:rsidRPr="00365829">
        <w:rPr>
          <w:rFonts w:ascii="Arial" w:hAnsi="Arial" w:cs="Arial"/>
          <w:sz w:val="24"/>
          <w:szCs w:val="24"/>
        </w:rPr>
        <w:lastRenderedPageBreak/>
        <w:t xml:space="preserve">Zamawiający informuje, że instrukcje korzystania z </w:t>
      </w:r>
      <w:hyperlink r:id="rId27">
        <w:r w:rsidRPr="00365829">
          <w:rPr>
            <w:rFonts w:ascii="Arial" w:hAnsi="Arial" w:cs="Arial"/>
            <w:sz w:val="24"/>
            <w:szCs w:val="24"/>
            <w:u w:val="single"/>
          </w:rPr>
          <w:t>platformazakupowa.pl</w:t>
        </w:r>
      </w:hyperlink>
      <w:r w:rsidRPr="00365829">
        <w:rPr>
          <w:rFonts w:ascii="Arial" w:hAnsi="Arial" w:cs="Arial"/>
          <w:sz w:val="24"/>
          <w:szCs w:val="24"/>
        </w:rPr>
        <w:t xml:space="preserve"> dotyczące w szczególności logowania, składania wniosków o wyjaśnienie treści SWZ, składania ofert oraz innych czynności podejmowanych w niniejszym postępowaniu przy użyciu </w:t>
      </w:r>
      <w:hyperlink r:id="rId28">
        <w:r w:rsidRPr="00365829">
          <w:rPr>
            <w:rFonts w:ascii="Arial" w:hAnsi="Arial" w:cs="Arial"/>
            <w:sz w:val="24"/>
            <w:szCs w:val="24"/>
            <w:u w:val="single"/>
          </w:rPr>
          <w:t>platformazakupowa.pl</w:t>
        </w:r>
      </w:hyperlink>
      <w:r w:rsidRPr="00365829">
        <w:rPr>
          <w:rFonts w:ascii="Arial" w:hAnsi="Arial" w:cs="Arial"/>
          <w:sz w:val="24"/>
          <w:szCs w:val="24"/>
        </w:rPr>
        <w:t xml:space="preserve"> znajdują się w zakładce „Instrukcje dla Wykonawców" na stronie internetowej pod adresem: </w:t>
      </w:r>
      <w:hyperlink r:id="rId29">
        <w:r w:rsidRPr="00365829">
          <w:rPr>
            <w:rFonts w:ascii="Arial" w:hAnsi="Arial" w:cs="Arial"/>
            <w:sz w:val="24"/>
            <w:szCs w:val="24"/>
            <w:u w:val="single"/>
          </w:rPr>
          <w:t>https://platformazakupowa.pl/strona/45-instrukcje</w:t>
        </w:r>
      </w:hyperlink>
    </w:p>
    <w:p w:rsidR="00175EFD" w:rsidRPr="00365829" w:rsidRDefault="00175EFD" w:rsidP="001A1B10">
      <w:pPr>
        <w:keepNext/>
        <w:pBdr>
          <w:top w:val="nil"/>
          <w:left w:val="nil"/>
          <w:bottom w:val="nil"/>
          <w:right w:val="nil"/>
          <w:between w:val="nil"/>
        </w:pBdr>
        <w:spacing w:after="0" w:line="360" w:lineRule="auto"/>
        <w:ind w:hanging="2"/>
        <w:jc w:val="both"/>
        <w:rPr>
          <w:rFonts w:ascii="Arial" w:hAnsi="Arial" w:cs="Arial"/>
          <w:sz w:val="24"/>
          <w:szCs w:val="24"/>
        </w:rPr>
      </w:pPr>
      <w:r w:rsidRPr="00365829">
        <w:rPr>
          <w:rFonts w:ascii="Arial" w:hAnsi="Arial" w:cs="Arial"/>
          <w:b/>
          <w:sz w:val="24"/>
          <w:szCs w:val="24"/>
        </w:rPr>
        <w:t>Zalecenia</w:t>
      </w:r>
    </w:p>
    <w:p w:rsidR="00175EFD" w:rsidRPr="00365829" w:rsidRDefault="00175EFD" w:rsidP="001A1B10">
      <w:pPr>
        <w:pBdr>
          <w:top w:val="nil"/>
          <w:left w:val="nil"/>
          <w:bottom w:val="nil"/>
          <w:right w:val="nil"/>
          <w:between w:val="nil"/>
        </w:pBdr>
        <w:spacing w:after="0" w:line="360" w:lineRule="auto"/>
        <w:ind w:hanging="2"/>
        <w:jc w:val="both"/>
        <w:rPr>
          <w:rFonts w:ascii="Arial" w:hAnsi="Arial" w:cs="Arial"/>
          <w:sz w:val="24"/>
          <w:szCs w:val="24"/>
        </w:rPr>
      </w:pPr>
      <w:r w:rsidRPr="00365829">
        <w:rPr>
          <w:rFonts w:ascii="Arial" w:hAnsi="Arial" w:cs="Arial"/>
          <w:b/>
          <w:sz w:val="24"/>
          <w:szCs w:val="24"/>
        </w:rPr>
        <w:t xml:space="preserve">Formaty plików wykorzystywanych przez wykonawców powinny być zgodne </w:t>
      </w:r>
      <w:r w:rsidRPr="00365829">
        <w:rPr>
          <w:rFonts w:ascii="Arial" w:hAnsi="Arial" w:cs="Arial"/>
          <w:b/>
          <w:sz w:val="24"/>
          <w:szCs w:val="24"/>
        </w:rPr>
        <w:br/>
        <w:t>z</w:t>
      </w:r>
      <w:r w:rsidRPr="00365829">
        <w:rPr>
          <w:rFonts w:ascii="Arial" w:hAnsi="Arial" w:cs="Arial"/>
          <w:sz w:val="24"/>
          <w:szCs w:val="24"/>
        </w:rPr>
        <w:t xml:space="preserve"> “OBWIESZCZENIEM PREZESA RADY MINISTRÓW z dnia 9 listopada 2017 r. </w:t>
      </w:r>
      <w:r w:rsidRPr="00365829">
        <w:rPr>
          <w:rFonts w:ascii="Arial" w:hAnsi="Arial" w:cs="Arial"/>
          <w:sz w:val="24"/>
          <w:szCs w:val="24"/>
        </w:rPr>
        <w:br/>
        <w:t>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175EFD" w:rsidRPr="00365829" w:rsidRDefault="00175EFD" w:rsidP="001A1B10">
      <w:pPr>
        <w:pBdr>
          <w:top w:val="nil"/>
          <w:left w:val="nil"/>
          <w:bottom w:val="nil"/>
          <w:right w:val="nil"/>
          <w:between w:val="nil"/>
        </w:pBdr>
        <w:spacing w:after="0" w:line="360" w:lineRule="auto"/>
        <w:ind w:hanging="2"/>
        <w:jc w:val="both"/>
        <w:rPr>
          <w:rFonts w:ascii="Arial" w:hAnsi="Arial" w:cs="Arial"/>
          <w:sz w:val="24"/>
          <w:szCs w:val="24"/>
        </w:rPr>
      </w:pPr>
      <w:r w:rsidRPr="00365829">
        <w:rPr>
          <w:rFonts w:ascii="Arial" w:hAnsi="Arial" w:cs="Arial"/>
          <w:b/>
          <w:sz w:val="24"/>
          <w:szCs w:val="24"/>
        </w:rPr>
        <w:t>Poniżej przedstawiamy listę sugerowanych zapisów do specyfikacji:</w:t>
      </w:r>
    </w:p>
    <w:p w:rsidR="00175EFD" w:rsidRPr="00365829" w:rsidRDefault="00175EFD" w:rsidP="001A1B10">
      <w:pPr>
        <w:numPr>
          <w:ilvl w:val="0"/>
          <w:numId w:val="3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u w:val="single"/>
        </w:rPr>
      </w:pPr>
      <w:r w:rsidRPr="00365829">
        <w:rPr>
          <w:rFonts w:ascii="Arial" w:hAnsi="Arial" w:cs="Arial"/>
          <w:sz w:val="24"/>
          <w:szCs w:val="24"/>
        </w:rPr>
        <w:t xml:space="preserve"> Zamawiający rekomenduje wykorzystanie formatów: .pdf .doc .xls .jpg (.jpeg) </w:t>
      </w:r>
      <w:r w:rsidRPr="00365829">
        <w:rPr>
          <w:rFonts w:ascii="Arial" w:hAnsi="Arial" w:cs="Arial"/>
          <w:b/>
          <w:sz w:val="24"/>
          <w:szCs w:val="24"/>
          <w:u w:val="single"/>
        </w:rPr>
        <w:t>ze szczególnym wskazaniem na .pdf</w:t>
      </w:r>
    </w:p>
    <w:p w:rsidR="00175EFD" w:rsidRPr="00365829" w:rsidRDefault="00175EFD" w:rsidP="001A1B10">
      <w:pPr>
        <w:numPr>
          <w:ilvl w:val="0"/>
          <w:numId w:val="3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 W celu ewentualnej kompresji danych Zamawiający rek</w:t>
      </w:r>
      <w:r w:rsidR="004E305E" w:rsidRPr="00365829">
        <w:rPr>
          <w:rFonts w:ascii="Arial" w:hAnsi="Arial" w:cs="Arial"/>
          <w:sz w:val="24"/>
          <w:szCs w:val="24"/>
        </w:rPr>
        <w:t xml:space="preserve">omenduje wykorzystanie jednego </w:t>
      </w:r>
      <w:r w:rsidRPr="00365829">
        <w:rPr>
          <w:rFonts w:ascii="Arial" w:hAnsi="Arial" w:cs="Arial"/>
          <w:sz w:val="24"/>
          <w:szCs w:val="24"/>
        </w:rPr>
        <w:t>z formatów:</w:t>
      </w:r>
    </w:p>
    <w:p w:rsidR="00175EFD" w:rsidRPr="00365829" w:rsidRDefault="00175EFD" w:rsidP="001A1B10">
      <w:pPr>
        <w:numPr>
          <w:ilvl w:val="1"/>
          <w:numId w:val="3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.zip </w:t>
      </w:r>
    </w:p>
    <w:p w:rsidR="00175EFD" w:rsidRPr="00365829" w:rsidRDefault="00175EFD" w:rsidP="001A1B10">
      <w:pPr>
        <w:numPr>
          <w:ilvl w:val="1"/>
          <w:numId w:val="3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.7Z</w:t>
      </w:r>
    </w:p>
    <w:p w:rsidR="00175EFD" w:rsidRPr="00365829" w:rsidRDefault="00175EFD" w:rsidP="001A1B10">
      <w:pPr>
        <w:numPr>
          <w:ilvl w:val="0"/>
          <w:numId w:val="3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 Wśród formatów powszechnych a </w:t>
      </w:r>
      <w:r w:rsidRPr="00365829">
        <w:rPr>
          <w:rFonts w:ascii="Arial" w:hAnsi="Arial" w:cs="Arial"/>
          <w:b/>
          <w:sz w:val="24"/>
          <w:szCs w:val="24"/>
        </w:rPr>
        <w:t>NIE występujących</w:t>
      </w:r>
      <w:r w:rsidRPr="00365829">
        <w:rPr>
          <w:rFonts w:ascii="Arial" w:hAnsi="Arial" w:cs="Arial"/>
          <w:sz w:val="24"/>
          <w:szCs w:val="24"/>
        </w:rPr>
        <w:t xml:space="preserve"> w rozporządzeniu występują: .rar .gif .bmp .numbers .pages. </w:t>
      </w:r>
      <w:r w:rsidRPr="00365829">
        <w:rPr>
          <w:rFonts w:ascii="Arial" w:hAnsi="Arial" w:cs="Arial"/>
          <w:b/>
          <w:sz w:val="24"/>
          <w:szCs w:val="24"/>
        </w:rPr>
        <w:t>Dokumenty złożone w takich plikach zostaną uznane za złożone nieskutecznie.</w:t>
      </w:r>
    </w:p>
    <w:p w:rsidR="00175EFD" w:rsidRPr="00365829" w:rsidRDefault="00175EFD" w:rsidP="001A1B10">
      <w:pPr>
        <w:numPr>
          <w:ilvl w:val="0"/>
          <w:numId w:val="3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w:t>
      </w:r>
    </w:p>
    <w:p w:rsidR="00175EFD" w:rsidRPr="00365829" w:rsidRDefault="00175EFD" w:rsidP="001A1B10">
      <w:pPr>
        <w:numPr>
          <w:ilvl w:val="0"/>
          <w:numId w:val="3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175EFD" w:rsidRPr="00365829" w:rsidRDefault="00175EFD" w:rsidP="001A1B10">
      <w:pPr>
        <w:numPr>
          <w:ilvl w:val="0"/>
          <w:numId w:val="3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lastRenderedPageBreak/>
        <w:t xml:space="preserve"> Pliki w innych formatach niż PDF zaleca się opatrzyć zewnętrznym podpisem XAdES. Wykonawca powinien pamiętać, aby plik z podpisem przekazywać łącznie </w:t>
      </w:r>
      <w:r w:rsidRPr="00365829">
        <w:rPr>
          <w:rFonts w:ascii="Arial" w:hAnsi="Arial" w:cs="Arial"/>
          <w:sz w:val="24"/>
          <w:szCs w:val="24"/>
        </w:rPr>
        <w:br/>
        <w:t>z dokumentem podpisywanym.</w:t>
      </w:r>
    </w:p>
    <w:p w:rsidR="00175EFD" w:rsidRPr="00365829" w:rsidRDefault="00175EFD" w:rsidP="001A1B10">
      <w:pPr>
        <w:numPr>
          <w:ilvl w:val="0"/>
          <w:numId w:val="3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175EFD" w:rsidRPr="00365829" w:rsidRDefault="00175EFD" w:rsidP="001A1B10">
      <w:pPr>
        <w:numPr>
          <w:ilvl w:val="0"/>
          <w:numId w:val="3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 Zamawiający zaleca, aby Wykonawca z odpowiednim wyprzedzeniem przetestował możliwość prawidłowego wykorzystania wybranej metody podpisania plików oferty.</w:t>
      </w:r>
    </w:p>
    <w:p w:rsidR="00175EFD" w:rsidRPr="00365829" w:rsidRDefault="00175EFD" w:rsidP="001A1B10">
      <w:pPr>
        <w:numPr>
          <w:ilvl w:val="0"/>
          <w:numId w:val="3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 Zaleca się, aby komunikacja z wykonawcami odbywała się tylko na Platformie za pośrednictwem formularza “Wyślij wiadomość do zamawiającego”, nie za pośrednictwem adresu email.</w:t>
      </w:r>
    </w:p>
    <w:p w:rsidR="00175EFD" w:rsidRPr="00365829" w:rsidRDefault="00175EFD" w:rsidP="001A1B10">
      <w:pPr>
        <w:numPr>
          <w:ilvl w:val="0"/>
          <w:numId w:val="3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 Osobą składającą ofertę powinna być osoba kontaktowa podawana w dokumentacji.</w:t>
      </w:r>
    </w:p>
    <w:p w:rsidR="00175EFD" w:rsidRPr="00365829" w:rsidRDefault="00175EFD" w:rsidP="001A1B10">
      <w:pPr>
        <w:numPr>
          <w:ilvl w:val="0"/>
          <w:numId w:val="3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 Ofertę należy przygotować z należytą starannością dla podmiotu ubiegającego się </w:t>
      </w:r>
      <w:r w:rsidRPr="00365829">
        <w:rPr>
          <w:rFonts w:ascii="Arial" w:hAnsi="Arial" w:cs="Arial"/>
          <w:sz w:val="24"/>
          <w:szCs w:val="24"/>
        </w:rPr>
        <w:br/>
        <w:t>o udzielenie zamówienia publicznego i zachowaniem odpowiedniego odstępu czasu do zakończenia przyjmowania ofert/wniosków. Sugerujemy złożenie oferty na 24 godziny przed terminem składania ofert/wniosków.</w:t>
      </w:r>
    </w:p>
    <w:p w:rsidR="00175EFD" w:rsidRPr="00365829" w:rsidRDefault="00175EFD" w:rsidP="001A1B10">
      <w:pPr>
        <w:numPr>
          <w:ilvl w:val="0"/>
          <w:numId w:val="3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 Podczas podpisywania plików zaleca się stosowanie algorytmu skrótu SHA2 zamiast SHA1.  </w:t>
      </w:r>
    </w:p>
    <w:p w:rsidR="00175EFD" w:rsidRPr="00365829" w:rsidRDefault="00175EFD" w:rsidP="001A1B10">
      <w:pPr>
        <w:numPr>
          <w:ilvl w:val="0"/>
          <w:numId w:val="3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 Jeśli wykonawca pakuje dokumenty np. w plik ZIP zalecamy wcześniejsze podpisanie każdego ze skompresowanych plików. </w:t>
      </w:r>
    </w:p>
    <w:p w:rsidR="00175EFD" w:rsidRPr="00365829" w:rsidRDefault="00175EFD" w:rsidP="001A1B10">
      <w:pPr>
        <w:numPr>
          <w:ilvl w:val="0"/>
          <w:numId w:val="3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 Zamawiający rekomenduje wykorzystanie podpisu z kwalifikowanym znacznikiem czasu.</w:t>
      </w:r>
    </w:p>
    <w:p w:rsidR="00175EFD" w:rsidRPr="00365829" w:rsidRDefault="00175EFD" w:rsidP="001A1B10">
      <w:pPr>
        <w:numPr>
          <w:ilvl w:val="0"/>
          <w:numId w:val="3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 Zamawiający zaleca, aby </w:t>
      </w:r>
      <w:r w:rsidRPr="00365829">
        <w:rPr>
          <w:rFonts w:ascii="Arial" w:hAnsi="Arial" w:cs="Arial"/>
          <w:sz w:val="24"/>
          <w:szCs w:val="24"/>
          <w:u w:val="single"/>
        </w:rPr>
        <w:t>nie</w:t>
      </w:r>
      <w:r w:rsidRPr="00365829">
        <w:rPr>
          <w:rFonts w:ascii="Arial" w:hAnsi="Arial" w:cs="Arial"/>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175EFD" w:rsidRPr="00365829" w:rsidRDefault="00175EFD" w:rsidP="001A1B10">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 Osobą uprawnioną do porozumiewania się z Wykonawcami jest:</w:t>
      </w:r>
    </w:p>
    <w:p w:rsidR="00175EFD" w:rsidRPr="00365829" w:rsidRDefault="00175EFD" w:rsidP="001A1B10">
      <w:pPr>
        <w:numPr>
          <w:ilvl w:val="1"/>
          <w:numId w:val="37"/>
        </w:numPr>
        <w:pBdr>
          <w:top w:val="nil"/>
          <w:left w:val="nil"/>
          <w:bottom w:val="nil"/>
          <w:right w:val="nil"/>
          <w:between w:val="nil"/>
        </w:pBdr>
        <w:suppressAutoHyphens/>
        <w:spacing w:after="0" w:line="360" w:lineRule="auto"/>
        <w:ind w:leftChars="-1" w:left="0" w:right="92"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w zakresie proceduralnym:</w:t>
      </w:r>
    </w:p>
    <w:p w:rsidR="00175EFD" w:rsidRPr="00365829" w:rsidRDefault="00175EFD" w:rsidP="001A1B10">
      <w:pPr>
        <w:pBdr>
          <w:top w:val="nil"/>
          <w:left w:val="nil"/>
          <w:bottom w:val="nil"/>
          <w:right w:val="nil"/>
          <w:between w:val="nil"/>
        </w:pBdr>
        <w:spacing w:after="0" w:line="360" w:lineRule="auto"/>
        <w:ind w:right="92" w:hanging="2"/>
        <w:jc w:val="both"/>
        <w:rPr>
          <w:rFonts w:ascii="Arial" w:hAnsi="Arial" w:cs="Arial"/>
          <w:sz w:val="24"/>
          <w:szCs w:val="24"/>
        </w:rPr>
      </w:pPr>
      <w:r w:rsidRPr="00365829">
        <w:rPr>
          <w:rFonts w:ascii="Arial" w:hAnsi="Arial" w:cs="Arial"/>
          <w:sz w:val="24"/>
          <w:szCs w:val="24"/>
        </w:rPr>
        <w:lastRenderedPageBreak/>
        <w:t>Specj</w:t>
      </w:r>
      <w:r w:rsidR="00AC58BE" w:rsidRPr="00365829">
        <w:rPr>
          <w:rFonts w:ascii="Arial" w:hAnsi="Arial" w:cs="Arial"/>
          <w:sz w:val="24"/>
          <w:szCs w:val="24"/>
        </w:rPr>
        <w:t>alista ds. zamówień publicznych: Aneta Jokiel email: przetargi@szpital.ostrzeszow.pl</w:t>
      </w:r>
      <w:r w:rsidRPr="00365829">
        <w:rPr>
          <w:rFonts w:ascii="Arial" w:hAnsi="Arial" w:cs="Arial"/>
          <w:sz w:val="24"/>
          <w:szCs w:val="24"/>
        </w:rPr>
        <w:t xml:space="preserve"> tel.62 503 22 31;</w:t>
      </w:r>
    </w:p>
    <w:p w:rsidR="00175EFD" w:rsidRPr="00365829" w:rsidRDefault="00175EFD" w:rsidP="001A1B10">
      <w:pPr>
        <w:numPr>
          <w:ilvl w:val="1"/>
          <w:numId w:val="37"/>
        </w:numPr>
        <w:pBdr>
          <w:top w:val="nil"/>
          <w:left w:val="nil"/>
          <w:bottom w:val="nil"/>
          <w:right w:val="nil"/>
          <w:between w:val="nil"/>
        </w:pBdr>
        <w:suppressAutoHyphens/>
        <w:spacing w:after="0" w:line="360" w:lineRule="auto"/>
        <w:ind w:leftChars="-1" w:left="0" w:right="92"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w zakresie merytorycznym:</w:t>
      </w:r>
    </w:p>
    <w:p w:rsidR="00175EFD" w:rsidRPr="00365829" w:rsidRDefault="00AC58BE" w:rsidP="001A1B10">
      <w:pPr>
        <w:pBdr>
          <w:top w:val="nil"/>
          <w:left w:val="nil"/>
          <w:bottom w:val="nil"/>
          <w:right w:val="nil"/>
          <w:between w:val="nil"/>
        </w:pBdr>
        <w:spacing w:after="0" w:line="360" w:lineRule="auto"/>
        <w:ind w:right="92" w:hanging="2"/>
        <w:jc w:val="both"/>
        <w:rPr>
          <w:rFonts w:ascii="Arial" w:hAnsi="Arial" w:cs="Arial"/>
          <w:sz w:val="24"/>
          <w:szCs w:val="24"/>
        </w:rPr>
      </w:pPr>
      <w:r w:rsidRPr="00365829">
        <w:rPr>
          <w:rFonts w:ascii="Arial" w:hAnsi="Arial" w:cs="Arial"/>
          <w:sz w:val="24"/>
          <w:szCs w:val="24"/>
        </w:rPr>
        <w:t xml:space="preserve">Piotr Skowyra email: </w:t>
      </w:r>
      <w:hyperlink r:id="rId30" w:history="1">
        <w:r w:rsidRPr="00365829">
          <w:rPr>
            <w:rStyle w:val="Hipercze"/>
            <w:rFonts w:ascii="Arial" w:hAnsi="Arial" w:cs="Arial"/>
            <w:color w:val="auto"/>
            <w:sz w:val="24"/>
            <w:szCs w:val="24"/>
          </w:rPr>
          <w:t>piotr.skowyra@szpital.ostrzeszow.pl</w:t>
        </w:r>
      </w:hyperlink>
      <w:r w:rsidRPr="00365829">
        <w:rPr>
          <w:rFonts w:ascii="Arial" w:hAnsi="Arial" w:cs="Arial"/>
          <w:sz w:val="24"/>
          <w:szCs w:val="24"/>
        </w:rPr>
        <w:t>, tel. 62 503 22 30</w:t>
      </w:r>
    </w:p>
    <w:p w:rsidR="00175EFD" w:rsidRPr="00365829" w:rsidRDefault="00175EFD" w:rsidP="001A1B10">
      <w:pPr>
        <w:pBdr>
          <w:top w:val="nil"/>
          <w:left w:val="nil"/>
          <w:bottom w:val="nil"/>
          <w:right w:val="nil"/>
          <w:between w:val="nil"/>
        </w:pBdr>
        <w:suppressAutoHyphens/>
        <w:spacing w:after="0" w:line="360" w:lineRule="auto"/>
        <w:ind w:leftChars="-1" w:right="92"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W korespondencji kierowanej do Zamawiającego Wykonawcy powinni posługiwać się numerem przedmiotowego postępowania. </w:t>
      </w:r>
    </w:p>
    <w:p w:rsidR="00175EFD" w:rsidRPr="00365829" w:rsidRDefault="00175EFD" w:rsidP="001A1B10">
      <w:pPr>
        <w:pBdr>
          <w:top w:val="nil"/>
          <w:left w:val="nil"/>
          <w:bottom w:val="nil"/>
          <w:right w:val="nil"/>
          <w:between w:val="nil"/>
        </w:pBdr>
        <w:suppressAutoHyphens/>
        <w:spacing w:after="0" w:line="360" w:lineRule="auto"/>
        <w:ind w:leftChars="-1" w:right="92"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Wykonawca może zwrócić się do zamawiającego z wnioskiem o wyjaśnienie treści SWZ.</w:t>
      </w:r>
    </w:p>
    <w:p w:rsidR="00175EFD" w:rsidRPr="00365829" w:rsidRDefault="00175EFD" w:rsidP="001A1B10">
      <w:pPr>
        <w:pBdr>
          <w:top w:val="nil"/>
          <w:left w:val="nil"/>
          <w:bottom w:val="nil"/>
          <w:right w:val="nil"/>
          <w:between w:val="nil"/>
        </w:pBdr>
        <w:suppressAutoHyphens/>
        <w:spacing w:after="0" w:line="360" w:lineRule="auto"/>
        <w:ind w:leftChars="-1" w:right="92"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175EFD" w:rsidRPr="00365829" w:rsidRDefault="00175EFD" w:rsidP="001A1B10">
      <w:pPr>
        <w:pBdr>
          <w:top w:val="nil"/>
          <w:left w:val="nil"/>
          <w:bottom w:val="nil"/>
          <w:right w:val="nil"/>
          <w:between w:val="nil"/>
        </w:pBdr>
        <w:suppressAutoHyphens/>
        <w:spacing w:after="0" w:line="360" w:lineRule="auto"/>
        <w:ind w:leftChars="-1" w:right="92"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 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175EFD" w:rsidRPr="00365829" w:rsidRDefault="00175EFD" w:rsidP="001A1B10">
      <w:pPr>
        <w:pStyle w:val="Akapitzlist"/>
        <w:spacing w:line="360" w:lineRule="auto"/>
        <w:ind w:left="0" w:right="92"/>
        <w:jc w:val="both"/>
        <w:rPr>
          <w:rFonts w:ascii="Arial" w:hAnsi="Arial" w:cs="Arial"/>
          <w:sz w:val="24"/>
          <w:szCs w:val="24"/>
        </w:rPr>
      </w:pPr>
      <w:r w:rsidRPr="00365829">
        <w:rPr>
          <w:rFonts w:ascii="Arial" w:hAnsi="Arial" w:cs="Arial"/>
          <w:sz w:val="24"/>
          <w:szCs w:val="24"/>
        </w:rPr>
        <w:t>Przedłużenie terminu składania ofert, o których mowa w ust. 12, nie wpływa na bieg terminu składania wniosku o wyjaśnienie treści SWZ.</w:t>
      </w:r>
    </w:p>
    <w:p w:rsidR="004E305E" w:rsidRPr="00365829" w:rsidRDefault="004E305E" w:rsidP="001A1B10">
      <w:pPr>
        <w:pStyle w:val="Akapitzlist"/>
        <w:spacing w:line="360" w:lineRule="auto"/>
        <w:ind w:left="0" w:right="92"/>
        <w:jc w:val="both"/>
        <w:rPr>
          <w:rFonts w:ascii="Arial" w:hAnsi="Arial" w:cs="Arial"/>
          <w:sz w:val="24"/>
          <w:szCs w:val="24"/>
        </w:rPr>
      </w:pPr>
    </w:p>
    <w:p w:rsidR="00175EFD" w:rsidRPr="00365829" w:rsidRDefault="00175EFD" w:rsidP="001A1B10">
      <w:pPr>
        <w:pStyle w:val="Teksttreci40"/>
        <w:shd w:val="clear" w:color="auto" w:fill="auto"/>
        <w:tabs>
          <w:tab w:val="left" w:pos="426"/>
        </w:tabs>
        <w:spacing w:before="0" w:after="0" w:line="360" w:lineRule="auto"/>
        <w:ind w:left="426" w:right="23" w:firstLine="0"/>
        <w:rPr>
          <w:rFonts w:ascii="Arial" w:hAnsi="Arial" w:cs="Arial"/>
          <w:b/>
          <w:bCs/>
          <w:sz w:val="24"/>
          <w:szCs w:val="24"/>
          <w:u w:val="single"/>
        </w:rPr>
      </w:pPr>
      <w:bookmarkStart w:id="4" w:name="bookmark12"/>
      <w:r w:rsidRPr="00365829">
        <w:rPr>
          <w:rFonts w:ascii="Arial" w:hAnsi="Arial" w:cs="Arial"/>
          <w:b/>
          <w:bCs/>
          <w:sz w:val="24"/>
          <w:szCs w:val="24"/>
          <w:u w:val="single"/>
        </w:rPr>
        <w:t>XIV OPIS SPOSOBU PRZYGOTOWANIA OFER</w:t>
      </w:r>
      <w:bookmarkEnd w:id="4"/>
      <w:r w:rsidRPr="00365829">
        <w:rPr>
          <w:rFonts w:ascii="Arial" w:hAnsi="Arial" w:cs="Arial"/>
          <w:b/>
          <w:bCs/>
          <w:sz w:val="24"/>
          <w:szCs w:val="24"/>
          <w:u w:val="single"/>
        </w:rPr>
        <w:t>T ORAZ WYMAGANIA FORMALNE DOTYCZĄCE SKŁADANYCH OŚWIADCZEŃ I DOKUMENTÓW</w:t>
      </w:r>
    </w:p>
    <w:p w:rsidR="00175EFD" w:rsidRPr="00365829" w:rsidRDefault="00175EFD" w:rsidP="001A1B10">
      <w:pPr>
        <w:numPr>
          <w:ilvl w:val="0"/>
          <w:numId w:val="41"/>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Wykonawca może złożyć tylko jedną ofertę. Złożenie większej liczby ofert lub oferty zawierającej propozycje wariantowe spowoduje, że oferta  podlegać będzie odrzuceniu.</w:t>
      </w:r>
    </w:p>
    <w:p w:rsidR="00175EFD" w:rsidRPr="00365829" w:rsidRDefault="00175EFD" w:rsidP="001A1B10">
      <w:pPr>
        <w:numPr>
          <w:ilvl w:val="0"/>
          <w:numId w:val="41"/>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Treść oferty musi odpowiadać treści SWZ.</w:t>
      </w:r>
    </w:p>
    <w:p w:rsidR="00175EFD" w:rsidRPr="00365829" w:rsidRDefault="00175EFD" w:rsidP="001A1B10">
      <w:pPr>
        <w:numPr>
          <w:ilvl w:val="0"/>
          <w:numId w:val="41"/>
        </w:numPr>
        <w:pBdr>
          <w:top w:val="nil"/>
          <w:left w:val="nil"/>
          <w:bottom w:val="nil"/>
          <w:right w:val="nil"/>
          <w:between w:val="nil"/>
        </w:pBdr>
        <w:suppressAutoHyphens/>
        <w:spacing w:after="0" w:line="360" w:lineRule="auto"/>
        <w:ind w:leftChars="-1" w:left="0" w:right="23"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Ofertę składa się na Formularzu Ofertowym – zgodnie z </w:t>
      </w:r>
      <w:r w:rsidRPr="00365829">
        <w:rPr>
          <w:rFonts w:ascii="Arial" w:hAnsi="Arial" w:cs="Arial"/>
          <w:b/>
          <w:sz w:val="24"/>
          <w:szCs w:val="24"/>
        </w:rPr>
        <w:t>Załącznikiem nr 1 do SWZ</w:t>
      </w:r>
      <w:r w:rsidRPr="00365829">
        <w:rPr>
          <w:rFonts w:ascii="Arial" w:hAnsi="Arial" w:cs="Arial"/>
          <w:sz w:val="24"/>
          <w:szCs w:val="24"/>
        </w:rPr>
        <w:t>. Wraz z ofertą Wykonawca jest zobowiązany złożyć:</w:t>
      </w:r>
    </w:p>
    <w:p w:rsidR="00175EFD" w:rsidRPr="00365829" w:rsidRDefault="00175EFD" w:rsidP="001A1B10">
      <w:pPr>
        <w:pBdr>
          <w:top w:val="nil"/>
          <w:left w:val="nil"/>
          <w:bottom w:val="nil"/>
          <w:right w:val="nil"/>
          <w:between w:val="nil"/>
        </w:pBdr>
        <w:spacing w:after="0" w:line="360" w:lineRule="auto"/>
        <w:ind w:right="23" w:hanging="1"/>
        <w:jc w:val="both"/>
        <w:rPr>
          <w:rFonts w:ascii="Arial" w:hAnsi="Arial" w:cs="Arial"/>
          <w:sz w:val="24"/>
          <w:szCs w:val="24"/>
        </w:rPr>
      </w:pPr>
      <w:r w:rsidRPr="00365829">
        <w:rPr>
          <w:rFonts w:ascii="Arial" w:hAnsi="Arial" w:cs="Arial"/>
          <w:b/>
          <w:sz w:val="24"/>
          <w:szCs w:val="24"/>
        </w:rPr>
        <w:t>1)</w:t>
      </w:r>
      <w:r w:rsidRPr="00365829">
        <w:rPr>
          <w:rFonts w:ascii="Arial" w:hAnsi="Arial" w:cs="Arial"/>
          <w:sz w:val="24"/>
          <w:szCs w:val="24"/>
        </w:rPr>
        <w:t xml:space="preserve">  Formularz asortymentowo-cenowy – opz – </w:t>
      </w:r>
      <w:r w:rsidRPr="00365829">
        <w:rPr>
          <w:rFonts w:ascii="Arial" w:hAnsi="Arial" w:cs="Arial"/>
          <w:b/>
          <w:sz w:val="24"/>
          <w:szCs w:val="24"/>
        </w:rPr>
        <w:t>załącznik nr 2 do SWZ;</w:t>
      </w:r>
    </w:p>
    <w:p w:rsidR="00175EFD" w:rsidRPr="00365829" w:rsidRDefault="00175EFD" w:rsidP="001A1B10">
      <w:pPr>
        <w:numPr>
          <w:ilvl w:val="0"/>
          <w:numId w:val="38"/>
        </w:numPr>
        <w:pBdr>
          <w:top w:val="nil"/>
          <w:left w:val="nil"/>
          <w:bottom w:val="nil"/>
          <w:right w:val="nil"/>
          <w:between w:val="nil"/>
        </w:pBdr>
        <w:suppressAutoHyphens/>
        <w:spacing w:after="0" w:line="360" w:lineRule="auto"/>
        <w:ind w:leftChars="-1" w:left="0" w:right="23"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oświadczenia, o których mowa w Rozdziale X ust. 1 SWZ – zał. nr 6 do SWZ;</w:t>
      </w:r>
    </w:p>
    <w:p w:rsidR="00175EFD" w:rsidRPr="00365829" w:rsidRDefault="00175EFD" w:rsidP="001A1B10">
      <w:pPr>
        <w:numPr>
          <w:ilvl w:val="0"/>
          <w:numId w:val="38"/>
        </w:numPr>
        <w:pBdr>
          <w:top w:val="nil"/>
          <w:left w:val="nil"/>
          <w:bottom w:val="nil"/>
          <w:right w:val="nil"/>
          <w:between w:val="nil"/>
        </w:pBdr>
        <w:suppressAutoHyphens/>
        <w:spacing w:after="0" w:line="360" w:lineRule="auto"/>
        <w:ind w:leftChars="-1" w:left="0" w:right="23"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zobowiązanie innego podmiotu, o którym mowa w Rozdziale XI ust. 3 SWZ (jeżeli dotyczy);</w:t>
      </w:r>
    </w:p>
    <w:p w:rsidR="00175EFD" w:rsidRPr="00365829" w:rsidRDefault="00175EFD" w:rsidP="001A1B10">
      <w:pPr>
        <w:numPr>
          <w:ilvl w:val="0"/>
          <w:numId w:val="38"/>
        </w:numPr>
        <w:pBdr>
          <w:top w:val="nil"/>
          <w:left w:val="nil"/>
          <w:bottom w:val="nil"/>
          <w:right w:val="nil"/>
          <w:between w:val="nil"/>
        </w:pBdr>
        <w:suppressAutoHyphens/>
        <w:spacing w:after="0" w:line="360" w:lineRule="auto"/>
        <w:ind w:leftChars="-1" w:left="0" w:right="20"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lastRenderedPageBreak/>
        <w:t xml:space="preserve">dokumenty, z których wynika prawo do podpisania oferty; odpowiednie pełnomocnictwa (jeżeli dotyczy). </w:t>
      </w:r>
    </w:p>
    <w:p w:rsidR="00175EFD" w:rsidRPr="00365829" w:rsidRDefault="00175EFD" w:rsidP="001A1B10">
      <w:pPr>
        <w:numPr>
          <w:ilvl w:val="0"/>
          <w:numId w:val="41"/>
        </w:numPr>
        <w:pBdr>
          <w:top w:val="nil"/>
          <w:left w:val="nil"/>
          <w:bottom w:val="nil"/>
          <w:right w:val="nil"/>
          <w:between w:val="nil"/>
        </w:pBdr>
        <w:suppressAutoHyphens/>
        <w:spacing w:after="0" w:line="360" w:lineRule="auto"/>
        <w:ind w:leftChars="-1" w:left="0" w:right="23"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175EFD" w:rsidRPr="00365829" w:rsidRDefault="00175EFD" w:rsidP="001A1B10">
      <w:pPr>
        <w:numPr>
          <w:ilvl w:val="0"/>
          <w:numId w:val="41"/>
        </w:numPr>
        <w:pBdr>
          <w:top w:val="nil"/>
          <w:left w:val="nil"/>
          <w:bottom w:val="nil"/>
          <w:right w:val="nil"/>
          <w:between w:val="nil"/>
        </w:pBdr>
        <w:suppressAutoHyphens/>
        <w:spacing w:after="0" w:line="360" w:lineRule="auto"/>
        <w:ind w:leftChars="-1" w:left="0" w:right="23"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Oferta oraz pozostałe oświadczenia i dokumenty, dla których Zamawiający określił wzory w formie formularzy zamieszczonych w załącznikach do SWZ, powinny być sporządzone zgodnie z tymi wzorami, co do treści oraz opisu kolumn </w:t>
      </w:r>
      <w:r w:rsidR="00624409" w:rsidRPr="00365829">
        <w:rPr>
          <w:rFonts w:ascii="Arial" w:hAnsi="Arial" w:cs="Arial"/>
          <w:sz w:val="24"/>
          <w:szCs w:val="24"/>
        </w:rPr>
        <w:br/>
      </w:r>
      <w:r w:rsidRPr="00365829">
        <w:rPr>
          <w:rFonts w:ascii="Arial" w:hAnsi="Arial" w:cs="Arial"/>
          <w:sz w:val="24"/>
          <w:szCs w:val="24"/>
        </w:rPr>
        <w:t>i wierszy.</w:t>
      </w:r>
    </w:p>
    <w:p w:rsidR="00175EFD" w:rsidRPr="00365829" w:rsidRDefault="00175EFD" w:rsidP="001A1B10">
      <w:pPr>
        <w:numPr>
          <w:ilvl w:val="0"/>
          <w:numId w:val="41"/>
        </w:numPr>
        <w:pBdr>
          <w:top w:val="nil"/>
          <w:left w:val="nil"/>
          <w:bottom w:val="nil"/>
          <w:right w:val="nil"/>
          <w:between w:val="nil"/>
        </w:pBdr>
        <w:suppressAutoHyphens/>
        <w:spacing w:after="0" w:line="360" w:lineRule="auto"/>
        <w:ind w:leftChars="-1" w:left="0" w:right="23" w:hangingChars="1" w:hanging="2"/>
        <w:jc w:val="both"/>
        <w:textDirection w:val="btLr"/>
        <w:textAlignment w:val="top"/>
        <w:outlineLvl w:val="0"/>
        <w:rPr>
          <w:rFonts w:ascii="Arial" w:hAnsi="Arial" w:cs="Arial"/>
          <w:sz w:val="24"/>
          <w:szCs w:val="24"/>
        </w:rPr>
      </w:pPr>
      <w:r w:rsidRPr="00365829">
        <w:rPr>
          <w:rFonts w:ascii="Arial" w:hAnsi="Arial" w:cs="Arial"/>
          <w:b/>
          <w:sz w:val="24"/>
          <w:szCs w:val="24"/>
        </w:rPr>
        <w:t xml:space="preserve">Ofertę składa się pod rygorem nieważności w formie elektronicznej lub </w:t>
      </w:r>
      <w:r w:rsidR="00624409" w:rsidRPr="00365829">
        <w:rPr>
          <w:rFonts w:ascii="Arial" w:hAnsi="Arial" w:cs="Arial"/>
          <w:b/>
          <w:sz w:val="24"/>
          <w:szCs w:val="24"/>
        </w:rPr>
        <w:br/>
      </w:r>
      <w:r w:rsidRPr="00365829">
        <w:rPr>
          <w:rFonts w:ascii="Arial" w:hAnsi="Arial" w:cs="Arial"/>
          <w:b/>
          <w:sz w:val="24"/>
          <w:szCs w:val="24"/>
        </w:rPr>
        <w:t xml:space="preserve">w postaci elektronicznej opatrzonej elektronicznym kwalifikowanym podpisem, podpisem zaufanym lub podpisem osobistym. </w:t>
      </w:r>
    </w:p>
    <w:p w:rsidR="00175EFD" w:rsidRPr="00365829" w:rsidRDefault="00175EFD" w:rsidP="001A1B10">
      <w:pPr>
        <w:pBdr>
          <w:top w:val="nil"/>
          <w:left w:val="nil"/>
          <w:bottom w:val="nil"/>
          <w:right w:val="nil"/>
          <w:between w:val="nil"/>
        </w:pBdr>
        <w:spacing w:after="0" w:line="360" w:lineRule="auto"/>
        <w:ind w:right="23" w:hanging="2"/>
        <w:jc w:val="both"/>
        <w:rPr>
          <w:rFonts w:ascii="Arial" w:hAnsi="Arial" w:cs="Arial"/>
          <w:sz w:val="24"/>
          <w:szCs w:val="24"/>
        </w:rPr>
      </w:pPr>
      <w:r w:rsidRPr="00365829">
        <w:rPr>
          <w:rFonts w:ascii="Arial" w:hAnsi="Arial" w:cs="Arial"/>
          <w:sz w:val="24"/>
          <w:szCs w:val="24"/>
        </w:rPr>
        <w:t>W procesie składania oferty, wniosku w tym przedmiotowych środków dowodowych na platformie,  kwalifikowany podpis elektroniczny wykonawca może złożyć bezpośrednio na dokumencie, który następnie przesyła do systemu (</w:t>
      </w:r>
      <w:r w:rsidRPr="00365829">
        <w:rPr>
          <w:rFonts w:ascii="Arial" w:hAnsi="Arial" w:cs="Arial"/>
          <w:b/>
          <w:sz w:val="24"/>
          <w:szCs w:val="24"/>
        </w:rPr>
        <w:t xml:space="preserve">opcja rekomendowana </w:t>
      </w:r>
      <w:r w:rsidRPr="00365829">
        <w:rPr>
          <w:rFonts w:ascii="Arial" w:hAnsi="Arial" w:cs="Arial"/>
          <w:sz w:val="24"/>
          <w:szCs w:val="24"/>
        </w:rPr>
        <w:t>przez</w:t>
      </w:r>
      <w:hyperlink r:id="rId31">
        <w:r w:rsidRPr="00365829">
          <w:rPr>
            <w:rFonts w:ascii="Arial" w:hAnsi="Arial" w:cs="Arial"/>
            <w:b/>
            <w:sz w:val="24"/>
            <w:szCs w:val="24"/>
            <w:u w:val="single"/>
          </w:rPr>
          <w:t>platformazakupowa.pl</w:t>
        </w:r>
      </w:hyperlink>
      <w:r w:rsidRPr="00365829">
        <w:rPr>
          <w:rFonts w:ascii="Arial" w:hAnsi="Arial" w:cs="Arial"/>
          <w:sz w:val="24"/>
          <w:szCs w:val="24"/>
        </w:rPr>
        <w:t xml:space="preserve">) oraz dodatkowo dla całego pakietu dokumentów w kroku 2 </w:t>
      </w:r>
      <w:r w:rsidRPr="00365829">
        <w:rPr>
          <w:rFonts w:ascii="Arial" w:hAnsi="Arial" w:cs="Arial"/>
          <w:b/>
          <w:sz w:val="24"/>
          <w:szCs w:val="24"/>
        </w:rPr>
        <w:t xml:space="preserve">Formularza składania oferty lub wniosku </w:t>
      </w:r>
      <w:r w:rsidRPr="00365829">
        <w:rPr>
          <w:rFonts w:ascii="Arial" w:hAnsi="Arial" w:cs="Arial"/>
          <w:sz w:val="24"/>
          <w:szCs w:val="24"/>
        </w:rPr>
        <w:t xml:space="preserve">(po kliknięciu </w:t>
      </w:r>
      <w:r w:rsidRPr="00365829">
        <w:rPr>
          <w:rFonts w:ascii="Arial" w:hAnsi="Arial" w:cs="Arial"/>
          <w:sz w:val="24"/>
          <w:szCs w:val="24"/>
        </w:rPr>
        <w:br/>
        <w:t xml:space="preserve">w przycisk </w:t>
      </w:r>
      <w:r w:rsidRPr="00365829">
        <w:rPr>
          <w:rFonts w:ascii="Arial" w:hAnsi="Arial" w:cs="Arial"/>
          <w:b/>
          <w:sz w:val="24"/>
          <w:szCs w:val="24"/>
        </w:rPr>
        <w:t>Przejdź do podsumowania</w:t>
      </w:r>
      <w:r w:rsidRPr="00365829">
        <w:rPr>
          <w:rFonts w:ascii="Arial" w:hAnsi="Arial" w:cs="Arial"/>
          <w:sz w:val="24"/>
          <w:szCs w:val="24"/>
        </w:rPr>
        <w:t>).</w:t>
      </w:r>
    </w:p>
    <w:p w:rsidR="00175EFD" w:rsidRPr="00365829" w:rsidRDefault="00175EFD" w:rsidP="001A1B10">
      <w:pPr>
        <w:numPr>
          <w:ilvl w:val="0"/>
          <w:numId w:val="41"/>
        </w:numPr>
        <w:pBdr>
          <w:top w:val="nil"/>
          <w:left w:val="nil"/>
          <w:bottom w:val="nil"/>
          <w:right w:val="nil"/>
          <w:between w:val="nil"/>
        </w:pBdr>
        <w:suppressAutoHyphens/>
        <w:spacing w:after="0" w:line="360" w:lineRule="auto"/>
        <w:ind w:leftChars="-1" w:left="0" w:right="23"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Oferta powinna być sporządzona w języku polskim. Każdy dokument składający się na ofertę powinien być czytelny.</w:t>
      </w:r>
    </w:p>
    <w:p w:rsidR="00175EFD" w:rsidRPr="00365829" w:rsidRDefault="00175EFD" w:rsidP="001A1B10">
      <w:pPr>
        <w:numPr>
          <w:ilvl w:val="0"/>
          <w:numId w:val="41"/>
        </w:numPr>
        <w:pBdr>
          <w:top w:val="nil"/>
          <w:left w:val="nil"/>
          <w:bottom w:val="nil"/>
          <w:right w:val="nil"/>
          <w:between w:val="nil"/>
        </w:pBdr>
        <w:suppressAutoHyphens/>
        <w:spacing w:after="0" w:line="360" w:lineRule="auto"/>
        <w:ind w:leftChars="-1" w:left="0" w:right="23"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 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Na platformie w formularzu składania oferty znajduje się miejsce wyznaczone do dołączenia części oferty stanowiącej tajemnicę przedsiębiorstwa.</w:t>
      </w:r>
    </w:p>
    <w:p w:rsidR="00175EFD" w:rsidRPr="00365829" w:rsidRDefault="00175EFD" w:rsidP="001A1B10">
      <w:pPr>
        <w:numPr>
          <w:ilvl w:val="0"/>
          <w:numId w:val="41"/>
        </w:numPr>
        <w:pBdr>
          <w:top w:val="nil"/>
          <w:left w:val="nil"/>
          <w:bottom w:val="nil"/>
          <w:right w:val="nil"/>
          <w:between w:val="nil"/>
        </w:pBdr>
        <w:suppressAutoHyphens/>
        <w:spacing w:after="0" w:line="360" w:lineRule="auto"/>
        <w:ind w:leftChars="-1" w:left="0" w:right="23"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lastRenderedPageBreak/>
        <w:t xml:space="preserve">W celu złożenia oferty należy zarejestrować (zalogować) się na Platformie i postępować zgodnie z instrukcjami dostępnymi u dostawcy rozwiązania informatycznego pod adresem:  </w:t>
      </w:r>
      <w:hyperlink r:id="rId32">
        <w:r w:rsidRPr="00365829">
          <w:rPr>
            <w:rFonts w:ascii="Arial" w:hAnsi="Arial" w:cs="Arial"/>
            <w:sz w:val="24"/>
            <w:szCs w:val="24"/>
            <w:u w:val="single"/>
          </w:rPr>
          <w:t>https://platformazakupowa.pl/strona/45-instrukcje</w:t>
        </w:r>
      </w:hyperlink>
      <w:r w:rsidRPr="00365829">
        <w:rPr>
          <w:rFonts w:ascii="Arial" w:hAnsi="Arial" w:cs="Arial"/>
          <w:sz w:val="24"/>
          <w:szCs w:val="24"/>
        </w:rPr>
        <w:t>.</w:t>
      </w:r>
    </w:p>
    <w:p w:rsidR="00175EFD" w:rsidRPr="00365829" w:rsidRDefault="00175EFD" w:rsidP="001A1B10">
      <w:pPr>
        <w:pBdr>
          <w:top w:val="nil"/>
          <w:left w:val="nil"/>
          <w:bottom w:val="nil"/>
          <w:right w:val="nil"/>
          <w:between w:val="nil"/>
        </w:pBdr>
        <w:spacing w:after="0" w:line="360" w:lineRule="auto"/>
        <w:ind w:right="23" w:hanging="2"/>
        <w:jc w:val="both"/>
        <w:rPr>
          <w:rFonts w:ascii="Arial" w:hAnsi="Arial" w:cs="Arial"/>
          <w:sz w:val="24"/>
          <w:szCs w:val="24"/>
        </w:rPr>
      </w:pPr>
      <w:r w:rsidRPr="00365829">
        <w:rPr>
          <w:rFonts w:ascii="Arial" w:hAnsi="Arial" w:cs="Arial"/>
          <w:sz w:val="24"/>
          <w:szCs w:val="24"/>
        </w:rPr>
        <w:tab/>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33">
        <w:r w:rsidRPr="00365829">
          <w:rPr>
            <w:rFonts w:ascii="Arial" w:hAnsi="Arial" w:cs="Arial"/>
            <w:sz w:val="24"/>
            <w:szCs w:val="24"/>
            <w:u w:val="single"/>
          </w:rPr>
          <w:t>https://platformazakupowa.pl/strona/45-instrukcje</w:t>
        </w:r>
      </w:hyperlink>
    </w:p>
    <w:p w:rsidR="00175EFD" w:rsidRPr="00365829" w:rsidRDefault="00175EFD" w:rsidP="001A1B10">
      <w:pPr>
        <w:numPr>
          <w:ilvl w:val="0"/>
          <w:numId w:val="41"/>
        </w:numPr>
        <w:pBdr>
          <w:top w:val="nil"/>
          <w:left w:val="nil"/>
          <w:bottom w:val="nil"/>
          <w:right w:val="nil"/>
          <w:between w:val="nil"/>
        </w:pBdr>
        <w:suppressAutoHyphens/>
        <w:spacing w:after="0" w:line="360" w:lineRule="auto"/>
        <w:ind w:leftChars="-1" w:left="0" w:right="23"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Podmiotowe środki dowodowe lub inne dokumenty, w tym dokumenty potwierdzające umocowanie do reprezentowania, sporządzone w języku obcym przekazuje się wraz z tłumaczeniem na język polski.</w:t>
      </w:r>
    </w:p>
    <w:p w:rsidR="00175EFD" w:rsidRPr="00365829" w:rsidRDefault="00175EFD" w:rsidP="001A1B10">
      <w:pPr>
        <w:numPr>
          <w:ilvl w:val="0"/>
          <w:numId w:val="41"/>
        </w:numPr>
        <w:pBdr>
          <w:top w:val="nil"/>
          <w:left w:val="nil"/>
          <w:bottom w:val="nil"/>
          <w:right w:val="nil"/>
          <w:between w:val="nil"/>
        </w:pBdr>
        <w:suppressAutoHyphens/>
        <w:spacing w:after="0" w:line="360" w:lineRule="auto"/>
        <w:ind w:leftChars="-1" w:left="0" w:right="23"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Wszystkie koszty związane z uczestnictwem w postępowaniu, w szczególności z przygotowaniem i złożeniem oferty ponosi Wykonawca składający ofertę. Zamawiający nie przewiduje zwrotu kosztów udziału w postępowaniu.</w:t>
      </w:r>
    </w:p>
    <w:p w:rsidR="00175EFD" w:rsidRPr="00365829" w:rsidRDefault="00175EFD" w:rsidP="001A1B10">
      <w:pPr>
        <w:numPr>
          <w:ilvl w:val="0"/>
          <w:numId w:val="41"/>
        </w:numPr>
        <w:pBdr>
          <w:top w:val="nil"/>
          <w:left w:val="nil"/>
          <w:bottom w:val="nil"/>
          <w:right w:val="nil"/>
          <w:between w:val="nil"/>
        </w:pBdr>
        <w:suppressAutoHyphens/>
        <w:spacing w:after="0" w:line="360" w:lineRule="auto"/>
        <w:ind w:leftChars="-1" w:left="0" w:right="23"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175EFD" w:rsidRPr="00365829" w:rsidRDefault="00175EFD" w:rsidP="001A1B10">
      <w:pPr>
        <w:numPr>
          <w:ilvl w:val="0"/>
          <w:numId w:val="41"/>
        </w:numPr>
        <w:pBdr>
          <w:top w:val="nil"/>
          <w:left w:val="nil"/>
          <w:bottom w:val="nil"/>
          <w:right w:val="nil"/>
          <w:between w:val="nil"/>
        </w:pBdr>
        <w:suppressAutoHyphens/>
        <w:spacing w:after="0" w:line="360" w:lineRule="auto"/>
        <w:ind w:leftChars="-1" w:left="0" w:right="23"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175EFD" w:rsidRPr="00365829" w:rsidRDefault="00175EFD" w:rsidP="001A1B10">
      <w:pPr>
        <w:numPr>
          <w:ilvl w:val="0"/>
          <w:numId w:val="41"/>
        </w:numPr>
        <w:pBdr>
          <w:top w:val="nil"/>
          <w:left w:val="nil"/>
          <w:bottom w:val="nil"/>
          <w:right w:val="nil"/>
          <w:between w:val="nil"/>
        </w:pBdr>
        <w:suppressAutoHyphens/>
        <w:spacing w:after="0" w:line="360" w:lineRule="auto"/>
        <w:ind w:leftChars="-1" w:left="0" w:right="23"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 W przypadku wykorzystania formatu podpisu XAdES zewnętrzny. Zamawiający wymaga dołączenia odpowiedniej ilości plików, podpisywanych plików z danymi oraz plików XAdES.</w:t>
      </w:r>
    </w:p>
    <w:p w:rsidR="00175EFD" w:rsidRPr="00365829" w:rsidRDefault="00175EFD" w:rsidP="001A1B10">
      <w:pPr>
        <w:numPr>
          <w:ilvl w:val="0"/>
          <w:numId w:val="41"/>
        </w:numPr>
        <w:pBdr>
          <w:top w:val="nil"/>
          <w:left w:val="nil"/>
          <w:bottom w:val="nil"/>
          <w:right w:val="nil"/>
          <w:between w:val="nil"/>
        </w:pBdr>
        <w:suppressAutoHyphens/>
        <w:spacing w:after="0" w:line="360" w:lineRule="auto"/>
        <w:ind w:leftChars="-1" w:left="0" w:right="23"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 Zgodnie z definicją dokumentu elektronicznego z art.3 ustęp 2 Ustawy o informatyzacji działalności podmiotów realizujących zadania publiczne, opatrzenie </w:t>
      </w:r>
      <w:r w:rsidRPr="00365829">
        <w:rPr>
          <w:rFonts w:ascii="Arial" w:hAnsi="Arial" w:cs="Arial"/>
          <w:sz w:val="24"/>
          <w:szCs w:val="24"/>
        </w:rPr>
        <w:lastRenderedPageBreak/>
        <w:t>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175EFD" w:rsidRPr="00365829" w:rsidRDefault="00175EFD" w:rsidP="001A1B10">
      <w:pPr>
        <w:numPr>
          <w:ilvl w:val="0"/>
          <w:numId w:val="41"/>
        </w:numPr>
        <w:pBdr>
          <w:top w:val="nil"/>
          <w:left w:val="nil"/>
          <w:bottom w:val="nil"/>
          <w:right w:val="nil"/>
          <w:between w:val="nil"/>
        </w:pBdr>
        <w:suppressAutoHyphens/>
        <w:spacing w:after="0" w:line="360" w:lineRule="auto"/>
        <w:ind w:leftChars="-1" w:left="0" w:right="23" w:hangingChars="1" w:hanging="2"/>
        <w:jc w:val="both"/>
        <w:textDirection w:val="btLr"/>
        <w:textAlignment w:val="top"/>
        <w:outlineLvl w:val="0"/>
        <w:rPr>
          <w:rFonts w:ascii="Arial" w:hAnsi="Arial" w:cs="Arial"/>
          <w:sz w:val="24"/>
          <w:szCs w:val="24"/>
        </w:rPr>
      </w:pPr>
      <w:r w:rsidRPr="00365829">
        <w:rPr>
          <w:rFonts w:ascii="Arial" w:hAnsi="Arial" w:cs="Arial"/>
          <w:sz w:val="24"/>
          <w:szCs w:val="24"/>
        </w:rPr>
        <w:t xml:space="preserve"> Maksymalny rozmiar jednego pliku przesyłanego za pośrednictwem dedykowanych formularzy do: złożenia, zmiany, wycofania oferty wynosi 150 MB natomiast przy komunikacji wielkość pliku to maksymalnie 500 MB.</w:t>
      </w:r>
    </w:p>
    <w:p w:rsidR="00175EFD" w:rsidRPr="00365829" w:rsidRDefault="00175EFD" w:rsidP="001A1B10">
      <w:pPr>
        <w:pStyle w:val="Akapitzlist"/>
        <w:spacing w:line="360" w:lineRule="auto"/>
        <w:ind w:left="426"/>
        <w:jc w:val="both"/>
        <w:rPr>
          <w:rFonts w:ascii="Arial" w:hAnsi="Arial" w:cs="Arial"/>
          <w:sz w:val="24"/>
          <w:szCs w:val="24"/>
        </w:rPr>
      </w:pPr>
    </w:p>
    <w:p w:rsidR="00175EFD" w:rsidRPr="00365829" w:rsidRDefault="00175EFD" w:rsidP="001A1B10">
      <w:pPr>
        <w:pStyle w:val="Teksttreci40"/>
        <w:shd w:val="clear" w:color="auto" w:fill="auto"/>
        <w:tabs>
          <w:tab w:val="left" w:pos="426"/>
        </w:tabs>
        <w:spacing w:before="0" w:after="0" w:line="360" w:lineRule="auto"/>
        <w:ind w:left="426" w:right="23" w:firstLine="0"/>
        <w:rPr>
          <w:rFonts w:ascii="Arial" w:hAnsi="Arial" w:cs="Arial"/>
          <w:b/>
          <w:sz w:val="24"/>
          <w:szCs w:val="24"/>
          <w:u w:val="single"/>
        </w:rPr>
      </w:pPr>
      <w:r w:rsidRPr="00365829">
        <w:rPr>
          <w:rFonts w:ascii="Arial" w:hAnsi="Arial" w:cs="Arial"/>
          <w:b/>
          <w:bCs/>
          <w:sz w:val="24"/>
          <w:szCs w:val="24"/>
          <w:u w:val="single"/>
        </w:rPr>
        <w:t>XV SPOSÓB</w:t>
      </w:r>
      <w:r w:rsidRPr="00365829">
        <w:rPr>
          <w:rFonts w:ascii="Arial" w:hAnsi="Arial" w:cs="Arial"/>
          <w:b/>
          <w:sz w:val="24"/>
          <w:szCs w:val="24"/>
          <w:u w:val="single"/>
        </w:rPr>
        <w:t xml:space="preserve"> OBLICZENIA CENY OFERTY</w:t>
      </w:r>
    </w:p>
    <w:p w:rsidR="00175EFD" w:rsidRPr="00365829" w:rsidRDefault="00175EFD" w:rsidP="001A1B10">
      <w:pPr>
        <w:numPr>
          <w:ilvl w:val="0"/>
          <w:numId w:val="21"/>
        </w:numPr>
        <w:suppressAutoHyphens/>
        <w:spacing w:after="0" w:line="360" w:lineRule="auto"/>
        <w:ind w:left="426" w:hanging="426"/>
        <w:jc w:val="both"/>
        <w:rPr>
          <w:rFonts w:ascii="Arial" w:hAnsi="Arial" w:cs="Arial"/>
          <w:sz w:val="24"/>
          <w:szCs w:val="24"/>
        </w:rPr>
      </w:pPr>
      <w:r w:rsidRPr="00365829">
        <w:rPr>
          <w:rFonts w:ascii="Arial" w:hAnsi="Arial" w:cs="Arial"/>
          <w:sz w:val="24"/>
          <w:szCs w:val="24"/>
        </w:rPr>
        <w:tab/>
        <w:t>Wykonawca podaje cenę za realizację przedmiotu zamówienia zgodnie ze wzorem Formularza Ofertowego</w:t>
      </w:r>
      <w:r w:rsidRPr="00365829">
        <w:rPr>
          <w:rFonts w:ascii="Arial" w:hAnsi="Arial" w:cs="Arial"/>
          <w:b/>
          <w:sz w:val="24"/>
          <w:szCs w:val="24"/>
        </w:rPr>
        <w:t xml:space="preserve">. </w:t>
      </w:r>
    </w:p>
    <w:p w:rsidR="00175EFD" w:rsidRPr="00365829" w:rsidRDefault="00175EFD" w:rsidP="001A1B10">
      <w:pPr>
        <w:numPr>
          <w:ilvl w:val="0"/>
          <w:numId w:val="21"/>
        </w:numPr>
        <w:suppressAutoHyphens/>
        <w:spacing w:after="0" w:line="360" w:lineRule="auto"/>
        <w:ind w:left="426" w:hanging="426"/>
        <w:jc w:val="both"/>
        <w:rPr>
          <w:rFonts w:ascii="Arial" w:hAnsi="Arial" w:cs="Arial"/>
          <w:sz w:val="24"/>
          <w:szCs w:val="24"/>
        </w:rPr>
      </w:pPr>
      <w:r w:rsidRPr="00365829">
        <w:rPr>
          <w:rFonts w:ascii="Arial" w:hAnsi="Arial" w:cs="Arial"/>
          <w:sz w:val="24"/>
          <w:szCs w:val="24"/>
        </w:rPr>
        <w:tab/>
        <w:t xml:space="preserve">Cena ofertowa brutto musi uwzględniać wszystkie koszty związane </w:t>
      </w:r>
      <w:r w:rsidR="00624409" w:rsidRPr="00365829">
        <w:rPr>
          <w:rFonts w:ascii="Arial" w:hAnsi="Arial" w:cs="Arial"/>
          <w:sz w:val="24"/>
          <w:szCs w:val="24"/>
        </w:rPr>
        <w:br/>
      </w:r>
      <w:r w:rsidRPr="00365829">
        <w:rPr>
          <w:rFonts w:ascii="Arial" w:hAnsi="Arial" w:cs="Arial"/>
          <w:sz w:val="24"/>
          <w:szCs w:val="24"/>
        </w:rPr>
        <w:t>z realizacją przedmiotu zamówienia zgodnie z opisem przedmiotu zamówienia oraz istotnymi postanowieniami umowy określonymi w niniejszej SWZ.</w:t>
      </w:r>
    </w:p>
    <w:p w:rsidR="00175EFD" w:rsidRPr="00365829" w:rsidRDefault="00175EFD" w:rsidP="001A1B10">
      <w:pPr>
        <w:numPr>
          <w:ilvl w:val="0"/>
          <w:numId w:val="21"/>
        </w:numPr>
        <w:suppressAutoHyphens/>
        <w:spacing w:after="0" w:line="360" w:lineRule="auto"/>
        <w:ind w:left="426" w:hanging="426"/>
        <w:jc w:val="both"/>
        <w:rPr>
          <w:rFonts w:ascii="Arial" w:hAnsi="Arial" w:cs="Arial"/>
          <w:sz w:val="24"/>
          <w:szCs w:val="24"/>
        </w:rPr>
      </w:pPr>
      <w:r w:rsidRPr="00365829">
        <w:rPr>
          <w:rFonts w:ascii="Arial" w:hAnsi="Arial" w:cs="Arial"/>
          <w:sz w:val="24"/>
          <w:szCs w:val="24"/>
        </w:rPr>
        <w:tab/>
        <w:t>Cena podana na Formularzu Ofertowym jest ceną ostateczną, niepodlegającą negocjacji i wyczerpującą wszelkie należności Wykonawcy wobec Zamawiającego związane z realizacją przedmiotu zamówienia.</w:t>
      </w:r>
    </w:p>
    <w:p w:rsidR="00175EFD" w:rsidRPr="00365829" w:rsidRDefault="00175EFD" w:rsidP="001A1B10">
      <w:pPr>
        <w:numPr>
          <w:ilvl w:val="0"/>
          <w:numId w:val="21"/>
        </w:numPr>
        <w:suppressAutoHyphens/>
        <w:spacing w:after="0" w:line="360" w:lineRule="auto"/>
        <w:ind w:left="426" w:hanging="426"/>
        <w:jc w:val="both"/>
        <w:rPr>
          <w:rFonts w:ascii="Arial" w:hAnsi="Arial" w:cs="Arial"/>
          <w:sz w:val="24"/>
          <w:szCs w:val="24"/>
        </w:rPr>
      </w:pPr>
      <w:r w:rsidRPr="00365829">
        <w:rPr>
          <w:rFonts w:ascii="Arial" w:hAnsi="Arial" w:cs="Arial"/>
          <w:sz w:val="24"/>
          <w:szCs w:val="24"/>
        </w:rPr>
        <w:t xml:space="preserve">  Cenę za wykonanie przedmiotu zamówienia należy wpisać do „Formularza </w:t>
      </w:r>
      <w:r w:rsidRPr="00365829">
        <w:rPr>
          <w:rFonts w:ascii="Arial" w:hAnsi="Arial" w:cs="Arial"/>
          <w:bCs/>
          <w:sz w:val="24"/>
          <w:szCs w:val="24"/>
        </w:rPr>
        <w:t>Ofertowego Wykonawcy” stanowiącego załącznik nr 1 do niniejszej SWZ</w:t>
      </w:r>
    </w:p>
    <w:p w:rsidR="00175EFD" w:rsidRPr="00365829" w:rsidRDefault="00175EFD" w:rsidP="001A1B10">
      <w:pPr>
        <w:numPr>
          <w:ilvl w:val="0"/>
          <w:numId w:val="21"/>
        </w:numPr>
        <w:suppressAutoHyphens/>
        <w:spacing w:after="0" w:line="360" w:lineRule="auto"/>
        <w:ind w:left="426" w:hanging="426"/>
        <w:jc w:val="both"/>
        <w:rPr>
          <w:rFonts w:ascii="Arial" w:hAnsi="Arial" w:cs="Arial"/>
          <w:sz w:val="24"/>
          <w:szCs w:val="24"/>
        </w:rPr>
      </w:pPr>
      <w:r w:rsidRPr="00365829">
        <w:rPr>
          <w:rFonts w:ascii="Arial" w:hAnsi="Arial" w:cs="Arial"/>
          <w:bCs/>
          <w:sz w:val="24"/>
          <w:szCs w:val="24"/>
        </w:rPr>
        <w:tab/>
      </w:r>
      <w:r w:rsidRPr="00365829">
        <w:rPr>
          <w:rFonts w:ascii="Arial" w:hAnsi="Arial" w:cs="Arial"/>
          <w:sz w:val="24"/>
          <w:szCs w:val="24"/>
        </w:rPr>
        <w:t>Cena oferty powinna być wyrażona w złotych polskich (PLN) z dokładnością do dwóch miejsc po przecinku.</w:t>
      </w:r>
    </w:p>
    <w:p w:rsidR="00175EFD" w:rsidRPr="00365829" w:rsidRDefault="00175EFD" w:rsidP="001A1B10">
      <w:pPr>
        <w:numPr>
          <w:ilvl w:val="0"/>
          <w:numId w:val="21"/>
        </w:numPr>
        <w:suppressAutoHyphens/>
        <w:spacing w:after="0" w:line="360" w:lineRule="auto"/>
        <w:ind w:left="426" w:hanging="426"/>
        <w:jc w:val="both"/>
        <w:rPr>
          <w:rFonts w:ascii="Arial" w:hAnsi="Arial" w:cs="Arial"/>
          <w:sz w:val="24"/>
          <w:szCs w:val="24"/>
        </w:rPr>
      </w:pPr>
      <w:r w:rsidRPr="00365829">
        <w:rPr>
          <w:rFonts w:ascii="Arial" w:hAnsi="Arial" w:cs="Arial"/>
          <w:sz w:val="24"/>
          <w:szCs w:val="24"/>
        </w:rPr>
        <w:tab/>
        <w:t>Zamawiający nie przewiduje rozliczeń w walucie obcej.</w:t>
      </w:r>
    </w:p>
    <w:p w:rsidR="00175EFD" w:rsidRPr="00365829" w:rsidRDefault="00175EFD" w:rsidP="001A1B10">
      <w:pPr>
        <w:numPr>
          <w:ilvl w:val="0"/>
          <w:numId w:val="21"/>
        </w:numPr>
        <w:suppressAutoHyphens/>
        <w:spacing w:after="0" w:line="360" w:lineRule="auto"/>
        <w:ind w:left="426" w:hanging="426"/>
        <w:jc w:val="both"/>
        <w:rPr>
          <w:rFonts w:ascii="Arial" w:hAnsi="Arial" w:cs="Arial"/>
          <w:sz w:val="24"/>
          <w:szCs w:val="24"/>
        </w:rPr>
      </w:pPr>
      <w:r w:rsidRPr="00365829">
        <w:rPr>
          <w:rFonts w:ascii="Arial" w:hAnsi="Arial" w:cs="Arial"/>
          <w:sz w:val="24"/>
          <w:szCs w:val="24"/>
        </w:rPr>
        <w:tab/>
        <w:t>Wyliczona cena oferty brutto będzie służyć do porównania złożonych ofert i do rozliczenia w trakcie realizacji zamówienia.</w:t>
      </w:r>
    </w:p>
    <w:p w:rsidR="00175EFD" w:rsidRPr="00365829" w:rsidRDefault="00175EFD" w:rsidP="001A1B10">
      <w:pPr>
        <w:numPr>
          <w:ilvl w:val="0"/>
          <w:numId w:val="21"/>
        </w:numPr>
        <w:suppressAutoHyphens/>
        <w:spacing w:after="0" w:line="360" w:lineRule="auto"/>
        <w:ind w:left="426" w:hanging="426"/>
        <w:jc w:val="both"/>
        <w:rPr>
          <w:rFonts w:ascii="Arial" w:hAnsi="Arial" w:cs="Arial"/>
          <w:b/>
          <w:sz w:val="24"/>
          <w:szCs w:val="24"/>
        </w:rPr>
      </w:pPr>
      <w:r w:rsidRPr="00365829">
        <w:rPr>
          <w:rFonts w:ascii="Arial" w:hAnsi="Arial" w:cs="Arial"/>
          <w:sz w:val="24"/>
          <w:szCs w:val="24"/>
        </w:rPr>
        <w:tab/>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365829">
        <w:rPr>
          <w:rFonts w:ascii="Arial" w:hAnsi="Arial" w:cs="Arial"/>
          <w:b/>
          <w:sz w:val="24"/>
          <w:szCs w:val="24"/>
        </w:rPr>
        <w:t xml:space="preserve"> </w:t>
      </w:r>
      <w:r w:rsidRPr="00365829">
        <w:rPr>
          <w:rFonts w:ascii="Arial" w:hAnsi="Arial" w:cs="Arial"/>
          <w:sz w:val="24"/>
          <w:szCs w:val="24"/>
        </w:rPr>
        <w:t>W ofercie, o której mowa w ust. 1, wykonawca ma obowiązek:</w:t>
      </w:r>
    </w:p>
    <w:p w:rsidR="00175EFD" w:rsidRPr="00365829" w:rsidRDefault="00175EFD" w:rsidP="001A1B10">
      <w:pPr>
        <w:tabs>
          <w:tab w:val="left" w:pos="3855"/>
        </w:tabs>
        <w:suppressAutoHyphens/>
        <w:spacing w:after="0" w:line="360" w:lineRule="auto"/>
        <w:ind w:left="826" w:hanging="409"/>
        <w:jc w:val="both"/>
        <w:rPr>
          <w:rFonts w:ascii="Arial" w:hAnsi="Arial" w:cs="Arial"/>
          <w:sz w:val="24"/>
          <w:szCs w:val="24"/>
        </w:rPr>
      </w:pPr>
      <w:r w:rsidRPr="00365829">
        <w:rPr>
          <w:rFonts w:ascii="Arial" w:hAnsi="Arial" w:cs="Arial"/>
          <w:sz w:val="24"/>
          <w:szCs w:val="24"/>
        </w:rPr>
        <w:t>1)</w:t>
      </w:r>
      <w:r w:rsidRPr="00365829">
        <w:rPr>
          <w:rFonts w:ascii="Arial" w:hAnsi="Arial" w:cs="Arial"/>
          <w:sz w:val="24"/>
          <w:szCs w:val="24"/>
        </w:rPr>
        <w:tab/>
        <w:t>poinformowania zamawiającego, że wybór jego oferty będzie prowadził do powstania u zamawiającego obowiązku podatkowego;</w:t>
      </w:r>
    </w:p>
    <w:p w:rsidR="00175EFD" w:rsidRPr="00365829" w:rsidRDefault="00175EFD" w:rsidP="001A1B10">
      <w:pPr>
        <w:tabs>
          <w:tab w:val="left" w:pos="3855"/>
        </w:tabs>
        <w:suppressAutoHyphens/>
        <w:spacing w:after="0" w:line="360" w:lineRule="auto"/>
        <w:ind w:left="826" w:hanging="409"/>
        <w:jc w:val="both"/>
        <w:rPr>
          <w:rFonts w:ascii="Arial" w:hAnsi="Arial" w:cs="Arial"/>
          <w:sz w:val="24"/>
          <w:szCs w:val="24"/>
        </w:rPr>
      </w:pPr>
      <w:r w:rsidRPr="00365829">
        <w:rPr>
          <w:rFonts w:ascii="Arial" w:hAnsi="Arial" w:cs="Arial"/>
          <w:sz w:val="24"/>
          <w:szCs w:val="24"/>
        </w:rPr>
        <w:lastRenderedPageBreak/>
        <w:t>2)</w:t>
      </w:r>
      <w:r w:rsidRPr="00365829">
        <w:rPr>
          <w:rFonts w:ascii="Arial" w:hAnsi="Arial" w:cs="Arial"/>
          <w:sz w:val="24"/>
          <w:szCs w:val="24"/>
        </w:rPr>
        <w:tab/>
        <w:t>wskazania nazwy (rodzaju) towaru lub usługi, których dostawa lub świadczenie będą prowadziły do powstania obowiązku podatkowego;</w:t>
      </w:r>
    </w:p>
    <w:p w:rsidR="00175EFD" w:rsidRPr="00365829" w:rsidRDefault="00175EFD" w:rsidP="001A1B10">
      <w:pPr>
        <w:tabs>
          <w:tab w:val="left" w:pos="3855"/>
        </w:tabs>
        <w:suppressAutoHyphens/>
        <w:spacing w:after="0" w:line="360" w:lineRule="auto"/>
        <w:ind w:left="826" w:hanging="409"/>
        <w:jc w:val="both"/>
        <w:rPr>
          <w:rFonts w:ascii="Arial" w:hAnsi="Arial" w:cs="Arial"/>
          <w:sz w:val="24"/>
          <w:szCs w:val="24"/>
        </w:rPr>
      </w:pPr>
      <w:r w:rsidRPr="00365829">
        <w:rPr>
          <w:rFonts w:ascii="Arial" w:hAnsi="Arial" w:cs="Arial"/>
          <w:sz w:val="24"/>
          <w:szCs w:val="24"/>
        </w:rPr>
        <w:t>3)</w:t>
      </w:r>
      <w:r w:rsidRPr="00365829">
        <w:rPr>
          <w:rFonts w:ascii="Arial" w:hAnsi="Arial" w:cs="Arial"/>
          <w:sz w:val="24"/>
          <w:szCs w:val="24"/>
        </w:rPr>
        <w:tab/>
        <w:t>wskazania wartości towaru lub usługi objętego obowiązkiem podatkowym zamawiającego, bez kwoty podatku;</w:t>
      </w:r>
    </w:p>
    <w:p w:rsidR="00175EFD" w:rsidRPr="00365829" w:rsidRDefault="00175EFD" w:rsidP="001A1B10">
      <w:pPr>
        <w:tabs>
          <w:tab w:val="left" w:pos="3855"/>
        </w:tabs>
        <w:suppressAutoHyphens/>
        <w:spacing w:after="0" w:line="360" w:lineRule="auto"/>
        <w:ind w:left="826" w:hanging="409"/>
        <w:jc w:val="both"/>
        <w:rPr>
          <w:rFonts w:ascii="Arial" w:hAnsi="Arial" w:cs="Arial"/>
          <w:sz w:val="24"/>
          <w:szCs w:val="24"/>
        </w:rPr>
      </w:pPr>
      <w:r w:rsidRPr="00365829">
        <w:rPr>
          <w:rFonts w:ascii="Arial" w:hAnsi="Arial" w:cs="Arial"/>
          <w:sz w:val="24"/>
          <w:szCs w:val="24"/>
        </w:rPr>
        <w:t>4)</w:t>
      </w:r>
      <w:r w:rsidRPr="00365829">
        <w:rPr>
          <w:rFonts w:ascii="Arial" w:hAnsi="Arial" w:cs="Arial"/>
          <w:sz w:val="24"/>
          <w:szCs w:val="24"/>
        </w:rPr>
        <w:tab/>
        <w:t>wskazania stawki podatku od towarów i usług, która zgodnie z wiedzą wykonawcy, będzie miała zastosowanie.</w:t>
      </w:r>
    </w:p>
    <w:p w:rsidR="00175EFD" w:rsidRPr="00365829" w:rsidRDefault="00175EFD" w:rsidP="001A1B10">
      <w:pPr>
        <w:numPr>
          <w:ilvl w:val="0"/>
          <w:numId w:val="21"/>
        </w:numPr>
        <w:suppressAutoHyphens/>
        <w:spacing w:after="0" w:line="360" w:lineRule="auto"/>
        <w:ind w:left="426" w:hanging="426"/>
        <w:jc w:val="both"/>
        <w:rPr>
          <w:rFonts w:ascii="Arial" w:hAnsi="Arial" w:cs="Arial"/>
          <w:b/>
          <w:sz w:val="24"/>
          <w:szCs w:val="24"/>
        </w:rPr>
      </w:pPr>
      <w:r w:rsidRPr="00365829">
        <w:rPr>
          <w:rFonts w:ascii="Arial" w:hAnsi="Arial" w:cs="Arial"/>
          <w:sz w:val="24"/>
          <w:szCs w:val="24"/>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175EFD" w:rsidRPr="00365829" w:rsidRDefault="00175EFD" w:rsidP="001A1B10">
      <w:pPr>
        <w:suppressAutoHyphens/>
        <w:spacing w:after="0" w:line="360" w:lineRule="auto"/>
        <w:ind w:left="426"/>
        <w:jc w:val="both"/>
        <w:rPr>
          <w:rFonts w:ascii="Arial" w:hAnsi="Arial" w:cs="Arial"/>
          <w:b/>
          <w:sz w:val="24"/>
          <w:szCs w:val="24"/>
        </w:rPr>
      </w:pPr>
    </w:p>
    <w:p w:rsidR="00175EFD" w:rsidRPr="00365829" w:rsidRDefault="00175EFD" w:rsidP="001A1B10">
      <w:pPr>
        <w:pStyle w:val="Teksttreci40"/>
        <w:shd w:val="clear" w:color="auto" w:fill="auto"/>
        <w:tabs>
          <w:tab w:val="left" w:pos="426"/>
        </w:tabs>
        <w:spacing w:before="0" w:after="0" w:line="360" w:lineRule="auto"/>
        <w:ind w:left="426" w:right="23" w:firstLine="0"/>
        <w:rPr>
          <w:rFonts w:ascii="Arial" w:hAnsi="Arial" w:cs="Arial"/>
          <w:b/>
          <w:sz w:val="24"/>
          <w:szCs w:val="24"/>
          <w:u w:val="single"/>
        </w:rPr>
      </w:pPr>
      <w:r w:rsidRPr="00365829">
        <w:rPr>
          <w:rFonts w:ascii="Arial" w:hAnsi="Arial" w:cs="Arial"/>
          <w:b/>
          <w:bCs/>
          <w:sz w:val="24"/>
          <w:szCs w:val="24"/>
          <w:u w:val="single"/>
        </w:rPr>
        <w:t>XVI WYMAGANIA</w:t>
      </w:r>
      <w:r w:rsidRPr="00365829">
        <w:rPr>
          <w:rFonts w:ascii="Arial" w:hAnsi="Arial" w:cs="Arial"/>
          <w:b/>
          <w:sz w:val="24"/>
          <w:szCs w:val="24"/>
          <w:u w:val="single"/>
        </w:rPr>
        <w:t xml:space="preserve"> DOTYCZĄCE WADIUM</w:t>
      </w:r>
    </w:p>
    <w:p w:rsidR="00175EFD" w:rsidRPr="00365829" w:rsidRDefault="00175EFD" w:rsidP="001A1B10">
      <w:pPr>
        <w:pStyle w:val="Teksttreci40"/>
        <w:shd w:val="clear" w:color="auto" w:fill="auto"/>
        <w:tabs>
          <w:tab w:val="left" w:pos="426"/>
        </w:tabs>
        <w:spacing w:before="0" w:after="0" w:line="360" w:lineRule="auto"/>
        <w:ind w:left="426" w:right="23" w:firstLine="0"/>
        <w:rPr>
          <w:rFonts w:ascii="Arial" w:hAnsi="Arial" w:cs="Arial"/>
          <w:b/>
          <w:sz w:val="24"/>
          <w:szCs w:val="24"/>
          <w:u w:val="single"/>
        </w:rPr>
      </w:pPr>
      <w:r w:rsidRPr="00365829">
        <w:rPr>
          <w:rFonts w:ascii="Arial" w:hAnsi="Arial" w:cs="Arial"/>
          <w:sz w:val="24"/>
          <w:szCs w:val="24"/>
        </w:rPr>
        <w:t xml:space="preserve">Zamawiający nie wymaga wniesienia wadium. </w:t>
      </w:r>
    </w:p>
    <w:p w:rsidR="00175EFD" w:rsidRPr="00365829" w:rsidRDefault="00175EFD" w:rsidP="001A1B10">
      <w:pPr>
        <w:pStyle w:val="Akapitzlist"/>
        <w:spacing w:line="360" w:lineRule="auto"/>
        <w:ind w:left="720"/>
        <w:jc w:val="both"/>
        <w:rPr>
          <w:rFonts w:ascii="Arial" w:hAnsi="Arial" w:cs="Arial"/>
          <w:b/>
          <w:sz w:val="24"/>
          <w:szCs w:val="24"/>
          <w:u w:val="single"/>
        </w:rPr>
      </w:pPr>
    </w:p>
    <w:p w:rsidR="00175EFD" w:rsidRPr="00365829" w:rsidRDefault="00175EFD" w:rsidP="001A1B10">
      <w:pPr>
        <w:pStyle w:val="Akapitzlist"/>
        <w:spacing w:line="360" w:lineRule="auto"/>
        <w:ind w:left="720" w:hanging="294"/>
        <w:jc w:val="both"/>
        <w:rPr>
          <w:rFonts w:ascii="Arial" w:hAnsi="Arial" w:cs="Arial"/>
          <w:b/>
          <w:sz w:val="24"/>
          <w:szCs w:val="24"/>
          <w:u w:val="single"/>
        </w:rPr>
      </w:pPr>
      <w:r w:rsidRPr="00365829">
        <w:rPr>
          <w:rFonts w:ascii="Arial" w:hAnsi="Arial" w:cs="Arial"/>
          <w:b/>
          <w:bCs/>
          <w:sz w:val="24"/>
          <w:szCs w:val="24"/>
          <w:u w:val="single"/>
        </w:rPr>
        <w:t>XVII TERMIN</w:t>
      </w:r>
      <w:r w:rsidRPr="00365829">
        <w:rPr>
          <w:rFonts w:ascii="Arial" w:hAnsi="Arial" w:cs="Arial"/>
          <w:b/>
          <w:sz w:val="24"/>
          <w:szCs w:val="24"/>
          <w:u w:val="single"/>
        </w:rPr>
        <w:t xml:space="preserve"> ZWIĄZANIA OFERTĄ</w:t>
      </w:r>
    </w:p>
    <w:p w:rsidR="00175EFD" w:rsidRPr="00365829" w:rsidRDefault="00175EFD" w:rsidP="001A1B10">
      <w:pPr>
        <w:numPr>
          <w:ilvl w:val="0"/>
          <w:numId w:val="9"/>
        </w:numPr>
        <w:tabs>
          <w:tab w:val="clear" w:pos="1800"/>
        </w:tabs>
        <w:spacing w:after="0" w:line="360" w:lineRule="auto"/>
        <w:ind w:left="426" w:hanging="426"/>
        <w:jc w:val="both"/>
        <w:rPr>
          <w:rFonts w:ascii="Arial" w:hAnsi="Arial" w:cs="Arial"/>
          <w:sz w:val="24"/>
          <w:szCs w:val="24"/>
        </w:rPr>
      </w:pPr>
      <w:r w:rsidRPr="00365829">
        <w:rPr>
          <w:rFonts w:ascii="Arial" w:hAnsi="Arial" w:cs="Arial"/>
          <w:sz w:val="24"/>
          <w:szCs w:val="24"/>
        </w:rPr>
        <w:tab/>
        <w:t xml:space="preserve">Wykonawca będzie związany ofertą przez okres </w:t>
      </w:r>
      <w:r w:rsidRPr="00365829">
        <w:rPr>
          <w:rFonts w:ascii="Arial" w:hAnsi="Arial" w:cs="Arial"/>
          <w:b/>
          <w:sz w:val="24"/>
          <w:szCs w:val="24"/>
          <w:u w:val="single"/>
        </w:rPr>
        <w:t xml:space="preserve">30 dni do </w:t>
      </w:r>
      <w:r w:rsidR="004E305E" w:rsidRPr="00365829">
        <w:rPr>
          <w:rFonts w:ascii="Arial" w:hAnsi="Arial" w:cs="Arial"/>
          <w:b/>
          <w:sz w:val="24"/>
          <w:szCs w:val="24"/>
          <w:u w:val="single"/>
        </w:rPr>
        <w:t>0</w:t>
      </w:r>
      <w:r w:rsidR="000C3F6B" w:rsidRPr="00365829">
        <w:rPr>
          <w:rFonts w:ascii="Arial" w:hAnsi="Arial" w:cs="Arial"/>
          <w:b/>
          <w:sz w:val="24"/>
          <w:szCs w:val="24"/>
          <w:u w:val="single"/>
        </w:rPr>
        <w:t>8</w:t>
      </w:r>
      <w:r w:rsidRPr="00365829">
        <w:rPr>
          <w:rFonts w:ascii="Arial" w:hAnsi="Arial" w:cs="Arial"/>
          <w:b/>
          <w:sz w:val="24"/>
          <w:szCs w:val="24"/>
          <w:u w:val="single"/>
        </w:rPr>
        <w:t>.</w:t>
      </w:r>
      <w:r w:rsidR="004E305E" w:rsidRPr="00365829">
        <w:rPr>
          <w:rFonts w:ascii="Arial" w:hAnsi="Arial" w:cs="Arial"/>
          <w:b/>
          <w:sz w:val="24"/>
          <w:szCs w:val="24"/>
          <w:u w:val="single"/>
        </w:rPr>
        <w:t>12</w:t>
      </w:r>
      <w:r w:rsidRPr="00365829">
        <w:rPr>
          <w:rFonts w:ascii="Arial" w:hAnsi="Arial" w:cs="Arial"/>
          <w:b/>
          <w:sz w:val="24"/>
          <w:szCs w:val="24"/>
          <w:u w:val="single"/>
        </w:rPr>
        <w:t>.</w:t>
      </w:r>
      <w:r w:rsidRPr="00365829">
        <w:rPr>
          <w:rFonts w:ascii="Arial" w:hAnsi="Arial" w:cs="Arial"/>
          <w:b/>
          <w:caps/>
          <w:sz w:val="24"/>
          <w:szCs w:val="24"/>
          <w:u w:val="single"/>
        </w:rPr>
        <w:t>2023</w:t>
      </w:r>
      <w:r w:rsidRPr="00365829">
        <w:rPr>
          <w:rFonts w:ascii="Arial" w:hAnsi="Arial" w:cs="Arial"/>
          <w:b/>
          <w:sz w:val="24"/>
          <w:szCs w:val="24"/>
          <w:u w:val="single"/>
        </w:rPr>
        <w:t>r.</w:t>
      </w:r>
      <w:r w:rsidRPr="00365829">
        <w:rPr>
          <w:rFonts w:ascii="Arial" w:hAnsi="Arial" w:cs="Arial"/>
          <w:sz w:val="24"/>
          <w:szCs w:val="24"/>
        </w:rPr>
        <w:t xml:space="preserve"> </w:t>
      </w:r>
      <w:r w:rsidRPr="00365829">
        <w:rPr>
          <w:rFonts w:ascii="Arial" w:hAnsi="Arial" w:cs="Arial"/>
          <w:sz w:val="24"/>
          <w:szCs w:val="24"/>
        </w:rPr>
        <w:br/>
        <w:t>Bieg terminu związania ofertą rozpoczyna się wraz z upływem terminu składania ofert.</w:t>
      </w:r>
    </w:p>
    <w:p w:rsidR="00175EFD" w:rsidRPr="00365829" w:rsidRDefault="00175EFD" w:rsidP="001A1B10">
      <w:pPr>
        <w:numPr>
          <w:ilvl w:val="0"/>
          <w:numId w:val="9"/>
        </w:numPr>
        <w:tabs>
          <w:tab w:val="clear" w:pos="1800"/>
        </w:tabs>
        <w:spacing w:after="0" w:line="360" w:lineRule="auto"/>
        <w:ind w:left="426" w:hanging="426"/>
        <w:jc w:val="both"/>
        <w:rPr>
          <w:rFonts w:ascii="Arial" w:hAnsi="Arial" w:cs="Arial"/>
          <w:sz w:val="24"/>
          <w:szCs w:val="24"/>
        </w:rPr>
      </w:pPr>
      <w:r w:rsidRPr="00365829">
        <w:rPr>
          <w:rFonts w:ascii="Arial" w:hAnsi="Arial" w:cs="Arial"/>
          <w:sz w:val="24"/>
          <w:szCs w:val="24"/>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365829">
        <w:rPr>
          <w:rFonts w:ascii="Arial" w:hAnsi="Arial" w:cs="Arial"/>
          <w:sz w:val="24"/>
          <w:szCs w:val="24"/>
        </w:rPr>
        <w:tab/>
        <w:t>Przedłużenie terminu związania ofertą wymaga złożenia przez wykonawcę pisemnego oświadczenia o wyrażeniu zgody na przedłużenie terminu związania ofertą.</w:t>
      </w:r>
    </w:p>
    <w:p w:rsidR="00175EFD" w:rsidRPr="00365829" w:rsidRDefault="00175EFD" w:rsidP="001A1B10">
      <w:pPr>
        <w:spacing w:after="0" w:line="360" w:lineRule="auto"/>
        <w:ind w:left="426"/>
        <w:jc w:val="both"/>
        <w:rPr>
          <w:rFonts w:ascii="Arial" w:hAnsi="Arial" w:cs="Arial"/>
          <w:sz w:val="24"/>
          <w:szCs w:val="24"/>
        </w:rPr>
      </w:pPr>
    </w:p>
    <w:p w:rsidR="00175EFD" w:rsidRPr="00365829" w:rsidRDefault="00175EFD" w:rsidP="001A1B10">
      <w:pPr>
        <w:pStyle w:val="Teksttreci40"/>
        <w:shd w:val="clear" w:color="auto" w:fill="auto"/>
        <w:tabs>
          <w:tab w:val="left" w:pos="426"/>
        </w:tabs>
        <w:spacing w:before="0" w:after="0" w:line="360" w:lineRule="auto"/>
        <w:ind w:left="426" w:right="23" w:firstLine="0"/>
        <w:rPr>
          <w:rFonts w:ascii="Arial" w:hAnsi="Arial" w:cs="Arial"/>
          <w:b/>
          <w:sz w:val="24"/>
          <w:szCs w:val="24"/>
          <w:u w:val="single"/>
        </w:rPr>
      </w:pPr>
      <w:r w:rsidRPr="00365829">
        <w:rPr>
          <w:rFonts w:ascii="Arial" w:hAnsi="Arial" w:cs="Arial"/>
          <w:b/>
          <w:bCs/>
          <w:sz w:val="24"/>
          <w:szCs w:val="24"/>
          <w:u w:val="single"/>
        </w:rPr>
        <w:t>XVIII SPOSÓB</w:t>
      </w:r>
      <w:r w:rsidRPr="00365829">
        <w:rPr>
          <w:rFonts w:ascii="Arial" w:hAnsi="Arial" w:cs="Arial"/>
          <w:b/>
          <w:sz w:val="24"/>
          <w:szCs w:val="24"/>
          <w:u w:val="single"/>
        </w:rPr>
        <w:t xml:space="preserve"> I TERMIN SKŁADANIA I OTWARCIA OFERT</w:t>
      </w:r>
    </w:p>
    <w:p w:rsidR="00175EFD" w:rsidRPr="00365829" w:rsidRDefault="00175EFD" w:rsidP="001A1B10">
      <w:pPr>
        <w:numPr>
          <w:ilvl w:val="0"/>
          <w:numId w:val="11"/>
        </w:numPr>
        <w:tabs>
          <w:tab w:val="clear" w:pos="2340"/>
        </w:tabs>
        <w:spacing w:after="0" w:line="360" w:lineRule="auto"/>
        <w:ind w:left="426" w:hanging="426"/>
        <w:jc w:val="both"/>
        <w:rPr>
          <w:rFonts w:ascii="Arial" w:hAnsi="Arial" w:cs="Arial"/>
          <w:b/>
          <w:sz w:val="24"/>
          <w:szCs w:val="24"/>
          <w:u w:val="single"/>
        </w:rPr>
      </w:pPr>
      <w:r w:rsidRPr="00365829">
        <w:rPr>
          <w:rFonts w:ascii="Arial" w:hAnsi="Arial" w:cs="Arial"/>
          <w:sz w:val="24"/>
          <w:szCs w:val="24"/>
        </w:rPr>
        <w:tab/>
        <w:t xml:space="preserve">Ofertę należy złożyć poprzez Platformę </w:t>
      </w:r>
      <w:r w:rsidRPr="00365829">
        <w:rPr>
          <w:rFonts w:ascii="Arial" w:hAnsi="Arial" w:cs="Arial"/>
          <w:b/>
          <w:sz w:val="24"/>
          <w:szCs w:val="24"/>
          <w:u w:val="single"/>
        </w:rPr>
        <w:t xml:space="preserve">do dnia </w:t>
      </w:r>
      <w:r w:rsidR="004E305E" w:rsidRPr="00365829">
        <w:rPr>
          <w:rFonts w:ascii="Arial" w:hAnsi="Arial" w:cs="Arial"/>
          <w:b/>
          <w:sz w:val="24"/>
          <w:szCs w:val="24"/>
          <w:u w:val="single"/>
        </w:rPr>
        <w:t>0</w:t>
      </w:r>
      <w:r w:rsidR="000C3F6B" w:rsidRPr="00365829">
        <w:rPr>
          <w:rFonts w:ascii="Arial" w:hAnsi="Arial" w:cs="Arial"/>
          <w:b/>
          <w:sz w:val="24"/>
          <w:szCs w:val="24"/>
          <w:u w:val="single"/>
        </w:rPr>
        <w:t>9</w:t>
      </w:r>
      <w:r w:rsidR="004E305E" w:rsidRPr="00365829">
        <w:rPr>
          <w:rFonts w:ascii="Arial" w:hAnsi="Arial" w:cs="Arial"/>
          <w:b/>
          <w:sz w:val="24"/>
          <w:szCs w:val="24"/>
          <w:u w:val="single"/>
        </w:rPr>
        <w:t>.11</w:t>
      </w:r>
      <w:r w:rsidRPr="00365829">
        <w:rPr>
          <w:rFonts w:ascii="Arial" w:hAnsi="Arial" w:cs="Arial"/>
          <w:b/>
          <w:sz w:val="24"/>
          <w:szCs w:val="24"/>
          <w:u w:val="single"/>
        </w:rPr>
        <w:t>.2023</w:t>
      </w:r>
      <w:r w:rsidRPr="00365829">
        <w:rPr>
          <w:rFonts w:ascii="Arial" w:hAnsi="Arial" w:cs="Arial"/>
          <w:caps/>
          <w:sz w:val="24"/>
          <w:szCs w:val="24"/>
          <w:u w:val="single"/>
        </w:rPr>
        <w:t xml:space="preserve"> </w:t>
      </w:r>
      <w:r w:rsidRPr="00365829">
        <w:rPr>
          <w:rFonts w:ascii="Arial" w:hAnsi="Arial" w:cs="Arial"/>
          <w:b/>
          <w:sz w:val="24"/>
          <w:szCs w:val="24"/>
          <w:u w:val="single"/>
        </w:rPr>
        <w:t>r. do godziny 1</w:t>
      </w:r>
      <w:r w:rsidR="004E305E" w:rsidRPr="00365829">
        <w:rPr>
          <w:rFonts w:ascii="Arial" w:hAnsi="Arial" w:cs="Arial"/>
          <w:b/>
          <w:sz w:val="24"/>
          <w:szCs w:val="24"/>
          <w:u w:val="single"/>
        </w:rPr>
        <w:t>0</w:t>
      </w:r>
      <w:r w:rsidRPr="00365829">
        <w:rPr>
          <w:rFonts w:ascii="Arial" w:hAnsi="Arial" w:cs="Arial"/>
          <w:b/>
          <w:sz w:val="24"/>
          <w:szCs w:val="24"/>
          <w:u w:val="single"/>
        </w:rPr>
        <w:t>:00</w:t>
      </w:r>
      <w:r w:rsidRPr="00365829">
        <w:rPr>
          <w:rFonts w:ascii="Arial" w:hAnsi="Arial" w:cs="Arial"/>
          <w:sz w:val="24"/>
          <w:szCs w:val="24"/>
          <w:u w:val="single"/>
        </w:rPr>
        <w:t>.</w:t>
      </w:r>
    </w:p>
    <w:p w:rsidR="00175EFD" w:rsidRPr="00365829" w:rsidRDefault="00175EFD" w:rsidP="001A1B10">
      <w:pPr>
        <w:numPr>
          <w:ilvl w:val="0"/>
          <w:numId w:val="11"/>
        </w:numPr>
        <w:tabs>
          <w:tab w:val="clear" w:pos="2340"/>
        </w:tabs>
        <w:spacing w:after="0" w:line="360" w:lineRule="auto"/>
        <w:ind w:left="426" w:hanging="426"/>
        <w:jc w:val="both"/>
        <w:rPr>
          <w:rFonts w:ascii="Arial" w:hAnsi="Arial" w:cs="Arial"/>
          <w:b/>
          <w:sz w:val="24"/>
          <w:szCs w:val="24"/>
        </w:rPr>
      </w:pPr>
      <w:r w:rsidRPr="00365829">
        <w:rPr>
          <w:rFonts w:ascii="Arial" w:hAnsi="Arial" w:cs="Arial"/>
          <w:sz w:val="24"/>
          <w:szCs w:val="24"/>
        </w:rPr>
        <w:tab/>
        <w:t>O terminie złożenia oferty decyduje czas pełnego przeprocesowania transakcji na Platformie.</w:t>
      </w:r>
    </w:p>
    <w:p w:rsidR="00175EFD" w:rsidRPr="00365829" w:rsidRDefault="00175EFD" w:rsidP="001A1B10">
      <w:pPr>
        <w:numPr>
          <w:ilvl w:val="0"/>
          <w:numId w:val="11"/>
        </w:numPr>
        <w:tabs>
          <w:tab w:val="clear" w:pos="2340"/>
        </w:tabs>
        <w:spacing w:after="0" w:line="360" w:lineRule="auto"/>
        <w:ind w:left="426" w:hanging="426"/>
        <w:jc w:val="both"/>
        <w:rPr>
          <w:rFonts w:ascii="Arial" w:hAnsi="Arial" w:cs="Arial"/>
          <w:b/>
          <w:sz w:val="24"/>
          <w:szCs w:val="24"/>
        </w:rPr>
      </w:pPr>
      <w:r w:rsidRPr="00365829">
        <w:rPr>
          <w:rFonts w:ascii="Arial" w:hAnsi="Arial" w:cs="Arial"/>
          <w:sz w:val="24"/>
          <w:szCs w:val="24"/>
        </w:rPr>
        <w:tab/>
        <w:t xml:space="preserve">Otwarcie ofert nastąpi w dniu </w:t>
      </w:r>
      <w:r w:rsidR="004E305E" w:rsidRPr="00365829">
        <w:rPr>
          <w:rFonts w:ascii="Arial" w:hAnsi="Arial" w:cs="Arial"/>
          <w:b/>
          <w:sz w:val="24"/>
          <w:szCs w:val="24"/>
          <w:u w:val="single"/>
        </w:rPr>
        <w:t>0</w:t>
      </w:r>
      <w:r w:rsidR="000C3F6B" w:rsidRPr="00365829">
        <w:rPr>
          <w:rFonts w:ascii="Arial" w:hAnsi="Arial" w:cs="Arial"/>
          <w:b/>
          <w:sz w:val="24"/>
          <w:szCs w:val="24"/>
          <w:u w:val="single"/>
        </w:rPr>
        <w:t>9</w:t>
      </w:r>
      <w:r w:rsidRPr="00365829">
        <w:rPr>
          <w:rFonts w:ascii="Arial" w:hAnsi="Arial" w:cs="Arial"/>
          <w:b/>
          <w:sz w:val="24"/>
          <w:szCs w:val="24"/>
          <w:u w:val="single"/>
        </w:rPr>
        <w:t>.</w:t>
      </w:r>
      <w:r w:rsidR="004E305E" w:rsidRPr="00365829">
        <w:rPr>
          <w:rFonts w:ascii="Arial" w:hAnsi="Arial" w:cs="Arial"/>
          <w:b/>
          <w:sz w:val="24"/>
          <w:szCs w:val="24"/>
          <w:u w:val="single"/>
        </w:rPr>
        <w:t>11</w:t>
      </w:r>
      <w:r w:rsidRPr="00365829">
        <w:rPr>
          <w:rFonts w:ascii="Arial" w:hAnsi="Arial" w:cs="Arial"/>
          <w:b/>
          <w:sz w:val="24"/>
          <w:szCs w:val="24"/>
          <w:u w:val="single"/>
        </w:rPr>
        <w:t>.2023 r. o godzinie 1</w:t>
      </w:r>
      <w:r w:rsidR="004E305E" w:rsidRPr="00365829">
        <w:rPr>
          <w:rFonts w:ascii="Arial" w:hAnsi="Arial" w:cs="Arial"/>
          <w:b/>
          <w:sz w:val="24"/>
          <w:szCs w:val="24"/>
          <w:u w:val="single"/>
        </w:rPr>
        <w:t>0</w:t>
      </w:r>
      <w:r w:rsidRPr="00365829">
        <w:rPr>
          <w:rFonts w:ascii="Arial" w:hAnsi="Arial" w:cs="Arial"/>
          <w:b/>
          <w:sz w:val="24"/>
          <w:szCs w:val="24"/>
          <w:u w:val="single"/>
        </w:rPr>
        <w:t>:15</w:t>
      </w:r>
      <w:r w:rsidRPr="00365829">
        <w:rPr>
          <w:rFonts w:ascii="Arial" w:hAnsi="Arial" w:cs="Arial"/>
          <w:sz w:val="24"/>
          <w:szCs w:val="24"/>
        </w:rPr>
        <w:t xml:space="preserve">  </w:t>
      </w:r>
    </w:p>
    <w:p w:rsidR="00175EFD" w:rsidRPr="00365829" w:rsidRDefault="00175EFD" w:rsidP="001A1B10">
      <w:pPr>
        <w:numPr>
          <w:ilvl w:val="0"/>
          <w:numId w:val="11"/>
        </w:numPr>
        <w:tabs>
          <w:tab w:val="clear" w:pos="2340"/>
        </w:tabs>
        <w:spacing w:after="0" w:line="360" w:lineRule="auto"/>
        <w:ind w:left="426" w:hanging="426"/>
        <w:jc w:val="both"/>
        <w:rPr>
          <w:rFonts w:ascii="Arial" w:hAnsi="Arial" w:cs="Arial"/>
          <w:b/>
          <w:sz w:val="24"/>
          <w:szCs w:val="24"/>
        </w:rPr>
      </w:pPr>
      <w:r w:rsidRPr="00365829">
        <w:rPr>
          <w:rFonts w:ascii="Arial" w:hAnsi="Arial" w:cs="Arial"/>
          <w:sz w:val="24"/>
          <w:szCs w:val="24"/>
        </w:rPr>
        <w:lastRenderedPageBreak/>
        <w:tab/>
        <w:t xml:space="preserve">Najpóźniej przed otwarciem ofert, udostępnia się na stronie internetowej prowadzonego postępowania informację o kwocie, jaką zamierza się przeznaczyć na sfinansowanie zamówienia. </w:t>
      </w:r>
    </w:p>
    <w:p w:rsidR="00175EFD" w:rsidRPr="00365829" w:rsidRDefault="00175EFD" w:rsidP="001A1B10">
      <w:pPr>
        <w:numPr>
          <w:ilvl w:val="0"/>
          <w:numId w:val="11"/>
        </w:numPr>
        <w:tabs>
          <w:tab w:val="clear" w:pos="2340"/>
        </w:tabs>
        <w:spacing w:after="0" w:line="360" w:lineRule="auto"/>
        <w:ind w:left="426" w:hanging="426"/>
        <w:jc w:val="both"/>
        <w:rPr>
          <w:rFonts w:ascii="Arial" w:hAnsi="Arial" w:cs="Arial"/>
          <w:b/>
          <w:sz w:val="24"/>
          <w:szCs w:val="24"/>
        </w:rPr>
      </w:pPr>
      <w:r w:rsidRPr="00365829">
        <w:rPr>
          <w:rFonts w:ascii="Arial" w:hAnsi="Arial" w:cs="Arial"/>
          <w:sz w:val="24"/>
          <w:szCs w:val="24"/>
        </w:rPr>
        <w:tab/>
        <w:t xml:space="preserve">Niezwłocznie po otwarciu ofert, udostępnia się na stronie internetowej prowadzonego postępowania informacje o: </w:t>
      </w:r>
    </w:p>
    <w:p w:rsidR="00175EFD" w:rsidRPr="00365829" w:rsidRDefault="00175EFD" w:rsidP="001A1B10">
      <w:pPr>
        <w:spacing w:after="0" w:line="360" w:lineRule="auto"/>
        <w:ind w:left="826" w:hanging="395"/>
        <w:jc w:val="both"/>
        <w:rPr>
          <w:rFonts w:ascii="Arial" w:hAnsi="Arial" w:cs="Arial"/>
          <w:sz w:val="24"/>
          <w:szCs w:val="24"/>
        </w:rPr>
      </w:pPr>
      <w:r w:rsidRPr="00365829">
        <w:rPr>
          <w:rFonts w:ascii="Arial" w:hAnsi="Arial" w:cs="Arial"/>
          <w:sz w:val="24"/>
          <w:szCs w:val="24"/>
        </w:rPr>
        <w:t>1)</w:t>
      </w:r>
      <w:r w:rsidRPr="00365829">
        <w:rPr>
          <w:rFonts w:ascii="Arial" w:hAnsi="Arial" w:cs="Arial"/>
          <w:sz w:val="24"/>
          <w:szCs w:val="24"/>
        </w:rPr>
        <w:tab/>
        <w:t xml:space="preserve">nazwach albo imionach i nazwiskach oraz siedzibach lub miejscach prowadzonej działalności gospodarczej albo miejscach zamieszkania wykonawców, których oferty zostały otwarte; </w:t>
      </w:r>
    </w:p>
    <w:p w:rsidR="00175EFD" w:rsidRPr="00365829" w:rsidRDefault="00175EFD" w:rsidP="001A1B10">
      <w:pPr>
        <w:spacing w:after="0" w:line="360" w:lineRule="auto"/>
        <w:ind w:left="826" w:hanging="395"/>
        <w:jc w:val="both"/>
        <w:rPr>
          <w:rFonts w:ascii="Arial" w:hAnsi="Arial" w:cs="Arial"/>
          <w:sz w:val="24"/>
          <w:szCs w:val="24"/>
        </w:rPr>
      </w:pPr>
      <w:r w:rsidRPr="00365829">
        <w:rPr>
          <w:rFonts w:ascii="Arial" w:hAnsi="Arial" w:cs="Arial"/>
          <w:sz w:val="24"/>
          <w:szCs w:val="24"/>
        </w:rPr>
        <w:t>2)</w:t>
      </w:r>
      <w:r w:rsidRPr="00365829">
        <w:rPr>
          <w:rFonts w:ascii="Arial" w:hAnsi="Arial" w:cs="Arial"/>
          <w:sz w:val="24"/>
          <w:szCs w:val="24"/>
        </w:rPr>
        <w:tab/>
        <w:t>cenach lub kosztach zawartych w ofertach.</w:t>
      </w:r>
    </w:p>
    <w:p w:rsidR="00175EFD" w:rsidRPr="00365829" w:rsidRDefault="00175EFD" w:rsidP="001A1B10">
      <w:pPr>
        <w:numPr>
          <w:ilvl w:val="0"/>
          <w:numId w:val="11"/>
        </w:numPr>
        <w:tabs>
          <w:tab w:val="clear" w:pos="2340"/>
        </w:tabs>
        <w:spacing w:after="0" w:line="360" w:lineRule="auto"/>
        <w:ind w:left="426"/>
        <w:jc w:val="both"/>
        <w:rPr>
          <w:rFonts w:ascii="Arial" w:hAnsi="Arial" w:cs="Arial"/>
          <w:sz w:val="24"/>
          <w:szCs w:val="24"/>
          <w:u w:val="single"/>
        </w:rPr>
      </w:pPr>
      <w:r w:rsidRPr="00365829">
        <w:rPr>
          <w:rFonts w:ascii="Arial" w:eastAsia="Calibri" w:hAnsi="Arial" w:cs="Arial"/>
          <w:sz w:val="24"/>
          <w:szCs w:val="24"/>
        </w:rPr>
        <w:t xml:space="preserve">Otwarcie ofert następuje niezwłocznie po upływie terminu składania ofert, nie później niż następnego dnia po dniu, w którym upłynął termin składania ofert </w:t>
      </w:r>
      <w:r w:rsidRPr="00365829">
        <w:rPr>
          <w:rFonts w:ascii="Arial" w:eastAsia="Calibri" w:hAnsi="Arial" w:cs="Arial"/>
          <w:b/>
          <w:sz w:val="24"/>
          <w:szCs w:val="24"/>
          <w:u w:val="single"/>
        </w:rPr>
        <w:t xml:space="preserve">tj. </w:t>
      </w:r>
      <w:r w:rsidR="00F242B4" w:rsidRPr="00365829">
        <w:rPr>
          <w:rFonts w:ascii="Arial" w:eastAsia="Calibri" w:hAnsi="Arial" w:cs="Arial"/>
          <w:b/>
          <w:sz w:val="24"/>
          <w:szCs w:val="24"/>
          <w:u w:val="single"/>
        </w:rPr>
        <w:t>1</w:t>
      </w:r>
      <w:r w:rsidR="008B2AA5" w:rsidRPr="00365829">
        <w:rPr>
          <w:rFonts w:ascii="Arial" w:eastAsia="Calibri" w:hAnsi="Arial" w:cs="Arial"/>
          <w:b/>
          <w:sz w:val="24"/>
          <w:szCs w:val="24"/>
          <w:u w:val="single"/>
        </w:rPr>
        <w:t>0</w:t>
      </w:r>
      <w:r w:rsidRPr="00365829">
        <w:rPr>
          <w:rFonts w:ascii="Arial" w:eastAsia="Calibri" w:hAnsi="Arial" w:cs="Arial"/>
          <w:b/>
          <w:sz w:val="24"/>
          <w:szCs w:val="24"/>
          <w:u w:val="single"/>
        </w:rPr>
        <w:t>.</w:t>
      </w:r>
      <w:r w:rsidR="00F242B4" w:rsidRPr="00365829">
        <w:rPr>
          <w:rFonts w:ascii="Arial" w:eastAsia="Calibri" w:hAnsi="Arial" w:cs="Arial"/>
          <w:b/>
          <w:sz w:val="24"/>
          <w:szCs w:val="24"/>
          <w:u w:val="single"/>
        </w:rPr>
        <w:t>11</w:t>
      </w:r>
      <w:r w:rsidRPr="00365829">
        <w:rPr>
          <w:rFonts w:ascii="Arial" w:eastAsia="Calibri" w:hAnsi="Arial" w:cs="Arial"/>
          <w:b/>
          <w:sz w:val="24"/>
          <w:szCs w:val="24"/>
          <w:u w:val="single"/>
        </w:rPr>
        <w:t>.2023 r.</w:t>
      </w:r>
    </w:p>
    <w:p w:rsidR="00175EFD" w:rsidRPr="00365829" w:rsidRDefault="00175EFD" w:rsidP="001A1B10">
      <w:pPr>
        <w:numPr>
          <w:ilvl w:val="0"/>
          <w:numId w:val="11"/>
        </w:numPr>
        <w:tabs>
          <w:tab w:val="clear" w:pos="2340"/>
        </w:tabs>
        <w:spacing w:after="0" w:line="360" w:lineRule="auto"/>
        <w:ind w:left="426"/>
        <w:jc w:val="both"/>
        <w:rPr>
          <w:rFonts w:ascii="Arial" w:hAnsi="Arial" w:cs="Arial"/>
          <w:sz w:val="24"/>
          <w:szCs w:val="24"/>
        </w:rPr>
      </w:pPr>
      <w:r w:rsidRPr="00365829">
        <w:rPr>
          <w:rFonts w:ascii="Arial" w:eastAsia="Calibri" w:hAnsi="Arial" w:cs="Arial"/>
          <w:sz w:val="24"/>
          <w:szCs w:val="24"/>
        </w:rPr>
        <w:t xml:space="preserve"> Jeżeli otwarcie ofert następuje przy użyciu systemu teleinformatycznego, </w:t>
      </w:r>
      <w:r w:rsidRPr="00365829">
        <w:rPr>
          <w:rFonts w:ascii="Arial" w:eastAsia="Calibri" w:hAnsi="Arial" w:cs="Arial"/>
          <w:sz w:val="24"/>
          <w:szCs w:val="24"/>
        </w:rPr>
        <w:br/>
        <w:t>w przypadku awarii tego systemu, która powoduje brak możliwości otwarcia ofert w terminie określonym przez zamawiającego, otwarcie ofert następuje niezwłocznie po usunięciu awarii.</w:t>
      </w:r>
    </w:p>
    <w:p w:rsidR="00175EFD" w:rsidRPr="00365829" w:rsidRDefault="00175EFD" w:rsidP="001A1B10">
      <w:pPr>
        <w:numPr>
          <w:ilvl w:val="0"/>
          <w:numId w:val="11"/>
        </w:numPr>
        <w:tabs>
          <w:tab w:val="clear" w:pos="2340"/>
        </w:tabs>
        <w:spacing w:after="0" w:line="360" w:lineRule="auto"/>
        <w:ind w:left="426"/>
        <w:jc w:val="both"/>
        <w:rPr>
          <w:rFonts w:ascii="Arial" w:hAnsi="Arial" w:cs="Arial"/>
          <w:sz w:val="24"/>
          <w:szCs w:val="24"/>
        </w:rPr>
      </w:pPr>
      <w:r w:rsidRPr="00365829">
        <w:rPr>
          <w:rFonts w:ascii="Arial" w:eastAsia="Calibri" w:hAnsi="Arial" w:cs="Arial"/>
          <w:sz w:val="24"/>
          <w:szCs w:val="24"/>
        </w:rPr>
        <w:t xml:space="preserve"> Zamawiający poinformuje o zmianie terminu otwarcia ofert na stronie internetowej prowadzonego postępowania.</w:t>
      </w:r>
    </w:p>
    <w:p w:rsidR="00175EFD" w:rsidRPr="00365829" w:rsidRDefault="00175EFD" w:rsidP="001A1B10">
      <w:pPr>
        <w:numPr>
          <w:ilvl w:val="0"/>
          <w:numId w:val="11"/>
        </w:numPr>
        <w:tabs>
          <w:tab w:val="clear" w:pos="2340"/>
        </w:tabs>
        <w:spacing w:after="0" w:line="360" w:lineRule="auto"/>
        <w:ind w:left="426"/>
        <w:jc w:val="both"/>
        <w:rPr>
          <w:rFonts w:ascii="Arial" w:hAnsi="Arial" w:cs="Arial"/>
          <w:sz w:val="24"/>
          <w:szCs w:val="24"/>
        </w:rPr>
      </w:pPr>
      <w:r w:rsidRPr="00365829">
        <w:rPr>
          <w:rFonts w:ascii="Arial" w:eastAsia="Calibri" w:hAnsi="Arial" w:cs="Arial"/>
          <w:sz w:val="24"/>
          <w:szCs w:val="24"/>
        </w:rPr>
        <w:t xml:space="preserve"> Zamawiający, najpóźniej przed otwarciem ofert, udostępnia na stronie internetowej prowadzonego postępowania informację o kwocie, jaką zamierza przeznaczyć na sfinansowanie zamówienia.</w:t>
      </w:r>
    </w:p>
    <w:p w:rsidR="00175EFD" w:rsidRPr="00365829" w:rsidRDefault="00175EFD" w:rsidP="001A1B10">
      <w:pPr>
        <w:numPr>
          <w:ilvl w:val="0"/>
          <w:numId w:val="11"/>
        </w:numPr>
        <w:tabs>
          <w:tab w:val="clear" w:pos="2340"/>
        </w:tabs>
        <w:spacing w:after="0" w:line="360" w:lineRule="auto"/>
        <w:ind w:left="426"/>
        <w:jc w:val="both"/>
        <w:rPr>
          <w:rFonts w:ascii="Arial" w:hAnsi="Arial" w:cs="Arial"/>
          <w:sz w:val="24"/>
          <w:szCs w:val="24"/>
        </w:rPr>
      </w:pPr>
      <w:r w:rsidRPr="00365829">
        <w:rPr>
          <w:rFonts w:ascii="Arial" w:eastAsia="Calibri" w:hAnsi="Arial" w:cs="Arial"/>
          <w:sz w:val="24"/>
          <w:szCs w:val="24"/>
        </w:rPr>
        <w:t xml:space="preserve"> Zamawiający, niezwłocznie po otwarciu ofert, udostępnia na stronie internetowej prowadzonego postępowania informacje o:</w:t>
      </w:r>
    </w:p>
    <w:p w:rsidR="00175EFD" w:rsidRPr="00365829" w:rsidRDefault="00175EFD" w:rsidP="001A1B10">
      <w:pPr>
        <w:pStyle w:val="normal"/>
        <w:spacing w:line="360" w:lineRule="auto"/>
        <w:ind w:firstLine="720"/>
        <w:jc w:val="both"/>
        <w:rPr>
          <w:rFonts w:eastAsia="Calibri"/>
          <w:sz w:val="24"/>
          <w:szCs w:val="24"/>
        </w:rPr>
      </w:pPr>
      <w:r w:rsidRPr="00365829">
        <w:rPr>
          <w:rFonts w:eastAsia="Calibri"/>
          <w:sz w:val="24"/>
          <w:szCs w:val="24"/>
        </w:rPr>
        <w:t>1) nazwach albo imionach i nazwiskach oraz siedzibach lub miejscach prowadzonej działalności gospodarczej albo miejscach zamieszkania wykonawców, których oferty zostały otwarte;</w:t>
      </w:r>
    </w:p>
    <w:p w:rsidR="00175EFD" w:rsidRPr="00365829" w:rsidRDefault="00175EFD" w:rsidP="001A1B10">
      <w:pPr>
        <w:pStyle w:val="normal"/>
        <w:spacing w:line="360" w:lineRule="auto"/>
        <w:ind w:firstLine="720"/>
        <w:jc w:val="both"/>
        <w:rPr>
          <w:rFonts w:eastAsia="Calibri"/>
          <w:sz w:val="24"/>
          <w:szCs w:val="24"/>
        </w:rPr>
      </w:pPr>
      <w:r w:rsidRPr="00365829">
        <w:rPr>
          <w:rFonts w:eastAsia="Calibri"/>
          <w:sz w:val="24"/>
          <w:szCs w:val="24"/>
        </w:rPr>
        <w:t>2) cenach lub kosztach zawartych w ofertach.</w:t>
      </w:r>
    </w:p>
    <w:p w:rsidR="00175EFD" w:rsidRPr="00365829" w:rsidRDefault="00175EFD" w:rsidP="001A1B10">
      <w:pPr>
        <w:pStyle w:val="normal"/>
        <w:spacing w:line="360" w:lineRule="auto"/>
        <w:jc w:val="both"/>
        <w:rPr>
          <w:rFonts w:eastAsia="Calibri"/>
          <w:sz w:val="24"/>
          <w:szCs w:val="24"/>
        </w:rPr>
      </w:pPr>
      <w:r w:rsidRPr="00365829">
        <w:rPr>
          <w:rFonts w:eastAsia="Calibri"/>
          <w:sz w:val="24"/>
          <w:szCs w:val="24"/>
        </w:rPr>
        <w:t>Informacja zostanie opublikowana na stronie postępowania na</w:t>
      </w:r>
      <w:hyperlink r:id="rId34">
        <w:r w:rsidRPr="00365829">
          <w:rPr>
            <w:rFonts w:eastAsia="Calibri"/>
            <w:sz w:val="24"/>
            <w:szCs w:val="24"/>
            <w:u w:val="single"/>
          </w:rPr>
          <w:t xml:space="preserve"> platformazakupowa.pl</w:t>
        </w:r>
      </w:hyperlink>
      <w:r w:rsidRPr="00365829">
        <w:rPr>
          <w:rFonts w:eastAsia="Calibri"/>
          <w:sz w:val="24"/>
          <w:szCs w:val="24"/>
        </w:rPr>
        <w:t xml:space="preserve"> w sekcji ,,Komunikaty” .</w:t>
      </w:r>
    </w:p>
    <w:p w:rsidR="00175EFD" w:rsidRPr="00365829" w:rsidRDefault="00175EFD" w:rsidP="001A1B10">
      <w:pPr>
        <w:pStyle w:val="normal"/>
        <w:spacing w:line="360" w:lineRule="auto"/>
        <w:jc w:val="both"/>
        <w:rPr>
          <w:sz w:val="24"/>
          <w:szCs w:val="24"/>
        </w:rPr>
      </w:pPr>
      <w:r w:rsidRPr="00365829">
        <w:rPr>
          <w:b/>
          <w:sz w:val="24"/>
          <w:szCs w:val="24"/>
          <w:u w:val="single"/>
        </w:rPr>
        <w:t>Uwaga! Zgodnie z Ustawą PZP Zamawiający nie ma obowiązku przeprowadzania jawnej sesji otwarcia ofert</w:t>
      </w:r>
      <w:r w:rsidRPr="00365829">
        <w:rPr>
          <w:sz w:val="24"/>
          <w:szCs w:val="24"/>
        </w:rPr>
        <w:t xml:space="preserve"> w sposób jawny z udziałem Wykonawców lub transmitowania sesji otwarcia za pośrednictwem elektronicznych narzędzi do przekazu wideo on-line a ma jedynie takie uprawnienie.</w:t>
      </w:r>
    </w:p>
    <w:p w:rsidR="00175EFD" w:rsidRPr="00365829" w:rsidRDefault="00175EFD" w:rsidP="001A1B10">
      <w:pPr>
        <w:pStyle w:val="normal"/>
        <w:numPr>
          <w:ilvl w:val="0"/>
          <w:numId w:val="11"/>
        </w:numPr>
        <w:tabs>
          <w:tab w:val="clear" w:pos="2340"/>
          <w:tab w:val="left" w:pos="426"/>
        </w:tabs>
        <w:spacing w:line="360" w:lineRule="auto"/>
        <w:ind w:left="426"/>
        <w:jc w:val="both"/>
        <w:rPr>
          <w:rFonts w:eastAsia="Calibri"/>
          <w:sz w:val="24"/>
          <w:szCs w:val="24"/>
        </w:rPr>
      </w:pPr>
      <w:r w:rsidRPr="00365829">
        <w:rPr>
          <w:rFonts w:eastAsia="Calibri"/>
          <w:sz w:val="24"/>
          <w:szCs w:val="24"/>
        </w:rPr>
        <w:lastRenderedPageBreak/>
        <w:t>W przypadku ofert, które podlegają negocjacjom, zamawiający udostępnia informacje, o których mowa w ust. 5 pkt 2, niezwłocznie po otwarciu ofert ostatecznych albo unieważnieniu postępowania.</w:t>
      </w:r>
    </w:p>
    <w:p w:rsidR="00175EFD" w:rsidRPr="00365829" w:rsidRDefault="00175EFD" w:rsidP="001A1B10">
      <w:pPr>
        <w:pStyle w:val="normal"/>
        <w:tabs>
          <w:tab w:val="left" w:pos="426"/>
        </w:tabs>
        <w:spacing w:line="360" w:lineRule="auto"/>
        <w:ind w:left="426"/>
        <w:jc w:val="both"/>
        <w:rPr>
          <w:rFonts w:eastAsia="Calibri"/>
          <w:sz w:val="24"/>
          <w:szCs w:val="24"/>
        </w:rPr>
      </w:pPr>
      <w:r w:rsidRPr="00365829">
        <w:rPr>
          <w:rFonts w:eastAsia="Calibri"/>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1A1B10" w:rsidRPr="00365829" w:rsidRDefault="001A1B10" w:rsidP="001A1B10">
      <w:pPr>
        <w:pStyle w:val="normal"/>
        <w:tabs>
          <w:tab w:val="left" w:pos="426"/>
        </w:tabs>
        <w:spacing w:line="360" w:lineRule="auto"/>
        <w:ind w:left="426"/>
        <w:jc w:val="both"/>
        <w:rPr>
          <w:rFonts w:eastAsia="Calibri"/>
          <w:sz w:val="24"/>
          <w:szCs w:val="24"/>
        </w:rPr>
      </w:pPr>
    </w:p>
    <w:p w:rsidR="00175EFD" w:rsidRPr="00365829" w:rsidRDefault="00175EFD" w:rsidP="001A1B10">
      <w:pPr>
        <w:pStyle w:val="Akapitzlist"/>
        <w:spacing w:line="360" w:lineRule="auto"/>
        <w:ind w:left="0"/>
        <w:jc w:val="both"/>
        <w:rPr>
          <w:rFonts w:ascii="Arial" w:hAnsi="Arial" w:cs="Arial"/>
          <w:b/>
          <w:sz w:val="24"/>
          <w:szCs w:val="24"/>
          <w:u w:val="single"/>
        </w:rPr>
      </w:pPr>
      <w:r w:rsidRPr="00365829">
        <w:rPr>
          <w:rFonts w:ascii="Arial" w:hAnsi="Arial" w:cs="Arial"/>
          <w:b/>
          <w:sz w:val="24"/>
          <w:szCs w:val="24"/>
          <w:u w:val="single"/>
        </w:rPr>
        <w:t>XIX OPIS KRYTERIÓW OCENY OFERT, WRAZ Z PODANIEM WAG TYCH KRYTERIÓW I SPOSOBU OCENY OFERT</w:t>
      </w:r>
    </w:p>
    <w:p w:rsidR="00175EFD" w:rsidRPr="00365829" w:rsidRDefault="00175EFD" w:rsidP="001A1B10">
      <w:pPr>
        <w:pStyle w:val="Akapitzlist"/>
        <w:numPr>
          <w:ilvl w:val="0"/>
          <w:numId w:val="22"/>
        </w:numPr>
        <w:tabs>
          <w:tab w:val="clear" w:pos="1800"/>
        </w:tabs>
        <w:spacing w:line="360" w:lineRule="auto"/>
        <w:ind w:left="426" w:hanging="426"/>
        <w:jc w:val="both"/>
        <w:rPr>
          <w:rFonts w:ascii="Arial" w:hAnsi="Arial" w:cs="Arial"/>
          <w:sz w:val="24"/>
          <w:szCs w:val="24"/>
        </w:rPr>
      </w:pPr>
      <w:r w:rsidRPr="00365829">
        <w:rPr>
          <w:rFonts w:ascii="Arial" w:hAnsi="Arial" w:cs="Arial"/>
          <w:sz w:val="24"/>
          <w:szCs w:val="24"/>
        </w:rPr>
        <w:t>Przy wyborze najkorzystniejszej oferty Zamawiający będzie się kierował następującym kryterium oceny ofert:</w:t>
      </w:r>
    </w:p>
    <w:p w:rsidR="00175EFD" w:rsidRPr="00365829" w:rsidRDefault="00175EFD" w:rsidP="001A1B10">
      <w:pPr>
        <w:pStyle w:val="Tekstpodstawowywcity"/>
        <w:tabs>
          <w:tab w:val="left" w:pos="-720"/>
          <w:tab w:val="right" w:pos="284"/>
          <w:tab w:val="left" w:pos="567"/>
        </w:tabs>
        <w:spacing w:after="0" w:line="360" w:lineRule="auto"/>
        <w:ind w:left="0"/>
        <w:jc w:val="both"/>
        <w:rPr>
          <w:rFonts w:ascii="Arial" w:hAnsi="Arial" w:cs="Arial"/>
          <w:sz w:val="24"/>
          <w:szCs w:val="24"/>
        </w:rPr>
      </w:pPr>
      <w:r w:rsidRPr="00365829">
        <w:rPr>
          <w:rFonts w:ascii="Arial" w:hAnsi="Arial" w:cs="Arial"/>
          <w:sz w:val="24"/>
          <w:szCs w:val="24"/>
        </w:rPr>
        <w:t>Kryterium cena - ocenie podlegać będzie cena brutto oferty - waga 100%.</w:t>
      </w:r>
    </w:p>
    <w:p w:rsidR="00175EFD" w:rsidRPr="00365829" w:rsidRDefault="00175EFD" w:rsidP="001A1B10">
      <w:pPr>
        <w:pStyle w:val="Tekstpodstawowywcity"/>
        <w:tabs>
          <w:tab w:val="left" w:pos="-720"/>
          <w:tab w:val="right" w:pos="284"/>
          <w:tab w:val="left" w:pos="567"/>
        </w:tabs>
        <w:spacing w:after="0" w:line="360" w:lineRule="auto"/>
        <w:ind w:left="0"/>
        <w:jc w:val="both"/>
        <w:rPr>
          <w:rFonts w:ascii="Arial" w:hAnsi="Arial" w:cs="Arial"/>
          <w:sz w:val="24"/>
          <w:szCs w:val="24"/>
        </w:rPr>
      </w:pPr>
      <w:r w:rsidRPr="00365829">
        <w:rPr>
          <w:rFonts w:ascii="Arial" w:hAnsi="Arial" w:cs="Arial"/>
          <w:sz w:val="24"/>
          <w:szCs w:val="24"/>
        </w:rPr>
        <w:t>Sposób oceny ofert – wyliczenie punktacji według wzoru:</w:t>
      </w:r>
    </w:p>
    <w:p w:rsidR="00175EFD" w:rsidRPr="00365829" w:rsidRDefault="00175EFD" w:rsidP="001A1B10">
      <w:pPr>
        <w:numPr>
          <w:ilvl w:val="1"/>
          <w:numId w:val="30"/>
        </w:numPr>
        <w:tabs>
          <w:tab w:val="left" w:pos="360"/>
          <w:tab w:val="left" w:pos="567"/>
        </w:tabs>
        <w:suppressAutoHyphens/>
        <w:spacing w:after="0" w:line="360" w:lineRule="auto"/>
        <w:jc w:val="both"/>
        <w:rPr>
          <w:rFonts w:ascii="Arial" w:hAnsi="Arial" w:cs="Arial"/>
          <w:sz w:val="24"/>
          <w:szCs w:val="24"/>
        </w:rPr>
      </w:pPr>
      <w:r w:rsidRPr="00365829">
        <w:rPr>
          <w:rFonts w:ascii="Arial" w:hAnsi="Arial" w:cs="Arial"/>
          <w:sz w:val="24"/>
          <w:szCs w:val="24"/>
        </w:rPr>
        <w:t>Kryterium cena :</w:t>
      </w:r>
    </w:p>
    <w:p w:rsidR="00175EFD" w:rsidRPr="00365829" w:rsidRDefault="00175EFD" w:rsidP="001A1B10">
      <w:pPr>
        <w:tabs>
          <w:tab w:val="left" w:pos="851"/>
        </w:tabs>
        <w:spacing w:after="0" w:line="360" w:lineRule="auto"/>
        <w:ind w:left="1418"/>
        <w:jc w:val="both"/>
        <w:rPr>
          <w:rFonts w:ascii="Arial" w:hAnsi="Arial" w:cs="Arial"/>
          <w:sz w:val="24"/>
          <w:szCs w:val="24"/>
        </w:rPr>
      </w:pPr>
      <w:r w:rsidRPr="00365829">
        <w:rPr>
          <w:rFonts w:ascii="Arial" w:hAnsi="Arial" w:cs="Arial"/>
          <w:sz w:val="24"/>
          <w:szCs w:val="24"/>
        </w:rPr>
        <w:t>cena brutto najtańszej oferty</w:t>
      </w:r>
    </w:p>
    <w:p w:rsidR="00175EFD" w:rsidRPr="00365829" w:rsidRDefault="00175EFD" w:rsidP="001A1B10">
      <w:pPr>
        <w:tabs>
          <w:tab w:val="left" w:pos="851"/>
        </w:tabs>
        <w:spacing w:after="0" w:line="360" w:lineRule="auto"/>
        <w:ind w:left="1418"/>
        <w:jc w:val="both"/>
        <w:rPr>
          <w:rFonts w:ascii="Arial" w:hAnsi="Arial" w:cs="Arial"/>
          <w:sz w:val="24"/>
          <w:szCs w:val="24"/>
        </w:rPr>
      </w:pPr>
      <w:r w:rsidRPr="00365829">
        <w:rPr>
          <w:rFonts w:ascii="Arial" w:hAnsi="Arial" w:cs="Arial"/>
          <w:sz w:val="24"/>
          <w:szCs w:val="24"/>
        </w:rPr>
        <w:t>---------------------------------- x 100</w:t>
      </w:r>
    </w:p>
    <w:p w:rsidR="00175EFD" w:rsidRPr="00365829" w:rsidRDefault="00175EFD" w:rsidP="001A1B10">
      <w:pPr>
        <w:tabs>
          <w:tab w:val="left" w:pos="851"/>
        </w:tabs>
        <w:spacing w:after="0" w:line="360" w:lineRule="auto"/>
        <w:ind w:left="1418"/>
        <w:jc w:val="both"/>
        <w:rPr>
          <w:rFonts w:ascii="Arial" w:hAnsi="Arial" w:cs="Arial"/>
          <w:sz w:val="24"/>
          <w:szCs w:val="24"/>
        </w:rPr>
      </w:pPr>
      <w:r w:rsidRPr="00365829">
        <w:rPr>
          <w:rFonts w:ascii="Arial" w:hAnsi="Arial" w:cs="Arial"/>
          <w:sz w:val="24"/>
          <w:szCs w:val="24"/>
        </w:rPr>
        <w:t>cena brutto badanej oferty</w:t>
      </w:r>
    </w:p>
    <w:p w:rsidR="00175EFD" w:rsidRPr="00365829" w:rsidRDefault="00175EFD" w:rsidP="001A1B10">
      <w:pPr>
        <w:spacing w:after="0" w:line="360" w:lineRule="auto"/>
        <w:jc w:val="both"/>
        <w:rPr>
          <w:rFonts w:ascii="Arial" w:hAnsi="Arial" w:cs="Arial"/>
          <w:sz w:val="24"/>
          <w:szCs w:val="24"/>
        </w:rPr>
      </w:pPr>
      <w:r w:rsidRPr="00365829">
        <w:rPr>
          <w:rFonts w:ascii="Arial" w:hAnsi="Arial" w:cs="Arial"/>
          <w:sz w:val="24"/>
          <w:szCs w:val="24"/>
        </w:rPr>
        <w:t>W tym kryterium oferta może uzyskać max 100 punktów.</w:t>
      </w:r>
    </w:p>
    <w:p w:rsidR="00175EFD" w:rsidRPr="00365829" w:rsidRDefault="00175EFD" w:rsidP="001A1B10">
      <w:pPr>
        <w:spacing w:after="0" w:line="360" w:lineRule="auto"/>
        <w:jc w:val="both"/>
        <w:rPr>
          <w:rFonts w:ascii="Arial" w:hAnsi="Arial" w:cs="Arial"/>
          <w:sz w:val="24"/>
          <w:szCs w:val="24"/>
        </w:rPr>
      </w:pPr>
      <w:r w:rsidRPr="00365829">
        <w:rPr>
          <w:rFonts w:ascii="Arial" w:hAnsi="Arial" w:cs="Arial"/>
          <w:sz w:val="24"/>
          <w:szCs w:val="24"/>
        </w:rPr>
        <w:t>Za najkorzystniejszą uznana zostanie oferta, która uzyska najwyższą sumę przyznanych punktów w oparciu o w/w kryterium oceny ofert. Pozostałe oferty zostaną sklasyfikowane zgodnie z ilością uzyskanych punktów.</w:t>
      </w:r>
    </w:p>
    <w:p w:rsidR="00175EFD" w:rsidRPr="00365829" w:rsidRDefault="00175EFD" w:rsidP="001A1B10">
      <w:pPr>
        <w:pStyle w:val="Akapitzlist"/>
        <w:numPr>
          <w:ilvl w:val="0"/>
          <w:numId w:val="22"/>
        </w:numPr>
        <w:tabs>
          <w:tab w:val="clear" w:pos="1800"/>
        </w:tabs>
        <w:spacing w:line="360" w:lineRule="auto"/>
        <w:ind w:left="448" w:hanging="426"/>
        <w:jc w:val="both"/>
        <w:rPr>
          <w:rFonts w:ascii="Arial" w:hAnsi="Arial" w:cs="Arial"/>
          <w:sz w:val="24"/>
          <w:szCs w:val="24"/>
        </w:rPr>
      </w:pPr>
      <w:r w:rsidRPr="00365829">
        <w:rPr>
          <w:rFonts w:ascii="Arial" w:hAnsi="Arial" w:cs="Arial"/>
          <w:sz w:val="24"/>
          <w:szCs w:val="24"/>
        </w:rPr>
        <w:tab/>
        <w:t>W toku badania i oceny ofert Zamawiający może żądać od Wykonawcy wyjaśnień dotyczących treści złożonej oferty, w tym zaoferowanej ceny.</w:t>
      </w:r>
    </w:p>
    <w:p w:rsidR="00175EFD" w:rsidRPr="00365829" w:rsidRDefault="00175EFD" w:rsidP="001A1B10">
      <w:pPr>
        <w:pStyle w:val="Akapitzlist"/>
        <w:numPr>
          <w:ilvl w:val="0"/>
          <w:numId w:val="22"/>
        </w:numPr>
        <w:tabs>
          <w:tab w:val="clear" w:pos="1800"/>
        </w:tabs>
        <w:spacing w:line="360" w:lineRule="auto"/>
        <w:ind w:left="448" w:hanging="426"/>
        <w:jc w:val="both"/>
        <w:rPr>
          <w:rFonts w:ascii="Arial" w:hAnsi="Arial" w:cs="Arial"/>
          <w:sz w:val="24"/>
          <w:szCs w:val="24"/>
        </w:rPr>
      </w:pPr>
      <w:r w:rsidRPr="00365829">
        <w:rPr>
          <w:rFonts w:ascii="Arial" w:hAnsi="Arial" w:cs="Arial"/>
          <w:sz w:val="24"/>
          <w:szCs w:val="24"/>
        </w:rPr>
        <w:tab/>
        <w:t>Zamawiający udzieli zamówienia Wykonawcy, którego oferta zostanie uznana za najkorzystniejszą.</w:t>
      </w:r>
    </w:p>
    <w:p w:rsidR="00175EFD" w:rsidRPr="00365829" w:rsidRDefault="00175EFD" w:rsidP="001A1B10">
      <w:pPr>
        <w:pStyle w:val="Akapitzlist"/>
        <w:spacing w:line="360" w:lineRule="auto"/>
        <w:ind w:left="448"/>
        <w:jc w:val="both"/>
        <w:rPr>
          <w:rFonts w:ascii="Arial" w:hAnsi="Arial" w:cs="Arial"/>
          <w:sz w:val="24"/>
          <w:szCs w:val="24"/>
        </w:rPr>
      </w:pPr>
    </w:p>
    <w:p w:rsidR="00175EFD" w:rsidRPr="00365829" w:rsidRDefault="00175EFD" w:rsidP="001A1B10">
      <w:pPr>
        <w:pStyle w:val="Teksttreci40"/>
        <w:shd w:val="clear" w:color="auto" w:fill="auto"/>
        <w:tabs>
          <w:tab w:val="left" w:pos="426"/>
        </w:tabs>
        <w:spacing w:before="0" w:after="0" w:line="360" w:lineRule="auto"/>
        <w:ind w:left="426" w:right="23" w:hanging="426"/>
        <w:rPr>
          <w:rFonts w:ascii="Arial" w:hAnsi="Arial" w:cs="Arial"/>
          <w:b/>
          <w:sz w:val="24"/>
          <w:szCs w:val="24"/>
          <w:u w:val="single"/>
        </w:rPr>
      </w:pPr>
      <w:r w:rsidRPr="00365829">
        <w:rPr>
          <w:rFonts w:ascii="Arial" w:hAnsi="Arial" w:cs="Arial"/>
          <w:b/>
          <w:bCs/>
          <w:sz w:val="24"/>
          <w:szCs w:val="24"/>
          <w:u w:val="single"/>
        </w:rPr>
        <w:t>XX INFORMACJE</w:t>
      </w:r>
      <w:r w:rsidRPr="00365829">
        <w:rPr>
          <w:rFonts w:ascii="Arial" w:hAnsi="Arial" w:cs="Arial"/>
          <w:b/>
          <w:sz w:val="24"/>
          <w:szCs w:val="24"/>
          <w:u w:val="single"/>
        </w:rPr>
        <w:t xml:space="preserve"> O FORMALNOŚCIACH, JAKIE POWINNY BYĆ DOPEŁNIONE PO WYBORZE OFERTY W CELU ZAWARCIA UMOWY W SPRAWIE ZAMÓWIENIA PUBLICZNEGO</w:t>
      </w:r>
    </w:p>
    <w:p w:rsidR="00175EFD" w:rsidRPr="00365829" w:rsidRDefault="00175EFD" w:rsidP="001A1B10">
      <w:pPr>
        <w:numPr>
          <w:ilvl w:val="0"/>
          <w:numId w:val="8"/>
        </w:numPr>
        <w:pBdr>
          <w:top w:val="nil"/>
          <w:left w:val="nil"/>
          <w:bottom w:val="nil"/>
          <w:right w:val="nil"/>
          <w:between w:val="nil"/>
        </w:pBdr>
        <w:tabs>
          <w:tab w:val="num" w:pos="426"/>
        </w:tabs>
        <w:suppressAutoHyphens/>
        <w:spacing w:after="0" w:line="360" w:lineRule="auto"/>
        <w:ind w:left="426" w:hanging="426"/>
        <w:jc w:val="both"/>
        <w:textDirection w:val="btLr"/>
        <w:textAlignment w:val="top"/>
        <w:outlineLvl w:val="0"/>
        <w:rPr>
          <w:rFonts w:ascii="Arial" w:hAnsi="Arial" w:cs="Arial"/>
          <w:sz w:val="24"/>
          <w:szCs w:val="24"/>
        </w:rPr>
      </w:pPr>
      <w:r w:rsidRPr="00365829">
        <w:rPr>
          <w:rFonts w:ascii="Arial" w:hAnsi="Arial" w:cs="Arial"/>
          <w:sz w:val="24"/>
          <w:szCs w:val="24"/>
        </w:rPr>
        <w:lastRenderedPageBreak/>
        <w:t>Zamawiający zawiera umowę w sprawie zamówienia publicznego w terminie nie krótszym niż 5 dni od dnia przesłania zawiadomienia o wyborze najkorzystniejszej oferty.</w:t>
      </w:r>
    </w:p>
    <w:p w:rsidR="00175EFD" w:rsidRPr="00365829" w:rsidRDefault="00175EFD" w:rsidP="001A1B10">
      <w:pPr>
        <w:numPr>
          <w:ilvl w:val="0"/>
          <w:numId w:val="8"/>
        </w:numPr>
        <w:pBdr>
          <w:top w:val="nil"/>
          <w:left w:val="nil"/>
          <w:bottom w:val="nil"/>
          <w:right w:val="nil"/>
          <w:between w:val="nil"/>
        </w:pBdr>
        <w:tabs>
          <w:tab w:val="num" w:pos="426"/>
        </w:tabs>
        <w:suppressAutoHyphens/>
        <w:spacing w:after="0" w:line="360" w:lineRule="auto"/>
        <w:ind w:left="426" w:hanging="426"/>
        <w:jc w:val="both"/>
        <w:textDirection w:val="btLr"/>
        <w:textAlignment w:val="top"/>
        <w:outlineLvl w:val="0"/>
        <w:rPr>
          <w:rFonts w:ascii="Arial" w:hAnsi="Arial" w:cs="Arial"/>
          <w:sz w:val="24"/>
          <w:szCs w:val="24"/>
        </w:rPr>
      </w:pPr>
      <w:r w:rsidRPr="00365829">
        <w:rPr>
          <w:rFonts w:ascii="Arial" w:hAnsi="Arial" w:cs="Arial"/>
          <w:sz w:val="24"/>
          <w:szCs w:val="24"/>
        </w:rPr>
        <w:t>Zamawiający może zawrzeć umowę w sprawie zamówienia publicznego przed upływem terminu, o którym mowa w ust. 1, jeżeli</w:t>
      </w:r>
      <w:r w:rsidR="00CE589E" w:rsidRPr="00365829">
        <w:rPr>
          <w:rFonts w:ascii="Arial" w:hAnsi="Arial" w:cs="Arial"/>
          <w:sz w:val="24"/>
          <w:szCs w:val="24"/>
        </w:rPr>
        <w:t xml:space="preserve"> </w:t>
      </w:r>
      <w:r w:rsidRPr="00365829">
        <w:rPr>
          <w:rFonts w:ascii="Arial" w:hAnsi="Arial" w:cs="Arial"/>
          <w:sz w:val="24"/>
          <w:szCs w:val="24"/>
        </w:rPr>
        <w:tab/>
        <w:t>w postępowaniu o udzielenie zamówienia prowadzonym w trybie</w:t>
      </w:r>
      <w:r w:rsidRPr="00365829">
        <w:rPr>
          <w:rFonts w:ascii="Arial" w:hAnsi="Arial" w:cs="Arial"/>
          <w:sz w:val="24"/>
          <w:szCs w:val="24"/>
        </w:rPr>
        <w:tab/>
        <w:t>podstawowym złożono tylko jedną ofertę.</w:t>
      </w:r>
    </w:p>
    <w:p w:rsidR="00175EFD" w:rsidRPr="00365829" w:rsidRDefault="00175EFD" w:rsidP="001A1B10">
      <w:pPr>
        <w:numPr>
          <w:ilvl w:val="0"/>
          <w:numId w:val="8"/>
        </w:numPr>
        <w:pBdr>
          <w:top w:val="nil"/>
          <w:left w:val="nil"/>
          <w:bottom w:val="nil"/>
          <w:right w:val="nil"/>
          <w:between w:val="nil"/>
        </w:pBdr>
        <w:tabs>
          <w:tab w:val="num" w:pos="426"/>
        </w:tabs>
        <w:suppressAutoHyphens/>
        <w:spacing w:after="0" w:line="360" w:lineRule="auto"/>
        <w:ind w:left="426" w:hanging="426"/>
        <w:jc w:val="both"/>
        <w:textDirection w:val="btLr"/>
        <w:textAlignment w:val="top"/>
        <w:outlineLvl w:val="0"/>
        <w:rPr>
          <w:rFonts w:ascii="Arial" w:hAnsi="Arial" w:cs="Arial"/>
          <w:sz w:val="24"/>
          <w:szCs w:val="24"/>
        </w:rPr>
      </w:pPr>
      <w:r w:rsidRPr="00365829">
        <w:rPr>
          <w:rFonts w:ascii="Arial" w:hAnsi="Arial" w:cs="Arial"/>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175EFD" w:rsidRPr="00365829" w:rsidRDefault="00175EFD" w:rsidP="001A1B10">
      <w:pPr>
        <w:numPr>
          <w:ilvl w:val="0"/>
          <w:numId w:val="8"/>
        </w:numPr>
        <w:pBdr>
          <w:top w:val="nil"/>
          <w:left w:val="nil"/>
          <w:bottom w:val="nil"/>
          <w:right w:val="nil"/>
          <w:between w:val="nil"/>
        </w:pBdr>
        <w:tabs>
          <w:tab w:val="num" w:pos="426"/>
        </w:tabs>
        <w:suppressAutoHyphens/>
        <w:spacing w:after="0" w:line="360" w:lineRule="auto"/>
        <w:ind w:left="426" w:hanging="426"/>
        <w:jc w:val="both"/>
        <w:textDirection w:val="btLr"/>
        <w:textAlignment w:val="top"/>
        <w:outlineLvl w:val="0"/>
        <w:rPr>
          <w:rFonts w:ascii="Arial" w:hAnsi="Arial" w:cs="Arial"/>
          <w:sz w:val="24"/>
          <w:szCs w:val="24"/>
        </w:rPr>
      </w:pPr>
      <w:r w:rsidRPr="00365829">
        <w:rPr>
          <w:rFonts w:ascii="Arial" w:hAnsi="Arial" w:cs="Arial"/>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75EFD" w:rsidRPr="00365829" w:rsidRDefault="00175EFD" w:rsidP="001A1B10">
      <w:pPr>
        <w:numPr>
          <w:ilvl w:val="0"/>
          <w:numId w:val="8"/>
        </w:numPr>
        <w:pBdr>
          <w:top w:val="nil"/>
          <w:left w:val="nil"/>
          <w:bottom w:val="nil"/>
          <w:right w:val="nil"/>
          <w:between w:val="nil"/>
        </w:pBdr>
        <w:suppressAutoHyphens/>
        <w:spacing w:after="0" w:line="360" w:lineRule="auto"/>
        <w:ind w:left="426"/>
        <w:jc w:val="both"/>
        <w:textDirection w:val="btLr"/>
        <w:textAlignment w:val="top"/>
        <w:outlineLvl w:val="0"/>
        <w:rPr>
          <w:rFonts w:ascii="Arial" w:hAnsi="Arial" w:cs="Arial"/>
          <w:sz w:val="24"/>
          <w:szCs w:val="24"/>
        </w:rPr>
      </w:pPr>
      <w:r w:rsidRPr="00365829">
        <w:rPr>
          <w:rFonts w:ascii="Arial" w:hAnsi="Arial" w:cs="Arial"/>
          <w:sz w:val="24"/>
          <w:szCs w:val="24"/>
        </w:rPr>
        <w:t>Wykonawca będzie zobowiązany do podpisania umowy w miejscu i terminie wskazanym przez Zamawiającego.</w:t>
      </w:r>
    </w:p>
    <w:p w:rsidR="00CE589E" w:rsidRPr="00365829" w:rsidRDefault="00CE589E" w:rsidP="001A1B10">
      <w:pPr>
        <w:numPr>
          <w:ilvl w:val="0"/>
          <w:numId w:val="8"/>
        </w:numPr>
        <w:pBdr>
          <w:top w:val="nil"/>
          <w:left w:val="nil"/>
          <w:bottom w:val="nil"/>
          <w:right w:val="nil"/>
          <w:between w:val="nil"/>
        </w:pBdr>
        <w:suppressAutoHyphens/>
        <w:spacing w:after="0" w:line="360" w:lineRule="auto"/>
        <w:ind w:left="426"/>
        <w:jc w:val="both"/>
        <w:textDirection w:val="btLr"/>
        <w:textAlignment w:val="top"/>
        <w:outlineLvl w:val="0"/>
        <w:rPr>
          <w:rFonts w:ascii="Arial" w:hAnsi="Arial" w:cs="Arial"/>
          <w:sz w:val="24"/>
          <w:szCs w:val="24"/>
        </w:rPr>
      </w:pPr>
      <w:r w:rsidRPr="00365829">
        <w:rPr>
          <w:rFonts w:ascii="Arial" w:hAnsi="Arial" w:cs="Arial"/>
          <w:sz w:val="24"/>
          <w:szCs w:val="24"/>
        </w:rPr>
        <w:t>Wykonawca zobowiązany jest także do podpisania umowy o zachowaniu poufności.</w:t>
      </w:r>
    </w:p>
    <w:p w:rsidR="00175EFD" w:rsidRPr="00365829" w:rsidRDefault="00175EFD" w:rsidP="001A1B10">
      <w:pPr>
        <w:spacing w:after="0" w:line="360" w:lineRule="auto"/>
        <w:ind w:left="462"/>
        <w:jc w:val="both"/>
        <w:rPr>
          <w:rFonts w:ascii="Arial" w:hAnsi="Arial" w:cs="Arial"/>
          <w:sz w:val="24"/>
          <w:szCs w:val="24"/>
        </w:rPr>
      </w:pPr>
    </w:p>
    <w:p w:rsidR="00175EFD" w:rsidRPr="00365829" w:rsidRDefault="00175EFD" w:rsidP="001A1B10">
      <w:pPr>
        <w:pStyle w:val="Teksttreci40"/>
        <w:shd w:val="clear" w:color="auto" w:fill="auto"/>
        <w:tabs>
          <w:tab w:val="left" w:pos="426"/>
        </w:tabs>
        <w:spacing w:before="0" w:after="0" w:line="360" w:lineRule="auto"/>
        <w:ind w:left="426" w:right="23" w:hanging="426"/>
        <w:rPr>
          <w:rFonts w:ascii="Arial" w:hAnsi="Arial" w:cs="Arial"/>
          <w:b/>
          <w:sz w:val="24"/>
          <w:szCs w:val="24"/>
          <w:u w:val="single"/>
        </w:rPr>
      </w:pPr>
      <w:r w:rsidRPr="00365829">
        <w:rPr>
          <w:rFonts w:ascii="Arial" w:hAnsi="Arial" w:cs="Arial"/>
          <w:b/>
          <w:bCs/>
          <w:sz w:val="24"/>
          <w:szCs w:val="24"/>
          <w:u w:val="single"/>
        </w:rPr>
        <w:t>XXI WYMAGANIA</w:t>
      </w:r>
      <w:r w:rsidRPr="00365829">
        <w:rPr>
          <w:rFonts w:ascii="Arial" w:hAnsi="Arial" w:cs="Arial"/>
          <w:b/>
          <w:sz w:val="24"/>
          <w:szCs w:val="24"/>
          <w:u w:val="single"/>
        </w:rPr>
        <w:t xml:space="preserve"> DOTYCZĄCE ZABEZPIECZENIA NALEŻYTEGO WYKONANIA UMOWY</w:t>
      </w:r>
    </w:p>
    <w:p w:rsidR="00175EFD" w:rsidRPr="00365829" w:rsidRDefault="00175EFD" w:rsidP="001A1B10">
      <w:pPr>
        <w:pStyle w:val="Akapitzlist"/>
        <w:spacing w:line="360" w:lineRule="auto"/>
        <w:ind w:left="426"/>
        <w:jc w:val="both"/>
        <w:rPr>
          <w:rFonts w:ascii="Arial" w:hAnsi="Arial" w:cs="Arial"/>
          <w:sz w:val="24"/>
          <w:szCs w:val="24"/>
        </w:rPr>
      </w:pPr>
      <w:r w:rsidRPr="00365829">
        <w:rPr>
          <w:rFonts w:ascii="Arial" w:hAnsi="Arial" w:cs="Arial"/>
          <w:sz w:val="24"/>
          <w:szCs w:val="24"/>
        </w:rPr>
        <w:t>Zamawiający nie wymaga wniesienia zabezpieczenia należytego wykonania umowy.</w:t>
      </w:r>
    </w:p>
    <w:p w:rsidR="00F242B4" w:rsidRPr="00365829" w:rsidRDefault="00F242B4" w:rsidP="001A1B10">
      <w:pPr>
        <w:pStyle w:val="Akapitzlist"/>
        <w:spacing w:line="360" w:lineRule="auto"/>
        <w:ind w:left="426"/>
        <w:jc w:val="both"/>
        <w:rPr>
          <w:rFonts w:ascii="Arial" w:hAnsi="Arial" w:cs="Arial"/>
          <w:sz w:val="24"/>
          <w:szCs w:val="24"/>
        </w:rPr>
      </w:pPr>
    </w:p>
    <w:p w:rsidR="00175EFD" w:rsidRPr="00365829" w:rsidRDefault="00175EFD" w:rsidP="001A1B10">
      <w:pPr>
        <w:pStyle w:val="Teksttreci40"/>
        <w:shd w:val="clear" w:color="auto" w:fill="auto"/>
        <w:tabs>
          <w:tab w:val="left" w:pos="426"/>
        </w:tabs>
        <w:spacing w:before="0" w:after="0" w:line="360" w:lineRule="auto"/>
        <w:ind w:left="426" w:right="23" w:hanging="426"/>
        <w:rPr>
          <w:rFonts w:ascii="Arial" w:hAnsi="Arial" w:cs="Arial"/>
          <w:b/>
          <w:sz w:val="24"/>
          <w:szCs w:val="24"/>
          <w:u w:val="single"/>
        </w:rPr>
      </w:pPr>
      <w:r w:rsidRPr="00365829">
        <w:rPr>
          <w:rFonts w:ascii="Arial" w:hAnsi="Arial" w:cs="Arial"/>
          <w:b/>
          <w:bCs/>
          <w:sz w:val="24"/>
          <w:szCs w:val="24"/>
          <w:u w:val="single"/>
        </w:rPr>
        <w:t>XXII INFORMACJE</w:t>
      </w:r>
      <w:r w:rsidRPr="00365829">
        <w:rPr>
          <w:rFonts w:ascii="Arial" w:hAnsi="Arial" w:cs="Arial"/>
          <w:b/>
          <w:sz w:val="24"/>
          <w:szCs w:val="24"/>
          <w:u w:val="single"/>
        </w:rPr>
        <w:t xml:space="preserve"> O TREŚCI ZAWIERANEJ UMOWY ORAZ MOŻLIWOŚCI JEJ ZMIANY</w:t>
      </w:r>
    </w:p>
    <w:p w:rsidR="00175EFD" w:rsidRPr="00365829" w:rsidRDefault="00175EFD" w:rsidP="001A1B10">
      <w:pPr>
        <w:pStyle w:val="Akapitzlist"/>
        <w:numPr>
          <w:ilvl w:val="3"/>
          <w:numId w:val="7"/>
        </w:numPr>
        <w:tabs>
          <w:tab w:val="clear" w:pos="2880"/>
        </w:tabs>
        <w:spacing w:line="360" w:lineRule="auto"/>
        <w:ind w:left="462" w:hanging="462"/>
        <w:jc w:val="both"/>
        <w:rPr>
          <w:rFonts w:ascii="Arial" w:hAnsi="Arial" w:cs="Arial"/>
          <w:sz w:val="24"/>
          <w:szCs w:val="24"/>
        </w:rPr>
      </w:pPr>
      <w:r w:rsidRPr="00365829">
        <w:rPr>
          <w:rFonts w:ascii="Arial" w:hAnsi="Arial" w:cs="Arial"/>
          <w:sz w:val="24"/>
          <w:szCs w:val="24"/>
        </w:rPr>
        <w:tab/>
        <w:t xml:space="preserve">Wybrany Wykonawca jest zobowiązany do zawarcia umowy w sprawie zamówienia publicznego na warunkach określonych we Wzorze Umowy, stanowiącym </w:t>
      </w:r>
      <w:r w:rsidRPr="00365829">
        <w:rPr>
          <w:rFonts w:ascii="Arial" w:hAnsi="Arial" w:cs="Arial"/>
          <w:b/>
          <w:sz w:val="24"/>
          <w:szCs w:val="24"/>
          <w:u w:val="single"/>
        </w:rPr>
        <w:t>Załącznik nr 3 do SWZ</w:t>
      </w:r>
      <w:r w:rsidRPr="00365829">
        <w:rPr>
          <w:rFonts w:ascii="Arial" w:hAnsi="Arial" w:cs="Arial"/>
          <w:sz w:val="24"/>
          <w:szCs w:val="24"/>
          <w:u w:val="single"/>
        </w:rPr>
        <w:t>.</w:t>
      </w:r>
    </w:p>
    <w:p w:rsidR="00175EFD" w:rsidRPr="00365829" w:rsidRDefault="00175EFD" w:rsidP="001A1B10">
      <w:pPr>
        <w:pStyle w:val="Akapitzlist"/>
        <w:numPr>
          <w:ilvl w:val="3"/>
          <w:numId w:val="7"/>
        </w:numPr>
        <w:tabs>
          <w:tab w:val="clear" w:pos="2880"/>
        </w:tabs>
        <w:spacing w:line="360" w:lineRule="auto"/>
        <w:ind w:left="462" w:hanging="462"/>
        <w:jc w:val="both"/>
        <w:rPr>
          <w:rFonts w:ascii="Arial" w:hAnsi="Arial" w:cs="Arial"/>
          <w:sz w:val="24"/>
          <w:szCs w:val="24"/>
        </w:rPr>
      </w:pPr>
      <w:r w:rsidRPr="00365829">
        <w:rPr>
          <w:rFonts w:ascii="Arial" w:hAnsi="Arial" w:cs="Arial"/>
          <w:sz w:val="24"/>
          <w:szCs w:val="24"/>
        </w:rPr>
        <w:tab/>
        <w:t>Zakres świadczenia Wykonawcy wynikający z umowy jest tożsamy z jego zobowiązaniem zawartym w ofercie.</w:t>
      </w:r>
    </w:p>
    <w:p w:rsidR="00175EFD" w:rsidRPr="00365829" w:rsidRDefault="00175EFD" w:rsidP="001A1B10">
      <w:pPr>
        <w:pStyle w:val="Akapitzlist"/>
        <w:numPr>
          <w:ilvl w:val="3"/>
          <w:numId w:val="7"/>
        </w:numPr>
        <w:tabs>
          <w:tab w:val="clear" w:pos="2880"/>
        </w:tabs>
        <w:spacing w:line="360" w:lineRule="auto"/>
        <w:ind w:left="462" w:hanging="462"/>
        <w:jc w:val="both"/>
        <w:rPr>
          <w:rFonts w:ascii="Arial" w:hAnsi="Arial" w:cs="Arial"/>
          <w:sz w:val="24"/>
          <w:szCs w:val="24"/>
        </w:rPr>
      </w:pPr>
      <w:r w:rsidRPr="00365829">
        <w:rPr>
          <w:rFonts w:ascii="Arial" w:hAnsi="Arial" w:cs="Arial"/>
          <w:sz w:val="24"/>
          <w:szCs w:val="24"/>
        </w:rPr>
        <w:lastRenderedPageBreak/>
        <w:tab/>
        <w:t xml:space="preserve">Zamawiający przewiduje możliwość zmiany zawartej umowy w stosunku do treści wybranej oferty w zakresie uregulowanym w art. 454-455 p.z.p. oraz wskazanym we Wzorze Umowy, stanowiącym </w:t>
      </w:r>
      <w:r w:rsidRPr="00365829">
        <w:rPr>
          <w:rFonts w:ascii="Arial" w:hAnsi="Arial" w:cs="Arial"/>
          <w:b/>
          <w:sz w:val="24"/>
          <w:szCs w:val="24"/>
          <w:u w:val="single"/>
        </w:rPr>
        <w:t>Załącznik nr 3 do SWZ</w:t>
      </w:r>
      <w:r w:rsidRPr="00365829">
        <w:rPr>
          <w:rFonts w:ascii="Arial" w:hAnsi="Arial" w:cs="Arial"/>
          <w:sz w:val="24"/>
          <w:szCs w:val="24"/>
          <w:u w:val="single"/>
        </w:rPr>
        <w:t>.</w:t>
      </w:r>
    </w:p>
    <w:p w:rsidR="00175EFD" w:rsidRPr="00365829" w:rsidRDefault="00175EFD" w:rsidP="001A1B10">
      <w:pPr>
        <w:pStyle w:val="Akapitzlist"/>
        <w:numPr>
          <w:ilvl w:val="3"/>
          <w:numId w:val="7"/>
        </w:numPr>
        <w:tabs>
          <w:tab w:val="clear" w:pos="2880"/>
        </w:tabs>
        <w:spacing w:line="360" w:lineRule="auto"/>
        <w:ind w:left="462" w:hanging="462"/>
        <w:jc w:val="both"/>
        <w:rPr>
          <w:rFonts w:ascii="Arial" w:hAnsi="Arial" w:cs="Arial"/>
          <w:sz w:val="24"/>
          <w:szCs w:val="24"/>
        </w:rPr>
      </w:pPr>
      <w:r w:rsidRPr="00365829">
        <w:rPr>
          <w:rFonts w:ascii="Arial" w:hAnsi="Arial" w:cs="Arial"/>
          <w:sz w:val="24"/>
          <w:szCs w:val="24"/>
        </w:rPr>
        <w:tab/>
        <w:t>Zmiana umowy wymaga dla swej ważności, pod rygorem nieważności, zachowania formy pisemnej.</w:t>
      </w:r>
    </w:p>
    <w:p w:rsidR="00175EFD" w:rsidRPr="00365829" w:rsidRDefault="00175EFD" w:rsidP="001A1B10">
      <w:pPr>
        <w:pStyle w:val="Akapitzlist"/>
        <w:spacing w:line="360" w:lineRule="auto"/>
        <w:ind w:left="462"/>
        <w:jc w:val="both"/>
        <w:rPr>
          <w:rFonts w:ascii="Arial" w:hAnsi="Arial" w:cs="Arial"/>
          <w:sz w:val="24"/>
          <w:szCs w:val="24"/>
        </w:rPr>
      </w:pPr>
    </w:p>
    <w:p w:rsidR="00175EFD" w:rsidRPr="00365829" w:rsidRDefault="00175EFD" w:rsidP="001A1B10">
      <w:pPr>
        <w:pStyle w:val="Teksttreci40"/>
        <w:shd w:val="clear" w:color="auto" w:fill="auto"/>
        <w:tabs>
          <w:tab w:val="left" w:pos="426"/>
        </w:tabs>
        <w:spacing w:before="0" w:after="0" w:line="360" w:lineRule="auto"/>
        <w:ind w:left="426" w:right="23" w:hanging="426"/>
        <w:rPr>
          <w:rFonts w:ascii="Arial" w:hAnsi="Arial" w:cs="Arial"/>
          <w:b/>
          <w:sz w:val="24"/>
          <w:szCs w:val="24"/>
          <w:u w:val="single"/>
        </w:rPr>
      </w:pPr>
      <w:r w:rsidRPr="00365829">
        <w:rPr>
          <w:rFonts w:ascii="Arial" w:hAnsi="Arial" w:cs="Arial"/>
          <w:b/>
          <w:sz w:val="24"/>
          <w:szCs w:val="24"/>
          <w:u w:val="single"/>
        </w:rPr>
        <w:t xml:space="preserve">XXIII POUCZENIE O </w:t>
      </w:r>
      <w:r w:rsidRPr="00365829">
        <w:rPr>
          <w:rFonts w:ascii="Arial" w:hAnsi="Arial" w:cs="Arial"/>
          <w:b/>
          <w:bCs/>
          <w:sz w:val="24"/>
          <w:szCs w:val="24"/>
          <w:u w:val="single"/>
        </w:rPr>
        <w:t>ŚRODKACH</w:t>
      </w:r>
      <w:r w:rsidRPr="00365829">
        <w:rPr>
          <w:rFonts w:ascii="Arial" w:hAnsi="Arial" w:cs="Arial"/>
          <w:b/>
          <w:sz w:val="24"/>
          <w:szCs w:val="24"/>
          <w:u w:val="single"/>
        </w:rPr>
        <w:t xml:space="preserve"> OCHRONY PRAWNEJ PRZYSŁUGUJĄCYCH WYKONAWCY</w:t>
      </w:r>
    </w:p>
    <w:p w:rsidR="00175EFD" w:rsidRPr="00365829" w:rsidRDefault="00175EFD" w:rsidP="001A1B10">
      <w:pPr>
        <w:numPr>
          <w:ilvl w:val="0"/>
          <w:numId w:val="10"/>
        </w:numPr>
        <w:pBdr>
          <w:top w:val="nil"/>
          <w:left w:val="nil"/>
          <w:bottom w:val="nil"/>
          <w:right w:val="nil"/>
          <w:between w:val="nil"/>
        </w:pBdr>
        <w:suppressAutoHyphens/>
        <w:spacing w:after="0" w:line="360" w:lineRule="auto"/>
        <w:jc w:val="both"/>
        <w:textDirection w:val="btLr"/>
        <w:textAlignment w:val="top"/>
        <w:outlineLvl w:val="0"/>
        <w:rPr>
          <w:rFonts w:ascii="Arial" w:hAnsi="Arial" w:cs="Arial"/>
          <w:sz w:val="24"/>
          <w:szCs w:val="24"/>
        </w:rPr>
      </w:pPr>
      <w:r w:rsidRPr="00365829">
        <w:rPr>
          <w:rFonts w:ascii="Arial" w:hAnsi="Arial" w:cs="Arial"/>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175EFD" w:rsidRPr="00365829" w:rsidRDefault="00175EFD" w:rsidP="001A1B10">
      <w:pPr>
        <w:numPr>
          <w:ilvl w:val="0"/>
          <w:numId w:val="10"/>
        </w:numPr>
        <w:pBdr>
          <w:top w:val="nil"/>
          <w:left w:val="nil"/>
          <w:bottom w:val="nil"/>
          <w:right w:val="nil"/>
          <w:between w:val="nil"/>
        </w:pBdr>
        <w:suppressAutoHyphens/>
        <w:spacing w:after="0" w:line="360" w:lineRule="auto"/>
        <w:jc w:val="both"/>
        <w:textDirection w:val="btLr"/>
        <w:textAlignment w:val="top"/>
        <w:outlineLvl w:val="0"/>
        <w:rPr>
          <w:rFonts w:ascii="Arial" w:hAnsi="Arial" w:cs="Arial"/>
          <w:sz w:val="24"/>
          <w:szCs w:val="24"/>
        </w:rPr>
      </w:pPr>
      <w:r w:rsidRPr="00365829">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175EFD" w:rsidRPr="00365829" w:rsidRDefault="00175EFD" w:rsidP="001A1B10">
      <w:pPr>
        <w:numPr>
          <w:ilvl w:val="0"/>
          <w:numId w:val="10"/>
        </w:numPr>
        <w:pBdr>
          <w:top w:val="nil"/>
          <w:left w:val="nil"/>
          <w:bottom w:val="nil"/>
          <w:right w:val="nil"/>
          <w:between w:val="nil"/>
        </w:pBdr>
        <w:suppressAutoHyphens/>
        <w:spacing w:after="0" w:line="360" w:lineRule="auto"/>
        <w:jc w:val="both"/>
        <w:textDirection w:val="btLr"/>
        <w:textAlignment w:val="top"/>
        <w:outlineLvl w:val="0"/>
        <w:rPr>
          <w:rFonts w:ascii="Arial" w:hAnsi="Arial" w:cs="Arial"/>
          <w:sz w:val="24"/>
          <w:szCs w:val="24"/>
        </w:rPr>
      </w:pPr>
      <w:r w:rsidRPr="00365829">
        <w:rPr>
          <w:rFonts w:ascii="Arial" w:hAnsi="Arial" w:cs="Arial"/>
          <w:sz w:val="24"/>
          <w:szCs w:val="24"/>
        </w:rPr>
        <w:t>Odwołanie przysługuje na:</w:t>
      </w:r>
    </w:p>
    <w:p w:rsidR="00175EFD" w:rsidRPr="00365829" w:rsidRDefault="00175EFD" w:rsidP="001A1B10">
      <w:pPr>
        <w:pBdr>
          <w:top w:val="nil"/>
          <w:left w:val="nil"/>
          <w:bottom w:val="nil"/>
          <w:right w:val="nil"/>
          <w:between w:val="nil"/>
        </w:pBdr>
        <w:spacing w:after="0" w:line="360" w:lineRule="auto"/>
        <w:ind w:left="360"/>
        <w:jc w:val="both"/>
        <w:rPr>
          <w:rFonts w:ascii="Arial" w:hAnsi="Arial" w:cs="Arial"/>
          <w:sz w:val="24"/>
          <w:szCs w:val="24"/>
        </w:rPr>
      </w:pPr>
      <w:r w:rsidRPr="00365829">
        <w:rPr>
          <w:rFonts w:ascii="Arial" w:hAnsi="Arial" w:cs="Arial"/>
          <w:sz w:val="24"/>
          <w:szCs w:val="24"/>
        </w:rPr>
        <w:t>1)</w:t>
      </w:r>
      <w:r w:rsidRPr="00365829">
        <w:rPr>
          <w:rFonts w:ascii="Arial" w:hAnsi="Arial" w:cs="Arial"/>
          <w:sz w:val="24"/>
          <w:szCs w:val="24"/>
        </w:rPr>
        <w:tab/>
        <w:t>niezgodną z przepisami ustawy czynność Zamawiającego, podjętą w postępowaniu o udzielenie zamówienia, w tym na projektowane postanowienie umowy;</w:t>
      </w:r>
    </w:p>
    <w:p w:rsidR="00175EFD" w:rsidRPr="00365829" w:rsidRDefault="00175EFD" w:rsidP="001A1B10">
      <w:pPr>
        <w:pBdr>
          <w:top w:val="nil"/>
          <w:left w:val="nil"/>
          <w:bottom w:val="nil"/>
          <w:right w:val="nil"/>
          <w:between w:val="nil"/>
        </w:pBdr>
        <w:spacing w:after="0" w:line="360" w:lineRule="auto"/>
        <w:ind w:left="360"/>
        <w:jc w:val="both"/>
        <w:rPr>
          <w:rFonts w:ascii="Arial" w:hAnsi="Arial" w:cs="Arial"/>
          <w:sz w:val="24"/>
          <w:szCs w:val="24"/>
        </w:rPr>
      </w:pPr>
      <w:r w:rsidRPr="00365829">
        <w:rPr>
          <w:rFonts w:ascii="Arial" w:hAnsi="Arial" w:cs="Arial"/>
          <w:sz w:val="24"/>
          <w:szCs w:val="24"/>
        </w:rPr>
        <w:t>2)</w:t>
      </w:r>
      <w:r w:rsidRPr="00365829">
        <w:rPr>
          <w:rFonts w:ascii="Arial" w:hAnsi="Arial" w:cs="Arial"/>
          <w:sz w:val="24"/>
          <w:szCs w:val="24"/>
        </w:rPr>
        <w:tab/>
        <w:t>zaniechanie czynności w postępowaniu o udzielenie zamówienia do której zamawiający był obowiązany na podstawie ustawy;</w:t>
      </w:r>
    </w:p>
    <w:p w:rsidR="00175EFD" w:rsidRPr="00365829" w:rsidRDefault="00175EFD" w:rsidP="001A1B10">
      <w:pPr>
        <w:numPr>
          <w:ilvl w:val="0"/>
          <w:numId w:val="10"/>
        </w:numPr>
        <w:pBdr>
          <w:top w:val="nil"/>
          <w:left w:val="nil"/>
          <w:bottom w:val="nil"/>
          <w:right w:val="nil"/>
          <w:between w:val="nil"/>
        </w:pBdr>
        <w:suppressAutoHyphens/>
        <w:spacing w:after="0" w:line="360" w:lineRule="auto"/>
        <w:jc w:val="both"/>
        <w:textDirection w:val="btLr"/>
        <w:textAlignment w:val="top"/>
        <w:outlineLvl w:val="0"/>
        <w:rPr>
          <w:rFonts w:ascii="Arial" w:hAnsi="Arial" w:cs="Arial"/>
          <w:sz w:val="24"/>
          <w:szCs w:val="24"/>
        </w:rPr>
      </w:pPr>
      <w:r w:rsidRPr="00365829">
        <w:rPr>
          <w:rFonts w:ascii="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175EFD" w:rsidRPr="00365829" w:rsidRDefault="00175EFD" w:rsidP="001A1B10">
      <w:pPr>
        <w:numPr>
          <w:ilvl w:val="0"/>
          <w:numId w:val="10"/>
        </w:numPr>
        <w:pBdr>
          <w:top w:val="nil"/>
          <w:left w:val="nil"/>
          <w:bottom w:val="nil"/>
          <w:right w:val="nil"/>
          <w:between w:val="nil"/>
        </w:pBdr>
        <w:spacing w:after="0" w:line="360" w:lineRule="auto"/>
        <w:jc w:val="both"/>
        <w:rPr>
          <w:rFonts w:ascii="Arial" w:hAnsi="Arial" w:cs="Arial"/>
          <w:sz w:val="24"/>
          <w:szCs w:val="24"/>
        </w:rPr>
      </w:pPr>
      <w:r w:rsidRPr="00365829">
        <w:rPr>
          <w:rFonts w:ascii="Arial" w:hAnsi="Arial" w:cs="Arial"/>
          <w:sz w:val="24"/>
          <w:szCs w:val="24"/>
        </w:rPr>
        <w:t>Odwołanie wobec treści ogłoszenia lub treści SWZ wnosi się w terminie 5 dni od dnia zamieszczenia ogłoszenia w Biuletynie Zamówień Publicznych lub treści SWZ na stronie internetowej.</w:t>
      </w:r>
    </w:p>
    <w:p w:rsidR="00175EFD" w:rsidRPr="00365829" w:rsidRDefault="00175EFD" w:rsidP="001A1B10">
      <w:pPr>
        <w:numPr>
          <w:ilvl w:val="0"/>
          <w:numId w:val="10"/>
        </w:numPr>
        <w:pBdr>
          <w:top w:val="nil"/>
          <w:left w:val="nil"/>
          <w:bottom w:val="nil"/>
          <w:right w:val="nil"/>
          <w:between w:val="nil"/>
        </w:pBdr>
        <w:spacing w:after="0" w:line="360" w:lineRule="auto"/>
        <w:jc w:val="both"/>
        <w:rPr>
          <w:rFonts w:ascii="Arial" w:hAnsi="Arial" w:cs="Arial"/>
          <w:sz w:val="24"/>
          <w:szCs w:val="24"/>
        </w:rPr>
      </w:pPr>
      <w:r w:rsidRPr="00365829">
        <w:rPr>
          <w:rFonts w:ascii="Arial" w:hAnsi="Arial" w:cs="Arial"/>
          <w:sz w:val="24"/>
          <w:szCs w:val="24"/>
        </w:rPr>
        <w:t>Odwołanie wnosi się w terminie:</w:t>
      </w:r>
    </w:p>
    <w:p w:rsidR="00175EFD" w:rsidRPr="00365829" w:rsidRDefault="00175EFD" w:rsidP="001A1B10">
      <w:pPr>
        <w:pBdr>
          <w:top w:val="nil"/>
          <w:left w:val="nil"/>
          <w:bottom w:val="nil"/>
          <w:right w:val="nil"/>
          <w:between w:val="nil"/>
        </w:pBdr>
        <w:spacing w:after="0" w:line="360" w:lineRule="auto"/>
        <w:ind w:left="360"/>
        <w:jc w:val="both"/>
        <w:rPr>
          <w:rFonts w:ascii="Arial" w:hAnsi="Arial" w:cs="Arial"/>
          <w:sz w:val="24"/>
          <w:szCs w:val="24"/>
        </w:rPr>
      </w:pPr>
      <w:r w:rsidRPr="00365829">
        <w:rPr>
          <w:rFonts w:ascii="Arial" w:hAnsi="Arial" w:cs="Arial"/>
          <w:sz w:val="24"/>
          <w:szCs w:val="24"/>
        </w:rPr>
        <w:t>1)</w:t>
      </w:r>
      <w:r w:rsidRPr="00365829">
        <w:rPr>
          <w:rFonts w:ascii="Arial" w:hAnsi="Arial" w:cs="Arial"/>
          <w:sz w:val="24"/>
          <w:szCs w:val="24"/>
        </w:rPr>
        <w:tab/>
        <w:t>5 dni od dnia przekazania informacji o czynności zamawiającego stanowiącej podstawę jego wniesienia, jeżeli informacja została przekazana przy użyciu środków komunikacji elektronicznej,</w:t>
      </w:r>
    </w:p>
    <w:p w:rsidR="00175EFD" w:rsidRPr="00365829" w:rsidRDefault="00175EFD" w:rsidP="001A1B10">
      <w:pPr>
        <w:pBdr>
          <w:top w:val="nil"/>
          <w:left w:val="nil"/>
          <w:bottom w:val="nil"/>
          <w:right w:val="nil"/>
          <w:between w:val="nil"/>
        </w:pBdr>
        <w:spacing w:after="0" w:line="360" w:lineRule="auto"/>
        <w:ind w:left="360"/>
        <w:jc w:val="both"/>
        <w:rPr>
          <w:rFonts w:ascii="Arial" w:hAnsi="Arial" w:cs="Arial"/>
          <w:sz w:val="24"/>
          <w:szCs w:val="24"/>
        </w:rPr>
      </w:pPr>
      <w:r w:rsidRPr="00365829">
        <w:rPr>
          <w:rFonts w:ascii="Arial" w:hAnsi="Arial" w:cs="Arial"/>
          <w:sz w:val="24"/>
          <w:szCs w:val="24"/>
        </w:rPr>
        <w:lastRenderedPageBreak/>
        <w:t>2)</w:t>
      </w:r>
      <w:r w:rsidRPr="00365829">
        <w:rPr>
          <w:rFonts w:ascii="Arial" w:hAnsi="Arial" w:cs="Arial"/>
          <w:sz w:val="24"/>
          <w:szCs w:val="24"/>
        </w:rPr>
        <w:tab/>
        <w:t>10 dni od dnia przekazania informacji o czynności zamawiającego stanowiącej podstawę jego wniesienia, jeżeli informacja została przekazana w sposób inny niż określony w pkt 1).</w:t>
      </w:r>
    </w:p>
    <w:p w:rsidR="00175EFD" w:rsidRPr="00365829" w:rsidRDefault="00175EFD" w:rsidP="001A1B10">
      <w:pPr>
        <w:numPr>
          <w:ilvl w:val="0"/>
          <w:numId w:val="10"/>
        </w:numPr>
        <w:pBdr>
          <w:top w:val="nil"/>
          <w:left w:val="nil"/>
          <w:bottom w:val="nil"/>
          <w:right w:val="nil"/>
          <w:between w:val="nil"/>
        </w:pBdr>
        <w:spacing w:after="0" w:line="360" w:lineRule="auto"/>
        <w:jc w:val="both"/>
        <w:rPr>
          <w:rFonts w:ascii="Arial" w:hAnsi="Arial" w:cs="Arial"/>
          <w:sz w:val="24"/>
          <w:szCs w:val="24"/>
        </w:rPr>
      </w:pPr>
      <w:r w:rsidRPr="00365829">
        <w:rPr>
          <w:rFonts w:ascii="Arial" w:hAnsi="Arial" w:cs="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175EFD" w:rsidRPr="00365829" w:rsidRDefault="00175EFD" w:rsidP="001A1B10">
      <w:pPr>
        <w:numPr>
          <w:ilvl w:val="0"/>
          <w:numId w:val="10"/>
        </w:numPr>
        <w:pBdr>
          <w:top w:val="nil"/>
          <w:left w:val="nil"/>
          <w:bottom w:val="nil"/>
          <w:right w:val="nil"/>
          <w:between w:val="nil"/>
        </w:pBdr>
        <w:spacing w:after="0" w:line="360" w:lineRule="auto"/>
        <w:jc w:val="both"/>
        <w:rPr>
          <w:rFonts w:ascii="Arial" w:hAnsi="Arial" w:cs="Arial"/>
          <w:sz w:val="24"/>
          <w:szCs w:val="24"/>
        </w:rPr>
      </w:pPr>
      <w:r w:rsidRPr="00365829">
        <w:rPr>
          <w:rFonts w:ascii="Arial" w:hAnsi="Arial" w:cs="Arial"/>
          <w:sz w:val="24"/>
          <w:szCs w:val="24"/>
        </w:rPr>
        <w:t>Na orzeczenie Izby oraz postanowienie Prezesa Izby, o którym mowa w art. 519 ust. 1 ustawy p.z.p., stronom oraz uczestnikom postępowania odwoławczego przysługuje skarga do sądu.</w:t>
      </w:r>
    </w:p>
    <w:p w:rsidR="00175EFD" w:rsidRPr="00365829" w:rsidRDefault="00175EFD" w:rsidP="001A1B10">
      <w:pPr>
        <w:numPr>
          <w:ilvl w:val="0"/>
          <w:numId w:val="10"/>
        </w:numPr>
        <w:pBdr>
          <w:top w:val="nil"/>
          <w:left w:val="nil"/>
          <w:bottom w:val="nil"/>
          <w:right w:val="nil"/>
          <w:between w:val="nil"/>
        </w:pBdr>
        <w:spacing w:after="0" w:line="360" w:lineRule="auto"/>
        <w:jc w:val="both"/>
        <w:rPr>
          <w:rFonts w:ascii="Arial" w:hAnsi="Arial" w:cs="Arial"/>
          <w:sz w:val="24"/>
          <w:szCs w:val="24"/>
        </w:rPr>
      </w:pPr>
      <w:r w:rsidRPr="00365829">
        <w:rPr>
          <w:rFonts w:ascii="Arial" w:hAnsi="Arial" w:cs="Arial"/>
          <w:sz w:val="24"/>
          <w:szCs w:val="24"/>
        </w:rPr>
        <w:t>W postępowaniu toczącym się wskutek wniesienia skargi stosuje się odpowiednio przepisy ustawy z dnia 17 listopada 1964 r. - Kodeks postępowania cywilnego o apelacji, jeżeli przepisy niniejszego rozdziału nie stanowią inaczej.</w:t>
      </w:r>
    </w:p>
    <w:p w:rsidR="00175EFD" w:rsidRPr="00365829" w:rsidRDefault="00175EFD" w:rsidP="001A1B10">
      <w:pPr>
        <w:numPr>
          <w:ilvl w:val="0"/>
          <w:numId w:val="10"/>
        </w:numPr>
        <w:pBdr>
          <w:top w:val="nil"/>
          <w:left w:val="nil"/>
          <w:bottom w:val="nil"/>
          <w:right w:val="nil"/>
          <w:between w:val="nil"/>
        </w:pBdr>
        <w:spacing w:after="0" w:line="360" w:lineRule="auto"/>
        <w:jc w:val="both"/>
        <w:rPr>
          <w:rFonts w:ascii="Arial" w:hAnsi="Arial" w:cs="Arial"/>
          <w:sz w:val="24"/>
          <w:szCs w:val="24"/>
        </w:rPr>
      </w:pPr>
      <w:r w:rsidRPr="00365829">
        <w:rPr>
          <w:rFonts w:ascii="Arial" w:hAnsi="Arial" w:cs="Arial"/>
          <w:sz w:val="24"/>
          <w:szCs w:val="24"/>
        </w:rPr>
        <w:t>Skargę wnosi się do Sądu Okręgowego w Warszawie - sądu zamówień publicznych, zwanego dalej "sądem zamówień publicznych".</w:t>
      </w:r>
    </w:p>
    <w:p w:rsidR="00175EFD" w:rsidRPr="00365829" w:rsidRDefault="00175EFD" w:rsidP="001A1B10">
      <w:pPr>
        <w:numPr>
          <w:ilvl w:val="0"/>
          <w:numId w:val="10"/>
        </w:numPr>
        <w:pBdr>
          <w:top w:val="nil"/>
          <w:left w:val="nil"/>
          <w:bottom w:val="nil"/>
          <w:right w:val="nil"/>
          <w:between w:val="nil"/>
        </w:pBdr>
        <w:spacing w:after="0" w:line="360" w:lineRule="auto"/>
        <w:jc w:val="both"/>
        <w:rPr>
          <w:rFonts w:ascii="Arial" w:hAnsi="Arial" w:cs="Arial"/>
          <w:sz w:val="24"/>
          <w:szCs w:val="24"/>
        </w:rPr>
      </w:pPr>
      <w:r w:rsidRPr="00365829">
        <w:rPr>
          <w:rFonts w:ascii="Arial" w:hAnsi="Arial" w:cs="Arial"/>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175EFD" w:rsidRPr="00365829" w:rsidRDefault="00175EFD" w:rsidP="00937C1B">
      <w:pPr>
        <w:numPr>
          <w:ilvl w:val="0"/>
          <w:numId w:val="10"/>
        </w:numPr>
        <w:pBdr>
          <w:top w:val="nil"/>
          <w:left w:val="nil"/>
          <w:bottom w:val="nil"/>
          <w:right w:val="nil"/>
          <w:between w:val="nil"/>
        </w:pBdr>
        <w:spacing w:after="0" w:line="360" w:lineRule="auto"/>
        <w:jc w:val="both"/>
        <w:rPr>
          <w:rFonts w:ascii="Arial" w:hAnsi="Arial" w:cs="Arial"/>
          <w:sz w:val="24"/>
          <w:szCs w:val="24"/>
        </w:rPr>
      </w:pPr>
      <w:r w:rsidRPr="00365829">
        <w:rPr>
          <w:rFonts w:ascii="Arial" w:hAnsi="Arial" w:cs="Arial"/>
          <w:sz w:val="24"/>
          <w:szCs w:val="24"/>
        </w:rPr>
        <w:t>Prezes Izby przekazuje skargę wraz z aktami postępowania odwoławczego do sądu zamówień publicznych w terminie 7 dni od dnia jej otrzymania.</w:t>
      </w:r>
    </w:p>
    <w:p w:rsidR="00937C1B" w:rsidRPr="00365829" w:rsidRDefault="00937C1B" w:rsidP="00937C1B">
      <w:pPr>
        <w:pBdr>
          <w:top w:val="nil"/>
          <w:left w:val="nil"/>
          <w:bottom w:val="nil"/>
          <w:right w:val="nil"/>
          <w:between w:val="nil"/>
        </w:pBdr>
        <w:spacing w:after="0" w:line="360" w:lineRule="auto"/>
        <w:jc w:val="both"/>
        <w:rPr>
          <w:rFonts w:ascii="Arial" w:hAnsi="Arial" w:cs="Arial"/>
          <w:sz w:val="24"/>
          <w:szCs w:val="24"/>
        </w:rPr>
      </w:pPr>
    </w:p>
    <w:p w:rsidR="00937C1B" w:rsidRPr="00365829" w:rsidRDefault="00937C1B" w:rsidP="00937C1B">
      <w:pPr>
        <w:pBdr>
          <w:top w:val="nil"/>
          <w:left w:val="nil"/>
          <w:bottom w:val="nil"/>
          <w:right w:val="nil"/>
          <w:between w:val="nil"/>
        </w:pBdr>
        <w:spacing w:after="0" w:line="360" w:lineRule="auto"/>
        <w:jc w:val="both"/>
        <w:rPr>
          <w:rFonts w:ascii="Arial" w:hAnsi="Arial" w:cs="Arial"/>
          <w:sz w:val="24"/>
          <w:szCs w:val="24"/>
        </w:rPr>
      </w:pPr>
    </w:p>
    <w:p w:rsidR="00175EFD" w:rsidRPr="00365829" w:rsidRDefault="00175EFD" w:rsidP="001A1B10">
      <w:pPr>
        <w:pStyle w:val="Bezodstpw"/>
        <w:spacing w:line="360" w:lineRule="auto"/>
        <w:ind w:left="6096"/>
        <w:rPr>
          <w:rFonts w:ascii="Arial" w:hAnsi="Arial" w:cs="Arial"/>
        </w:rPr>
      </w:pPr>
      <w:r w:rsidRPr="00365829">
        <w:rPr>
          <w:rFonts w:ascii="Arial" w:hAnsi="Arial" w:cs="Arial"/>
        </w:rPr>
        <w:t>Specyfikację zatwierdzono:</w:t>
      </w:r>
    </w:p>
    <w:p w:rsidR="00785132" w:rsidRDefault="00175EFD" w:rsidP="001A1B10">
      <w:pPr>
        <w:pStyle w:val="Bezodstpw"/>
        <w:spacing w:line="360" w:lineRule="auto"/>
        <w:ind w:left="6096"/>
        <w:rPr>
          <w:rFonts w:ascii="Arial" w:hAnsi="Arial" w:cs="Arial"/>
        </w:rPr>
      </w:pPr>
      <w:r w:rsidRPr="00365829">
        <w:rPr>
          <w:rFonts w:ascii="Arial" w:hAnsi="Arial" w:cs="Arial"/>
        </w:rPr>
        <w:t>Prezes Zarządu OCZ</w:t>
      </w:r>
      <w:r w:rsidR="00785132">
        <w:rPr>
          <w:rFonts w:ascii="Arial" w:hAnsi="Arial" w:cs="Arial"/>
        </w:rPr>
        <w:t xml:space="preserve"> Sp. </w:t>
      </w:r>
    </w:p>
    <w:p w:rsidR="00175EFD" w:rsidRPr="00365829" w:rsidRDefault="00785132" w:rsidP="001A1B10">
      <w:pPr>
        <w:pStyle w:val="Bezodstpw"/>
        <w:spacing w:line="360" w:lineRule="auto"/>
        <w:ind w:left="6096"/>
        <w:rPr>
          <w:rFonts w:ascii="Arial" w:hAnsi="Arial" w:cs="Arial"/>
        </w:rPr>
      </w:pPr>
      <w:r>
        <w:rPr>
          <w:rFonts w:ascii="Arial" w:hAnsi="Arial" w:cs="Arial"/>
        </w:rPr>
        <w:t>z o.o.</w:t>
      </w:r>
    </w:p>
    <w:p w:rsidR="00175EFD" w:rsidRPr="00365829" w:rsidRDefault="00175EFD" w:rsidP="001A1B10">
      <w:pPr>
        <w:pStyle w:val="Bezodstpw"/>
        <w:spacing w:line="360" w:lineRule="auto"/>
        <w:ind w:left="6096"/>
        <w:rPr>
          <w:rFonts w:ascii="Arial" w:hAnsi="Arial" w:cs="Arial"/>
        </w:rPr>
      </w:pPr>
      <w:r w:rsidRPr="00365829">
        <w:rPr>
          <w:rFonts w:ascii="Arial" w:hAnsi="Arial" w:cs="Arial"/>
        </w:rPr>
        <w:t>Zbigniew Kluczkowski</w:t>
      </w:r>
    </w:p>
    <w:p w:rsidR="00175EFD" w:rsidRDefault="00175EFD" w:rsidP="001A1B10">
      <w:pPr>
        <w:spacing w:after="0" w:line="360" w:lineRule="auto"/>
        <w:rPr>
          <w:rFonts w:ascii="Arial" w:hAnsi="Arial" w:cs="Arial"/>
          <w:sz w:val="24"/>
          <w:szCs w:val="24"/>
        </w:rPr>
      </w:pPr>
    </w:p>
    <w:p w:rsidR="00785132" w:rsidRDefault="00785132" w:rsidP="001A1B10">
      <w:pPr>
        <w:spacing w:after="0" w:line="360" w:lineRule="auto"/>
        <w:rPr>
          <w:rFonts w:ascii="Arial" w:hAnsi="Arial" w:cs="Arial"/>
          <w:sz w:val="24"/>
          <w:szCs w:val="24"/>
        </w:rPr>
      </w:pPr>
    </w:p>
    <w:p w:rsidR="00785132" w:rsidRPr="00365829" w:rsidRDefault="00785132" w:rsidP="001A1B10">
      <w:pPr>
        <w:spacing w:after="0" w:line="360" w:lineRule="auto"/>
        <w:rPr>
          <w:rFonts w:ascii="Arial" w:hAnsi="Arial" w:cs="Arial"/>
          <w:sz w:val="24"/>
          <w:szCs w:val="24"/>
        </w:rPr>
      </w:pPr>
    </w:p>
    <w:p w:rsidR="00175EFD" w:rsidRPr="00365829" w:rsidRDefault="00175EFD" w:rsidP="001A1B10">
      <w:pPr>
        <w:spacing w:after="0" w:line="360" w:lineRule="auto"/>
        <w:rPr>
          <w:rFonts w:ascii="Arial" w:hAnsi="Arial" w:cs="Arial"/>
          <w:sz w:val="24"/>
          <w:szCs w:val="24"/>
        </w:rPr>
      </w:pPr>
      <w:r w:rsidRPr="00365829">
        <w:rPr>
          <w:rFonts w:ascii="Arial" w:hAnsi="Arial" w:cs="Arial"/>
          <w:sz w:val="24"/>
          <w:szCs w:val="24"/>
        </w:rPr>
        <w:t xml:space="preserve">Ostrzeszów, </w:t>
      </w:r>
      <w:r w:rsidR="00937C1B" w:rsidRPr="00365829">
        <w:rPr>
          <w:rFonts w:ascii="Arial" w:hAnsi="Arial" w:cs="Arial"/>
          <w:sz w:val="24"/>
          <w:szCs w:val="24"/>
        </w:rPr>
        <w:t>25</w:t>
      </w:r>
      <w:r w:rsidRPr="00365829">
        <w:rPr>
          <w:rFonts w:ascii="Arial" w:hAnsi="Arial" w:cs="Arial"/>
          <w:sz w:val="24"/>
          <w:szCs w:val="24"/>
        </w:rPr>
        <w:t>.</w:t>
      </w:r>
      <w:r w:rsidR="00937C1B" w:rsidRPr="00365829">
        <w:rPr>
          <w:rFonts w:ascii="Arial" w:hAnsi="Arial" w:cs="Arial"/>
          <w:sz w:val="24"/>
          <w:szCs w:val="24"/>
        </w:rPr>
        <w:t>10</w:t>
      </w:r>
      <w:r w:rsidRPr="00365829">
        <w:rPr>
          <w:rFonts w:ascii="Arial" w:hAnsi="Arial" w:cs="Arial"/>
          <w:sz w:val="24"/>
          <w:szCs w:val="24"/>
        </w:rPr>
        <w:t>.2023 r.</w:t>
      </w:r>
    </w:p>
    <w:p w:rsidR="00175EFD" w:rsidRPr="00365829" w:rsidRDefault="00175EFD" w:rsidP="00937C1B">
      <w:pPr>
        <w:pStyle w:val="Teksttreci40"/>
        <w:shd w:val="clear" w:color="auto" w:fill="auto"/>
        <w:spacing w:before="0" w:after="0" w:line="360" w:lineRule="auto"/>
        <w:ind w:left="426" w:right="23" w:hanging="284"/>
        <w:rPr>
          <w:rFonts w:ascii="Arial" w:hAnsi="Arial" w:cs="Arial"/>
          <w:b/>
          <w:sz w:val="24"/>
          <w:szCs w:val="24"/>
          <w:u w:val="single"/>
        </w:rPr>
      </w:pPr>
      <w:r w:rsidRPr="00365829">
        <w:rPr>
          <w:rFonts w:ascii="Arial" w:hAnsi="Arial" w:cs="Arial"/>
          <w:b/>
          <w:sz w:val="24"/>
          <w:szCs w:val="24"/>
          <w:u w:val="single"/>
        </w:rPr>
        <w:lastRenderedPageBreak/>
        <w:t xml:space="preserve">WYKAZ </w:t>
      </w:r>
      <w:r w:rsidRPr="00365829">
        <w:rPr>
          <w:rFonts w:ascii="Arial" w:hAnsi="Arial" w:cs="Arial"/>
          <w:b/>
          <w:bCs/>
          <w:sz w:val="24"/>
          <w:szCs w:val="24"/>
          <w:u w:val="single"/>
        </w:rPr>
        <w:t>ZAŁĄCZNIKÓW</w:t>
      </w:r>
      <w:r w:rsidRPr="00365829">
        <w:rPr>
          <w:rFonts w:ascii="Arial" w:hAnsi="Arial" w:cs="Arial"/>
          <w:b/>
          <w:sz w:val="24"/>
          <w:szCs w:val="24"/>
          <w:u w:val="single"/>
        </w:rPr>
        <w:t xml:space="preserve"> DO SWZ</w:t>
      </w:r>
    </w:p>
    <w:p w:rsidR="00175EFD" w:rsidRPr="00365829" w:rsidRDefault="00175EFD" w:rsidP="00937C1B">
      <w:pPr>
        <w:spacing w:after="0" w:line="360" w:lineRule="auto"/>
        <w:rPr>
          <w:rFonts w:ascii="Arial" w:hAnsi="Arial" w:cs="Arial"/>
          <w:sz w:val="24"/>
          <w:szCs w:val="24"/>
        </w:rPr>
      </w:pPr>
      <w:r w:rsidRPr="00365829">
        <w:rPr>
          <w:rFonts w:ascii="Arial" w:hAnsi="Arial" w:cs="Arial"/>
          <w:sz w:val="24"/>
          <w:szCs w:val="24"/>
        </w:rPr>
        <w:t xml:space="preserve"> </w:t>
      </w:r>
    </w:p>
    <w:tbl>
      <w:tblPr>
        <w:tblW w:w="0" w:type="auto"/>
        <w:tblInd w:w="108" w:type="dxa"/>
        <w:tblLook w:val="04A0"/>
      </w:tblPr>
      <w:tblGrid>
        <w:gridCol w:w="1985"/>
        <w:gridCol w:w="7193"/>
      </w:tblGrid>
      <w:tr w:rsidR="00175EFD" w:rsidRPr="00365829" w:rsidTr="0066047F">
        <w:tc>
          <w:tcPr>
            <w:tcW w:w="1985" w:type="dxa"/>
          </w:tcPr>
          <w:p w:rsidR="00175EFD" w:rsidRPr="00365829" w:rsidRDefault="00175EFD" w:rsidP="00937C1B">
            <w:pPr>
              <w:suppressAutoHyphens/>
              <w:spacing w:after="0" w:line="360" w:lineRule="auto"/>
              <w:rPr>
                <w:rFonts w:ascii="Arial" w:hAnsi="Arial" w:cs="Arial"/>
                <w:sz w:val="24"/>
                <w:szCs w:val="24"/>
              </w:rPr>
            </w:pPr>
            <w:r w:rsidRPr="00365829">
              <w:rPr>
                <w:rFonts w:ascii="Arial" w:hAnsi="Arial" w:cs="Arial"/>
                <w:sz w:val="24"/>
                <w:szCs w:val="24"/>
              </w:rPr>
              <w:t>Załącznik nr 1</w:t>
            </w:r>
          </w:p>
        </w:tc>
        <w:tc>
          <w:tcPr>
            <w:tcW w:w="7193" w:type="dxa"/>
          </w:tcPr>
          <w:p w:rsidR="00175EFD" w:rsidRPr="00365829" w:rsidRDefault="00175EFD" w:rsidP="00937C1B">
            <w:pPr>
              <w:suppressAutoHyphens/>
              <w:spacing w:after="0" w:line="360" w:lineRule="auto"/>
              <w:rPr>
                <w:rFonts w:ascii="Arial" w:hAnsi="Arial" w:cs="Arial"/>
                <w:sz w:val="24"/>
                <w:szCs w:val="24"/>
              </w:rPr>
            </w:pPr>
            <w:r w:rsidRPr="00365829">
              <w:rPr>
                <w:rFonts w:ascii="Arial" w:hAnsi="Arial" w:cs="Arial"/>
                <w:sz w:val="24"/>
                <w:szCs w:val="24"/>
              </w:rPr>
              <w:t>Formularz Ofertowy</w:t>
            </w:r>
          </w:p>
        </w:tc>
      </w:tr>
      <w:tr w:rsidR="00175EFD" w:rsidRPr="00365829" w:rsidTr="0066047F">
        <w:tc>
          <w:tcPr>
            <w:tcW w:w="1985" w:type="dxa"/>
          </w:tcPr>
          <w:p w:rsidR="00175EFD" w:rsidRPr="00365829" w:rsidRDefault="00175EFD" w:rsidP="00937C1B">
            <w:pPr>
              <w:suppressAutoHyphens/>
              <w:spacing w:after="0" w:line="360" w:lineRule="auto"/>
              <w:rPr>
                <w:rFonts w:ascii="Arial" w:hAnsi="Arial" w:cs="Arial"/>
                <w:sz w:val="24"/>
                <w:szCs w:val="24"/>
              </w:rPr>
            </w:pPr>
            <w:r w:rsidRPr="00365829">
              <w:rPr>
                <w:rFonts w:ascii="Arial" w:hAnsi="Arial" w:cs="Arial"/>
                <w:sz w:val="24"/>
                <w:szCs w:val="24"/>
              </w:rPr>
              <w:t xml:space="preserve">Załącznik nr 2 </w:t>
            </w:r>
          </w:p>
          <w:p w:rsidR="00175EFD" w:rsidRPr="00365829" w:rsidRDefault="00175EFD" w:rsidP="00937C1B">
            <w:pPr>
              <w:spacing w:after="0" w:line="360" w:lineRule="auto"/>
              <w:rPr>
                <w:rFonts w:ascii="Arial" w:hAnsi="Arial" w:cs="Arial"/>
                <w:sz w:val="24"/>
                <w:szCs w:val="24"/>
              </w:rPr>
            </w:pPr>
            <w:r w:rsidRPr="00365829">
              <w:rPr>
                <w:rFonts w:ascii="Arial" w:hAnsi="Arial" w:cs="Arial"/>
                <w:sz w:val="24"/>
                <w:szCs w:val="24"/>
              </w:rPr>
              <w:t>Załącznik nr 3</w:t>
            </w:r>
          </w:p>
          <w:p w:rsidR="00175EFD" w:rsidRPr="00365829" w:rsidRDefault="00175EFD" w:rsidP="00937C1B">
            <w:pPr>
              <w:spacing w:after="0" w:line="360" w:lineRule="auto"/>
              <w:rPr>
                <w:rFonts w:ascii="Arial" w:hAnsi="Arial" w:cs="Arial"/>
                <w:sz w:val="24"/>
                <w:szCs w:val="24"/>
              </w:rPr>
            </w:pPr>
            <w:r w:rsidRPr="00365829">
              <w:rPr>
                <w:rFonts w:ascii="Arial" w:hAnsi="Arial" w:cs="Arial"/>
                <w:sz w:val="24"/>
                <w:szCs w:val="24"/>
              </w:rPr>
              <w:t>Załącznik nr 4</w:t>
            </w:r>
          </w:p>
          <w:p w:rsidR="00175EFD" w:rsidRPr="00365829" w:rsidRDefault="00175EFD" w:rsidP="00937C1B">
            <w:pPr>
              <w:spacing w:after="0" w:line="360" w:lineRule="auto"/>
              <w:rPr>
                <w:rFonts w:ascii="Arial" w:hAnsi="Arial" w:cs="Arial"/>
                <w:sz w:val="24"/>
                <w:szCs w:val="24"/>
              </w:rPr>
            </w:pPr>
            <w:r w:rsidRPr="00365829">
              <w:rPr>
                <w:rFonts w:ascii="Arial" w:hAnsi="Arial" w:cs="Arial"/>
                <w:sz w:val="24"/>
                <w:szCs w:val="24"/>
              </w:rPr>
              <w:t xml:space="preserve">Załącznik nr 5 </w:t>
            </w:r>
          </w:p>
          <w:p w:rsidR="00175EFD" w:rsidRPr="00365829" w:rsidRDefault="00175EFD" w:rsidP="00937C1B">
            <w:pPr>
              <w:spacing w:after="0" w:line="360" w:lineRule="auto"/>
              <w:rPr>
                <w:rFonts w:ascii="Arial" w:hAnsi="Arial" w:cs="Arial"/>
                <w:sz w:val="24"/>
                <w:szCs w:val="24"/>
              </w:rPr>
            </w:pPr>
            <w:r w:rsidRPr="00365829">
              <w:rPr>
                <w:rFonts w:ascii="Arial" w:hAnsi="Arial" w:cs="Arial"/>
                <w:sz w:val="24"/>
                <w:szCs w:val="24"/>
              </w:rPr>
              <w:t>Załącznik nr 6</w:t>
            </w:r>
          </w:p>
          <w:p w:rsidR="00175EFD" w:rsidRPr="00365829" w:rsidRDefault="00175EFD" w:rsidP="00937C1B">
            <w:pPr>
              <w:spacing w:after="0" w:line="360" w:lineRule="auto"/>
              <w:rPr>
                <w:rFonts w:ascii="Arial" w:hAnsi="Arial" w:cs="Arial"/>
                <w:sz w:val="24"/>
                <w:szCs w:val="24"/>
              </w:rPr>
            </w:pPr>
            <w:r w:rsidRPr="00365829">
              <w:rPr>
                <w:rFonts w:ascii="Arial" w:hAnsi="Arial" w:cs="Arial"/>
                <w:sz w:val="24"/>
                <w:szCs w:val="24"/>
              </w:rPr>
              <w:t>Załącznik nr 7</w:t>
            </w:r>
          </w:p>
          <w:p w:rsidR="00175EFD" w:rsidRPr="00365829" w:rsidRDefault="00175EFD" w:rsidP="00937C1B">
            <w:pPr>
              <w:spacing w:after="0" w:line="360" w:lineRule="auto"/>
              <w:rPr>
                <w:rFonts w:ascii="Arial" w:hAnsi="Arial" w:cs="Arial"/>
                <w:sz w:val="24"/>
                <w:szCs w:val="24"/>
              </w:rPr>
            </w:pPr>
            <w:r w:rsidRPr="00365829">
              <w:rPr>
                <w:rFonts w:ascii="Arial" w:hAnsi="Arial" w:cs="Arial"/>
                <w:sz w:val="24"/>
                <w:szCs w:val="24"/>
              </w:rPr>
              <w:t>Załącznik nr 8</w:t>
            </w:r>
          </w:p>
        </w:tc>
        <w:tc>
          <w:tcPr>
            <w:tcW w:w="7193" w:type="dxa"/>
          </w:tcPr>
          <w:p w:rsidR="00175EFD" w:rsidRPr="00365829" w:rsidRDefault="00175EFD" w:rsidP="00937C1B">
            <w:pPr>
              <w:suppressAutoHyphens/>
              <w:spacing w:after="0" w:line="360" w:lineRule="auto"/>
              <w:rPr>
                <w:rFonts w:ascii="Arial" w:hAnsi="Arial" w:cs="Arial"/>
                <w:sz w:val="24"/>
                <w:szCs w:val="24"/>
              </w:rPr>
            </w:pPr>
            <w:r w:rsidRPr="00365829">
              <w:rPr>
                <w:rFonts w:ascii="Arial" w:hAnsi="Arial" w:cs="Arial"/>
                <w:sz w:val="24"/>
                <w:szCs w:val="24"/>
              </w:rPr>
              <w:t>OPZ</w:t>
            </w:r>
          </w:p>
          <w:p w:rsidR="00175EFD" w:rsidRPr="00365829" w:rsidRDefault="005A0403" w:rsidP="00937C1B">
            <w:pPr>
              <w:suppressAutoHyphens/>
              <w:spacing w:after="0" w:line="360" w:lineRule="auto"/>
              <w:rPr>
                <w:rFonts w:ascii="Arial" w:hAnsi="Arial" w:cs="Arial"/>
                <w:sz w:val="24"/>
                <w:szCs w:val="24"/>
              </w:rPr>
            </w:pPr>
            <w:r w:rsidRPr="00365829">
              <w:rPr>
                <w:rFonts w:ascii="Arial" w:hAnsi="Arial" w:cs="Arial"/>
                <w:sz w:val="24"/>
                <w:szCs w:val="24"/>
              </w:rPr>
              <w:t>Projekt</w:t>
            </w:r>
            <w:r w:rsidR="00175EFD" w:rsidRPr="00365829">
              <w:rPr>
                <w:rFonts w:ascii="Arial" w:hAnsi="Arial" w:cs="Arial"/>
                <w:sz w:val="24"/>
                <w:szCs w:val="24"/>
              </w:rPr>
              <w:t xml:space="preserve"> umowy</w:t>
            </w:r>
          </w:p>
          <w:p w:rsidR="00175EFD" w:rsidRPr="00365829" w:rsidRDefault="00175EFD" w:rsidP="00937C1B">
            <w:pPr>
              <w:suppressAutoHyphens/>
              <w:spacing w:after="0" w:line="360" w:lineRule="auto"/>
              <w:rPr>
                <w:rFonts w:ascii="Arial" w:hAnsi="Arial" w:cs="Arial"/>
                <w:sz w:val="24"/>
                <w:szCs w:val="24"/>
              </w:rPr>
            </w:pPr>
            <w:r w:rsidRPr="00365829">
              <w:rPr>
                <w:rFonts w:ascii="Arial" w:hAnsi="Arial" w:cs="Arial"/>
                <w:sz w:val="24"/>
                <w:szCs w:val="24"/>
              </w:rPr>
              <w:t>Wykaz dostaw</w:t>
            </w:r>
          </w:p>
          <w:p w:rsidR="00175EFD" w:rsidRPr="00365829" w:rsidRDefault="00175EFD" w:rsidP="00937C1B">
            <w:pPr>
              <w:suppressAutoHyphens/>
              <w:spacing w:after="0" w:line="360" w:lineRule="auto"/>
              <w:rPr>
                <w:rFonts w:ascii="Arial" w:hAnsi="Arial" w:cs="Arial"/>
                <w:sz w:val="24"/>
                <w:szCs w:val="24"/>
              </w:rPr>
            </w:pPr>
            <w:r w:rsidRPr="00365829">
              <w:rPr>
                <w:rFonts w:ascii="Arial" w:hAnsi="Arial" w:cs="Arial"/>
                <w:sz w:val="24"/>
                <w:szCs w:val="24"/>
              </w:rPr>
              <w:t>Oświadczenie dotyczące grupy kapitałowej</w:t>
            </w:r>
          </w:p>
          <w:p w:rsidR="00175EFD" w:rsidRPr="00365829" w:rsidRDefault="00175EFD" w:rsidP="00937C1B">
            <w:pPr>
              <w:suppressAutoHyphens/>
              <w:spacing w:after="0" w:line="360" w:lineRule="auto"/>
              <w:rPr>
                <w:rFonts w:ascii="Arial" w:hAnsi="Arial" w:cs="Arial"/>
                <w:sz w:val="24"/>
                <w:szCs w:val="24"/>
              </w:rPr>
            </w:pPr>
            <w:r w:rsidRPr="00365829">
              <w:rPr>
                <w:rFonts w:ascii="Arial" w:hAnsi="Arial" w:cs="Arial"/>
                <w:sz w:val="24"/>
                <w:szCs w:val="24"/>
              </w:rPr>
              <w:t xml:space="preserve">Oświadczenie </w:t>
            </w:r>
            <w:r w:rsidR="00E91538" w:rsidRPr="00365829">
              <w:rPr>
                <w:rFonts w:ascii="Arial" w:hAnsi="Arial" w:cs="Arial"/>
                <w:sz w:val="24"/>
                <w:szCs w:val="24"/>
              </w:rPr>
              <w:t>warunki i wyklu</w:t>
            </w:r>
            <w:r w:rsidRPr="00365829">
              <w:rPr>
                <w:rFonts w:ascii="Arial" w:hAnsi="Arial" w:cs="Arial"/>
                <w:sz w:val="24"/>
                <w:szCs w:val="24"/>
              </w:rPr>
              <w:t>czenie</w:t>
            </w:r>
          </w:p>
          <w:p w:rsidR="00175EFD" w:rsidRPr="00365829" w:rsidRDefault="00175EFD" w:rsidP="00937C1B">
            <w:pPr>
              <w:suppressAutoHyphens/>
              <w:spacing w:after="0" w:line="360" w:lineRule="auto"/>
              <w:rPr>
                <w:rFonts w:ascii="Arial" w:hAnsi="Arial" w:cs="Arial"/>
                <w:sz w:val="24"/>
                <w:szCs w:val="24"/>
              </w:rPr>
            </w:pPr>
            <w:r w:rsidRPr="00365829">
              <w:rPr>
                <w:rFonts w:ascii="Arial" w:hAnsi="Arial" w:cs="Arial"/>
                <w:sz w:val="24"/>
                <w:szCs w:val="24"/>
              </w:rPr>
              <w:t>Zobowiązanie do oddania zasobów</w:t>
            </w:r>
          </w:p>
          <w:p w:rsidR="00175EFD" w:rsidRPr="00365829" w:rsidRDefault="00175EFD" w:rsidP="00937C1B">
            <w:pPr>
              <w:suppressAutoHyphens/>
              <w:spacing w:after="0" w:line="360" w:lineRule="auto"/>
              <w:rPr>
                <w:rFonts w:ascii="Arial" w:hAnsi="Arial" w:cs="Arial"/>
                <w:sz w:val="24"/>
                <w:szCs w:val="24"/>
              </w:rPr>
            </w:pPr>
            <w:r w:rsidRPr="00365829">
              <w:rPr>
                <w:rFonts w:ascii="Arial" w:hAnsi="Arial" w:cs="Arial"/>
                <w:sz w:val="24"/>
                <w:szCs w:val="24"/>
              </w:rPr>
              <w:t>Oświadczenie Wykonawców wspólnie ubiegających się o zamówienie - art117</w:t>
            </w:r>
          </w:p>
        </w:tc>
      </w:tr>
    </w:tbl>
    <w:p w:rsidR="00175EFD" w:rsidRPr="00365829" w:rsidRDefault="00175EFD" w:rsidP="001A1B10">
      <w:pPr>
        <w:spacing w:after="0" w:line="360" w:lineRule="auto"/>
        <w:rPr>
          <w:rFonts w:ascii="Arial" w:hAnsi="Arial" w:cs="Arial"/>
          <w:bCs/>
          <w:sz w:val="24"/>
          <w:szCs w:val="24"/>
        </w:rPr>
      </w:pPr>
    </w:p>
    <w:p w:rsidR="00BA10EE" w:rsidRPr="00365829" w:rsidRDefault="00BA10EE" w:rsidP="001A1B10">
      <w:pPr>
        <w:spacing w:after="0" w:line="360" w:lineRule="auto"/>
        <w:rPr>
          <w:rFonts w:ascii="Arial" w:hAnsi="Arial" w:cs="Arial"/>
          <w:sz w:val="24"/>
          <w:szCs w:val="24"/>
        </w:rPr>
      </w:pPr>
    </w:p>
    <w:sectPr w:rsidR="00BA10EE" w:rsidRPr="00365829" w:rsidSect="0072476A">
      <w:footerReference w:type="default" r:id="rId35"/>
      <w:pgSz w:w="11906" w:h="16838" w:code="9"/>
      <w:pgMar w:top="1531" w:right="1418" w:bottom="153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929" w:rsidRDefault="00D87929" w:rsidP="0077198A">
      <w:pPr>
        <w:spacing w:after="0" w:line="240" w:lineRule="auto"/>
      </w:pPr>
      <w:r>
        <w:separator/>
      </w:r>
    </w:p>
  </w:endnote>
  <w:endnote w:type="continuationSeparator" w:id="1">
    <w:p w:rsidR="00D87929" w:rsidRDefault="00D87929" w:rsidP="00771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A7" w:rsidRDefault="00527400">
    <w:pPr>
      <w:pStyle w:val="Stopka"/>
      <w:jc w:val="center"/>
    </w:pPr>
    <w:r>
      <w:fldChar w:fldCharType="begin"/>
    </w:r>
    <w:r w:rsidR="00BA10EE">
      <w:instrText xml:space="preserve"> PAGE   \* MERGEFORMAT </w:instrText>
    </w:r>
    <w:r>
      <w:fldChar w:fldCharType="separate"/>
    </w:r>
    <w:r w:rsidR="00785132">
      <w:rPr>
        <w:noProof/>
      </w:rPr>
      <w:t>30</w:t>
    </w:r>
    <w:r>
      <w:fldChar w:fldCharType="end"/>
    </w:r>
  </w:p>
  <w:p w:rsidR="007753CE" w:rsidRPr="00ED73CE" w:rsidRDefault="00D87929" w:rsidP="00ED73CE">
    <w:pPr>
      <w:pStyle w:val="Stopk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929" w:rsidRDefault="00D87929" w:rsidP="0077198A">
      <w:pPr>
        <w:spacing w:after="0" w:line="240" w:lineRule="auto"/>
      </w:pPr>
      <w:r>
        <w:separator/>
      </w:r>
    </w:p>
  </w:footnote>
  <w:footnote w:type="continuationSeparator" w:id="1">
    <w:p w:rsidR="00D87929" w:rsidRDefault="00D87929" w:rsidP="007719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lvlText w:val=""/>
      <w:lvlJc w:val="left"/>
      <w:pPr>
        <w:tabs>
          <w:tab w:val="num" w:pos="360"/>
        </w:tabs>
        <w:ind w:left="360" w:hanging="360"/>
      </w:pPr>
      <w:rPr>
        <w:rFonts w:ascii="Symbol" w:hAnsi="Symbol" w:hint="default"/>
      </w:rPr>
    </w:lvl>
  </w:abstractNum>
  <w:abstractNum w:abstractNumId="3">
    <w:nsid w:val="08B95FC2"/>
    <w:multiLevelType w:val="hybridMultilevel"/>
    <w:tmpl w:val="71CAF356"/>
    <w:name w:val="WW8Num30"/>
    <w:lvl w:ilvl="0" w:tplc="FFFFFFFF">
      <w:start w:val="1"/>
      <w:numFmt w:val="decimal"/>
      <w:lvlText w:val="%1."/>
      <w:lvlJc w:val="left"/>
      <w:pPr>
        <w:ind w:left="358" w:hanging="360"/>
      </w:pPr>
      <w:rPr>
        <w:rFonts w:hint="default"/>
        <w:color w:val="auto"/>
      </w:rPr>
    </w:lvl>
    <w:lvl w:ilvl="1" w:tplc="FFFFFFFF" w:tentative="1">
      <w:start w:val="1"/>
      <w:numFmt w:val="lowerLetter"/>
      <w:lvlText w:val="%2."/>
      <w:lvlJc w:val="left"/>
      <w:pPr>
        <w:ind w:left="1078" w:hanging="360"/>
      </w:pPr>
    </w:lvl>
    <w:lvl w:ilvl="2" w:tplc="FFFFFFFF" w:tentative="1">
      <w:start w:val="1"/>
      <w:numFmt w:val="lowerRoman"/>
      <w:lvlText w:val="%3."/>
      <w:lvlJc w:val="right"/>
      <w:pPr>
        <w:ind w:left="1798" w:hanging="180"/>
      </w:pPr>
    </w:lvl>
    <w:lvl w:ilvl="3" w:tplc="FFFFFFFF" w:tentative="1">
      <w:start w:val="1"/>
      <w:numFmt w:val="decimal"/>
      <w:lvlText w:val="%4."/>
      <w:lvlJc w:val="left"/>
      <w:pPr>
        <w:ind w:left="2518" w:hanging="360"/>
      </w:pPr>
    </w:lvl>
    <w:lvl w:ilvl="4" w:tplc="FFFFFFFF" w:tentative="1">
      <w:start w:val="1"/>
      <w:numFmt w:val="lowerLetter"/>
      <w:lvlText w:val="%5."/>
      <w:lvlJc w:val="left"/>
      <w:pPr>
        <w:ind w:left="3238" w:hanging="360"/>
      </w:pPr>
    </w:lvl>
    <w:lvl w:ilvl="5" w:tplc="FFFFFFFF" w:tentative="1">
      <w:start w:val="1"/>
      <w:numFmt w:val="lowerRoman"/>
      <w:lvlText w:val="%6."/>
      <w:lvlJc w:val="right"/>
      <w:pPr>
        <w:ind w:left="3958" w:hanging="180"/>
      </w:pPr>
    </w:lvl>
    <w:lvl w:ilvl="6" w:tplc="FFFFFFFF" w:tentative="1">
      <w:start w:val="1"/>
      <w:numFmt w:val="decimal"/>
      <w:lvlText w:val="%7."/>
      <w:lvlJc w:val="left"/>
      <w:pPr>
        <w:ind w:left="4678" w:hanging="360"/>
      </w:pPr>
    </w:lvl>
    <w:lvl w:ilvl="7" w:tplc="FFFFFFFF" w:tentative="1">
      <w:start w:val="1"/>
      <w:numFmt w:val="lowerLetter"/>
      <w:lvlText w:val="%8."/>
      <w:lvlJc w:val="left"/>
      <w:pPr>
        <w:ind w:left="5398" w:hanging="360"/>
      </w:pPr>
    </w:lvl>
    <w:lvl w:ilvl="8" w:tplc="FFFFFFFF" w:tentative="1">
      <w:start w:val="1"/>
      <w:numFmt w:val="lowerRoman"/>
      <w:lvlText w:val="%9."/>
      <w:lvlJc w:val="right"/>
      <w:pPr>
        <w:ind w:left="6118" w:hanging="180"/>
      </w:pPr>
    </w:lvl>
  </w:abstractNum>
  <w:abstractNum w:abstractNumId="4">
    <w:nsid w:val="0A156A14"/>
    <w:multiLevelType w:val="hybridMultilevel"/>
    <w:tmpl w:val="B05A2030"/>
    <w:name w:val="WW8Num25"/>
    <w:lvl w:ilvl="0" w:tplc="FFFFFFFF">
      <w:start w:val="3"/>
      <w:numFmt w:val="decimal"/>
      <w:lvlText w:val="%1."/>
      <w:lvlJc w:val="left"/>
      <w:pPr>
        <w:ind w:left="1080" w:hanging="360"/>
      </w:pPr>
      <w:rPr>
        <w:rFonts w:hint="default"/>
        <w:b w:val="0"/>
        <w:bCs w:val="0"/>
        <w:color w:val="262626"/>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BB26D55"/>
    <w:multiLevelType w:val="hybridMultilevel"/>
    <w:tmpl w:val="0F685B2E"/>
    <w:lvl w:ilvl="0" w:tplc="B4D4A824">
      <w:start w:val="1"/>
      <w:numFmt w:val="decimal"/>
      <w:lvlText w:val="%1)"/>
      <w:lvlJc w:val="left"/>
      <w:pPr>
        <w:tabs>
          <w:tab w:val="num" w:pos="720"/>
        </w:tabs>
        <w:ind w:left="720" w:hanging="360"/>
      </w:pPr>
      <w:rPr>
        <w:rFonts w:ascii="Calibri" w:eastAsia="Times New Roman" w:hAnsi="Calibri" w:cs="Segoe UI"/>
        <w:b w:val="0"/>
      </w:rPr>
    </w:lvl>
    <w:lvl w:ilvl="1" w:tplc="04150019">
      <w:start w:val="9"/>
      <w:numFmt w:val="decimal"/>
      <w:lvlText w:val="%2)"/>
      <w:lvlJc w:val="left"/>
      <w:pPr>
        <w:tabs>
          <w:tab w:val="num" w:pos="1440"/>
        </w:tabs>
        <w:ind w:left="1440" w:hanging="360"/>
      </w:pPr>
      <w:rPr>
        <w:rFonts w:cs="Times New Roman" w:hint="default"/>
      </w:rPr>
    </w:lvl>
    <w:lvl w:ilvl="2" w:tplc="0415001B">
      <w:start w:val="15"/>
      <w:numFmt w:val="upperRoman"/>
      <w:lvlText w:val="%3."/>
      <w:lvlJc w:val="left"/>
      <w:pPr>
        <w:ind w:left="720" w:hanging="720"/>
      </w:pPr>
      <w:rPr>
        <w:rFonts w:cs="Times New Roman" w:hint="default"/>
      </w:rPr>
    </w:lvl>
    <w:lvl w:ilvl="3" w:tplc="0415000F">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BE459FC"/>
    <w:multiLevelType w:val="hybridMultilevel"/>
    <w:tmpl w:val="4E86FF10"/>
    <w:lvl w:ilvl="0" w:tplc="CB04111E">
      <w:start w:val="1"/>
      <w:numFmt w:val="decimal"/>
      <w:lvlText w:val="%1."/>
      <w:lvlJc w:val="left"/>
      <w:pPr>
        <w:tabs>
          <w:tab w:val="num" w:pos="2340"/>
        </w:tabs>
        <w:ind w:left="2340" w:hanging="360"/>
      </w:pPr>
      <w:rPr>
        <w:rFonts w:cs="Times New Roman" w:hint="default"/>
        <w:b/>
      </w:rPr>
    </w:lvl>
    <w:lvl w:ilvl="1" w:tplc="1E46CEF0">
      <w:start w:val="1"/>
      <w:numFmt w:val="decimal"/>
      <w:lvlText w:val="%2)"/>
      <w:lvlJc w:val="left"/>
      <w:pPr>
        <w:ind w:left="1440" w:hanging="360"/>
      </w:pPr>
      <w:rPr>
        <w:rFonts w:cs="Times New Roman" w:hint="default"/>
      </w:rPr>
    </w:lvl>
    <w:lvl w:ilvl="2" w:tplc="4156CC16">
      <w:start w:val="1"/>
      <w:numFmt w:val="lowerRoman"/>
      <w:lvlText w:val="%3."/>
      <w:lvlJc w:val="right"/>
      <w:pPr>
        <w:tabs>
          <w:tab w:val="num" w:pos="2160"/>
        </w:tabs>
        <w:ind w:left="2160" w:hanging="180"/>
      </w:pPr>
      <w:rPr>
        <w:rFonts w:cs="Times New Roman"/>
      </w:rPr>
    </w:lvl>
    <w:lvl w:ilvl="3" w:tplc="8E1688E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7D74DAC"/>
    <w:multiLevelType w:val="multilevel"/>
    <w:tmpl w:val="206AD222"/>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8">
    <w:nsid w:val="1A236C54"/>
    <w:multiLevelType w:val="hybridMultilevel"/>
    <w:tmpl w:val="A9128FBC"/>
    <w:lvl w:ilvl="0" w:tplc="FFFFFFFF">
      <w:start w:val="1"/>
      <w:numFmt w:val="decimal"/>
      <w:lvlText w:val="%1."/>
      <w:lvlJc w:val="left"/>
      <w:pPr>
        <w:tabs>
          <w:tab w:val="num" w:pos="1800"/>
        </w:tabs>
        <w:ind w:left="1800" w:hanging="363"/>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F8E40F6"/>
    <w:multiLevelType w:val="hybridMultilevel"/>
    <w:tmpl w:val="25CC5006"/>
    <w:lvl w:ilvl="0" w:tplc="0415000F">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nsid w:val="20D96435"/>
    <w:multiLevelType w:val="hybridMultilevel"/>
    <w:tmpl w:val="0B7CDFB0"/>
    <w:lvl w:ilvl="0" w:tplc="FFFFFFFF">
      <w:start w:val="1"/>
      <w:numFmt w:val="decimal"/>
      <w:lvlText w:val="%1)"/>
      <w:lvlJc w:val="left"/>
      <w:pPr>
        <w:tabs>
          <w:tab w:val="num" w:pos="595"/>
        </w:tabs>
        <w:ind w:left="916" w:hanging="360"/>
      </w:pPr>
      <w:rPr>
        <w:rFonts w:cs="Times New Roman" w:hint="default"/>
        <w:b/>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1">
    <w:nsid w:val="22D46A50"/>
    <w:multiLevelType w:val="hybridMultilevel"/>
    <w:tmpl w:val="5FDAA660"/>
    <w:lvl w:ilvl="0" w:tplc="C988EF5A">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2">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40E5DFB"/>
    <w:multiLevelType w:val="hybridMultilevel"/>
    <w:tmpl w:val="2A487ABC"/>
    <w:lvl w:ilvl="0" w:tplc="2110ABE6">
      <w:start w:val="1"/>
      <w:numFmt w:val="decimal"/>
      <w:lvlText w:val="%1."/>
      <w:lvlJc w:val="left"/>
      <w:pPr>
        <w:tabs>
          <w:tab w:val="num" w:pos="363"/>
        </w:tabs>
        <w:ind w:left="363" w:hanging="363"/>
      </w:pPr>
      <w:rPr>
        <w:rFonts w:cs="Times New Roman" w:hint="default"/>
        <w:b/>
      </w:rPr>
    </w:lvl>
    <w:lvl w:ilvl="1" w:tplc="04150019" w:tentative="1">
      <w:start w:val="1"/>
      <w:numFmt w:val="lowerLetter"/>
      <w:lvlText w:val="%2."/>
      <w:lvlJc w:val="left"/>
      <w:pPr>
        <w:tabs>
          <w:tab w:val="num" w:pos="3"/>
        </w:tabs>
        <w:ind w:left="3" w:hanging="360"/>
      </w:pPr>
      <w:rPr>
        <w:rFonts w:cs="Times New Roman"/>
      </w:rPr>
    </w:lvl>
    <w:lvl w:ilvl="2" w:tplc="0415001B">
      <w:start w:val="1"/>
      <w:numFmt w:val="lowerRoman"/>
      <w:lvlText w:val="%3."/>
      <w:lvlJc w:val="right"/>
      <w:pPr>
        <w:tabs>
          <w:tab w:val="num" w:pos="723"/>
        </w:tabs>
        <w:ind w:left="723" w:hanging="180"/>
      </w:pPr>
      <w:rPr>
        <w:rFonts w:cs="Times New Roman"/>
      </w:rPr>
    </w:lvl>
    <w:lvl w:ilvl="3" w:tplc="0415000F" w:tentative="1">
      <w:start w:val="1"/>
      <w:numFmt w:val="decimal"/>
      <w:lvlText w:val="%4."/>
      <w:lvlJc w:val="left"/>
      <w:pPr>
        <w:tabs>
          <w:tab w:val="num" w:pos="1443"/>
        </w:tabs>
        <w:ind w:left="1443" w:hanging="360"/>
      </w:pPr>
      <w:rPr>
        <w:rFonts w:cs="Times New Roman"/>
      </w:rPr>
    </w:lvl>
    <w:lvl w:ilvl="4" w:tplc="04150019" w:tentative="1">
      <w:start w:val="1"/>
      <w:numFmt w:val="lowerLetter"/>
      <w:lvlText w:val="%5."/>
      <w:lvlJc w:val="left"/>
      <w:pPr>
        <w:tabs>
          <w:tab w:val="num" w:pos="2163"/>
        </w:tabs>
        <w:ind w:left="2163" w:hanging="360"/>
      </w:pPr>
      <w:rPr>
        <w:rFonts w:cs="Times New Roman"/>
      </w:rPr>
    </w:lvl>
    <w:lvl w:ilvl="5" w:tplc="0415001B" w:tentative="1">
      <w:start w:val="1"/>
      <w:numFmt w:val="lowerRoman"/>
      <w:lvlText w:val="%6."/>
      <w:lvlJc w:val="right"/>
      <w:pPr>
        <w:tabs>
          <w:tab w:val="num" w:pos="2883"/>
        </w:tabs>
        <w:ind w:left="2883" w:hanging="180"/>
      </w:pPr>
      <w:rPr>
        <w:rFonts w:cs="Times New Roman"/>
      </w:rPr>
    </w:lvl>
    <w:lvl w:ilvl="6" w:tplc="0415000F" w:tentative="1">
      <w:start w:val="1"/>
      <w:numFmt w:val="decimal"/>
      <w:lvlText w:val="%7."/>
      <w:lvlJc w:val="left"/>
      <w:pPr>
        <w:tabs>
          <w:tab w:val="num" w:pos="3603"/>
        </w:tabs>
        <w:ind w:left="3603" w:hanging="360"/>
      </w:pPr>
      <w:rPr>
        <w:rFonts w:cs="Times New Roman"/>
      </w:rPr>
    </w:lvl>
    <w:lvl w:ilvl="7" w:tplc="04150019" w:tentative="1">
      <w:start w:val="1"/>
      <w:numFmt w:val="lowerLetter"/>
      <w:lvlText w:val="%8."/>
      <w:lvlJc w:val="left"/>
      <w:pPr>
        <w:tabs>
          <w:tab w:val="num" w:pos="4323"/>
        </w:tabs>
        <w:ind w:left="4323" w:hanging="360"/>
      </w:pPr>
      <w:rPr>
        <w:rFonts w:cs="Times New Roman"/>
      </w:rPr>
    </w:lvl>
    <w:lvl w:ilvl="8" w:tplc="0415001B" w:tentative="1">
      <w:start w:val="1"/>
      <w:numFmt w:val="lowerRoman"/>
      <w:lvlText w:val="%9."/>
      <w:lvlJc w:val="right"/>
      <w:pPr>
        <w:tabs>
          <w:tab w:val="num" w:pos="5043"/>
        </w:tabs>
        <w:ind w:left="5043" w:hanging="180"/>
      </w:pPr>
      <w:rPr>
        <w:rFonts w:cs="Times New Roman"/>
      </w:rPr>
    </w:lvl>
  </w:abstractNum>
  <w:abstractNum w:abstractNumId="14">
    <w:nsid w:val="2655318D"/>
    <w:multiLevelType w:val="hybridMultilevel"/>
    <w:tmpl w:val="68D06E3E"/>
    <w:lvl w:ilvl="0" w:tplc="4A6ED9A6">
      <w:start w:val="1"/>
      <w:numFmt w:val="decimal"/>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68916AD"/>
    <w:multiLevelType w:val="hybridMultilevel"/>
    <w:tmpl w:val="AA061D94"/>
    <w:name w:val="NumPar"/>
    <w:lvl w:ilvl="0" w:tplc="FFFFFFFF">
      <w:start w:val="1"/>
      <w:numFmt w:val="decimal"/>
      <w:lvlText w:val="%1."/>
      <w:lvlJc w:val="left"/>
      <w:pPr>
        <w:tabs>
          <w:tab w:val="num" w:pos="360"/>
        </w:tabs>
        <w:ind w:left="36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6A530AF"/>
    <w:multiLevelType w:val="hybridMultilevel"/>
    <w:tmpl w:val="F5E01E16"/>
    <w:lvl w:ilvl="0" w:tplc="EA64A1FC">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7">
    <w:nsid w:val="2AE0054B"/>
    <w:multiLevelType w:val="hybridMultilevel"/>
    <w:tmpl w:val="5222798A"/>
    <w:lvl w:ilvl="0" w:tplc="7CDA1352">
      <w:start w:val="1"/>
      <w:numFmt w:val="decimal"/>
      <w:lvlText w:val="%1."/>
      <w:lvlJc w:val="left"/>
      <w:pPr>
        <w:ind w:left="720" w:hanging="360"/>
      </w:pPr>
      <w:rPr>
        <w:rFonts w:hint="default"/>
        <w:i w:val="0"/>
        <w:iCs w:val="0"/>
        <w:color w:val="auto"/>
      </w:rPr>
    </w:lvl>
    <w:lvl w:ilvl="1" w:tplc="12A6B60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C7897FE"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0D10B1"/>
    <w:multiLevelType w:val="hybridMultilevel"/>
    <w:tmpl w:val="AB52F5C0"/>
    <w:lvl w:ilvl="0" w:tplc="16949E1E">
      <w:start w:val="1"/>
      <w:numFmt w:val="decimal"/>
      <w:lvlText w:val="%1."/>
      <w:lvlJc w:val="left"/>
      <w:pPr>
        <w:ind w:left="720" w:hanging="720"/>
      </w:pPr>
      <w:rPr>
        <w:rFonts w:ascii="Arial" w:eastAsia="Times New Roman" w:hAnsi="Arial" w:cs="Arial" w:hint="default"/>
        <w:b/>
        <w:color w:val="auto"/>
      </w:rPr>
    </w:lvl>
    <w:lvl w:ilvl="1" w:tplc="04150019">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FBE3D3A"/>
    <w:multiLevelType w:val="hybridMultilevel"/>
    <w:tmpl w:val="4F107BEC"/>
    <w:lvl w:ilvl="0" w:tplc="FFFFFFFF">
      <w:start w:val="1"/>
      <w:numFmt w:val="upperRoman"/>
      <w:lvlText w:val="%1."/>
      <w:lvlJc w:val="left"/>
      <w:pPr>
        <w:ind w:left="3272" w:hanging="72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353F7F18"/>
    <w:multiLevelType w:val="hybridMultilevel"/>
    <w:tmpl w:val="838644E0"/>
    <w:lvl w:ilvl="0" w:tplc="6B66B53A">
      <w:start w:val="1"/>
      <w:numFmt w:val="decimal"/>
      <w:lvlText w:val="%1."/>
      <w:lvlJc w:val="left"/>
      <w:pPr>
        <w:tabs>
          <w:tab w:val="num" w:pos="1800"/>
        </w:tabs>
        <w:ind w:left="1800" w:hanging="363"/>
      </w:pPr>
      <w:rPr>
        <w:rFonts w:ascii="Arial" w:eastAsia="Times New Roman" w:hAnsi="Arial" w:cs="Arial" w:hint="default"/>
        <w:b/>
      </w:rPr>
    </w:lvl>
    <w:lvl w:ilvl="1" w:tplc="EAFC78BA">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C5EED990"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22">
    <w:nsid w:val="43847236"/>
    <w:multiLevelType w:val="hybridMultilevel"/>
    <w:tmpl w:val="AF9A15CE"/>
    <w:lvl w:ilvl="0" w:tplc="FFFFFFFF">
      <w:start w:val="1"/>
      <w:numFmt w:val="decimal"/>
      <w:lvlText w:val="%1."/>
      <w:lvlJc w:val="left"/>
      <w:pPr>
        <w:ind w:left="1004" w:hanging="360"/>
      </w:pPr>
      <w:rPr>
        <w:rFonts w:cs="Times New Roman"/>
        <w:b/>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23">
    <w:nsid w:val="440B2610"/>
    <w:multiLevelType w:val="hybridMultilevel"/>
    <w:tmpl w:val="DB200BF0"/>
    <w:lvl w:ilvl="0" w:tplc="FFFFFFFF">
      <w:start w:val="1"/>
      <w:numFmt w:val="decimal"/>
      <w:lvlText w:val="%1."/>
      <w:lvlJc w:val="left"/>
      <w:pPr>
        <w:tabs>
          <w:tab w:val="num" w:pos="890"/>
        </w:tabs>
        <w:ind w:left="890" w:hanging="360"/>
      </w:pPr>
      <w:rPr>
        <w:b/>
        <w:bCs/>
      </w:rPr>
    </w:lvl>
    <w:lvl w:ilvl="1" w:tplc="FFFFFFFF">
      <w:start w:val="1"/>
      <w:numFmt w:val="lowerLetter"/>
      <w:lvlText w:val="%2)"/>
      <w:lvlJc w:val="left"/>
      <w:pPr>
        <w:tabs>
          <w:tab w:val="num" w:pos="1440"/>
        </w:tabs>
        <w:ind w:left="1440" w:hanging="360"/>
      </w:pPr>
      <w:rPr>
        <w:b w:val="0"/>
        <w:bCs w:val="0"/>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4DB3669"/>
    <w:multiLevelType w:val="hybridMultilevel"/>
    <w:tmpl w:val="F91C6492"/>
    <w:name w:val="Tiret 1"/>
    <w:lvl w:ilvl="0" w:tplc="FFFFFFFF">
      <w:start w:val="1"/>
      <w:numFmt w:val="lowerLetter"/>
      <w:pStyle w:val="paragraf"/>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534D01BE"/>
    <w:multiLevelType w:val="multilevel"/>
    <w:tmpl w:val="F2EE285C"/>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6">
    <w:nsid w:val="5CA31A15"/>
    <w:multiLevelType w:val="singleLevel"/>
    <w:tmpl w:val="CB981644"/>
    <w:name w:val="WW8Num202232222223222226"/>
    <w:lvl w:ilvl="0">
      <w:start w:val="1"/>
      <w:numFmt w:val="bullet"/>
      <w:lvlRestart w:val="0"/>
      <w:pStyle w:val="Tiret0"/>
      <w:lvlText w:val="–"/>
      <w:lvlJc w:val="left"/>
      <w:pPr>
        <w:tabs>
          <w:tab w:val="num" w:pos="850"/>
        </w:tabs>
        <w:ind w:left="850" w:hanging="850"/>
      </w:pPr>
    </w:lvl>
  </w:abstractNum>
  <w:abstractNum w:abstractNumId="27">
    <w:nsid w:val="61276F92"/>
    <w:multiLevelType w:val="hybridMultilevel"/>
    <w:tmpl w:val="6ED68BE6"/>
    <w:lvl w:ilvl="0" w:tplc="7BE476E4">
      <w:start w:val="1"/>
      <w:numFmt w:val="lowerLetter"/>
      <w:pStyle w:val="wt-listawielopoziomowa"/>
      <w:lvlText w:val="%1)"/>
      <w:lvlJc w:val="left"/>
      <w:pPr>
        <w:tabs>
          <w:tab w:val="num" w:pos="644"/>
        </w:tabs>
        <w:ind w:left="644"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61FF42B6"/>
    <w:multiLevelType w:val="hybridMultilevel"/>
    <w:tmpl w:val="841EFBD8"/>
    <w:name w:val="Tiret 0"/>
    <w:lvl w:ilvl="0" w:tplc="FFFFFFFF">
      <w:start w:val="1"/>
      <w:numFmt w:val="lowerLetter"/>
      <w:lvlText w:val="%1)"/>
      <w:lvlJc w:val="left"/>
      <w:pPr>
        <w:ind w:left="1850" w:hanging="360"/>
      </w:pPr>
      <w:rPr>
        <w:rFonts w:ascii="Times New Roman" w:eastAsia="Times New Roman" w:hAnsi="Times New Roman" w:cs="Times New Roman"/>
        <w:b/>
        <w:bCs w:val="0"/>
      </w:rPr>
    </w:lvl>
    <w:lvl w:ilvl="1" w:tplc="FFFFFFFF" w:tentative="1">
      <w:start w:val="1"/>
      <w:numFmt w:val="lowerLetter"/>
      <w:lvlText w:val="%2."/>
      <w:lvlJc w:val="left"/>
      <w:pPr>
        <w:ind w:left="2570" w:hanging="360"/>
      </w:pPr>
      <w:rPr>
        <w:rFonts w:cs="Times New Roman"/>
      </w:rPr>
    </w:lvl>
    <w:lvl w:ilvl="2" w:tplc="FFFFFFFF" w:tentative="1">
      <w:start w:val="1"/>
      <w:numFmt w:val="lowerRoman"/>
      <w:lvlText w:val="%3."/>
      <w:lvlJc w:val="right"/>
      <w:pPr>
        <w:ind w:left="3290" w:hanging="180"/>
      </w:pPr>
      <w:rPr>
        <w:rFonts w:cs="Times New Roman"/>
      </w:rPr>
    </w:lvl>
    <w:lvl w:ilvl="3" w:tplc="FFFFFFFF" w:tentative="1">
      <w:start w:val="1"/>
      <w:numFmt w:val="decimal"/>
      <w:lvlText w:val="%4."/>
      <w:lvlJc w:val="left"/>
      <w:pPr>
        <w:ind w:left="4010" w:hanging="360"/>
      </w:pPr>
      <w:rPr>
        <w:rFonts w:cs="Times New Roman"/>
      </w:rPr>
    </w:lvl>
    <w:lvl w:ilvl="4" w:tplc="FFFFFFFF" w:tentative="1">
      <w:start w:val="1"/>
      <w:numFmt w:val="lowerLetter"/>
      <w:lvlText w:val="%5."/>
      <w:lvlJc w:val="left"/>
      <w:pPr>
        <w:ind w:left="4730" w:hanging="360"/>
      </w:pPr>
      <w:rPr>
        <w:rFonts w:cs="Times New Roman"/>
      </w:rPr>
    </w:lvl>
    <w:lvl w:ilvl="5" w:tplc="FFFFFFFF" w:tentative="1">
      <w:start w:val="1"/>
      <w:numFmt w:val="lowerRoman"/>
      <w:lvlText w:val="%6."/>
      <w:lvlJc w:val="right"/>
      <w:pPr>
        <w:ind w:left="5450" w:hanging="180"/>
      </w:pPr>
      <w:rPr>
        <w:rFonts w:cs="Times New Roman"/>
      </w:rPr>
    </w:lvl>
    <w:lvl w:ilvl="6" w:tplc="FFFFFFFF" w:tentative="1">
      <w:start w:val="1"/>
      <w:numFmt w:val="decimal"/>
      <w:lvlText w:val="%7."/>
      <w:lvlJc w:val="left"/>
      <w:pPr>
        <w:ind w:left="6170" w:hanging="360"/>
      </w:pPr>
      <w:rPr>
        <w:rFonts w:cs="Times New Roman"/>
      </w:rPr>
    </w:lvl>
    <w:lvl w:ilvl="7" w:tplc="FFFFFFFF" w:tentative="1">
      <w:start w:val="1"/>
      <w:numFmt w:val="lowerLetter"/>
      <w:lvlText w:val="%8."/>
      <w:lvlJc w:val="left"/>
      <w:pPr>
        <w:ind w:left="6890" w:hanging="360"/>
      </w:pPr>
      <w:rPr>
        <w:rFonts w:cs="Times New Roman"/>
      </w:rPr>
    </w:lvl>
    <w:lvl w:ilvl="8" w:tplc="FFFFFFFF" w:tentative="1">
      <w:start w:val="1"/>
      <w:numFmt w:val="lowerRoman"/>
      <w:lvlText w:val="%9."/>
      <w:lvlJc w:val="right"/>
      <w:pPr>
        <w:ind w:left="7610" w:hanging="180"/>
      </w:pPr>
      <w:rPr>
        <w:rFonts w:cs="Times New Roman"/>
      </w:rPr>
    </w:lvl>
  </w:abstractNum>
  <w:abstractNum w:abstractNumId="29">
    <w:nsid w:val="62CF629F"/>
    <w:multiLevelType w:val="hybridMultilevel"/>
    <w:tmpl w:val="4EF0B95C"/>
    <w:name w:val="WW8Num2022322222232222233"/>
    <w:lvl w:ilvl="0" w:tplc="04150017">
      <w:start w:val="1"/>
      <w:numFmt w:val="lowerLetter"/>
      <w:lvlText w:val="%1)"/>
      <w:lvlJc w:val="left"/>
      <w:pPr>
        <w:ind w:left="1800" w:hanging="360"/>
      </w:pPr>
      <w:rPr>
        <w:rFonts w:hint="default"/>
      </w:rPr>
    </w:lvl>
    <w:lvl w:ilvl="1" w:tplc="E2569D1C">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nsid w:val="64DF1817"/>
    <w:multiLevelType w:val="hybridMultilevel"/>
    <w:tmpl w:val="870EC986"/>
    <w:lvl w:ilvl="0" w:tplc="FFFFFFFF">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65780C5D"/>
    <w:multiLevelType w:val="multilevel"/>
    <w:tmpl w:val="EC9EF282"/>
    <w:lvl w:ilvl="0">
      <w:start w:val="1"/>
      <w:numFmt w:val="decimal"/>
      <w:lvlText w:val="%1."/>
      <w:lvlJc w:val="left"/>
      <w:pPr>
        <w:ind w:left="357" w:hanging="357"/>
      </w:pPr>
      <w:rPr>
        <w:rFonts w:ascii="Verdana" w:eastAsia="Verdana" w:hAnsi="Verdana" w:cs="Verdana"/>
        <w:b/>
        <w:i w:val="0"/>
        <w:smallCaps w:val="0"/>
        <w:strike w:val="0"/>
        <w:color w:val="000000"/>
        <w:sz w:val="19"/>
        <w:szCs w:val="19"/>
        <w:u w:val="none"/>
        <w:vertAlign w:val="baseline"/>
      </w:rPr>
    </w:lvl>
    <w:lvl w:ilvl="1">
      <w:start w:val="1"/>
      <w:numFmt w:val="decimal"/>
      <w:lvlText w:val="%2."/>
      <w:lvlJc w:val="left"/>
      <w:pPr>
        <w:ind w:left="357" w:hanging="357"/>
      </w:pPr>
      <w:rPr>
        <w:rFonts w:ascii="Arial" w:eastAsia="Arial" w:hAnsi="Arial" w:cs="Arial"/>
        <w:b/>
        <w:i w:val="0"/>
        <w:smallCaps w:val="0"/>
        <w:strike w:val="0"/>
        <w:color w:val="000000"/>
        <w:sz w:val="19"/>
        <w:szCs w:val="19"/>
        <w:u w:val="none"/>
        <w:vertAlign w:val="baseline"/>
      </w:rPr>
    </w:lvl>
    <w:lvl w:ilvl="2">
      <w:numFmt w:val="decimal"/>
      <w:lvlText w:val="%3"/>
      <w:lvlJc w:val="left"/>
      <w:pPr>
        <w:ind w:left="357" w:hanging="357"/>
      </w:pPr>
      <w:rPr>
        <w:vertAlign w:val="baseline"/>
      </w:rPr>
    </w:lvl>
    <w:lvl w:ilvl="3">
      <w:numFmt w:val="decimal"/>
      <w:lvlText w:val="%4"/>
      <w:lvlJc w:val="left"/>
      <w:pPr>
        <w:ind w:left="357" w:hanging="357"/>
      </w:pPr>
      <w:rPr>
        <w:vertAlign w:val="baseline"/>
      </w:rPr>
    </w:lvl>
    <w:lvl w:ilvl="4">
      <w:numFmt w:val="decimal"/>
      <w:lvlText w:val="%5"/>
      <w:lvlJc w:val="left"/>
      <w:pPr>
        <w:ind w:left="357" w:hanging="357"/>
      </w:pPr>
      <w:rPr>
        <w:vertAlign w:val="baseline"/>
      </w:rPr>
    </w:lvl>
    <w:lvl w:ilvl="5">
      <w:numFmt w:val="decimal"/>
      <w:lvlText w:val="%6"/>
      <w:lvlJc w:val="left"/>
      <w:pPr>
        <w:ind w:left="357" w:hanging="357"/>
      </w:pPr>
      <w:rPr>
        <w:vertAlign w:val="baseline"/>
      </w:rPr>
    </w:lvl>
    <w:lvl w:ilvl="6">
      <w:numFmt w:val="decimal"/>
      <w:lvlText w:val="%7"/>
      <w:lvlJc w:val="left"/>
      <w:pPr>
        <w:ind w:left="357" w:hanging="357"/>
      </w:pPr>
      <w:rPr>
        <w:vertAlign w:val="baseline"/>
      </w:rPr>
    </w:lvl>
    <w:lvl w:ilvl="7">
      <w:numFmt w:val="decimal"/>
      <w:lvlText w:val="%8"/>
      <w:lvlJc w:val="left"/>
      <w:pPr>
        <w:ind w:left="357" w:hanging="357"/>
      </w:pPr>
      <w:rPr>
        <w:vertAlign w:val="baseline"/>
      </w:rPr>
    </w:lvl>
    <w:lvl w:ilvl="8">
      <w:numFmt w:val="decimal"/>
      <w:lvlText w:val="%9"/>
      <w:lvlJc w:val="left"/>
      <w:pPr>
        <w:ind w:left="357" w:hanging="357"/>
      </w:pPr>
      <w:rPr>
        <w:vertAlign w:val="baseline"/>
      </w:rPr>
    </w:lvl>
  </w:abstractNum>
  <w:abstractNum w:abstractNumId="32">
    <w:nsid w:val="67D2374C"/>
    <w:multiLevelType w:val="hybridMultilevel"/>
    <w:tmpl w:val="7D14D5EA"/>
    <w:lvl w:ilvl="0" w:tplc="4516D5D4">
      <w:start w:val="1"/>
      <w:numFmt w:val="decimal"/>
      <w:lvlText w:val="%1."/>
      <w:lvlJc w:val="left"/>
      <w:pPr>
        <w:tabs>
          <w:tab w:val="num" w:pos="454"/>
        </w:tabs>
        <w:ind w:left="454" w:hanging="454"/>
      </w:pPr>
      <w:rPr>
        <w:rFonts w:cs="Times New Roman" w:hint="default"/>
        <w:b/>
      </w:rPr>
    </w:lvl>
    <w:lvl w:ilvl="1" w:tplc="04150019">
      <w:start w:val="1"/>
      <w:numFmt w:val="lowerLetter"/>
      <w:lvlText w:val="%2)"/>
      <w:lvlJc w:val="left"/>
      <w:pPr>
        <w:ind w:left="884" w:hanging="360"/>
      </w:pPr>
      <w:rPr>
        <w:rFonts w:cs="Times New Roman" w:hint="default"/>
      </w:rPr>
    </w:lvl>
    <w:lvl w:ilvl="2" w:tplc="0415001B">
      <w:start w:val="1"/>
      <w:numFmt w:val="decimal"/>
      <w:lvlText w:val="%3)"/>
      <w:lvlJc w:val="left"/>
      <w:pPr>
        <w:ind w:left="1784" w:hanging="360"/>
      </w:pPr>
      <w:rPr>
        <w:rFonts w:cs="Times New Roman" w:hint="default"/>
        <w:b/>
        <w:bCs/>
      </w:rPr>
    </w:lvl>
    <w:lvl w:ilvl="3" w:tplc="0415000F">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3">
    <w:nsid w:val="6CA12F29"/>
    <w:multiLevelType w:val="hybridMultilevel"/>
    <w:tmpl w:val="0CF220A6"/>
    <w:lvl w:ilvl="0" w:tplc="78D4C5B6">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4">
    <w:nsid w:val="720C0423"/>
    <w:multiLevelType w:val="hybridMultilevel"/>
    <w:tmpl w:val="56627A38"/>
    <w:lvl w:ilvl="0" w:tplc="211EE7D0">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21F5D5F"/>
    <w:multiLevelType w:val="multilevel"/>
    <w:tmpl w:val="A5A063C8"/>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6">
    <w:nsid w:val="72365B96"/>
    <w:multiLevelType w:val="hybridMultilevel"/>
    <w:tmpl w:val="D63E8EE0"/>
    <w:lvl w:ilvl="0" w:tplc="FFFFFFFF">
      <w:start w:val="1"/>
      <w:numFmt w:val="lowerLetter"/>
      <w:lvlText w:val="%1)"/>
      <w:lvlJc w:val="left"/>
      <w:pPr>
        <w:ind w:left="1636" w:hanging="360"/>
      </w:pPr>
      <w:rPr>
        <w:rFonts w:cs="Times New Roman"/>
        <w:b/>
      </w:rPr>
    </w:lvl>
    <w:lvl w:ilvl="1" w:tplc="FFFFFFFF" w:tentative="1">
      <w:start w:val="1"/>
      <w:numFmt w:val="lowerLetter"/>
      <w:lvlText w:val="%2."/>
      <w:lvlJc w:val="left"/>
      <w:pPr>
        <w:ind w:left="2356" w:hanging="360"/>
      </w:pPr>
      <w:rPr>
        <w:rFonts w:cs="Times New Roman"/>
      </w:rPr>
    </w:lvl>
    <w:lvl w:ilvl="2" w:tplc="FFFFFFFF" w:tentative="1">
      <w:start w:val="1"/>
      <w:numFmt w:val="lowerRoman"/>
      <w:lvlText w:val="%3."/>
      <w:lvlJc w:val="right"/>
      <w:pPr>
        <w:ind w:left="3076" w:hanging="180"/>
      </w:pPr>
      <w:rPr>
        <w:rFonts w:cs="Times New Roman"/>
      </w:rPr>
    </w:lvl>
    <w:lvl w:ilvl="3" w:tplc="FFFFFFFF" w:tentative="1">
      <w:start w:val="1"/>
      <w:numFmt w:val="decimal"/>
      <w:lvlText w:val="%4."/>
      <w:lvlJc w:val="left"/>
      <w:pPr>
        <w:ind w:left="3796" w:hanging="360"/>
      </w:pPr>
      <w:rPr>
        <w:rFonts w:cs="Times New Roman"/>
      </w:rPr>
    </w:lvl>
    <w:lvl w:ilvl="4" w:tplc="FFFFFFFF" w:tentative="1">
      <w:start w:val="1"/>
      <w:numFmt w:val="lowerLetter"/>
      <w:lvlText w:val="%5."/>
      <w:lvlJc w:val="left"/>
      <w:pPr>
        <w:ind w:left="4516" w:hanging="360"/>
      </w:pPr>
      <w:rPr>
        <w:rFonts w:cs="Times New Roman"/>
      </w:rPr>
    </w:lvl>
    <w:lvl w:ilvl="5" w:tplc="FFFFFFFF" w:tentative="1">
      <w:start w:val="1"/>
      <w:numFmt w:val="lowerRoman"/>
      <w:lvlText w:val="%6."/>
      <w:lvlJc w:val="right"/>
      <w:pPr>
        <w:ind w:left="5236" w:hanging="180"/>
      </w:pPr>
      <w:rPr>
        <w:rFonts w:cs="Times New Roman"/>
      </w:rPr>
    </w:lvl>
    <w:lvl w:ilvl="6" w:tplc="FFFFFFFF" w:tentative="1">
      <w:start w:val="1"/>
      <w:numFmt w:val="decimal"/>
      <w:lvlText w:val="%7."/>
      <w:lvlJc w:val="left"/>
      <w:pPr>
        <w:ind w:left="5956" w:hanging="360"/>
      </w:pPr>
      <w:rPr>
        <w:rFonts w:cs="Times New Roman"/>
      </w:rPr>
    </w:lvl>
    <w:lvl w:ilvl="7" w:tplc="FFFFFFFF" w:tentative="1">
      <w:start w:val="1"/>
      <w:numFmt w:val="lowerLetter"/>
      <w:lvlText w:val="%8."/>
      <w:lvlJc w:val="left"/>
      <w:pPr>
        <w:ind w:left="6676" w:hanging="360"/>
      </w:pPr>
      <w:rPr>
        <w:rFonts w:cs="Times New Roman"/>
      </w:rPr>
    </w:lvl>
    <w:lvl w:ilvl="8" w:tplc="FFFFFFFF" w:tentative="1">
      <w:start w:val="1"/>
      <w:numFmt w:val="lowerRoman"/>
      <w:lvlText w:val="%9."/>
      <w:lvlJc w:val="right"/>
      <w:pPr>
        <w:ind w:left="7396" w:hanging="180"/>
      </w:pPr>
      <w:rPr>
        <w:rFonts w:cs="Times New Roman"/>
      </w:rPr>
    </w:lvl>
  </w:abstractNum>
  <w:abstractNum w:abstractNumId="37">
    <w:nsid w:val="7677754A"/>
    <w:multiLevelType w:val="hybridMultilevel"/>
    <w:tmpl w:val="DC845E86"/>
    <w:lvl w:ilvl="0" w:tplc="FFC251D0">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38">
    <w:nsid w:val="77030980"/>
    <w:multiLevelType w:val="multilevel"/>
    <w:tmpl w:val="47D66B4A"/>
    <w:lvl w:ilvl="0">
      <w:start w:val="1"/>
      <w:numFmt w:val="decimal"/>
      <w:lvlText w:val="%1."/>
      <w:lvlJc w:val="left"/>
      <w:pPr>
        <w:ind w:left="697" w:hanging="697"/>
      </w:pPr>
      <w:rPr>
        <w:rFonts w:ascii="Arial" w:eastAsia="Arial" w:hAnsi="Arial" w:cs="Arial"/>
        <w:b/>
        <w:i w:val="0"/>
        <w:smallCaps w:val="0"/>
        <w:strike w:val="0"/>
        <w:color w:val="000000"/>
        <w:sz w:val="20"/>
        <w:szCs w:val="20"/>
        <w:u w:val="none"/>
        <w:vertAlign w:val="baseline"/>
      </w:rPr>
    </w:lvl>
    <w:lvl w:ilvl="1">
      <w:start w:val="1"/>
      <w:numFmt w:val="decimal"/>
      <w:lvlText w:val="%2)"/>
      <w:lvlJc w:val="left"/>
      <w:pPr>
        <w:ind w:left="697" w:hanging="697"/>
      </w:pPr>
      <w:rPr>
        <w:rFonts w:ascii="Arial" w:eastAsia="Arial" w:hAnsi="Arial" w:cs="Arial"/>
        <w:b/>
        <w:i w:val="0"/>
        <w:smallCaps w:val="0"/>
        <w:strike w:val="0"/>
        <w:color w:val="000000"/>
        <w:sz w:val="19"/>
        <w:szCs w:val="19"/>
        <w:u w:val="none"/>
        <w:vertAlign w:val="baseline"/>
      </w:rPr>
    </w:lvl>
    <w:lvl w:ilvl="2">
      <w:numFmt w:val="decimal"/>
      <w:lvlText w:val=""/>
      <w:lvlJc w:val="left"/>
      <w:pPr>
        <w:ind w:left="697" w:hanging="697"/>
      </w:pPr>
      <w:rPr>
        <w:vertAlign w:val="baseline"/>
      </w:rPr>
    </w:lvl>
    <w:lvl w:ilvl="3">
      <w:numFmt w:val="decimal"/>
      <w:lvlText w:val=""/>
      <w:lvlJc w:val="left"/>
      <w:pPr>
        <w:ind w:left="697" w:hanging="697"/>
      </w:pPr>
      <w:rPr>
        <w:vertAlign w:val="baseline"/>
      </w:rPr>
    </w:lvl>
    <w:lvl w:ilvl="4">
      <w:numFmt w:val="decimal"/>
      <w:lvlText w:val=""/>
      <w:lvlJc w:val="left"/>
      <w:pPr>
        <w:ind w:left="697" w:hanging="697"/>
      </w:pPr>
      <w:rPr>
        <w:vertAlign w:val="baseline"/>
      </w:rPr>
    </w:lvl>
    <w:lvl w:ilvl="5">
      <w:numFmt w:val="decimal"/>
      <w:lvlText w:val=""/>
      <w:lvlJc w:val="left"/>
      <w:pPr>
        <w:ind w:left="697" w:hanging="697"/>
      </w:pPr>
      <w:rPr>
        <w:vertAlign w:val="baseline"/>
      </w:rPr>
    </w:lvl>
    <w:lvl w:ilvl="6">
      <w:numFmt w:val="decimal"/>
      <w:lvlText w:val=""/>
      <w:lvlJc w:val="left"/>
      <w:pPr>
        <w:ind w:left="697" w:hanging="697"/>
      </w:pPr>
      <w:rPr>
        <w:vertAlign w:val="baseline"/>
      </w:rPr>
    </w:lvl>
    <w:lvl w:ilvl="7">
      <w:numFmt w:val="decimal"/>
      <w:lvlText w:val=""/>
      <w:lvlJc w:val="left"/>
      <w:pPr>
        <w:ind w:left="697" w:hanging="697"/>
      </w:pPr>
      <w:rPr>
        <w:vertAlign w:val="baseline"/>
      </w:rPr>
    </w:lvl>
    <w:lvl w:ilvl="8">
      <w:numFmt w:val="decimal"/>
      <w:lvlText w:val=""/>
      <w:lvlJc w:val="left"/>
      <w:pPr>
        <w:ind w:left="697" w:hanging="697"/>
      </w:pPr>
      <w:rPr>
        <w:vertAlign w:val="baseline"/>
      </w:rPr>
    </w:lvl>
  </w:abstractNum>
  <w:abstractNum w:abstractNumId="39">
    <w:nsid w:val="773500F6"/>
    <w:multiLevelType w:val="hybridMultilevel"/>
    <w:tmpl w:val="782008DC"/>
    <w:lvl w:ilvl="0" w:tplc="FFFFFFFF">
      <w:start w:val="1"/>
      <w:numFmt w:val="ordinal"/>
      <w:lvlText w:val="%1"/>
      <w:lvlJc w:val="left"/>
      <w:pPr>
        <w:tabs>
          <w:tab w:val="num" w:pos="1009"/>
        </w:tabs>
        <w:ind w:left="1009" w:hanging="453"/>
      </w:pPr>
      <w:rPr>
        <w:rFonts w:ascii="Arial" w:hAnsi="Arial" w:cs="Times New Roman" w:hint="default"/>
        <w:b/>
        <w:i w:val="0"/>
        <w:sz w:val="20"/>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0">
    <w:nsid w:val="77D85FDE"/>
    <w:multiLevelType w:val="multilevel"/>
    <w:tmpl w:val="14D0EF0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nsid w:val="7DEA52ED"/>
    <w:multiLevelType w:val="hybridMultilevel"/>
    <w:tmpl w:val="68641ECE"/>
    <w:lvl w:ilvl="0" w:tplc="F190E032">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E473D7D"/>
    <w:multiLevelType w:val="hybridMultilevel"/>
    <w:tmpl w:val="1D385D28"/>
    <w:lvl w:ilvl="0" w:tplc="FFFFFFFF">
      <w:start w:val="4"/>
      <w:numFmt w:val="upperLetter"/>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num w:numId="1">
    <w:abstractNumId w:val="2"/>
  </w:num>
  <w:num w:numId="2">
    <w:abstractNumId w:val="1"/>
  </w:num>
  <w:num w:numId="3">
    <w:abstractNumId w:val="0"/>
  </w:num>
  <w:num w:numId="4">
    <w:abstractNumId w:val="34"/>
  </w:num>
  <w:num w:numId="5">
    <w:abstractNumId w:val="24"/>
  </w:num>
  <w:num w:numId="6">
    <w:abstractNumId w:val="33"/>
  </w:num>
  <w:num w:numId="7">
    <w:abstractNumId w:val="5"/>
  </w:num>
  <w:num w:numId="8">
    <w:abstractNumId w:val="13"/>
  </w:num>
  <w:num w:numId="9">
    <w:abstractNumId w:val="8"/>
  </w:num>
  <w:num w:numId="10">
    <w:abstractNumId w:val="15"/>
  </w:num>
  <w:num w:numId="11">
    <w:abstractNumId w:val="6"/>
  </w:num>
  <w:num w:numId="12">
    <w:abstractNumId w:val="32"/>
  </w:num>
  <w:num w:numId="13">
    <w:abstractNumId w:val="27"/>
  </w:num>
  <w:num w:numId="14">
    <w:abstractNumId w:val="26"/>
    <w:lvlOverride w:ilvl="0">
      <w:startOverride w:val="1"/>
    </w:lvlOverride>
  </w:num>
  <w:num w:numId="15">
    <w:abstractNumId w:val="21"/>
    <w:lvlOverride w:ilvl="0">
      <w:startOverride w:val="1"/>
    </w:lvlOverride>
  </w:num>
  <w:num w:numId="16">
    <w:abstractNumId w:val="12"/>
  </w:num>
  <w:num w:numId="17">
    <w:abstractNumId w:val="19"/>
  </w:num>
  <w:num w:numId="18">
    <w:abstractNumId w:val="14"/>
  </w:num>
  <w:num w:numId="19">
    <w:abstractNumId w:val="37"/>
  </w:num>
  <w:num w:numId="20">
    <w:abstractNumId w:val="39"/>
  </w:num>
  <w:num w:numId="21">
    <w:abstractNumId w:val="18"/>
  </w:num>
  <w:num w:numId="22">
    <w:abstractNumId w:val="20"/>
  </w:num>
  <w:num w:numId="23">
    <w:abstractNumId w:val="16"/>
  </w:num>
  <w:num w:numId="24">
    <w:abstractNumId w:val="28"/>
  </w:num>
  <w:num w:numId="25">
    <w:abstractNumId w:val="9"/>
  </w:num>
  <w:num w:numId="26">
    <w:abstractNumId w:val="10"/>
  </w:num>
  <w:num w:numId="27">
    <w:abstractNumId w:val="11"/>
  </w:num>
  <w:num w:numId="28">
    <w:abstractNumId w:val="36"/>
  </w:num>
  <w:num w:numId="29">
    <w:abstractNumId w:val="22"/>
  </w:num>
  <w:num w:numId="30">
    <w:abstractNumId w:val="23"/>
  </w:num>
  <w:num w:numId="31">
    <w:abstractNumId w:val="42"/>
  </w:num>
  <w:num w:numId="32">
    <w:abstractNumId w:val="17"/>
  </w:num>
  <w:num w:numId="33">
    <w:abstractNumId w:val="41"/>
  </w:num>
  <w:num w:numId="34">
    <w:abstractNumId w:val="30"/>
  </w:num>
  <w:num w:numId="35">
    <w:abstractNumId w:val="3"/>
  </w:num>
  <w:num w:numId="36">
    <w:abstractNumId w:val="40"/>
  </w:num>
  <w:num w:numId="37">
    <w:abstractNumId w:val="25"/>
  </w:num>
  <w:num w:numId="38">
    <w:abstractNumId w:val="7"/>
  </w:num>
  <w:num w:numId="39">
    <w:abstractNumId w:val="35"/>
  </w:num>
  <w:num w:numId="40">
    <w:abstractNumId w:val="31"/>
  </w:num>
  <w:num w:numId="41">
    <w:abstractNumId w:val="3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175EFD"/>
    <w:rsid w:val="00093441"/>
    <w:rsid w:val="000C3F6B"/>
    <w:rsid w:val="000F5065"/>
    <w:rsid w:val="00100D28"/>
    <w:rsid w:val="00175EFD"/>
    <w:rsid w:val="001A1B10"/>
    <w:rsid w:val="001A6353"/>
    <w:rsid w:val="001F3FE7"/>
    <w:rsid w:val="002A6F87"/>
    <w:rsid w:val="002D0364"/>
    <w:rsid w:val="00314069"/>
    <w:rsid w:val="00365829"/>
    <w:rsid w:val="00375A69"/>
    <w:rsid w:val="003B753D"/>
    <w:rsid w:val="003C6268"/>
    <w:rsid w:val="003C7045"/>
    <w:rsid w:val="003E2A1B"/>
    <w:rsid w:val="003E6E58"/>
    <w:rsid w:val="00467301"/>
    <w:rsid w:val="0047566A"/>
    <w:rsid w:val="004958F5"/>
    <w:rsid w:val="004A4927"/>
    <w:rsid w:val="004B690F"/>
    <w:rsid w:val="004E305E"/>
    <w:rsid w:val="00521202"/>
    <w:rsid w:val="00527400"/>
    <w:rsid w:val="00576344"/>
    <w:rsid w:val="005A0403"/>
    <w:rsid w:val="005C782D"/>
    <w:rsid w:val="005F73C1"/>
    <w:rsid w:val="00624409"/>
    <w:rsid w:val="006354F4"/>
    <w:rsid w:val="00635F1D"/>
    <w:rsid w:val="00676041"/>
    <w:rsid w:val="00715862"/>
    <w:rsid w:val="00737B16"/>
    <w:rsid w:val="0077198A"/>
    <w:rsid w:val="00781F1A"/>
    <w:rsid w:val="00785132"/>
    <w:rsid w:val="00787CCB"/>
    <w:rsid w:val="007E7634"/>
    <w:rsid w:val="00867387"/>
    <w:rsid w:val="008B2AA5"/>
    <w:rsid w:val="00902D46"/>
    <w:rsid w:val="00925F5A"/>
    <w:rsid w:val="00937C1B"/>
    <w:rsid w:val="009A7C7E"/>
    <w:rsid w:val="009D0DF2"/>
    <w:rsid w:val="009E4C6E"/>
    <w:rsid w:val="00A13D3C"/>
    <w:rsid w:val="00AC58BE"/>
    <w:rsid w:val="00B273E7"/>
    <w:rsid w:val="00B9705B"/>
    <w:rsid w:val="00BA10EE"/>
    <w:rsid w:val="00C053B0"/>
    <w:rsid w:val="00C15E65"/>
    <w:rsid w:val="00CE589E"/>
    <w:rsid w:val="00D71EA8"/>
    <w:rsid w:val="00D87929"/>
    <w:rsid w:val="00E0537C"/>
    <w:rsid w:val="00E65486"/>
    <w:rsid w:val="00E91538"/>
    <w:rsid w:val="00EC4DF0"/>
    <w:rsid w:val="00F242B4"/>
    <w:rsid w:val="00F70F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3" w:uiPriority="0"/>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98A"/>
  </w:style>
  <w:style w:type="paragraph" w:styleId="Nagwek1">
    <w:name w:val="heading 1"/>
    <w:aliases w:val="Znak2"/>
    <w:basedOn w:val="Normalny"/>
    <w:next w:val="Normalny"/>
    <w:link w:val="Nagwek1Znak"/>
    <w:uiPriority w:val="9"/>
    <w:qFormat/>
    <w:rsid w:val="00175EFD"/>
    <w:pPr>
      <w:keepNext/>
      <w:spacing w:before="240" w:after="60" w:line="240" w:lineRule="auto"/>
      <w:outlineLvl w:val="0"/>
    </w:pPr>
    <w:rPr>
      <w:rFonts w:ascii="Arial" w:eastAsia="Times New Roman" w:hAnsi="Arial" w:cs="Times New Roman"/>
      <w:b/>
      <w:kern w:val="32"/>
      <w:sz w:val="32"/>
      <w:szCs w:val="20"/>
    </w:rPr>
  </w:style>
  <w:style w:type="paragraph" w:styleId="Nagwek2">
    <w:name w:val="heading 2"/>
    <w:basedOn w:val="Normalny"/>
    <w:next w:val="Normalny"/>
    <w:link w:val="Nagwek2Znak"/>
    <w:uiPriority w:val="9"/>
    <w:qFormat/>
    <w:rsid w:val="00175EFD"/>
    <w:pPr>
      <w:keepNext/>
      <w:spacing w:before="240" w:after="60" w:line="240" w:lineRule="auto"/>
      <w:outlineLvl w:val="1"/>
    </w:pPr>
    <w:rPr>
      <w:rFonts w:ascii="Arial" w:eastAsia="Times New Roman" w:hAnsi="Arial" w:cs="Times New Roman"/>
      <w:b/>
      <w:i/>
      <w:sz w:val="28"/>
      <w:szCs w:val="20"/>
    </w:rPr>
  </w:style>
  <w:style w:type="paragraph" w:styleId="Nagwek3">
    <w:name w:val="heading 3"/>
    <w:basedOn w:val="Normalny"/>
    <w:next w:val="Normalny"/>
    <w:link w:val="Nagwek3Znak"/>
    <w:uiPriority w:val="9"/>
    <w:qFormat/>
    <w:rsid w:val="00175EFD"/>
    <w:pPr>
      <w:keepNext/>
      <w:spacing w:before="240" w:after="60" w:line="240" w:lineRule="auto"/>
      <w:outlineLvl w:val="2"/>
    </w:pPr>
    <w:rPr>
      <w:rFonts w:ascii="Arial" w:eastAsia="Times New Roman" w:hAnsi="Arial" w:cs="Times New Roman"/>
      <w:b/>
      <w:sz w:val="26"/>
      <w:szCs w:val="20"/>
    </w:rPr>
  </w:style>
  <w:style w:type="paragraph" w:styleId="Nagwek4">
    <w:name w:val="heading 4"/>
    <w:basedOn w:val="Normalny"/>
    <w:next w:val="Normalny"/>
    <w:link w:val="Nagwek4Znak"/>
    <w:uiPriority w:val="9"/>
    <w:qFormat/>
    <w:rsid w:val="00175EFD"/>
    <w:pPr>
      <w:keepNext/>
      <w:spacing w:before="240" w:after="60" w:line="240" w:lineRule="auto"/>
      <w:outlineLvl w:val="3"/>
    </w:pPr>
    <w:rPr>
      <w:rFonts w:ascii="Times New Roman" w:eastAsia="Times New Roman" w:hAnsi="Times New Roman" w:cs="Times New Roman"/>
      <w:b/>
      <w:sz w:val="28"/>
      <w:szCs w:val="20"/>
    </w:rPr>
  </w:style>
  <w:style w:type="paragraph" w:styleId="Nagwek5">
    <w:name w:val="heading 5"/>
    <w:basedOn w:val="Normalny"/>
    <w:next w:val="Normalny"/>
    <w:link w:val="Nagwek5Znak"/>
    <w:uiPriority w:val="9"/>
    <w:qFormat/>
    <w:rsid w:val="00175EFD"/>
    <w:pPr>
      <w:spacing w:before="240" w:after="60" w:line="240" w:lineRule="auto"/>
      <w:outlineLvl w:val="4"/>
    </w:pPr>
    <w:rPr>
      <w:rFonts w:ascii="Times New Roman" w:eastAsia="Times New Roman" w:hAnsi="Times New Roman" w:cs="Times New Roman"/>
      <w:b/>
      <w:i/>
      <w:sz w:val="26"/>
      <w:szCs w:val="20"/>
    </w:rPr>
  </w:style>
  <w:style w:type="paragraph" w:styleId="Nagwek7">
    <w:name w:val="heading 7"/>
    <w:basedOn w:val="Normalny"/>
    <w:next w:val="Normalny"/>
    <w:link w:val="Nagwek7Znak"/>
    <w:uiPriority w:val="9"/>
    <w:qFormat/>
    <w:rsid w:val="00175EFD"/>
    <w:pPr>
      <w:keepNext/>
      <w:pBdr>
        <w:bottom w:val="single" w:sz="4" w:space="1" w:color="auto"/>
      </w:pBdr>
      <w:spacing w:after="0" w:line="240" w:lineRule="auto"/>
      <w:ind w:left="-851"/>
      <w:jc w:val="both"/>
      <w:outlineLvl w:val="6"/>
    </w:pPr>
    <w:rPr>
      <w:rFonts w:ascii="Tahoma" w:eastAsia="Times New Roman" w:hAnsi="Tahoma" w:cs="Times New Roman"/>
      <w:b/>
      <w:sz w:val="20"/>
      <w:szCs w:val="20"/>
    </w:rPr>
  </w:style>
  <w:style w:type="paragraph" w:styleId="Nagwek8">
    <w:name w:val="heading 8"/>
    <w:basedOn w:val="Normalny"/>
    <w:next w:val="Normalny"/>
    <w:link w:val="Nagwek8Znak"/>
    <w:uiPriority w:val="9"/>
    <w:qFormat/>
    <w:rsid w:val="00175EFD"/>
    <w:pPr>
      <w:spacing w:before="240" w:after="60" w:line="240" w:lineRule="auto"/>
      <w:outlineLvl w:val="7"/>
    </w:pPr>
    <w:rPr>
      <w:rFonts w:ascii="Times New Roman" w:eastAsia="Times New Roman" w:hAnsi="Times New Roman" w:cs="Times New Roman"/>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175EFD"/>
    <w:rPr>
      <w:rFonts w:ascii="Arial" w:eastAsia="Times New Roman" w:hAnsi="Arial" w:cs="Times New Roman"/>
      <w:b/>
      <w:kern w:val="32"/>
      <w:sz w:val="32"/>
      <w:szCs w:val="20"/>
    </w:rPr>
  </w:style>
  <w:style w:type="character" w:customStyle="1" w:styleId="Nagwek2Znak">
    <w:name w:val="Nagłówek 2 Znak"/>
    <w:basedOn w:val="Domylnaczcionkaakapitu"/>
    <w:link w:val="Nagwek2"/>
    <w:uiPriority w:val="9"/>
    <w:rsid w:val="00175EFD"/>
    <w:rPr>
      <w:rFonts w:ascii="Arial" w:eastAsia="Times New Roman" w:hAnsi="Arial" w:cs="Times New Roman"/>
      <w:b/>
      <w:i/>
      <w:sz w:val="28"/>
      <w:szCs w:val="20"/>
    </w:rPr>
  </w:style>
  <w:style w:type="character" w:customStyle="1" w:styleId="Nagwek3Znak">
    <w:name w:val="Nagłówek 3 Znak"/>
    <w:basedOn w:val="Domylnaczcionkaakapitu"/>
    <w:link w:val="Nagwek3"/>
    <w:uiPriority w:val="9"/>
    <w:rsid w:val="00175EFD"/>
    <w:rPr>
      <w:rFonts w:ascii="Arial" w:eastAsia="Times New Roman" w:hAnsi="Arial" w:cs="Times New Roman"/>
      <w:b/>
      <w:sz w:val="26"/>
      <w:szCs w:val="20"/>
    </w:rPr>
  </w:style>
  <w:style w:type="character" w:customStyle="1" w:styleId="Nagwek4Znak">
    <w:name w:val="Nagłówek 4 Znak"/>
    <w:basedOn w:val="Domylnaczcionkaakapitu"/>
    <w:link w:val="Nagwek4"/>
    <w:uiPriority w:val="9"/>
    <w:rsid w:val="00175EFD"/>
    <w:rPr>
      <w:rFonts w:ascii="Times New Roman" w:eastAsia="Times New Roman" w:hAnsi="Times New Roman" w:cs="Times New Roman"/>
      <w:b/>
      <w:sz w:val="28"/>
      <w:szCs w:val="20"/>
    </w:rPr>
  </w:style>
  <w:style w:type="character" w:customStyle="1" w:styleId="Nagwek5Znak">
    <w:name w:val="Nagłówek 5 Znak"/>
    <w:basedOn w:val="Domylnaczcionkaakapitu"/>
    <w:link w:val="Nagwek5"/>
    <w:uiPriority w:val="9"/>
    <w:rsid w:val="00175EFD"/>
    <w:rPr>
      <w:rFonts w:ascii="Times New Roman" w:eastAsia="Times New Roman" w:hAnsi="Times New Roman" w:cs="Times New Roman"/>
      <w:b/>
      <w:i/>
      <w:sz w:val="26"/>
      <w:szCs w:val="20"/>
    </w:rPr>
  </w:style>
  <w:style w:type="character" w:customStyle="1" w:styleId="Nagwek7Znak">
    <w:name w:val="Nagłówek 7 Znak"/>
    <w:basedOn w:val="Domylnaczcionkaakapitu"/>
    <w:link w:val="Nagwek7"/>
    <w:uiPriority w:val="9"/>
    <w:rsid w:val="00175EFD"/>
    <w:rPr>
      <w:rFonts w:ascii="Tahoma" w:eastAsia="Times New Roman" w:hAnsi="Tahoma" w:cs="Times New Roman"/>
      <w:b/>
      <w:sz w:val="20"/>
      <w:szCs w:val="20"/>
    </w:rPr>
  </w:style>
  <w:style w:type="character" w:customStyle="1" w:styleId="Nagwek8Znak">
    <w:name w:val="Nagłówek 8 Znak"/>
    <w:basedOn w:val="Domylnaczcionkaakapitu"/>
    <w:link w:val="Nagwek8"/>
    <w:uiPriority w:val="9"/>
    <w:rsid w:val="00175EFD"/>
    <w:rPr>
      <w:rFonts w:ascii="Times New Roman" w:eastAsia="Times New Roman" w:hAnsi="Times New Roman" w:cs="Times New Roman"/>
      <w:i/>
      <w:sz w:val="20"/>
      <w:szCs w:val="20"/>
    </w:rPr>
  </w:style>
  <w:style w:type="paragraph" w:customStyle="1" w:styleId="pkt">
    <w:name w:val="pkt"/>
    <w:basedOn w:val="Normalny"/>
    <w:link w:val="pktZnak"/>
    <w:rsid w:val="00175EFD"/>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175EFD"/>
    <w:rPr>
      <w:rFonts w:ascii="Times New Roman" w:eastAsia="Times New Roman" w:hAnsi="Times New Roman" w:cs="Times New Roman"/>
      <w:sz w:val="20"/>
      <w:szCs w:val="20"/>
    </w:rPr>
  </w:style>
  <w:style w:type="paragraph" w:customStyle="1" w:styleId="pkt1">
    <w:name w:val="pkt1"/>
    <w:basedOn w:val="pkt"/>
    <w:rsid w:val="00175EFD"/>
    <w:pPr>
      <w:ind w:left="850" w:hanging="425"/>
    </w:pPr>
  </w:style>
  <w:style w:type="paragraph" w:styleId="Tytu">
    <w:name w:val="Title"/>
    <w:basedOn w:val="Normalny"/>
    <w:link w:val="TytuZnak"/>
    <w:uiPriority w:val="10"/>
    <w:qFormat/>
    <w:rsid w:val="00175EFD"/>
    <w:pPr>
      <w:spacing w:after="0" w:line="240" w:lineRule="auto"/>
      <w:jc w:val="center"/>
    </w:pPr>
    <w:rPr>
      <w:rFonts w:ascii="Arial" w:eastAsia="Times New Roman" w:hAnsi="Arial" w:cs="Times New Roman"/>
      <w:b/>
      <w:sz w:val="20"/>
      <w:szCs w:val="20"/>
    </w:rPr>
  </w:style>
  <w:style w:type="character" w:customStyle="1" w:styleId="TytuZnak">
    <w:name w:val="Tytuł Znak"/>
    <w:basedOn w:val="Domylnaczcionkaakapitu"/>
    <w:link w:val="Tytu"/>
    <w:uiPriority w:val="10"/>
    <w:rsid w:val="00175EFD"/>
    <w:rPr>
      <w:rFonts w:ascii="Arial" w:eastAsia="Times New Roman" w:hAnsi="Arial" w:cs="Times New Roman"/>
      <w:b/>
      <w:sz w:val="20"/>
      <w:szCs w:val="20"/>
    </w:rPr>
  </w:style>
  <w:style w:type="paragraph" w:styleId="Tekstpodstawowy">
    <w:name w:val="Body Text"/>
    <w:basedOn w:val="Normalny"/>
    <w:link w:val="TekstpodstawowyZnak"/>
    <w:uiPriority w:val="99"/>
    <w:rsid w:val="00175EFD"/>
    <w:pPr>
      <w:spacing w:after="0" w:line="240" w:lineRule="auto"/>
      <w:jc w:val="both"/>
    </w:pPr>
    <w:rPr>
      <w:rFonts w:ascii="Arial" w:eastAsia="Times New Roman" w:hAnsi="Arial" w:cs="Times New Roman"/>
      <w:b/>
      <w:sz w:val="20"/>
      <w:szCs w:val="20"/>
    </w:rPr>
  </w:style>
  <w:style w:type="character" w:customStyle="1" w:styleId="TekstpodstawowyZnak">
    <w:name w:val="Tekst podstawowy Znak"/>
    <w:basedOn w:val="Domylnaczcionkaakapitu"/>
    <w:link w:val="Tekstpodstawowy"/>
    <w:uiPriority w:val="99"/>
    <w:rsid w:val="00175EFD"/>
    <w:rPr>
      <w:rFonts w:ascii="Arial" w:eastAsia="Times New Roman" w:hAnsi="Arial" w:cs="Times New Roman"/>
      <w:b/>
      <w:sz w:val="20"/>
      <w:szCs w:val="20"/>
    </w:rPr>
  </w:style>
  <w:style w:type="paragraph" w:styleId="Tekstpodstawowy2">
    <w:name w:val="Body Text 2"/>
    <w:basedOn w:val="Normalny"/>
    <w:link w:val="Tekstpodstawowy2Znak"/>
    <w:uiPriority w:val="99"/>
    <w:rsid w:val="00175EFD"/>
    <w:pPr>
      <w:spacing w:after="0" w:line="240" w:lineRule="auto"/>
      <w:jc w:val="both"/>
    </w:pPr>
    <w:rPr>
      <w:rFonts w:ascii="Arial" w:eastAsia="Times New Roman" w:hAnsi="Arial" w:cs="Times New Roman"/>
      <w:sz w:val="20"/>
      <w:szCs w:val="20"/>
    </w:rPr>
  </w:style>
  <w:style w:type="character" w:customStyle="1" w:styleId="Tekstpodstawowy2Znak">
    <w:name w:val="Tekst podstawowy 2 Znak"/>
    <w:basedOn w:val="Domylnaczcionkaakapitu"/>
    <w:link w:val="Tekstpodstawowy2"/>
    <w:uiPriority w:val="99"/>
    <w:rsid w:val="00175EFD"/>
    <w:rPr>
      <w:rFonts w:ascii="Arial" w:eastAsia="Times New Roman" w:hAnsi="Arial" w:cs="Times New Roman"/>
      <w:sz w:val="20"/>
      <w:szCs w:val="20"/>
    </w:rPr>
  </w:style>
  <w:style w:type="paragraph" w:styleId="Stopka">
    <w:name w:val="footer"/>
    <w:basedOn w:val="Normalny"/>
    <w:link w:val="StopkaZnak"/>
    <w:uiPriority w:val="99"/>
    <w:rsid w:val="00175EFD"/>
    <w:pPr>
      <w:tabs>
        <w:tab w:val="center" w:pos="4536"/>
        <w:tab w:val="right" w:pos="9072"/>
      </w:tabs>
      <w:spacing w:after="0" w:line="240" w:lineRule="auto"/>
    </w:pPr>
    <w:rPr>
      <w:rFonts w:ascii="Tahoma" w:eastAsia="Times New Roman" w:hAnsi="Tahoma" w:cs="Times New Roman"/>
      <w:sz w:val="20"/>
      <w:szCs w:val="20"/>
    </w:rPr>
  </w:style>
  <w:style w:type="character" w:customStyle="1" w:styleId="StopkaZnak">
    <w:name w:val="Stopka Znak"/>
    <w:basedOn w:val="Domylnaczcionkaakapitu"/>
    <w:link w:val="Stopka"/>
    <w:uiPriority w:val="99"/>
    <w:rsid w:val="00175EFD"/>
    <w:rPr>
      <w:rFonts w:ascii="Tahoma" w:eastAsia="Times New Roman" w:hAnsi="Tahoma" w:cs="Times New Roman"/>
      <w:sz w:val="20"/>
      <w:szCs w:val="20"/>
    </w:rPr>
  </w:style>
  <w:style w:type="character" w:customStyle="1" w:styleId="WW8Num2z0">
    <w:name w:val="WW8Num2z0"/>
    <w:rsid w:val="00175EFD"/>
    <w:rPr>
      <w:rFonts w:ascii="Times New Roman" w:hAnsi="Times New Roman"/>
    </w:rPr>
  </w:style>
  <w:style w:type="paragraph" w:styleId="Tekstpodstawowy3">
    <w:name w:val="Body Text 3"/>
    <w:basedOn w:val="Normalny"/>
    <w:link w:val="Tekstpodstawowy3Znak"/>
    <w:uiPriority w:val="99"/>
    <w:rsid w:val="00175EFD"/>
    <w:pPr>
      <w:spacing w:after="120" w:line="240" w:lineRule="auto"/>
    </w:pPr>
    <w:rPr>
      <w:rFonts w:ascii="Times New Roman" w:eastAsia="Times New Roman" w:hAnsi="Times New Roman" w:cs="Times New Roman"/>
      <w:sz w:val="16"/>
      <w:szCs w:val="20"/>
    </w:rPr>
  </w:style>
  <w:style w:type="character" w:customStyle="1" w:styleId="Tekstpodstawowy3Znak">
    <w:name w:val="Tekst podstawowy 3 Znak"/>
    <w:basedOn w:val="Domylnaczcionkaakapitu"/>
    <w:link w:val="Tekstpodstawowy3"/>
    <w:uiPriority w:val="99"/>
    <w:rsid w:val="00175EFD"/>
    <w:rPr>
      <w:rFonts w:ascii="Times New Roman" w:eastAsia="Times New Roman" w:hAnsi="Times New Roman" w:cs="Times New Roman"/>
      <w:sz w:val="16"/>
      <w:szCs w:val="20"/>
    </w:rPr>
  </w:style>
  <w:style w:type="paragraph" w:styleId="NormalnyWeb">
    <w:name w:val="Normal (Web)"/>
    <w:basedOn w:val="Normalny"/>
    <w:uiPriority w:val="99"/>
    <w:rsid w:val="00175EFD"/>
    <w:pPr>
      <w:spacing w:before="100" w:beforeAutospacing="1" w:after="100" w:afterAutospacing="1" w:line="240" w:lineRule="auto"/>
      <w:jc w:val="both"/>
    </w:pPr>
    <w:rPr>
      <w:rFonts w:ascii="Times New Roman" w:eastAsia="Times New Roman" w:hAnsi="Times New Roman" w:cs="Times New Roman"/>
      <w:sz w:val="20"/>
      <w:szCs w:val="20"/>
    </w:rPr>
  </w:style>
  <w:style w:type="character" w:styleId="Hipercze">
    <w:name w:val="Hyperlink"/>
    <w:uiPriority w:val="99"/>
    <w:rsid w:val="00175EFD"/>
    <w:rPr>
      <w:rFonts w:cs="Times New Roman"/>
      <w:color w:val="FF0000"/>
      <w:u w:val="single" w:color="FF0000"/>
    </w:rPr>
  </w:style>
  <w:style w:type="paragraph" w:styleId="Tekstpodstawowywcity">
    <w:name w:val="Body Text Indent"/>
    <w:basedOn w:val="Normalny"/>
    <w:link w:val="TekstpodstawowywcityZnak"/>
    <w:uiPriority w:val="99"/>
    <w:rsid w:val="00175EFD"/>
    <w:pPr>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rsid w:val="00175EFD"/>
    <w:rPr>
      <w:rFonts w:ascii="Times New Roman" w:eastAsia="Times New Roman" w:hAnsi="Times New Roman" w:cs="Times New Roman"/>
      <w:sz w:val="20"/>
      <w:szCs w:val="20"/>
    </w:rPr>
  </w:style>
  <w:style w:type="paragraph" w:styleId="Tekstpodstawowywcity2">
    <w:name w:val="Body Text Indent 2"/>
    <w:basedOn w:val="Normalny"/>
    <w:link w:val="Tekstpodstawowywcity2Znak"/>
    <w:uiPriority w:val="99"/>
    <w:rsid w:val="00175EFD"/>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rsid w:val="00175EFD"/>
    <w:rPr>
      <w:rFonts w:ascii="Times New Roman" w:eastAsia="Times New Roman" w:hAnsi="Times New Roman" w:cs="Times New Roman"/>
      <w:sz w:val="20"/>
      <w:szCs w:val="20"/>
    </w:rPr>
  </w:style>
  <w:style w:type="paragraph" w:styleId="Tekstprzypisudolnego">
    <w:name w:val="footnote text"/>
    <w:aliases w:val="Podrozdział"/>
    <w:basedOn w:val="Normalny"/>
    <w:link w:val="TekstprzypisudolnegoZnak"/>
    <w:uiPriority w:val="99"/>
    <w:semiHidden/>
    <w:rsid w:val="00175EFD"/>
    <w:pPr>
      <w:spacing w:after="0" w:line="240" w:lineRule="auto"/>
    </w:pPr>
    <w:rPr>
      <w:rFonts w:ascii="Tahoma" w:eastAsia="Times New Roman" w:hAnsi="Tahoma"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175EFD"/>
    <w:rPr>
      <w:rFonts w:ascii="Tahoma" w:eastAsia="Times New Roman" w:hAnsi="Tahoma" w:cs="Times New Roman"/>
      <w:sz w:val="20"/>
      <w:szCs w:val="20"/>
    </w:rPr>
  </w:style>
  <w:style w:type="paragraph" w:styleId="Zwykytekst">
    <w:name w:val="Plain Text"/>
    <w:basedOn w:val="Normalny"/>
    <w:link w:val="ZwykytekstZnak"/>
    <w:uiPriority w:val="99"/>
    <w:rsid w:val="00175EFD"/>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175EFD"/>
    <w:rPr>
      <w:rFonts w:ascii="Courier New" w:eastAsia="Times New Roman" w:hAnsi="Courier New" w:cs="Times New Roman"/>
      <w:sz w:val="20"/>
      <w:szCs w:val="20"/>
    </w:rPr>
  </w:style>
  <w:style w:type="paragraph" w:customStyle="1" w:styleId="wypunkt">
    <w:name w:val="wypunkt"/>
    <w:basedOn w:val="Normalny"/>
    <w:rsid w:val="00175EFD"/>
    <w:pPr>
      <w:numPr>
        <w:numId w:val="4"/>
      </w:numPr>
      <w:tabs>
        <w:tab w:val="left" w:pos="0"/>
      </w:tabs>
      <w:spacing w:after="0" w:line="360" w:lineRule="auto"/>
      <w:jc w:val="both"/>
    </w:pPr>
    <w:rPr>
      <w:rFonts w:ascii="Times New Roman" w:eastAsia="Times New Roman" w:hAnsi="Times New Roman" w:cs="Times New Roman"/>
      <w:sz w:val="24"/>
      <w:szCs w:val="20"/>
    </w:rPr>
  </w:style>
  <w:style w:type="character" w:styleId="Odwoaniedokomentarza">
    <w:name w:val="annotation reference"/>
    <w:uiPriority w:val="99"/>
    <w:semiHidden/>
    <w:rsid w:val="00175EFD"/>
    <w:rPr>
      <w:rFonts w:cs="Times New Roman"/>
      <w:sz w:val="16"/>
    </w:rPr>
  </w:style>
  <w:style w:type="paragraph" w:styleId="Tekstkomentarza">
    <w:name w:val="annotation text"/>
    <w:basedOn w:val="Normalny"/>
    <w:link w:val="TekstkomentarzaZnak"/>
    <w:uiPriority w:val="99"/>
    <w:semiHidden/>
    <w:rsid w:val="00175EFD"/>
    <w:pPr>
      <w:spacing w:after="0" w:line="240" w:lineRule="auto"/>
    </w:pPr>
    <w:rPr>
      <w:rFonts w:ascii="Tahoma" w:eastAsia="Times New Roman" w:hAnsi="Tahoma" w:cs="Times New Roman"/>
      <w:sz w:val="20"/>
      <w:szCs w:val="20"/>
    </w:rPr>
  </w:style>
  <w:style w:type="character" w:customStyle="1" w:styleId="TekstkomentarzaZnak">
    <w:name w:val="Tekst komentarza Znak"/>
    <w:basedOn w:val="Domylnaczcionkaakapitu"/>
    <w:link w:val="Tekstkomentarza"/>
    <w:uiPriority w:val="99"/>
    <w:semiHidden/>
    <w:rsid w:val="00175EFD"/>
    <w:rPr>
      <w:rFonts w:ascii="Tahoma" w:eastAsia="Times New Roman" w:hAnsi="Tahoma" w:cs="Times New Roman"/>
      <w:sz w:val="20"/>
      <w:szCs w:val="20"/>
    </w:rPr>
  </w:style>
  <w:style w:type="paragraph" w:styleId="Tekstdymka">
    <w:name w:val="Balloon Text"/>
    <w:aliases w:val="Znak Znak"/>
    <w:basedOn w:val="Normalny"/>
    <w:link w:val="TekstdymkaZnak"/>
    <w:uiPriority w:val="99"/>
    <w:semiHidden/>
    <w:rsid w:val="00175EFD"/>
    <w:pPr>
      <w:spacing w:after="0" w:line="240" w:lineRule="auto"/>
    </w:pPr>
    <w:rPr>
      <w:rFonts w:ascii="Tahoma" w:eastAsia="Times New Roman" w:hAnsi="Tahoma" w:cs="Times New Roman"/>
      <w:sz w:val="16"/>
      <w:szCs w:val="20"/>
    </w:rPr>
  </w:style>
  <w:style w:type="character" w:customStyle="1" w:styleId="TekstdymkaZnak">
    <w:name w:val="Tekst dymka Znak"/>
    <w:aliases w:val="Znak Znak Znak"/>
    <w:basedOn w:val="Domylnaczcionkaakapitu"/>
    <w:link w:val="Tekstdymka"/>
    <w:uiPriority w:val="99"/>
    <w:semiHidden/>
    <w:rsid w:val="00175EFD"/>
    <w:rPr>
      <w:rFonts w:ascii="Tahoma" w:eastAsia="Times New Roman" w:hAnsi="Tahoma" w:cs="Times New Roman"/>
      <w:sz w:val="16"/>
      <w:szCs w:val="20"/>
    </w:rPr>
  </w:style>
  <w:style w:type="paragraph" w:customStyle="1" w:styleId="ust">
    <w:name w:val="ust"/>
    <w:qFormat/>
    <w:rsid w:val="00175EFD"/>
    <w:pPr>
      <w:spacing w:before="60" w:after="60" w:line="240" w:lineRule="auto"/>
      <w:ind w:left="426" w:hanging="284"/>
      <w:jc w:val="both"/>
    </w:pPr>
    <w:rPr>
      <w:rFonts w:ascii="Times New Roman" w:eastAsia="Times New Roman" w:hAnsi="Times New Roman" w:cs="Times New Roman"/>
      <w:sz w:val="24"/>
      <w:szCs w:val="20"/>
    </w:rPr>
  </w:style>
  <w:style w:type="character" w:styleId="Odwoanieprzypisudolnego">
    <w:name w:val="footnote reference"/>
    <w:uiPriority w:val="99"/>
    <w:rsid w:val="00175EFD"/>
    <w:rPr>
      <w:rFonts w:cs="Times New Roman"/>
      <w:sz w:val="20"/>
      <w:vertAlign w:val="superscript"/>
    </w:rPr>
  </w:style>
  <w:style w:type="character" w:styleId="Numerstrony">
    <w:name w:val="page number"/>
    <w:uiPriority w:val="99"/>
    <w:rsid w:val="00175EFD"/>
    <w:rPr>
      <w:rFonts w:cs="Times New Roman"/>
    </w:rPr>
  </w:style>
  <w:style w:type="paragraph" w:customStyle="1" w:styleId="ustp">
    <w:name w:val="ustęp"/>
    <w:basedOn w:val="Normalny"/>
    <w:rsid w:val="00175EFD"/>
    <w:pPr>
      <w:tabs>
        <w:tab w:val="left" w:pos="1080"/>
      </w:tabs>
      <w:spacing w:after="120" w:line="312" w:lineRule="auto"/>
      <w:jc w:val="both"/>
    </w:pPr>
    <w:rPr>
      <w:rFonts w:ascii="Times New Roman" w:eastAsia="Times New Roman" w:hAnsi="Times New Roman" w:cs="Times New Roman"/>
      <w:sz w:val="26"/>
      <w:szCs w:val="20"/>
    </w:rPr>
  </w:style>
  <w:style w:type="paragraph" w:customStyle="1" w:styleId="tx">
    <w:name w:val="tx"/>
    <w:basedOn w:val="Normalny"/>
    <w:rsid w:val="00175EFD"/>
    <w:pPr>
      <w:spacing w:before="100" w:beforeAutospacing="1" w:after="100" w:afterAutospacing="1" w:line="240" w:lineRule="auto"/>
    </w:pPr>
    <w:rPr>
      <w:rFonts w:ascii="Times New Roman" w:eastAsia="Times New Roman" w:hAnsi="Times New Roman" w:cs="Times New Roman"/>
      <w:b/>
      <w:bCs/>
      <w:sz w:val="24"/>
      <w:szCs w:val="24"/>
      <w:lang w:val="en-US" w:eastAsia="en-US"/>
    </w:rPr>
  </w:style>
  <w:style w:type="paragraph" w:styleId="Podpis">
    <w:name w:val="Signature"/>
    <w:basedOn w:val="Normalny"/>
    <w:next w:val="Normalny"/>
    <w:link w:val="PodpisZnak"/>
    <w:uiPriority w:val="99"/>
    <w:qFormat/>
    <w:rsid w:val="00175EFD"/>
    <w:pPr>
      <w:spacing w:after="0" w:line="240" w:lineRule="auto"/>
      <w:jc w:val="right"/>
    </w:pPr>
    <w:rPr>
      <w:rFonts w:ascii="Times New Roman" w:eastAsia="Times New Roman" w:hAnsi="Times New Roman" w:cs="Times New Roman"/>
      <w:b/>
      <w:i/>
      <w:sz w:val="20"/>
      <w:szCs w:val="20"/>
    </w:rPr>
  </w:style>
  <w:style w:type="character" w:customStyle="1" w:styleId="PodpisZnak">
    <w:name w:val="Podpis Znak"/>
    <w:basedOn w:val="Domylnaczcionkaakapitu"/>
    <w:link w:val="Podpis"/>
    <w:uiPriority w:val="99"/>
    <w:rsid w:val="00175EFD"/>
    <w:rPr>
      <w:rFonts w:ascii="Times New Roman" w:eastAsia="Times New Roman" w:hAnsi="Times New Roman" w:cs="Times New Roman"/>
      <w:b/>
      <w:i/>
      <w:sz w:val="20"/>
      <w:szCs w:val="20"/>
    </w:rPr>
  </w:style>
  <w:style w:type="paragraph" w:customStyle="1" w:styleId="ust1art">
    <w:name w:val="ust1 art"/>
    <w:rsid w:val="00175EF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uiPriority w:val="99"/>
    <w:semiHidden/>
    <w:rsid w:val="00175EFD"/>
    <w:rPr>
      <w:rFonts w:ascii="Times New Roman" w:hAnsi="Times New Roman"/>
      <w:b/>
    </w:rPr>
  </w:style>
  <w:style w:type="character" w:customStyle="1" w:styleId="TematkomentarzaZnak">
    <w:name w:val="Temat komentarza Znak"/>
    <w:basedOn w:val="TekstkomentarzaZnak"/>
    <w:link w:val="Tematkomentarza"/>
    <w:uiPriority w:val="99"/>
    <w:semiHidden/>
    <w:rsid w:val="00175EFD"/>
    <w:rPr>
      <w:rFonts w:ascii="Times New Roman" w:hAnsi="Times New Roman"/>
      <w:b/>
    </w:rPr>
  </w:style>
  <w:style w:type="paragraph" w:styleId="Nagwek">
    <w:name w:val="header"/>
    <w:basedOn w:val="Normalny"/>
    <w:link w:val="NagwekZnak"/>
    <w:uiPriority w:val="99"/>
    <w:rsid w:val="00175EF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175EFD"/>
    <w:rPr>
      <w:rFonts w:ascii="Times New Roman" w:eastAsia="Times New Roman" w:hAnsi="Times New Roman" w:cs="Times New Roman"/>
      <w:sz w:val="20"/>
      <w:szCs w:val="20"/>
    </w:rPr>
  </w:style>
  <w:style w:type="paragraph" w:styleId="Tekstpodstawowywcity3">
    <w:name w:val="Body Text Indent 3"/>
    <w:basedOn w:val="Normalny"/>
    <w:link w:val="Tekstpodstawowywcity3Znak"/>
    <w:uiPriority w:val="99"/>
    <w:rsid w:val="00175EFD"/>
    <w:pPr>
      <w:spacing w:after="120" w:line="240" w:lineRule="auto"/>
      <w:ind w:left="283"/>
    </w:pPr>
    <w:rPr>
      <w:rFonts w:ascii="Times New Roman" w:eastAsia="Times New Roman" w:hAnsi="Times New Roman" w:cs="Times New Roman"/>
      <w:sz w:val="16"/>
      <w:szCs w:val="20"/>
    </w:rPr>
  </w:style>
  <w:style w:type="character" w:customStyle="1" w:styleId="Tekstpodstawowywcity3Znak">
    <w:name w:val="Tekst podstawowy wcięty 3 Znak"/>
    <w:basedOn w:val="Domylnaczcionkaakapitu"/>
    <w:link w:val="Tekstpodstawowywcity3"/>
    <w:uiPriority w:val="99"/>
    <w:rsid w:val="00175EFD"/>
    <w:rPr>
      <w:rFonts w:ascii="Times New Roman" w:eastAsia="Times New Roman" w:hAnsi="Times New Roman" w:cs="Times New Roman"/>
      <w:sz w:val="16"/>
      <w:szCs w:val="20"/>
    </w:rPr>
  </w:style>
  <w:style w:type="paragraph" w:customStyle="1" w:styleId="CharZnakCharZnakCharZnakCharZnakZnakZnakZnak">
    <w:name w:val="Char Znak Char Znak Char Znak Char Znak Znak Znak Znak"/>
    <w:basedOn w:val="Normalny"/>
    <w:rsid w:val="00175EFD"/>
    <w:pPr>
      <w:spacing w:after="0" w:line="240" w:lineRule="auto"/>
    </w:pPr>
    <w:rPr>
      <w:rFonts w:ascii="Times New Roman" w:eastAsia="Times New Roman" w:hAnsi="Times New Roman" w:cs="Times New Roman"/>
      <w:sz w:val="24"/>
      <w:szCs w:val="24"/>
    </w:rPr>
  </w:style>
  <w:style w:type="paragraph" w:styleId="Lista">
    <w:name w:val="List"/>
    <w:basedOn w:val="Normalny"/>
    <w:uiPriority w:val="99"/>
    <w:rsid w:val="00175EFD"/>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ny"/>
    <w:uiPriority w:val="99"/>
    <w:rsid w:val="00175EFD"/>
    <w:pPr>
      <w:spacing w:after="0" w:line="240" w:lineRule="auto"/>
      <w:ind w:left="566" w:hanging="283"/>
    </w:pPr>
    <w:rPr>
      <w:rFonts w:ascii="Times New Roman" w:eastAsia="Times New Roman" w:hAnsi="Times New Roman" w:cs="Times New Roman"/>
      <w:sz w:val="24"/>
      <w:szCs w:val="24"/>
    </w:rPr>
  </w:style>
  <w:style w:type="paragraph" w:styleId="Listapunktowana">
    <w:name w:val="List Bullet"/>
    <w:basedOn w:val="Normalny"/>
    <w:autoRedefine/>
    <w:rsid w:val="00175EFD"/>
    <w:pPr>
      <w:tabs>
        <w:tab w:val="num" w:pos="926"/>
      </w:tabs>
      <w:spacing w:after="0" w:line="240" w:lineRule="auto"/>
      <w:ind w:left="360" w:hanging="360"/>
    </w:pPr>
    <w:rPr>
      <w:rFonts w:ascii="Times New Roman" w:eastAsia="Times New Roman" w:hAnsi="Times New Roman" w:cs="Times New Roman"/>
      <w:sz w:val="24"/>
      <w:szCs w:val="24"/>
    </w:rPr>
  </w:style>
  <w:style w:type="paragraph" w:styleId="Listapunktowana2">
    <w:name w:val="List Bullet 2"/>
    <w:basedOn w:val="Normalny"/>
    <w:autoRedefine/>
    <w:uiPriority w:val="99"/>
    <w:rsid w:val="00175EFD"/>
    <w:pPr>
      <w:tabs>
        <w:tab w:val="num" w:pos="643"/>
        <w:tab w:val="num" w:pos="2340"/>
      </w:tabs>
      <w:spacing w:after="0" w:line="240" w:lineRule="auto"/>
      <w:ind w:left="643" w:hanging="360"/>
    </w:pPr>
    <w:rPr>
      <w:rFonts w:ascii="Times New Roman" w:eastAsia="Times New Roman" w:hAnsi="Times New Roman" w:cs="Times New Roman"/>
      <w:sz w:val="24"/>
      <w:szCs w:val="24"/>
    </w:rPr>
  </w:style>
  <w:style w:type="paragraph" w:styleId="Listapunktowana3">
    <w:name w:val="List Bullet 3"/>
    <w:basedOn w:val="Normalny"/>
    <w:autoRedefine/>
    <w:rsid w:val="00175EFD"/>
    <w:pPr>
      <w:tabs>
        <w:tab w:val="num" w:pos="643"/>
        <w:tab w:val="num" w:pos="720"/>
        <w:tab w:val="num" w:pos="926"/>
      </w:tabs>
      <w:spacing w:after="0" w:line="240" w:lineRule="auto"/>
      <w:ind w:left="926" w:hanging="360"/>
    </w:pPr>
    <w:rPr>
      <w:rFonts w:ascii="Times New Roman" w:eastAsia="Times New Roman" w:hAnsi="Times New Roman" w:cs="Times New Roman"/>
      <w:sz w:val="24"/>
      <w:szCs w:val="24"/>
    </w:rPr>
  </w:style>
  <w:style w:type="paragraph" w:styleId="Lista-kontynuacja">
    <w:name w:val="List Continue"/>
    <w:basedOn w:val="Normalny"/>
    <w:uiPriority w:val="99"/>
    <w:rsid w:val="00175EFD"/>
    <w:pPr>
      <w:spacing w:after="120" w:line="240" w:lineRule="auto"/>
      <w:ind w:left="283"/>
    </w:pPr>
    <w:rPr>
      <w:rFonts w:ascii="Times New Roman" w:eastAsia="Times New Roman" w:hAnsi="Times New Roman" w:cs="Times New Roman"/>
      <w:sz w:val="24"/>
      <w:szCs w:val="24"/>
    </w:rPr>
  </w:style>
  <w:style w:type="paragraph" w:styleId="Lista-kontynuacja2">
    <w:name w:val="List Continue 2"/>
    <w:basedOn w:val="Normalny"/>
    <w:uiPriority w:val="99"/>
    <w:rsid w:val="00175EFD"/>
    <w:pPr>
      <w:spacing w:after="120" w:line="240" w:lineRule="auto"/>
      <w:ind w:left="566"/>
    </w:pPr>
    <w:rPr>
      <w:rFonts w:ascii="Times New Roman" w:eastAsia="Times New Roman" w:hAnsi="Times New Roman" w:cs="Times New Roman"/>
      <w:sz w:val="24"/>
      <w:szCs w:val="24"/>
    </w:rPr>
  </w:style>
  <w:style w:type="paragraph" w:customStyle="1" w:styleId="CharZnakCharZnakCharZnakCharZnak">
    <w:name w:val="Char Znak Char Znak Char Znak Char Znak"/>
    <w:basedOn w:val="Normalny"/>
    <w:rsid w:val="00175EFD"/>
    <w:pPr>
      <w:spacing w:after="0"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175E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175EFD"/>
    <w:pPr>
      <w:spacing w:after="0" w:line="240" w:lineRule="auto"/>
    </w:pPr>
    <w:rPr>
      <w:rFonts w:ascii="Times New Roman" w:eastAsia="Times New Roman" w:hAnsi="Times New Roman" w:cs="Times New Roman"/>
      <w:sz w:val="24"/>
      <w:szCs w:val="24"/>
    </w:rPr>
  </w:style>
  <w:style w:type="paragraph" w:customStyle="1" w:styleId="CharZnakCharZnakCharZnakCharZnakZnakZnakZnakZnakZnakZnak">
    <w:name w:val="Char Znak Char Znak Char Znak Char Znak Znak Znak Znak Znak Znak Znak"/>
    <w:basedOn w:val="Normalny"/>
    <w:rsid w:val="00175EFD"/>
    <w:pPr>
      <w:spacing w:after="0" w:line="240" w:lineRule="auto"/>
    </w:pPr>
    <w:rPr>
      <w:rFonts w:ascii="Times New Roman" w:eastAsia="Times New Roman" w:hAnsi="Times New Roman" w:cs="Times New Roman"/>
      <w:sz w:val="24"/>
      <w:szCs w:val="24"/>
    </w:rPr>
  </w:style>
  <w:style w:type="paragraph" w:customStyle="1" w:styleId="Default">
    <w:name w:val="Default"/>
    <w:rsid w:val="00175E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Preambuła,T_SZ_List Paragraph,CW_Lista,Akapit z listą 1,Table of contents numbered,BulletC,Wyliczanie,Obiekt,List Paragraph,normalny tekst"/>
    <w:basedOn w:val="Normalny"/>
    <w:link w:val="AkapitzlistZnak"/>
    <w:uiPriority w:val="34"/>
    <w:qFormat/>
    <w:rsid w:val="00175EFD"/>
    <w:pPr>
      <w:spacing w:after="0" w:line="240" w:lineRule="auto"/>
      <w:ind w:left="708"/>
    </w:pPr>
    <w:rPr>
      <w:rFonts w:ascii="Times New Roman" w:eastAsia="Times New Roman" w:hAnsi="Times New Roman" w:cs="Times New Roman"/>
      <w:sz w:val="20"/>
      <w:szCs w:val="20"/>
    </w:rPr>
  </w:style>
  <w:style w:type="character" w:customStyle="1" w:styleId="apple-style-span">
    <w:name w:val="apple-style-span"/>
    <w:rsid w:val="00175EFD"/>
    <w:rPr>
      <w:rFonts w:cs="Times New Roman"/>
    </w:rPr>
  </w:style>
  <w:style w:type="paragraph" w:customStyle="1" w:styleId="Tekstpodstawowy21">
    <w:name w:val="Tekst podstawowy 21"/>
    <w:basedOn w:val="Normalny"/>
    <w:rsid w:val="00175EFD"/>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rPr>
  </w:style>
  <w:style w:type="paragraph" w:customStyle="1" w:styleId="Tekstpodstawowywcity21">
    <w:name w:val="Tekst podstawowy wcięty 21"/>
    <w:basedOn w:val="Normalny"/>
    <w:rsid w:val="00175EFD"/>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175EFD"/>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175EFD"/>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175EFD"/>
    <w:rPr>
      <w:rFonts w:ascii="Arial" w:hAnsi="Arial"/>
      <w:color w:val="auto"/>
    </w:rPr>
  </w:style>
  <w:style w:type="paragraph" w:customStyle="1" w:styleId="Tekstpodstawowy23">
    <w:name w:val="Tekst podstawowy 2+3"/>
    <w:basedOn w:val="Default"/>
    <w:next w:val="Default"/>
    <w:rsid w:val="00175EFD"/>
    <w:rPr>
      <w:rFonts w:ascii="Arial" w:hAnsi="Arial"/>
      <w:color w:val="auto"/>
    </w:rPr>
  </w:style>
  <w:style w:type="paragraph" w:customStyle="1" w:styleId="arimr">
    <w:name w:val="arimr"/>
    <w:basedOn w:val="Normalny"/>
    <w:rsid w:val="00175EFD"/>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Tytu0">
    <w:name w:val="Tytu?"/>
    <w:basedOn w:val="Normalny"/>
    <w:rsid w:val="00175EFD"/>
    <w:pPr>
      <w:overflowPunct w:val="0"/>
      <w:autoSpaceDE w:val="0"/>
      <w:autoSpaceDN w:val="0"/>
      <w:adjustRightInd w:val="0"/>
      <w:spacing w:after="0" w:line="240" w:lineRule="auto"/>
      <w:jc w:val="center"/>
    </w:pPr>
    <w:rPr>
      <w:rFonts w:ascii="Times New Roman" w:eastAsia="Times New Roman" w:hAnsi="Times New Roman" w:cs="Times New Roman"/>
      <w:b/>
      <w:sz w:val="24"/>
      <w:szCs w:val="20"/>
    </w:rPr>
  </w:style>
  <w:style w:type="paragraph" w:styleId="Podtytu">
    <w:name w:val="Subtitle"/>
    <w:basedOn w:val="Normalny"/>
    <w:link w:val="PodtytuZnak"/>
    <w:uiPriority w:val="11"/>
    <w:qFormat/>
    <w:rsid w:val="00175EFD"/>
    <w:pPr>
      <w:spacing w:after="0" w:line="240" w:lineRule="auto"/>
    </w:pPr>
    <w:rPr>
      <w:rFonts w:ascii="Arial" w:eastAsia="Times New Roman" w:hAnsi="Arial" w:cs="Times New Roman"/>
      <w:b/>
      <w:szCs w:val="20"/>
    </w:rPr>
  </w:style>
  <w:style w:type="character" w:customStyle="1" w:styleId="PodtytuZnak">
    <w:name w:val="Podtytuł Znak"/>
    <w:basedOn w:val="Domylnaczcionkaakapitu"/>
    <w:link w:val="Podtytu"/>
    <w:uiPriority w:val="11"/>
    <w:rsid w:val="00175EFD"/>
    <w:rPr>
      <w:rFonts w:ascii="Arial" w:eastAsia="Times New Roman" w:hAnsi="Arial" w:cs="Times New Roman"/>
      <w:b/>
      <w:szCs w:val="20"/>
    </w:rPr>
  </w:style>
  <w:style w:type="paragraph" w:styleId="Tekstprzypisukocowego">
    <w:name w:val="endnote text"/>
    <w:basedOn w:val="Normalny"/>
    <w:link w:val="TekstprzypisukocowegoZnak"/>
    <w:uiPriority w:val="99"/>
    <w:rsid w:val="00175EFD"/>
    <w:pPr>
      <w:numPr>
        <w:numId w:val="6"/>
      </w:numPr>
      <w:tabs>
        <w:tab w:val="clear" w:pos="360"/>
      </w:tabs>
      <w:spacing w:after="0" w:line="240" w:lineRule="auto"/>
      <w:ind w:left="0" w:firstLine="0"/>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rsid w:val="00175EFD"/>
    <w:rPr>
      <w:rFonts w:ascii="Times New Roman" w:eastAsia="Times New Roman" w:hAnsi="Times New Roman" w:cs="Times New Roman"/>
      <w:sz w:val="20"/>
      <w:szCs w:val="20"/>
    </w:rPr>
  </w:style>
  <w:style w:type="paragraph" w:customStyle="1" w:styleId="paragraf">
    <w:name w:val="paragraf"/>
    <w:basedOn w:val="Normalny"/>
    <w:rsid w:val="00175EFD"/>
    <w:pPr>
      <w:keepNext/>
      <w:numPr>
        <w:numId w:val="5"/>
      </w:numPr>
      <w:spacing w:before="240" w:after="120" w:line="312" w:lineRule="auto"/>
      <w:jc w:val="center"/>
    </w:pPr>
    <w:rPr>
      <w:rFonts w:ascii="Times New Roman" w:eastAsia="Times New Roman" w:hAnsi="Times New Roman" w:cs="Times New Roman"/>
      <w:b/>
      <w:sz w:val="26"/>
      <w:szCs w:val="20"/>
    </w:rPr>
  </w:style>
  <w:style w:type="paragraph" w:customStyle="1" w:styleId="litera">
    <w:name w:val="litera"/>
    <w:basedOn w:val="Normalny"/>
    <w:rsid w:val="00175EFD"/>
    <w:pPr>
      <w:tabs>
        <w:tab w:val="left" w:pos="720"/>
      </w:tabs>
      <w:spacing w:after="120" w:line="288" w:lineRule="auto"/>
      <w:ind w:left="720" w:hanging="432"/>
      <w:jc w:val="both"/>
    </w:pPr>
    <w:rPr>
      <w:rFonts w:ascii="Times New Roman" w:eastAsia="Times New Roman" w:hAnsi="Times New Roman" w:cs="Times New Roman"/>
      <w:sz w:val="26"/>
      <w:szCs w:val="20"/>
    </w:rPr>
  </w:style>
  <w:style w:type="paragraph" w:customStyle="1" w:styleId="podpisy">
    <w:name w:val="podpisy"/>
    <w:basedOn w:val="Normalny"/>
    <w:rsid w:val="00175EFD"/>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rPr>
  </w:style>
  <w:style w:type="paragraph" w:customStyle="1" w:styleId="Tekstpodstawowy230">
    <w:name w:val="Tekst podstawowy 23"/>
    <w:basedOn w:val="Normalny"/>
    <w:rsid w:val="00175EF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175EFD"/>
    <w:pPr>
      <w:ind w:left="720"/>
      <w:contextualSpacing/>
    </w:pPr>
    <w:rPr>
      <w:rFonts w:ascii="Calibri" w:eastAsia="Times New Roman" w:hAnsi="Calibri" w:cs="Times New Roman"/>
      <w:lang w:eastAsia="en-US"/>
    </w:rPr>
  </w:style>
  <w:style w:type="paragraph" w:styleId="Plandokumentu">
    <w:name w:val="Document Map"/>
    <w:basedOn w:val="Normalny"/>
    <w:link w:val="PlandokumentuZnak"/>
    <w:uiPriority w:val="99"/>
    <w:rsid w:val="00175EFD"/>
    <w:pPr>
      <w:spacing w:after="0" w:line="240" w:lineRule="auto"/>
    </w:pPr>
    <w:rPr>
      <w:rFonts w:ascii="Tahoma" w:eastAsia="Times New Roman" w:hAnsi="Tahoma" w:cs="Times New Roman"/>
      <w:sz w:val="16"/>
      <w:szCs w:val="20"/>
    </w:rPr>
  </w:style>
  <w:style w:type="character" w:customStyle="1" w:styleId="PlandokumentuZnak">
    <w:name w:val="Plan dokumentu Znak"/>
    <w:basedOn w:val="Domylnaczcionkaakapitu"/>
    <w:link w:val="Plandokumentu"/>
    <w:uiPriority w:val="99"/>
    <w:rsid w:val="00175EFD"/>
    <w:rPr>
      <w:rFonts w:ascii="Tahoma" w:eastAsia="Times New Roman" w:hAnsi="Tahoma" w:cs="Times New Roman"/>
      <w:sz w:val="16"/>
      <w:szCs w:val="20"/>
    </w:rPr>
  </w:style>
  <w:style w:type="paragraph" w:customStyle="1" w:styleId="ZnakZnak1">
    <w:name w:val="Znak Znak1"/>
    <w:basedOn w:val="Normalny"/>
    <w:uiPriority w:val="99"/>
    <w:rsid w:val="00175EFD"/>
    <w:pPr>
      <w:spacing w:after="0" w:line="240" w:lineRule="auto"/>
    </w:pPr>
    <w:rPr>
      <w:rFonts w:ascii="Arial" w:eastAsia="Times New Roman" w:hAnsi="Arial" w:cs="Arial"/>
      <w:sz w:val="24"/>
      <w:szCs w:val="24"/>
    </w:rPr>
  </w:style>
  <w:style w:type="paragraph" w:styleId="Spistreci1">
    <w:name w:val="toc 1"/>
    <w:basedOn w:val="Normalny"/>
    <w:next w:val="Normalny"/>
    <w:autoRedefine/>
    <w:uiPriority w:val="39"/>
    <w:rsid w:val="00175EFD"/>
    <w:pPr>
      <w:tabs>
        <w:tab w:val="left" w:pos="480"/>
        <w:tab w:val="right" w:leader="dot" w:pos="9062"/>
      </w:tabs>
      <w:spacing w:after="0" w:line="240" w:lineRule="auto"/>
    </w:pPr>
    <w:rPr>
      <w:rFonts w:ascii="Arial" w:eastAsia="Times New Roman" w:hAnsi="Arial" w:cs="Times New Roman"/>
      <w:b/>
      <w:sz w:val="24"/>
      <w:szCs w:val="24"/>
    </w:rPr>
  </w:style>
  <w:style w:type="paragraph" w:customStyle="1" w:styleId="xl53">
    <w:name w:val="xl53"/>
    <w:basedOn w:val="Normalny"/>
    <w:rsid w:val="00175EF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ZnakZnak13">
    <w:name w:val="Znak Znak13"/>
    <w:locked/>
    <w:rsid w:val="00175EFD"/>
    <w:rPr>
      <w:rFonts w:ascii="Arial" w:hAnsi="Arial"/>
      <w:b/>
      <w:sz w:val="22"/>
      <w:lang w:val="pl-PL" w:eastAsia="pl-PL"/>
    </w:rPr>
  </w:style>
  <w:style w:type="character" w:customStyle="1" w:styleId="ZnakZnak8">
    <w:name w:val="Znak Znak8"/>
    <w:locked/>
    <w:rsid w:val="00175EFD"/>
    <w:rPr>
      <w:sz w:val="24"/>
      <w:lang w:val="pl-PL" w:eastAsia="pl-PL"/>
    </w:rPr>
  </w:style>
  <w:style w:type="paragraph" w:styleId="Poprawka">
    <w:name w:val="Revision"/>
    <w:hidden/>
    <w:uiPriority w:val="99"/>
    <w:semiHidden/>
    <w:rsid w:val="00175EFD"/>
    <w:pPr>
      <w:spacing w:after="0" w:line="240" w:lineRule="auto"/>
    </w:pPr>
    <w:rPr>
      <w:rFonts w:ascii="Times New Roman" w:eastAsia="Times New Roman" w:hAnsi="Times New Roman" w:cs="Times New Roman"/>
      <w:sz w:val="24"/>
      <w:szCs w:val="24"/>
    </w:rPr>
  </w:style>
  <w:style w:type="paragraph" w:customStyle="1" w:styleId="Tekstpodstawowy211">
    <w:name w:val="Tekst podstawowy 211"/>
    <w:basedOn w:val="Normalny"/>
    <w:rsid w:val="00175EFD"/>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rPr>
  </w:style>
  <w:style w:type="paragraph" w:customStyle="1" w:styleId="wt-listawielopoziomowa">
    <w:name w:val="wt-lista_wielopoziomowa"/>
    <w:basedOn w:val="Normalny"/>
    <w:rsid w:val="00175EFD"/>
    <w:pPr>
      <w:numPr>
        <w:numId w:val="13"/>
      </w:numPr>
      <w:spacing w:before="120" w:after="120" w:line="240" w:lineRule="auto"/>
    </w:pPr>
    <w:rPr>
      <w:rFonts w:ascii="Arial" w:eastAsia="Times New Roman" w:hAnsi="Arial" w:cs="Arial"/>
      <w:szCs w:val="24"/>
    </w:rPr>
  </w:style>
  <w:style w:type="paragraph" w:customStyle="1" w:styleId="Zawartotabeli">
    <w:name w:val="Zawartość tabeli"/>
    <w:basedOn w:val="Normalny"/>
    <w:rsid w:val="00175EFD"/>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175EFD"/>
    <w:rPr>
      <w:rFonts w:ascii="Arial Unicode MS" w:eastAsia="Times New Roman"/>
      <w:sz w:val="18"/>
    </w:rPr>
  </w:style>
  <w:style w:type="paragraph" w:customStyle="1" w:styleId="wylicz">
    <w:name w:val="wylicz"/>
    <w:basedOn w:val="Normalny"/>
    <w:rsid w:val="00175EFD"/>
    <w:pPr>
      <w:spacing w:after="0" w:line="240" w:lineRule="auto"/>
      <w:ind w:left="993" w:hanging="426"/>
    </w:pPr>
    <w:rPr>
      <w:rFonts w:ascii="Arial" w:eastAsia="Times New Roman" w:hAnsi="Arial" w:cs="Times New Roman"/>
      <w:szCs w:val="20"/>
      <w:lang w:val="de-DE"/>
    </w:rPr>
  </w:style>
  <w:style w:type="paragraph" w:customStyle="1" w:styleId="podpunkt">
    <w:name w:val="podpunkt"/>
    <w:basedOn w:val="Normalny"/>
    <w:rsid w:val="00175EFD"/>
    <w:pPr>
      <w:spacing w:after="0" w:line="240" w:lineRule="auto"/>
      <w:ind w:left="567"/>
    </w:pPr>
    <w:rPr>
      <w:rFonts w:ascii="Arial" w:eastAsia="Times New Roman" w:hAnsi="Arial" w:cs="Times New Roman"/>
      <w:b/>
      <w:szCs w:val="20"/>
      <w:lang w:val="de-DE"/>
    </w:rPr>
  </w:style>
  <w:style w:type="paragraph" w:styleId="Bezodstpw">
    <w:name w:val="No Spacing"/>
    <w:uiPriority w:val="1"/>
    <w:qFormat/>
    <w:rsid w:val="00175EF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175EFD"/>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paragraph" w:customStyle="1" w:styleId="AbsatzTableFormat">
    <w:name w:val="AbsatzTableFormat"/>
    <w:basedOn w:val="Normalny"/>
    <w:rsid w:val="00175EFD"/>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uiPriority w:val="99"/>
    <w:semiHidden/>
    <w:unhideWhenUsed/>
    <w:rsid w:val="00175EFD"/>
    <w:rPr>
      <w:rFonts w:cs="Times New Roman"/>
      <w:color w:val="800080"/>
      <w:u w:val="single"/>
    </w:rPr>
  </w:style>
  <w:style w:type="paragraph" w:customStyle="1" w:styleId="NormalBold">
    <w:name w:val="NormalBold"/>
    <w:basedOn w:val="Normalny"/>
    <w:link w:val="NormalBoldChar"/>
    <w:rsid w:val="00175EFD"/>
    <w:pPr>
      <w:widowControl w:val="0"/>
      <w:spacing w:after="0" w:line="240" w:lineRule="auto"/>
    </w:pPr>
    <w:rPr>
      <w:rFonts w:ascii="Times New Roman" w:eastAsia="Times New Roman" w:hAnsi="Times New Roman" w:cs="Times New Roman"/>
      <w:b/>
      <w:szCs w:val="20"/>
      <w:lang w:eastAsia="en-GB"/>
    </w:rPr>
  </w:style>
  <w:style w:type="character" w:customStyle="1" w:styleId="NormalBoldChar">
    <w:name w:val="NormalBold Char"/>
    <w:link w:val="NormalBold"/>
    <w:locked/>
    <w:rsid w:val="00175EFD"/>
    <w:rPr>
      <w:rFonts w:ascii="Times New Roman" w:eastAsia="Times New Roman" w:hAnsi="Times New Roman" w:cs="Times New Roman"/>
      <w:b/>
      <w:szCs w:val="20"/>
      <w:lang w:eastAsia="en-GB"/>
    </w:rPr>
  </w:style>
  <w:style w:type="character" w:customStyle="1" w:styleId="DeltaViewInsertion">
    <w:name w:val="DeltaView Insertion"/>
    <w:rsid w:val="00175EFD"/>
    <w:rPr>
      <w:b/>
      <w:i/>
      <w:spacing w:val="0"/>
    </w:rPr>
  </w:style>
  <w:style w:type="paragraph" w:customStyle="1" w:styleId="Text1">
    <w:name w:val="Text 1"/>
    <w:basedOn w:val="Normalny"/>
    <w:rsid w:val="00175EFD"/>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rsid w:val="00175EFD"/>
    <w:pPr>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rsid w:val="00175EFD"/>
    <w:pPr>
      <w:numPr>
        <w:numId w:val="14"/>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rsid w:val="00175EFD"/>
    <w:pPr>
      <w:numPr>
        <w:numId w:val="15"/>
      </w:numPr>
      <w:spacing w:before="120" w:after="120" w:line="240" w:lineRule="auto"/>
      <w:jc w:val="both"/>
    </w:pPr>
    <w:rPr>
      <w:rFonts w:ascii="Times New Roman" w:eastAsia="Times New Roman" w:hAnsi="Times New Roman" w:cs="Times New Roman"/>
      <w:sz w:val="24"/>
      <w:lang w:eastAsia="en-GB"/>
    </w:rPr>
  </w:style>
  <w:style w:type="paragraph" w:customStyle="1" w:styleId="NumPar1">
    <w:name w:val="NumPar 1"/>
    <w:basedOn w:val="Normalny"/>
    <w:next w:val="Text1"/>
    <w:rsid w:val="00175EFD"/>
    <w:pPr>
      <w:numPr>
        <w:numId w:val="16"/>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Text1"/>
    <w:rsid w:val="00175EFD"/>
    <w:pPr>
      <w:numPr>
        <w:ilvl w:val="1"/>
        <w:numId w:val="16"/>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Text1"/>
    <w:rsid w:val="00175EFD"/>
    <w:pPr>
      <w:numPr>
        <w:ilvl w:val="2"/>
        <w:numId w:val="16"/>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Text1"/>
    <w:rsid w:val="00175EFD"/>
    <w:pPr>
      <w:numPr>
        <w:ilvl w:val="3"/>
        <w:numId w:val="16"/>
      </w:numPr>
      <w:spacing w:before="120" w:after="120" w:line="240" w:lineRule="auto"/>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175EFD"/>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175EFD"/>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175EFD"/>
    <w:pPr>
      <w:spacing w:before="120" w:after="120" w:line="240" w:lineRule="auto"/>
      <w:jc w:val="center"/>
    </w:pPr>
    <w:rPr>
      <w:rFonts w:ascii="Times New Roman" w:eastAsia="Times New Roman" w:hAnsi="Times New Roman" w:cs="Times New Roman"/>
      <w:b/>
      <w:sz w:val="24"/>
      <w:u w:val="single"/>
      <w:lang w:eastAsia="en-GB"/>
    </w:rPr>
  </w:style>
  <w:style w:type="character" w:styleId="Uwydatnienie">
    <w:name w:val="Emphasis"/>
    <w:uiPriority w:val="20"/>
    <w:qFormat/>
    <w:rsid w:val="00175EFD"/>
    <w:rPr>
      <w:rFonts w:cs="Times New Roman"/>
      <w:i/>
    </w:rPr>
  </w:style>
  <w:style w:type="character" w:customStyle="1" w:styleId="Teksttreci">
    <w:name w:val="Tekst treści_"/>
    <w:link w:val="Teksttreci0"/>
    <w:locked/>
    <w:rsid w:val="00175EFD"/>
    <w:rPr>
      <w:rFonts w:ascii="Verdana" w:hAnsi="Verdana"/>
      <w:sz w:val="19"/>
      <w:shd w:val="clear" w:color="auto" w:fill="FFFFFF"/>
    </w:rPr>
  </w:style>
  <w:style w:type="paragraph" w:customStyle="1" w:styleId="Teksttreci0">
    <w:name w:val="Tekst treści"/>
    <w:basedOn w:val="Normalny"/>
    <w:link w:val="Teksttreci"/>
    <w:rsid w:val="00175EFD"/>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175EFD"/>
    <w:rPr>
      <w:rFonts w:ascii="Verdana" w:hAnsi="Verdana"/>
      <w:b/>
      <w:spacing w:val="0"/>
      <w:sz w:val="19"/>
      <w:shd w:val="clear" w:color="auto" w:fill="FFFFFF"/>
    </w:rPr>
  </w:style>
  <w:style w:type="character" w:customStyle="1" w:styleId="Nagwek30">
    <w:name w:val="Nagłówek #3_"/>
    <w:link w:val="Nagwek31"/>
    <w:locked/>
    <w:rsid w:val="00175EFD"/>
    <w:rPr>
      <w:rFonts w:ascii="Verdana" w:hAnsi="Verdana"/>
      <w:sz w:val="19"/>
      <w:shd w:val="clear" w:color="auto" w:fill="FFFFFF"/>
    </w:rPr>
  </w:style>
  <w:style w:type="character" w:customStyle="1" w:styleId="Nagwek3Arial">
    <w:name w:val="Nagłówek #3 + Arial"/>
    <w:aliases w:val="Bez pogrubienia,Kursywa"/>
    <w:rsid w:val="00175EFD"/>
    <w:rPr>
      <w:rFonts w:ascii="Arial" w:hAnsi="Arial"/>
      <w:b/>
      <w:i/>
      <w:sz w:val="19"/>
      <w:shd w:val="clear" w:color="auto" w:fill="FFFFFF"/>
    </w:rPr>
  </w:style>
  <w:style w:type="paragraph" w:customStyle="1" w:styleId="Nagwek31">
    <w:name w:val="Nagłówek #3"/>
    <w:basedOn w:val="Normalny"/>
    <w:link w:val="Nagwek30"/>
    <w:rsid w:val="00175EFD"/>
    <w:pPr>
      <w:shd w:val="clear" w:color="auto" w:fill="FFFFFF"/>
      <w:spacing w:after="0" w:line="241" w:lineRule="exact"/>
      <w:ind w:hanging="720"/>
      <w:jc w:val="both"/>
      <w:outlineLvl w:val="2"/>
    </w:pPr>
    <w:rPr>
      <w:rFonts w:ascii="Verdana" w:hAnsi="Verdana"/>
      <w:sz w:val="19"/>
    </w:rPr>
  </w:style>
  <w:style w:type="character" w:customStyle="1" w:styleId="Teksttreci4">
    <w:name w:val="Tekst treści (4)_"/>
    <w:link w:val="Teksttreci40"/>
    <w:locked/>
    <w:rsid w:val="00175EFD"/>
    <w:rPr>
      <w:rFonts w:ascii="Verdana" w:hAnsi="Verdana"/>
      <w:sz w:val="19"/>
      <w:shd w:val="clear" w:color="auto" w:fill="FFFFFF"/>
    </w:rPr>
  </w:style>
  <w:style w:type="paragraph" w:customStyle="1" w:styleId="Teksttreci40">
    <w:name w:val="Tekst treści (4)"/>
    <w:basedOn w:val="Normalny"/>
    <w:link w:val="Teksttreci4"/>
    <w:rsid w:val="00175EFD"/>
    <w:pPr>
      <w:shd w:val="clear" w:color="auto" w:fill="FFFFFF"/>
      <w:spacing w:before="240" w:after="240" w:line="240" w:lineRule="atLeast"/>
      <w:ind w:hanging="1420"/>
      <w:jc w:val="both"/>
    </w:pPr>
    <w:rPr>
      <w:rFonts w:ascii="Verdana" w:hAnsi="Verdana"/>
      <w:sz w:val="19"/>
    </w:rPr>
  </w:style>
  <w:style w:type="character" w:customStyle="1" w:styleId="Teksttreci8">
    <w:name w:val="Tekst treści (8)_"/>
    <w:link w:val="Teksttreci80"/>
    <w:locked/>
    <w:rsid w:val="00175EFD"/>
    <w:rPr>
      <w:rFonts w:ascii="Verdana" w:hAnsi="Verdana"/>
      <w:sz w:val="28"/>
      <w:shd w:val="clear" w:color="auto" w:fill="FFFFFF"/>
    </w:rPr>
  </w:style>
  <w:style w:type="paragraph" w:customStyle="1" w:styleId="Teksttreci80">
    <w:name w:val="Tekst treści (8)"/>
    <w:basedOn w:val="Normalny"/>
    <w:link w:val="Teksttreci8"/>
    <w:rsid w:val="00175EFD"/>
    <w:pPr>
      <w:shd w:val="clear" w:color="auto" w:fill="FFFFFF"/>
      <w:spacing w:after="1080" w:line="240" w:lineRule="atLeast"/>
    </w:pPr>
    <w:rPr>
      <w:rFonts w:ascii="Verdana" w:hAnsi="Verdana"/>
      <w:sz w:val="28"/>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CW_Lista Znak,Akapit z listą 1 Znak,BulletC Znak"/>
    <w:link w:val="Akapitzlist"/>
    <w:uiPriority w:val="34"/>
    <w:qFormat/>
    <w:locked/>
    <w:rsid w:val="00175EFD"/>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175EFD"/>
    <w:rPr>
      <w:rFonts w:cs="Times New Roman"/>
      <w:vertAlign w:val="superscript"/>
    </w:rPr>
  </w:style>
  <w:style w:type="character" w:customStyle="1" w:styleId="Nierozpoznanawzmianka1">
    <w:name w:val="Nierozpoznana wzmianka1"/>
    <w:uiPriority w:val="99"/>
    <w:semiHidden/>
    <w:unhideWhenUsed/>
    <w:rsid w:val="00175EFD"/>
    <w:rPr>
      <w:color w:val="605E5C"/>
      <w:shd w:val="clear" w:color="auto" w:fill="E1DFDD"/>
    </w:rPr>
  </w:style>
  <w:style w:type="paragraph" w:customStyle="1" w:styleId="normal">
    <w:name w:val="normal"/>
    <w:rsid w:val="00175EFD"/>
    <w:pPr>
      <w:spacing w:after="0"/>
    </w:pPr>
    <w:rPr>
      <w:rFonts w:ascii="Arial" w:eastAsia="Arial" w:hAnsi="Arial" w:cs="Arial"/>
    </w:rPr>
  </w:style>
  <w:style w:type="character" w:styleId="Pogrubienie">
    <w:name w:val="Strong"/>
    <w:uiPriority w:val="22"/>
    <w:qFormat/>
    <w:rsid w:val="00175EFD"/>
    <w:rPr>
      <w:b/>
      <w:bCs/>
    </w:rPr>
  </w:style>
  <w:style w:type="character" w:customStyle="1" w:styleId="hgkelc">
    <w:name w:val="hgkelc"/>
    <w:basedOn w:val="Domylnaczcionkaakapitu"/>
    <w:rsid w:val="00175E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ostrzeszow.pl" TargetMode="External"/><Relationship Id="rId13" Type="http://schemas.openxmlformats.org/officeDocument/2006/relationships/hyperlink" Target="https://sip.lex.pl/akty-prawne/dzu-dziennik-ustaw/sport-17631344/art-250-a"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s://platformazakupowa.pl/pn/szpital_ostrzeszow" TargetMode="External"/><Relationship Id="rId12" Type="http://schemas.openxmlformats.org/officeDocument/2006/relationships/hyperlink" Target="https://sip.lex.pl/akty-prawne/dzu-dziennik-ustaw/kodeks-karny-16798683/art-228" TargetMode="External"/><Relationship Id="rId17" Type="http://schemas.openxmlformats.org/officeDocument/2006/relationships/hyperlink" Target="https://platformazakupowa.pl/pn/szpital_ostrzeszow"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mailto:przetargi@szpital.ostrzeszow.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otr.skowyra@szpital.ostrzeszow.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x.pl/akty-prawne/dzu-dziennik-ustaw/refundacja-lekow-srodkow-spozywczych-specjalnego-przeznaczenia-17712396/art-54"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mailto:iod@szpital.ostrzeszow.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https://platformazakupowa.pl/pn/szpital_ostrzeszow" TargetMode="External"/><Relationship Id="rId14" Type="http://schemas.openxmlformats.org/officeDocument/2006/relationships/hyperlink" Target="https://sip.lex.pl/akty-prawne/dzu-dziennik-ustaw/sport-17631344/art-46"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piotr.skowyra@szpital.ostrzeszow.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30</Pages>
  <Words>8097</Words>
  <Characters>48583</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lenovo</cp:lastModifiedBy>
  <cp:revision>41</cp:revision>
  <cp:lastPrinted>2023-10-25T11:38:00Z</cp:lastPrinted>
  <dcterms:created xsi:type="dcterms:W3CDTF">2023-05-17T07:55:00Z</dcterms:created>
  <dcterms:modified xsi:type="dcterms:W3CDTF">2023-10-25T11:46:00Z</dcterms:modified>
</cp:coreProperties>
</file>