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AAEC98E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DA4EC6" w:rsidRPr="00E90C85">
        <w:rPr>
          <w:sz w:val="22"/>
          <w:szCs w:val="22"/>
        </w:rPr>
        <w:t xml:space="preserve"> </w:t>
      </w:r>
      <w:r w:rsidR="00A80D4A">
        <w:rPr>
          <w:sz w:val="22"/>
          <w:szCs w:val="22"/>
        </w:rPr>
        <w:t>05.12.2022</w:t>
      </w:r>
      <w:r w:rsidR="008A654A">
        <w:rPr>
          <w:sz w:val="22"/>
          <w:szCs w:val="22"/>
        </w:rPr>
        <w:t xml:space="preserve"> r.</w:t>
      </w:r>
    </w:p>
    <w:p w14:paraId="7A45D398" w14:textId="3E3837C8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6A3769">
        <w:rPr>
          <w:sz w:val="22"/>
          <w:szCs w:val="22"/>
        </w:rPr>
        <w:t>23.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EA17EE">
        <w:rPr>
          <w:sz w:val="22"/>
          <w:szCs w:val="22"/>
        </w:rPr>
        <w:t>SZ</w:t>
      </w:r>
      <w:r w:rsidRPr="00E90C85">
        <w:rPr>
          <w:sz w:val="22"/>
          <w:szCs w:val="22"/>
        </w:rPr>
        <w:t>/</w:t>
      </w:r>
      <w:r w:rsidR="00A80D4A">
        <w:rPr>
          <w:sz w:val="22"/>
          <w:szCs w:val="22"/>
        </w:rPr>
        <w:t>23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4BA08CED" w14:textId="77777777" w:rsidR="0013329D" w:rsidRPr="00E90C85" w:rsidRDefault="0013329D" w:rsidP="0013329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ZAWIADOMIENIE O WYBORZE OFERTY, </w:t>
      </w:r>
    </w:p>
    <w:p w14:paraId="694B4F24" w14:textId="77777777" w:rsidR="0013329D" w:rsidRDefault="0013329D" w:rsidP="0013329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 xml:space="preserve">w przypadku, o którym mowa w art. 275 pkt </w:t>
      </w:r>
      <w:r>
        <w:rPr>
          <w:b/>
          <w:sz w:val="22"/>
          <w:szCs w:val="22"/>
          <w:u w:val="single"/>
        </w:rPr>
        <w:t>2</w:t>
      </w:r>
      <w:r w:rsidRPr="00E90C85">
        <w:rPr>
          <w:b/>
          <w:sz w:val="22"/>
          <w:szCs w:val="22"/>
          <w:u w:val="single"/>
        </w:rPr>
        <w:t>, gdy Zamawiający nie prowadzi negocjacji, dokonuje wyboru spośród ofert niepodlegających odrzuceniu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7D144860" w14:textId="3D46201E" w:rsidR="00085032" w:rsidRPr="005D285A" w:rsidRDefault="00A8243D" w:rsidP="00085032">
      <w:pPr>
        <w:pStyle w:val="Tekstpodstawowy"/>
        <w:tabs>
          <w:tab w:val="left" w:pos="4860"/>
        </w:tabs>
        <w:spacing w:after="0"/>
        <w:jc w:val="both"/>
        <w:rPr>
          <w:b/>
          <w:bCs/>
          <w:sz w:val="22"/>
          <w:szCs w:val="22"/>
        </w:rPr>
      </w:pPr>
      <w:r w:rsidRPr="006A3769">
        <w:rPr>
          <w:sz w:val="22"/>
          <w:szCs w:val="22"/>
        </w:rPr>
        <w:t xml:space="preserve">Na podstawie </w:t>
      </w:r>
      <w:r w:rsidR="00056081" w:rsidRPr="006A3769">
        <w:rPr>
          <w:sz w:val="22"/>
          <w:szCs w:val="22"/>
        </w:rPr>
        <w:t>art</w:t>
      </w:r>
      <w:r w:rsidR="008642C3" w:rsidRPr="006A3769">
        <w:rPr>
          <w:sz w:val="22"/>
          <w:szCs w:val="22"/>
        </w:rPr>
        <w:t>.</w:t>
      </w:r>
      <w:r w:rsidR="00985EEF" w:rsidRPr="006A3769">
        <w:rPr>
          <w:sz w:val="22"/>
          <w:szCs w:val="22"/>
        </w:rPr>
        <w:t xml:space="preserve"> 253 ust. 1</w:t>
      </w:r>
      <w:r w:rsidR="00D7524B">
        <w:rPr>
          <w:sz w:val="22"/>
          <w:szCs w:val="22"/>
        </w:rPr>
        <w:t xml:space="preserve"> pkt. 1</w:t>
      </w:r>
      <w:r w:rsidR="00985EEF" w:rsidRPr="006A3769">
        <w:rPr>
          <w:sz w:val="22"/>
          <w:szCs w:val="22"/>
        </w:rPr>
        <w:t xml:space="preserve"> </w:t>
      </w:r>
      <w:r w:rsidRPr="006A3769">
        <w:rPr>
          <w:sz w:val="22"/>
          <w:szCs w:val="22"/>
        </w:rPr>
        <w:t xml:space="preserve"> </w:t>
      </w:r>
      <w:r w:rsidR="001D08D2" w:rsidRPr="006A3769">
        <w:rPr>
          <w:sz w:val="22"/>
          <w:szCs w:val="22"/>
        </w:rPr>
        <w:t>ustawy z dnia 11 września 2019 r. Prawo zamówień publicznych</w:t>
      </w:r>
      <w:r w:rsidR="005F4A45" w:rsidRPr="006A3769">
        <w:rPr>
          <w:sz w:val="22"/>
          <w:szCs w:val="22"/>
        </w:rPr>
        <w:t xml:space="preserve"> (</w:t>
      </w:r>
      <w:r w:rsidR="006431AE" w:rsidRPr="006A3769">
        <w:rPr>
          <w:sz w:val="22"/>
          <w:szCs w:val="22"/>
        </w:rPr>
        <w:t xml:space="preserve">t.j. </w:t>
      </w:r>
      <w:r w:rsidR="001D08D2" w:rsidRPr="006A3769">
        <w:rPr>
          <w:sz w:val="22"/>
          <w:szCs w:val="22"/>
        </w:rPr>
        <w:t>Dz. U. z 20</w:t>
      </w:r>
      <w:r w:rsidR="0016495D" w:rsidRPr="006A3769">
        <w:rPr>
          <w:sz w:val="22"/>
          <w:szCs w:val="22"/>
        </w:rPr>
        <w:t>2</w:t>
      </w:r>
      <w:r w:rsidR="006A3769">
        <w:rPr>
          <w:sz w:val="22"/>
          <w:szCs w:val="22"/>
        </w:rPr>
        <w:t>2</w:t>
      </w:r>
      <w:r w:rsidR="001D08D2" w:rsidRPr="006A3769">
        <w:rPr>
          <w:sz w:val="22"/>
          <w:szCs w:val="22"/>
        </w:rPr>
        <w:t xml:space="preserve"> r.</w:t>
      </w:r>
      <w:r w:rsidR="0016495D" w:rsidRPr="006A3769">
        <w:rPr>
          <w:sz w:val="22"/>
          <w:szCs w:val="22"/>
        </w:rPr>
        <w:t>,</w:t>
      </w:r>
      <w:r w:rsidR="001D08D2" w:rsidRPr="006A3769">
        <w:rPr>
          <w:sz w:val="22"/>
          <w:szCs w:val="22"/>
        </w:rPr>
        <w:t xml:space="preserve"> poz. </w:t>
      </w:r>
      <w:r w:rsidR="0016495D" w:rsidRPr="006A3769">
        <w:rPr>
          <w:sz w:val="22"/>
          <w:szCs w:val="22"/>
        </w:rPr>
        <w:t>1</w:t>
      </w:r>
      <w:r w:rsidR="006A3769">
        <w:rPr>
          <w:sz w:val="22"/>
          <w:szCs w:val="22"/>
        </w:rPr>
        <w:t>710</w:t>
      </w:r>
      <w:r w:rsidR="001D08D2" w:rsidRPr="006A3769">
        <w:rPr>
          <w:sz w:val="22"/>
          <w:szCs w:val="22"/>
        </w:rPr>
        <w:t xml:space="preserve"> </w:t>
      </w:r>
      <w:r w:rsidR="00167CD2" w:rsidRPr="006A3769">
        <w:rPr>
          <w:sz w:val="22"/>
          <w:szCs w:val="22"/>
        </w:rPr>
        <w:t xml:space="preserve">ze zm. </w:t>
      </w:r>
      <w:r w:rsidR="00056081" w:rsidRPr="006A3769">
        <w:rPr>
          <w:sz w:val="22"/>
          <w:szCs w:val="22"/>
        </w:rPr>
        <w:t>–</w:t>
      </w:r>
      <w:r w:rsidRPr="006A3769">
        <w:rPr>
          <w:sz w:val="22"/>
          <w:szCs w:val="22"/>
        </w:rPr>
        <w:t xml:space="preserve"> dalej zwana Ustawą)</w:t>
      </w:r>
      <w:r w:rsidR="0051301A" w:rsidRPr="006A3769">
        <w:rPr>
          <w:sz w:val="22"/>
          <w:szCs w:val="22"/>
        </w:rPr>
        <w:t>,</w:t>
      </w:r>
      <w:r w:rsidRPr="006A3769">
        <w:rPr>
          <w:sz w:val="22"/>
          <w:szCs w:val="22"/>
        </w:rPr>
        <w:t xml:space="preserve"> Powiat Zgier</w:t>
      </w:r>
      <w:r w:rsidR="00B07E38" w:rsidRPr="006A3769">
        <w:rPr>
          <w:sz w:val="22"/>
          <w:szCs w:val="22"/>
        </w:rPr>
        <w:t xml:space="preserve">ski reprezentowany przez Zarząd </w:t>
      </w:r>
      <w:r w:rsidRPr="006A3769">
        <w:rPr>
          <w:sz w:val="22"/>
          <w:szCs w:val="22"/>
        </w:rPr>
        <w:t>Powiatu Zgierskiego (zwany da</w:t>
      </w:r>
      <w:r w:rsidR="00B07E38" w:rsidRPr="006A3769">
        <w:rPr>
          <w:sz w:val="22"/>
          <w:szCs w:val="22"/>
        </w:rPr>
        <w:t xml:space="preserve">lej Zamawiającym) </w:t>
      </w:r>
      <w:r w:rsidR="00370D10" w:rsidRPr="006A3769">
        <w:rPr>
          <w:sz w:val="22"/>
          <w:szCs w:val="22"/>
        </w:rPr>
        <w:t xml:space="preserve">informuje, że </w:t>
      </w:r>
      <w:r w:rsidR="00E356E4" w:rsidRPr="006A3769">
        <w:rPr>
          <w:sz w:val="22"/>
          <w:szCs w:val="22"/>
        </w:rPr>
        <w:t>dokonał wyboru najkorzystniejszej oferty spośród niepodlegających odrzuceniu ofert</w:t>
      </w:r>
      <w:r w:rsidR="00370D10" w:rsidRPr="006A3769">
        <w:rPr>
          <w:sz w:val="22"/>
          <w:szCs w:val="22"/>
        </w:rPr>
        <w:t xml:space="preserve"> w postępowaniu </w:t>
      </w:r>
      <w:r w:rsidR="00E356E4" w:rsidRPr="006A3769">
        <w:rPr>
          <w:sz w:val="22"/>
          <w:szCs w:val="22"/>
        </w:rPr>
        <w:t>pn.</w:t>
      </w:r>
      <w:r w:rsidR="00B550BF" w:rsidRPr="006A3769">
        <w:rPr>
          <w:sz w:val="22"/>
          <w:szCs w:val="22"/>
        </w:rPr>
        <w:t>:</w:t>
      </w:r>
      <w:r w:rsidR="000A0197" w:rsidRPr="006A3769">
        <w:rPr>
          <w:sz w:val="22"/>
          <w:szCs w:val="22"/>
        </w:rPr>
        <w:t xml:space="preserve"> </w:t>
      </w:r>
      <w:bookmarkStart w:id="0" w:name="_Hlk105073862"/>
      <w:r w:rsidR="00EA17EE" w:rsidRPr="006A3769">
        <w:rPr>
          <w:b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EA17EE" w:rsidRPr="006A3769">
        <w:rPr>
          <w:b/>
          <w:sz w:val="22"/>
          <w:szCs w:val="22"/>
        </w:rPr>
        <w:t>.</w:t>
      </w:r>
      <w:r w:rsidR="00EA17EE" w:rsidRPr="006A3769">
        <w:rPr>
          <w:b/>
          <w:bCs/>
          <w:sz w:val="22"/>
          <w:szCs w:val="22"/>
        </w:rPr>
        <w:t xml:space="preserve"> </w:t>
      </w:r>
      <w:bookmarkStart w:id="1" w:name="_Hlk121136724"/>
      <w:r w:rsidR="00EA17EE" w:rsidRPr="006A3769">
        <w:rPr>
          <w:sz w:val="22"/>
          <w:szCs w:val="22"/>
        </w:rPr>
        <w:t xml:space="preserve">w ramach zadania </w:t>
      </w:r>
      <w:r w:rsidR="006A3769" w:rsidRPr="006A3769">
        <w:rPr>
          <w:b/>
          <w:bCs/>
          <w:sz w:val="22"/>
          <w:szCs w:val="22"/>
        </w:rPr>
        <w:t>n</w:t>
      </w:r>
      <w:bookmarkStart w:id="2" w:name="_Hlk119416884"/>
      <w:r w:rsidR="006A3769" w:rsidRPr="006A3769">
        <w:rPr>
          <w:b/>
          <w:bCs/>
          <w:sz w:val="22"/>
          <w:szCs w:val="22"/>
        </w:rPr>
        <w:t xml:space="preserve">r </w:t>
      </w:r>
      <w:bookmarkEnd w:id="2"/>
      <w:r w:rsidR="00085032">
        <w:rPr>
          <w:rFonts w:eastAsia="SimSun"/>
          <w:b/>
          <w:sz w:val="22"/>
          <w:szCs w:val="18"/>
        </w:rPr>
        <w:t>3</w:t>
      </w:r>
      <w:r w:rsidR="00085032" w:rsidRPr="00BC16A7">
        <w:rPr>
          <w:b/>
          <w:bCs/>
          <w:sz w:val="22"/>
          <w:szCs w:val="22"/>
        </w:rPr>
        <w:t xml:space="preserve"> -  Wyposażenie hali- zakup i dostawa/ montaż sprzętu sportowego: platformy treningowej służącej do wykonywania treningu funkcjonalnego.</w:t>
      </w:r>
    </w:p>
    <w:bookmarkEnd w:id="1"/>
    <w:p w14:paraId="7A2C1FAE" w14:textId="0E298370" w:rsidR="006A3769" w:rsidRPr="006A3769" w:rsidRDefault="006A3769" w:rsidP="000841FC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43E0DF0B" w14:textId="77777777" w:rsidR="00B550BF" w:rsidRPr="00B550BF" w:rsidRDefault="00B550BF" w:rsidP="00B550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1F0F0F59" w:rsidR="00B35D6C" w:rsidRPr="006A3769" w:rsidRDefault="00F505BF" w:rsidP="00330FA6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="00F52744">
        <w:rPr>
          <w:sz w:val="22"/>
          <w:szCs w:val="22"/>
        </w:rPr>
        <w:t xml:space="preserve">w ramach zadania nr </w:t>
      </w:r>
      <w:r w:rsidR="000A2F4B">
        <w:rPr>
          <w:b/>
          <w:bCs/>
          <w:sz w:val="22"/>
          <w:szCs w:val="22"/>
        </w:rPr>
        <w:t>3</w:t>
      </w:r>
      <w:r w:rsidR="00F52744">
        <w:rPr>
          <w:sz w:val="22"/>
          <w:szCs w:val="22"/>
        </w:rPr>
        <w:t>. N</w:t>
      </w:r>
      <w:r w:rsidRPr="00E90C85">
        <w:rPr>
          <w:sz w:val="22"/>
          <w:szCs w:val="22"/>
        </w:rPr>
        <w:t>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0A2F4B">
        <w:rPr>
          <w:b/>
          <w:bCs/>
          <w:sz w:val="22"/>
          <w:szCs w:val="22"/>
        </w:rPr>
        <w:t>2</w:t>
      </w:r>
      <w:r w:rsidRPr="00E90C85">
        <w:rPr>
          <w:sz w:val="22"/>
          <w:szCs w:val="22"/>
        </w:rPr>
        <w:t xml:space="preserve"> złożona przez </w:t>
      </w:r>
      <w:bookmarkStart w:id="3" w:name="_Hlk121136826"/>
      <w:r w:rsidR="000A2F4B" w:rsidRPr="000A2F4B">
        <w:rPr>
          <w:b/>
          <w:bCs/>
          <w:sz w:val="22"/>
          <w:szCs w:val="22"/>
        </w:rPr>
        <w:t xml:space="preserve">Artur Osman Usługi Sportowe Atlet Maraton Serwis, Podzagnańszcze 51 a, 26-140 Łączna </w:t>
      </w:r>
      <w:bookmarkEnd w:id="3"/>
      <w:r w:rsidR="00370D10" w:rsidRPr="006A3769">
        <w:rPr>
          <w:bCs/>
          <w:sz w:val="22"/>
          <w:szCs w:val="22"/>
        </w:rPr>
        <w:t>(dalej zwany Wykonawcą)</w:t>
      </w:r>
      <w:r w:rsidR="009D1E9B" w:rsidRPr="006A3769">
        <w:rPr>
          <w:bCs/>
          <w:color w:val="000000"/>
          <w:sz w:val="22"/>
          <w:szCs w:val="22"/>
        </w:rPr>
        <w:t xml:space="preserve">. </w:t>
      </w:r>
      <w:r w:rsidRPr="006A3769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29B25BA3" w14:textId="77777777" w:rsidR="000A2F4B" w:rsidRPr="005D285A" w:rsidRDefault="00F505BF" w:rsidP="000A2F4B">
      <w:pPr>
        <w:pStyle w:val="Tekstpodstawowy"/>
        <w:tabs>
          <w:tab w:val="left" w:pos="4860"/>
        </w:tabs>
        <w:spacing w:after="0"/>
        <w:jc w:val="both"/>
        <w:rPr>
          <w:b/>
          <w:bCs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</w:t>
      </w:r>
      <w:r w:rsidR="000F0B0C">
        <w:rPr>
          <w:color w:val="000000"/>
          <w:sz w:val="22"/>
          <w:szCs w:val="22"/>
        </w:rPr>
        <w:t xml:space="preserve"> w ramach </w:t>
      </w:r>
      <w:r w:rsidR="000841FC">
        <w:rPr>
          <w:rFonts w:eastAsia="SimSun"/>
          <w:b/>
          <w:sz w:val="22"/>
          <w:szCs w:val="22"/>
        </w:rPr>
        <w:t>z</w:t>
      </w:r>
      <w:r w:rsidR="00063A7B">
        <w:rPr>
          <w:rFonts w:eastAsia="SimSun"/>
          <w:b/>
          <w:sz w:val="22"/>
          <w:szCs w:val="22"/>
        </w:rPr>
        <w:t>adani</w:t>
      </w:r>
      <w:r w:rsidR="0027581A">
        <w:rPr>
          <w:rFonts w:eastAsia="SimSun"/>
          <w:b/>
          <w:sz w:val="22"/>
          <w:szCs w:val="22"/>
        </w:rPr>
        <w:t>a</w:t>
      </w:r>
      <w:r w:rsidR="00063A7B">
        <w:rPr>
          <w:rFonts w:eastAsia="SimSun"/>
          <w:b/>
          <w:sz w:val="22"/>
          <w:szCs w:val="22"/>
        </w:rPr>
        <w:t xml:space="preserve"> nr </w:t>
      </w:r>
      <w:r w:rsidR="000A2F4B">
        <w:rPr>
          <w:rFonts w:eastAsia="SimSun"/>
          <w:b/>
          <w:sz w:val="22"/>
          <w:szCs w:val="18"/>
        </w:rPr>
        <w:t>3</w:t>
      </w:r>
      <w:r w:rsidR="000A2F4B" w:rsidRPr="00BC16A7">
        <w:rPr>
          <w:b/>
          <w:bCs/>
          <w:sz w:val="22"/>
          <w:szCs w:val="22"/>
        </w:rPr>
        <w:t xml:space="preserve"> -  Wyposażenie hali- zakup i dostawa/ montaż sprzętu sportowego: platformy treningowej służącej do wykonywania treningu funkcjonalnego.</w:t>
      </w:r>
    </w:p>
    <w:p w14:paraId="4F777ADB" w14:textId="3A724439" w:rsidR="00063A7B" w:rsidRDefault="00063A7B" w:rsidP="000A2F4B">
      <w:pPr>
        <w:pStyle w:val="Standard"/>
        <w:tabs>
          <w:tab w:val="left" w:pos="0"/>
        </w:tabs>
        <w:ind w:left="426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964"/>
        <w:gridCol w:w="1334"/>
        <w:gridCol w:w="1925"/>
        <w:gridCol w:w="1928"/>
        <w:gridCol w:w="1482"/>
      </w:tblGrid>
      <w:tr w:rsidR="00063A7B" w14:paraId="70D88D1F" w14:textId="77777777" w:rsidTr="00330FA6">
        <w:trPr>
          <w:trHeight w:val="16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FC2" w14:textId="77777777" w:rsidR="00063A7B" w:rsidRDefault="00063A7B">
            <w:pPr>
              <w:jc w:val="center"/>
              <w:rPr>
                <w:b/>
                <w:sz w:val="20"/>
              </w:rPr>
            </w:pPr>
            <w:bookmarkStart w:id="4" w:name="_Hlk121136753"/>
            <w:r>
              <w:rPr>
                <w:b/>
                <w:sz w:val="20"/>
              </w:rPr>
              <w:t>Nr oferty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440A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Wykonawcy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272C" w14:textId="77777777" w:rsidR="00063A7B" w:rsidRDefault="00063A7B">
            <w:pPr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</w:t>
            </w:r>
          </w:p>
          <w:p w14:paraId="73B4A044" w14:textId="77777777" w:rsidR="00063A7B" w:rsidRDefault="00063A7B">
            <w:pPr>
              <w:ind w:left="-2285" w:right="-162" w:firstLine="2285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565F" w14:textId="77777777" w:rsidR="00063A7B" w:rsidRDefault="00063A7B">
            <w:pPr>
              <w:ind w:left="-108" w:right="-108" w:hanging="19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Punktacja otrzymana </w:t>
            </w:r>
            <w:r>
              <w:rPr>
                <w:b/>
                <w:sz w:val="20"/>
              </w:rPr>
              <w:br/>
              <w:t>zgodnie z kryteriami określonymi  w SWZ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C82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Bilans przyznanych punktów</w:t>
            </w:r>
          </w:p>
        </w:tc>
      </w:tr>
      <w:tr w:rsidR="00063A7B" w14:paraId="432ECBFB" w14:textId="77777777" w:rsidTr="00330FA6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CEE1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67E1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E9EB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CBA4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OFERTY</w:t>
            </w:r>
          </w:p>
          <w:p w14:paraId="5C53224D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 waga udział              w ocenie 60 pkt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800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DOSTAWY</w:t>
            </w:r>
          </w:p>
          <w:p w14:paraId="4EA094A5" w14:textId="77777777" w:rsidR="00063A7B" w:rsidRDefault="00063A7B">
            <w:pPr>
              <w:ind w:left="-108" w:right="-108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 waga udział w ocenie 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6678" w14:textId="77777777" w:rsidR="00063A7B" w:rsidRDefault="00063A7B">
            <w:pPr>
              <w:rPr>
                <w:b/>
                <w:kern w:val="3"/>
                <w:sz w:val="20"/>
                <w:lang w:eastAsia="en-US"/>
              </w:rPr>
            </w:pPr>
          </w:p>
        </w:tc>
      </w:tr>
      <w:tr w:rsidR="00063A7B" w14:paraId="4F3C9920" w14:textId="77777777" w:rsidTr="00330FA6">
        <w:trPr>
          <w:trHeight w:hRule="exact" w:val="101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379" w14:textId="3684F04F" w:rsidR="00063A7B" w:rsidRDefault="000A2F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2197" w14:textId="385D305A" w:rsidR="00063A7B" w:rsidRDefault="000A2F4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Artur Osman Usługi Sportowe Atlet Maraton Serwis, Podzagnańszcze 51 a, 26-140 Łączna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7BF7" w14:textId="71C013A2" w:rsidR="00063A7B" w:rsidRDefault="000A2F4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26 937,00</w:t>
            </w:r>
            <w:r w:rsidR="00063A7B">
              <w:rPr>
                <w:b/>
                <w:sz w:val="20"/>
              </w:rPr>
              <w:t xml:space="preserve"> zł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91F7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pkt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8566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 pkt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DA2" w14:textId="77777777" w:rsidR="00063A7B" w:rsidRDefault="00063A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 pkt</w:t>
            </w:r>
          </w:p>
        </w:tc>
      </w:tr>
      <w:bookmarkEnd w:id="4"/>
    </w:tbl>
    <w:p w14:paraId="3F977EF7" w14:textId="77777777" w:rsidR="00063A7B" w:rsidRDefault="00063A7B" w:rsidP="00063A7B">
      <w:pPr>
        <w:pStyle w:val="Standard"/>
        <w:ind w:firstLine="708"/>
        <w:jc w:val="both"/>
        <w:rPr>
          <w:color w:val="000000"/>
          <w:kern w:val="3"/>
          <w:sz w:val="22"/>
        </w:rPr>
      </w:pPr>
    </w:p>
    <w:p w14:paraId="7E4178C5" w14:textId="65B66658" w:rsidR="00BB24E1" w:rsidRPr="000A2F4B" w:rsidRDefault="000A2F4B" w:rsidP="00EB57BA">
      <w:pPr>
        <w:pStyle w:val="Standard"/>
        <w:widowControl/>
        <w:suppressAutoHyphens/>
        <w:autoSpaceDE/>
        <w:jc w:val="both"/>
        <w:rPr>
          <w:sz w:val="22"/>
          <w:szCs w:val="22"/>
          <w:u w:val="single"/>
        </w:rPr>
      </w:pPr>
      <w:bookmarkStart w:id="5" w:name="_Hlk121136799"/>
      <w:r w:rsidRPr="00E90C85">
        <w:rPr>
          <w:sz w:val="22"/>
          <w:szCs w:val="22"/>
        </w:rPr>
        <w:t xml:space="preserve">Zamawiający </w:t>
      </w:r>
      <w:r w:rsidRPr="008C2408">
        <w:rPr>
          <w:color w:val="000000"/>
          <w:sz w:val="22"/>
          <w:szCs w:val="22"/>
        </w:rPr>
        <w:t xml:space="preserve">informuje, że zgodnie z przepisami art. 308 ust. 3 pkt. 1) lit. a) Ustawy, Zamawiający może zawrzeć umowę w sprawie zamówienia publicznego przed upływem terminu, o którym mowa w art. 308 ust. 2. Ustawy, ponieważ </w:t>
      </w:r>
      <w:r>
        <w:rPr>
          <w:color w:val="000000"/>
          <w:sz w:val="22"/>
          <w:szCs w:val="22"/>
        </w:rPr>
        <w:t xml:space="preserve">w ramach zadania </w:t>
      </w:r>
      <w:r>
        <w:rPr>
          <w:b/>
          <w:bCs/>
          <w:color w:val="000000"/>
          <w:sz w:val="22"/>
          <w:szCs w:val="22"/>
        </w:rPr>
        <w:t>nr 3</w:t>
      </w:r>
      <w:r w:rsidRPr="008C2408">
        <w:rPr>
          <w:color w:val="000000"/>
          <w:sz w:val="22"/>
          <w:szCs w:val="22"/>
        </w:rPr>
        <w:t xml:space="preserve">  złożono tylko jedną ofertę. Termin zawarcia umowy w sprawie niniejszego zamówienia publicznego liczy się po dniu wysłania zawiadomienia o wyborze najkorzystniejszej oferty.</w:t>
      </w:r>
    </w:p>
    <w:bookmarkEnd w:id="5"/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59F236C4" w14:textId="73CFEB9D" w:rsidR="007C57E5" w:rsidRPr="000A2F4B" w:rsidRDefault="000C5C33" w:rsidP="000A2F4B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6F2BAFE6" w14:textId="24495223" w:rsidR="008A654A" w:rsidRPr="00DD7E33" w:rsidRDefault="00DA4EC6" w:rsidP="008A654A">
      <w:pPr>
        <w:pStyle w:val="Nagwek"/>
        <w:suppressLineNumbers w:val="0"/>
        <w:snapToGrid w:val="0"/>
        <w:ind w:right="-40"/>
        <w:rPr>
          <w:sz w:val="22"/>
          <w:szCs w:val="22"/>
        </w:rPr>
      </w:pPr>
      <w:r w:rsidRPr="00E90C85">
        <w:rPr>
          <w:rFonts w:eastAsia="Calibri"/>
          <w:b/>
          <w:bCs/>
          <w:color w:val="00000A"/>
          <w:sz w:val="20"/>
          <w:lang w:eastAsia="en-US"/>
        </w:rPr>
        <w:t xml:space="preserve">            </w:t>
      </w:r>
      <w:r w:rsidR="008A654A" w:rsidRPr="00DD7E33">
        <w:rPr>
          <w:sz w:val="22"/>
          <w:szCs w:val="22"/>
        </w:rPr>
        <w:t xml:space="preserve">                                                                               </w:t>
      </w:r>
    </w:p>
    <w:p w14:paraId="27D0A4C1" w14:textId="0329F1BA" w:rsidR="002C5231" w:rsidRPr="00AF5210" w:rsidRDefault="00DA4EC6" w:rsidP="002C5231">
      <w:pPr>
        <w:widowControl/>
        <w:suppressAutoHyphens w:val="0"/>
        <w:ind w:firstLine="284"/>
        <w:jc w:val="center"/>
        <w:rPr>
          <w:b/>
          <w:bCs/>
          <w:i/>
          <w:iCs/>
          <w:szCs w:val="24"/>
        </w:rPr>
      </w:pPr>
      <w:r w:rsidRPr="00AF5210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</w:t>
      </w:r>
      <w:r w:rsidR="002C5231" w:rsidRPr="00AF5210">
        <w:rPr>
          <w:b/>
          <w:bCs/>
          <w:i/>
          <w:iCs/>
          <w:szCs w:val="24"/>
        </w:rPr>
        <w:t xml:space="preserve">      </w:t>
      </w:r>
      <w:r w:rsidR="00AF5210">
        <w:rPr>
          <w:b/>
          <w:bCs/>
          <w:i/>
          <w:iCs/>
          <w:szCs w:val="24"/>
        </w:rPr>
        <w:t xml:space="preserve">                              </w:t>
      </w:r>
      <w:r w:rsidR="00A80D4A">
        <w:rPr>
          <w:b/>
          <w:bCs/>
          <w:i/>
          <w:iCs/>
          <w:szCs w:val="24"/>
        </w:rPr>
        <w:t>Zarząd Powiatu Zgierskiego</w:t>
      </w:r>
      <w:r w:rsidR="00AF5210">
        <w:rPr>
          <w:b/>
          <w:bCs/>
          <w:i/>
          <w:iCs/>
          <w:szCs w:val="24"/>
        </w:rPr>
        <w:t xml:space="preserve">          </w:t>
      </w:r>
      <w:r w:rsidR="002C5231" w:rsidRPr="00AF5210">
        <w:rPr>
          <w:b/>
          <w:bCs/>
          <w:i/>
          <w:iCs/>
          <w:szCs w:val="24"/>
        </w:rPr>
        <w:t xml:space="preserve"> </w:t>
      </w:r>
      <w:r w:rsidR="009729CB" w:rsidRPr="00AF5210">
        <w:rPr>
          <w:b/>
          <w:bCs/>
          <w:i/>
          <w:iCs/>
          <w:szCs w:val="24"/>
        </w:rPr>
        <w:t xml:space="preserve">  </w:t>
      </w:r>
      <w:r w:rsidR="00AF5210" w:rsidRPr="00AF5210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</w:t>
      </w:r>
      <w:r w:rsidR="009729CB" w:rsidRPr="00AF5210">
        <w:rPr>
          <w:b/>
          <w:bCs/>
          <w:i/>
          <w:iCs/>
          <w:szCs w:val="24"/>
        </w:rPr>
        <w:t xml:space="preserve">                                        </w:t>
      </w:r>
      <w:r w:rsidR="002C5231" w:rsidRPr="00AF5210">
        <w:rPr>
          <w:b/>
          <w:bCs/>
          <w:i/>
          <w:iCs/>
          <w:szCs w:val="24"/>
        </w:rPr>
        <w:t xml:space="preserve"> </w:t>
      </w:r>
    </w:p>
    <w:p w14:paraId="4BB2FC30" w14:textId="6541B7BB" w:rsidR="00835EAE" w:rsidRPr="00E90C85" w:rsidRDefault="00835EAE" w:rsidP="00B550BF">
      <w:pPr>
        <w:pStyle w:val="Akapitzlist"/>
        <w:ind w:left="3552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5241C1CE" w14:textId="464AE8B4" w:rsidR="001B5F1B" w:rsidRDefault="00835EAE" w:rsidP="000A2F4B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54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383140687">
    <w:abstractNumId w:val="7"/>
  </w:num>
  <w:num w:numId="2" w16cid:durableId="271254337">
    <w:abstractNumId w:val="3"/>
  </w:num>
  <w:num w:numId="3" w16cid:durableId="1507162240">
    <w:abstractNumId w:val="14"/>
  </w:num>
  <w:num w:numId="4" w16cid:durableId="686441673">
    <w:abstractNumId w:val="23"/>
  </w:num>
  <w:num w:numId="5" w16cid:durableId="1774745969">
    <w:abstractNumId w:val="28"/>
  </w:num>
  <w:num w:numId="6" w16cid:durableId="1710763475">
    <w:abstractNumId w:val="20"/>
  </w:num>
  <w:num w:numId="7" w16cid:durableId="1633437174">
    <w:abstractNumId w:val="25"/>
  </w:num>
  <w:num w:numId="8" w16cid:durableId="315451078">
    <w:abstractNumId w:val="2"/>
  </w:num>
  <w:num w:numId="9" w16cid:durableId="955714227">
    <w:abstractNumId w:val="27"/>
  </w:num>
  <w:num w:numId="10" w16cid:durableId="2088528766">
    <w:abstractNumId w:val="9"/>
  </w:num>
  <w:num w:numId="11" w16cid:durableId="1919898693">
    <w:abstractNumId w:val="12"/>
  </w:num>
  <w:num w:numId="12" w16cid:durableId="1639264516">
    <w:abstractNumId w:val="29"/>
  </w:num>
  <w:num w:numId="13" w16cid:durableId="239366880">
    <w:abstractNumId w:val="1"/>
  </w:num>
  <w:num w:numId="14" w16cid:durableId="1734498493">
    <w:abstractNumId w:val="6"/>
  </w:num>
  <w:num w:numId="15" w16cid:durableId="924804653">
    <w:abstractNumId w:val="8"/>
  </w:num>
  <w:num w:numId="16" w16cid:durableId="2108503884">
    <w:abstractNumId w:val="5"/>
  </w:num>
  <w:num w:numId="17" w16cid:durableId="2000693691">
    <w:abstractNumId w:val="21"/>
  </w:num>
  <w:num w:numId="18" w16cid:durableId="2102287822">
    <w:abstractNumId w:val="24"/>
  </w:num>
  <w:num w:numId="19" w16cid:durableId="1032917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111897">
    <w:abstractNumId w:val="11"/>
  </w:num>
  <w:num w:numId="21" w16cid:durableId="1415277843">
    <w:abstractNumId w:val="19"/>
  </w:num>
  <w:num w:numId="22" w16cid:durableId="349138788">
    <w:abstractNumId w:val="13"/>
  </w:num>
  <w:num w:numId="23" w16cid:durableId="1806121802">
    <w:abstractNumId w:val="18"/>
  </w:num>
  <w:num w:numId="24" w16cid:durableId="1701511947">
    <w:abstractNumId w:val="22"/>
  </w:num>
  <w:num w:numId="25" w16cid:durableId="2110202042">
    <w:abstractNumId w:val="10"/>
  </w:num>
  <w:num w:numId="26" w16cid:durableId="214239837">
    <w:abstractNumId w:val="26"/>
  </w:num>
  <w:num w:numId="27" w16cid:durableId="2029478018">
    <w:abstractNumId w:val="0"/>
  </w:num>
  <w:num w:numId="28" w16cid:durableId="1924296084">
    <w:abstractNumId w:val="4"/>
  </w:num>
  <w:num w:numId="29" w16cid:durableId="788014278">
    <w:abstractNumId w:val="15"/>
  </w:num>
  <w:num w:numId="30" w16cid:durableId="2026978602">
    <w:abstractNumId w:val="16"/>
  </w:num>
  <w:num w:numId="31" w16cid:durableId="1525702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4879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3A7B"/>
    <w:rsid w:val="0006532C"/>
    <w:rsid w:val="00067DFE"/>
    <w:rsid w:val="000841FC"/>
    <w:rsid w:val="00085032"/>
    <w:rsid w:val="000A0197"/>
    <w:rsid w:val="000A2F4B"/>
    <w:rsid w:val="000A5BEE"/>
    <w:rsid w:val="000B3B40"/>
    <w:rsid w:val="000B71C1"/>
    <w:rsid w:val="000C32DE"/>
    <w:rsid w:val="000C5C33"/>
    <w:rsid w:val="000C5EE9"/>
    <w:rsid w:val="000D0405"/>
    <w:rsid w:val="000E66C8"/>
    <w:rsid w:val="000F0B0C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29D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2D63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7581A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30FA6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1087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A45"/>
    <w:rsid w:val="005F5D9B"/>
    <w:rsid w:val="00622745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A3769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0EA9"/>
    <w:rsid w:val="008642C3"/>
    <w:rsid w:val="00873118"/>
    <w:rsid w:val="008843F0"/>
    <w:rsid w:val="00886BDE"/>
    <w:rsid w:val="0089111F"/>
    <w:rsid w:val="008A654A"/>
    <w:rsid w:val="008B23F9"/>
    <w:rsid w:val="008B3112"/>
    <w:rsid w:val="008B3421"/>
    <w:rsid w:val="008B4B58"/>
    <w:rsid w:val="008C4E54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729CB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0D4A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5210"/>
    <w:rsid w:val="00AF7E95"/>
    <w:rsid w:val="00B0128D"/>
    <w:rsid w:val="00B03FF4"/>
    <w:rsid w:val="00B07E38"/>
    <w:rsid w:val="00B10420"/>
    <w:rsid w:val="00B12786"/>
    <w:rsid w:val="00B15055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50BF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97D93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524B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07AC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17EE"/>
    <w:rsid w:val="00EA2F4C"/>
    <w:rsid w:val="00EA52D4"/>
    <w:rsid w:val="00EA6FE9"/>
    <w:rsid w:val="00EA70D9"/>
    <w:rsid w:val="00EB0396"/>
    <w:rsid w:val="00EB3A9F"/>
    <w:rsid w:val="00EB57BA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744"/>
    <w:rsid w:val="00F55DCB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lrzxr">
    <w:name w:val="lrzxr"/>
    <w:basedOn w:val="Domylnaczcionkaakapitu"/>
    <w:rsid w:val="00B550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A17EE"/>
    <w:rPr>
      <w:rFonts w:ascii="Times New Roman" w:eastAsia="Lucida Sans Unicode" w:hAnsi="Times New Roman"/>
      <w:sz w:val="24"/>
    </w:rPr>
  </w:style>
  <w:style w:type="paragraph" w:customStyle="1" w:styleId="NumeracjaUrzdowa">
    <w:name w:val="Numeracja Urzędowa"/>
    <w:basedOn w:val="Normalny"/>
    <w:qFormat/>
    <w:rsid w:val="006A3769"/>
    <w:pPr>
      <w:widowControl/>
      <w:numPr>
        <w:numId w:val="32"/>
      </w:numPr>
      <w:autoSpaceDN w:val="0"/>
      <w:spacing w:line="360" w:lineRule="auto"/>
      <w:jc w:val="both"/>
    </w:pPr>
    <w:rPr>
      <w:rFonts w:eastAsia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6A376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9117-5C3C-4E80-BC4D-F7563DF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85</cp:revision>
  <cp:lastPrinted>2022-06-28T11:41:00Z</cp:lastPrinted>
  <dcterms:created xsi:type="dcterms:W3CDTF">2021-06-21T10:01:00Z</dcterms:created>
  <dcterms:modified xsi:type="dcterms:W3CDTF">2022-12-05T12:31:00Z</dcterms:modified>
</cp:coreProperties>
</file>