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AA" w:rsidRPr="008E5BAA" w:rsidRDefault="008E5BAA" w:rsidP="008E5BAA">
      <w:pPr>
        <w:jc w:val="right"/>
        <w:rPr>
          <w:rFonts w:ascii="Cambria" w:hAnsi="Cambria" w:cs="Cambria"/>
          <w:b/>
          <w:sz w:val="24"/>
          <w:lang w:eastAsia="zh-CN"/>
        </w:rPr>
      </w:pPr>
      <w:r w:rsidRPr="008E5BAA">
        <w:rPr>
          <w:rFonts w:ascii="Cambria" w:hAnsi="Cambria" w:cs="Cambria"/>
          <w:b/>
          <w:sz w:val="24"/>
          <w:lang w:eastAsia="zh-CN"/>
        </w:rPr>
        <w:t>Załącznik nr 1</w:t>
      </w:r>
    </w:p>
    <w:p w:rsidR="00593F47" w:rsidRDefault="008E5BAA" w:rsidP="008E5BAA">
      <w:pPr>
        <w:jc w:val="center"/>
        <w:rPr>
          <w:rFonts w:ascii="Cambria" w:hAnsi="Cambria"/>
          <w:b/>
          <w:sz w:val="28"/>
        </w:rPr>
      </w:pPr>
      <w:r w:rsidRPr="008E5BAA">
        <w:rPr>
          <w:rFonts w:ascii="Cambria" w:hAnsi="Cambria"/>
          <w:b/>
          <w:sz w:val="28"/>
        </w:rPr>
        <w:t>Szczegółowy Opis Przedmiotu Zamówienia</w:t>
      </w:r>
    </w:p>
    <w:p w:rsidR="008E5BAA" w:rsidRPr="008E5BAA" w:rsidRDefault="008E5BAA" w:rsidP="008E5BAA">
      <w:pPr>
        <w:suppressAutoHyphens/>
        <w:spacing w:line="276" w:lineRule="auto"/>
        <w:jc w:val="center"/>
        <w:rPr>
          <w:rFonts w:ascii="Cambria" w:hAnsi="Cambria"/>
          <w:lang w:eastAsia="zh-CN"/>
        </w:rPr>
      </w:pPr>
      <w:r w:rsidRPr="008E5BAA">
        <w:rPr>
          <w:rFonts w:ascii="Cambria" w:hAnsi="Cambria"/>
          <w:sz w:val="24"/>
        </w:rPr>
        <w:t xml:space="preserve">Dot. postępowania </w:t>
      </w:r>
      <w:r w:rsidRPr="00FC13A4">
        <w:rPr>
          <w:rFonts w:ascii="Cambria" w:hAnsi="Cambria" w:cs="Cambria"/>
          <w:lang w:eastAsia="zh-CN"/>
        </w:rPr>
        <w:t xml:space="preserve">o udzielenie zamówienia publicznego </w:t>
      </w:r>
      <w:r w:rsidRPr="00FC13A4">
        <w:rPr>
          <w:rFonts w:ascii="Cambria" w:hAnsi="Cambria" w:cs="Cambria"/>
        </w:rPr>
        <w:t xml:space="preserve">prowadzonego na podstawie ustawy Prawo zamówień publicznych </w:t>
      </w:r>
      <w:r w:rsidRPr="00FC13A4">
        <w:rPr>
          <w:rFonts w:ascii="Cambria" w:hAnsi="Cambria" w:cs="Cambria"/>
          <w:lang w:eastAsia="zh-CN"/>
        </w:rPr>
        <w:t>w trybie podstawowym bez negocjacji pn.:</w:t>
      </w:r>
      <w:r>
        <w:rPr>
          <w:rFonts w:ascii="Cambria" w:hAnsi="Cambria"/>
          <w:lang w:eastAsia="zh-CN"/>
        </w:rPr>
        <w:t xml:space="preserve"> </w:t>
      </w:r>
      <w:r w:rsidRPr="00FC13A4">
        <w:rPr>
          <w:rFonts w:ascii="Cambria" w:hAnsi="Cambria" w:cs="Cambria"/>
          <w:b/>
          <w:lang w:eastAsia="zh-CN"/>
        </w:rPr>
        <w:t>Dostawa regałów metalowych do Domu Studenta nr</w:t>
      </w:r>
      <w:bookmarkStart w:id="0" w:name="_GoBack"/>
      <w:bookmarkEnd w:id="0"/>
      <w:r w:rsidRPr="00FC13A4">
        <w:rPr>
          <w:rFonts w:ascii="Cambria" w:hAnsi="Cambria" w:cs="Cambria"/>
          <w:b/>
          <w:lang w:eastAsia="zh-CN"/>
        </w:rPr>
        <w:t xml:space="preserve"> 2 Politechniki Lubelskiej</w:t>
      </w:r>
    </w:p>
    <w:p w:rsidR="008E5BAA" w:rsidRDefault="008E5BAA"/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163"/>
        <w:gridCol w:w="7229"/>
      </w:tblGrid>
      <w:tr w:rsidR="00593F47" w:rsidRPr="00593F47" w:rsidTr="008E5BAA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Nazwa przedmiotu zamówienia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Opis i parametry przedmiotu zamówienia</w:t>
            </w:r>
          </w:p>
        </w:tc>
      </w:tr>
      <w:tr w:rsidR="00593F47" w:rsidRPr="00593F47" w:rsidTr="008E5BAA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CF4C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Regał magazynowy wolnostojący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47" w:rsidRPr="00593F47" w:rsidRDefault="00593F47" w:rsidP="008E5BAA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 Ogólne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lang w:eastAsia="zh-CN" w:bidi="hi-IN"/>
              </w:rPr>
            </w:pPr>
            <w:r w:rsidRPr="00593F47">
              <w:rPr>
                <w:rFonts w:ascii="Times New Roman" w:eastAsia="Calibri" w:hAnsi="Times New Roman" w:cs="Times New Roman"/>
                <w:color w:val="222222"/>
                <w:kern w:val="3"/>
                <w:sz w:val="24"/>
                <w:szCs w:val="24"/>
                <w:lang w:eastAsia="zh-CN" w:bidi="hi-IN"/>
              </w:rPr>
              <w:t>pó</w:t>
            </w: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łka wykonana z blachy stalowej, lakierowanej proszkowo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półka z blachy 1</w:t>
            </w:r>
            <w:r w:rsidR="008E5B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mm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noga stalowa 35x35x1,8mm  z perforacją co 30mm , lakierowana proszkowo, kątownik z jednego elementu – nie dzielony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wymiary W</w:t>
            </w:r>
            <w:r w:rsidR="00CF4CF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x</w:t>
            </w:r>
            <w:r w:rsidR="00CF4CF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S</w:t>
            </w:r>
            <w:r w:rsidR="00CF4CF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x</w:t>
            </w:r>
            <w:r w:rsidR="00CF4CF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G: 200±3 cm, 118±3 cm  60 cm,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kolor szary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skręcany na śruby M8</w:t>
            </w:r>
          </w:p>
          <w:p w:rsidR="00593F47" w:rsidRPr="008E5BAA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5B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 półek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szerokość zagięcia półki 35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±</w:t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 xml:space="preserve"> 5 mm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nośność półki min 100kg</w:t>
            </w:r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nośność </w:t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regału min 650kg</w:t>
            </w:r>
          </w:p>
          <w:p w:rsidR="00593F47" w:rsidRPr="008E5BAA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Deklaracja producenta o spełnieniu norm </w:t>
            </w:r>
            <w:r w:rsidR="008E5BA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*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="008E5BAA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PN-78/M – 78320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PN-88/M – 78321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PN-89/M – 78322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PN-92/M – 78326</w:t>
            </w: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 w:rsidRPr="00593F47">
              <w:rPr>
                <w:rFonts w:ascii="Times New Roman" w:eastAsia="SimSun" w:hAnsi="Times New Roman" w:cs="Arial"/>
                <w:color w:val="222222"/>
                <w:kern w:val="3"/>
                <w:sz w:val="24"/>
                <w:szCs w:val="24"/>
                <w:lang w:eastAsia="zh-CN" w:bidi="hi-IN"/>
              </w:rPr>
              <w:t>PN-78/M – 78330</w:t>
            </w:r>
          </w:p>
          <w:p w:rsidR="008E5BAA" w:rsidRPr="008E5BAA" w:rsidRDefault="008E5BAA" w:rsidP="008E5BAA">
            <w:pPr>
              <w:pStyle w:val="Akapitzlist"/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*l</w:t>
            </w:r>
            <w:r w:rsidRPr="008E5BA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ub norm równoważnych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zgodnie z art. 101 ustawy </w:t>
            </w:r>
            <w:proofErr w:type="spellStart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</w:p>
          <w:p w:rsidR="00593F47" w:rsidRPr="00593F47" w:rsidRDefault="00593F47" w:rsidP="008E5BA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Deklaracja producenta na obciążenie regałów</w:t>
            </w:r>
          </w:p>
          <w:p w:rsidR="00593F47" w:rsidRPr="00593F47" w:rsidRDefault="00593F47" w:rsidP="008E5BA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lang w:eastAsia="zh-CN" w:bidi="hi-IN"/>
              </w:rPr>
            </w:pPr>
          </w:p>
        </w:tc>
      </w:tr>
      <w:tr w:rsidR="00593F47" w:rsidRPr="00593F47" w:rsidTr="008E5BAA">
        <w:trPr>
          <w:trHeight w:val="1399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Dodatkowe istotne warunki zakupu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47" w:rsidRPr="00593F47" w:rsidRDefault="00593F47" w:rsidP="00593F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593F47" w:rsidRPr="00593F47" w:rsidRDefault="00593F47" w:rsidP="00593F4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Gwarancja: minimum 24 miesiące na sprzęt i montaż.</w:t>
            </w:r>
          </w:p>
          <w:p w:rsidR="00593F47" w:rsidRDefault="00593F47" w:rsidP="00593F4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Dostawa do Domu Studenckiego DS2 w Lublinie</w:t>
            </w:r>
          </w:p>
          <w:p w:rsidR="008E5BAA" w:rsidRPr="00593F47" w:rsidRDefault="008E5BAA" w:rsidP="00593F4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Montaż we wskaz</w:t>
            </w:r>
            <w:r w:rsidR="00662FEF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anym przez Zamawiającego miejscach</w:t>
            </w:r>
          </w:p>
          <w:p w:rsidR="00593F47" w:rsidRPr="008E5BAA" w:rsidRDefault="00593F47" w:rsidP="008E5BA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93F47">
              <w:rPr>
                <w:rFonts w:ascii="Times New Roman" w:eastAsia="SimSun" w:hAnsi="Times New Roman" w:cs="Arial"/>
                <w:bCs/>
                <w:kern w:val="3"/>
                <w:sz w:val="24"/>
                <w:szCs w:val="24"/>
                <w:lang w:eastAsia="zh-CN" w:bidi="hi-IN"/>
              </w:rPr>
              <w:t>Bezpłatny serwis gwarancyjny</w:t>
            </w:r>
          </w:p>
        </w:tc>
      </w:tr>
    </w:tbl>
    <w:p w:rsidR="00593F47" w:rsidRDefault="00593F47"/>
    <w:sectPr w:rsidR="00593F47" w:rsidSect="008E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5C8"/>
    <w:multiLevelType w:val="multilevel"/>
    <w:tmpl w:val="518CE6A8"/>
    <w:styleLink w:val="WW8Num9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7506AA"/>
    <w:multiLevelType w:val="multilevel"/>
    <w:tmpl w:val="C652DFCC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47"/>
    <w:rsid w:val="004B0E6F"/>
    <w:rsid w:val="00593F47"/>
    <w:rsid w:val="00662FEF"/>
    <w:rsid w:val="008E5BAA"/>
    <w:rsid w:val="00A268ED"/>
    <w:rsid w:val="00AC4CE9"/>
    <w:rsid w:val="00C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0341"/>
  <w15:chartTrackingRefBased/>
  <w15:docId w15:val="{D50EC7C3-7380-443F-8243-CE17A0CE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8">
    <w:name w:val="WW8Num48"/>
    <w:basedOn w:val="Bezlisty"/>
    <w:rsid w:val="00593F47"/>
    <w:pPr>
      <w:numPr>
        <w:numId w:val="1"/>
      </w:numPr>
    </w:pPr>
  </w:style>
  <w:style w:type="numbering" w:customStyle="1" w:styleId="WW8Num93">
    <w:name w:val="WW8Num93"/>
    <w:basedOn w:val="Bezlisty"/>
    <w:rsid w:val="00593F47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593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F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Chudy</dc:creator>
  <cp:keywords/>
  <dc:description/>
  <cp:lastModifiedBy>Monika Sołdatow-Trzewik</cp:lastModifiedBy>
  <cp:revision>4</cp:revision>
  <cp:lastPrinted>2022-04-28T08:23:00Z</cp:lastPrinted>
  <dcterms:created xsi:type="dcterms:W3CDTF">2022-05-09T10:00:00Z</dcterms:created>
  <dcterms:modified xsi:type="dcterms:W3CDTF">2022-05-10T07:12:00Z</dcterms:modified>
</cp:coreProperties>
</file>