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D54B" w14:textId="5ED3863B" w:rsidR="00D87C7B" w:rsidRPr="00A02E79" w:rsidRDefault="00D87C7B" w:rsidP="00D87C7B">
      <w:pPr>
        <w:pStyle w:val="Style6"/>
        <w:widowControl/>
        <w:tabs>
          <w:tab w:val="left" w:pos="2850"/>
          <w:tab w:val="right" w:pos="9081"/>
        </w:tabs>
        <w:wordWrap w:val="0"/>
        <w:spacing w:line="240" w:lineRule="auto"/>
        <w:ind w:right="72"/>
        <w:jc w:val="right"/>
        <w:rPr>
          <w:rStyle w:val="FontStyle11"/>
          <w:rFonts w:asciiTheme="minorHAnsi" w:hAnsiTheme="minorHAnsi" w:cstheme="minorHAnsi"/>
        </w:rPr>
      </w:pPr>
      <w:r w:rsidRPr="00A02E79">
        <w:rPr>
          <w:rStyle w:val="FontStyle11"/>
          <w:rFonts w:asciiTheme="minorHAnsi" w:hAnsiTheme="minorHAnsi" w:cstheme="minorHAnsi"/>
        </w:rPr>
        <w:tab/>
        <w:t xml:space="preserve">Kamionka Wielka, dnia </w:t>
      </w:r>
      <w:r w:rsidR="00767CB8">
        <w:rPr>
          <w:rStyle w:val="FontStyle11"/>
          <w:rFonts w:asciiTheme="minorHAnsi" w:hAnsiTheme="minorHAnsi" w:cstheme="minorHAnsi"/>
        </w:rPr>
        <w:t>05</w:t>
      </w:r>
      <w:r w:rsidRPr="00A02E79">
        <w:rPr>
          <w:rStyle w:val="FontStyle11"/>
          <w:rFonts w:asciiTheme="minorHAnsi" w:hAnsiTheme="minorHAnsi" w:cstheme="minorHAnsi"/>
        </w:rPr>
        <w:t>.</w:t>
      </w:r>
      <w:r w:rsidR="00767CB8">
        <w:rPr>
          <w:rStyle w:val="FontStyle11"/>
          <w:rFonts w:asciiTheme="minorHAnsi" w:hAnsiTheme="minorHAnsi" w:cstheme="minorHAnsi"/>
        </w:rPr>
        <w:t>11</w:t>
      </w:r>
      <w:r w:rsidRPr="00A02E79">
        <w:rPr>
          <w:rStyle w:val="FontStyle11"/>
          <w:rFonts w:asciiTheme="minorHAnsi" w:hAnsiTheme="minorHAnsi" w:cstheme="minorHAnsi"/>
        </w:rPr>
        <w:t xml:space="preserve">.2024r. </w:t>
      </w:r>
    </w:p>
    <w:p w14:paraId="400286FF" w14:textId="77777777" w:rsidR="00D87C7B" w:rsidRPr="00A02E79" w:rsidRDefault="00D87C7B" w:rsidP="00D87C7B">
      <w:pPr>
        <w:pStyle w:val="Style6"/>
        <w:widowControl/>
        <w:spacing w:line="446" w:lineRule="exact"/>
        <w:ind w:left="6509"/>
        <w:jc w:val="left"/>
        <w:rPr>
          <w:rStyle w:val="FontStyle11"/>
          <w:rFonts w:asciiTheme="minorHAnsi" w:hAnsiTheme="minorHAnsi" w:cstheme="minorHAnsi"/>
          <w:b/>
        </w:rPr>
      </w:pPr>
    </w:p>
    <w:p w14:paraId="3C01BC14" w14:textId="77777777" w:rsidR="00D87C7B" w:rsidRPr="00A02E79" w:rsidRDefault="00D87C7B" w:rsidP="00D87C7B">
      <w:pPr>
        <w:pStyle w:val="Style6"/>
        <w:widowControl/>
        <w:spacing w:line="446" w:lineRule="exact"/>
        <w:ind w:left="6509"/>
        <w:jc w:val="left"/>
        <w:rPr>
          <w:rStyle w:val="FontStyle11"/>
          <w:rFonts w:asciiTheme="minorHAnsi" w:hAnsiTheme="minorHAnsi" w:cstheme="minorHAnsi"/>
          <w:b/>
        </w:rPr>
      </w:pPr>
    </w:p>
    <w:p w14:paraId="29992422" w14:textId="77777777" w:rsidR="00D87C7B" w:rsidRPr="00A02E79" w:rsidRDefault="00D87C7B" w:rsidP="00D87C7B">
      <w:pPr>
        <w:pStyle w:val="Style4"/>
        <w:widowControl/>
        <w:jc w:val="center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ZAPYTANIE CENOWE</w:t>
      </w:r>
    </w:p>
    <w:p w14:paraId="730BF029" w14:textId="77777777" w:rsidR="00D87C7B" w:rsidRPr="00A02E79" w:rsidRDefault="00D87C7B" w:rsidP="00D87C7B">
      <w:pPr>
        <w:pStyle w:val="Style4"/>
        <w:widowControl/>
        <w:jc w:val="center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w celu ustalenia szacunkowej wartości zamówienia</w:t>
      </w:r>
    </w:p>
    <w:p w14:paraId="2C093D7F" w14:textId="77777777" w:rsidR="00D87C7B" w:rsidRPr="00A02E79" w:rsidRDefault="00D87C7B" w:rsidP="00D87C7B">
      <w:pPr>
        <w:pStyle w:val="Style4"/>
        <w:widowControl/>
        <w:jc w:val="center"/>
        <w:rPr>
          <w:rStyle w:val="FontStyle11"/>
          <w:rFonts w:asciiTheme="minorHAnsi" w:hAnsiTheme="minorHAnsi" w:cstheme="minorHAnsi"/>
          <w:b/>
          <w:bCs/>
        </w:rPr>
      </w:pPr>
    </w:p>
    <w:p w14:paraId="7988FA7D" w14:textId="77777777" w:rsidR="00D87C7B" w:rsidRPr="00A02E79" w:rsidRDefault="00D87C7B" w:rsidP="00D87C7B">
      <w:pPr>
        <w:pStyle w:val="Style6"/>
        <w:widowControl/>
        <w:spacing w:before="101" w:line="240" w:lineRule="auto"/>
        <w:rPr>
          <w:rStyle w:val="FontStyle11"/>
          <w:rFonts w:asciiTheme="minorHAnsi" w:hAnsiTheme="minorHAnsi" w:cstheme="minorHAnsi"/>
        </w:rPr>
      </w:pPr>
      <w:r w:rsidRPr="00A02E79">
        <w:rPr>
          <w:rStyle w:val="FontStyle11"/>
          <w:rFonts w:asciiTheme="minorHAnsi" w:hAnsiTheme="minorHAnsi" w:cstheme="minorHAnsi"/>
        </w:rPr>
        <w:t>Gmina Kamionka Wielka w ramach rozeznania rynku zwraca się z prośbą o przedstawienie oferty cenowej na:</w:t>
      </w:r>
    </w:p>
    <w:p w14:paraId="61788E36" w14:textId="22022E89" w:rsidR="00D87C7B" w:rsidRDefault="00D87C7B" w:rsidP="00D87C7B">
      <w:pPr>
        <w:pStyle w:val="Style6"/>
        <w:widowControl/>
        <w:spacing w:before="144"/>
        <w:rPr>
          <w:rStyle w:val="FontStyle11"/>
          <w:rFonts w:asciiTheme="minorHAnsi" w:hAnsiTheme="minorHAnsi" w:cstheme="minorHAnsi"/>
        </w:rPr>
      </w:pPr>
      <w:bookmarkStart w:id="0" w:name="_Hlk83803404"/>
      <w:r>
        <w:rPr>
          <w:rFonts w:asciiTheme="minorHAnsi" w:hAnsiTheme="minorHAnsi" w:cstheme="minorHAnsi"/>
          <w:sz w:val="22"/>
          <w:szCs w:val="22"/>
        </w:rPr>
        <w:t>„W</w:t>
      </w:r>
      <w:r w:rsidRPr="00D87C7B">
        <w:rPr>
          <w:rFonts w:asciiTheme="minorHAnsi" w:hAnsiTheme="minorHAnsi" w:cstheme="minorHAnsi"/>
          <w:sz w:val="22"/>
          <w:szCs w:val="22"/>
        </w:rPr>
        <w:t>ykonani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87C7B">
        <w:rPr>
          <w:rFonts w:asciiTheme="minorHAnsi" w:hAnsiTheme="minorHAnsi" w:cstheme="minorHAnsi"/>
          <w:sz w:val="22"/>
          <w:szCs w:val="22"/>
        </w:rPr>
        <w:t xml:space="preserve"> projektu odwodnienia na potrzeby prowadzonego postępowania o naruszenie stanu wody na działce ewidencyjnej nr 725 m. Mszalnica, gm. Kamionka Wielka</w:t>
      </w:r>
      <w:r>
        <w:rPr>
          <w:rFonts w:asciiTheme="minorHAnsi" w:hAnsiTheme="minorHAnsi" w:cstheme="minorHAnsi"/>
          <w:sz w:val="22"/>
          <w:szCs w:val="22"/>
        </w:rPr>
        <w:t>.”</w:t>
      </w:r>
    </w:p>
    <w:bookmarkEnd w:id="0"/>
    <w:p w14:paraId="3D8BBD5E" w14:textId="77777777" w:rsidR="00D87C7B" w:rsidRPr="00A02E79" w:rsidRDefault="00D87C7B" w:rsidP="00D87C7B">
      <w:pPr>
        <w:pStyle w:val="Style6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34EC959E" w14:textId="77777777" w:rsidR="00D87C7B" w:rsidRPr="00A02E79" w:rsidRDefault="00D87C7B" w:rsidP="00D87C7B">
      <w:pPr>
        <w:pStyle w:val="Style2"/>
        <w:widowControl/>
        <w:spacing w:line="240" w:lineRule="exact"/>
        <w:ind w:firstLine="0"/>
        <w:rPr>
          <w:rFonts w:asciiTheme="minorHAnsi" w:hAnsiTheme="minorHAnsi" w:cstheme="minorHAnsi"/>
          <w:sz w:val="22"/>
          <w:szCs w:val="22"/>
        </w:rPr>
      </w:pPr>
    </w:p>
    <w:p w14:paraId="73349966" w14:textId="77777777" w:rsidR="00D87C7B" w:rsidRPr="00A02E79" w:rsidRDefault="00D87C7B" w:rsidP="00D87C7B">
      <w:pPr>
        <w:pStyle w:val="Style2"/>
        <w:widowControl/>
        <w:tabs>
          <w:tab w:val="left" w:pos="197"/>
        </w:tabs>
        <w:spacing w:before="10"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2"/>
          <w:rFonts w:asciiTheme="minorHAnsi" w:hAnsiTheme="minorHAnsi" w:cstheme="minorHAnsi"/>
        </w:rPr>
        <w:t>1.</w:t>
      </w:r>
      <w:r w:rsidRPr="00A02E79">
        <w:rPr>
          <w:rStyle w:val="FontStyle12"/>
          <w:rFonts w:asciiTheme="minorHAnsi" w:hAnsiTheme="minorHAnsi" w:cstheme="minorHAnsi"/>
        </w:rPr>
        <w:tab/>
      </w:r>
      <w:r w:rsidRPr="00A02E79">
        <w:rPr>
          <w:rStyle w:val="FontStyle11"/>
          <w:rFonts w:asciiTheme="minorHAnsi" w:hAnsiTheme="minorHAnsi" w:cstheme="minorHAnsi"/>
          <w:b/>
          <w:bCs/>
        </w:rPr>
        <w:t>DANE ZAMAWIAJĄCEGO:</w:t>
      </w:r>
    </w:p>
    <w:p w14:paraId="43EDD770" w14:textId="77777777" w:rsidR="00D87C7B" w:rsidRPr="00A02E79" w:rsidRDefault="00D87C7B" w:rsidP="00D87C7B">
      <w:pPr>
        <w:pStyle w:val="Style2"/>
        <w:widowControl/>
        <w:tabs>
          <w:tab w:val="left" w:pos="283"/>
        </w:tabs>
        <w:spacing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</w:p>
    <w:p w14:paraId="166EC76B" w14:textId="77777777" w:rsidR="00D87C7B" w:rsidRPr="00A02E79" w:rsidRDefault="00D87C7B" w:rsidP="00D87C7B">
      <w:pPr>
        <w:pStyle w:val="Style2"/>
        <w:widowControl/>
        <w:tabs>
          <w:tab w:val="left" w:pos="283"/>
        </w:tabs>
        <w:spacing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Gmina Kamionka Wielka</w:t>
      </w:r>
    </w:p>
    <w:p w14:paraId="32E524A5" w14:textId="77777777" w:rsidR="00D87C7B" w:rsidRPr="00A02E79" w:rsidRDefault="00D87C7B" w:rsidP="00D87C7B">
      <w:pPr>
        <w:pStyle w:val="Style2"/>
        <w:widowControl/>
        <w:tabs>
          <w:tab w:val="left" w:pos="283"/>
        </w:tabs>
        <w:spacing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33-334  Kamionka Wielka 5</w:t>
      </w:r>
    </w:p>
    <w:p w14:paraId="1BBBA071" w14:textId="77777777" w:rsidR="00D87C7B" w:rsidRPr="00A02E79" w:rsidRDefault="00D87C7B" w:rsidP="00D87C7B">
      <w:pPr>
        <w:pStyle w:val="Style2"/>
        <w:widowControl/>
        <w:tabs>
          <w:tab w:val="left" w:pos="283"/>
        </w:tabs>
        <w:spacing w:line="240" w:lineRule="auto"/>
        <w:ind w:firstLine="0"/>
        <w:rPr>
          <w:rStyle w:val="FontStyle11"/>
          <w:rFonts w:asciiTheme="minorHAnsi" w:hAnsiTheme="minorHAnsi" w:cstheme="minorHAnsi"/>
          <w:b/>
          <w:bCs/>
        </w:rPr>
      </w:pPr>
    </w:p>
    <w:p w14:paraId="0806C201" w14:textId="77777777" w:rsidR="00D87C7B" w:rsidRPr="00A02E79" w:rsidRDefault="00D87C7B" w:rsidP="00D87C7B">
      <w:pPr>
        <w:pStyle w:val="Style2"/>
        <w:widowControl/>
        <w:tabs>
          <w:tab w:val="left" w:pos="283"/>
        </w:tabs>
        <w:spacing w:before="134"/>
        <w:ind w:firstLine="0"/>
        <w:rPr>
          <w:rStyle w:val="FontStyle11"/>
          <w:rFonts w:asciiTheme="minorHAnsi" w:hAnsiTheme="minorHAnsi" w:cstheme="minorHAnsi"/>
          <w:b/>
          <w:bCs/>
        </w:rPr>
      </w:pPr>
      <w:r w:rsidRPr="00A02E79">
        <w:rPr>
          <w:rStyle w:val="FontStyle11"/>
          <w:rFonts w:asciiTheme="minorHAnsi" w:hAnsiTheme="minorHAnsi" w:cstheme="minorHAnsi"/>
          <w:b/>
          <w:bCs/>
        </w:rPr>
        <w:t>2.</w:t>
      </w:r>
      <w:r w:rsidRPr="00A02E79">
        <w:rPr>
          <w:rStyle w:val="FontStyle11"/>
          <w:rFonts w:asciiTheme="minorHAnsi" w:hAnsiTheme="minorHAnsi" w:cstheme="minorHAnsi"/>
          <w:b/>
          <w:bCs/>
        </w:rPr>
        <w:tab/>
        <w:t>OPIS PRZEDMIOTU ZAMÓWIENIA:</w:t>
      </w:r>
    </w:p>
    <w:p w14:paraId="064D67A0" w14:textId="77777777" w:rsidR="00D87C7B" w:rsidRPr="00A02E79" w:rsidRDefault="00D87C7B" w:rsidP="00D87C7B">
      <w:pPr>
        <w:pStyle w:val="Style2"/>
        <w:widowControl/>
        <w:tabs>
          <w:tab w:val="left" w:pos="283"/>
        </w:tabs>
        <w:spacing w:before="134"/>
        <w:ind w:firstLine="0"/>
        <w:rPr>
          <w:rStyle w:val="FontStyle11"/>
          <w:rFonts w:asciiTheme="minorHAnsi" w:hAnsiTheme="minorHAnsi" w:cstheme="minorHAnsi"/>
          <w:b/>
        </w:rPr>
      </w:pPr>
    </w:p>
    <w:p w14:paraId="628D0EA2" w14:textId="07F2907C" w:rsidR="00D87C7B" w:rsidRPr="001F1C9A" w:rsidRDefault="00D87C7B" w:rsidP="001F1C9A">
      <w:pPr>
        <w:pStyle w:val="Style2"/>
        <w:widowControl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2E79">
        <w:rPr>
          <w:rStyle w:val="FontStyle11"/>
          <w:rFonts w:asciiTheme="minorHAnsi" w:hAnsiTheme="minorHAnsi" w:cstheme="minorHAnsi"/>
        </w:rPr>
        <w:t xml:space="preserve">Przedmiotem zamówienia jest: </w:t>
      </w:r>
      <w:bookmarkStart w:id="1" w:name="_Hlk83803270"/>
      <w:r>
        <w:rPr>
          <w:rFonts w:asciiTheme="minorHAnsi" w:hAnsiTheme="minorHAnsi" w:cstheme="minorHAnsi"/>
          <w:sz w:val="22"/>
          <w:szCs w:val="22"/>
        </w:rPr>
        <w:t>W</w:t>
      </w:r>
      <w:r w:rsidRPr="00D87C7B">
        <w:rPr>
          <w:rFonts w:asciiTheme="minorHAnsi" w:hAnsiTheme="minorHAnsi" w:cstheme="minorHAnsi"/>
          <w:sz w:val="22"/>
          <w:szCs w:val="22"/>
        </w:rPr>
        <w:t>ykonani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87C7B">
        <w:rPr>
          <w:rFonts w:asciiTheme="minorHAnsi" w:hAnsiTheme="minorHAnsi" w:cstheme="minorHAnsi"/>
          <w:sz w:val="22"/>
          <w:szCs w:val="22"/>
        </w:rPr>
        <w:t xml:space="preserve"> projektu odwodnienia na potrzeby prowadzonego postępowania o naruszenie stanu wody na działce ewidencyjnej nr 725 m. Mszalnica, gm. Kamionka Wielka ze szkodą dla działki sąsiedniej oznaczonej jako działka ewidencyjna nr 701 m. Mszalnica, gm. Kamionka Wielka, z udziałem działek o numerach nr 700, 661/2, 659 oraz 655, przez które </w:t>
      </w:r>
      <w:r w:rsidRPr="008E52FD">
        <w:rPr>
          <w:rFonts w:asciiTheme="minorHAnsi" w:hAnsiTheme="minorHAnsi" w:cstheme="minorHAnsi"/>
          <w:sz w:val="22"/>
          <w:szCs w:val="22"/>
          <w:u w:val="single"/>
        </w:rPr>
        <w:t>wstępnie</w:t>
      </w:r>
      <w:r w:rsidRPr="008E52FD">
        <w:rPr>
          <w:rFonts w:asciiTheme="minorHAnsi" w:hAnsiTheme="minorHAnsi" w:cstheme="minorHAnsi"/>
          <w:sz w:val="22"/>
          <w:szCs w:val="22"/>
        </w:rPr>
        <w:t xml:space="preserve"> </w:t>
      </w:r>
      <w:r w:rsidRPr="00D87C7B">
        <w:rPr>
          <w:rFonts w:asciiTheme="minorHAnsi" w:hAnsiTheme="minorHAnsi" w:cstheme="minorHAnsi"/>
          <w:sz w:val="22"/>
          <w:szCs w:val="22"/>
        </w:rPr>
        <w:t>planuje się zaprojektowanie odwodnienia w kierunku działki ewidencyjnej nr 655</w:t>
      </w:r>
      <w:r>
        <w:rPr>
          <w:rFonts w:asciiTheme="minorHAnsi" w:hAnsiTheme="minorHAnsi" w:cstheme="minorHAnsi"/>
          <w:sz w:val="22"/>
          <w:szCs w:val="22"/>
        </w:rPr>
        <w:t>, m. Mszalnica, gm. Kamionka Wielka.</w:t>
      </w:r>
    </w:p>
    <w:p w14:paraId="2AF7D65F" w14:textId="77777777" w:rsidR="001F1C9A" w:rsidRPr="001F1C9A" w:rsidRDefault="001F1C9A" w:rsidP="001F1C9A">
      <w:pPr>
        <w:pStyle w:val="Style2"/>
        <w:widowControl/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73B17130" w14:textId="337D50EA" w:rsidR="00D87C7B" w:rsidRPr="001F1C9A" w:rsidRDefault="00D87C7B" w:rsidP="001F1C9A">
      <w:pPr>
        <w:pStyle w:val="Style2"/>
        <w:widowControl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Style w:val="FontStyle11"/>
          <w:rFonts w:asciiTheme="minorHAnsi" w:hAnsiTheme="minorHAnsi" w:cstheme="minorHAnsi"/>
          <w:b/>
          <w:bCs/>
        </w:rPr>
      </w:pPr>
      <w:r w:rsidRPr="001F1C9A">
        <w:rPr>
          <w:rStyle w:val="FontStyle11"/>
          <w:rFonts w:asciiTheme="minorHAnsi" w:eastAsia="Times New Roman" w:hAnsiTheme="minorHAnsi" w:cstheme="minorHAnsi"/>
        </w:rPr>
        <w:t>W zaproponowanej szacunkowej wartości zamówienia należy uwzględnić wszelkie koszty niezbędne dla prawidłowej realizacji przedmiotu zamówienia</w:t>
      </w:r>
      <w:r w:rsidR="00E465E2" w:rsidRPr="001F1C9A">
        <w:rPr>
          <w:rStyle w:val="FontStyle11"/>
          <w:rFonts w:asciiTheme="minorHAnsi" w:eastAsia="Times New Roman" w:hAnsiTheme="minorHAnsi" w:cstheme="minorHAnsi"/>
        </w:rPr>
        <w:t xml:space="preserve"> w tym związanych z pozyskaniem niezbędnych uzgodnień/pozwoleń/decyzji</w:t>
      </w:r>
      <w:r w:rsidRPr="001F1C9A">
        <w:rPr>
          <w:rStyle w:val="FontStyle11"/>
          <w:rFonts w:asciiTheme="minorHAnsi" w:eastAsia="Times New Roman" w:hAnsiTheme="minorHAnsi" w:cstheme="minorHAnsi"/>
        </w:rPr>
        <w:t xml:space="preserve">. </w:t>
      </w:r>
    </w:p>
    <w:p w14:paraId="79502D41" w14:textId="77777777" w:rsidR="00D87C7B" w:rsidRPr="00A02E79" w:rsidRDefault="00D87C7B" w:rsidP="00D87C7B">
      <w:pPr>
        <w:pStyle w:val="Style7"/>
        <w:widowControl/>
        <w:spacing w:before="235" w:line="240" w:lineRule="auto"/>
        <w:jc w:val="left"/>
        <w:rPr>
          <w:rStyle w:val="FontStyle12"/>
          <w:rFonts w:asciiTheme="minorHAnsi" w:hAnsiTheme="minorHAnsi" w:cstheme="minorHAnsi"/>
        </w:rPr>
      </w:pPr>
      <w:r w:rsidRPr="00A02E79">
        <w:rPr>
          <w:rStyle w:val="FontStyle12"/>
          <w:rFonts w:asciiTheme="minorHAnsi" w:hAnsiTheme="minorHAnsi" w:cstheme="minorHAnsi"/>
        </w:rPr>
        <w:t>3. Termin realizacji zamówienia:</w:t>
      </w:r>
    </w:p>
    <w:p w14:paraId="13E50955" w14:textId="37F7A685" w:rsidR="00D87C7B" w:rsidRPr="00A02E79" w:rsidRDefault="00D87C7B" w:rsidP="00D87C7B">
      <w:pPr>
        <w:pStyle w:val="Style6"/>
        <w:widowControl/>
        <w:spacing w:line="240" w:lineRule="auto"/>
        <w:rPr>
          <w:rStyle w:val="FontStyle11"/>
          <w:rFonts w:asciiTheme="minorHAnsi" w:hAnsiTheme="minorHAnsi" w:cstheme="minorHAnsi"/>
        </w:rPr>
      </w:pPr>
      <w:r w:rsidRPr="00A02E79">
        <w:rPr>
          <w:rStyle w:val="FontStyle11"/>
          <w:rFonts w:asciiTheme="minorHAnsi" w:hAnsiTheme="minorHAnsi" w:cstheme="minorHAnsi"/>
        </w:rPr>
        <w:t xml:space="preserve">Wykonawca powinien przedłożyć </w:t>
      </w:r>
      <w:r w:rsidR="00E465E2">
        <w:rPr>
          <w:rStyle w:val="FontStyle11"/>
          <w:rFonts w:asciiTheme="minorHAnsi" w:hAnsiTheme="minorHAnsi" w:cstheme="minorHAnsi"/>
        </w:rPr>
        <w:t>projekt wraz z niezbędnymi uzgodnieniami/pozwoleniami</w:t>
      </w:r>
      <w:r w:rsidR="00565C6A">
        <w:rPr>
          <w:rStyle w:val="FontStyle11"/>
          <w:rFonts w:asciiTheme="minorHAnsi" w:hAnsiTheme="minorHAnsi" w:cstheme="minorHAnsi"/>
        </w:rPr>
        <w:t xml:space="preserve">/decyzjami </w:t>
      </w:r>
      <w:r w:rsidRPr="008E52FD">
        <w:rPr>
          <w:rStyle w:val="FontStyle11"/>
          <w:rFonts w:asciiTheme="minorHAnsi" w:hAnsiTheme="minorHAnsi" w:cstheme="minorHAnsi"/>
          <w:color w:val="000000" w:themeColor="text1"/>
        </w:rPr>
        <w:t xml:space="preserve">w terminie </w:t>
      </w:r>
      <w:r w:rsidR="008E52FD" w:rsidRPr="008E52FD">
        <w:rPr>
          <w:rStyle w:val="FontStyle11"/>
          <w:rFonts w:asciiTheme="minorHAnsi" w:hAnsiTheme="minorHAnsi" w:cstheme="minorHAnsi"/>
          <w:color w:val="000000" w:themeColor="text1"/>
        </w:rPr>
        <w:t>150</w:t>
      </w:r>
      <w:r w:rsidRPr="008E52FD">
        <w:rPr>
          <w:rStyle w:val="FontStyle11"/>
          <w:rFonts w:asciiTheme="minorHAnsi" w:hAnsiTheme="minorHAnsi" w:cstheme="minorHAnsi"/>
          <w:color w:val="000000" w:themeColor="text1"/>
        </w:rPr>
        <w:t xml:space="preserve"> dni </w:t>
      </w:r>
      <w:r w:rsidRPr="00A02E79">
        <w:rPr>
          <w:rStyle w:val="FontStyle11"/>
          <w:rFonts w:asciiTheme="minorHAnsi" w:hAnsiTheme="minorHAnsi" w:cstheme="minorHAnsi"/>
        </w:rPr>
        <w:t>od daty przeprowadzenia wizji w terenie (</w:t>
      </w:r>
      <w:r w:rsidRPr="00A02E79">
        <w:rPr>
          <w:rFonts w:asciiTheme="minorHAnsi" w:eastAsia="Times New Roman" w:hAnsiTheme="minorHAnsi" w:cstheme="minorHAnsi"/>
          <w:sz w:val="22"/>
          <w:szCs w:val="22"/>
        </w:rPr>
        <w:t>w przypadku wystąpienia okoliczności, które uniemożliwią wykonanie usługi w terminie, może on ulec zmianie za porozumieniem stron, na podstawie pisemnie sporządzonego aneksu do umowy).</w:t>
      </w:r>
    </w:p>
    <w:p w14:paraId="54A3B8F3" w14:textId="77777777" w:rsidR="00D87C7B" w:rsidRPr="00A02E79" w:rsidRDefault="00D87C7B" w:rsidP="00D87C7B">
      <w:pPr>
        <w:pStyle w:val="Style9"/>
        <w:widowControl/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7FB2F86" w14:textId="77777777" w:rsidR="00D87C7B" w:rsidRPr="00A02E79" w:rsidRDefault="00D87C7B" w:rsidP="00D87C7B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6A5AFB13" w14:textId="77777777" w:rsidR="00D87C7B" w:rsidRPr="00A02E79" w:rsidRDefault="00D87C7B" w:rsidP="00D87C7B">
      <w:pPr>
        <w:pStyle w:val="Style1"/>
        <w:widowControl/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A02E79">
        <w:rPr>
          <w:rFonts w:asciiTheme="minorHAnsi" w:hAnsiTheme="minorHAnsi" w:cstheme="minorHAnsi"/>
          <w:b/>
          <w:bCs/>
          <w:sz w:val="22"/>
          <w:szCs w:val="22"/>
        </w:rPr>
        <w:t xml:space="preserve">4. Cena: </w:t>
      </w:r>
    </w:p>
    <w:p w14:paraId="3F5EE81C" w14:textId="77777777" w:rsidR="00D87C7B" w:rsidRPr="00A02E79" w:rsidRDefault="00D87C7B" w:rsidP="00D87C7B">
      <w:pPr>
        <w:pStyle w:val="Style1"/>
        <w:widowControl/>
        <w:spacing w:line="24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B5CB4" w14:textId="77777777" w:rsidR="00D87C7B" w:rsidRPr="00A02E79" w:rsidRDefault="00D87C7B" w:rsidP="00D87C7B">
      <w:pPr>
        <w:pStyle w:val="Akapitzlist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E79">
        <w:rPr>
          <w:rFonts w:asciiTheme="minorHAnsi" w:hAnsiTheme="minorHAnsi" w:cstheme="minorHAnsi"/>
          <w:sz w:val="22"/>
          <w:szCs w:val="22"/>
        </w:rPr>
        <w:t>brutto: ...................................... zł</w:t>
      </w:r>
    </w:p>
    <w:p w14:paraId="642039C2" w14:textId="77777777" w:rsidR="00D87C7B" w:rsidRPr="00A02E79" w:rsidRDefault="00D87C7B" w:rsidP="00D87C7B">
      <w:pPr>
        <w:pStyle w:val="Akapitzlist"/>
        <w:widowControl/>
        <w:numPr>
          <w:ilvl w:val="0"/>
          <w:numId w:val="3"/>
        </w:numPr>
        <w:autoSpaceDE/>
        <w:autoSpaceDN/>
        <w:adjustRightInd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2E79">
        <w:rPr>
          <w:rFonts w:asciiTheme="minorHAnsi" w:hAnsiTheme="minorHAnsi" w:cstheme="minorHAnsi"/>
          <w:sz w:val="22"/>
          <w:szCs w:val="22"/>
        </w:rPr>
        <w:t>w tym podatek VAT……………….. %.</w:t>
      </w:r>
    </w:p>
    <w:p w14:paraId="4354B58C" w14:textId="77777777" w:rsidR="00D87C7B" w:rsidRPr="00A02E79" w:rsidRDefault="00D87C7B" w:rsidP="00D87C7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23C58F2F" w14:textId="77777777" w:rsidR="00D87C7B" w:rsidRPr="00A02E79" w:rsidRDefault="00D87C7B" w:rsidP="00D87C7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6D12B0F3" w14:textId="77777777" w:rsidR="00D87C7B" w:rsidRPr="00A02E79" w:rsidRDefault="00D87C7B" w:rsidP="00D87C7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14:paraId="011B40EF" w14:textId="77777777" w:rsidR="00D87C7B" w:rsidRPr="00A02E79" w:rsidRDefault="00D87C7B" w:rsidP="00D87C7B">
      <w:pPr>
        <w:pStyle w:val="Akapitzlist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A02E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BE155D" w14:textId="77777777" w:rsidR="00D87C7B" w:rsidRPr="00A02E79" w:rsidRDefault="00D87C7B" w:rsidP="00D87C7B">
      <w:pPr>
        <w:pStyle w:val="Style1"/>
        <w:widowControl/>
        <w:spacing w:line="240" w:lineRule="exact"/>
        <w:rPr>
          <w:rFonts w:asciiTheme="minorHAnsi" w:hAnsiTheme="minorHAnsi" w:cstheme="minorHAnsi"/>
          <w:color w:val="FF0000"/>
          <w:sz w:val="22"/>
          <w:szCs w:val="22"/>
        </w:rPr>
      </w:pPr>
    </w:p>
    <w:p w14:paraId="55653BF1" w14:textId="77777777" w:rsidR="00755CA7" w:rsidRDefault="00755CA7"/>
    <w:sectPr w:rsidR="00755CA7" w:rsidSect="00D87C7B">
      <w:pgSz w:w="11905" w:h="16837"/>
      <w:pgMar w:top="851" w:right="1376" w:bottom="1843" w:left="1376" w:header="708" w:footer="708" w:gutter="0"/>
      <w:cols w:space="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F3790"/>
    <w:multiLevelType w:val="hybridMultilevel"/>
    <w:tmpl w:val="A9A48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939B2"/>
    <w:multiLevelType w:val="hybridMultilevel"/>
    <w:tmpl w:val="21C4C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C097272"/>
    <w:multiLevelType w:val="singleLevel"/>
    <w:tmpl w:val="B5A892B0"/>
    <w:lvl w:ilvl="0">
      <w:start w:val="1"/>
      <w:numFmt w:val="decimal"/>
      <w:lvlText w:val="2.%1"/>
      <w:legacy w:legacy="1" w:legacySpace="0" w:legacyIndent="283"/>
      <w:lvlJc w:val="left"/>
      <w:rPr>
        <w:rFonts w:ascii="Calibri" w:hAnsi="Calibri" w:cs="Calibri" w:hint="default"/>
        <w:b w:val="0"/>
        <w:bCs w:val="0"/>
      </w:rPr>
    </w:lvl>
  </w:abstractNum>
  <w:num w:numId="1" w16cid:durableId="1700085224">
    <w:abstractNumId w:val="2"/>
  </w:num>
  <w:num w:numId="2" w16cid:durableId="189612743">
    <w:abstractNumId w:val="0"/>
  </w:num>
  <w:num w:numId="3" w16cid:durableId="52895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7B"/>
    <w:rsid w:val="001F1C9A"/>
    <w:rsid w:val="002578E5"/>
    <w:rsid w:val="00466B65"/>
    <w:rsid w:val="00553D10"/>
    <w:rsid w:val="00565C6A"/>
    <w:rsid w:val="00755CA7"/>
    <w:rsid w:val="00767CB8"/>
    <w:rsid w:val="008E52FD"/>
    <w:rsid w:val="008F611A"/>
    <w:rsid w:val="00D87C7B"/>
    <w:rsid w:val="00DD1291"/>
    <w:rsid w:val="00DD4F11"/>
    <w:rsid w:val="00E465E2"/>
    <w:rsid w:val="00E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57FC"/>
  <w15:chartTrackingRefBased/>
  <w15:docId w15:val="{D76AEBE7-E394-46A2-B1AC-5A3202C7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C7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qFormat/>
    <w:rsid w:val="00D87C7B"/>
  </w:style>
  <w:style w:type="paragraph" w:customStyle="1" w:styleId="Style2">
    <w:name w:val="Style2"/>
    <w:basedOn w:val="Normalny"/>
    <w:uiPriority w:val="99"/>
    <w:rsid w:val="00D87C7B"/>
    <w:pPr>
      <w:spacing w:line="269" w:lineRule="exact"/>
      <w:ind w:hanging="283"/>
    </w:pPr>
  </w:style>
  <w:style w:type="paragraph" w:customStyle="1" w:styleId="Style4">
    <w:name w:val="Style4"/>
    <w:basedOn w:val="Normalny"/>
    <w:uiPriority w:val="99"/>
    <w:rsid w:val="00D87C7B"/>
  </w:style>
  <w:style w:type="paragraph" w:customStyle="1" w:styleId="Style6">
    <w:name w:val="Style6"/>
    <w:basedOn w:val="Normalny"/>
    <w:uiPriority w:val="99"/>
    <w:qFormat/>
    <w:rsid w:val="00D87C7B"/>
    <w:pPr>
      <w:spacing w:line="250" w:lineRule="exact"/>
      <w:jc w:val="both"/>
    </w:pPr>
  </w:style>
  <w:style w:type="paragraph" w:customStyle="1" w:styleId="Style7">
    <w:name w:val="Style7"/>
    <w:basedOn w:val="Normalny"/>
    <w:uiPriority w:val="99"/>
    <w:qFormat/>
    <w:rsid w:val="00D87C7B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D87C7B"/>
  </w:style>
  <w:style w:type="character" w:customStyle="1" w:styleId="FontStyle11">
    <w:name w:val="Font Style11"/>
    <w:basedOn w:val="Domylnaczcionkaakapitu"/>
    <w:uiPriority w:val="99"/>
    <w:qFormat/>
    <w:rsid w:val="00D87C7B"/>
    <w:rPr>
      <w:rFonts w:ascii="Arial Narrow" w:hAnsi="Arial Narrow" w:cs="Arial Narrow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D87C7B"/>
    <w:rPr>
      <w:rFonts w:ascii="Arial Narrow" w:hAnsi="Arial Narrow" w:cs="Arial Narrow"/>
      <w:b/>
      <w:b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D87C7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D87C7B"/>
    <w:rPr>
      <w:rFonts w:ascii="Arial Narrow" w:eastAsiaTheme="minorEastAsia" w:hAnsi="Arial Narrow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Motyka</dc:creator>
  <cp:keywords/>
  <dc:description/>
  <cp:lastModifiedBy>Anna Motyka</cp:lastModifiedBy>
  <cp:revision>7</cp:revision>
  <dcterms:created xsi:type="dcterms:W3CDTF">2024-11-05T08:07:00Z</dcterms:created>
  <dcterms:modified xsi:type="dcterms:W3CDTF">2024-11-05T12:50:00Z</dcterms:modified>
</cp:coreProperties>
</file>