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D74DDE" w:rsidRDefault="00340327" w:rsidP="00365A2F">
      <w:pPr>
        <w:pStyle w:val="Default"/>
        <w:spacing w:after="120" w:line="288" w:lineRule="auto"/>
        <w:rPr>
          <w:rFonts w:eastAsia="MS Mincho;ＭＳ 明朝"/>
          <w:sz w:val="22"/>
        </w:rPr>
      </w:pPr>
      <w:r>
        <w:rPr>
          <w:rFonts w:eastAsia="MS Mincho;ＭＳ 明朝"/>
          <w:sz w:val="22"/>
        </w:rPr>
        <w:t>BZP</w:t>
      </w:r>
      <w:r w:rsidR="001D0BB2" w:rsidRPr="00D74DDE">
        <w:rPr>
          <w:rFonts w:eastAsia="MS Mincho;ＭＳ 明朝"/>
          <w:sz w:val="22"/>
        </w:rPr>
        <w:t>.271.</w:t>
      </w:r>
      <w:r w:rsidR="007806F5">
        <w:rPr>
          <w:rFonts w:eastAsia="MS Mincho;ＭＳ 明朝"/>
          <w:sz w:val="22"/>
        </w:rPr>
        <w:t>3</w:t>
      </w:r>
      <w:r w:rsidR="001D0BB2" w:rsidRPr="00D74DDE">
        <w:rPr>
          <w:rFonts w:eastAsia="MS Mincho;ＭＳ 明朝"/>
          <w:sz w:val="22"/>
        </w:rPr>
        <w:t>.</w:t>
      </w:r>
      <w:r>
        <w:rPr>
          <w:rFonts w:eastAsia="MS Mincho;ＭＳ 明朝"/>
          <w:sz w:val="22"/>
        </w:rPr>
        <w:t>1</w:t>
      </w:r>
      <w:r w:rsidR="00A16029" w:rsidRPr="00D74DDE">
        <w:rPr>
          <w:rFonts w:eastAsia="MS Mincho;ＭＳ 明朝"/>
          <w:sz w:val="22"/>
        </w:rPr>
        <w:t>.202</w:t>
      </w:r>
      <w:r>
        <w:rPr>
          <w:rFonts w:eastAsia="MS Mincho;ＭＳ 明朝"/>
          <w:sz w:val="22"/>
        </w:rPr>
        <w:t>3</w:t>
      </w:r>
      <w:r w:rsidR="00E30703" w:rsidRPr="00D74DDE">
        <w:rPr>
          <w:rFonts w:eastAsia="MS Mincho;ＭＳ 明朝"/>
          <w:sz w:val="22"/>
        </w:rPr>
        <w:t>.2</w:t>
      </w:r>
    </w:p>
    <w:p w:rsidR="007719C4" w:rsidRPr="00CF3510" w:rsidRDefault="007719C4" w:rsidP="00365A2F">
      <w:pPr>
        <w:pStyle w:val="Zwykytekst"/>
        <w:spacing w:after="120" w:line="288" w:lineRule="auto"/>
        <w:rPr>
          <w:rFonts w:ascii="Arial" w:eastAsia="MS Mincho;ＭＳ 明朝" w:hAnsi="Arial" w:cs="Arial"/>
          <w:b/>
        </w:rPr>
      </w:pPr>
    </w:p>
    <w:p w:rsidR="00924104" w:rsidRPr="00652F58" w:rsidRDefault="00924104" w:rsidP="00365A2F">
      <w:pPr>
        <w:widowControl/>
        <w:suppressAutoHyphens w:val="0"/>
        <w:spacing w:after="120" w:line="288" w:lineRule="auto"/>
        <w:jc w:val="center"/>
        <w:rPr>
          <w:rFonts w:ascii="Arial" w:eastAsia="MS Mincho" w:hAnsi="Arial"/>
          <w:color w:val="auto"/>
          <w:sz w:val="48"/>
          <w:szCs w:val="48"/>
          <w:lang w:eastAsia="pl-PL"/>
        </w:rPr>
      </w:pPr>
      <w:r w:rsidRPr="00652F58">
        <w:rPr>
          <w:rFonts w:ascii="Arial" w:eastAsia="MS Mincho" w:hAnsi="Arial"/>
          <w:color w:val="auto"/>
          <w:sz w:val="48"/>
          <w:szCs w:val="48"/>
          <w:lang w:eastAsia="pl-PL"/>
        </w:rPr>
        <w:t>GMINA MIEJSKA TCZEW</w:t>
      </w:r>
    </w:p>
    <w:p w:rsidR="00924104" w:rsidRPr="006B0341" w:rsidRDefault="00924104" w:rsidP="00365A2F">
      <w:pPr>
        <w:widowControl/>
        <w:suppressAutoHyphens w:val="0"/>
        <w:spacing w:after="120" w:line="288" w:lineRule="auto"/>
        <w:jc w:val="both"/>
        <w:rPr>
          <w:rFonts w:ascii="Courier New" w:eastAsia="Times New Roman" w:hAnsi="Courier New"/>
          <w:color w:val="auto"/>
          <w:sz w:val="22"/>
          <w:szCs w:val="22"/>
          <w:lang w:eastAsia="pl-PL"/>
        </w:rPr>
      </w:pPr>
    </w:p>
    <w:p w:rsidR="00924104" w:rsidRPr="006B0341" w:rsidRDefault="00E957A1" w:rsidP="00365A2F">
      <w:pPr>
        <w:widowControl/>
        <w:suppressAutoHyphens w:val="0"/>
        <w:spacing w:after="120" w:line="288" w:lineRule="auto"/>
        <w:jc w:val="both"/>
        <w:rPr>
          <w:rFonts w:ascii="Courier New" w:eastAsia="Times New Roman" w:hAnsi="Courier New"/>
          <w:color w:val="auto"/>
          <w:sz w:val="22"/>
          <w:szCs w:val="22"/>
          <w:lang w:eastAsia="pl-PL"/>
        </w:rPr>
      </w:pPr>
      <w:r>
        <w:rPr>
          <w:rFonts w:ascii="Courier New" w:eastAsia="Times New Roman" w:hAnsi="Courier New"/>
          <w:color w:val="auto"/>
          <w:sz w:val="22"/>
          <w:szCs w:val="2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3.9pt;margin-top:14.55pt;width:175.4pt;height:233.05pt;z-index:251659264;mso-wrap-edited:f" wrapcoords="-76 0 -76 21543 21600 21543 21600 0 -76 0">
            <v:imagedata r:id="rId9" o:title=""/>
            <w10:wrap type="tight"/>
          </v:shape>
          <o:OLEObject Type="Embed" ProgID="MSPhotoEd.3" ShapeID="_x0000_s1026" DrawAspect="Content" ObjectID="_1736581492" r:id="rId10"/>
        </w:pict>
      </w:r>
    </w:p>
    <w:p w:rsidR="00924104" w:rsidRPr="006B0341" w:rsidRDefault="00924104" w:rsidP="00365A2F">
      <w:pPr>
        <w:widowControl/>
        <w:suppressAutoHyphens w:val="0"/>
        <w:spacing w:after="120" w:line="288" w:lineRule="auto"/>
        <w:jc w:val="both"/>
        <w:rPr>
          <w:rFonts w:ascii="Courier New" w:eastAsia="Times New Roman" w:hAnsi="Courier New"/>
          <w:color w:val="auto"/>
          <w:sz w:val="22"/>
          <w:szCs w:val="22"/>
          <w:lang w:eastAsia="pl-PL"/>
        </w:rPr>
      </w:pPr>
    </w:p>
    <w:p w:rsidR="001F3E71" w:rsidRPr="001F3E71" w:rsidRDefault="001F3E71" w:rsidP="00365A2F">
      <w:pPr>
        <w:widowControl/>
        <w:suppressAutoHyphens w:val="0"/>
        <w:spacing w:after="120" w:line="288" w:lineRule="auto"/>
        <w:rPr>
          <w:rFonts w:ascii="Courier New" w:eastAsia="Times New Roman" w:hAnsi="Courier New"/>
          <w:color w:val="auto"/>
          <w:sz w:val="20"/>
          <w:szCs w:val="20"/>
          <w:lang w:eastAsia="pl-PL"/>
        </w:rPr>
      </w:pPr>
    </w:p>
    <w:p w:rsidR="001F3E71" w:rsidRPr="001F3E71" w:rsidRDefault="000A719E" w:rsidP="00365A2F">
      <w:pPr>
        <w:widowControl/>
        <w:tabs>
          <w:tab w:val="left" w:pos="1980"/>
        </w:tabs>
        <w:suppressAutoHyphens w:val="0"/>
        <w:spacing w:after="120" w:line="288" w:lineRule="auto"/>
        <w:jc w:val="both"/>
        <w:rPr>
          <w:rFonts w:ascii="Courier New" w:eastAsia="Times New Roman" w:hAnsi="Courier New"/>
          <w:b/>
          <w:color w:val="auto"/>
          <w:sz w:val="20"/>
          <w:szCs w:val="20"/>
          <w:lang w:eastAsia="pl-PL"/>
        </w:rPr>
      </w:pPr>
      <w:r>
        <w:rPr>
          <w:rFonts w:ascii="Courier New" w:eastAsia="Times New Roman" w:hAnsi="Courier New"/>
          <w:b/>
          <w:color w:val="auto"/>
          <w:sz w:val="20"/>
          <w:szCs w:val="20"/>
          <w:lang w:eastAsia="pl-PL"/>
        </w:rPr>
        <w:tab/>
      </w:r>
    </w:p>
    <w:p w:rsidR="001F3E71" w:rsidRDefault="001F3E71" w:rsidP="00365A2F">
      <w:pPr>
        <w:spacing w:after="120" w:line="288" w:lineRule="auto"/>
        <w:jc w:val="center"/>
        <w:rPr>
          <w:rFonts w:ascii="Arial" w:hAnsi="Arial"/>
          <w:b/>
          <w:color w:val="auto"/>
          <w:sz w:val="32"/>
          <w:szCs w:val="32"/>
          <w:lang w:eastAsia="pl-PL"/>
        </w:rPr>
      </w:pPr>
    </w:p>
    <w:p w:rsidR="009E676A" w:rsidRDefault="009E676A" w:rsidP="00365A2F">
      <w:pPr>
        <w:spacing w:after="120" w:line="288" w:lineRule="auto"/>
        <w:jc w:val="center"/>
        <w:rPr>
          <w:rFonts w:ascii="Arial" w:hAnsi="Arial"/>
          <w:b/>
          <w:color w:val="auto"/>
          <w:sz w:val="32"/>
          <w:szCs w:val="32"/>
          <w:lang w:eastAsia="pl-PL"/>
        </w:rPr>
      </w:pPr>
    </w:p>
    <w:p w:rsidR="009E676A" w:rsidRDefault="009E676A" w:rsidP="00365A2F">
      <w:pPr>
        <w:spacing w:after="120" w:line="288" w:lineRule="auto"/>
        <w:jc w:val="center"/>
        <w:rPr>
          <w:rFonts w:ascii="Arial" w:hAnsi="Arial"/>
          <w:b/>
          <w:color w:val="auto"/>
          <w:sz w:val="32"/>
          <w:szCs w:val="32"/>
          <w:lang w:eastAsia="pl-PL"/>
        </w:rPr>
      </w:pPr>
    </w:p>
    <w:p w:rsidR="009E676A" w:rsidRDefault="009E676A" w:rsidP="00365A2F">
      <w:pPr>
        <w:spacing w:after="120" w:line="288" w:lineRule="auto"/>
        <w:jc w:val="center"/>
        <w:rPr>
          <w:rFonts w:ascii="Arial" w:hAnsi="Arial"/>
          <w:b/>
          <w:color w:val="auto"/>
          <w:sz w:val="32"/>
          <w:szCs w:val="32"/>
          <w:lang w:eastAsia="pl-PL"/>
        </w:rPr>
      </w:pPr>
    </w:p>
    <w:p w:rsidR="001852F6" w:rsidRDefault="001852F6" w:rsidP="00365A2F">
      <w:pPr>
        <w:spacing w:after="120" w:line="288" w:lineRule="auto"/>
        <w:jc w:val="center"/>
        <w:rPr>
          <w:rFonts w:ascii="Arial" w:hAnsi="Arial"/>
          <w:b/>
          <w:color w:val="auto"/>
          <w:sz w:val="32"/>
          <w:szCs w:val="32"/>
          <w:lang w:eastAsia="pl-PL"/>
        </w:rPr>
      </w:pPr>
    </w:p>
    <w:p w:rsidR="00464AEB" w:rsidRDefault="00464AEB" w:rsidP="00365A2F">
      <w:pPr>
        <w:spacing w:after="120" w:line="288" w:lineRule="auto"/>
        <w:jc w:val="center"/>
        <w:rPr>
          <w:rFonts w:ascii="Arial" w:hAnsi="Arial"/>
          <w:b/>
          <w:color w:val="auto"/>
          <w:sz w:val="32"/>
          <w:szCs w:val="32"/>
          <w:lang w:eastAsia="pl-PL"/>
        </w:rPr>
      </w:pPr>
    </w:p>
    <w:p w:rsidR="00924104" w:rsidRDefault="00924104" w:rsidP="00365A2F">
      <w:pPr>
        <w:spacing w:after="120" w:line="288" w:lineRule="auto"/>
        <w:jc w:val="center"/>
        <w:rPr>
          <w:rFonts w:ascii="Arial" w:hAnsi="Arial"/>
          <w:b/>
          <w:color w:val="auto"/>
          <w:sz w:val="32"/>
          <w:szCs w:val="32"/>
          <w:lang w:eastAsia="pl-PL"/>
        </w:rPr>
      </w:pPr>
    </w:p>
    <w:p w:rsidR="001852F6" w:rsidRDefault="001852F6" w:rsidP="00365A2F">
      <w:pPr>
        <w:spacing w:after="120" w:line="288" w:lineRule="auto"/>
        <w:jc w:val="center"/>
        <w:rPr>
          <w:rFonts w:ascii="Arial" w:hAnsi="Arial"/>
          <w:b/>
          <w:color w:val="auto"/>
          <w:sz w:val="32"/>
          <w:szCs w:val="32"/>
          <w:lang w:eastAsia="pl-PL"/>
        </w:rPr>
      </w:pPr>
    </w:p>
    <w:p w:rsidR="001F3E71" w:rsidRDefault="00334038" w:rsidP="00365A2F">
      <w:pPr>
        <w:spacing w:after="120"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1F3E71" w:rsidRPr="008168C4" w:rsidRDefault="00924104" w:rsidP="00365A2F">
      <w:pPr>
        <w:spacing w:after="120" w:line="288" w:lineRule="auto"/>
        <w:jc w:val="center"/>
        <w:rPr>
          <w:rFonts w:ascii="Courier New" w:hAnsi="Courier New"/>
          <w:b/>
          <w:color w:val="auto"/>
          <w:sz w:val="31"/>
          <w:szCs w:val="31"/>
          <w:lang w:eastAsia="pl-PL"/>
        </w:rPr>
      </w:pPr>
      <w:r w:rsidRPr="008168C4">
        <w:rPr>
          <w:rFonts w:ascii="Arial" w:hAnsi="Arial" w:cs="Arial"/>
          <w:b/>
          <w:color w:val="auto"/>
          <w:sz w:val="31"/>
          <w:szCs w:val="31"/>
          <w:lang w:eastAsia="pl-PL"/>
        </w:rPr>
        <w:t>Budowę sieci kanalizacji deszczowej w ulicy Przemysława II</w:t>
      </w:r>
    </w:p>
    <w:p w:rsidR="00464AEB" w:rsidRDefault="001F3E71" w:rsidP="00365A2F">
      <w:pPr>
        <w:pStyle w:val="Zwykytekst"/>
        <w:spacing w:after="120" w:line="288" w:lineRule="auto"/>
        <w:rPr>
          <w:rFonts w:ascii="Arial" w:hAnsi="Arial"/>
          <w:b/>
          <w:color w:val="auto"/>
          <w:lang w:eastAsia="pl-PL"/>
        </w:rPr>
      </w:pPr>
      <w:r>
        <w:rPr>
          <w:rFonts w:ascii="Arial" w:hAnsi="Arial"/>
          <w:b/>
          <w:color w:val="auto"/>
          <w:lang w:eastAsia="pl-PL"/>
        </w:rPr>
        <w:t xml:space="preserve">                    </w:t>
      </w:r>
    </w:p>
    <w:p w:rsidR="008C293B" w:rsidRDefault="00936ABD" w:rsidP="00365A2F">
      <w:pPr>
        <w:pStyle w:val="Zwykytekst"/>
        <w:spacing w:after="120" w:line="288" w:lineRule="auto"/>
        <w:rPr>
          <w:rFonts w:ascii="Arial" w:hAnsi="Arial"/>
          <w:b/>
          <w:color w:val="auto"/>
          <w:lang w:eastAsia="pl-PL"/>
        </w:rPr>
      </w:pPr>
      <w:r>
        <w:rPr>
          <w:rFonts w:ascii="Arial" w:hAnsi="Arial"/>
          <w:b/>
          <w:color w:val="auto"/>
          <w:lang w:eastAsia="pl-PL"/>
        </w:rPr>
        <w:t xml:space="preserve">  </w:t>
      </w:r>
      <w:r w:rsidR="002A3299">
        <w:rPr>
          <w:rFonts w:ascii="Arial" w:hAnsi="Arial"/>
          <w:b/>
          <w:color w:val="auto"/>
          <w:lang w:eastAsia="pl-PL"/>
        </w:rPr>
        <w:t xml:space="preserve"> </w:t>
      </w:r>
    </w:p>
    <w:p w:rsidR="00B46965" w:rsidRDefault="00B46965" w:rsidP="00365A2F">
      <w:pPr>
        <w:pStyle w:val="Zwykytekst"/>
        <w:spacing w:after="120" w:line="288" w:lineRule="auto"/>
        <w:rPr>
          <w:rFonts w:ascii="Arial" w:hAnsi="Arial"/>
          <w:b/>
          <w:color w:val="auto"/>
          <w:lang w:eastAsia="pl-PL"/>
        </w:rPr>
      </w:pPr>
    </w:p>
    <w:p w:rsidR="00E957A1" w:rsidRPr="00D55D8C" w:rsidRDefault="00E957A1" w:rsidP="00E957A1">
      <w:pPr>
        <w:pStyle w:val="Zwykytekst"/>
        <w:spacing w:line="288" w:lineRule="auto"/>
        <w:rPr>
          <w:rFonts w:ascii="Arial" w:hAnsi="Arial" w:cs="Arial"/>
          <w:b/>
          <w:color w:val="FF0000"/>
          <w:lang w:eastAsia="pl-PL"/>
        </w:rPr>
      </w:pPr>
      <w:r>
        <w:rPr>
          <w:rFonts w:ascii="Arial" w:hAnsi="Arial"/>
          <w:b/>
          <w:color w:val="auto"/>
          <w:lang w:eastAsia="pl-PL"/>
        </w:rPr>
        <w:t>SPORZĄDZIŁ</w:t>
      </w:r>
      <w:r w:rsidRPr="001F3E71">
        <w:rPr>
          <w:b/>
          <w:color w:val="auto"/>
          <w:lang w:eastAsia="pl-PL"/>
        </w:rPr>
        <w:t>:</w:t>
      </w:r>
    </w:p>
    <w:p w:rsidR="00E957A1" w:rsidRDefault="00E957A1" w:rsidP="00E957A1">
      <w:pPr>
        <w:widowControl/>
        <w:tabs>
          <w:tab w:val="left" w:pos="5670"/>
        </w:tabs>
        <w:suppressAutoHyphens w:val="0"/>
        <w:spacing w:line="288" w:lineRule="auto"/>
        <w:ind w:left="709" w:right="3544"/>
        <w:rPr>
          <w:rFonts w:ascii="Arial" w:eastAsia="Times New Roman" w:hAnsi="Arial" w:cs="Arial"/>
          <w:color w:val="FF0000"/>
          <w:sz w:val="22"/>
          <w:szCs w:val="20"/>
        </w:rPr>
      </w:pPr>
      <w:r>
        <w:rPr>
          <w:rFonts w:ascii="Arial" w:hAnsi="Arial" w:cs="Arial"/>
          <w:color w:val="FF0000"/>
          <w:sz w:val="20"/>
          <w:lang w:eastAsia="pl-PL"/>
        </w:rPr>
        <w:t>Barbara Petka</w:t>
      </w:r>
    </w:p>
    <w:p w:rsidR="00E957A1" w:rsidRPr="002A3299" w:rsidRDefault="00E957A1" w:rsidP="00E957A1">
      <w:pPr>
        <w:pStyle w:val="Zwykytekst"/>
        <w:spacing w:line="288" w:lineRule="auto"/>
        <w:rPr>
          <w:rFonts w:ascii="Arial" w:hAnsi="Arial"/>
          <w:b/>
          <w:color w:val="auto"/>
          <w:lang w:eastAsia="pl-PL"/>
        </w:rPr>
      </w:pPr>
      <w:r>
        <w:rPr>
          <w:rFonts w:ascii="Arial" w:hAnsi="Arial"/>
          <w:b/>
          <w:color w:val="auto"/>
          <w:lang w:eastAsia="pl-PL"/>
        </w:rPr>
        <w:t xml:space="preserve">   </w:t>
      </w:r>
    </w:p>
    <w:p w:rsidR="00E957A1" w:rsidRPr="00D55D8C" w:rsidRDefault="00E957A1" w:rsidP="00E957A1">
      <w:pPr>
        <w:pStyle w:val="Zwykytekst"/>
        <w:spacing w:line="288" w:lineRule="auto"/>
        <w:rPr>
          <w:rFonts w:ascii="Arial" w:hAnsi="Arial" w:cs="Arial"/>
          <w:b/>
          <w:color w:val="FF0000"/>
          <w:lang w:eastAsia="pl-PL"/>
        </w:rPr>
      </w:pPr>
      <w:r w:rsidRPr="001F3E71">
        <w:rPr>
          <w:rFonts w:ascii="Arial" w:hAnsi="Arial"/>
          <w:b/>
          <w:color w:val="auto"/>
          <w:lang w:eastAsia="pl-PL"/>
        </w:rPr>
        <w:t>ZATWIERDZ</w:t>
      </w:r>
      <w:r>
        <w:rPr>
          <w:rFonts w:ascii="Arial" w:hAnsi="Arial"/>
          <w:b/>
          <w:color w:val="auto"/>
          <w:lang w:eastAsia="pl-PL"/>
        </w:rPr>
        <w:t>IŁ</w:t>
      </w:r>
      <w:r w:rsidRPr="001F3E71">
        <w:rPr>
          <w:b/>
          <w:color w:val="auto"/>
          <w:lang w:eastAsia="pl-PL"/>
        </w:rPr>
        <w:t>:</w:t>
      </w:r>
    </w:p>
    <w:p w:rsidR="00E957A1" w:rsidRDefault="00E957A1" w:rsidP="00E957A1">
      <w:pPr>
        <w:tabs>
          <w:tab w:val="left" w:pos="5670"/>
        </w:tabs>
        <w:spacing w:line="288" w:lineRule="auto"/>
        <w:ind w:left="709" w:right="3544"/>
        <w:rPr>
          <w:rFonts w:ascii="Arial" w:hAnsi="Arial" w:cs="Arial"/>
          <w:color w:val="FF0000"/>
          <w:sz w:val="20"/>
          <w:lang w:eastAsia="pl-PL"/>
        </w:rPr>
      </w:pPr>
      <w:r>
        <w:rPr>
          <w:rFonts w:ascii="Arial" w:hAnsi="Arial" w:cs="Arial"/>
          <w:color w:val="FF0000"/>
          <w:sz w:val="20"/>
          <w:lang w:eastAsia="pl-PL"/>
        </w:rPr>
        <w:t>Prezydent Miasta</w:t>
      </w:r>
    </w:p>
    <w:p w:rsidR="00E957A1" w:rsidRDefault="00E957A1" w:rsidP="00E957A1">
      <w:pPr>
        <w:widowControl/>
        <w:tabs>
          <w:tab w:val="left" w:pos="5670"/>
        </w:tabs>
        <w:suppressAutoHyphens w:val="0"/>
        <w:spacing w:line="288" w:lineRule="auto"/>
        <w:ind w:left="709" w:right="3544"/>
        <w:rPr>
          <w:rFonts w:ascii="Arial" w:eastAsia="Times New Roman" w:hAnsi="Arial" w:cs="Arial"/>
          <w:color w:val="FF0000"/>
          <w:sz w:val="22"/>
          <w:szCs w:val="20"/>
        </w:rPr>
      </w:pPr>
      <w:r>
        <w:rPr>
          <w:rFonts w:ascii="Arial" w:hAnsi="Arial" w:cs="Arial"/>
          <w:color w:val="FF0000"/>
          <w:sz w:val="20"/>
          <w:lang w:eastAsia="pl-PL"/>
        </w:rPr>
        <w:t>Mirosław Pobłocki</w:t>
      </w:r>
    </w:p>
    <w:p w:rsidR="00585404" w:rsidRDefault="00585404" w:rsidP="00365A2F">
      <w:pPr>
        <w:widowControl/>
        <w:suppressAutoHyphens w:val="0"/>
        <w:spacing w:after="120" w:line="288" w:lineRule="auto"/>
        <w:jc w:val="both"/>
        <w:rPr>
          <w:rFonts w:ascii="Arial" w:eastAsia="Times New Roman" w:hAnsi="Arial" w:cs="Arial"/>
          <w:color w:val="FF0000"/>
          <w:sz w:val="22"/>
          <w:szCs w:val="20"/>
        </w:rPr>
      </w:pPr>
    </w:p>
    <w:p w:rsidR="008168C4" w:rsidRPr="00B46965" w:rsidRDefault="008168C4" w:rsidP="00365A2F">
      <w:pPr>
        <w:widowControl/>
        <w:suppressAutoHyphens w:val="0"/>
        <w:spacing w:after="120" w:line="288" w:lineRule="auto"/>
        <w:jc w:val="both"/>
        <w:rPr>
          <w:rFonts w:ascii="Arial" w:eastAsia="Times New Roman" w:hAnsi="Arial" w:cs="Arial"/>
          <w:color w:val="FF0000"/>
          <w:sz w:val="22"/>
          <w:szCs w:val="20"/>
        </w:rPr>
      </w:pPr>
    </w:p>
    <w:p w:rsidR="008F1576" w:rsidRDefault="009E676A" w:rsidP="00365A2F">
      <w:pPr>
        <w:tabs>
          <w:tab w:val="left" w:pos="6320"/>
        </w:tabs>
        <w:spacing w:after="120" w:line="288" w:lineRule="auto"/>
        <w:jc w:val="center"/>
        <w:rPr>
          <w:rFonts w:ascii="Arial" w:hAnsi="Arial"/>
          <w:b/>
          <w:color w:val="auto"/>
          <w:sz w:val="22"/>
          <w:lang w:eastAsia="pl-PL"/>
        </w:rPr>
      </w:pPr>
      <w:r w:rsidRPr="00400FFC">
        <w:rPr>
          <w:rFonts w:ascii="Arial" w:hAnsi="Arial"/>
          <w:b/>
          <w:color w:val="auto"/>
          <w:sz w:val="22"/>
          <w:lang w:eastAsia="pl-PL"/>
        </w:rPr>
        <w:t xml:space="preserve">Tczew, dnia </w:t>
      </w:r>
      <w:r w:rsidR="00400FFC" w:rsidRPr="00400FFC">
        <w:rPr>
          <w:rFonts w:ascii="Arial" w:hAnsi="Arial"/>
          <w:b/>
          <w:color w:val="auto"/>
          <w:sz w:val="22"/>
          <w:lang w:eastAsia="pl-PL"/>
        </w:rPr>
        <w:t>30.</w:t>
      </w:r>
      <w:r w:rsidR="00924104" w:rsidRPr="00400FFC">
        <w:rPr>
          <w:rFonts w:ascii="Arial" w:hAnsi="Arial"/>
          <w:b/>
          <w:color w:val="auto"/>
          <w:sz w:val="22"/>
          <w:lang w:eastAsia="pl-PL"/>
        </w:rPr>
        <w:t>01.2023</w:t>
      </w:r>
      <w:r w:rsidR="000C51D3" w:rsidRPr="00400FFC">
        <w:rPr>
          <w:rFonts w:ascii="Arial" w:hAnsi="Arial"/>
          <w:b/>
          <w:color w:val="auto"/>
          <w:sz w:val="22"/>
          <w:lang w:eastAsia="pl-PL"/>
        </w:rPr>
        <w:t xml:space="preserve"> r.</w:t>
      </w:r>
    </w:p>
    <w:p w:rsidR="00660254" w:rsidRDefault="00A16029" w:rsidP="008168C4">
      <w:pPr>
        <w:pStyle w:val="Default"/>
        <w:pageBreakBefore/>
        <w:numPr>
          <w:ilvl w:val="0"/>
          <w:numId w:val="12"/>
        </w:numPr>
        <w:spacing w:after="240" w:line="288" w:lineRule="auto"/>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auto"/>
          <w:sz w:val="22"/>
          <w:szCs w:val="22"/>
          <w:lang w:eastAsia="pl-PL"/>
        </w:rPr>
        <w:t>Gmina Miejska Tczew</w:t>
      </w:r>
    </w:p>
    <w:p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auto"/>
          <w:sz w:val="22"/>
          <w:szCs w:val="22"/>
          <w:lang w:eastAsia="pl-PL"/>
        </w:rPr>
        <w:t>Pl. Piłsudskiego 1</w:t>
      </w:r>
    </w:p>
    <w:p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auto"/>
          <w:sz w:val="22"/>
          <w:szCs w:val="22"/>
          <w:lang w:eastAsia="pl-PL"/>
        </w:rPr>
        <w:t xml:space="preserve">83-110 Tczew </w:t>
      </w:r>
    </w:p>
    <w:p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6B0341">
        <w:rPr>
          <w:rFonts w:ascii="Arial" w:eastAsia="Times New Roman" w:hAnsi="Arial" w:cs="Arial"/>
          <w:bCs/>
          <w:color w:val="auto"/>
          <w:sz w:val="22"/>
          <w:szCs w:val="22"/>
          <w:lang w:eastAsia="pl-PL"/>
        </w:rPr>
        <w:t xml:space="preserve">Tel. 58 77 59 300 </w:t>
      </w:r>
    </w:p>
    <w:p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000000"/>
          <w:sz w:val="22"/>
          <w:szCs w:val="22"/>
          <w:lang w:eastAsia="pl-PL"/>
        </w:rPr>
        <w:t>NIP 5930005678</w:t>
      </w:r>
    </w:p>
    <w:p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auto"/>
          <w:sz w:val="22"/>
          <w:szCs w:val="22"/>
          <w:lang w:eastAsia="pl-PL"/>
        </w:rPr>
        <w:t>Adres strony internetowej: wrotatczewa.pl</w:t>
      </w:r>
    </w:p>
    <w:p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proofErr w:type="spellStart"/>
      <w:r w:rsidRPr="006B0341">
        <w:rPr>
          <w:rFonts w:ascii="Arial" w:eastAsia="Times New Roman" w:hAnsi="Arial" w:cs="Arial"/>
          <w:bCs/>
          <w:color w:val="auto"/>
          <w:sz w:val="22"/>
          <w:szCs w:val="22"/>
          <w:lang w:val="en-US" w:eastAsia="pl-PL"/>
        </w:rPr>
        <w:t>Adres</w:t>
      </w:r>
      <w:proofErr w:type="spellEnd"/>
      <w:r w:rsidRPr="006B0341">
        <w:rPr>
          <w:rFonts w:ascii="Arial" w:eastAsia="Times New Roman" w:hAnsi="Arial" w:cs="Arial"/>
          <w:bCs/>
          <w:color w:val="auto"/>
          <w:sz w:val="22"/>
          <w:szCs w:val="22"/>
          <w:lang w:val="en-US" w:eastAsia="pl-PL"/>
        </w:rPr>
        <w:t xml:space="preserve"> </w:t>
      </w:r>
      <w:proofErr w:type="spellStart"/>
      <w:r w:rsidRPr="006B0341">
        <w:rPr>
          <w:rFonts w:ascii="Arial" w:eastAsia="Times New Roman" w:hAnsi="Arial" w:cs="Arial"/>
          <w:bCs/>
          <w:color w:val="auto"/>
          <w:sz w:val="22"/>
          <w:szCs w:val="22"/>
          <w:lang w:val="en-US" w:eastAsia="pl-PL"/>
        </w:rPr>
        <w:t>poczty</w:t>
      </w:r>
      <w:proofErr w:type="spellEnd"/>
      <w:r w:rsidRPr="006B0341">
        <w:rPr>
          <w:rFonts w:ascii="Arial" w:eastAsia="Times New Roman" w:hAnsi="Arial" w:cs="Arial"/>
          <w:bCs/>
          <w:color w:val="auto"/>
          <w:sz w:val="22"/>
          <w:szCs w:val="22"/>
          <w:lang w:val="en-US" w:eastAsia="pl-PL"/>
        </w:rPr>
        <w:t xml:space="preserve"> </w:t>
      </w:r>
      <w:proofErr w:type="spellStart"/>
      <w:r w:rsidRPr="006B0341">
        <w:rPr>
          <w:rFonts w:ascii="Arial" w:eastAsia="Times New Roman" w:hAnsi="Arial" w:cs="Arial"/>
          <w:bCs/>
          <w:color w:val="auto"/>
          <w:sz w:val="22"/>
          <w:szCs w:val="22"/>
          <w:lang w:val="en-US" w:eastAsia="pl-PL"/>
        </w:rPr>
        <w:t>elektronicznej</w:t>
      </w:r>
      <w:proofErr w:type="spellEnd"/>
      <w:r w:rsidRPr="006B0341">
        <w:rPr>
          <w:rFonts w:ascii="Arial" w:eastAsia="Times New Roman" w:hAnsi="Arial" w:cs="Arial"/>
          <w:bCs/>
          <w:color w:val="auto"/>
          <w:sz w:val="22"/>
          <w:szCs w:val="22"/>
          <w:lang w:val="en-US" w:eastAsia="pl-PL"/>
        </w:rPr>
        <w:t xml:space="preserve">: wzp@um.tczew.pl </w:t>
      </w:r>
    </w:p>
    <w:p w:rsidR="00BC79D0" w:rsidRPr="006B0341" w:rsidRDefault="00BC79D0" w:rsidP="00365A2F">
      <w:pPr>
        <w:tabs>
          <w:tab w:val="left" w:pos="145"/>
        </w:tabs>
        <w:spacing w:line="288" w:lineRule="auto"/>
        <w:jc w:val="both"/>
        <w:rPr>
          <w:rFonts w:ascii="Arial" w:hAnsi="Arial" w:cs="Arial"/>
          <w:bCs/>
          <w:color w:val="auto"/>
          <w:sz w:val="22"/>
          <w:szCs w:val="22"/>
          <w:lang w:eastAsia="pl-PL"/>
        </w:rPr>
      </w:pPr>
      <w:r w:rsidRPr="006B0341">
        <w:rPr>
          <w:rFonts w:ascii="Arial" w:hAnsi="Arial" w:cs="Arial"/>
          <w:bCs/>
          <w:color w:val="auto"/>
          <w:sz w:val="22"/>
          <w:szCs w:val="22"/>
          <w:lang w:eastAsia="pl-PL"/>
        </w:rPr>
        <w:t>Godziny urzędowania: pn. – śr. 07:30 - 15:30, czw. 07:30 - 16:30, pt. 07:30 - 14:30</w:t>
      </w:r>
    </w:p>
    <w:p w:rsidR="00BC79D0" w:rsidRPr="006B0341" w:rsidRDefault="00BC79D0" w:rsidP="00365A2F">
      <w:pPr>
        <w:widowControl/>
        <w:suppressAutoHyphens w:val="0"/>
        <w:autoSpaceDE w:val="0"/>
        <w:autoSpaceDN w:val="0"/>
        <w:adjustRightInd w:val="0"/>
        <w:spacing w:after="120" w:line="288" w:lineRule="auto"/>
        <w:rPr>
          <w:rFonts w:ascii="Arial" w:eastAsia="Times New Roman" w:hAnsi="Arial" w:cs="Arial"/>
          <w:color w:val="auto"/>
          <w:sz w:val="22"/>
          <w:szCs w:val="22"/>
          <w:lang w:eastAsia="pl-PL"/>
        </w:rPr>
      </w:pPr>
      <w:r w:rsidRPr="006B0341">
        <w:rPr>
          <w:rFonts w:ascii="Arial" w:eastAsia="Times New Roman" w:hAnsi="Arial" w:cs="Arial"/>
          <w:color w:val="auto"/>
          <w:sz w:val="22"/>
          <w:szCs w:val="22"/>
          <w:lang w:eastAsia="pl-PL"/>
        </w:rPr>
        <w:t xml:space="preserve">Adres strony internetowej prowadzonego postępowania: </w:t>
      </w:r>
      <w:hyperlink r:id="rId11" w:tgtFrame="_blank" w:history="1">
        <w:r w:rsidRPr="006B0341">
          <w:rPr>
            <w:rFonts w:ascii="Arial" w:hAnsi="Arial" w:cs="Arial"/>
            <w:color w:val="0000FF"/>
            <w:sz w:val="22"/>
            <w:szCs w:val="22"/>
            <w:u w:val="single"/>
          </w:rPr>
          <w:t>https://platformazakupowa.pl/pn/tczew</w:t>
        </w:r>
      </w:hyperlink>
    </w:p>
    <w:p w:rsidR="00BC79D0" w:rsidRPr="006B0341" w:rsidRDefault="00BC79D0" w:rsidP="00365A2F">
      <w:pPr>
        <w:tabs>
          <w:tab w:val="left" w:pos="145"/>
        </w:tabs>
        <w:spacing w:after="120" w:line="288" w:lineRule="auto"/>
        <w:jc w:val="both"/>
        <w:rPr>
          <w:rFonts w:ascii="Arial" w:hAnsi="Arial" w:cs="Arial"/>
          <w:bCs/>
          <w:color w:val="auto"/>
          <w:sz w:val="22"/>
          <w:szCs w:val="22"/>
        </w:rPr>
      </w:pPr>
      <w:r w:rsidRPr="006B0341">
        <w:rPr>
          <w:rFonts w:ascii="Arial" w:hAnsi="Arial" w:cs="Arial"/>
          <w:bCs/>
          <w:sz w:val="22"/>
          <w:szCs w:val="22"/>
        </w:rPr>
        <w:t xml:space="preserve">Adres strony internetowej, na której udostępniane będą zmiany i wyjaśnienia treści SWZ oraz inne dokumenty zamówienia bezpośrednio związane z postępowaniem o udzielenie zamówienia: </w:t>
      </w:r>
      <w:hyperlink r:id="rId12" w:tgtFrame="_blank" w:history="1">
        <w:r w:rsidRPr="006B0341">
          <w:rPr>
            <w:rFonts w:ascii="Arial" w:hAnsi="Arial" w:cs="Arial"/>
            <w:color w:val="0000FF"/>
            <w:sz w:val="22"/>
            <w:szCs w:val="22"/>
            <w:u w:val="single"/>
          </w:rPr>
          <w:t>https://platformazakupowa.pl/pn/tczew</w:t>
        </w:r>
      </w:hyperlink>
    </w:p>
    <w:p w:rsidR="00BC79D0" w:rsidRPr="006B0341" w:rsidRDefault="00BC79D0" w:rsidP="00365A2F">
      <w:pPr>
        <w:tabs>
          <w:tab w:val="left" w:pos="145"/>
        </w:tabs>
        <w:spacing w:line="288" w:lineRule="auto"/>
        <w:jc w:val="both"/>
        <w:rPr>
          <w:rFonts w:ascii="Arial" w:hAnsi="Arial" w:cs="Arial"/>
          <w:b/>
          <w:bCs/>
          <w:color w:val="auto"/>
          <w:sz w:val="22"/>
          <w:szCs w:val="22"/>
          <w:lang w:eastAsia="pl-PL"/>
        </w:rPr>
      </w:pPr>
      <w:r w:rsidRPr="006B0341">
        <w:rPr>
          <w:rFonts w:ascii="Arial" w:hAnsi="Arial" w:cs="Arial"/>
          <w:b/>
          <w:bCs/>
          <w:color w:val="auto"/>
          <w:sz w:val="22"/>
          <w:szCs w:val="22"/>
          <w:lang w:eastAsia="pl-PL"/>
        </w:rPr>
        <w:t>Odbiorca:</w:t>
      </w:r>
    </w:p>
    <w:p w:rsidR="00BC79D0" w:rsidRPr="006B0341" w:rsidRDefault="00BC79D0" w:rsidP="00365A2F">
      <w:pPr>
        <w:tabs>
          <w:tab w:val="left" w:pos="145"/>
        </w:tabs>
        <w:spacing w:line="288" w:lineRule="auto"/>
        <w:jc w:val="both"/>
        <w:rPr>
          <w:rFonts w:ascii="Arial" w:hAnsi="Arial" w:cs="Arial"/>
          <w:bCs/>
          <w:color w:val="auto"/>
          <w:sz w:val="22"/>
          <w:szCs w:val="22"/>
          <w:lang w:eastAsia="pl-PL"/>
        </w:rPr>
      </w:pPr>
      <w:r w:rsidRPr="006B0341">
        <w:rPr>
          <w:rFonts w:ascii="Arial" w:hAnsi="Arial" w:cs="Arial"/>
          <w:bCs/>
          <w:color w:val="auto"/>
          <w:sz w:val="22"/>
          <w:szCs w:val="22"/>
          <w:lang w:eastAsia="pl-PL"/>
        </w:rPr>
        <w:t>Urząd Miejski w Tczewie</w:t>
      </w:r>
    </w:p>
    <w:p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auto"/>
          <w:sz w:val="22"/>
          <w:szCs w:val="22"/>
          <w:lang w:eastAsia="pl-PL"/>
        </w:rPr>
        <w:t>Pl. Piłsudskiego 1</w:t>
      </w:r>
    </w:p>
    <w:p w:rsidR="00531C77" w:rsidRPr="00E00172" w:rsidRDefault="00BC79D0" w:rsidP="00365A2F">
      <w:pPr>
        <w:tabs>
          <w:tab w:val="left" w:pos="145"/>
        </w:tabs>
        <w:spacing w:after="120" w:line="288" w:lineRule="auto"/>
        <w:jc w:val="both"/>
        <w:rPr>
          <w:rFonts w:ascii="Arial" w:hAnsi="Arial" w:cs="Arial"/>
          <w:bCs/>
          <w:color w:val="auto"/>
          <w:sz w:val="22"/>
          <w:szCs w:val="22"/>
        </w:rPr>
      </w:pPr>
      <w:r w:rsidRPr="006B0341">
        <w:rPr>
          <w:rFonts w:ascii="Arial" w:hAnsi="Arial" w:cs="Arial"/>
          <w:bCs/>
          <w:color w:val="auto"/>
          <w:sz w:val="22"/>
          <w:szCs w:val="22"/>
          <w:lang w:eastAsia="pl-PL"/>
        </w:rPr>
        <w:t>83-110 Tczew</w:t>
      </w:r>
    </w:p>
    <w:p w:rsidR="007719C4" w:rsidRPr="00CF3510" w:rsidRDefault="00A16029" w:rsidP="003F1691">
      <w:pPr>
        <w:tabs>
          <w:tab w:val="left" w:pos="145"/>
        </w:tabs>
        <w:spacing w:before="240" w:after="240" w:line="288" w:lineRule="auto"/>
        <w:jc w:val="both"/>
        <w:rPr>
          <w:rFonts w:ascii="Arial" w:hAnsi="Arial" w:cs="Arial"/>
        </w:rPr>
      </w:pPr>
      <w:r w:rsidRPr="00CF3510">
        <w:rPr>
          <w:rFonts w:ascii="Arial" w:hAnsi="Arial" w:cs="Arial"/>
          <w:b/>
          <w:bCs/>
          <w:sz w:val="22"/>
          <w:szCs w:val="22"/>
        </w:rPr>
        <w:t xml:space="preserve">2. TRYB UDZIELENIA ZAMÓWIENIA </w:t>
      </w:r>
    </w:p>
    <w:p w:rsidR="007719C4" w:rsidRDefault="002F648E" w:rsidP="00365A2F">
      <w:pPr>
        <w:tabs>
          <w:tab w:val="left" w:pos="0"/>
          <w:tab w:val="left" w:pos="360"/>
        </w:tabs>
        <w:spacing w:after="120"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1875AD" w:rsidRPr="006B0341">
        <w:rPr>
          <w:rFonts w:ascii="Arial" w:eastAsia="MS Mincho;ＭＳ 明朝" w:hAnsi="Arial" w:cs="Arial"/>
          <w:sz w:val="22"/>
          <w:szCs w:val="22"/>
        </w:rPr>
        <w:t>t.j</w:t>
      </w:r>
      <w:proofErr w:type="spellEnd"/>
      <w:r w:rsidR="001875AD" w:rsidRPr="006B0341">
        <w:rPr>
          <w:rFonts w:ascii="Arial" w:eastAsia="MS Mincho;ＭＳ 明朝" w:hAnsi="Arial" w:cs="Arial"/>
          <w:sz w:val="22"/>
          <w:szCs w:val="22"/>
        </w:rPr>
        <w:t>. Dz. U. z 2022 r., poz. 1710 z późn. zm.</w:t>
      </w:r>
      <w:r w:rsidR="00A16029" w:rsidRPr="00CF3510">
        <w:rPr>
          <w:rFonts w:ascii="Arial" w:eastAsia="MS Mincho;ＭＳ 明朝" w:hAnsi="Arial" w:cs="Arial"/>
          <w:sz w:val="22"/>
          <w:szCs w:val="22"/>
        </w:rPr>
        <w:t xml:space="preserve">),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CF3510" w:rsidRDefault="00884AC5" w:rsidP="00365A2F">
      <w:pPr>
        <w:tabs>
          <w:tab w:val="left" w:pos="0"/>
          <w:tab w:val="left" w:pos="360"/>
        </w:tabs>
        <w:spacing w:after="120"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2F648E" w:rsidP="00365A2F">
      <w:pPr>
        <w:tabs>
          <w:tab w:val="left" w:pos="0"/>
          <w:tab w:val="left" w:pos="360"/>
        </w:tabs>
        <w:spacing w:after="120"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Default="00A16029" w:rsidP="00880278">
      <w:pPr>
        <w:pStyle w:val="NormalnyWeb"/>
        <w:numPr>
          <w:ilvl w:val="0"/>
          <w:numId w:val="104"/>
        </w:numPr>
        <w:spacing w:before="240" w:after="240" w:line="288" w:lineRule="auto"/>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rsidR="00612DED" w:rsidRDefault="00FE771D" w:rsidP="00365A2F">
      <w:pPr>
        <w:tabs>
          <w:tab w:val="left" w:pos="-5670"/>
          <w:tab w:val="left" w:pos="426"/>
        </w:tabs>
        <w:spacing w:after="120" w:line="288" w:lineRule="auto"/>
        <w:jc w:val="both"/>
        <w:rPr>
          <w:rFonts w:ascii="Arial" w:hAnsi="Arial" w:cs="Arial"/>
          <w:color w:val="auto"/>
          <w:sz w:val="22"/>
          <w:szCs w:val="22"/>
          <w:lang w:eastAsia="pl-PL"/>
        </w:rPr>
      </w:pPr>
      <w:r w:rsidRPr="008C293B">
        <w:rPr>
          <w:rFonts w:ascii="Arial" w:eastAsia="Times New Roman" w:hAnsi="Arial" w:cs="Arial"/>
          <w:b/>
          <w:sz w:val="22"/>
        </w:rPr>
        <w:t xml:space="preserve">3.1 </w:t>
      </w:r>
      <w:r w:rsidR="00612DED" w:rsidRPr="00612DED">
        <w:rPr>
          <w:rFonts w:ascii="Arial" w:hAnsi="Arial" w:cs="Arial"/>
          <w:color w:val="auto"/>
          <w:sz w:val="22"/>
          <w:szCs w:val="22"/>
          <w:lang w:eastAsia="pl-PL"/>
        </w:rPr>
        <w:t xml:space="preserve">Przedmiotem zamówienia jest wykonanie robót budowlanych polegających na </w:t>
      </w:r>
      <w:r w:rsidR="00DB4D4F">
        <w:rPr>
          <w:rFonts w:ascii="Arial" w:hAnsi="Arial" w:cs="Arial"/>
          <w:color w:val="auto"/>
          <w:sz w:val="22"/>
          <w:szCs w:val="22"/>
          <w:lang w:eastAsia="pl-PL"/>
        </w:rPr>
        <w:t>budowie sieci kanalizacji deszczowej w ulicy Przemysława II</w:t>
      </w:r>
      <w:r w:rsidR="00AA5C8D">
        <w:rPr>
          <w:rFonts w:ascii="Arial" w:hAnsi="Arial" w:cs="Arial"/>
          <w:color w:val="auto"/>
          <w:sz w:val="22"/>
          <w:szCs w:val="22"/>
          <w:lang w:eastAsia="pl-PL"/>
        </w:rPr>
        <w:t xml:space="preserve"> </w:t>
      </w:r>
      <w:r w:rsidR="00AA5C8D" w:rsidRPr="00AA5C8D">
        <w:rPr>
          <w:rFonts w:ascii="Arial" w:hAnsi="Arial" w:cs="Arial"/>
          <w:color w:val="auto"/>
          <w:sz w:val="22"/>
          <w:szCs w:val="22"/>
          <w:lang w:eastAsia="pl-PL"/>
        </w:rPr>
        <w:t xml:space="preserve">w oparciu o projekt budowlany sieci </w:t>
      </w:r>
      <w:r w:rsidR="007812D2">
        <w:rPr>
          <w:rFonts w:ascii="Arial" w:hAnsi="Arial" w:cs="Arial"/>
          <w:color w:val="auto"/>
          <w:sz w:val="22"/>
          <w:szCs w:val="22"/>
          <w:lang w:eastAsia="pl-PL"/>
        </w:rPr>
        <w:t>k</w:t>
      </w:r>
      <w:r w:rsidR="00AA5C8D" w:rsidRPr="00AA5C8D">
        <w:rPr>
          <w:rFonts w:ascii="Arial" w:hAnsi="Arial" w:cs="Arial"/>
          <w:color w:val="auto"/>
          <w:sz w:val="22"/>
          <w:szCs w:val="22"/>
          <w:lang w:eastAsia="pl-PL"/>
        </w:rPr>
        <w:t>analizacji deszczowej oraz o wytyczne Zamawiającego</w:t>
      </w:r>
      <w:r w:rsidR="00612DED" w:rsidRPr="00612DED">
        <w:rPr>
          <w:rFonts w:ascii="Arial" w:hAnsi="Arial" w:cs="Arial"/>
          <w:color w:val="auto"/>
          <w:sz w:val="22"/>
          <w:szCs w:val="22"/>
          <w:lang w:eastAsia="pl-PL"/>
        </w:rPr>
        <w:t>.</w:t>
      </w:r>
    </w:p>
    <w:p w:rsidR="00C72720" w:rsidRPr="00C72720" w:rsidRDefault="00365A2F" w:rsidP="00C72720">
      <w:pPr>
        <w:tabs>
          <w:tab w:val="left" w:pos="-5670"/>
          <w:tab w:val="left" w:pos="426"/>
        </w:tabs>
        <w:spacing w:line="288" w:lineRule="auto"/>
        <w:jc w:val="both"/>
        <w:rPr>
          <w:rFonts w:ascii="Arial" w:hAnsi="Arial" w:cs="Arial"/>
          <w:color w:val="auto"/>
          <w:sz w:val="22"/>
          <w:szCs w:val="22"/>
          <w:lang w:eastAsia="pl-PL"/>
        </w:rPr>
      </w:pPr>
      <w:r w:rsidRPr="00C72720">
        <w:rPr>
          <w:rFonts w:ascii="Arial" w:hAnsi="Arial" w:cs="Arial"/>
          <w:b/>
          <w:color w:val="auto"/>
          <w:sz w:val="22"/>
          <w:szCs w:val="22"/>
          <w:lang w:eastAsia="pl-PL"/>
        </w:rPr>
        <w:t>3.2</w:t>
      </w:r>
      <w:r w:rsidR="00C72720">
        <w:rPr>
          <w:rFonts w:ascii="Arial" w:hAnsi="Arial" w:cs="Arial"/>
          <w:color w:val="auto"/>
          <w:sz w:val="22"/>
          <w:szCs w:val="22"/>
          <w:lang w:eastAsia="pl-PL"/>
        </w:rPr>
        <w:t xml:space="preserve"> </w:t>
      </w:r>
      <w:r w:rsidR="00C72720" w:rsidRPr="00C72720">
        <w:rPr>
          <w:rFonts w:ascii="Arial" w:hAnsi="Arial" w:cs="Arial"/>
          <w:color w:val="auto"/>
          <w:sz w:val="22"/>
          <w:szCs w:val="22"/>
          <w:lang w:eastAsia="pl-PL"/>
        </w:rPr>
        <w:t xml:space="preserve">Przedmiot </w:t>
      </w:r>
      <w:r w:rsidR="00C72720">
        <w:rPr>
          <w:rFonts w:ascii="Arial" w:hAnsi="Arial" w:cs="Arial"/>
          <w:color w:val="auto"/>
          <w:sz w:val="22"/>
          <w:szCs w:val="22"/>
          <w:lang w:eastAsia="pl-PL"/>
        </w:rPr>
        <w:t>postępowania</w:t>
      </w:r>
      <w:r w:rsidR="00C72720" w:rsidRPr="00C72720">
        <w:rPr>
          <w:rFonts w:ascii="Arial" w:hAnsi="Arial" w:cs="Arial"/>
          <w:color w:val="auto"/>
          <w:sz w:val="22"/>
          <w:szCs w:val="22"/>
          <w:lang w:eastAsia="pl-PL"/>
        </w:rPr>
        <w:t xml:space="preserve"> obejmuje rozbudowę istniejącej sieci kanalizacji deszczowej w</w:t>
      </w:r>
      <w:r w:rsidR="00C72720">
        <w:rPr>
          <w:rFonts w:ascii="Arial" w:hAnsi="Arial" w:cs="Arial"/>
          <w:color w:val="auto"/>
          <w:sz w:val="22"/>
          <w:szCs w:val="22"/>
          <w:lang w:eastAsia="pl-PL"/>
        </w:rPr>
        <w:t> </w:t>
      </w:r>
      <w:r w:rsidR="00C72720" w:rsidRPr="00C72720">
        <w:rPr>
          <w:rFonts w:ascii="Arial" w:hAnsi="Arial" w:cs="Arial"/>
          <w:color w:val="auto"/>
          <w:sz w:val="22"/>
          <w:szCs w:val="22"/>
          <w:lang w:eastAsia="pl-PL"/>
        </w:rPr>
        <w:t>ciągu ul. Przemysława II w Tczewie. Zaprojektowana sieć ma za zadanie odprowadzanie wód opadowych z osiedla domów jednorodzinnych mieszkaniowych w zabudowie szeregowej zlokalizowanej przy ulicy Przemysława II oraz odwodnienia pasa drogowego. Wody deszczowe będą odprowadzane rurociągiem fi 200 mm do końcówki istniejącego kanału deszczowego przebiegającego w ul. Przemysława II.</w:t>
      </w:r>
    </w:p>
    <w:p w:rsidR="00C72720" w:rsidRPr="00C72720" w:rsidRDefault="00C72720" w:rsidP="00C72720">
      <w:pPr>
        <w:tabs>
          <w:tab w:val="left" w:pos="-5670"/>
          <w:tab w:val="left" w:pos="426"/>
        </w:tabs>
        <w:spacing w:line="288" w:lineRule="auto"/>
        <w:jc w:val="both"/>
        <w:rPr>
          <w:rFonts w:ascii="Arial" w:hAnsi="Arial" w:cs="Arial"/>
          <w:color w:val="auto"/>
          <w:sz w:val="22"/>
          <w:szCs w:val="22"/>
          <w:lang w:eastAsia="pl-PL"/>
        </w:rPr>
      </w:pPr>
      <w:r w:rsidRPr="00C72720">
        <w:rPr>
          <w:rFonts w:ascii="Arial" w:hAnsi="Arial" w:cs="Arial"/>
          <w:color w:val="auto"/>
          <w:sz w:val="22"/>
          <w:szCs w:val="22"/>
          <w:lang w:eastAsia="pl-PL"/>
        </w:rPr>
        <w:t>Rurociąg fi 200</w:t>
      </w:r>
      <w:r w:rsidR="007812D2">
        <w:rPr>
          <w:rFonts w:ascii="Arial" w:hAnsi="Arial" w:cs="Arial"/>
          <w:color w:val="auto"/>
          <w:sz w:val="22"/>
          <w:szCs w:val="22"/>
          <w:lang w:eastAsia="pl-PL"/>
        </w:rPr>
        <w:t xml:space="preserve"> </w:t>
      </w:r>
      <w:r w:rsidRPr="00C72720">
        <w:rPr>
          <w:rFonts w:ascii="Arial" w:hAnsi="Arial" w:cs="Arial"/>
          <w:color w:val="auto"/>
          <w:sz w:val="22"/>
          <w:szCs w:val="22"/>
          <w:lang w:eastAsia="pl-PL"/>
        </w:rPr>
        <w:t>- 38mb</w:t>
      </w:r>
    </w:p>
    <w:p w:rsidR="00C72720" w:rsidRPr="00C72720" w:rsidRDefault="00C72720" w:rsidP="00C72720">
      <w:pPr>
        <w:tabs>
          <w:tab w:val="left" w:pos="-5670"/>
          <w:tab w:val="left" w:pos="426"/>
        </w:tabs>
        <w:spacing w:line="288" w:lineRule="auto"/>
        <w:jc w:val="both"/>
        <w:rPr>
          <w:rFonts w:ascii="Arial" w:hAnsi="Arial" w:cs="Arial"/>
          <w:color w:val="auto"/>
          <w:sz w:val="22"/>
          <w:szCs w:val="22"/>
          <w:lang w:eastAsia="pl-PL"/>
        </w:rPr>
      </w:pPr>
      <w:r w:rsidRPr="00C72720">
        <w:rPr>
          <w:rFonts w:ascii="Arial" w:hAnsi="Arial" w:cs="Arial"/>
          <w:color w:val="auto"/>
          <w:sz w:val="22"/>
          <w:szCs w:val="22"/>
          <w:lang w:eastAsia="pl-PL"/>
        </w:rPr>
        <w:t>Studnie fi 1200</w:t>
      </w:r>
      <w:r w:rsidR="007812D2">
        <w:rPr>
          <w:rFonts w:ascii="Arial" w:hAnsi="Arial" w:cs="Arial"/>
          <w:color w:val="auto"/>
          <w:sz w:val="22"/>
          <w:szCs w:val="22"/>
          <w:lang w:eastAsia="pl-PL"/>
        </w:rPr>
        <w:t xml:space="preserve"> </w:t>
      </w:r>
      <w:r w:rsidRPr="00C72720">
        <w:rPr>
          <w:rFonts w:ascii="Arial" w:hAnsi="Arial" w:cs="Arial"/>
          <w:color w:val="auto"/>
          <w:sz w:val="22"/>
          <w:szCs w:val="22"/>
          <w:lang w:eastAsia="pl-PL"/>
        </w:rPr>
        <w:t>- 4 szt.</w:t>
      </w:r>
    </w:p>
    <w:p w:rsidR="00365A2F" w:rsidRDefault="00C72720" w:rsidP="00C72720">
      <w:pPr>
        <w:tabs>
          <w:tab w:val="left" w:pos="-5670"/>
          <w:tab w:val="left" w:pos="426"/>
        </w:tabs>
        <w:spacing w:after="120" w:line="288" w:lineRule="auto"/>
        <w:jc w:val="both"/>
        <w:rPr>
          <w:rFonts w:ascii="Arial" w:hAnsi="Arial" w:cs="Arial"/>
          <w:color w:val="auto"/>
          <w:sz w:val="22"/>
          <w:szCs w:val="22"/>
          <w:lang w:eastAsia="pl-PL"/>
        </w:rPr>
      </w:pPr>
      <w:r w:rsidRPr="00C72720">
        <w:rPr>
          <w:rFonts w:ascii="Arial" w:hAnsi="Arial" w:cs="Arial"/>
          <w:color w:val="auto"/>
          <w:sz w:val="22"/>
          <w:szCs w:val="22"/>
          <w:lang w:eastAsia="pl-PL"/>
        </w:rPr>
        <w:t>Wpusty uliczne -</w:t>
      </w:r>
      <w:r w:rsidR="007812D2">
        <w:rPr>
          <w:rFonts w:ascii="Arial" w:hAnsi="Arial" w:cs="Arial"/>
          <w:color w:val="auto"/>
          <w:sz w:val="22"/>
          <w:szCs w:val="22"/>
          <w:lang w:eastAsia="pl-PL"/>
        </w:rPr>
        <w:t xml:space="preserve"> </w:t>
      </w:r>
      <w:r w:rsidRPr="00C72720">
        <w:rPr>
          <w:rFonts w:ascii="Arial" w:hAnsi="Arial" w:cs="Arial"/>
          <w:color w:val="auto"/>
          <w:sz w:val="22"/>
          <w:szCs w:val="22"/>
          <w:lang w:eastAsia="pl-PL"/>
        </w:rPr>
        <w:t>2 szt.</w:t>
      </w:r>
      <w:r w:rsidR="007812D2">
        <w:rPr>
          <w:rFonts w:ascii="Arial" w:hAnsi="Arial" w:cs="Arial"/>
          <w:color w:val="auto"/>
          <w:sz w:val="22"/>
          <w:szCs w:val="22"/>
          <w:lang w:eastAsia="pl-PL"/>
        </w:rPr>
        <w:t>,</w:t>
      </w:r>
      <w:r w:rsidRPr="00C72720">
        <w:rPr>
          <w:rFonts w:ascii="Arial" w:hAnsi="Arial" w:cs="Arial"/>
          <w:color w:val="auto"/>
          <w:sz w:val="22"/>
          <w:szCs w:val="22"/>
          <w:lang w:eastAsia="pl-PL"/>
        </w:rPr>
        <w:t xml:space="preserve"> </w:t>
      </w:r>
      <w:r w:rsidR="007812D2">
        <w:rPr>
          <w:rFonts w:ascii="Arial" w:hAnsi="Arial" w:cs="Arial"/>
          <w:color w:val="auto"/>
          <w:sz w:val="22"/>
          <w:szCs w:val="22"/>
          <w:lang w:eastAsia="pl-PL"/>
        </w:rPr>
        <w:t>w</w:t>
      </w:r>
      <w:r w:rsidRPr="00C72720">
        <w:rPr>
          <w:rFonts w:ascii="Arial" w:hAnsi="Arial" w:cs="Arial"/>
          <w:color w:val="auto"/>
          <w:sz w:val="22"/>
          <w:szCs w:val="22"/>
          <w:lang w:eastAsia="pl-PL"/>
        </w:rPr>
        <w:t xml:space="preserve">raz z </w:t>
      </w:r>
      <w:proofErr w:type="spellStart"/>
      <w:r w:rsidRPr="00C72720">
        <w:rPr>
          <w:rFonts w:ascii="Arial" w:hAnsi="Arial" w:cs="Arial"/>
          <w:color w:val="auto"/>
          <w:sz w:val="22"/>
          <w:szCs w:val="22"/>
          <w:lang w:eastAsia="pl-PL"/>
        </w:rPr>
        <w:t>przykanalikiem</w:t>
      </w:r>
      <w:proofErr w:type="spellEnd"/>
      <w:r w:rsidRPr="00C72720">
        <w:rPr>
          <w:rFonts w:ascii="Arial" w:hAnsi="Arial" w:cs="Arial"/>
          <w:color w:val="auto"/>
          <w:sz w:val="22"/>
          <w:szCs w:val="22"/>
          <w:lang w:eastAsia="pl-PL"/>
        </w:rPr>
        <w:t xml:space="preserve"> fi 200 o długości 10,5m</w:t>
      </w:r>
    </w:p>
    <w:p w:rsidR="00C72720" w:rsidRDefault="00C72720" w:rsidP="007907CB">
      <w:pPr>
        <w:tabs>
          <w:tab w:val="left" w:pos="-5670"/>
          <w:tab w:val="left" w:pos="426"/>
        </w:tabs>
        <w:spacing w:line="288" w:lineRule="auto"/>
        <w:jc w:val="both"/>
        <w:rPr>
          <w:rFonts w:ascii="Arial" w:hAnsi="Arial" w:cs="Arial"/>
          <w:color w:val="auto"/>
          <w:sz w:val="22"/>
          <w:szCs w:val="22"/>
          <w:lang w:eastAsia="pl-PL"/>
        </w:rPr>
      </w:pPr>
      <w:r w:rsidRPr="00C72720">
        <w:rPr>
          <w:rFonts w:ascii="Arial" w:hAnsi="Arial" w:cs="Arial"/>
          <w:b/>
          <w:color w:val="auto"/>
          <w:sz w:val="22"/>
          <w:szCs w:val="22"/>
          <w:lang w:eastAsia="pl-PL"/>
        </w:rPr>
        <w:lastRenderedPageBreak/>
        <w:t>3.3</w:t>
      </w:r>
      <w:r>
        <w:rPr>
          <w:rFonts w:ascii="Arial" w:hAnsi="Arial" w:cs="Arial"/>
          <w:color w:val="auto"/>
          <w:sz w:val="22"/>
          <w:szCs w:val="22"/>
          <w:lang w:eastAsia="pl-PL"/>
        </w:rPr>
        <w:t xml:space="preserve"> </w:t>
      </w:r>
      <w:r w:rsidR="007812D2">
        <w:rPr>
          <w:rFonts w:ascii="Arial" w:hAnsi="Arial" w:cs="Arial"/>
          <w:color w:val="auto"/>
          <w:sz w:val="22"/>
          <w:szCs w:val="22"/>
          <w:lang w:eastAsia="pl-PL"/>
        </w:rPr>
        <w:t>W ramach zamówienia należy wykonać</w:t>
      </w:r>
      <w:r>
        <w:rPr>
          <w:rFonts w:ascii="Arial" w:hAnsi="Arial" w:cs="Arial"/>
          <w:color w:val="auto"/>
          <w:sz w:val="22"/>
          <w:szCs w:val="22"/>
          <w:lang w:eastAsia="pl-PL"/>
        </w:rPr>
        <w:t>:</w:t>
      </w:r>
    </w:p>
    <w:p w:rsidR="00C72720" w:rsidRPr="003D1C46" w:rsidRDefault="007A5FAD" w:rsidP="00880278">
      <w:pPr>
        <w:pStyle w:val="Akapitzlist"/>
        <w:numPr>
          <w:ilvl w:val="0"/>
          <w:numId w:val="128"/>
        </w:numPr>
        <w:tabs>
          <w:tab w:val="left" w:pos="-5670"/>
          <w:tab w:val="left" w:pos="426"/>
        </w:tabs>
        <w:spacing w:after="120" w:line="288" w:lineRule="auto"/>
        <w:ind w:left="426"/>
        <w:jc w:val="both"/>
        <w:rPr>
          <w:rFonts w:ascii="Arial" w:hAnsi="Arial" w:cs="Arial"/>
          <w:color w:val="auto"/>
          <w:sz w:val="22"/>
          <w:szCs w:val="22"/>
          <w:lang w:eastAsia="pl-PL"/>
        </w:rPr>
      </w:pPr>
      <w:r>
        <w:rPr>
          <w:rFonts w:ascii="Arial" w:hAnsi="Arial" w:cs="Arial"/>
          <w:color w:val="auto"/>
          <w:sz w:val="22"/>
          <w:szCs w:val="22"/>
          <w:lang w:eastAsia="pl-PL"/>
        </w:rPr>
        <w:t>b</w:t>
      </w:r>
      <w:r w:rsidR="00C72720" w:rsidRPr="007A5FAD">
        <w:rPr>
          <w:rFonts w:ascii="Arial" w:hAnsi="Arial" w:cs="Arial"/>
          <w:color w:val="auto"/>
          <w:sz w:val="22"/>
          <w:szCs w:val="22"/>
          <w:lang w:eastAsia="pl-PL"/>
        </w:rPr>
        <w:t>udow</w:t>
      </w:r>
      <w:r w:rsidR="007812D2">
        <w:rPr>
          <w:rFonts w:ascii="Arial" w:hAnsi="Arial" w:cs="Arial"/>
          <w:color w:val="auto"/>
          <w:sz w:val="22"/>
          <w:szCs w:val="22"/>
          <w:lang w:eastAsia="pl-PL"/>
        </w:rPr>
        <w:t>ę</w:t>
      </w:r>
      <w:r w:rsidR="00C72720" w:rsidRPr="007A5FAD">
        <w:rPr>
          <w:rFonts w:ascii="Arial" w:hAnsi="Arial" w:cs="Arial"/>
          <w:color w:val="auto"/>
          <w:sz w:val="22"/>
          <w:szCs w:val="22"/>
          <w:lang w:eastAsia="pl-PL"/>
        </w:rPr>
        <w:t xml:space="preserve"> nowych odcinków kanalizacji deszczowej wykonywan</w:t>
      </w:r>
      <w:r w:rsidR="007812D2">
        <w:rPr>
          <w:rFonts w:ascii="Arial" w:hAnsi="Arial" w:cs="Arial"/>
          <w:color w:val="auto"/>
          <w:sz w:val="22"/>
          <w:szCs w:val="22"/>
          <w:lang w:eastAsia="pl-PL"/>
        </w:rPr>
        <w:t>ej</w:t>
      </w:r>
      <w:r w:rsidR="00C72720" w:rsidRPr="007A5FAD">
        <w:rPr>
          <w:rFonts w:ascii="Arial" w:hAnsi="Arial" w:cs="Arial"/>
          <w:color w:val="auto"/>
          <w:sz w:val="22"/>
          <w:szCs w:val="22"/>
          <w:lang w:eastAsia="pl-PL"/>
        </w:rPr>
        <w:t xml:space="preserve"> w odwodnionym </w:t>
      </w:r>
      <w:r w:rsidR="00C72720" w:rsidRPr="003D1C46">
        <w:rPr>
          <w:rFonts w:ascii="Arial" w:hAnsi="Arial" w:cs="Arial"/>
          <w:color w:val="auto"/>
          <w:sz w:val="22"/>
          <w:szCs w:val="22"/>
          <w:lang w:eastAsia="pl-PL"/>
        </w:rPr>
        <w:t>i </w:t>
      </w:r>
      <w:r w:rsidR="00C72720" w:rsidRPr="003D1C46">
        <w:rPr>
          <w:rFonts w:ascii="Arial" w:hAnsi="Arial" w:cs="Arial"/>
          <w:color w:val="auto"/>
          <w:sz w:val="22"/>
          <w:szCs w:val="22"/>
          <w:u w:val="single"/>
          <w:lang w:eastAsia="pl-PL"/>
        </w:rPr>
        <w:t>wykopie otwartym</w:t>
      </w:r>
      <w:r w:rsidR="00C72720" w:rsidRPr="003D1C46">
        <w:rPr>
          <w:rFonts w:ascii="Arial" w:hAnsi="Arial" w:cs="Arial"/>
          <w:color w:val="auto"/>
          <w:sz w:val="22"/>
          <w:szCs w:val="22"/>
          <w:lang w:eastAsia="pl-PL"/>
        </w:rPr>
        <w:t xml:space="preserve"> </w:t>
      </w:r>
      <w:r w:rsidR="007812D2" w:rsidRPr="003D1C46">
        <w:rPr>
          <w:rFonts w:ascii="Arial" w:hAnsi="Arial" w:cs="Arial"/>
          <w:color w:val="auto"/>
          <w:sz w:val="22"/>
          <w:szCs w:val="22"/>
          <w:lang w:eastAsia="pl-PL"/>
        </w:rPr>
        <w:t>zgodnie z dokumentacją projektową</w:t>
      </w:r>
      <w:r w:rsidR="00C72720" w:rsidRPr="003D1C46">
        <w:rPr>
          <w:rFonts w:ascii="Arial" w:hAnsi="Arial" w:cs="Arial"/>
          <w:color w:val="auto"/>
          <w:sz w:val="22"/>
          <w:szCs w:val="22"/>
          <w:lang w:eastAsia="pl-PL"/>
        </w:rPr>
        <w:t>. Rurociągi powinny być wyposażone w uszczelkę typu wargowego z EPDM. Wykonawca winien przewidzieć i</w:t>
      </w:r>
      <w:r w:rsidR="003D1C46">
        <w:rPr>
          <w:rFonts w:ascii="Arial" w:hAnsi="Arial" w:cs="Arial"/>
          <w:color w:val="auto"/>
          <w:sz w:val="22"/>
          <w:szCs w:val="22"/>
          <w:lang w:eastAsia="pl-PL"/>
        </w:rPr>
        <w:t> </w:t>
      </w:r>
      <w:r w:rsidR="00C72720" w:rsidRPr="003D1C46">
        <w:rPr>
          <w:rFonts w:ascii="Arial" w:hAnsi="Arial" w:cs="Arial"/>
          <w:color w:val="auto"/>
          <w:sz w:val="22"/>
          <w:szCs w:val="22"/>
          <w:lang w:eastAsia="pl-PL"/>
        </w:rPr>
        <w:t>skalkulować wymi</w:t>
      </w:r>
      <w:r w:rsidR="007812D2" w:rsidRPr="003D1C46">
        <w:rPr>
          <w:rFonts w:ascii="Arial" w:hAnsi="Arial" w:cs="Arial"/>
          <w:color w:val="auto"/>
          <w:sz w:val="22"/>
          <w:szCs w:val="22"/>
          <w:lang w:eastAsia="pl-PL"/>
        </w:rPr>
        <w:t>a</w:t>
      </w:r>
      <w:r w:rsidR="00C72720" w:rsidRPr="003D1C46">
        <w:rPr>
          <w:rFonts w:ascii="Arial" w:hAnsi="Arial" w:cs="Arial"/>
          <w:color w:val="auto"/>
          <w:sz w:val="22"/>
          <w:szCs w:val="22"/>
          <w:lang w:eastAsia="pl-PL"/>
        </w:rPr>
        <w:t>nę gruntu pod drogami i placami w</w:t>
      </w:r>
      <w:r w:rsidRPr="003D1C46">
        <w:rPr>
          <w:rFonts w:ascii="Arial" w:hAnsi="Arial" w:cs="Arial"/>
          <w:color w:val="auto"/>
          <w:sz w:val="22"/>
          <w:szCs w:val="22"/>
          <w:lang w:eastAsia="pl-PL"/>
        </w:rPr>
        <w:t> </w:t>
      </w:r>
      <w:r w:rsidR="00C72720" w:rsidRPr="003D1C46">
        <w:rPr>
          <w:rFonts w:ascii="Arial" w:hAnsi="Arial" w:cs="Arial"/>
          <w:color w:val="auto"/>
          <w:sz w:val="22"/>
          <w:szCs w:val="22"/>
          <w:lang w:eastAsia="pl-PL"/>
        </w:rPr>
        <w:t>razie napotkania gruntu nie</w:t>
      </w:r>
      <w:r w:rsidRPr="003D1C46">
        <w:rPr>
          <w:rFonts w:ascii="Arial" w:hAnsi="Arial" w:cs="Arial"/>
          <w:color w:val="auto"/>
          <w:sz w:val="22"/>
          <w:szCs w:val="22"/>
          <w:lang w:eastAsia="pl-PL"/>
        </w:rPr>
        <w:t xml:space="preserve"> nadającego się do zagęszczenia;</w:t>
      </w:r>
    </w:p>
    <w:p w:rsidR="00C72720" w:rsidRPr="003D1C46" w:rsidRDefault="007A5FAD" w:rsidP="00880278">
      <w:pPr>
        <w:pStyle w:val="Akapitzlist"/>
        <w:numPr>
          <w:ilvl w:val="0"/>
          <w:numId w:val="128"/>
        </w:numPr>
        <w:tabs>
          <w:tab w:val="left" w:pos="-5670"/>
          <w:tab w:val="left" w:pos="426"/>
        </w:tabs>
        <w:spacing w:after="120" w:line="288" w:lineRule="auto"/>
        <w:ind w:left="426"/>
        <w:jc w:val="both"/>
        <w:rPr>
          <w:rFonts w:ascii="Arial" w:hAnsi="Arial" w:cs="Arial"/>
          <w:color w:val="auto"/>
          <w:sz w:val="22"/>
          <w:szCs w:val="22"/>
          <w:lang w:eastAsia="pl-PL"/>
        </w:rPr>
      </w:pPr>
      <w:r w:rsidRPr="003D1C46">
        <w:rPr>
          <w:rFonts w:ascii="Arial" w:hAnsi="Arial" w:cs="Arial"/>
          <w:color w:val="auto"/>
          <w:sz w:val="22"/>
          <w:szCs w:val="22"/>
          <w:lang w:eastAsia="pl-PL"/>
        </w:rPr>
        <w:t>m</w:t>
      </w:r>
      <w:r w:rsidR="00C72720" w:rsidRPr="003D1C46">
        <w:rPr>
          <w:rFonts w:ascii="Arial" w:hAnsi="Arial" w:cs="Arial"/>
          <w:color w:val="auto"/>
          <w:sz w:val="22"/>
          <w:szCs w:val="22"/>
          <w:lang w:eastAsia="pl-PL"/>
        </w:rPr>
        <w:t xml:space="preserve">ontaż studni rewizyjno-połączeniowych żelbetowych </w:t>
      </w:r>
      <w:r w:rsidR="007812D2" w:rsidRPr="003D1C46">
        <w:rPr>
          <w:rFonts w:ascii="Arial" w:hAnsi="Arial" w:cs="Arial"/>
          <w:color w:val="auto"/>
          <w:sz w:val="22"/>
          <w:szCs w:val="22"/>
          <w:lang w:eastAsia="pl-PL"/>
        </w:rPr>
        <w:t>zgodnie z dokumentacją projektową</w:t>
      </w:r>
      <w:r w:rsidRPr="003D1C46">
        <w:rPr>
          <w:rFonts w:ascii="Arial" w:hAnsi="Arial" w:cs="Arial"/>
          <w:color w:val="auto"/>
          <w:sz w:val="22"/>
          <w:szCs w:val="22"/>
          <w:lang w:eastAsia="pl-PL"/>
        </w:rPr>
        <w:t>;</w:t>
      </w:r>
    </w:p>
    <w:p w:rsidR="00F95F5C" w:rsidRPr="003D1C46" w:rsidRDefault="007A5FAD" w:rsidP="007907CB">
      <w:pPr>
        <w:pStyle w:val="Akapitzlist"/>
        <w:numPr>
          <w:ilvl w:val="0"/>
          <w:numId w:val="128"/>
        </w:numPr>
        <w:tabs>
          <w:tab w:val="left" w:pos="-5670"/>
          <w:tab w:val="left" w:pos="426"/>
        </w:tabs>
        <w:spacing w:line="288" w:lineRule="auto"/>
        <w:ind w:left="425" w:hanging="357"/>
        <w:jc w:val="both"/>
        <w:rPr>
          <w:rFonts w:ascii="Arial" w:hAnsi="Arial" w:cs="Arial"/>
          <w:color w:val="auto"/>
          <w:sz w:val="22"/>
          <w:szCs w:val="22"/>
          <w:lang w:eastAsia="pl-PL"/>
        </w:rPr>
      </w:pPr>
      <w:r w:rsidRPr="003D1C46">
        <w:rPr>
          <w:rFonts w:ascii="Arial" w:hAnsi="Arial" w:cs="Arial"/>
          <w:color w:val="auto"/>
          <w:sz w:val="22"/>
          <w:szCs w:val="22"/>
          <w:lang w:eastAsia="pl-PL"/>
        </w:rPr>
        <w:t>m</w:t>
      </w:r>
      <w:r w:rsidR="00C72720" w:rsidRPr="003D1C46">
        <w:rPr>
          <w:rFonts w:ascii="Arial" w:hAnsi="Arial" w:cs="Arial"/>
          <w:color w:val="auto"/>
          <w:sz w:val="22"/>
          <w:szCs w:val="22"/>
          <w:lang w:eastAsia="pl-PL"/>
        </w:rPr>
        <w:t xml:space="preserve">ontaż studni wpustów ulicznych </w:t>
      </w:r>
      <w:r w:rsidR="00F95F5C" w:rsidRPr="003D1C46">
        <w:rPr>
          <w:rFonts w:ascii="Arial" w:hAnsi="Arial" w:cs="Arial"/>
          <w:color w:val="auto"/>
          <w:sz w:val="22"/>
          <w:szCs w:val="22"/>
          <w:lang w:eastAsia="pl-PL"/>
        </w:rPr>
        <w:t>zgodnie z wytycznymi zawartymi w dokumentacji projektowej</w:t>
      </w:r>
      <w:r w:rsidR="00C72720" w:rsidRPr="003D1C46">
        <w:rPr>
          <w:rFonts w:ascii="Arial" w:hAnsi="Arial" w:cs="Arial"/>
          <w:color w:val="auto"/>
          <w:sz w:val="22"/>
          <w:szCs w:val="22"/>
          <w:lang w:eastAsia="pl-PL"/>
        </w:rPr>
        <w:t xml:space="preserve">. </w:t>
      </w:r>
    </w:p>
    <w:p w:rsidR="00C72720" w:rsidRPr="003D1C46" w:rsidRDefault="00F95F5C" w:rsidP="007907CB">
      <w:pPr>
        <w:tabs>
          <w:tab w:val="left" w:pos="-5670"/>
          <w:tab w:val="left" w:pos="426"/>
        </w:tabs>
        <w:spacing w:line="288" w:lineRule="auto"/>
        <w:ind w:left="425"/>
        <w:jc w:val="both"/>
        <w:rPr>
          <w:rFonts w:ascii="Arial" w:hAnsi="Arial" w:cs="Arial"/>
          <w:color w:val="auto"/>
          <w:sz w:val="22"/>
          <w:szCs w:val="22"/>
          <w:lang w:eastAsia="pl-PL"/>
        </w:rPr>
      </w:pPr>
      <w:r w:rsidRPr="003D1C46">
        <w:rPr>
          <w:rFonts w:ascii="Arial" w:hAnsi="Arial" w:cs="Arial"/>
          <w:color w:val="auto"/>
          <w:sz w:val="22"/>
          <w:szCs w:val="22"/>
          <w:lang w:eastAsia="pl-PL"/>
        </w:rPr>
        <w:t>UWAGA! Zamawiający modyfikuje opis przedmiotu zamówienia zawarty w dokumentacji projektowej w następujący sposób: d</w:t>
      </w:r>
      <w:r w:rsidR="00C72720" w:rsidRPr="003D1C46">
        <w:rPr>
          <w:rFonts w:ascii="Arial" w:hAnsi="Arial" w:cs="Arial"/>
          <w:color w:val="auto"/>
          <w:sz w:val="22"/>
          <w:szCs w:val="22"/>
          <w:lang w:eastAsia="pl-PL"/>
        </w:rPr>
        <w:t xml:space="preserve">la studni usytuowanych w pasie drogowym </w:t>
      </w:r>
      <w:r w:rsidRPr="003D1C46">
        <w:rPr>
          <w:rFonts w:ascii="Arial" w:hAnsi="Arial" w:cs="Arial"/>
          <w:color w:val="auto"/>
          <w:sz w:val="22"/>
          <w:szCs w:val="22"/>
          <w:lang w:eastAsia="pl-PL"/>
        </w:rPr>
        <w:t>należy za</w:t>
      </w:r>
      <w:r w:rsidR="00C72720" w:rsidRPr="003D1C46">
        <w:rPr>
          <w:rFonts w:ascii="Arial" w:hAnsi="Arial" w:cs="Arial"/>
          <w:color w:val="auto"/>
          <w:sz w:val="22"/>
          <w:szCs w:val="22"/>
          <w:lang w:eastAsia="pl-PL"/>
        </w:rPr>
        <w:t xml:space="preserve">stosować kraty żeliwne </w:t>
      </w:r>
      <w:r w:rsidR="00C72720" w:rsidRPr="003D1C46">
        <w:rPr>
          <w:rFonts w:ascii="Arial" w:hAnsi="Arial" w:cs="Arial"/>
          <w:b/>
          <w:color w:val="auto"/>
          <w:sz w:val="22"/>
          <w:szCs w:val="22"/>
          <w:u w:val="single"/>
          <w:lang w:eastAsia="pl-PL"/>
        </w:rPr>
        <w:t>WENTYLOWANE</w:t>
      </w:r>
      <w:r w:rsidR="00C72720" w:rsidRPr="003D1C46">
        <w:rPr>
          <w:rFonts w:ascii="Arial" w:hAnsi="Arial" w:cs="Arial"/>
          <w:color w:val="auto"/>
          <w:sz w:val="22"/>
          <w:szCs w:val="22"/>
          <w:lang w:eastAsia="pl-PL"/>
        </w:rPr>
        <w:t xml:space="preserve"> </w:t>
      </w:r>
      <w:r w:rsidR="007907CB" w:rsidRPr="003D1C46">
        <w:rPr>
          <w:rFonts w:ascii="Arial" w:hAnsi="Arial" w:cs="Arial"/>
          <w:color w:val="auto"/>
          <w:sz w:val="22"/>
          <w:szCs w:val="22"/>
          <w:lang w:eastAsia="pl-PL"/>
        </w:rPr>
        <w:t xml:space="preserve">o parametrach minimum </w:t>
      </w:r>
      <w:r w:rsidR="00C72720" w:rsidRPr="003D1C46">
        <w:rPr>
          <w:rFonts w:ascii="Arial" w:hAnsi="Arial" w:cs="Arial"/>
          <w:color w:val="auto"/>
          <w:sz w:val="22"/>
          <w:szCs w:val="22"/>
          <w:lang w:eastAsia="pl-PL"/>
        </w:rPr>
        <w:t>klasy C250 z</w:t>
      </w:r>
      <w:r w:rsidR="00447094" w:rsidRPr="003D1C46">
        <w:rPr>
          <w:rFonts w:ascii="Arial" w:hAnsi="Arial" w:cs="Arial"/>
          <w:color w:val="auto"/>
          <w:sz w:val="22"/>
          <w:szCs w:val="22"/>
          <w:lang w:eastAsia="pl-PL"/>
        </w:rPr>
        <w:t> </w:t>
      </w:r>
      <w:r w:rsidR="00C72720" w:rsidRPr="003D1C46">
        <w:rPr>
          <w:rFonts w:ascii="Arial" w:hAnsi="Arial" w:cs="Arial"/>
          <w:color w:val="auto"/>
          <w:sz w:val="22"/>
          <w:szCs w:val="22"/>
          <w:lang w:eastAsia="pl-PL"/>
        </w:rPr>
        <w:t>pokrywami i pierścieniami żelbetowymi – odciążającymi. Należy stosować studzienki z</w:t>
      </w:r>
      <w:r w:rsidR="00447094" w:rsidRPr="003D1C46">
        <w:rPr>
          <w:rFonts w:ascii="Arial" w:hAnsi="Arial" w:cs="Arial"/>
          <w:color w:val="auto"/>
          <w:sz w:val="22"/>
          <w:szCs w:val="22"/>
          <w:lang w:eastAsia="pl-PL"/>
        </w:rPr>
        <w:t> </w:t>
      </w:r>
      <w:r w:rsidR="00C72720" w:rsidRPr="003D1C46">
        <w:rPr>
          <w:rFonts w:ascii="Arial" w:hAnsi="Arial" w:cs="Arial"/>
          <w:color w:val="auto"/>
          <w:sz w:val="22"/>
          <w:szCs w:val="22"/>
          <w:lang w:eastAsia="pl-PL"/>
        </w:rPr>
        <w:t>fabrycznie wykonanymi</w:t>
      </w:r>
      <w:r w:rsidR="007A5FAD" w:rsidRPr="003D1C46">
        <w:rPr>
          <w:rFonts w:ascii="Arial" w:hAnsi="Arial" w:cs="Arial"/>
          <w:color w:val="auto"/>
          <w:sz w:val="22"/>
          <w:szCs w:val="22"/>
          <w:lang w:eastAsia="pl-PL"/>
        </w:rPr>
        <w:t xml:space="preserve"> elementami dennymi- osadnikami;</w:t>
      </w:r>
    </w:p>
    <w:p w:rsidR="00C72720" w:rsidRPr="007A5FAD" w:rsidRDefault="007A5FAD" w:rsidP="00880278">
      <w:pPr>
        <w:pStyle w:val="Akapitzlist"/>
        <w:numPr>
          <w:ilvl w:val="0"/>
          <w:numId w:val="128"/>
        </w:numPr>
        <w:tabs>
          <w:tab w:val="left" w:pos="-5670"/>
          <w:tab w:val="left" w:pos="426"/>
        </w:tabs>
        <w:spacing w:after="120" w:line="288" w:lineRule="auto"/>
        <w:ind w:left="426"/>
        <w:jc w:val="both"/>
        <w:rPr>
          <w:rFonts w:ascii="Arial" w:hAnsi="Arial" w:cs="Arial"/>
          <w:color w:val="auto"/>
          <w:sz w:val="22"/>
          <w:szCs w:val="22"/>
          <w:lang w:eastAsia="pl-PL"/>
        </w:rPr>
      </w:pPr>
      <w:r w:rsidRPr="003D1C46">
        <w:rPr>
          <w:rFonts w:ascii="Arial" w:hAnsi="Arial" w:cs="Arial"/>
          <w:color w:val="auto"/>
          <w:sz w:val="22"/>
          <w:szCs w:val="22"/>
          <w:lang w:eastAsia="pl-PL"/>
        </w:rPr>
        <w:t>r</w:t>
      </w:r>
      <w:r w:rsidR="00CE28A7" w:rsidRPr="003D1C46">
        <w:rPr>
          <w:rFonts w:ascii="Arial" w:hAnsi="Arial" w:cs="Arial"/>
          <w:color w:val="auto"/>
          <w:sz w:val="22"/>
          <w:szCs w:val="22"/>
          <w:lang w:eastAsia="pl-PL"/>
        </w:rPr>
        <w:t xml:space="preserve">oboty budowlane prowadzone będą w pasie drogi miejskiej osiedlowej o ruchu dwukierunkowym. Na czas prowadzenia robót wyłączony będzie z ruchu jeden pas jezdni. Urobek z wykopu będzie na bieżąco wywożony przez Wykonawcę. Pod jezdnią </w:t>
      </w:r>
      <w:r w:rsidR="007907CB" w:rsidRPr="003D1C46">
        <w:rPr>
          <w:rFonts w:ascii="Arial" w:hAnsi="Arial" w:cs="Arial"/>
          <w:color w:val="auto"/>
          <w:sz w:val="22"/>
          <w:szCs w:val="22"/>
          <w:lang w:eastAsia="pl-PL"/>
        </w:rPr>
        <w:t>należy wykonać</w:t>
      </w:r>
      <w:r w:rsidR="00CE28A7" w:rsidRPr="003D1C46">
        <w:rPr>
          <w:rFonts w:ascii="Arial" w:hAnsi="Arial" w:cs="Arial"/>
          <w:color w:val="auto"/>
          <w:sz w:val="22"/>
          <w:szCs w:val="22"/>
          <w:lang w:eastAsia="pl-PL"/>
        </w:rPr>
        <w:t xml:space="preserve"> całkowit</w:t>
      </w:r>
      <w:r w:rsidR="007907CB" w:rsidRPr="003D1C46">
        <w:rPr>
          <w:rFonts w:ascii="Arial" w:hAnsi="Arial" w:cs="Arial"/>
          <w:color w:val="auto"/>
          <w:sz w:val="22"/>
          <w:szCs w:val="22"/>
          <w:lang w:eastAsia="pl-PL"/>
        </w:rPr>
        <w:t>ą</w:t>
      </w:r>
      <w:r w:rsidR="00CE28A7" w:rsidRPr="003D1C46">
        <w:rPr>
          <w:rFonts w:ascii="Arial" w:hAnsi="Arial" w:cs="Arial"/>
          <w:color w:val="auto"/>
          <w:sz w:val="22"/>
          <w:szCs w:val="22"/>
          <w:lang w:eastAsia="pl-PL"/>
        </w:rPr>
        <w:t xml:space="preserve"> wymian</w:t>
      </w:r>
      <w:r w:rsidR="007907CB" w:rsidRPr="003D1C46">
        <w:rPr>
          <w:rFonts w:ascii="Arial" w:hAnsi="Arial" w:cs="Arial"/>
          <w:color w:val="auto"/>
          <w:sz w:val="22"/>
          <w:szCs w:val="22"/>
          <w:lang w:eastAsia="pl-PL"/>
        </w:rPr>
        <w:t>ę</w:t>
      </w:r>
      <w:r w:rsidR="00CE28A7" w:rsidRPr="003D1C46">
        <w:rPr>
          <w:rFonts w:ascii="Arial" w:hAnsi="Arial" w:cs="Arial"/>
          <w:color w:val="auto"/>
          <w:sz w:val="22"/>
          <w:szCs w:val="22"/>
          <w:lang w:eastAsia="pl-PL"/>
        </w:rPr>
        <w:t xml:space="preserve"> gruntu. Odtworzenie nawierzchni powierzchni drogowych w miejscu rozbiórek ulic i powierzchni utwardzonych przy zastosowaniu</w:t>
      </w:r>
      <w:r w:rsidR="00CE28A7" w:rsidRPr="007A5FAD">
        <w:rPr>
          <w:rFonts w:ascii="Arial" w:hAnsi="Arial" w:cs="Arial"/>
          <w:color w:val="auto"/>
          <w:sz w:val="22"/>
          <w:szCs w:val="22"/>
          <w:lang w:eastAsia="pl-PL"/>
        </w:rPr>
        <w:t xml:space="preserve"> zasad zgodnych z ustawą z dnia 19 lipca 2019 r o zapewnieniu dostępności osób ze szczególnymi problemami.</w:t>
      </w:r>
    </w:p>
    <w:p w:rsidR="00C72720" w:rsidRDefault="00CE28A7" w:rsidP="00CE28A7">
      <w:pPr>
        <w:tabs>
          <w:tab w:val="left" w:pos="-5670"/>
          <w:tab w:val="left" w:pos="426"/>
        </w:tabs>
        <w:spacing w:line="288" w:lineRule="auto"/>
        <w:jc w:val="both"/>
        <w:rPr>
          <w:rFonts w:ascii="Arial" w:hAnsi="Arial" w:cs="Arial"/>
          <w:color w:val="auto"/>
          <w:sz w:val="22"/>
          <w:szCs w:val="22"/>
          <w:lang w:eastAsia="pl-PL"/>
        </w:rPr>
      </w:pPr>
      <w:r w:rsidRPr="00557B6C">
        <w:rPr>
          <w:rFonts w:ascii="Arial" w:hAnsi="Arial" w:cs="Arial"/>
          <w:b/>
          <w:color w:val="auto"/>
          <w:sz w:val="22"/>
          <w:szCs w:val="22"/>
          <w:lang w:eastAsia="pl-PL"/>
        </w:rPr>
        <w:t>3.4</w:t>
      </w:r>
      <w:r>
        <w:rPr>
          <w:rFonts w:ascii="Arial" w:hAnsi="Arial" w:cs="Arial"/>
          <w:color w:val="auto"/>
          <w:sz w:val="22"/>
          <w:szCs w:val="22"/>
          <w:lang w:eastAsia="pl-PL"/>
        </w:rPr>
        <w:t xml:space="preserve"> Prace towarzyszące:</w:t>
      </w:r>
    </w:p>
    <w:p w:rsidR="00CE28A7" w:rsidRPr="00CE28A7" w:rsidRDefault="00CE28A7" w:rsidP="00880278">
      <w:pPr>
        <w:pStyle w:val="Akapitzlist"/>
        <w:numPr>
          <w:ilvl w:val="0"/>
          <w:numId w:val="129"/>
        </w:numPr>
        <w:tabs>
          <w:tab w:val="left" w:pos="-5670"/>
          <w:tab w:val="left" w:pos="426"/>
        </w:tabs>
        <w:spacing w:line="288" w:lineRule="auto"/>
        <w:ind w:left="426"/>
        <w:jc w:val="both"/>
        <w:rPr>
          <w:rFonts w:ascii="Arial" w:hAnsi="Arial" w:cs="Arial"/>
          <w:color w:val="auto"/>
          <w:sz w:val="22"/>
          <w:szCs w:val="22"/>
          <w:lang w:eastAsia="pl-PL"/>
        </w:rPr>
      </w:pPr>
      <w:r>
        <w:rPr>
          <w:rFonts w:ascii="Arial" w:hAnsi="Arial" w:cs="Arial"/>
          <w:color w:val="auto"/>
          <w:sz w:val="22"/>
          <w:szCs w:val="22"/>
          <w:lang w:eastAsia="pl-PL"/>
        </w:rPr>
        <w:t>o</w:t>
      </w:r>
      <w:r w:rsidRPr="00CE28A7">
        <w:rPr>
          <w:rFonts w:ascii="Arial" w:hAnsi="Arial" w:cs="Arial"/>
          <w:color w:val="auto"/>
          <w:sz w:val="22"/>
          <w:szCs w:val="22"/>
          <w:lang w:eastAsia="pl-PL"/>
        </w:rPr>
        <w:t>dtworzenie trenu, przywrócenie do stanu pierwotnego przy zastosowaniu zasad zgodnych z ustaw</w:t>
      </w:r>
      <w:r>
        <w:rPr>
          <w:rFonts w:ascii="Arial" w:hAnsi="Arial" w:cs="Arial"/>
          <w:color w:val="auto"/>
          <w:sz w:val="22"/>
          <w:szCs w:val="22"/>
          <w:lang w:eastAsia="pl-PL"/>
        </w:rPr>
        <w:t>ą</w:t>
      </w:r>
      <w:r w:rsidRPr="00CE28A7">
        <w:rPr>
          <w:rFonts w:ascii="Arial" w:hAnsi="Arial" w:cs="Arial"/>
          <w:color w:val="auto"/>
          <w:sz w:val="22"/>
          <w:szCs w:val="22"/>
          <w:lang w:eastAsia="pl-PL"/>
        </w:rPr>
        <w:t xml:space="preserve"> z dnia 19 lipca 2019 r</w:t>
      </w:r>
      <w:r>
        <w:rPr>
          <w:rFonts w:ascii="Arial" w:hAnsi="Arial" w:cs="Arial"/>
          <w:color w:val="auto"/>
          <w:sz w:val="22"/>
          <w:szCs w:val="22"/>
          <w:lang w:eastAsia="pl-PL"/>
        </w:rPr>
        <w:t>.</w:t>
      </w:r>
      <w:r w:rsidRPr="00CE28A7">
        <w:rPr>
          <w:rFonts w:ascii="Arial" w:hAnsi="Arial" w:cs="Arial"/>
          <w:color w:val="auto"/>
          <w:sz w:val="22"/>
          <w:szCs w:val="22"/>
          <w:lang w:eastAsia="pl-PL"/>
        </w:rPr>
        <w:t xml:space="preserve"> o zapewnieniu dostępności osób ze szczeg</w:t>
      </w:r>
      <w:r>
        <w:rPr>
          <w:rFonts w:ascii="Arial" w:hAnsi="Arial" w:cs="Arial"/>
          <w:color w:val="auto"/>
          <w:sz w:val="22"/>
          <w:szCs w:val="22"/>
          <w:lang w:eastAsia="pl-PL"/>
        </w:rPr>
        <w:t>ólnymi problemami;</w:t>
      </w:r>
    </w:p>
    <w:p w:rsidR="00CE28A7" w:rsidRPr="00CE28A7" w:rsidRDefault="00CE28A7" w:rsidP="00880278">
      <w:pPr>
        <w:pStyle w:val="Akapitzlist"/>
        <w:numPr>
          <w:ilvl w:val="0"/>
          <w:numId w:val="129"/>
        </w:numPr>
        <w:tabs>
          <w:tab w:val="left" w:pos="-5670"/>
          <w:tab w:val="left" w:pos="426"/>
        </w:tabs>
        <w:spacing w:line="288" w:lineRule="auto"/>
        <w:ind w:left="426"/>
        <w:jc w:val="both"/>
        <w:rPr>
          <w:rFonts w:ascii="Arial" w:hAnsi="Arial" w:cs="Arial"/>
          <w:color w:val="auto"/>
          <w:sz w:val="22"/>
          <w:szCs w:val="22"/>
          <w:lang w:eastAsia="pl-PL"/>
        </w:rPr>
      </w:pPr>
      <w:r>
        <w:rPr>
          <w:rFonts w:ascii="Arial" w:hAnsi="Arial" w:cs="Arial"/>
          <w:color w:val="auto"/>
          <w:sz w:val="22"/>
          <w:szCs w:val="22"/>
          <w:lang w:eastAsia="pl-PL"/>
        </w:rPr>
        <w:t>w</w:t>
      </w:r>
      <w:r w:rsidRPr="00CE28A7">
        <w:rPr>
          <w:rFonts w:ascii="Arial" w:hAnsi="Arial" w:cs="Arial"/>
          <w:color w:val="auto"/>
          <w:sz w:val="22"/>
          <w:szCs w:val="22"/>
          <w:lang w:eastAsia="pl-PL"/>
        </w:rPr>
        <w:t>ytyczenie w terenie i namierzenie wybudowanych obiektów w terenie przez geodetę</w:t>
      </w:r>
      <w:r>
        <w:rPr>
          <w:rFonts w:ascii="Arial" w:hAnsi="Arial" w:cs="Arial"/>
          <w:color w:val="auto"/>
          <w:sz w:val="22"/>
          <w:szCs w:val="22"/>
          <w:lang w:eastAsia="pl-PL"/>
        </w:rPr>
        <w:t>;</w:t>
      </w:r>
    </w:p>
    <w:p w:rsidR="00CE28A7" w:rsidRPr="00CE28A7" w:rsidRDefault="00CE28A7" w:rsidP="00880278">
      <w:pPr>
        <w:pStyle w:val="Akapitzlist"/>
        <w:numPr>
          <w:ilvl w:val="0"/>
          <w:numId w:val="129"/>
        </w:numPr>
        <w:tabs>
          <w:tab w:val="left" w:pos="-5670"/>
          <w:tab w:val="left" w:pos="426"/>
        </w:tabs>
        <w:spacing w:line="288" w:lineRule="auto"/>
        <w:ind w:left="426"/>
        <w:jc w:val="both"/>
        <w:rPr>
          <w:rFonts w:ascii="Arial" w:hAnsi="Arial" w:cs="Arial"/>
          <w:color w:val="auto"/>
          <w:sz w:val="22"/>
          <w:szCs w:val="22"/>
          <w:lang w:eastAsia="pl-PL"/>
        </w:rPr>
      </w:pPr>
      <w:r w:rsidRPr="00CE28A7">
        <w:rPr>
          <w:rFonts w:ascii="Arial" w:hAnsi="Arial" w:cs="Arial"/>
          <w:color w:val="auto"/>
          <w:sz w:val="22"/>
          <w:szCs w:val="22"/>
          <w:lang w:eastAsia="pl-PL"/>
        </w:rPr>
        <w:t>opcjonalne stosowanie igłofiltrów, pomp szlamowych</w:t>
      </w:r>
      <w:r>
        <w:rPr>
          <w:rFonts w:ascii="Arial" w:hAnsi="Arial" w:cs="Arial"/>
          <w:color w:val="auto"/>
          <w:sz w:val="22"/>
          <w:szCs w:val="22"/>
          <w:lang w:eastAsia="pl-PL"/>
        </w:rPr>
        <w:t>;</w:t>
      </w:r>
    </w:p>
    <w:p w:rsidR="00CE28A7" w:rsidRPr="00CE28A7" w:rsidRDefault="00CE28A7" w:rsidP="00880278">
      <w:pPr>
        <w:pStyle w:val="Akapitzlist"/>
        <w:numPr>
          <w:ilvl w:val="0"/>
          <w:numId w:val="129"/>
        </w:numPr>
        <w:tabs>
          <w:tab w:val="left" w:pos="-5670"/>
          <w:tab w:val="left" w:pos="426"/>
        </w:tabs>
        <w:spacing w:after="120" w:line="288" w:lineRule="auto"/>
        <w:ind w:left="426"/>
        <w:jc w:val="both"/>
        <w:rPr>
          <w:rFonts w:ascii="Arial" w:hAnsi="Arial" w:cs="Arial"/>
          <w:color w:val="auto"/>
          <w:sz w:val="22"/>
          <w:szCs w:val="22"/>
          <w:lang w:eastAsia="pl-PL"/>
        </w:rPr>
      </w:pPr>
      <w:r w:rsidRPr="00CE28A7">
        <w:rPr>
          <w:rFonts w:ascii="Arial" w:hAnsi="Arial" w:cs="Arial"/>
          <w:color w:val="auto"/>
          <w:sz w:val="22"/>
          <w:szCs w:val="22"/>
          <w:lang w:eastAsia="pl-PL"/>
        </w:rPr>
        <w:t>zabezpieczenie ewentualnie napotkanej infrastruktury technicznej: teletechnicznej, elektroenergetycznej, gazowej</w:t>
      </w:r>
      <w:r>
        <w:rPr>
          <w:rFonts w:ascii="Arial" w:hAnsi="Arial" w:cs="Arial"/>
          <w:color w:val="auto"/>
          <w:sz w:val="22"/>
          <w:szCs w:val="22"/>
          <w:lang w:eastAsia="pl-PL"/>
        </w:rPr>
        <w:t>.</w:t>
      </w:r>
    </w:p>
    <w:p w:rsidR="00CC7434" w:rsidRDefault="00CC7434" w:rsidP="00365A2F">
      <w:pPr>
        <w:tabs>
          <w:tab w:val="left" w:pos="426"/>
          <w:tab w:val="left" w:pos="567"/>
        </w:tabs>
        <w:spacing w:after="120" w:line="288" w:lineRule="auto"/>
        <w:jc w:val="both"/>
        <w:rPr>
          <w:rFonts w:ascii="Arial" w:eastAsia="Times New Roman" w:hAnsi="Arial" w:cs="Arial"/>
          <w:color w:val="auto"/>
          <w:sz w:val="22"/>
          <w:szCs w:val="22"/>
          <w:lang w:eastAsia="pl-PL"/>
        </w:rPr>
      </w:pPr>
      <w:r>
        <w:rPr>
          <w:rFonts w:ascii="Arial" w:eastAsia="Times New Roman" w:hAnsi="Arial" w:cs="Arial"/>
          <w:b/>
          <w:bCs/>
          <w:color w:val="auto"/>
          <w:sz w:val="22"/>
          <w:szCs w:val="22"/>
          <w:lang w:eastAsia="pl-PL"/>
        </w:rPr>
        <w:t>3.</w:t>
      </w:r>
      <w:r w:rsidR="00D267A5">
        <w:rPr>
          <w:rFonts w:ascii="Arial" w:eastAsia="Times New Roman" w:hAnsi="Arial" w:cs="Arial"/>
          <w:b/>
          <w:bCs/>
          <w:color w:val="auto"/>
          <w:sz w:val="22"/>
          <w:szCs w:val="22"/>
          <w:lang w:eastAsia="pl-PL"/>
        </w:rPr>
        <w:t>5</w:t>
      </w:r>
      <w:r>
        <w:rPr>
          <w:rFonts w:ascii="Arial" w:eastAsia="Times New Roman" w:hAnsi="Arial" w:cs="Arial"/>
          <w:color w:val="auto"/>
          <w:sz w:val="22"/>
          <w:szCs w:val="22"/>
          <w:lang w:eastAsia="pl-PL"/>
        </w:rPr>
        <w:t xml:space="preserve"> Szczegółowy zakres robót opisany został w </w:t>
      </w:r>
      <w:r w:rsidR="006E5F42">
        <w:rPr>
          <w:rFonts w:ascii="Arial" w:eastAsia="Times New Roman" w:hAnsi="Arial" w:cs="Arial"/>
          <w:color w:val="auto"/>
          <w:sz w:val="22"/>
          <w:szCs w:val="22"/>
          <w:lang w:eastAsia="pl-PL"/>
        </w:rPr>
        <w:t>d</w:t>
      </w:r>
      <w:r>
        <w:rPr>
          <w:rFonts w:ascii="Arial" w:eastAsia="Times New Roman" w:hAnsi="Arial" w:cs="Arial"/>
          <w:color w:val="auto"/>
          <w:sz w:val="22"/>
          <w:szCs w:val="22"/>
          <w:lang w:eastAsia="pl-PL"/>
        </w:rPr>
        <w:t>okumentacji projektowej i Specyfikac</w:t>
      </w:r>
      <w:r w:rsidR="002A7393">
        <w:rPr>
          <w:rFonts w:ascii="Arial" w:eastAsia="Times New Roman" w:hAnsi="Arial" w:cs="Arial"/>
          <w:color w:val="auto"/>
          <w:sz w:val="22"/>
          <w:szCs w:val="22"/>
          <w:lang w:eastAsia="pl-PL"/>
        </w:rPr>
        <w:t>ji</w:t>
      </w:r>
      <w:r>
        <w:rPr>
          <w:rFonts w:ascii="Arial" w:eastAsia="Times New Roman" w:hAnsi="Arial" w:cs="Arial"/>
          <w:color w:val="auto"/>
          <w:sz w:val="22"/>
          <w:szCs w:val="22"/>
          <w:lang w:eastAsia="pl-PL"/>
        </w:rPr>
        <w:t xml:space="preserve"> </w:t>
      </w:r>
      <w:r w:rsidRPr="00B171B2">
        <w:rPr>
          <w:rFonts w:ascii="Arial" w:eastAsia="Times New Roman" w:hAnsi="Arial" w:cs="Arial"/>
          <w:color w:val="auto"/>
          <w:sz w:val="22"/>
          <w:szCs w:val="22"/>
          <w:lang w:eastAsia="pl-PL"/>
        </w:rPr>
        <w:t>Techniczn</w:t>
      </w:r>
      <w:r w:rsidR="002A7393">
        <w:rPr>
          <w:rFonts w:ascii="Arial" w:eastAsia="Times New Roman" w:hAnsi="Arial" w:cs="Arial"/>
          <w:color w:val="auto"/>
          <w:sz w:val="22"/>
          <w:szCs w:val="22"/>
          <w:lang w:eastAsia="pl-PL"/>
        </w:rPr>
        <w:t>ej</w:t>
      </w:r>
      <w:r w:rsidRPr="00B171B2">
        <w:rPr>
          <w:rFonts w:ascii="Arial" w:eastAsia="Times New Roman" w:hAnsi="Arial" w:cs="Arial"/>
          <w:color w:val="auto"/>
          <w:sz w:val="22"/>
          <w:szCs w:val="22"/>
          <w:lang w:eastAsia="pl-PL"/>
        </w:rPr>
        <w:t xml:space="preserve"> Wykonania i Odbioru Robót Budowlanych stanowiących załącznik nr 9 do</w:t>
      </w:r>
      <w:r>
        <w:rPr>
          <w:rFonts w:ascii="Arial" w:eastAsia="Times New Roman" w:hAnsi="Arial" w:cs="Arial"/>
          <w:color w:val="auto"/>
          <w:sz w:val="22"/>
          <w:szCs w:val="22"/>
          <w:lang w:eastAsia="pl-PL"/>
        </w:rPr>
        <w:t xml:space="preserve"> niniejszej SWZ.</w:t>
      </w:r>
    </w:p>
    <w:p w:rsidR="00CC7434" w:rsidRDefault="00CC7434" w:rsidP="00365A2F">
      <w:pPr>
        <w:tabs>
          <w:tab w:val="left" w:pos="426"/>
        </w:tabs>
        <w:spacing w:after="120" w:line="288" w:lineRule="auto"/>
        <w:jc w:val="both"/>
        <w:rPr>
          <w:rFonts w:ascii="Arial" w:eastAsia="Times New Roman" w:hAnsi="Arial" w:cs="Arial"/>
          <w:iCs/>
          <w:color w:val="auto"/>
          <w:sz w:val="22"/>
          <w:szCs w:val="22"/>
          <w:u w:val="single"/>
          <w:lang w:eastAsia="pl-PL"/>
        </w:rPr>
      </w:pPr>
      <w:r>
        <w:rPr>
          <w:rFonts w:ascii="Arial" w:eastAsia="Times New Roman" w:hAnsi="Arial" w:cs="Arial"/>
          <w:iCs/>
          <w:color w:val="auto"/>
          <w:sz w:val="22"/>
          <w:szCs w:val="22"/>
          <w:u w:val="single"/>
          <w:lang w:eastAsia="pl-PL"/>
        </w:rPr>
        <w:t>Wszelkie wykazy ilościowe zawarte w dokumentacji projektowej mają charakter poglądowy – Wykonawca zobowiązany jest wycenić i wykonać cały zakres obejmujący przedmiot zamówienia, z uwzględnieniem wszystkich czynności i robót,</w:t>
      </w:r>
      <w:r w:rsidR="007A5FAD">
        <w:rPr>
          <w:rFonts w:ascii="Arial" w:eastAsia="Times New Roman" w:hAnsi="Arial" w:cs="Arial"/>
          <w:iCs/>
          <w:color w:val="auto"/>
          <w:sz w:val="22"/>
          <w:szCs w:val="22"/>
          <w:u w:val="single"/>
          <w:lang w:eastAsia="pl-PL"/>
        </w:rPr>
        <w:t xml:space="preserve"> </w:t>
      </w:r>
      <w:r>
        <w:rPr>
          <w:rFonts w:ascii="Arial" w:eastAsia="Times New Roman" w:hAnsi="Arial" w:cs="Arial"/>
          <w:iCs/>
          <w:color w:val="auto"/>
          <w:sz w:val="22"/>
          <w:szCs w:val="22"/>
          <w:u w:val="single"/>
          <w:lang w:eastAsia="pl-PL"/>
        </w:rPr>
        <w:t>w wyniku których cel, który określa dokumentacja projektowa zostanie osiągnięty.</w:t>
      </w:r>
    </w:p>
    <w:p w:rsidR="00962F1C" w:rsidRPr="00962F1C" w:rsidRDefault="00962F1C" w:rsidP="00365A2F">
      <w:pPr>
        <w:numPr>
          <w:ilvl w:val="0"/>
          <w:numId w:val="100"/>
        </w:numPr>
        <w:tabs>
          <w:tab w:val="left" w:pos="567"/>
        </w:tabs>
        <w:spacing w:after="120" w:line="288" w:lineRule="auto"/>
        <w:jc w:val="both"/>
        <w:rPr>
          <w:rFonts w:ascii="Arial" w:eastAsia="Calibri" w:hAnsi="Arial" w:cs="Arial"/>
          <w:bCs/>
          <w:vanish/>
          <w:color w:val="auto"/>
          <w:sz w:val="22"/>
          <w:szCs w:val="22"/>
          <w:lang w:eastAsia="en-US"/>
        </w:rPr>
      </w:pPr>
    </w:p>
    <w:p w:rsidR="00962F1C" w:rsidRPr="00962F1C" w:rsidRDefault="00962F1C" w:rsidP="00365A2F">
      <w:pPr>
        <w:numPr>
          <w:ilvl w:val="0"/>
          <w:numId w:val="100"/>
        </w:numPr>
        <w:tabs>
          <w:tab w:val="left" w:pos="567"/>
        </w:tabs>
        <w:spacing w:after="120" w:line="288" w:lineRule="auto"/>
        <w:jc w:val="both"/>
        <w:rPr>
          <w:rFonts w:ascii="Arial" w:eastAsia="Calibri" w:hAnsi="Arial" w:cs="Arial"/>
          <w:bCs/>
          <w:vanish/>
          <w:color w:val="auto"/>
          <w:sz w:val="22"/>
          <w:szCs w:val="22"/>
          <w:lang w:eastAsia="en-US"/>
        </w:rPr>
      </w:pPr>
    </w:p>
    <w:p w:rsidR="00962F1C" w:rsidRPr="00962F1C" w:rsidRDefault="00962F1C" w:rsidP="00365A2F">
      <w:pPr>
        <w:numPr>
          <w:ilvl w:val="0"/>
          <w:numId w:val="100"/>
        </w:numPr>
        <w:tabs>
          <w:tab w:val="left" w:pos="567"/>
        </w:tabs>
        <w:spacing w:after="120" w:line="288" w:lineRule="auto"/>
        <w:jc w:val="both"/>
        <w:rPr>
          <w:rFonts w:ascii="Arial" w:eastAsia="Calibri" w:hAnsi="Arial" w:cs="Arial"/>
          <w:bCs/>
          <w:vanish/>
          <w:color w:val="auto"/>
          <w:sz w:val="22"/>
          <w:szCs w:val="22"/>
          <w:lang w:eastAsia="en-US"/>
        </w:rPr>
      </w:pPr>
    </w:p>
    <w:p w:rsidR="00962F1C" w:rsidRPr="00962F1C" w:rsidRDefault="00962F1C" w:rsidP="00365A2F">
      <w:pPr>
        <w:numPr>
          <w:ilvl w:val="1"/>
          <w:numId w:val="100"/>
        </w:numPr>
        <w:tabs>
          <w:tab w:val="left" w:pos="567"/>
        </w:tabs>
        <w:spacing w:after="120" w:line="288" w:lineRule="auto"/>
        <w:jc w:val="both"/>
        <w:rPr>
          <w:rFonts w:ascii="Arial" w:eastAsia="Calibri" w:hAnsi="Arial" w:cs="Arial"/>
          <w:bCs/>
          <w:vanish/>
          <w:color w:val="auto"/>
          <w:sz w:val="22"/>
          <w:szCs w:val="22"/>
          <w:lang w:eastAsia="en-US"/>
        </w:rPr>
      </w:pPr>
    </w:p>
    <w:p w:rsidR="00962F1C" w:rsidRPr="00962F1C" w:rsidRDefault="00962F1C" w:rsidP="00365A2F">
      <w:pPr>
        <w:numPr>
          <w:ilvl w:val="1"/>
          <w:numId w:val="100"/>
        </w:numPr>
        <w:tabs>
          <w:tab w:val="left" w:pos="567"/>
        </w:tabs>
        <w:spacing w:after="120" w:line="288" w:lineRule="auto"/>
        <w:jc w:val="both"/>
        <w:rPr>
          <w:rFonts w:ascii="Arial" w:eastAsia="Calibri" w:hAnsi="Arial" w:cs="Arial"/>
          <w:bCs/>
          <w:vanish/>
          <w:color w:val="auto"/>
          <w:sz w:val="22"/>
          <w:szCs w:val="22"/>
          <w:lang w:eastAsia="en-US"/>
        </w:rPr>
      </w:pPr>
    </w:p>
    <w:p w:rsidR="00962F1C" w:rsidRPr="00962F1C" w:rsidRDefault="00962F1C" w:rsidP="00365A2F">
      <w:pPr>
        <w:numPr>
          <w:ilvl w:val="1"/>
          <w:numId w:val="100"/>
        </w:numPr>
        <w:tabs>
          <w:tab w:val="left" w:pos="567"/>
        </w:tabs>
        <w:spacing w:after="120" w:line="288" w:lineRule="auto"/>
        <w:jc w:val="both"/>
        <w:rPr>
          <w:rFonts w:ascii="Arial" w:eastAsia="Calibri" w:hAnsi="Arial" w:cs="Arial"/>
          <w:bCs/>
          <w:vanish/>
          <w:color w:val="auto"/>
          <w:sz w:val="22"/>
          <w:szCs w:val="22"/>
          <w:lang w:eastAsia="en-US"/>
        </w:rPr>
      </w:pPr>
    </w:p>
    <w:p w:rsidR="00962F1C" w:rsidRPr="00E54897" w:rsidRDefault="00E54897" w:rsidP="00365A2F">
      <w:pPr>
        <w:tabs>
          <w:tab w:val="left" w:pos="0"/>
          <w:tab w:val="left" w:pos="426"/>
        </w:tabs>
        <w:spacing w:after="120" w:line="288" w:lineRule="auto"/>
        <w:jc w:val="both"/>
        <w:outlineLvl w:val="1"/>
        <w:rPr>
          <w:rFonts w:ascii="Arial" w:eastAsia="Calibri" w:hAnsi="Arial" w:cs="Arial"/>
          <w:bCs/>
          <w:color w:val="auto"/>
          <w:sz w:val="22"/>
          <w:szCs w:val="22"/>
          <w:lang w:eastAsia="en-US" w:bidi="hi-IN"/>
        </w:rPr>
      </w:pPr>
      <w:r w:rsidRPr="00E54897">
        <w:rPr>
          <w:rFonts w:ascii="Arial" w:eastAsia="Calibri" w:hAnsi="Arial" w:cs="Arial"/>
          <w:b/>
          <w:bCs/>
          <w:color w:val="auto"/>
          <w:sz w:val="22"/>
          <w:szCs w:val="22"/>
          <w:lang w:eastAsia="en-US" w:bidi="hi-IN"/>
        </w:rPr>
        <w:t>3.</w:t>
      </w:r>
      <w:r w:rsidR="006837BE">
        <w:rPr>
          <w:rFonts w:ascii="Arial" w:eastAsia="Calibri" w:hAnsi="Arial" w:cs="Arial"/>
          <w:b/>
          <w:bCs/>
          <w:color w:val="auto"/>
          <w:sz w:val="22"/>
          <w:szCs w:val="22"/>
          <w:lang w:eastAsia="en-US" w:bidi="hi-IN"/>
        </w:rPr>
        <w:t>6</w:t>
      </w:r>
      <w:r>
        <w:rPr>
          <w:rFonts w:ascii="Arial" w:eastAsia="Calibri" w:hAnsi="Arial" w:cs="Arial"/>
          <w:bCs/>
          <w:color w:val="auto"/>
          <w:sz w:val="22"/>
          <w:szCs w:val="22"/>
          <w:lang w:eastAsia="en-US" w:bidi="hi-IN"/>
        </w:rPr>
        <w:t xml:space="preserve"> </w:t>
      </w:r>
      <w:r w:rsidR="00962F1C" w:rsidRPr="00E54897">
        <w:rPr>
          <w:rFonts w:ascii="Arial" w:eastAsia="Calibri" w:hAnsi="Arial" w:cs="Arial"/>
          <w:bCs/>
          <w:color w:val="auto"/>
          <w:sz w:val="22"/>
          <w:szCs w:val="22"/>
          <w:lang w:eastAsia="en-US" w:bidi="hi-IN"/>
        </w:rPr>
        <w:t xml:space="preserve">Dokumentacje techniczne, stanowiące część składową niniejszej SWZ, uwzględniają wymagania art. 100 ust. 1 ustawy Prawo zamówień publicznych oraz </w:t>
      </w:r>
      <w:r w:rsidR="00962F1C" w:rsidRPr="00E54897">
        <w:rPr>
          <w:rFonts w:ascii="Arial" w:hAnsi="Arial" w:cs="Arial"/>
          <w:bCs/>
          <w:color w:val="auto"/>
          <w:sz w:val="22"/>
          <w:szCs w:val="22"/>
          <w:lang w:bidi="hi-IN"/>
        </w:rPr>
        <w:t>ustawy z dnia 19 lipca 2019 r. o zapewnieniu dostępności osobom ze szczególnymi potrzebami (</w:t>
      </w:r>
      <w:proofErr w:type="spellStart"/>
      <w:r w:rsidR="00962F1C" w:rsidRPr="00E54897">
        <w:rPr>
          <w:rFonts w:ascii="Arial" w:hAnsi="Arial" w:cs="Arial"/>
          <w:bCs/>
          <w:color w:val="auto"/>
          <w:sz w:val="22"/>
          <w:szCs w:val="22"/>
          <w:lang w:bidi="hi-IN"/>
        </w:rPr>
        <w:t>t.j</w:t>
      </w:r>
      <w:proofErr w:type="spellEnd"/>
      <w:r w:rsidR="00962F1C" w:rsidRPr="00E54897">
        <w:rPr>
          <w:rFonts w:ascii="Arial" w:hAnsi="Arial" w:cs="Arial"/>
          <w:bCs/>
          <w:color w:val="auto"/>
          <w:sz w:val="22"/>
          <w:szCs w:val="22"/>
          <w:lang w:bidi="hi-IN"/>
        </w:rPr>
        <w:t>. Dz. U. 20</w:t>
      </w:r>
      <w:r w:rsidR="009B5521" w:rsidRPr="00E54897">
        <w:rPr>
          <w:rFonts w:ascii="Arial" w:hAnsi="Arial" w:cs="Arial"/>
          <w:bCs/>
          <w:color w:val="auto"/>
          <w:sz w:val="22"/>
          <w:szCs w:val="22"/>
          <w:lang w:bidi="hi-IN"/>
        </w:rPr>
        <w:t>2</w:t>
      </w:r>
      <w:r w:rsidR="006837BE">
        <w:rPr>
          <w:rFonts w:ascii="Arial" w:hAnsi="Arial" w:cs="Arial"/>
          <w:bCs/>
          <w:color w:val="auto"/>
          <w:sz w:val="22"/>
          <w:szCs w:val="22"/>
          <w:lang w:bidi="hi-IN"/>
        </w:rPr>
        <w:t>2</w:t>
      </w:r>
      <w:r w:rsidR="00962F1C" w:rsidRPr="00E54897">
        <w:rPr>
          <w:rFonts w:ascii="Arial" w:hAnsi="Arial" w:cs="Arial"/>
          <w:bCs/>
          <w:color w:val="auto"/>
          <w:sz w:val="22"/>
          <w:szCs w:val="22"/>
          <w:lang w:bidi="hi-IN"/>
        </w:rPr>
        <w:t xml:space="preserve"> r. poz. </w:t>
      </w:r>
      <w:r w:rsidR="006837BE">
        <w:rPr>
          <w:rFonts w:ascii="Arial" w:hAnsi="Arial" w:cs="Arial"/>
          <w:bCs/>
          <w:color w:val="auto"/>
          <w:sz w:val="22"/>
          <w:szCs w:val="22"/>
          <w:lang w:bidi="hi-IN"/>
        </w:rPr>
        <w:t>2240</w:t>
      </w:r>
      <w:r w:rsidR="00962F1C" w:rsidRPr="00E54897">
        <w:rPr>
          <w:rFonts w:ascii="Arial" w:hAnsi="Arial" w:cs="Arial"/>
          <w:bCs/>
          <w:color w:val="auto"/>
          <w:sz w:val="22"/>
          <w:szCs w:val="22"/>
          <w:lang w:bidi="hi-IN"/>
        </w:rPr>
        <w:t xml:space="preserve"> z późn. zm.)</w:t>
      </w:r>
      <w:r w:rsidR="00962F1C" w:rsidRPr="00E54897">
        <w:rPr>
          <w:rFonts w:ascii="Arial" w:eastAsia="Calibri" w:hAnsi="Arial" w:cs="Arial"/>
          <w:bCs/>
          <w:color w:val="auto"/>
          <w:sz w:val="22"/>
          <w:szCs w:val="22"/>
          <w:lang w:eastAsia="en-US" w:bidi="hi-IN"/>
        </w:rPr>
        <w:t xml:space="preserve">. Przedmiot zamówienia winien być realizowany w oparciu </w:t>
      </w:r>
      <w:r w:rsidR="002C4A1D" w:rsidRPr="00E54897">
        <w:rPr>
          <w:rFonts w:ascii="Arial" w:eastAsia="Calibri" w:hAnsi="Arial" w:cs="Arial"/>
          <w:bCs/>
          <w:color w:val="auto"/>
          <w:sz w:val="22"/>
          <w:szCs w:val="22"/>
          <w:lang w:eastAsia="en-US" w:bidi="hi-IN"/>
        </w:rPr>
        <w:t xml:space="preserve">                             </w:t>
      </w:r>
      <w:r w:rsidR="00962F1C" w:rsidRPr="00E54897">
        <w:rPr>
          <w:rFonts w:ascii="Arial" w:eastAsia="Calibri" w:hAnsi="Arial" w:cs="Arial"/>
          <w:bCs/>
          <w:color w:val="auto"/>
          <w:sz w:val="22"/>
          <w:szCs w:val="22"/>
          <w:lang w:eastAsia="en-US" w:bidi="hi-IN"/>
        </w:rPr>
        <w:t>o przedmiotowe dokumentacje techniczne.</w:t>
      </w:r>
    </w:p>
    <w:p w:rsidR="00CB0C89" w:rsidRPr="00CB0C89" w:rsidRDefault="0008227E" w:rsidP="00365A2F">
      <w:pPr>
        <w:tabs>
          <w:tab w:val="left" w:pos="426"/>
        </w:tabs>
        <w:spacing w:after="120" w:line="288" w:lineRule="auto"/>
        <w:jc w:val="both"/>
        <w:outlineLvl w:val="1"/>
        <w:rPr>
          <w:rFonts w:ascii="Arial" w:eastAsia="Calibri" w:hAnsi="Arial" w:cs="Arial"/>
          <w:bCs/>
          <w:color w:val="auto"/>
          <w:sz w:val="22"/>
          <w:szCs w:val="22"/>
          <w:lang w:eastAsia="en-US" w:bidi="hi-IN"/>
        </w:rPr>
      </w:pPr>
      <w:r w:rsidRPr="0008227E">
        <w:rPr>
          <w:rFonts w:ascii="Arial" w:eastAsia="Calibri" w:hAnsi="Arial" w:cs="Arial"/>
          <w:b/>
          <w:bCs/>
          <w:color w:val="auto"/>
          <w:sz w:val="22"/>
          <w:szCs w:val="22"/>
          <w:lang w:eastAsia="en-US" w:bidi="hi-IN"/>
        </w:rPr>
        <w:t>3.</w:t>
      </w:r>
      <w:r w:rsidR="006837BE">
        <w:rPr>
          <w:rFonts w:ascii="Arial" w:eastAsia="Calibri" w:hAnsi="Arial" w:cs="Arial"/>
          <w:b/>
          <w:bCs/>
          <w:color w:val="auto"/>
          <w:sz w:val="22"/>
          <w:szCs w:val="22"/>
          <w:lang w:eastAsia="en-US" w:bidi="hi-IN"/>
        </w:rPr>
        <w:t>7</w:t>
      </w:r>
      <w:r>
        <w:rPr>
          <w:rFonts w:ascii="Arial" w:eastAsia="Calibri" w:hAnsi="Arial" w:cs="Arial"/>
          <w:bCs/>
          <w:color w:val="auto"/>
          <w:sz w:val="22"/>
          <w:szCs w:val="22"/>
          <w:lang w:eastAsia="en-US" w:bidi="hi-IN"/>
        </w:rPr>
        <w:t xml:space="preserve"> </w:t>
      </w:r>
      <w:r w:rsidR="00CB0C89" w:rsidRPr="00CB0C89">
        <w:rPr>
          <w:rFonts w:ascii="Arial" w:eastAsia="Calibri" w:hAnsi="Arial" w:cs="Arial"/>
          <w:bCs/>
          <w:color w:val="auto"/>
          <w:sz w:val="22"/>
          <w:szCs w:val="22"/>
          <w:lang w:eastAsia="en-US" w:bidi="hi-IN"/>
        </w:rPr>
        <w:t>Wykonawca</w:t>
      </w:r>
      <w:r w:rsidR="00180E50">
        <w:rPr>
          <w:rFonts w:ascii="Arial" w:eastAsia="Calibri" w:hAnsi="Arial" w:cs="Arial"/>
          <w:bCs/>
          <w:color w:val="auto"/>
          <w:sz w:val="22"/>
          <w:szCs w:val="22"/>
          <w:lang w:eastAsia="en-US" w:bidi="hi-IN"/>
        </w:rPr>
        <w:t>,</w:t>
      </w:r>
      <w:r w:rsidR="00CB0C89" w:rsidRPr="00CB0C89">
        <w:rPr>
          <w:rFonts w:ascii="Arial" w:eastAsia="Calibri" w:hAnsi="Arial" w:cs="Arial"/>
          <w:bCs/>
          <w:color w:val="auto"/>
          <w:sz w:val="22"/>
          <w:szCs w:val="22"/>
          <w:lang w:eastAsia="en-US" w:bidi="hi-IN"/>
        </w:rPr>
        <w:t xml:space="preserve"> zgodnie z art. 68 ust. 3 ustawy z dnia 11 stycznia 2018</w:t>
      </w:r>
      <w:r w:rsidR="00B171B2">
        <w:rPr>
          <w:rFonts w:ascii="Arial" w:eastAsia="Calibri" w:hAnsi="Arial" w:cs="Arial"/>
          <w:bCs/>
          <w:color w:val="auto"/>
          <w:sz w:val="22"/>
          <w:szCs w:val="22"/>
          <w:lang w:eastAsia="en-US" w:bidi="hi-IN"/>
        </w:rPr>
        <w:t xml:space="preserve"> </w:t>
      </w:r>
      <w:r w:rsidR="00CB0C89" w:rsidRPr="00CB0C89">
        <w:rPr>
          <w:rFonts w:ascii="Arial" w:eastAsia="Calibri" w:hAnsi="Arial" w:cs="Arial"/>
          <w:bCs/>
          <w:color w:val="auto"/>
          <w:sz w:val="22"/>
          <w:szCs w:val="22"/>
          <w:lang w:eastAsia="en-US" w:bidi="hi-IN"/>
        </w:rPr>
        <w:t>r. o</w:t>
      </w:r>
      <w:r w:rsidR="00B171B2">
        <w:rPr>
          <w:rFonts w:ascii="Arial" w:eastAsia="Calibri" w:hAnsi="Arial" w:cs="Arial"/>
          <w:bCs/>
          <w:color w:val="auto"/>
          <w:sz w:val="22"/>
          <w:szCs w:val="22"/>
          <w:lang w:eastAsia="en-US" w:bidi="hi-IN"/>
        </w:rPr>
        <w:t> </w:t>
      </w:r>
      <w:proofErr w:type="spellStart"/>
      <w:r w:rsidR="00CB0C89" w:rsidRPr="00CB0C89">
        <w:rPr>
          <w:rFonts w:ascii="Arial" w:eastAsia="Calibri" w:hAnsi="Arial" w:cs="Arial"/>
          <w:bCs/>
          <w:color w:val="auto"/>
          <w:sz w:val="22"/>
          <w:szCs w:val="22"/>
          <w:lang w:eastAsia="en-US" w:bidi="hi-IN"/>
        </w:rPr>
        <w:t>elektromobilności</w:t>
      </w:r>
      <w:proofErr w:type="spellEnd"/>
      <w:r w:rsidR="00CB0C89" w:rsidRPr="00CB0C89">
        <w:rPr>
          <w:rFonts w:ascii="Arial" w:eastAsia="Calibri" w:hAnsi="Arial" w:cs="Arial"/>
          <w:bCs/>
          <w:color w:val="auto"/>
          <w:sz w:val="22"/>
          <w:szCs w:val="22"/>
          <w:lang w:eastAsia="en-US" w:bidi="hi-IN"/>
        </w:rPr>
        <w:t xml:space="preserve"> i paliwach alternatywnych (</w:t>
      </w:r>
      <w:proofErr w:type="spellStart"/>
      <w:r w:rsidR="00CB0C89" w:rsidRPr="00CB0C89">
        <w:rPr>
          <w:rFonts w:ascii="Arial" w:eastAsia="Calibri" w:hAnsi="Arial" w:cs="Arial"/>
          <w:bCs/>
          <w:color w:val="auto"/>
          <w:sz w:val="22"/>
          <w:szCs w:val="22"/>
          <w:lang w:eastAsia="en-US" w:bidi="hi-IN"/>
        </w:rPr>
        <w:t>t.j</w:t>
      </w:r>
      <w:proofErr w:type="spellEnd"/>
      <w:r w:rsidR="00CB0C89" w:rsidRPr="00CB0C89">
        <w:rPr>
          <w:rFonts w:ascii="Arial" w:eastAsia="Calibri" w:hAnsi="Arial" w:cs="Arial"/>
          <w:bCs/>
          <w:color w:val="auto"/>
          <w:sz w:val="22"/>
          <w:szCs w:val="22"/>
          <w:lang w:eastAsia="en-US" w:bidi="hi-IN"/>
        </w:rPr>
        <w:t>. Dz. U. z 202</w:t>
      </w:r>
      <w:r>
        <w:rPr>
          <w:rFonts w:ascii="Arial" w:eastAsia="Calibri" w:hAnsi="Arial" w:cs="Arial"/>
          <w:bCs/>
          <w:color w:val="auto"/>
          <w:sz w:val="22"/>
          <w:szCs w:val="22"/>
          <w:lang w:eastAsia="en-US" w:bidi="hi-IN"/>
        </w:rPr>
        <w:t>2 r. poz. 1083</w:t>
      </w:r>
      <w:r w:rsidR="00B81121" w:rsidRPr="00B81121">
        <w:rPr>
          <w:rFonts w:ascii="Arial" w:eastAsia="Calibri" w:hAnsi="Arial" w:cs="Arial"/>
          <w:bCs/>
          <w:color w:val="auto"/>
          <w:sz w:val="22"/>
          <w:szCs w:val="22"/>
          <w:lang w:eastAsia="en-US" w:bidi="hi-IN"/>
        </w:rPr>
        <w:t xml:space="preserve"> </w:t>
      </w:r>
      <w:r w:rsidR="00B81121">
        <w:rPr>
          <w:rFonts w:ascii="Arial" w:eastAsia="Calibri" w:hAnsi="Arial" w:cs="Arial"/>
          <w:bCs/>
          <w:color w:val="auto"/>
          <w:sz w:val="22"/>
          <w:szCs w:val="22"/>
          <w:lang w:eastAsia="en-US" w:bidi="hi-IN"/>
        </w:rPr>
        <w:t>z późn. zm.</w:t>
      </w:r>
      <w:r w:rsidR="00CB0C89" w:rsidRPr="00CB0C89">
        <w:rPr>
          <w:rFonts w:ascii="Arial" w:eastAsia="Calibri" w:hAnsi="Arial" w:cs="Arial"/>
          <w:bCs/>
          <w:color w:val="auto"/>
          <w:sz w:val="22"/>
          <w:szCs w:val="22"/>
          <w:lang w:eastAsia="en-US" w:bidi="hi-IN"/>
        </w:rPr>
        <w:t xml:space="preserve">), </w:t>
      </w:r>
      <w:r w:rsidR="00CB0C89" w:rsidRPr="00CB0C89">
        <w:rPr>
          <w:rFonts w:ascii="Arial" w:eastAsia="Calibri" w:hAnsi="Arial" w:cs="Arial"/>
          <w:bCs/>
          <w:color w:val="auto"/>
          <w:sz w:val="22"/>
          <w:szCs w:val="22"/>
          <w:lang w:eastAsia="en-US" w:bidi="hi-IN"/>
        </w:rPr>
        <w:lastRenderedPageBreak/>
        <w:t>wykonując przedmiotowe zamówienie musi spełniać wymogi dotyczące łącznego udziału pojazdów elektrycznych lub pojazdów napędzanych gazem ziemnym we flocie pojazdów samochodowych</w:t>
      </w:r>
      <w:r w:rsidR="00180E50">
        <w:rPr>
          <w:rFonts w:ascii="Arial" w:eastAsia="Calibri" w:hAnsi="Arial" w:cs="Arial"/>
          <w:bCs/>
          <w:color w:val="auto"/>
          <w:sz w:val="22"/>
          <w:szCs w:val="22"/>
          <w:lang w:eastAsia="en-US" w:bidi="hi-IN"/>
        </w:rPr>
        <w:t>,</w:t>
      </w:r>
      <w:r w:rsidR="00CB0C89" w:rsidRPr="00CB0C89">
        <w:rPr>
          <w:rFonts w:ascii="Arial" w:eastAsia="Calibri" w:hAnsi="Arial" w:cs="Arial"/>
          <w:bCs/>
          <w:color w:val="auto"/>
          <w:sz w:val="22"/>
          <w:szCs w:val="22"/>
          <w:lang w:eastAsia="en-US" w:bidi="hi-IN"/>
        </w:rPr>
        <w:t xml:space="preserve"> w rozumieniu art. 2 pkt 33 ustawy z dnia 20 czerwca 1</w:t>
      </w:r>
      <w:r w:rsidR="00743674">
        <w:rPr>
          <w:rFonts w:ascii="Arial" w:eastAsia="Calibri" w:hAnsi="Arial" w:cs="Arial"/>
          <w:bCs/>
          <w:color w:val="auto"/>
          <w:sz w:val="22"/>
          <w:szCs w:val="22"/>
          <w:lang w:eastAsia="en-US" w:bidi="hi-IN"/>
        </w:rPr>
        <w:t>997 r. Prawo o</w:t>
      </w:r>
      <w:r w:rsidR="00B171B2">
        <w:rPr>
          <w:rFonts w:ascii="Arial" w:eastAsia="Calibri" w:hAnsi="Arial" w:cs="Arial"/>
          <w:bCs/>
          <w:color w:val="auto"/>
          <w:sz w:val="22"/>
          <w:szCs w:val="22"/>
          <w:lang w:eastAsia="en-US" w:bidi="hi-IN"/>
        </w:rPr>
        <w:t> </w:t>
      </w:r>
      <w:r w:rsidR="00743674">
        <w:rPr>
          <w:rFonts w:ascii="Arial" w:eastAsia="Calibri" w:hAnsi="Arial" w:cs="Arial"/>
          <w:bCs/>
          <w:color w:val="auto"/>
          <w:sz w:val="22"/>
          <w:szCs w:val="22"/>
          <w:lang w:eastAsia="en-US" w:bidi="hi-IN"/>
        </w:rPr>
        <w:t xml:space="preserve">ruchu drogowym, </w:t>
      </w:r>
      <w:r w:rsidR="00CB0C89" w:rsidRPr="00CB0C89">
        <w:rPr>
          <w:rFonts w:ascii="Arial" w:eastAsia="Calibri" w:hAnsi="Arial" w:cs="Arial"/>
          <w:bCs/>
          <w:color w:val="auto"/>
          <w:sz w:val="22"/>
          <w:szCs w:val="22"/>
          <w:lang w:eastAsia="en-US" w:bidi="hi-IN"/>
        </w:rPr>
        <w:t>używanych przy wykonywaniu tego zadania na poziomie co najmniej 10%.</w:t>
      </w:r>
    </w:p>
    <w:p w:rsidR="0057314F" w:rsidRPr="00B81121" w:rsidRDefault="00B81121" w:rsidP="00B81121">
      <w:pPr>
        <w:tabs>
          <w:tab w:val="left" w:pos="0"/>
        </w:tabs>
        <w:spacing w:after="120" w:line="288" w:lineRule="auto"/>
        <w:jc w:val="both"/>
        <w:outlineLvl w:val="1"/>
        <w:rPr>
          <w:rFonts w:ascii="Arial" w:eastAsia="Calibri" w:hAnsi="Arial" w:cs="Arial"/>
          <w:bCs/>
          <w:color w:val="auto"/>
          <w:sz w:val="22"/>
          <w:szCs w:val="22"/>
          <w:lang w:eastAsia="en-US" w:bidi="hi-IN"/>
        </w:rPr>
      </w:pPr>
      <w:r>
        <w:rPr>
          <w:rFonts w:ascii="Arial" w:hAnsi="Arial" w:cs="Arial"/>
          <w:b/>
          <w:bCs/>
          <w:color w:val="auto"/>
          <w:sz w:val="22"/>
          <w:szCs w:val="22"/>
          <w:lang w:bidi="hi-IN"/>
        </w:rPr>
        <w:t>3.</w:t>
      </w:r>
      <w:r w:rsidR="006837BE">
        <w:rPr>
          <w:rFonts w:ascii="Arial" w:hAnsi="Arial" w:cs="Arial"/>
          <w:b/>
          <w:bCs/>
          <w:color w:val="auto"/>
          <w:sz w:val="22"/>
          <w:szCs w:val="22"/>
          <w:lang w:bidi="hi-IN"/>
        </w:rPr>
        <w:t>8</w:t>
      </w:r>
      <w:r>
        <w:rPr>
          <w:rFonts w:ascii="Arial" w:hAnsi="Arial" w:cs="Arial"/>
          <w:b/>
          <w:bCs/>
          <w:color w:val="auto"/>
          <w:sz w:val="22"/>
          <w:szCs w:val="22"/>
          <w:lang w:bidi="hi-IN"/>
        </w:rPr>
        <w:t xml:space="preserve"> </w:t>
      </w:r>
      <w:r w:rsidR="00962F1C" w:rsidRPr="00B81121">
        <w:rPr>
          <w:rFonts w:ascii="Arial" w:hAnsi="Arial" w:cs="Arial"/>
          <w:b/>
          <w:bCs/>
          <w:color w:val="auto"/>
          <w:sz w:val="22"/>
          <w:szCs w:val="22"/>
          <w:lang w:bidi="hi-IN"/>
        </w:rPr>
        <w:t>Gwarancja jakości wykonania robót</w:t>
      </w:r>
      <w:r w:rsidR="00962F1C" w:rsidRPr="00B81121">
        <w:rPr>
          <w:rFonts w:ascii="Arial" w:hAnsi="Arial" w:cs="Arial"/>
          <w:bCs/>
          <w:color w:val="auto"/>
          <w:sz w:val="22"/>
          <w:szCs w:val="22"/>
          <w:lang w:bidi="hi-IN"/>
        </w:rPr>
        <w:t xml:space="preserve"> </w:t>
      </w:r>
    </w:p>
    <w:p w:rsidR="00E164FA" w:rsidRPr="00B171B2" w:rsidRDefault="00D275B9" w:rsidP="00365A2F">
      <w:pPr>
        <w:widowControl/>
        <w:spacing w:after="120" w:line="288" w:lineRule="auto"/>
        <w:jc w:val="both"/>
        <w:rPr>
          <w:rFonts w:ascii="Arial" w:eastAsia="SimSun;宋体" w:hAnsi="Arial" w:cs="Arial"/>
          <w:sz w:val="22"/>
          <w:szCs w:val="22"/>
          <w:lang w:bidi="hi-IN"/>
        </w:rPr>
      </w:pPr>
      <w:r w:rsidRPr="00D275B9">
        <w:rPr>
          <w:rFonts w:ascii="Arial" w:eastAsia="SimSun;宋体" w:hAnsi="Arial" w:cs="Arial"/>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w:t>
      </w:r>
      <w:r w:rsidR="00E164FA">
        <w:rPr>
          <w:rFonts w:ascii="Arial" w:eastAsia="SimSun;宋体" w:hAnsi="Arial" w:cs="Arial"/>
          <w:sz w:val="22"/>
          <w:szCs w:val="22"/>
          <w:lang w:bidi="hi-IN"/>
        </w:rPr>
        <w:t xml:space="preserve">e roboty budowlane, </w:t>
      </w:r>
      <w:r w:rsidR="00C971CF">
        <w:rPr>
          <w:rFonts w:ascii="Arial" w:eastAsia="SimSun;宋体" w:hAnsi="Arial" w:cs="Arial"/>
          <w:sz w:val="22"/>
          <w:szCs w:val="22"/>
          <w:lang w:bidi="hi-IN"/>
        </w:rPr>
        <w:t xml:space="preserve">     </w:t>
      </w:r>
      <w:r w:rsidRPr="00B171B2">
        <w:rPr>
          <w:rFonts w:ascii="Arial" w:eastAsia="SimSun;宋体" w:hAnsi="Arial" w:cs="Arial"/>
          <w:sz w:val="22"/>
          <w:szCs w:val="22"/>
          <w:lang w:bidi="hi-IN"/>
        </w:rPr>
        <w:t xml:space="preserve">w ramach przedmiotu zamówienia w minimalnym okresie 36 miesięcy licząc od dnia odbioru końcowego przedmiotu zamówienia. </w:t>
      </w:r>
    </w:p>
    <w:p w:rsidR="00F419CC" w:rsidRPr="00B171B2" w:rsidRDefault="00D275B9" w:rsidP="00365A2F">
      <w:pPr>
        <w:widowControl/>
        <w:spacing w:after="120" w:line="288" w:lineRule="auto"/>
        <w:jc w:val="both"/>
        <w:rPr>
          <w:rFonts w:ascii="Arial" w:eastAsia="SimSun;宋体" w:hAnsi="Arial" w:cs="Arial"/>
          <w:sz w:val="22"/>
          <w:szCs w:val="22"/>
          <w:lang w:bidi="hi-IN"/>
        </w:rPr>
      </w:pPr>
      <w:r w:rsidRPr="00B171B2">
        <w:rPr>
          <w:rFonts w:ascii="Arial" w:eastAsia="SimSun;宋体" w:hAnsi="Arial" w:cs="Arial"/>
          <w:sz w:val="22"/>
          <w:szCs w:val="22"/>
          <w:lang w:bidi="hi-IN"/>
        </w:rPr>
        <w:t xml:space="preserve">W związku z wprowadzeniem dodatkowego kryterium oceny ofert, jakim jest wydłużenie okresu gwarancji ponad wymagane 36 miesięcy, jego ostateczny wymiar zostanie wskazany przez Wykonawcę w Formularzu ofertowym. </w:t>
      </w:r>
    </w:p>
    <w:p w:rsidR="00D275B9" w:rsidRPr="00F419CC" w:rsidRDefault="00D275B9" w:rsidP="00365A2F">
      <w:pPr>
        <w:widowControl/>
        <w:spacing w:after="120" w:line="288" w:lineRule="auto"/>
        <w:jc w:val="both"/>
        <w:rPr>
          <w:rFonts w:ascii="Arial" w:eastAsia="SimSun;宋体" w:hAnsi="Arial" w:cs="Arial"/>
          <w:bCs/>
          <w:color w:val="auto"/>
          <w:sz w:val="22"/>
          <w:szCs w:val="22"/>
          <w:lang w:bidi="hi-IN"/>
        </w:rPr>
      </w:pPr>
      <w:r w:rsidRPr="00B171B2">
        <w:rPr>
          <w:rFonts w:ascii="Arial" w:eastAsia="SimSun;宋体" w:hAnsi="Arial" w:cs="Arial"/>
          <w:bCs/>
          <w:color w:val="auto"/>
          <w:sz w:val="22"/>
          <w:szCs w:val="22"/>
          <w:lang w:bidi="hi-IN"/>
        </w:rPr>
        <w:t xml:space="preserve">Okres rękojmi </w:t>
      </w:r>
      <w:r w:rsidR="003F1691" w:rsidRPr="00B171B2">
        <w:rPr>
          <w:rFonts w:ascii="Arial" w:eastAsia="SimSun;宋体" w:hAnsi="Arial" w:cs="Arial"/>
          <w:bCs/>
          <w:color w:val="auto"/>
          <w:sz w:val="22"/>
          <w:szCs w:val="22"/>
          <w:lang w:bidi="hi-IN"/>
        </w:rPr>
        <w:t xml:space="preserve">równy </w:t>
      </w:r>
      <w:r w:rsidR="008E4849" w:rsidRPr="00B171B2">
        <w:rPr>
          <w:rFonts w:ascii="Arial" w:eastAsia="SimSun;宋体" w:hAnsi="Arial" w:cs="Arial"/>
          <w:bCs/>
          <w:color w:val="auto"/>
          <w:sz w:val="22"/>
          <w:szCs w:val="22"/>
          <w:lang w:bidi="hi-IN"/>
        </w:rPr>
        <w:t>jest</w:t>
      </w:r>
      <w:r w:rsidR="003F1691" w:rsidRPr="00B171B2">
        <w:rPr>
          <w:rFonts w:ascii="Arial" w:eastAsia="SimSun;宋体" w:hAnsi="Arial" w:cs="Arial"/>
          <w:bCs/>
          <w:color w:val="auto"/>
          <w:sz w:val="22"/>
          <w:szCs w:val="22"/>
          <w:lang w:bidi="hi-IN"/>
        </w:rPr>
        <w:t xml:space="preserve"> okresowi zaoferowanej gwarancji</w:t>
      </w:r>
      <w:r w:rsidR="00196EA5" w:rsidRPr="00B171B2">
        <w:rPr>
          <w:rFonts w:ascii="Arial" w:eastAsia="SimSun;宋体" w:hAnsi="Arial" w:cs="Arial"/>
          <w:bCs/>
          <w:color w:val="auto"/>
          <w:sz w:val="22"/>
          <w:szCs w:val="22"/>
          <w:lang w:bidi="hi-IN"/>
        </w:rPr>
        <w:t>.</w:t>
      </w:r>
    </w:p>
    <w:p w:rsidR="007719C4" w:rsidRPr="00423543" w:rsidRDefault="00DF4CA5" w:rsidP="00365A2F">
      <w:pPr>
        <w:pStyle w:val="Default"/>
        <w:spacing w:after="120" w:line="288" w:lineRule="auto"/>
        <w:jc w:val="both"/>
        <w:rPr>
          <w:color w:val="auto"/>
          <w:sz w:val="22"/>
          <w:szCs w:val="22"/>
        </w:rPr>
      </w:pPr>
      <w:r>
        <w:rPr>
          <w:b/>
          <w:bCs/>
          <w:color w:val="auto"/>
          <w:sz w:val="22"/>
          <w:szCs w:val="22"/>
        </w:rPr>
        <w:t>3.</w:t>
      </w:r>
      <w:r w:rsidR="0096143D">
        <w:rPr>
          <w:b/>
          <w:bCs/>
          <w:color w:val="auto"/>
          <w:sz w:val="22"/>
          <w:szCs w:val="22"/>
        </w:rPr>
        <w:t>9</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365A2F">
      <w:pPr>
        <w:pStyle w:val="Default"/>
        <w:spacing w:after="120"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365A2F">
      <w:pPr>
        <w:pStyle w:val="Default"/>
        <w:spacing w:after="120"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CF3510" w:rsidRDefault="00A16029" w:rsidP="00365A2F">
      <w:pPr>
        <w:pStyle w:val="Default"/>
        <w:spacing w:after="120" w:line="288" w:lineRule="auto"/>
        <w:jc w:val="both"/>
        <w:rPr>
          <w:sz w:val="22"/>
          <w:szCs w:val="22"/>
        </w:rPr>
      </w:pPr>
      <w:r w:rsidRPr="00CF3510">
        <w:rPr>
          <w:b/>
          <w:bCs/>
          <w:sz w:val="22"/>
          <w:szCs w:val="22"/>
        </w:rPr>
        <w:t>3.</w:t>
      </w:r>
      <w:r w:rsidR="00674495">
        <w:rPr>
          <w:b/>
          <w:bCs/>
          <w:sz w:val="22"/>
          <w:szCs w:val="22"/>
        </w:rPr>
        <w:t>1</w:t>
      </w:r>
      <w:r w:rsidR="0096143D">
        <w:rPr>
          <w:b/>
          <w:bCs/>
          <w:sz w:val="22"/>
          <w:szCs w:val="22"/>
        </w:rPr>
        <w:t>0</w:t>
      </w:r>
      <w:r w:rsidRPr="00CF3510">
        <w:rPr>
          <w:b/>
          <w:bCs/>
          <w:sz w:val="22"/>
          <w:szCs w:val="22"/>
        </w:rPr>
        <w:t xml:space="preserve"> Oferty częściowe i wariantowe </w:t>
      </w:r>
    </w:p>
    <w:p w:rsidR="007719C4" w:rsidRDefault="002C0F19" w:rsidP="00365A2F">
      <w:pPr>
        <w:pStyle w:val="Default"/>
        <w:spacing w:after="120" w:line="288" w:lineRule="auto"/>
        <w:jc w:val="both"/>
        <w:rPr>
          <w:sz w:val="22"/>
          <w:szCs w:val="22"/>
        </w:rPr>
      </w:pPr>
      <w:r w:rsidRPr="00CF3510">
        <w:rPr>
          <w:sz w:val="22"/>
          <w:szCs w:val="22"/>
        </w:rPr>
        <w:t xml:space="preserve">Nie dopuszcza się składania ofert częściowych. </w:t>
      </w:r>
    </w:p>
    <w:p w:rsidR="000A1180" w:rsidRDefault="000A1180" w:rsidP="00365A2F">
      <w:pPr>
        <w:pStyle w:val="Default"/>
        <w:spacing w:after="120" w:line="288" w:lineRule="auto"/>
        <w:jc w:val="both"/>
        <w:rPr>
          <w:sz w:val="22"/>
          <w:szCs w:val="22"/>
        </w:rPr>
      </w:pPr>
      <w:r w:rsidRPr="000A1180">
        <w:rPr>
          <w:sz w:val="22"/>
          <w:szCs w:val="18"/>
        </w:rPr>
        <w:t xml:space="preserve">Przedmiot zamówienia nie może zostać podzielony </w:t>
      </w:r>
      <w:r>
        <w:rPr>
          <w:sz w:val="22"/>
          <w:szCs w:val="18"/>
        </w:rPr>
        <w:t xml:space="preserve">na części </w:t>
      </w:r>
      <w:r w:rsidRPr="000A1180">
        <w:rPr>
          <w:sz w:val="22"/>
          <w:szCs w:val="18"/>
        </w:rPr>
        <w:t>ze względów technicznych, organizacyjnych, ekonomicznych i celowościowych.</w:t>
      </w:r>
      <w:r>
        <w:rPr>
          <w:sz w:val="22"/>
          <w:szCs w:val="18"/>
        </w:rPr>
        <w:t xml:space="preserve"> P</w:t>
      </w:r>
      <w:r w:rsidRPr="000A1180">
        <w:rPr>
          <w:sz w:val="22"/>
          <w:szCs w:val="18"/>
        </w:rPr>
        <w:t>odział na części nie spowodowałby złożenia większej ilości ofert w postępowaniu</w:t>
      </w:r>
      <w:r>
        <w:rPr>
          <w:sz w:val="22"/>
          <w:szCs w:val="18"/>
        </w:rPr>
        <w:t>.</w:t>
      </w:r>
    </w:p>
    <w:p w:rsidR="00057385" w:rsidRPr="00826E93" w:rsidRDefault="000A1180" w:rsidP="00365A2F">
      <w:pPr>
        <w:pStyle w:val="Default"/>
        <w:spacing w:after="120" w:line="288" w:lineRule="auto"/>
        <w:jc w:val="both"/>
        <w:rPr>
          <w:sz w:val="16"/>
          <w:szCs w:val="10"/>
        </w:rPr>
      </w:pPr>
      <w:r w:rsidRPr="00CF3510">
        <w:rPr>
          <w:sz w:val="22"/>
          <w:szCs w:val="22"/>
        </w:rPr>
        <w:t>Nie dopuszcza się składania ofert wariantowych</w:t>
      </w:r>
      <w:r>
        <w:rPr>
          <w:sz w:val="22"/>
          <w:szCs w:val="22"/>
        </w:rPr>
        <w:t>.</w:t>
      </w:r>
    </w:p>
    <w:p w:rsidR="007719C4" w:rsidRPr="00057385" w:rsidRDefault="00A16029" w:rsidP="00365A2F">
      <w:pPr>
        <w:pStyle w:val="Default"/>
        <w:spacing w:after="120" w:line="288" w:lineRule="auto"/>
        <w:jc w:val="both"/>
        <w:rPr>
          <w:color w:val="auto"/>
          <w:sz w:val="8"/>
          <w:szCs w:val="22"/>
        </w:rPr>
      </w:pPr>
      <w:r w:rsidRPr="00057385">
        <w:rPr>
          <w:b/>
          <w:bCs/>
          <w:color w:val="auto"/>
          <w:sz w:val="22"/>
          <w:szCs w:val="22"/>
        </w:rPr>
        <w:t>3.</w:t>
      </w:r>
      <w:r w:rsidR="00282ABB">
        <w:rPr>
          <w:b/>
          <w:bCs/>
          <w:color w:val="auto"/>
          <w:sz w:val="22"/>
          <w:szCs w:val="22"/>
        </w:rPr>
        <w:t>1</w:t>
      </w:r>
      <w:r w:rsidR="0096143D">
        <w:rPr>
          <w:b/>
          <w:bCs/>
          <w:color w:val="auto"/>
          <w:sz w:val="22"/>
          <w:szCs w:val="22"/>
        </w:rPr>
        <w:t>1</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952A2B" w:rsidRPr="00057385" w:rsidRDefault="00A16029" w:rsidP="00365A2F">
      <w:pPr>
        <w:pStyle w:val="Default"/>
        <w:spacing w:after="120"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Default="00282ABB" w:rsidP="00365A2F">
      <w:pPr>
        <w:pStyle w:val="Default"/>
        <w:spacing w:after="120" w:line="288" w:lineRule="auto"/>
        <w:jc w:val="both"/>
        <w:rPr>
          <w:b/>
          <w:bCs/>
          <w:sz w:val="22"/>
          <w:szCs w:val="22"/>
        </w:rPr>
      </w:pPr>
      <w:r>
        <w:rPr>
          <w:b/>
          <w:bCs/>
          <w:sz w:val="22"/>
          <w:szCs w:val="22"/>
        </w:rPr>
        <w:t>3.1</w:t>
      </w:r>
      <w:r w:rsidR="0096143D">
        <w:rPr>
          <w:b/>
          <w:bCs/>
          <w:sz w:val="22"/>
          <w:szCs w:val="22"/>
        </w:rPr>
        <w:t>2</w:t>
      </w:r>
      <w:r>
        <w:rPr>
          <w:b/>
          <w:bCs/>
          <w:sz w:val="22"/>
          <w:szCs w:val="22"/>
        </w:rPr>
        <w:t xml:space="preserve"> </w:t>
      </w:r>
      <w:r w:rsidR="00A16029" w:rsidRPr="00CF3510">
        <w:rPr>
          <w:b/>
          <w:bCs/>
          <w:sz w:val="22"/>
          <w:szCs w:val="22"/>
        </w:rPr>
        <w:t>Wspólny Słownik Zamówień CPV</w:t>
      </w:r>
    </w:p>
    <w:p w:rsidR="008316AA" w:rsidRPr="008316AA" w:rsidRDefault="008316AA" w:rsidP="00365A2F">
      <w:pPr>
        <w:pStyle w:val="Default"/>
        <w:spacing w:after="120" w:line="288" w:lineRule="auto"/>
        <w:jc w:val="both"/>
        <w:rPr>
          <w:b/>
          <w:bCs/>
          <w:sz w:val="22"/>
          <w:szCs w:val="22"/>
        </w:rPr>
      </w:pPr>
      <w:r>
        <w:rPr>
          <w:b/>
          <w:bCs/>
          <w:color w:val="auto"/>
          <w:sz w:val="22"/>
          <w:szCs w:val="22"/>
        </w:rPr>
        <w:t>45232130-</w:t>
      </w:r>
      <w:r w:rsidRPr="008316AA">
        <w:rPr>
          <w:b/>
          <w:bCs/>
          <w:color w:val="auto"/>
          <w:sz w:val="22"/>
          <w:szCs w:val="22"/>
        </w:rPr>
        <w:t xml:space="preserve">2  </w:t>
      </w:r>
      <w:r>
        <w:rPr>
          <w:b/>
          <w:bCs/>
          <w:color w:val="auto"/>
          <w:sz w:val="22"/>
          <w:szCs w:val="22"/>
        </w:rPr>
        <w:t xml:space="preserve">   </w:t>
      </w:r>
      <w:r w:rsidRPr="008316AA">
        <w:rPr>
          <w:b/>
          <w:bCs/>
          <w:color w:val="auto"/>
          <w:sz w:val="22"/>
          <w:szCs w:val="22"/>
        </w:rPr>
        <w:t xml:space="preserve"> </w:t>
      </w:r>
      <w:r w:rsidRPr="008316AA">
        <w:rPr>
          <w:sz w:val="22"/>
          <w:szCs w:val="22"/>
        </w:rPr>
        <w:t>Roboty budowlane w zakresie rurociągów do odprowadzania wody burzowej</w:t>
      </w:r>
    </w:p>
    <w:p w:rsidR="000B2D8D" w:rsidRDefault="000B2D8D" w:rsidP="00365A2F">
      <w:pPr>
        <w:pStyle w:val="Default"/>
        <w:spacing w:after="120" w:line="288" w:lineRule="auto"/>
        <w:jc w:val="both"/>
        <w:rPr>
          <w:b/>
          <w:bCs/>
          <w:sz w:val="22"/>
          <w:szCs w:val="22"/>
        </w:rPr>
      </w:pPr>
      <w:r w:rsidRPr="00CF3510">
        <w:rPr>
          <w:b/>
          <w:bCs/>
          <w:sz w:val="22"/>
          <w:szCs w:val="22"/>
        </w:rPr>
        <w:t>3.</w:t>
      </w:r>
      <w:r w:rsidR="00DF4CA5">
        <w:rPr>
          <w:b/>
          <w:bCs/>
          <w:sz w:val="22"/>
          <w:szCs w:val="22"/>
        </w:rPr>
        <w:t>1</w:t>
      </w:r>
      <w:r w:rsidR="0096143D">
        <w:rPr>
          <w:b/>
          <w:bCs/>
          <w:sz w:val="22"/>
          <w:szCs w:val="22"/>
        </w:rPr>
        <w:t>3</w:t>
      </w:r>
      <w:r w:rsidRPr="00CF3510">
        <w:rPr>
          <w:b/>
          <w:bCs/>
          <w:sz w:val="22"/>
          <w:szCs w:val="22"/>
        </w:rPr>
        <w:t xml:space="preserve"> </w:t>
      </w:r>
      <w:r>
        <w:rPr>
          <w:b/>
          <w:bCs/>
          <w:sz w:val="22"/>
          <w:szCs w:val="22"/>
        </w:rPr>
        <w:t>Realizacja przedmiotu zamówienia z uwzględnieniem aspektów społecznych</w:t>
      </w:r>
    </w:p>
    <w:p w:rsidR="000B2D8D" w:rsidRPr="005454D1" w:rsidRDefault="00BF7FCA" w:rsidP="00365A2F">
      <w:pPr>
        <w:pStyle w:val="Default"/>
        <w:spacing w:after="120" w:line="288" w:lineRule="auto"/>
        <w:jc w:val="both"/>
        <w:rPr>
          <w:bCs/>
          <w:sz w:val="8"/>
          <w:szCs w:val="22"/>
        </w:rPr>
      </w:pPr>
      <w:r>
        <w:rPr>
          <w:b/>
          <w:bCs/>
          <w:sz w:val="22"/>
          <w:szCs w:val="22"/>
        </w:rPr>
        <w:t>3.</w:t>
      </w:r>
      <w:r w:rsidR="00DF4CA5">
        <w:rPr>
          <w:b/>
          <w:bCs/>
          <w:sz w:val="22"/>
          <w:szCs w:val="22"/>
        </w:rPr>
        <w:t>1</w:t>
      </w:r>
      <w:r w:rsidR="0096143D">
        <w:rPr>
          <w:b/>
          <w:bCs/>
          <w:sz w:val="22"/>
          <w:szCs w:val="22"/>
        </w:rPr>
        <w:t>3</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6B38CB">
        <w:rPr>
          <w:bCs/>
          <w:sz w:val="22"/>
          <w:szCs w:val="22"/>
        </w:rPr>
        <w:t xml:space="preserve">                </w:t>
      </w:r>
      <w:r w:rsidR="000B2D8D" w:rsidRPr="00B171B2">
        <w:rPr>
          <w:sz w:val="22"/>
          <w:szCs w:val="22"/>
        </w:rPr>
        <w:t>(</w:t>
      </w:r>
      <w:proofErr w:type="spellStart"/>
      <w:r w:rsidR="000B2D8D" w:rsidRPr="00B171B2">
        <w:rPr>
          <w:sz w:val="22"/>
          <w:szCs w:val="22"/>
        </w:rPr>
        <w:t>t.j</w:t>
      </w:r>
      <w:proofErr w:type="spellEnd"/>
      <w:r w:rsidR="000B2D8D" w:rsidRPr="00B171B2">
        <w:rPr>
          <w:sz w:val="22"/>
          <w:szCs w:val="22"/>
        </w:rPr>
        <w:t>. Dz. U. z 202</w:t>
      </w:r>
      <w:r w:rsidR="00C53D51" w:rsidRPr="00B171B2">
        <w:rPr>
          <w:sz w:val="22"/>
          <w:szCs w:val="22"/>
        </w:rPr>
        <w:t>2</w:t>
      </w:r>
      <w:r w:rsidR="000B2D8D" w:rsidRPr="00B171B2">
        <w:rPr>
          <w:sz w:val="22"/>
          <w:szCs w:val="22"/>
        </w:rPr>
        <w:t xml:space="preserve"> r. poz. </w:t>
      </w:r>
      <w:r w:rsidR="00C53D51" w:rsidRPr="00B171B2">
        <w:rPr>
          <w:sz w:val="22"/>
          <w:szCs w:val="22"/>
        </w:rPr>
        <w:t>1510</w:t>
      </w:r>
      <w:r w:rsidR="000B2D8D" w:rsidRPr="00B171B2">
        <w:rPr>
          <w:sz w:val="22"/>
          <w:szCs w:val="22"/>
        </w:rPr>
        <w:t xml:space="preserve"> z późn. zm.) dalej „Kodeks pracy”</w:t>
      </w:r>
      <w:r w:rsidR="000B2D8D" w:rsidRPr="00B171B2">
        <w:rPr>
          <w:bCs/>
          <w:sz w:val="22"/>
          <w:szCs w:val="22"/>
        </w:rPr>
        <w:t>.</w:t>
      </w:r>
    </w:p>
    <w:p w:rsidR="00D87717" w:rsidRPr="004D0897" w:rsidRDefault="00DF4CA5" w:rsidP="00365A2F">
      <w:pPr>
        <w:pStyle w:val="Default"/>
        <w:tabs>
          <w:tab w:val="left" w:pos="567"/>
        </w:tabs>
        <w:spacing w:after="120" w:line="288" w:lineRule="auto"/>
        <w:jc w:val="both"/>
        <w:rPr>
          <w:b/>
          <w:bCs/>
          <w:sz w:val="8"/>
          <w:szCs w:val="8"/>
        </w:rPr>
      </w:pPr>
      <w:r>
        <w:rPr>
          <w:b/>
          <w:bCs/>
          <w:sz w:val="22"/>
          <w:szCs w:val="22"/>
        </w:rPr>
        <w:lastRenderedPageBreak/>
        <w:t>3.1</w:t>
      </w:r>
      <w:r w:rsidR="0096143D">
        <w:rPr>
          <w:b/>
          <w:bCs/>
          <w:sz w:val="22"/>
          <w:szCs w:val="22"/>
        </w:rPr>
        <w:t>3</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7719C4" w:rsidRPr="00241F9C" w:rsidRDefault="00D87717" w:rsidP="00365A2F">
      <w:pPr>
        <w:widowControl/>
        <w:suppressAutoHyphens w:val="0"/>
        <w:autoSpaceDE w:val="0"/>
        <w:autoSpaceDN w:val="0"/>
        <w:adjustRightInd w:val="0"/>
        <w:spacing w:after="120" w:line="288" w:lineRule="auto"/>
        <w:jc w:val="both"/>
        <w:rPr>
          <w:rFonts w:ascii="Arial"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Pr="00F64A48">
        <w:rPr>
          <w:rFonts w:ascii="Arial" w:eastAsia="Times New Roman" w:hAnsi="Arial" w:cs="Arial"/>
          <w:color w:val="auto"/>
          <w:sz w:val="22"/>
          <w:szCs w:val="22"/>
          <w:lang w:eastAsia="pl-PL"/>
        </w:rPr>
        <w:t>wykonywa</w:t>
      </w:r>
      <w:r w:rsidR="00B60C2D">
        <w:rPr>
          <w:rFonts w:ascii="Arial" w:eastAsia="Times New Roman" w:hAnsi="Arial" w:cs="Arial"/>
          <w:color w:val="auto"/>
          <w:sz w:val="22"/>
          <w:szCs w:val="22"/>
          <w:lang w:eastAsia="pl-PL"/>
        </w:rPr>
        <w:t>nia</w:t>
      </w:r>
      <w:r w:rsidR="00241F9C">
        <w:rPr>
          <w:rFonts w:ascii="Arial" w:eastAsia="Times New Roman" w:hAnsi="Arial" w:cs="Arial"/>
          <w:color w:val="auto"/>
          <w:sz w:val="22"/>
          <w:szCs w:val="22"/>
          <w:lang w:eastAsia="pl-PL"/>
        </w:rPr>
        <w:t xml:space="preserve"> </w:t>
      </w:r>
      <w:r w:rsidR="00980AA9">
        <w:rPr>
          <w:rFonts w:ascii="Arial" w:eastAsia="Times New Roman" w:hAnsi="Arial" w:cs="Arial"/>
          <w:color w:val="auto"/>
          <w:sz w:val="22"/>
          <w:szCs w:val="22"/>
          <w:lang w:eastAsia="pl-PL"/>
        </w:rPr>
        <w:t>kanalizacyjnych</w:t>
      </w:r>
      <w:r w:rsidR="004520E9">
        <w:rPr>
          <w:rFonts w:ascii="Arial" w:eastAsia="Times New Roman" w:hAnsi="Arial" w:cs="Arial"/>
          <w:color w:val="auto"/>
          <w:sz w:val="22"/>
          <w:szCs w:val="22"/>
          <w:lang w:eastAsia="pl-PL"/>
        </w:rPr>
        <w:t xml:space="preserve"> robót budowlanych</w:t>
      </w:r>
      <w:r w:rsidR="000F1231">
        <w:rPr>
          <w:rFonts w:ascii="Arial" w:eastAsia="Times New Roman" w:hAnsi="Arial" w:cs="Arial"/>
          <w:color w:val="auto"/>
          <w:sz w:val="22"/>
          <w:szCs w:val="22"/>
          <w:lang w:eastAsia="pl-PL"/>
        </w:rPr>
        <w:t>.</w:t>
      </w:r>
    </w:p>
    <w:p w:rsidR="00D87717" w:rsidRPr="00CF3510" w:rsidRDefault="00BF7FCA" w:rsidP="00365A2F">
      <w:pPr>
        <w:pStyle w:val="Default"/>
        <w:spacing w:after="120" w:line="288" w:lineRule="auto"/>
        <w:jc w:val="both"/>
        <w:rPr>
          <w:b/>
          <w:bCs/>
          <w:sz w:val="22"/>
          <w:szCs w:val="22"/>
        </w:rPr>
      </w:pPr>
      <w:r>
        <w:rPr>
          <w:b/>
          <w:bCs/>
          <w:sz w:val="22"/>
          <w:szCs w:val="22"/>
        </w:rPr>
        <w:t>3.</w:t>
      </w:r>
      <w:r w:rsidR="00DF4CA5">
        <w:rPr>
          <w:b/>
          <w:bCs/>
          <w:sz w:val="22"/>
          <w:szCs w:val="22"/>
        </w:rPr>
        <w:t>1</w:t>
      </w:r>
      <w:r w:rsidR="0096143D">
        <w:rPr>
          <w:b/>
          <w:bCs/>
          <w:sz w:val="22"/>
          <w:szCs w:val="22"/>
        </w:rPr>
        <w:t>3</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675A5D">
        <w:rPr>
          <w:b/>
          <w:bCs/>
          <w:sz w:val="22"/>
          <w:szCs w:val="22"/>
        </w:rPr>
        <w:t>4</w:t>
      </w:r>
      <w:r>
        <w:rPr>
          <w:b/>
          <w:bCs/>
          <w:sz w:val="22"/>
          <w:szCs w:val="22"/>
        </w:rPr>
        <w:t>.1 i 3.</w:t>
      </w:r>
      <w:r w:rsidR="00DF4CA5">
        <w:rPr>
          <w:b/>
          <w:bCs/>
          <w:sz w:val="22"/>
          <w:szCs w:val="22"/>
        </w:rPr>
        <w:t>1</w:t>
      </w:r>
      <w:r w:rsidR="00675A5D">
        <w:rPr>
          <w:b/>
          <w:bCs/>
          <w:sz w:val="22"/>
          <w:szCs w:val="22"/>
        </w:rPr>
        <w:t>4</w:t>
      </w:r>
      <w:r w:rsidR="00D87717">
        <w:rPr>
          <w:b/>
          <w:bCs/>
          <w:sz w:val="22"/>
          <w:szCs w:val="22"/>
        </w:rPr>
        <w:t>.2 powyżej</w:t>
      </w:r>
      <w:r w:rsidR="00D87717" w:rsidRPr="00CF3510">
        <w:rPr>
          <w:b/>
          <w:bCs/>
          <w:sz w:val="22"/>
          <w:szCs w:val="22"/>
        </w:rPr>
        <w:t xml:space="preserve">: </w:t>
      </w:r>
    </w:p>
    <w:p w:rsidR="007719C4" w:rsidRPr="00CF3510" w:rsidRDefault="00BF7FCA" w:rsidP="00365A2F">
      <w:pPr>
        <w:pStyle w:val="Default"/>
        <w:spacing w:after="120" w:line="288" w:lineRule="auto"/>
        <w:jc w:val="both"/>
        <w:rPr>
          <w:sz w:val="22"/>
          <w:szCs w:val="22"/>
        </w:rPr>
      </w:pPr>
      <w:r>
        <w:rPr>
          <w:b/>
          <w:bCs/>
          <w:sz w:val="22"/>
          <w:szCs w:val="22"/>
        </w:rPr>
        <w:t>3.</w:t>
      </w:r>
      <w:r w:rsidR="00DF4CA5">
        <w:rPr>
          <w:b/>
          <w:bCs/>
          <w:sz w:val="22"/>
          <w:szCs w:val="22"/>
        </w:rPr>
        <w:t>1</w:t>
      </w:r>
      <w:r w:rsidR="0096143D">
        <w:rPr>
          <w:b/>
          <w:bCs/>
          <w:sz w:val="22"/>
          <w:szCs w:val="22"/>
        </w:rPr>
        <w:t>3</w:t>
      </w:r>
      <w:r w:rsidR="00A16029" w:rsidRPr="00CF3510">
        <w:rPr>
          <w:b/>
          <w:bCs/>
          <w:sz w:val="22"/>
          <w:szCs w:val="22"/>
        </w:rPr>
        <w:t xml:space="preserve">.3.1 </w:t>
      </w:r>
      <w:r w:rsidR="00A16029" w:rsidRPr="00434E10">
        <w:rPr>
          <w:bCs/>
          <w:sz w:val="22"/>
          <w:szCs w:val="22"/>
        </w:rPr>
        <w:t>Sposób</w:t>
      </w:r>
      <w:r w:rsidR="00EC5CFA">
        <w:rPr>
          <w:bCs/>
          <w:sz w:val="22"/>
          <w:szCs w:val="22"/>
        </w:rPr>
        <w:t xml:space="preserve"> dokumentowania zatrudnienia w/w</w:t>
      </w:r>
      <w:r w:rsidR="00A16029" w:rsidRPr="00434E10">
        <w:rPr>
          <w:bCs/>
          <w:sz w:val="22"/>
          <w:szCs w:val="22"/>
        </w:rPr>
        <w:t xml:space="preserve"> osób</w:t>
      </w:r>
      <w:r w:rsidR="00D87717">
        <w:rPr>
          <w:bCs/>
          <w:sz w:val="22"/>
          <w:szCs w:val="22"/>
        </w:rPr>
        <w:t>:</w:t>
      </w:r>
      <w:r w:rsidR="00A16029" w:rsidRPr="00CF3510">
        <w:rPr>
          <w:b/>
          <w:bCs/>
          <w:sz w:val="22"/>
          <w:szCs w:val="22"/>
        </w:rPr>
        <w:t xml:space="preserve"> </w:t>
      </w:r>
    </w:p>
    <w:p w:rsidR="007719C4" w:rsidRPr="00D87717" w:rsidRDefault="00D87717" w:rsidP="00365A2F">
      <w:pPr>
        <w:widowControl/>
        <w:numPr>
          <w:ilvl w:val="1"/>
          <w:numId w:val="6"/>
        </w:numPr>
        <w:suppressAutoHyphens w:val="0"/>
        <w:spacing w:after="120"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4520E9">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4520E9">
      <w:pPr>
        <w:numPr>
          <w:ilvl w:val="1"/>
          <w:numId w:val="5"/>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4520E9">
      <w:pPr>
        <w:numPr>
          <w:ilvl w:val="1"/>
          <w:numId w:val="5"/>
        </w:numPr>
        <w:spacing w:line="288" w:lineRule="auto"/>
        <w:ind w:left="709" w:hanging="283"/>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rsidR="001D53A8" w:rsidRPr="00002FFA" w:rsidRDefault="001D53A8" w:rsidP="004520E9">
      <w:pPr>
        <w:numPr>
          <w:ilvl w:val="1"/>
          <w:numId w:val="5"/>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365A2F">
      <w:pPr>
        <w:spacing w:after="120"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B95FFC" w:rsidRDefault="00BF7FCA" w:rsidP="00365A2F">
      <w:pPr>
        <w:pStyle w:val="Default"/>
        <w:spacing w:after="120" w:line="288" w:lineRule="auto"/>
        <w:jc w:val="both"/>
        <w:rPr>
          <w:sz w:val="22"/>
          <w:szCs w:val="22"/>
        </w:rPr>
      </w:pPr>
      <w:r>
        <w:rPr>
          <w:b/>
          <w:bCs/>
          <w:sz w:val="22"/>
          <w:szCs w:val="22"/>
        </w:rPr>
        <w:t>3.</w:t>
      </w:r>
      <w:r w:rsidR="00DF4CA5">
        <w:rPr>
          <w:b/>
          <w:bCs/>
          <w:sz w:val="22"/>
          <w:szCs w:val="22"/>
        </w:rPr>
        <w:t>1</w:t>
      </w:r>
      <w:r w:rsidR="0096143D">
        <w:rPr>
          <w:b/>
          <w:bCs/>
          <w:sz w:val="22"/>
          <w:szCs w:val="22"/>
        </w:rPr>
        <w:t>3</w:t>
      </w:r>
      <w:r w:rsidR="00A16029" w:rsidRPr="00CF3510">
        <w:rPr>
          <w:b/>
          <w:bCs/>
          <w:sz w:val="22"/>
          <w:szCs w:val="22"/>
        </w:rPr>
        <w:t>.3.2 Sankcje z tytułu niespełnienia wymagań w zakresie zatrudnienia</w:t>
      </w:r>
    </w:p>
    <w:p w:rsidR="00434E10" w:rsidRPr="00CF3510" w:rsidRDefault="00434E10" w:rsidP="00365A2F">
      <w:pPr>
        <w:pStyle w:val="Default"/>
        <w:spacing w:after="120"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sidRPr="00B171B2">
        <w:rPr>
          <w:sz w:val="22"/>
          <w:szCs w:val="22"/>
        </w:rPr>
        <w:t xml:space="preserve">w </w:t>
      </w:r>
      <w:r w:rsidR="000A4BF5" w:rsidRPr="00B171B2">
        <w:rPr>
          <w:sz w:val="22"/>
          <w:szCs w:val="22"/>
        </w:rPr>
        <w:t xml:space="preserve"> projektowanych postanowieniach </w:t>
      </w:r>
      <w:r w:rsidR="000C51D3" w:rsidRPr="00B171B2">
        <w:rPr>
          <w:sz w:val="22"/>
          <w:szCs w:val="22"/>
        </w:rPr>
        <w:t>umowy stanowiących</w:t>
      </w:r>
      <w:r w:rsidRPr="00B171B2">
        <w:rPr>
          <w:sz w:val="22"/>
          <w:szCs w:val="22"/>
        </w:rPr>
        <w:t xml:space="preserve"> załącznik </w:t>
      </w:r>
      <w:r w:rsidRPr="00B171B2">
        <w:rPr>
          <w:color w:val="auto"/>
          <w:sz w:val="22"/>
          <w:szCs w:val="22"/>
        </w:rPr>
        <w:t xml:space="preserve">nr </w:t>
      </w:r>
      <w:r w:rsidR="00B60C2D" w:rsidRPr="00B171B2">
        <w:rPr>
          <w:color w:val="auto"/>
          <w:sz w:val="22"/>
          <w:szCs w:val="22"/>
        </w:rPr>
        <w:t>8</w:t>
      </w:r>
      <w:r w:rsidRPr="00B171B2">
        <w:rPr>
          <w:sz w:val="22"/>
          <w:szCs w:val="22"/>
        </w:rPr>
        <w:t xml:space="preserve"> do SWZ.</w:t>
      </w:r>
    </w:p>
    <w:p w:rsidR="007719C4" w:rsidRPr="00CF3510" w:rsidRDefault="00A16029" w:rsidP="00365A2F">
      <w:pPr>
        <w:spacing w:after="120"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0A4BF5" w:rsidP="00365A2F">
      <w:pPr>
        <w:spacing w:after="120"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96143D">
        <w:rPr>
          <w:rFonts w:ascii="Arial" w:hAnsi="Arial" w:cs="Arial"/>
          <w:b/>
          <w:sz w:val="22"/>
          <w:szCs w:val="22"/>
        </w:rPr>
        <w:t>4</w:t>
      </w:r>
      <w:r w:rsidR="00A16029" w:rsidRPr="00CF3510">
        <w:rPr>
          <w:rFonts w:ascii="Arial" w:hAnsi="Arial" w:cs="Arial"/>
          <w:b/>
          <w:sz w:val="22"/>
          <w:szCs w:val="22"/>
        </w:rPr>
        <w:t xml:space="preserve"> </w:t>
      </w:r>
      <w:r w:rsidR="00675A5D" w:rsidRPr="00675A5D">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76698F" w:rsidRDefault="00675A5D" w:rsidP="00E76FE5">
      <w:pPr>
        <w:widowControl/>
        <w:suppressAutoHyphens w:val="0"/>
        <w:spacing w:line="288" w:lineRule="auto"/>
        <w:jc w:val="both"/>
        <w:rPr>
          <w:rFonts w:ascii="Arial" w:eastAsia="Times New Roman" w:hAnsi="Arial" w:cs="Arial"/>
          <w:sz w:val="22"/>
          <w:szCs w:val="22"/>
        </w:rPr>
      </w:pPr>
      <w:r w:rsidRPr="00675A5D">
        <w:rPr>
          <w:rFonts w:ascii="Arial" w:eastAsia="Times New Roman" w:hAnsi="Arial" w:cs="Arial"/>
          <w:sz w:val="22"/>
          <w:szCs w:val="22"/>
        </w:rPr>
        <w:t>Zgodnie z art. 13 ust. 1 i 2 rozporządzenia Parlamentu Europejskiego i Rady (UE) 2016/679 z</w:t>
      </w:r>
      <w:r>
        <w:rPr>
          <w:rFonts w:ascii="Arial" w:eastAsia="Times New Roman" w:hAnsi="Arial" w:cs="Arial"/>
          <w:sz w:val="22"/>
          <w:szCs w:val="22"/>
        </w:rPr>
        <w:t> </w:t>
      </w:r>
      <w:r w:rsidRPr="00675A5D">
        <w:rPr>
          <w:rFonts w:ascii="Arial" w:eastAsia="Times New Roman" w:hAnsi="Arial" w:cs="Arial"/>
          <w:sz w:val="22"/>
          <w:szCs w:val="22"/>
        </w:rPr>
        <w:t xml:space="preserve">dnia 27 kwietnia 2016 r. w sprawie ochrony osób fizycznych w związku z przetwarzaniem danych osobowych i w sprawie swobodnego przepływu takich danych oraz uchylenia </w:t>
      </w:r>
      <w:r w:rsidRPr="00675A5D">
        <w:rPr>
          <w:rFonts w:ascii="Arial" w:eastAsia="Times New Roman" w:hAnsi="Arial" w:cs="Arial"/>
          <w:sz w:val="22"/>
          <w:szCs w:val="22"/>
        </w:rPr>
        <w:lastRenderedPageBreak/>
        <w:t xml:space="preserve">dyrektywy 95/46/WE (ogólne rozporządzenie o ochronie danych) (Dz. Urz. UE L 119                          </w:t>
      </w:r>
      <w:r w:rsidRPr="0076698F">
        <w:rPr>
          <w:rFonts w:ascii="Arial" w:eastAsia="Times New Roman" w:hAnsi="Arial" w:cs="Arial"/>
          <w:sz w:val="22"/>
          <w:szCs w:val="22"/>
        </w:rPr>
        <w:t>z 04.05.2016, str. 1), dalej „RODO”, informuję, że:</w:t>
      </w:r>
      <w:r w:rsidR="00A16029" w:rsidRPr="0076698F">
        <w:rPr>
          <w:rFonts w:ascii="Arial" w:eastAsia="Times New Roman" w:hAnsi="Arial" w:cs="Arial"/>
          <w:sz w:val="22"/>
          <w:szCs w:val="22"/>
        </w:rPr>
        <w:t xml:space="preserve"> </w:t>
      </w:r>
    </w:p>
    <w:p w:rsidR="007719C4" w:rsidRPr="0076698F" w:rsidRDefault="00675A5D" w:rsidP="00E76FE5">
      <w:pPr>
        <w:widowControl/>
        <w:numPr>
          <w:ilvl w:val="0"/>
          <w:numId w:val="10"/>
        </w:numPr>
        <w:suppressAutoHyphens w:val="0"/>
        <w:spacing w:line="288" w:lineRule="auto"/>
        <w:ind w:left="426" w:hanging="284"/>
        <w:jc w:val="both"/>
        <w:rPr>
          <w:rFonts w:ascii="Arial" w:eastAsia="Times New Roman" w:hAnsi="Arial" w:cs="Arial"/>
          <w:sz w:val="22"/>
          <w:szCs w:val="22"/>
        </w:rPr>
      </w:pPr>
      <w:r w:rsidRPr="0076698F">
        <w:rPr>
          <w:rFonts w:ascii="Arial" w:eastAsia="Times New Roman" w:hAnsi="Arial" w:cs="Arial" w:hint="eastAsia"/>
          <w:sz w:val="22"/>
          <w:szCs w:val="22"/>
        </w:rPr>
        <w:t xml:space="preserve">administratorem Pani/Pana danych osobowych jest </w:t>
      </w:r>
      <w:r w:rsidR="00E957A1" w:rsidRPr="0076698F">
        <w:rPr>
          <w:rFonts w:ascii="Arial" w:eastAsia="Times New Roman" w:hAnsi="Arial" w:cs="Arial"/>
          <w:sz w:val="22"/>
          <w:szCs w:val="22"/>
        </w:rPr>
        <w:t>Gmina Miejska</w:t>
      </w:r>
      <w:r w:rsidR="002045F6" w:rsidRPr="0076698F">
        <w:rPr>
          <w:rFonts w:ascii="Arial" w:eastAsia="Times New Roman" w:hAnsi="Arial" w:cs="Arial"/>
          <w:sz w:val="22"/>
          <w:szCs w:val="22"/>
        </w:rPr>
        <w:t>, Plac Marszałka</w:t>
      </w:r>
      <w:r w:rsidR="00B7525E" w:rsidRPr="0076698F">
        <w:rPr>
          <w:rFonts w:ascii="Arial" w:eastAsia="Times New Roman" w:hAnsi="Arial" w:cs="Arial"/>
          <w:sz w:val="22"/>
          <w:szCs w:val="22"/>
        </w:rPr>
        <w:t> Piłsudskiego 1, 83-110 Tczew</w:t>
      </w:r>
      <w:r w:rsidR="00A16029" w:rsidRPr="0076698F">
        <w:rPr>
          <w:rFonts w:ascii="Arial" w:eastAsia="Times New Roman" w:hAnsi="Arial" w:cs="Arial"/>
          <w:sz w:val="22"/>
          <w:szCs w:val="22"/>
        </w:rPr>
        <w:t>,</w:t>
      </w:r>
    </w:p>
    <w:p w:rsidR="007719C4" w:rsidRPr="007718C9" w:rsidRDefault="00675A5D" w:rsidP="00E76FE5">
      <w:pPr>
        <w:widowControl/>
        <w:numPr>
          <w:ilvl w:val="0"/>
          <w:numId w:val="4"/>
        </w:numPr>
        <w:suppressAutoHyphens w:val="0"/>
        <w:spacing w:line="288" w:lineRule="auto"/>
        <w:ind w:left="426" w:hanging="284"/>
        <w:jc w:val="both"/>
        <w:rPr>
          <w:rFonts w:ascii="Arial" w:hAnsi="Arial" w:cs="Arial"/>
        </w:rPr>
      </w:pPr>
      <w:bookmarkStart w:id="1" w:name="_GoBack"/>
      <w:bookmarkEnd w:id="1"/>
      <w:r w:rsidRPr="00675A5D">
        <w:rPr>
          <w:rFonts w:ascii="Arial" w:eastAsia="Times New Roman" w:hAnsi="Arial" w:cs="Arial" w:hint="eastAsia"/>
          <w:sz w:val="22"/>
          <w:szCs w:val="22"/>
        </w:rPr>
        <w:t>kontakt z Inspektorem Ochrony Danych możliwy jest za pośrednictwem adresu e-mail: inspektor@um.tczew.pl lub listownie na adres: Inspektor Ochrony Danych, Urząd Miejski w Tczewie - Plac Marszałka Józefa Piłsudskiego</w:t>
      </w:r>
      <w:r w:rsidRPr="00675A5D">
        <w:rPr>
          <w:rFonts w:ascii="Arial" w:eastAsia="Times New Roman" w:hAnsi="Arial" w:cs="Arial"/>
          <w:sz w:val="22"/>
          <w:szCs w:val="22"/>
        </w:rPr>
        <w:t xml:space="preserve"> 1, 83-110 Tczew</w:t>
      </w:r>
      <w:r w:rsidR="00A16029" w:rsidRPr="00CF3510">
        <w:rPr>
          <w:rFonts w:ascii="Arial" w:hAnsi="Arial" w:cs="Arial"/>
          <w:sz w:val="22"/>
          <w:szCs w:val="22"/>
        </w:rPr>
        <w:t>,</w:t>
      </w:r>
    </w:p>
    <w:p w:rsidR="007719C4" w:rsidRPr="000D363E" w:rsidRDefault="00675A5D" w:rsidP="00E76FE5">
      <w:pPr>
        <w:widowControl/>
        <w:numPr>
          <w:ilvl w:val="0"/>
          <w:numId w:val="4"/>
        </w:numPr>
        <w:suppressAutoHyphens w:val="0"/>
        <w:spacing w:line="288" w:lineRule="auto"/>
        <w:ind w:left="426" w:hanging="284"/>
        <w:jc w:val="both"/>
        <w:rPr>
          <w:rFonts w:ascii="Arial" w:hAnsi="Arial" w:cs="Arial"/>
          <w:bCs/>
          <w:color w:val="000000"/>
          <w:sz w:val="22"/>
          <w:szCs w:val="28"/>
          <w:lang w:eastAsia="pl-PL"/>
        </w:rPr>
      </w:pPr>
      <w:r w:rsidRPr="00675A5D">
        <w:rPr>
          <w:rFonts w:ascii="Arial" w:eastAsia="Times New Roman" w:hAnsi="Arial" w:cs="Arial" w:hint="eastAsia"/>
          <w:sz w:val="22"/>
          <w:szCs w:val="22"/>
        </w:rPr>
        <w:t>Pani/Pana dane osobowe przetwarzane będą na podstawie art. 6 ust. 1 lit. c RODO                       w celu związanym z postępowaniem o udzielenie zamówienia publicznego na:                     „</w:t>
      </w:r>
      <w:r w:rsidR="00B7525E">
        <w:rPr>
          <w:rFonts w:ascii="Arial" w:eastAsia="Times New Roman" w:hAnsi="Arial" w:cs="Arial"/>
          <w:sz w:val="22"/>
          <w:szCs w:val="22"/>
        </w:rPr>
        <w:t>Budowę sieci kanalizacji deszczowej w ulicy Przemysława II</w:t>
      </w:r>
      <w:r w:rsidRPr="00675A5D">
        <w:rPr>
          <w:rFonts w:ascii="Arial" w:eastAsia="Times New Roman" w:hAnsi="Arial" w:cs="Arial" w:hint="eastAsia"/>
          <w:sz w:val="22"/>
          <w:szCs w:val="22"/>
        </w:rPr>
        <w:t>” nr referencyjn</w:t>
      </w:r>
      <w:r w:rsidRPr="00675A5D">
        <w:rPr>
          <w:rFonts w:ascii="Arial" w:eastAsia="Times New Roman" w:hAnsi="Arial" w:cs="Arial"/>
          <w:sz w:val="22"/>
          <w:szCs w:val="22"/>
        </w:rPr>
        <w:t xml:space="preserve">y </w:t>
      </w:r>
      <w:r w:rsidR="00B7525E">
        <w:rPr>
          <w:rFonts w:ascii="Arial" w:eastAsia="Times New Roman" w:hAnsi="Arial" w:cs="Arial"/>
          <w:sz w:val="22"/>
          <w:szCs w:val="22"/>
        </w:rPr>
        <w:t>BZP</w:t>
      </w:r>
      <w:r w:rsidRPr="00675A5D">
        <w:rPr>
          <w:rFonts w:ascii="Arial" w:eastAsia="Times New Roman" w:hAnsi="Arial" w:cs="Arial"/>
          <w:sz w:val="22"/>
          <w:szCs w:val="22"/>
        </w:rPr>
        <w:t>.271.</w:t>
      </w:r>
      <w:r w:rsidR="007806F5">
        <w:rPr>
          <w:rFonts w:ascii="Arial" w:eastAsia="Times New Roman" w:hAnsi="Arial" w:cs="Arial"/>
          <w:sz w:val="22"/>
          <w:szCs w:val="22"/>
        </w:rPr>
        <w:t>3</w:t>
      </w:r>
      <w:r w:rsidRPr="00675A5D">
        <w:rPr>
          <w:rFonts w:ascii="Arial" w:eastAsia="Times New Roman" w:hAnsi="Arial" w:cs="Arial"/>
          <w:sz w:val="22"/>
          <w:szCs w:val="22"/>
        </w:rPr>
        <w:t>.1.2023, prowadzonym w trybie zamówienia podstawowego</w:t>
      </w:r>
      <w:r w:rsidR="00A16029" w:rsidRPr="000D363E">
        <w:rPr>
          <w:rFonts w:ascii="Arial" w:eastAsia="Calibri" w:hAnsi="Arial" w:cs="Arial"/>
          <w:sz w:val="22"/>
          <w:szCs w:val="22"/>
          <w:lang w:eastAsia="en-US"/>
        </w:rPr>
        <w:t>,</w:t>
      </w:r>
    </w:p>
    <w:p w:rsidR="001E28E0" w:rsidRPr="00675A5D" w:rsidRDefault="00675A5D"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675A5D">
        <w:rPr>
          <w:rFonts w:ascii="Arial" w:eastAsia="Times New Roman" w:hAnsi="Arial" w:cs="Arial" w:hint="eastAsia"/>
          <w:sz w:val="22"/>
          <w:szCs w:val="22"/>
        </w:rPr>
        <w:t>odbiorcami Pani/Pana danych osobowych będą osoby lub podmioty, którym udostępniona zostanie dokumentacja postępowania w oparciu o art. 18 oraz art. 74 ustawy z dnia 11 września 2019 r. – Prawo zamówień publicznych (</w:t>
      </w:r>
      <w:proofErr w:type="spellStart"/>
      <w:r w:rsidRPr="00675A5D">
        <w:rPr>
          <w:rFonts w:ascii="Arial" w:eastAsia="Times New Roman" w:hAnsi="Arial" w:cs="Arial" w:hint="eastAsia"/>
          <w:sz w:val="22"/>
          <w:szCs w:val="22"/>
        </w:rPr>
        <w:t>t.j</w:t>
      </w:r>
      <w:proofErr w:type="spellEnd"/>
      <w:r w:rsidRPr="00675A5D">
        <w:rPr>
          <w:rFonts w:ascii="Arial" w:eastAsia="Times New Roman" w:hAnsi="Arial" w:cs="Arial" w:hint="eastAsia"/>
          <w:sz w:val="22"/>
          <w:szCs w:val="22"/>
        </w:rPr>
        <w:t xml:space="preserve">. Dz. U. z 2022 r., poz. 1710 </w:t>
      </w:r>
      <w:r w:rsidRPr="00675A5D">
        <w:rPr>
          <w:rFonts w:ascii="Arial" w:eastAsia="Times New Roman" w:hAnsi="Arial" w:cs="Arial"/>
          <w:sz w:val="22"/>
          <w:szCs w:val="22"/>
        </w:rPr>
        <w:t xml:space="preserve">z późn. zm.), dalej „ustawa </w:t>
      </w:r>
      <w:proofErr w:type="spellStart"/>
      <w:r w:rsidRPr="00675A5D">
        <w:rPr>
          <w:rFonts w:ascii="Arial" w:eastAsia="Times New Roman" w:hAnsi="Arial" w:cs="Arial"/>
          <w:sz w:val="22"/>
          <w:szCs w:val="22"/>
        </w:rPr>
        <w:t>Pzp</w:t>
      </w:r>
      <w:proofErr w:type="spellEnd"/>
      <w:r w:rsidRPr="00675A5D">
        <w:rPr>
          <w:rFonts w:ascii="Arial" w:eastAsia="Times New Roman" w:hAnsi="Arial" w:cs="Arial"/>
          <w:sz w:val="22"/>
          <w:szCs w:val="22"/>
        </w:rPr>
        <w:t>”</w:t>
      </w:r>
      <w:r w:rsidR="001E28E0" w:rsidRPr="00675A5D">
        <w:rPr>
          <w:rFonts w:ascii="Arial" w:eastAsia="Times New Roman" w:hAnsi="Arial" w:cs="Arial"/>
          <w:sz w:val="22"/>
          <w:szCs w:val="22"/>
        </w:rPr>
        <w:t>,</w:t>
      </w:r>
    </w:p>
    <w:p w:rsidR="007719C4" w:rsidRPr="00CF3510" w:rsidRDefault="00675A5D"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675A5D">
        <w:rPr>
          <w:rFonts w:ascii="Arial" w:eastAsia="Times New Roman" w:hAnsi="Arial" w:cs="Arial" w:hint="eastAsia"/>
          <w:sz w:val="22"/>
          <w:szCs w:val="22"/>
        </w:rPr>
        <w:t xml:space="preserve">Pani/Pana dane osobowe będą przechowywane, zgodnie z art. 78 ustawy </w:t>
      </w:r>
      <w:proofErr w:type="spellStart"/>
      <w:r w:rsidRPr="00675A5D">
        <w:rPr>
          <w:rFonts w:ascii="Arial" w:eastAsia="Times New Roman" w:hAnsi="Arial" w:cs="Arial" w:hint="eastAsia"/>
          <w:sz w:val="22"/>
          <w:szCs w:val="22"/>
        </w:rPr>
        <w:t>Pzp</w:t>
      </w:r>
      <w:proofErr w:type="spellEnd"/>
      <w:r w:rsidRPr="00675A5D">
        <w:rPr>
          <w:rFonts w:ascii="Arial" w:eastAsia="Times New Roman" w:hAnsi="Arial" w:cs="Arial" w:hint="eastAsia"/>
          <w:sz w:val="22"/>
          <w:szCs w:val="22"/>
        </w:rPr>
        <w:t>, przez okres 4 lat od dnia zakończenia postępowania o udzielenie zamówienia, a jeżeli czas trwania umowy przekracza 4 lata, okres przechowywania obejmuje cały czas trwania umowy</w:t>
      </w:r>
      <w:r w:rsidR="00A16029" w:rsidRPr="00CF3510">
        <w:rPr>
          <w:rFonts w:ascii="Arial" w:eastAsia="Times New Roman" w:hAnsi="Arial" w:cs="Arial"/>
          <w:sz w:val="22"/>
          <w:szCs w:val="22"/>
        </w:rPr>
        <w:t>,</w:t>
      </w:r>
    </w:p>
    <w:p w:rsidR="007719C4" w:rsidRPr="00CF3510" w:rsidRDefault="00675A5D"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675A5D">
        <w:rPr>
          <w:rFonts w:ascii="Arial" w:eastAsia="Times New Roman" w:hAnsi="Arial" w:cs="Arial" w:hint="eastAsia"/>
          <w:sz w:val="22"/>
          <w:szCs w:val="22"/>
        </w:rPr>
        <w:t xml:space="preserve">obowiązek podania przez Panią/Pana danych osobowych bezpośrednio Pani/Pana dotyczących jest wymogiem ustawowym, określonym w przepisach ustawy </w:t>
      </w:r>
      <w:proofErr w:type="spellStart"/>
      <w:r w:rsidRPr="00675A5D">
        <w:rPr>
          <w:rFonts w:ascii="Arial" w:eastAsia="Times New Roman" w:hAnsi="Arial" w:cs="Arial" w:hint="eastAsia"/>
          <w:sz w:val="22"/>
          <w:szCs w:val="22"/>
        </w:rPr>
        <w:t>Pzp</w:t>
      </w:r>
      <w:proofErr w:type="spellEnd"/>
      <w:r w:rsidRPr="00675A5D">
        <w:rPr>
          <w:rFonts w:ascii="Arial" w:eastAsia="Times New Roman" w:hAnsi="Arial" w:cs="Arial" w:hint="eastAsia"/>
          <w:sz w:val="22"/>
          <w:szCs w:val="22"/>
        </w:rPr>
        <w:t>, związanym z udziałem w postępowaniu o udzielenie zamówienia publicznego; konsekwencje niepodania określony</w:t>
      </w:r>
      <w:r w:rsidRPr="00675A5D">
        <w:rPr>
          <w:rFonts w:ascii="Arial" w:eastAsia="Times New Roman" w:hAnsi="Arial" w:cs="Arial"/>
          <w:sz w:val="22"/>
          <w:szCs w:val="22"/>
        </w:rPr>
        <w:t xml:space="preserve">ch danych wynikają z ustawy </w:t>
      </w:r>
      <w:proofErr w:type="spellStart"/>
      <w:r w:rsidRPr="00675A5D">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w:t>
      </w:r>
    </w:p>
    <w:p w:rsidR="007719C4" w:rsidRPr="00CF3510" w:rsidRDefault="00675A5D"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675A5D">
        <w:rPr>
          <w:rFonts w:ascii="Arial" w:eastAsia="Times New Roman" w:hAnsi="Arial" w:cs="Arial" w:hint="eastAsia"/>
          <w:sz w:val="22"/>
          <w:szCs w:val="22"/>
        </w:rPr>
        <w:t>w odniesieniu do Pani/Pana danych osobowych decyzje nie będą podejmowane                      w sposób zautomatyzowany, stosownie do art. 22 RODO</w:t>
      </w:r>
      <w:r w:rsidR="00A16029" w:rsidRPr="00CF3510">
        <w:rPr>
          <w:rFonts w:ascii="Arial" w:eastAsia="Times New Roman" w:hAnsi="Arial" w:cs="Arial"/>
          <w:sz w:val="22"/>
          <w:szCs w:val="22"/>
        </w:rPr>
        <w:t>,</w:t>
      </w:r>
    </w:p>
    <w:p w:rsidR="007719C4" w:rsidRPr="00CF3510" w:rsidRDefault="00A16029"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B7525E" w:rsidP="00E76FE5">
      <w:pPr>
        <w:widowControl/>
        <w:numPr>
          <w:ilvl w:val="0"/>
          <w:numId w:val="2"/>
        </w:numPr>
        <w:suppressAutoHyphens w:val="0"/>
        <w:spacing w:line="288" w:lineRule="auto"/>
        <w:ind w:left="709" w:hanging="284"/>
        <w:jc w:val="both"/>
        <w:rPr>
          <w:rFonts w:ascii="Arial" w:eastAsia="Times New Roman" w:hAnsi="Arial" w:cs="Arial"/>
          <w:sz w:val="22"/>
          <w:szCs w:val="22"/>
        </w:rPr>
      </w:pPr>
      <w:r w:rsidRPr="00B7525E">
        <w:rPr>
          <w:rFonts w:ascii="Arial" w:eastAsia="Times New Roman" w:hAnsi="Arial" w:cs="Arial"/>
          <w:sz w:val="22"/>
          <w:szCs w:val="22"/>
        </w:rPr>
        <w:t>na podstawie art. 15 RODO prawo dostępu do danych osobowych Pani/Pana dotyczących</w:t>
      </w:r>
      <w:r w:rsidR="00A16029" w:rsidRPr="00CF3510">
        <w:rPr>
          <w:rFonts w:ascii="Arial" w:eastAsia="Times New Roman" w:hAnsi="Arial" w:cs="Arial"/>
          <w:sz w:val="22"/>
          <w:szCs w:val="22"/>
        </w:rPr>
        <w:t>,</w:t>
      </w:r>
    </w:p>
    <w:p w:rsidR="007719C4" w:rsidRPr="00B7525E" w:rsidRDefault="00B7525E" w:rsidP="00E76FE5">
      <w:pPr>
        <w:widowControl/>
        <w:numPr>
          <w:ilvl w:val="0"/>
          <w:numId w:val="2"/>
        </w:numPr>
        <w:suppressAutoHyphens w:val="0"/>
        <w:spacing w:line="288" w:lineRule="auto"/>
        <w:ind w:left="709" w:hanging="284"/>
        <w:jc w:val="both"/>
        <w:rPr>
          <w:rFonts w:ascii="Arial" w:eastAsia="Times New Roman" w:hAnsi="Arial" w:cs="Arial"/>
          <w:sz w:val="22"/>
          <w:szCs w:val="22"/>
        </w:rPr>
      </w:pPr>
      <w:r w:rsidRPr="00B7525E">
        <w:rPr>
          <w:rFonts w:ascii="Arial" w:eastAsia="Times New Roman" w:hAnsi="Arial" w:cs="Arial"/>
          <w:sz w:val="22"/>
          <w:szCs w:val="22"/>
        </w:rPr>
        <w:t>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z</w:t>
      </w:r>
      <w:r w:rsidR="002045F6">
        <w:rPr>
          <w:rFonts w:ascii="Arial" w:eastAsia="Times New Roman" w:hAnsi="Arial" w:cs="Arial"/>
          <w:sz w:val="22"/>
          <w:szCs w:val="22"/>
        </w:rPr>
        <w:t> </w:t>
      </w:r>
      <w:r w:rsidRPr="00B7525E">
        <w:rPr>
          <w:rFonts w:ascii="Arial" w:eastAsia="Times New Roman" w:hAnsi="Arial" w:cs="Arial"/>
          <w:sz w:val="22"/>
          <w:szCs w:val="22"/>
        </w:rPr>
        <w:t xml:space="preserve">ustawą </w:t>
      </w:r>
      <w:proofErr w:type="spellStart"/>
      <w:r w:rsidRPr="00B7525E">
        <w:rPr>
          <w:rFonts w:ascii="Arial" w:eastAsia="Times New Roman" w:hAnsi="Arial" w:cs="Arial"/>
          <w:sz w:val="22"/>
          <w:szCs w:val="22"/>
        </w:rPr>
        <w:t>Pzp</w:t>
      </w:r>
      <w:proofErr w:type="spellEnd"/>
      <w:r w:rsidRPr="00B7525E">
        <w:rPr>
          <w:rFonts w:ascii="Arial" w:eastAsia="Times New Roman" w:hAnsi="Arial" w:cs="Arial"/>
          <w:sz w:val="22"/>
          <w:szCs w:val="22"/>
        </w:rPr>
        <w:t xml:space="preserve"> oraz nie może naruszać integralności protokołu postępowania oraz jego załączników</w:t>
      </w:r>
      <w:r w:rsidR="00A16029" w:rsidRPr="00B7525E">
        <w:rPr>
          <w:rFonts w:ascii="Arial" w:eastAsia="Times New Roman" w:hAnsi="Arial" w:cs="Arial"/>
          <w:sz w:val="22"/>
          <w:szCs w:val="22"/>
        </w:rPr>
        <w:t>,</w:t>
      </w:r>
    </w:p>
    <w:p w:rsidR="002045F6" w:rsidRDefault="00B7525E" w:rsidP="00E76FE5">
      <w:pPr>
        <w:widowControl/>
        <w:numPr>
          <w:ilvl w:val="0"/>
          <w:numId w:val="2"/>
        </w:numPr>
        <w:suppressAutoHyphens w:val="0"/>
        <w:spacing w:line="288" w:lineRule="auto"/>
        <w:ind w:left="709" w:hanging="284"/>
        <w:jc w:val="both"/>
        <w:rPr>
          <w:rFonts w:ascii="Arial" w:eastAsia="Times New Roman" w:hAnsi="Arial" w:cs="Arial"/>
          <w:sz w:val="22"/>
          <w:szCs w:val="22"/>
        </w:rPr>
      </w:pPr>
      <w:r w:rsidRPr="002045F6">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7719C4" w:rsidRPr="002045F6" w:rsidRDefault="00B7525E" w:rsidP="00E76FE5">
      <w:pPr>
        <w:widowControl/>
        <w:numPr>
          <w:ilvl w:val="0"/>
          <w:numId w:val="2"/>
        </w:numPr>
        <w:suppressAutoHyphens w:val="0"/>
        <w:spacing w:line="288" w:lineRule="auto"/>
        <w:ind w:left="709" w:hanging="284"/>
        <w:jc w:val="both"/>
        <w:rPr>
          <w:rFonts w:ascii="Arial" w:eastAsia="Times New Roman" w:hAnsi="Arial" w:cs="Arial"/>
          <w:sz w:val="22"/>
          <w:szCs w:val="22"/>
        </w:rPr>
      </w:pPr>
      <w:r w:rsidRPr="002045F6">
        <w:rPr>
          <w:rFonts w:ascii="Arial" w:eastAsia="Times New Roman" w:hAnsi="Arial" w:cs="Arial"/>
          <w:sz w:val="22"/>
          <w:szCs w:val="22"/>
        </w:rPr>
        <w:t>prawo do wniesienia skargi do Prezesa Urzędu Ochrony Danych Osobowych,                    gdy uzna Pani/Pan, że przetwarzanie danych osobowych Pani/Pana dotyczących narusza przepisy RODO</w:t>
      </w:r>
      <w:r w:rsidR="00A16029" w:rsidRPr="002045F6">
        <w:rPr>
          <w:rFonts w:ascii="Arial" w:eastAsia="Times New Roman" w:hAnsi="Arial" w:cs="Arial"/>
          <w:sz w:val="22"/>
          <w:szCs w:val="22"/>
        </w:rPr>
        <w:t>,</w:t>
      </w:r>
    </w:p>
    <w:p w:rsidR="007719C4" w:rsidRPr="00CF3510" w:rsidRDefault="00A16029"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E76FE5">
      <w:pPr>
        <w:widowControl/>
        <w:numPr>
          <w:ilvl w:val="0"/>
          <w:numId w:val="7"/>
        </w:numPr>
        <w:suppressAutoHyphens w:val="0"/>
        <w:spacing w:line="288" w:lineRule="auto"/>
        <w:ind w:left="709" w:hanging="284"/>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E76FE5">
      <w:pPr>
        <w:widowControl/>
        <w:numPr>
          <w:ilvl w:val="0"/>
          <w:numId w:val="7"/>
        </w:numPr>
        <w:suppressAutoHyphens w:val="0"/>
        <w:spacing w:line="288" w:lineRule="auto"/>
        <w:ind w:left="709" w:hanging="284"/>
        <w:jc w:val="both"/>
        <w:rPr>
          <w:rFonts w:ascii="Arial" w:eastAsia="Times New Roman" w:hAnsi="Arial" w:cs="Arial"/>
          <w:b/>
          <w:sz w:val="22"/>
          <w:szCs w:val="22"/>
        </w:rPr>
      </w:pPr>
      <w:r w:rsidRPr="00CF3510">
        <w:rPr>
          <w:rFonts w:ascii="Arial" w:eastAsia="Times New Roman" w:hAnsi="Arial" w:cs="Arial"/>
          <w:sz w:val="22"/>
          <w:szCs w:val="22"/>
        </w:rPr>
        <w:lastRenderedPageBreak/>
        <w:t>prawo do przenoszenia danych osobowych, o którym mowa w art. 20 RODO,</w:t>
      </w:r>
    </w:p>
    <w:p w:rsidR="007718C9" w:rsidRPr="00B7525E" w:rsidRDefault="00A16029" w:rsidP="00DC23F0">
      <w:pPr>
        <w:widowControl/>
        <w:numPr>
          <w:ilvl w:val="0"/>
          <w:numId w:val="7"/>
        </w:numPr>
        <w:suppressAutoHyphens w:val="0"/>
        <w:spacing w:after="120" w:line="288" w:lineRule="auto"/>
        <w:ind w:left="709" w:hanging="284"/>
        <w:jc w:val="both"/>
        <w:rPr>
          <w:rFonts w:ascii="Arial" w:eastAsia="Times New Roman" w:hAnsi="Arial" w:cs="Arial"/>
          <w:i/>
          <w:sz w:val="14"/>
          <w:szCs w:val="12"/>
        </w:rPr>
      </w:pPr>
      <w:r w:rsidRPr="00B7525E">
        <w:rPr>
          <w:rFonts w:ascii="Arial" w:eastAsia="Times New Roman" w:hAnsi="Arial" w:cs="Arial"/>
          <w:sz w:val="22"/>
          <w:szCs w:val="22"/>
        </w:rPr>
        <w:t>na podstawie art. 21 RODO prawo sprzeciwu, wobec przetwarzania danych osobowych, gdyż podstawą prawną przetwarzania Pani/Pana danych osobowyc</w:t>
      </w:r>
      <w:r w:rsidR="00AD293A" w:rsidRPr="00B7525E">
        <w:rPr>
          <w:rFonts w:ascii="Arial" w:eastAsia="Times New Roman" w:hAnsi="Arial" w:cs="Arial"/>
          <w:sz w:val="22"/>
          <w:szCs w:val="22"/>
        </w:rPr>
        <w:t>h jest art. 6 ust. 1 lit. c ROD</w:t>
      </w:r>
      <w:r w:rsidR="00282ABB" w:rsidRPr="00B7525E">
        <w:rPr>
          <w:rFonts w:ascii="Arial" w:eastAsia="Times New Roman" w:hAnsi="Arial" w:cs="Arial"/>
          <w:sz w:val="22"/>
          <w:szCs w:val="22"/>
        </w:rPr>
        <w:t>O.</w:t>
      </w:r>
    </w:p>
    <w:p w:rsidR="007719C4" w:rsidRPr="00CF3510" w:rsidRDefault="00A16029" w:rsidP="003F1691">
      <w:pPr>
        <w:spacing w:before="240" w:after="240" w:line="288" w:lineRule="auto"/>
        <w:jc w:val="both"/>
        <w:rPr>
          <w:rFonts w:ascii="Arial" w:hAnsi="Arial" w:cs="Arial"/>
          <w:b/>
          <w:sz w:val="8"/>
          <w:szCs w:val="8"/>
        </w:rPr>
      </w:pPr>
      <w:r w:rsidRPr="00CF3510">
        <w:rPr>
          <w:rFonts w:ascii="Arial" w:hAnsi="Arial" w:cs="Arial"/>
          <w:b/>
          <w:sz w:val="22"/>
          <w:szCs w:val="22"/>
        </w:rPr>
        <w:t>4. TERMIN WYKONANIA ZAMÓWIENIA</w:t>
      </w:r>
    </w:p>
    <w:p w:rsidR="00E22C9E" w:rsidRPr="00E22C9E" w:rsidRDefault="00FA7523" w:rsidP="00365A2F">
      <w:pPr>
        <w:spacing w:after="120" w:line="288" w:lineRule="auto"/>
        <w:jc w:val="both"/>
        <w:rPr>
          <w:rFonts w:ascii="Arial" w:hAnsi="Arial" w:cs="Arial"/>
          <w:b/>
          <w:color w:val="auto"/>
          <w:sz w:val="22"/>
          <w:szCs w:val="22"/>
          <w:lang w:eastAsia="pl-PL"/>
        </w:rPr>
      </w:pPr>
      <w:r w:rsidRPr="003F1691">
        <w:rPr>
          <w:rFonts w:ascii="Arial" w:hAnsi="Arial" w:cs="Arial"/>
          <w:color w:val="auto"/>
          <w:sz w:val="22"/>
          <w:szCs w:val="22"/>
          <w:lang w:eastAsia="pl-PL"/>
        </w:rPr>
        <w:t>Wymagany</w:t>
      </w:r>
      <w:r w:rsidR="00E22C9E" w:rsidRPr="003F1691">
        <w:rPr>
          <w:rFonts w:ascii="Arial" w:hAnsi="Arial"/>
          <w:color w:val="auto"/>
          <w:sz w:val="22"/>
          <w:lang w:eastAsia="pl-PL"/>
        </w:rPr>
        <w:t xml:space="preserve"> </w:t>
      </w:r>
      <w:r w:rsidR="00E22C9E" w:rsidRPr="003F1691">
        <w:rPr>
          <w:rFonts w:ascii="Arial" w:hAnsi="Arial" w:cs="Arial"/>
          <w:color w:val="auto"/>
          <w:sz w:val="22"/>
          <w:szCs w:val="22"/>
          <w:lang w:eastAsia="pl-PL"/>
        </w:rPr>
        <w:t>termin realizacji</w:t>
      </w:r>
      <w:r w:rsidRPr="003F1691">
        <w:rPr>
          <w:rFonts w:ascii="Arial" w:hAnsi="Arial" w:cs="Arial"/>
          <w:color w:val="auto"/>
          <w:sz w:val="22"/>
          <w:szCs w:val="22"/>
          <w:lang w:eastAsia="pl-PL"/>
        </w:rPr>
        <w:t xml:space="preserve"> zamówienia</w:t>
      </w:r>
      <w:r w:rsidR="00E22C9E" w:rsidRPr="003F1691">
        <w:rPr>
          <w:rFonts w:ascii="Arial" w:hAnsi="Arial" w:cs="Arial"/>
          <w:color w:val="auto"/>
          <w:sz w:val="22"/>
          <w:szCs w:val="22"/>
          <w:lang w:eastAsia="pl-PL"/>
        </w:rPr>
        <w:t xml:space="preserve">: </w:t>
      </w:r>
      <w:r w:rsidR="003F1691" w:rsidRPr="003F1691">
        <w:rPr>
          <w:rFonts w:ascii="Arial" w:hAnsi="Arial" w:cs="Arial"/>
          <w:b/>
          <w:color w:val="auto"/>
          <w:sz w:val="22"/>
          <w:szCs w:val="22"/>
          <w:lang w:eastAsia="pl-PL"/>
        </w:rPr>
        <w:t>6</w:t>
      </w:r>
      <w:r w:rsidR="00E22C9E" w:rsidRPr="003F1691">
        <w:rPr>
          <w:rFonts w:ascii="Arial" w:hAnsi="Arial" w:cs="Arial"/>
          <w:b/>
          <w:color w:val="auto"/>
          <w:sz w:val="22"/>
          <w:szCs w:val="22"/>
          <w:lang w:eastAsia="pl-PL"/>
        </w:rPr>
        <w:t>0 dni kalendarzowych od dnia podpisania umowy.</w:t>
      </w:r>
    </w:p>
    <w:p w:rsidR="000C3871" w:rsidRDefault="000C3871" w:rsidP="00365A2F">
      <w:pPr>
        <w:spacing w:after="120" w:line="288" w:lineRule="auto"/>
        <w:jc w:val="both"/>
        <w:rPr>
          <w:rFonts w:ascii="Arial" w:eastAsia="Times New Roman" w:hAnsi="Arial" w:cs="Arial"/>
          <w:sz w:val="22"/>
          <w:szCs w:val="22"/>
        </w:rPr>
      </w:pPr>
      <w:r w:rsidRPr="00DF332A">
        <w:rPr>
          <w:rFonts w:ascii="Arial" w:eastAsia="Times New Roman" w:hAnsi="Arial" w:cs="Arial"/>
          <w:sz w:val="22"/>
          <w:szCs w:val="22"/>
        </w:rPr>
        <w:t>Za datę zakończ</w:t>
      </w:r>
      <w:r>
        <w:rPr>
          <w:rFonts w:ascii="Arial" w:eastAsia="Times New Roman" w:hAnsi="Arial" w:cs="Arial"/>
          <w:sz w:val="22"/>
          <w:szCs w:val="22"/>
        </w:rPr>
        <w:t>enia realizacji przedmiotu zamówienia</w:t>
      </w:r>
      <w:r w:rsidRPr="00DF332A">
        <w:rPr>
          <w:rFonts w:ascii="Arial" w:eastAsia="Times New Roman" w:hAnsi="Arial" w:cs="Arial"/>
          <w:sz w:val="22"/>
          <w:szCs w:val="22"/>
        </w:rPr>
        <w:t xml:space="preserve"> uznaje się całkowite wykonanie wszystk</w:t>
      </w:r>
      <w:r>
        <w:rPr>
          <w:rFonts w:ascii="Arial" w:eastAsia="Times New Roman" w:hAnsi="Arial" w:cs="Arial"/>
          <w:sz w:val="22"/>
          <w:szCs w:val="22"/>
        </w:rPr>
        <w:t>ich robót budowlanych objętych SWZ</w:t>
      </w:r>
      <w:r w:rsidRPr="00DF332A">
        <w:rPr>
          <w:rFonts w:ascii="Arial" w:eastAsia="Times New Roman" w:hAnsi="Arial" w:cs="Arial"/>
          <w:sz w:val="22"/>
          <w:szCs w:val="22"/>
        </w:rPr>
        <w:t xml:space="preserve"> wraz ze złożeniem Zamawiającemu kompletnej</w:t>
      </w:r>
      <w:r w:rsidR="005D5337">
        <w:rPr>
          <w:rFonts w:ascii="Arial" w:eastAsia="Times New Roman" w:hAnsi="Arial" w:cs="Arial"/>
          <w:sz w:val="22"/>
          <w:szCs w:val="22"/>
        </w:rPr>
        <w:t>,</w:t>
      </w:r>
      <w:r w:rsidRPr="00DF332A">
        <w:rPr>
          <w:rFonts w:ascii="Arial" w:eastAsia="Times New Roman" w:hAnsi="Arial" w:cs="Arial"/>
          <w:sz w:val="22"/>
          <w:szCs w:val="22"/>
        </w:rPr>
        <w:t xml:space="preserve"> zaakceptowanej uprzednio przez Nadzór Inwestorski</w:t>
      </w:r>
      <w:r w:rsidR="00D262E0">
        <w:rPr>
          <w:rFonts w:ascii="Arial" w:eastAsia="Times New Roman" w:hAnsi="Arial" w:cs="Arial"/>
          <w:sz w:val="22"/>
          <w:szCs w:val="22"/>
        </w:rPr>
        <w:t>,</w:t>
      </w:r>
      <w:r w:rsidRPr="00DF332A">
        <w:rPr>
          <w:rFonts w:ascii="Arial" w:eastAsia="Times New Roman" w:hAnsi="Arial" w:cs="Arial"/>
          <w:sz w:val="22"/>
          <w:szCs w:val="22"/>
        </w:rPr>
        <w:t xml:space="preserve"> powykonawczej dokumentacji odbiorowej i pisemnym zgłoszeniem przez Wykonawcę gotowości do przeprowadzenia odbioru końcowego robó</w:t>
      </w:r>
      <w:r>
        <w:rPr>
          <w:rFonts w:ascii="Arial" w:eastAsia="Times New Roman" w:hAnsi="Arial" w:cs="Arial"/>
          <w:sz w:val="22"/>
          <w:szCs w:val="22"/>
        </w:rPr>
        <w:t>t.</w:t>
      </w:r>
    </w:p>
    <w:p w:rsidR="007719C4" w:rsidRPr="00801E03" w:rsidRDefault="00A16029" w:rsidP="003F1691">
      <w:pPr>
        <w:numPr>
          <w:ilvl w:val="2"/>
          <w:numId w:val="18"/>
        </w:numPr>
        <w:tabs>
          <w:tab w:val="left" w:pos="284"/>
        </w:tabs>
        <w:spacing w:before="240" w:after="240"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7719C4" w:rsidRPr="00CF3510" w:rsidRDefault="00A16029" w:rsidP="00365A2F">
      <w:pPr>
        <w:numPr>
          <w:ilvl w:val="1"/>
          <w:numId w:val="16"/>
        </w:numPr>
        <w:spacing w:after="120"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Default="0071506E" w:rsidP="00E76FE5">
      <w:pPr>
        <w:numPr>
          <w:ilvl w:val="2"/>
          <w:numId w:val="16"/>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rsidR="0071506E" w:rsidRPr="0071506E" w:rsidRDefault="0071506E" w:rsidP="00880278">
      <w:pPr>
        <w:pStyle w:val="Akapitzlist"/>
        <w:numPr>
          <w:ilvl w:val="0"/>
          <w:numId w:val="114"/>
        </w:numPr>
        <w:tabs>
          <w:tab w:val="left" w:pos="567"/>
        </w:tabs>
        <w:spacing w:line="288" w:lineRule="auto"/>
        <w:ind w:left="567" w:hanging="425"/>
        <w:contextualSpacing w:val="0"/>
        <w:jc w:val="both"/>
        <w:rPr>
          <w:rFonts w:ascii="Arial" w:hAnsi="Arial" w:cs="Arial"/>
          <w:sz w:val="22"/>
          <w:szCs w:val="22"/>
        </w:rPr>
      </w:pPr>
      <w:r w:rsidRPr="0071506E">
        <w:rPr>
          <w:rFonts w:ascii="Arial" w:hAnsi="Arial" w:cs="Arial"/>
          <w:sz w:val="22"/>
          <w:szCs w:val="22"/>
        </w:rPr>
        <w:t>Zamawiający wykluczy Wykonawcę z postępowania w przypadkach określonych                       w art. 108 ust. 1 ustawy Prawo zamówień publicznych;</w:t>
      </w:r>
    </w:p>
    <w:p w:rsidR="0071506E" w:rsidRDefault="0071506E" w:rsidP="00880278">
      <w:pPr>
        <w:pStyle w:val="Akapitzlist"/>
        <w:numPr>
          <w:ilvl w:val="0"/>
          <w:numId w:val="114"/>
        </w:numPr>
        <w:tabs>
          <w:tab w:val="left" w:pos="567"/>
        </w:tabs>
        <w:spacing w:line="288" w:lineRule="auto"/>
        <w:ind w:left="567" w:hanging="425"/>
        <w:contextualSpacing w:val="0"/>
        <w:jc w:val="both"/>
        <w:rPr>
          <w:rFonts w:ascii="Arial" w:hAnsi="Arial" w:cs="Arial"/>
          <w:sz w:val="22"/>
          <w:szCs w:val="22"/>
        </w:rPr>
      </w:pPr>
      <w:r w:rsidRPr="0071506E">
        <w:rPr>
          <w:rFonts w:ascii="Arial" w:hAnsi="Arial" w:cs="Arial"/>
          <w:sz w:val="22"/>
          <w:szCs w:val="22"/>
        </w:rPr>
        <w:t>Zamawiający wykluczy Wykonawcę w stosunku do którego otwarto likwidację, ogłoszono upadłość, którego aktywami zarządza likwidator lub sąd,</w:t>
      </w:r>
      <w:r>
        <w:rPr>
          <w:rFonts w:ascii="Arial" w:hAnsi="Arial" w:cs="Arial"/>
          <w:sz w:val="22"/>
          <w:szCs w:val="22"/>
        </w:rPr>
        <w:t xml:space="preserve"> zawarł układ </w:t>
      </w:r>
      <w:r w:rsidRPr="0071506E">
        <w:rPr>
          <w:rFonts w:ascii="Arial" w:hAnsi="Arial" w:cs="Arial"/>
          <w:sz w:val="22"/>
          <w:szCs w:val="22"/>
        </w:rPr>
        <w:t>z</w:t>
      </w:r>
      <w:r w:rsidR="00B13CC2">
        <w:rPr>
          <w:rFonts w:ascii="Arial" w:hAnsi="Arial" w:cs="Arial"/>
          <w:sz w:val="22"/>
          <w:szCs w:val="22"/>
        </w:rPr>
        <w:t> </w:t>
      </w:r>
      <w:r w:rsidRPr="0071506E">
        <w:rPr>
          <w:rFonts w:ascii="Arial" w:hAnsi="Arial" w:cs="Arial"/>
          <w:sz w:val="22"/>
          <w:szCs w:val="22"/>
        </w:rPr>
        <w:t>wierzycielami, którego działalność gospodarcza jest zawieszona albo znajduje się on w innej tego rodzaju sytuacji wynikającej z podobnej procedury przewidzianej w</w:t>
      </w:r>
      <w:r w:rsidR="00B13CC2">
        <w:rPr>
          <w:rFonts w:ascii="Arial" w:hAnsi="Arial" w:cs="Arial"/>
          <w:sz w:val="22"/>
          <w:szCs w:val="22"/>
        </w:rPr>
        <w:t> </w:t>
      </w:r>
      <w:r w:rsidRPr="0071506E">
        <w:rPr>
          <w:rFonts w:ascii="Arial" w:hAnsi="Arial" w:cs="Arial"/>
          <w:sz w:val="22"/>
          <w:szCs w:val="22"/>
        </w:rPr>
        <w:t xml:space="preserve">przepisach miejsca wszczęcia tej procedury, zgodnie z art. 109 ust. 1 pkt 4 ustawy </w:t>
      </w:r>
      <w:proofErr w:type="spellStart"/>
      <w:r w:rsidRPr="0071506E">
        <w:rPr>
          <w:rFonts w:ascii="Arial" w:hAnsi="Arial" w:cs="Arial"/>
          <w:sz w:val="22"/>
          <w:szCs w:val="22"/>
        </w:rPr>
        <w:t>Pzp</w:t>
      </w:r>
      <w:proofErr w:type="spellEnd"/>
      <w:r w:rsidRPr="0071506E">
        <w:rPr>
          <w:rFonts w:ascii="Arial" w:hAnsi="Arial" w:cs="Arial"/>
          <w:sz w:val="22"/>
          <w:szCs w:val="22"/>
        </w:rPr>
        <w:t>;</w:t>
      </w:r>
    </w:p>
    <w:p w:rsidR="00CA209B" w:rsidRPr="00CA209B" w:rsidRDefault="00CA209B" w:rsidP="00880278">
      <w:pPr>
        <w:pStyle w:val="Akapitzlist"/>
        <w:numPr>
          <w:ilvl w:val="0"/>
          <w:numId w:val="114"/>
        </w:numPr>
        <w:tabs>
          <w:tab w:val="left" w:pos="567"/>
        </w:tabs>
        <w:spacing w:after="120" w:line="288" w:lineRule="auto"/>
        <w:ind w:left="567" w:hanging="425"/>
        <w:contextualSpacing w:val="0"/>
        <w:jc w:val="both"/>
        <w:rPr>
          <w:rFonts w:ascii="Arial" w:hAnsi="Arial" w:cs="Arial"/>
          <w:sz w:val="22"/>
          <w:szCs w:val="22"/>
        </w:rPr>
      </w:pPr>
      <w:r w:rsidRPr="00CA209B">
        <w:rPr>
          <w:rFonts w:ascii="Arial" w:hAnsi="Arial" w:cs="Arial"/>
          <w:sz w:val="22"/>
          <w:szCs w:val="22"/>
        </w:rPr>
        <w:t>dodatkowo Zamawiający wykluczy Wykonawcę w stosunku do którego zachodzą przesłanki wykluczenia z postępowania na podstawie art. 7 ust. 1 ustawy z dnia 13 kwi</w:t>
      </w:r>
      <w:r>
        <w:rPr>
          <w:rFonts w:ascii="Arial" w:hAnsi="Arial" w:cs="Arial"/>
          <w:sz w:val="22"/>
          <w:szCs w:val="22"/>
        </w:rPr>
        <w:t>etnia 2022 r.</w:t>
      </w:r>
      <w:r w:rsidRPr="00CA209B">
        <w:rPr>
          <w:rFonts w:ascii="Arial" w:hAnsi="Arial" w:cs="Arial"/>
          <w:sz w:val="22"/>
          <w:szCs w:val="22"/>
        </w:rPr>
        <w:t xml:space="preserve"> o szczególnych rozwiązaniach w zakresie przeciwdziałania wspieraniu agresji na Ukrainę oraz służących ochronie bezpieczeństwa narodowe</w:t>
      </w:r>
      <w:r w:rsidR="00826F37">
        <w:rPr>
          <w:rFonts w:ascii="Arial" w:hAnsi="Arial" w:cs="Arial"/>
          <w:sz w:val="22"/>
          <w:szCs w:val="22"/>
        </w:rPr>
        <w:t>go (Dz. U. z</w:t>
      </w:r>
      <w:r w:rsidR="00E76FE5">
        <w:rPr>
          <w:rFonts w:ascii="Arial" w:hAnsi="Arial" w:cs="Arial"/>
          <w:sz w:val="22"/>
          <w:szCs w:val="22"/>
        </w:rPr>
        <w:t> </w:t>
      </w:r>
      <w:r w:rsidR="00826F37">
        <w:rPr>
          <w:rFonts w:ascii="Arial" w:hAnsi="Arial" w:cs="Arial"/>
          <w:sz w:val="22"/>
          <w:szCs w:val="22"/>
        </w:rPr>
        <w:t>2022 r., poz. 835</w:t>
      </w:r>
      <w:r w:rsidR="00212858">
        <w:rPr>
          <w:rFonts w:ascii="Arial" w:hAnsi="Arial" w:cs="Arial"/>
          <w:sz w:val="22"/>
          <w:szCs w:val="22"/>
        </w:rPr>
        <w:t xml:space="preserve"> z późn. zm.</w:t>
      </w:r>
      <w:r w:rsidR="00826F37">
        <w:rPr>
          <w:rFonts w:ascii="Arial" w:hAnsi="Arial" w:cs="Arial"/>
          <w:sz w:val="22"/>
          <w:szCs w:val="22"/>
        </w:rPr>
        <w:t>);</w:t>
      </w:r>
    </w:p>
    <w:p w:rsidR="007719C4" w:rsidRPr="00CF3510" w:rsidRDefault="00A16029" w:rsidP="00E76FE5">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99523E" w:rsidRDefault="0099523E" w:rsidP="008337EF">
      <w:pPr>
        <w:pStyle w:val="Default"/>
        <w:numPr>
          <w:ilvl w:val="0"/>
          <w:numId w:val="14"/>
        </w:numPr>
        <w:tabs>
          <w:tab w:val="clear" w:pos="720"/>
          <w:tab w:val="num" w:pos="567"/>
        </w:tabs>
        <w:spacing w:line="288" w:lineRule="auto"/>
        <w:ind w:left="567" w:hanging="425"/>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8337EF">
      <w:pPr>
        <w:pStyle w:val="Default"/>
        <w:numPr>
          <w:ilvl w:val="0"/>
          <w:numId w:val="14"/>
        </w:numPr>
        <w:tabs>
          <w:tab w:val="clear" w:pos="720"/>
          <w:tab w:val="num" w:pos="567"/>
        </w:tabs>
        <w:spacing w:line="288" w:lineRule="auto"/>
        <w:ind w:left="567" w:hanging="425"/>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8337EF">
      <w:pPr>
        <w:pStyle w:val="Default"/>
        <w:numPr>
          <w:ilvl w:val="0"/>
          <w:numId w:val="14"/>
        </w:numPr>
        <w:tabs>
          <w:tab w:val="clear" w:pos="720"/>
          <w:tab w:val="num" w:pos="567"/>
        </w:tabs>
        <w:spacing w:line="288" w:lineRule="auto"/>
        <w:ind w:left="567" w:hanging="425"/>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8337EF">
      <w:pPr>
        <w:pStyle w:val="Default"/>
        <w:numPr>
          <w:ilvl w:val="0"/>
          <w:numId w:val="14"/>
        </w:numPr>
        <w:tabs>
          <w:tab w:val="clear" w:pos="720"/>
          <w:tab w:val="num" w:pos="567"/>
        </w:tabs>
        <w:spacing w:line="288" w:lineRule="auto"/>
        <w:ind w:left="567" w:hanging="425"/>
        <w:jc w:val="both"/>
        <w:rPr>
          <w:bCs/>
          <w:sz w:val="12"/>
          <w:szCs w:val="12"/>
        </w:rPr>
      </w:pPr>
      <w:r w:rsidRPr="00CF3510">
        <w:rPr>
          <w:bCs/>
          <w:sz w:val="22"/>
          <w:szCs w:val="22"/>
        </w:rPr>
        <w:t>zdolności technicznej lub zawodowej. Wykonawca spełni warunek, jeżeli wykaże,                      że:</w:t>
      </w:r>
    </w:p>
    <w:p w:rsidR="00391408" w:rsidRPr="00B171B2" w:rsidRDefault="00DF332A" w:rsidP="00880278">
      <w:pPr>
        <w:pStyle w:val="Default"/>
        <w:numPr>
          <w:ilvl w:val="0"/>
          <w:numId w:val="106"/>
        </w:numPr>
        <w:tabs>
          <w:tab w:val="left" w:pos="709"/>
        </w:tabs>
        <w:suppressAutoHyphens w:val="0"/>
        <w:autoSpaceDE w:val="0"/>
        <w:autoSpaceDN w:val="0"/>
        <w:adjustRightInd w:val="0"/>
        <w:spacing w:after="120" w:line="288" w:lineRule="auto"/>
        <w:ind w:left="709" w:hanging="425"/>
        <w:jc w:val="both"/>
        <w:rPr>
          <w:color w:val="auto"/>
          <w:sz w:val="22"/>
          <w:lang w:eastAsia="pl-PL"/>
        </w:rPr>
      </w:pPr>
      <w:bookmarkStart w:id="2" w:name="_Hlk512794958"/>
      <w:r w:rsidRPr="00B171B2">
        <w:rPr>
          <w:color w:val="auto"/>
          <w:sz w:val="22"/>
          <w:szCs w:val="22"/>
          <w:lang w:eastAsia="pl-PL"/>
        </w:rPr>
        <w:t>w okresie ostatnich pięciu lat przed upływem terminu składania ofert</w:t>
      </w:r>
      <w:r w:rsidRPr="00B171B2">
        <w:rPr>
          <w:color w:val="auto"/>
          <w:sz w:val="22"/>
          <w:lang w:eastAsia="pl-PL"/>
        </w:rPr>
        <w:t>, a jeżeli okres prowadzenia działalności jest krótszy - w tym okresie,</w:t>
      </w:r>
      <w:r w:rsidR="0001395E" w:rsidRPr="00B171B2">
        <w:rPr>
          <w:color w:val="auto"/>
          <w:sz w:val="22"/>
          <w:szCs w:val="22"/>
          <w:lang w:eastAsia="pl-PL"/>
        </w:rPr>
        <w:t xml:space="preserve"> </w:t>
      </w:r>
      <w:r w:rsidR="00391408" w:rsidRPr="00B171B2">
        <w:rPr>
          <w:color w:val="auto"/>
          <w:sz w:val="22"/>
          <w:szCs w:val="22"/>
          <w:lang w:eastAsia="pl-PL"/>
        </w:rPr>
        <w:t xml:space="preserve">wykonał co najmniej </w:t>
      </w:r>
      <w:r w:rsidR="00391408" w:rsidRPr="00B171B2">
        <w:rPr>
          <w:color w:val="auto"/>
          <w:sz w:val="22"/>
          <w:szCs w:val="22"/>
        </w:rPr>
        <w:t xml:space="preserve">1 </w:t>
      </w:r>
      <w:r w:rsidR="00391408" w:rsidRPr="00B171B2">
        <w:rPr>
          <w:color w:val="auto"/>
          <w:sz w:val="22"/>
          <w:szCs w:val="22"/>
          <w:lang w:eastAsia="pl-PL"/>
        </w:rPr>
        <w:t xml:space="preserve">robotę budowlaną o wartości łącznie z podatkiem VAT, nie mniejszej niż </w:t>
      </w:r>
      <w:r w:rsidR="008337EF" w:rsidRPr="00B171B2">
        <w:rPr>
          <w:color w:val="auto"/>
          <w:sz w:val="22"/>
          <w:szCs w:val="22"/>
          <w:lang w:eastAsia="pl-PL"/>
        </w:rPr>
        <w:t>1</w:t>
      </w:r>
      <w:r w:rsidR="00391408" w:rsidRPr="00B171B2">
        <w:rPr>
          <w:color w:val="auto"/>
          <w:sz w:val="22"/>
          <w:szCs w:val="22"/>
          <w:lang w:eastAsia="pl-PL"/>
        </w:rPr>
        <w:t xml:space="preserve">00.000,00 zł </w:t>
      </w:r>
      <w:r w:rsidR="00391408" w:rsidRPr="00B171B2">
        <w:rPr>
          <w:color w:val="auto"/>
          <w:sz w:val="22"/>
          <w:szCs w:val="22"/>
          <w:lang w:eastAsia="pl-PL"/>
        </w:rPr>
        <w:lastRenderedPageBreak/>
        <w:t xml:space="preserve">(słownie: </w:t>
      </w:r>
      <w:r w:rsidR="008337EF" w:rsidRPr="00B171B2">
        <w:rPr>
          <w:color w:val="auto"/>
          <w:sz w:val="22"/>
          <w:szCs w:val="22"/>
          <w:lang w:eastAsia="pl-PL"/>
        </w:rPr>
        <w:t>sto tysięcy</w:t>
      </w:r>
      <w:r w:rsidR="00391408" w:rsidRPr="00B171B2">
        <w:rPr>
          <w:color w:val="auto"/>
          <w:sz w:val="22"/>
          <w:szCs w:val="22"/>
          <w:lang w:eastAsia="pl-PL"/>
        </w:rPr>
        <w:t xml:space="preserve"> złotych 00/100)</w:t>
      </w:r>
      <w:r w:rsidR="00391408" w:rsidRPr="00B171B2">
        <w:rPr>
          <w:color w:val="auto"/>
          <w:sz w:val="22"/>
          <w:lang w:eastAsia="pl-PL"/>
        </w:rPr>
        <w:t xml:space="preserve">, polegającą na budowie i/lub przebudowie </w:t>
      </w:r>
      <w:r w:rsidR="00972C49" w:rsidRPr="00B171B2">
        <w:rPr>
          <w:color w:val="auto"/>
          <w:sz w:val="22"/>
          <w:lang w:eastAsia="pl-PL"/>
        </w:rPr>
        <w:t xml:space="preserve">i/lub remoncie i/lub modernizacji </w:t>
      </w:r>
      <w:r w:rsidR="008337EF" w:rsidRPr="00B171B2">
        <w:rPr>
          <w:color w:val="auto"/>
          <w:sz w:val="22"/>
          <w:lang w:eastAsia="pl-PL"/>
        </w:rPr>
        <w:t>sieci kanalizacji deszczowej i/lub sanitarnej</w:t>
      </w:r>
      <w:r w:rsidR="00391408" w:rsidRPr="00B171B2">
        <w:rPr>
          <w:color w:val="auto"/>
          <w:sz w:val="22"/>
          <w:lang w:eastAsia="pl-PL"/>
        </w:rPr>
        <w:t>;</w:t>
      </w:r>
    </w:p>
    <w:p w:rsidR="00404EC9" w:rsidRPr="00B968A4" w:rsidRDefault="00DF332A" w:rsidP="00B968A4">
      <w:pPr>
        <w:pStyle w:val="Default"/>
        <w:numPr>
          <w:ilvl w:val="0"/>
          <w:numId w:val="51"/>
        </w:numPr>
        <w:tabs>
          <w:tab w:val="left" w:pos="709"/>
        </w:tabs>
        <w:spacing w:after="120" w:line="288" w:lineRule="auto"/>
        <w:ind w:left="709"/>
        <w:jc w:val="both"/>
        <w:rPr>
          <w:sz w:val="22"/>
          <w:szCs w:val="22"/>
        </w:rPr>
      </w:pPr>
      <w:r w:rsidRPr="00B171B2">
        <w:rPr>
          <w:sz w:val="22"/>
          <w:szCs w:val="22"/>
        </w:rPr>
        <w:t xml:space="preserve">do realizacji zamówienia skieruje </w:t>
      </w:r>
      <w:r w:rsidR="0001395E" w:rsidRPr="00B171B2">
        <w:rPr>
          <w:sz w:val="22"/>
          <w:szCs w:val="22"/>
        </w:rPr>
        <w:t>co najmniej 1 osobę posiadającą uprawnienia budowlane do kierowania robotami budowlanymi</w:t>
      </w:r>
      <w:r w:rsidR="0001395E" w:rsidRPr="00B968A4">
        <w:rPr>
          <w:sz w:val="22"/>
          <w:szCs w:val="22"/>
        </w:rPr>
        <w:t xml:space="preserve"> w</w:t>
      </w:r>
      <w:r w:rsidR="003F004E" w:rsidRPr="00B968A4">
        <w:rPr>
          <w:sz w:val="22"/>
          <w:szCs w:val="22"/>
        </w:rPr>
        <w:t xml:space="preserve"> specjalności </w:t>
      </w:r>
      <w:r w:rsidR="00B968A4" w:rsidRPr="00B968A4">
        <w:rPr>
          <w:sz w:val="22"/>
          <w:szCs w:val="22"/>
        </w:rPr>
        <w:t>instalacyjnej w zakresie sieci, instalacji i urządzeń  wodociągowych i</w:t>
      </w:r>
      <w:r w:rsidR="00B968A4">
        <w:rPr>
          <w:sz w:val="22"/>
          <w:szCs w:val="22"/>
        </w:rPr>
        <w:t> </w:t>
      </w:r>
      <w:r w:rsidR="00B968A4" w:rsidRPr="00B968A4">
        <w:rPr>
          <w:sz w:val="22"/>
          <w:szCs w:val="22"/>
        </w:rPr>
        <w:t>kanalizacyjnych</w:t>
      </w:r>
      <w:r w:rsidR="003F004E" w:rsidRPr="00B968A4">
        <w:rPr>
          <w:sz w:val="22"/>
          <w:szCs w:val="22"/>
        </w:rPr>
        <w:t xml:space="preserve"> </w:t>
      </w:r>
      <w:r w:rsidR="0001395E" w:rsidRPr="00B968A4">
        <w:rPr>
          <w:sz w:val="22"/>
          <w:szCs w:val="22"/>
        </w:rPr>
        <w:t>lub</w:t>
      </w:r>
      <w:r w:rsidR="0044757F" w:rsidRPr="00B968A4">
        <w:rPr>
          <w:sz w:val="22"/>
          <w:szCs w:val="22"/>
        </w:rPr>
        <w:t xml:space="preserve"> odpowiadające im</w:t>
      </w:r>
      <w:r w:rsidR="0001395E" w:rsidRPr="00B968A4">
        <w:rPr>
          <w:sz w:val="22"/>
          <w:szCs w:val="22"/>
        </w:rPr>
        <w:t xml:space="preserve"> równoważne uprawnienia budowlane, które zostały wydane na podstawi</w:t>
      </w:r>
      <w:r w:rsidR="003F004E" w:rsidRPr="00B968A4">
        <w:rPr>
          <w:sz w:val="22"/>
          <w:szCs w:val="22"/>
        </w:rPr>
        <w:t>e wcześniej wydanych przepisów.</w:t>
      </w:r>
    </w:p>
    <w:p w:rsidR="00DF332A" w:rsidRPr="000F3ED9" w:rsidRDefault="00DF332A" w:rsidP="00B30B9D">
      <w:pPr>
        <w:spacing w:after="120"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B30B9D">
      <w:pPr>
        <w:spacing w:after="120"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Dz. U. z 202</w:t>
      </w:r>
      <w:r w:rsidR="0071506E">
        <w:rPr>
          <w:rFonts w:ascii="Arial" w:hAnsi="Arial" w:cs="Arial"/>
          <w:sz w:val="22"/>
          <w:szCs w:val="22"/>
        </w:rPr>
        <w:t>1</w:t>
      </w:r>
      <w:r w:rsidR="00045B6B">
        <w:rPr>
          <w:rFonts w:ascii="Arial" w:hAnsi="Arial" w:cs="Arial"/>
          <w:sz w:val="22"/>
          <w:szCs w:val="22"/>
        </w:rPr>
        <w:t xml:space="preserve"> r., poz. </w:t>
      </w:r>
      <w:r w:rsidR="0071506E">
        <w:rPr>
          <w:rFonts w:ascii="Arial" w:hAnsi="Arial" w:cs="Arial"/>
          <w:sz w:val="22"/>
          <w:szCs w:val="22"/>
        </w:rPr>
        <w:t>2351</w:t>
      </w:r>
      <w:r w:rsidR="00045B6B">
        <w:rPr>
          <w:rFonts w:ascii="Arial" w:hAnsi="Arial" w:cs="Arial"/>
          <w:sz w:val="22"/>
          <w:szCs w:val="22"/>
        </w:rPr>
        <w:t xml:space="preserve"> z późn.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stawie z</w:t>
      </w:r>
      <w:r w:rsidR="00B30B9D">
        <w:rPr>
          <w:rFonts w:ascii="Arial" w:hAnsi="Arial" w:cs="Arial"/>
          <w:sz w:val="22"/>
          <w:szCs w:val="22"/>
        </w:rPr>
        <w:t> </w:t>
      </w:r>
      <w:r w:rsidRPr="000F3ED9">
        <w:rPr>
          <w:rFonts w:ascii="Arial" w:hAnsi="Arial" w:cs="Arial"/>
          <w:sz w:val="22"/>
          <w:szCs w:val="22"/>
        </w:rPr>
        <w:t xml:space="preserve">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w:t>
      </w:r>
      <w:r w:rsidR="0071506E">
        <w:rPr>
          <w:rFonts w:ascii="Arial" w:hAnsi="Arial" w:cs="Arial"/>
          <w:sz w:val="22"/>
          <w:szCs w:val="22"/>
        </w:rPr>
        <w:t>1</w:t>
      </w:r>
      <w:r>
        <w:rPr>
          <w:rFonts w:ascii="Arial" w:hAnsi="Arial" w:cs="Arial"/>
          <w:sz w:val="22"/>
          <w:szCs w:val="22"/>
        </w:rPr>
        <w:t xml:space="preserve"> r., poz. </w:t>
      </w:r>
      <w:r w:rsidR="0071506E">
        <w:rPr>
          <w:rFonts w:ascii="Arial" w:hAnsi="Arial" w:cs="Arial"/>
          <w:sz w:val="22"/>
          <w:szCs w:val="22"/>
        </w:rPr>
        <w:t>1646</w:t>
      </w:r>
      <w:r w:rsidRPr="00AD770F">
        <w:rPr>
          <w:rFonts w:ascii="Arial" w:hAnsi="Arial" w:cs="Arial"/>
          <w:sz w:val="22"/>
          <w:szCs w:val="22"/>
        </w:rPr>
        <w:t>).</w:t>
      </w:r>
    </w:p>
    <w:p w:rsidR="00DF332A" w:rsidRDefault="00DF332A" w:rsidP="00B30B9D">
      <w:pPr>
        <w:pStyle w:val="Default"/>
        <w:spacing w:after="120" w:line="288" w:lineRule="auto"/>
        <w:ind w:left="567"/>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bookmarkEnd w:id="2"/>
    <w:p w:rsidR="007719C4" w:rsidRPr="00F06A87" w:rsidRDefault="00A16029" w:rsidP="00B30B9D">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B30B9D">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3739FB">
        <w:rPr>
          <w:rFonts w:ascii="Arial" w:hAnsi="Arial" w:cs="Arial"/>
          <w:color w:val="auto"/>
          <w:sz w:val="22"/>
          <w:szCs w:val="22"/>
        </w:rPr>
        <w:t>.</w:t>
      </w:r>
      <w:r w:rsidRPr="00F06A87">
        <w:rPr>
          <w:rFonts w:ascii="Arial" w:hAnsi="Arial" w:cs="Arial"/>
          <w:color w:val="auto"/>
          <w:sz w:val="22"/>
          <w:szCs w:val="22"/>
        </w:rPr>
        <w:t xml:space="preserve"> a, </w:t>
      </w:r>
      <w:r w:rsidRPr="00F06A87">
        <w:rPr>
          <w:rFonts w:ascii="Arial" w:eastAsia="Times New Roman" w:hAnsi="Arial" w:cs="Arial"/>
          <w:color w:val="auto"/>
          <w:sz w:val="22"/>
          <w:szCs w:val="22"/>
        </w:rPr>
        <w:t>jeden z Wykonawców spełni warunek samodzielnie;</w:t>
      </w:r>
    </w:p>
    <w:p w:rsidR="00040D88" w:rsidRPr="00B30B9D" w:rsidRDefault="00A16029" w:rsidP="00B30B9D">
      <w:pPr>
        <w:pStyle w:val="Default"/>
        <w:numPr>
          <w:ilvl w:val="0"/>
          <w:numId w:val="3"/>
        </w:numPr>
        <w:spacing w:after="120"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w:t>
      </w:r>
      <w:r w:rsidR="003739FB">
        <w:rPr>
          <w:color w:val="auto"/>
          <w:sz w:val="22"/>
          <w:szCs w:val="22"/>
        </w:rPr>
        <w:t>.</w:t>
      </w:r>
      <w:r w:rsidRPr="00F06A87">
        <w:rPr>
          <w:color w:val="auto"/>
          <w:sz w:val="22"/>
          <w:szCs w:val="22"/>
        </w:rPr>
        <w:t xml:space="preserve"> b, jeden z Wykonawców spełni warunek samodzielnie.</w:t>
      </w:r>
    </w:p>
    <w:p w:rsidR="007719C4" w:rsidRPr="00CF3510" w:rsidRDefault="00A16029" w:rsidP="00B30B9D">
      <w:pPr>
        <w:tabs>
          <w:tab w:val="left" w:pos="360"/>
        </w:tabs>
        <w:spacing w:before="240" w:after="240"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A16029" w:rsidP="00365A2F">
      <w:pPr>
        <w:widowControl/>
        <w:suppressAutoHyphens w:val="0"/>
        <w:spacing w:after="120"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Default="00A16029" w:rsidP="00365A2F">
      <w:pPr>
        <w:widowControl/>
        <w:suppressAutoHyphens w:val="0"/>
        <w:spacing w:after="120"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711493">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711493">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357310" w:rsidRPr="00B171B2" w:rsidRDefault="00357310" w:rsidP="00365A2F">
      <w:pPr>
        <w:widowControl/>
        <w:suppressAutoHyphens w:val="0"/>
        <w:spacing w:after="120"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w:t>
      </w:r>
      <w:r w:rsidRPr="00B171B2">
        <w:rPr>
          <w:rFonts w:ascii="Arial" w:eastAsia="Times New Roman" w:hAnsi="Arial" w:cs="Arial"/>
          <w:color w:val="000000"/>
          <w:sz w:val="22"/>
          <w:szCs w:val="22"/>
        </w:rPr>
        <w:t xml:space="preserve">oświadczenie z którego wynika, które roboty budowlane </w:t>
      </w:r>
      <w:r w:rsidR="000E77AD" w:rsidRPr="00B171B2">
        <w:rPr>
          <w:rFonts w:ascii="Arial" w:eastAsia="Times New Roman" w:hAnsi="Arial" w:cs="Arial"/>
          <w:color w:val="000000"/>
          <w:sz w:val="22"/>
          <w:szCs w:val="22"/>
        </w:rPr>
        <w:t xml:space="preserve"> </w:t>
      </w:r>
      <w:r w:rsidRPr="00B171B2">
        <w:rPr>
          <w:rFonts w:ascii="Arial" w:eastAsia="Times New Roman" w:hAnsi="Arial" w:cs="Arial"/>
          <w:color w:val="000000"/>
          <w:sz w:val="22"/>
          <w:szCs w:val="22"/>
        </w:rPr>
        <w:t xml:space="preserve">wykonują poszczególni </w:t>
      </w:r>
      <w:r w:rsidR="00711493" w:rsidRPr="00B171B2">
        <w:rPr>
          <w:rFonts w:ascii="Arial" w:eastAsia="Times New Roman" w:hAnsi="Arial" w:cs="Arial"/>
          <w:color w:val="000000"/>
          <w:sz w:val="22"/>
          <w:szCs w:val="22"/>
        </w:rPr>
        <w:t>W</w:t>
      </w:r>
      <w:r w:rsidRPr="00B171B2">
        <w:rPr>
          <w:rFonts w:ascii="Arial" w:eastAsia="Times New Roman" w:hAnsi="Arial" w:cs="Arial"/>
          <w:color w:val="000000"/>
          <w:sz w:val="22"/>
          <w:szCs w:val="22"/>
        </w:rPr>
        <w:t xml:space="preserve">ykonawcy – wzór oświadczenia </w:t>
      </w:r>
      <w:r w:rsidR="00F508AF" w:rsidRPr="00B171B2">
        <w:rPr>
          <w:rFonts w:ascii="Arial" w:eastAsia="Times New Roman" w:hAnsi="Arial" w:cs="Arial"/>
          <w:color w:val="000000"/>
          <w:sz w:val="22"/>
          <w:szCs w:val="22"/>
        </w:rPr>
        <w:t>s</w:t>
      </w:r>
      <w:r w:rsidRPr="00B171B2">
        <w:rPr>
          <w:rFonts w:ascii="Arial" w:eastAsia="Times New Roman" w:hAnsi="Arial" w:cs="Arial"/>
          <w:color w:val="000000"/>
          <w:sz w:val="22"/>
          <w:szCs w:val="22"/>
        </w:rPr>
        <w:t xml:space="preserve">tanowi </w:t>
      </w:r>
      <w:r w:rsidRPr="00B171B2">
        <w:rPr>
          <w:rFonts w:ascii="Arial" w:eastAsia="Times New Roman" w:hAnsi="Arial" w:cs="Arial"/>
          <w:color w:val="auto"/>
          <w:sz w:val="22"/>
          <w:szCs w:val="22"/>
        </w:rPr>
        <w:t xml:space="preserve">załącznik nr </w:t>
      </w:r>
      <w:r w:rsidR="009216CD" w:rsidRPr="00B171B2">
        <w:rPr>
          <w:rFonts w:ascii="Arial" w:eastAsia="Times New Roman" w:hAnsi="Arial" w:cs="Arial"/>
          <w:color w:val="auto"/>
          <w:sz w:val="22"/>
          <w:szCs w:val="22"/>
        </w:rPr>
        <w:t>6</w:t>
      </w:r>
      <w:r w:rsidRPr="00B171B2">
        <w:rPr>
          <w:rFonts w:ascii="Arial" w:eastAsia="Times New Roman" w:hAnsi="Arial" w:cs="Arial"/>
          <w:color w:val="000000"/>
          <w:sz w:val="22"/>
          <w:szCs w:val="22"/>
        </w:rPr>
        <w:t xml:space="preserve"> do SWZ</w:t>
      </w:r>
      <w:r w:rsidR="00597E64" w:rsidRPr="00B171B2">
        <w:rPr>
          <w:rFonts w:ascii="Arial" w:eastAsia="Times New Roman" w:hAnsi="Arial" w:cs="Arial"/>
          <w:color w:val="000000"/>
          <w:sz w:val="22"/>
          <w:szCs w:val="22"/>
        </w:rPr>
        <w:t>.</w:t>
      </w:r>
      <w:r w:rsidRPr="00B171B2">
        <w:rPr>
          <w:rFonts w:ascii="Arial" w:eastAsia="Times New Roman" w:hAnsi="Arial" w:cs="Arial"/>
          <w:color w:val="000000"/>
          <w:sz w:val="22"/>
          <w:szCs w:val="22"/>
        </w:rPr>
        <w:t xml:space="preserve"> </w:t>
      </w:r>
      <w:r w:rsidR="00F508AF" w:rsidRPr="00B171B2">
        <w:rPr>
          <w:rFonts w:ascii="Arial" w:eastAsia="Times New Roman" w:hAnsi="Arial" w:cs="Arial"/>
          <w:color w:val="000000"/>
          <w:sz w:val="22"/>
          <w:szCs w:val="22"/>
        </w:rPr>
        <w:t xml:space="preserve"> </w:t>
      </w:r>
    </w:p>
    <w:p w:rsidR="00B00E43" w:rsidRPr="00B171B2" w:rsidRDefault="00A16029" w:rsidP="00711493">
      <w:pPr>
        <w:widowControl/>
        <w:suppressAutoHyphens w:val="0"/>
        <w:spacing w:line="288" w:lineRule="auto"/>
        <w:jc w:val="both"/>
        <w:rPr>
          <w:rFonts w:ascii="Arial" w:eastAsia="Times New Roman" w:hAnsi="Arial" w:cs="Arial"/>
          <w:color w:val="000000"/>
          <w:sz w:val="22"/>
          <w:szCs w:val="22"/>
        </w:rPr>
      </w:pPr>
      <w:r w:rsidRPr="00B171B2">
        <w:rPr>
          <w:rFonts w:ascii="Arial" w:eastAsia="Times New Roman" w:hAnsi="Arial" w:cs="Arial"/>
          <w:b/>
          <w:color w:val="000000"/>
          <w:sz w:val="22"/>
          <w:szCs w:val="22"/>
        </w:rPr>
        <w:lastRenderedPageBreak/>
        <w:t>6.3</w:t>
      </w:r>
      <w:r w:rsidRPr="00B171B2">
        <w:rPr>
          <w:rFonts w:ascii="Arial" w:eastAsia="Times New Roman" w:hAnsi="Arial" w:cs="Arial"/>
          <w:color w:val="000000"/>
          <w:sz w:val="22"/>
          <w:szCs w:val="22"/>
        </w:rPr>
        <w:t xml:space="preserve"> Wykonawca, </w:t>
      </w:r>
      <w:r w:rsidR="00143461" w:rsidRPr="00B171B2">
        <w:rPr>
          <w:rFonts w:ascii="Arial" w:eastAsia="Times New Roman" w:hAnsi="Arial" w:cs="Arial"/>
          <w:color w:val="000000"/>
          <w:sz w:val="22"/>
          <w:szCs w:val="22"/>
        </w:rPr>
        <w:t>w przypadku polegania na zdolnościach lub sytuacji podmiotów udostępniających zasoby, przedstawia, wraz z oświadczeniem</w:t>
      </w:r>
      <w:r w:rsidR="00D3450D" w:rsidRPr="00B171B2">
        <w:rPr>
          <w:rFonts w:ascii="Arial" w:eastAsia="Times New Roman" w:hAnsi="Arial" w:cs="Arial"/>
          <w:color w:val="000000"/>
          <w:sz w:val="22"/>
          <w:szCs w:val="22"/>
        </w:rPr>
        <w:t>,</w:t>
      </w:r>
      <w:r w:rsidR="00143461" w:rsidRPr="00B171B2">
        <w:rPr>
          <w:rFonts w:ascii="Arial" w:eastAsia="Times New Roman" w:hAnsi="Arial" w:cs="Arial"/>
          <w:color w:val="000000"/>
          <w:sz w:val="22"/>
          <w:szCs w:val="22"/>
        </w:rPr>
        <w:t xml:space="preserve"> o którym mowa w pkt </w:t>
      </w:r>
      <w:r w:rsidR="00486D8F" w:rsidRPr="00B171B2">
        <w:rPr>
          <w:rFonts w:ascii="Arial" w:eastAsia="Times New Roman" w:hAnsi="Arial" w:cs="Arial"/>
          <w:color w:val="000000"/>
          <w:sz w:val="22"/>
          <w:szCs w:val="22"/>
        </w:rPr>
        <w:t>6.1</w:t>
      </w:r>
      <w:r w:rsidR="00143461" w:rsidRPr="00B171B2">
        <w:rPr>
          <w:rFonts w:ascii="Arial" w:eastAsia="Times New Roman" w:hAnsi="Arial" w:cs="Arial"/>
          <w:color w:val="000000"/>
          <w:sz w:val="22"/>
          <w:szCs w:val="22"/>
        </w:rPr>
        <w:t xml:space="preserve"> SWZ</w:t>
      </w:r>
      <w:r w:rsidR="00483C19" w:rsidRPr="00B171B2">
        <w:rPr>
          <w:rFonts w:ascii="Arial" w:eastAsia="Times New Roman" w:hAnsi="Arial" w:cs="Arial"/>
          <w:color w:val="000000"/>
          <w:sz w:val="22"/>
          <w:szCs w:val="22"/>
        </w:rPr>
        <w:t>, t</w:t>
      </w:r>
      <w:r w:rsidR="00143461" w:rsidRPr="00B171B2">
        <w:rPr>
          <w:rFonts w:ascii="Arial" w:eastAsia="Times New Roman" w:hAnsi="Arial" w:cs="Arial"/>
          <w:color w:val="000000"/>
          <w:sz w:val="22"/>
          <w:szCs w:val="22"/>
        </w:rPr>
        <w:t>akże</w:t>
      </w:r>
      <w:r w:rsidR="00B00E43" w:rsidRPr="00B171B2">
        <w:rPr>
          <w:rFonts w:ascii="Arial" w:eastAsia="Times New Roman" w:hAnsi="Arial" w:cs="Arial"/>
          <w:color w:val="000000"/>
          <w:sz w:val="22"/>
          <w:szCs w:val="22"/>
        </w:rPr>
        <w:t>:</w:t>
      </w:r>
      <w:r w:rsidR="00143461" w:rsidRPr="00B171B2">
        <w:rPr>
          <w:rFonts w:ascii="Arial" w:eastAsia="Times New Roman" w:hAnsi="Arial" w:cs="Arial"/>
          <w:color w:val="000000"/>
          <w:sz w:val="22"/>
          <w:szCs w:val="22"/>
        </w:rPr>
        <w:t xml:space="preserve"> </w:t>
      </w:r>
    </w:p>
    <w:p w:rsidR="007719C4" w:rsidRPr="00B171B2" w:rsidRDefault="00143461" w:rsidP="00711493">
      <w:pPr>
        <w:pStyle w:val="Akapitzlist"/>
        <w:widowControl/>
        <w:numPr>
          <w:ilvl w:val="0"/>
          <w:numId w:val="19"/>
        </w:numPr>
        <w:suppressAutoHyphens w:val="0"/>
        <w:spacing w:line="288" w:lineRule="auto"/>
        <w:ind w:left="426" w:hanging="284"/>
        <w:contextualSpacing w:val="0"/>
        <w:jc w:val="both"/>
        <w:rPr>
          <w:rFonts w:ascii="Arial" w:eastAsia="Times New Roman" w:hAnsi="Arial" w:cs="Arial"/>
          <w:b/>
          <w:bCs/>
          <w:color w:val="000000"/>
          <w:sz w:val="22"/>
          <w:szCs w:val="22"/>
        </w:rPr>
      </w:pPr>
      <w:r w:rsidRPr="00B171B2">
        <w:rPr>
          <w:rFonts w:ascii="Arial" w:eastAsia="Times New Roman" w:hAnsi="Arial" w:cs="Arial"/>
          <w:color w:val="000000"/>
          <w:sz w:val="22"/>
          <w:szCs w:val="22"/>
        </w:rPr>
        <w:t>oświadczenie podmiotu udostępniającego zasoby, potwierdzając</w:t>
      </w:r>
      <w:r w:rsidR="00483C19" w:rsidRPr="00B171B2">
        <w:rPr>
          <w:rFonts w:ascii="Arial" w:eastAsia="Times New Roman" w:hAnsi="Arial" w:cs="Arial"/>
          <w:color w:val="000000"/>
          <w:sz w:val="22"/>
          <w:szCs w:val="22"/>
        </w:rPr>
        <w:t>e</w:t>
      </w:r>
      <w:r w:rsidRPr="00B171B2">
        <w:rPr>
          <w:rFonts w:ascii="Arial" w:eastAsia="Times New Roman" w:hAnsi="Arial" w:cs="Arial"/>
          <w:color w:val="000000"/>
          <w:sz w:val="22"/>
          <w:szCs w:val="22"/>
        </w:rPr>
        <w:t xml:space="preserve"> brak podstaw wykluczenia tego podmiotu oraz odpowiednio spełnianie </w:t>
      </w:r>
      <w:r w:rsidR="00A16029" w:rsidRPr="00B171B2">
        <w:rPr>
          <w:rFonts w:ascii="Arial" w:eastAsia="Times New Roman" w:hAnsi="Arial" w:cs="Arial"/>
          <w:color w:val="000000"/>
          <w:sz w:val="22"/>
          <w:szCs w:val="22"/>
        </w:rPr>
        <w:t>warunków udziału w</w:t>
      </w:r>
      <w:r w:rsidR="00B171B2">
        <w:rPr>
          <w:rFonts w:ascii="Arial" w:eastAsia="Times New Roman" w:hAnsi="Arial" w:cs="Arial"/>
          <w:color w:val="000000"/>
          <w:sz w:val="22"/>
          <w:szCs w:val="22"/>
        </w:rPr>
        <w:t> </w:t>
      </w:r>
      <w:r w:rsidR="00A16029" w:rsidRPr="00B171B2">
        <w:rPr>
          <w:rFonts w:ascii="Arial" w:eastAsia="Times New Roman" w:hAnsi="Arial" w:cs="Arial"/>
          <w:color w:val="000000"/>
          <w:sz w:val="22"/>
          <w:szCs w:val="22"/>
        </w:rPr>
        <w:t>postępowaniu</w:t>
      </w:r>
      <w:r w:rsidRPr="00B171B2">
        <w:rPr>
          <w:rFonts w:ascii="Arial" w:eastAsia="Times New Roman" w:hAnsi="Arial" w:cs="Arial"/>
          <w:color w:val="000000"/>
          <w:sz w:val="22"/>
          <w:szCs w:val="22"/>
        </w:rPr>
        <w:t xml:space="preserve">, w zakresie w jakim wykonawca powołuje się na jego zasoby, zgodnie </w:t>
      </w:r>
      <w:r w:rsidR="00B553A5" w:rsidRPr="00B171B2">
        <w:rPr>
          <w:rFonts w:ascii="Arial" w:eastAsia="Times New Roman" w:hAnsi="Arial" w:cs="Arial"/>
          <w:color w:val="000000"/>
          <w:sz w:val="22"/>
          <w:szCs w:val="22"/>
        </w:rPr>
        <w:t xml:space="preserve">              </w:t>
      </w:r>
      <w:r w:rsidRPr="00B171B2">
        <w:rPr>
          <w:rFonts w:ascii="Arial" w:eastAsia="Times New Roman" w:hAnsi="Arial" w:cs="Arial"/>
          <w:color w:val="000000"/>
          <w:sz w:val="22"/>
          <w:szCs w:val="22"/>
        </w:rPr>
        <w:t xml:space="preserve">z </w:t>
      </w:r>
      <w:r w:rsidR="00A16029" w:rsidRPr="00B171B2">
        <w:rPr>
          <w:rFonts w:ascii="Arial" w:eastAsia="Times New Roman" w:hAnsi="Arial" w:cs="Arial"/>
          <w:color w:val="000000"/>
          <w:sz w:val="22"/>
          <w:szCs w:val="22"/>
        </w:rPr>
        <w:t xml:space="preserve"> </w:t>
      </w:r>
      <w:r w:rsidR="00483C19" w:rsidRPr="00B171B2">
        <w:rPr>
          <w:rFonts w:ascii="Arial" w:eastAsia="Times New Roman" w:hAnsi="Arial" w:cs="Arial"/>
          <w:color w:val="000000"/>
          <w:sz w:val="22"/>
          <w:szCs w:val="22"/>
        </w:rPr>
        <w:t xml:space="preserve">załącznikiem nr </w:t>
      </w:r>
      <w:r w:rsidR="00326783" w:rsidRPr="00B171B2">
        <w:rPr>
          <w:rFonts w:ascii="Arial" w:eastAsia="Times New Roman" w:hAnsi="Arial" w:cs="Arial"/>
          <w:color w:val="000000"/>
          <w:sz w:val="22"/>
          <w:szCs w:val="22"/>
        </w:rPr>
        <w:t>2</w:t>
      </w:r>
      <w:r w:rsidR="00047168" w:rsidRPr="00B171B2">
        <w:rPr>
          <w:rFonts w:ascii="Arial" w:eastAsia="Times New Roman" w:hAnsi="Arial" w:cs="Arial"/>
          <w:color w:val="000000"/>
          <w:sz w:val="22"/>
          <w:szCs w:val="22"/>
        </w:rPr>
        <w:t xml:space="preserve"> do SWZ</w:t>
      </w:r>
      <w:r w:rsidR="00B00E43" w:rsidRPr="00B171B2">
        <w:rPr>
          <w:rFonts w:ascii="Arial" w:eastAsia="Times New Roman" w:hAnsi="Arial" w:cs="Arial"/>
          <w:bCs/>
          <w:color w:val="000000"/>
          <w:sz w:val="22"/>
          <w:szCs w:val="22"/>
        </w:rPr>
        <w:t>;</w:t>
      </w:r>
    </w:p>
    <w:p w:rsidR="00B553A5" w:rsidRPr="00B171B2" w:rsidRDefault="00B00E43" w:rsidP="00365A2F">
      <w:pPr>
        <w:pStyle w:val="Akapitzlist"/>
        <w:widowControl/>
        <w:numPr>
          <w:ilvl w:val="0"/>
          <w:numId w:val="19"/>
        </w:numPr>
        <w:suppressAutoHyphens w:val="0"/>
        <w:spacing w:after="120" w:line="288" w:lineRule="auto"/>
        <w:ind w:left="426" w:hanging="284"/>
        <w:contextualSpacing w:val="0"/>
        <w:jc w:val="both"/>
        <w:rPr>
          <w:rFonts w:ascii="Arial" w:eastAsia="Times New Roman" w:hAnsi="Arial" w:cs="Arial"/>
          <w:b/>
          <w:bCs/>
          <w:color w:val="000000"/>
          <w:sz w:val="22"/>
          <w:szCs w:val="22"/>
        </w:rPr>
      </w:pPr>
      <w:r w:rsidRPr="00B171B2">
        <w:rPr>
          <w:rFonts w:ascii="Arial" w:eastAsia="Times New Roman" w:hAnsi="Arial" w:cs="Arial"/>
          <w:color w:val="000000"/>
          <w:sz w:val="22"/>
          <w:szCs w:val="22"/>
        </w:rPr>
        <w:t>zobowiązanie podmiotu udost</w:t>
      </w:r>
      <w:r w:rsidR="002624F2" w:rsidRPr="00B171B2">
        <w:rPr>
          <w:rFonts w:ascii="Arial" w:eastAsia="Times New Roman" w:hAnsi="Arial" w:cs="Arial"/>
          <w:color w:val="000000"/>
          <w:sz w:val="22"/>
          <w:szCs w:val="22"/>
        </w:rPr>
        <w:t>ę</w:t>
      </w:r>
      <w:r w:rsidR="008772A5" w:rsidRPr="00B171B2">
        <w:rPr>
          <w:rFonts w:ascii="Arial" w:eastAsia="Times New Roman" w:hAnsi="Arial" w:cs="Arial"/>
          <w:color w:val="000000"/>
          <w:sz w:val="22"/>
          <w:szCs w:val="22"/>
        </w:rPr>
        <w:t>pniającego zasoby, o którym mowa w</w:t>
      </w:r>
      <w:r w:rsidRPr="00B171B2">
        <w:rPr>
          <w:rFonts w:ascii="Arial" w:eastAsia="Times New Roman" w:hAnsi="Arial" w:cs="Arial"/>
          <w:color w:val="000000"/>
          <w:sz w:val="22"/>
          <w:szCs w:val="22"/>
        </w:rPr>
        <w:t xml:space="preserve"> pkt 6.</w:t>
      </w:r>
      <w:r w:rsidR="00326783" w:rsidRPr="00B171B2">
        <w:rPr>
          <w:rFonts w:ascii="Arial" w:eastAsia="Times New Roman" w:hAnsi="Arial" w:cs="Arial"/>
          <w:color w:val="000000"/>
          <w:sz w:val="22"/>
          <w:szCs w:val="22"/>
        </w:rPr>
        <w:t>7</w:t>
      </w:r>
      <w:r w:rsidRPr="00B171B2">
        <w:rPr>
          <w:rFonts w:ascii="Arial" w:eastAsia="Times New Roman" w:hAnsi="Arial" w:cs="Arial"/>
          <w:color w:val="000000"/>
          <w:sz w:val="22"/>
          <w:szCs w:val="22"/>
        </w:rPr>
        <w:t xml:space="preserve"> SWZ, </w:t>
      </w:r>
      <w:r w:rsidR="00B553A5" w:rsidRPr="00B171B2">
        <w:rPr>
          <w:rFonts w:ascii="Arial" w:eastAsia="Times New Roman" w:hAnsi="Arial" w:cs="Arial"/>
          <w:color w:val="000000"/>
          <w:sz w:val="22"/>
          <w:szCs w:val="22"/>
        </w:rPr>
        <w:t>zgodnie z  załącznikiem nr 3 do SWZ</w:t>
      </w:r>
      <w:r w:rsidR="000455CD" w:rsidRPr="00B171B2">
        <w:rPr>
          <w:rFonts w:ascii="Arial" w:eastAsia="Times New Roman" w:hAnsi="Arial" w:cs="Arial"/>
          <w:bCs/>
          <w:color w:val="000000"/>
          <w:sz w:val="22"/>
          <w:szCs w:val="22"/>
        </w:rPr>
        <w:t>.</w:t>
      </w:r>
    </w:p>
    <w:p w:rsidR="0012234A" w:rsidRDefault="00A16029" w:rsidP="00365A2F">
      <w:pPr>
        <w:widowControl/>
        <w:suppressAutoHyphens w:val="0"/>
        <w:spacing w:after="120"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71149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CF3510" w:rsidRDefault="00A16029" w:rsidP="00711493">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FE51A5" w:rsidRPr="00FE51A5" w:rsidRDefault="00FE51A5" w:rsidP="00711493">
      <w:pPr>
        <w:widowControl/>
        <w:numPr>
          <w:ilvl w:val="1"/>
          <w:numId w:val="8"/>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w:t>
      </w:r>
      <w:r w:rsidR="00B171B2">
        <w:rPr>
          <w:rFonts w:ascii="Arial" w:eastAsia="Times New Roman" w:hAnsi="Arial" w:cs="Arial"/>
          <w:color w:val="000000"/>
          <w:sz w:val="22"/>
          <w:szCs w:val="22"/>
        </w:rPr>
        <w:t> </w:t>
      </w:r>
      <w:r w:rsidRPr="00FE51A5">
        <w:rPr>
          <w:rFonts w:ascii="Arial" w:eastAsia="Times New Roman" w:hAnsi="Arial" w:cs="Arial"/>
          <w:color w:val="000000"/>
          <w:sz w:val="22"/>
          <w:szCs w:val="22"/>
        </w:rPr>
        <w:t>jeżeli okres prowadzenia działalności jest krótszy - w tym okresie, wraz z podaniem ich rodzaju, wartości, daty i miejsca wykonania oraz podmiotów, na rzecz których roboty te zostały wykonane;</w:t>
      </w:r>
    </w:p>
    <w:p w:rsidR="007B7414" w:rsidRPr="007B7414" w:rsidRDefault="00FE51A5" w:rsidP="00711493">
      <w:pPr>
        <w:widowControl/>
        <w:numPr>
          <w:ilvl w:val="1"/>
          <w:numId w:val="8"/>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t>
      </w:r>
      <w:r w:rsidR="00040D88">
        <w:rPr>
          <w:rFonts w:ascii="Arial" w:eastAsia="Times New Roman" w:hAnsi="Arial" w:cs="Arial"/>
          <w:color w:val="000000"/>
          <w:sz w:val="22"/>
          <w:szCs w:val="22"/>
        </w:rPr>
        <w:t>wlane, o których mowa pkt 6.4.1 lit. a</w:t>
      </w:r>
      <w:r w:rsidRPr="00FE51A5">
        <w:rPr>
          <w:rFonts w:ascii="Arial" w:eastAsia="Times New Roman" w:hAnsi="Arial" w:cs="Arial"/>
          <w:color w:val="000000"/>
          <w:sz w:val="22"/>
          <w:szCs w:val="22"/>
        </w:rPr>
        <w:t xml:space="preserv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23630" w:rsidRPr="007B7414" w:rsidRDefault="00FE51A5" w:rsidP="00711493">
      <w:pPr>
        <w:widowControl/>
        <w:numPr>
          <w:ilvl w:val="1"/>
          <w:numId w:val="8"/>
        </w:numPr>
        <w:spacing w:after="120"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w:t>
      </w:r>
      <w:r w:rsidR="00711493">
        <w:rPr>
          <w:rFonts w:ascii="Arial" w:hAnsi="Arial" w:cs="Arial"/>
          <w:sz w:val="22"/>
          <w:szCs w:val="22"/>
        </w:rPr>
        <w:t xml:space="preserve">ifikacji zawodowych, uprawnień </w:t>
      </w:r>
      <w:r w:rsidRPr="007B7414">
        <w:rPr>
          <w:rFonts w:ascii="Arial" w:hAnsi="Arial" w:cs="Arial"/>
          <w:sz w:val="22"/>
          <w:szCs w:val="22"/>
        </w:rPr>
        <w:t>niezbędnych do wykonania zamówienia publicznego, a także zakresu wykonywanych przez nie czynności oraz informacją o podstawie do dysponowania tymi osobami;</w:t>
      </w:r>
    </w:p>
    <w:p w:rsidR="005163D1" w:rsidRDefault="00A16029" w:rsidP="00880278">
      <w:pPr>
        <w:pStyle w:val="Default"/>
        <w:numPr>
          <w:ilvl w:val="0"/>
          <w:numId w:val="103"/>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880278">
      <w:pPr>
        <w:pStyle w:val="Default"/>
        <w:numPr>
          <w:ilvl w:val="0"/>
          <w:numId w:val="101"/>
        </w:numPr>
        <w:spacing w:line="288" w:lineRule="auto"/>
        <w:ind w:left="426" w:hanging="284"/>
        <w:jc w:val="both"/>
        <w:rPr>
          <w:bCs/>
          <w:sz w:val="22"/>
          <w:szCs w:val="22"/>
        </w:rPr>
      </w:pPr>
      <w:r w:rsidRPr="005163D1">
        <w:rPr>
          <w:bCs/>
          <w:sz w:val="22"/>
          <w:szCs w:val="22"/>
        </w:rPr>
        <w:t>oświadczeni</w:t>
      </w:r>
      <w:r w:rsidR="00656EE4">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880278">
      <w:pPr>
        <w:pStyle w:val="Default"/>
        <w:numPr>
          <w:ilvl w:val="0"/>
          <w:numId w:val="101"/>
        </w:numPr>
        <w:spacing w:after="120"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FA64D0" w:rsidRPr="00FA64D0" w:rsidRDefault="001A5811" w:rsidP="00365A2F">
      <w:pPr>
        <w:pStyle w:val="Default"/>
        <w:spacing w:after="120"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w:t>
      </w:r>
      <w:r w:rsidR="008168C4">
        <w:rPr>
          <w:sz w:val="22"/>
          <w:szCs w:val="22"/>
        </w:rPr>
        <w:t> </w:t>
      </w:r>
      <w:proofErr w:type="spellStart"/>
      <w:r w:rsidR="00FA64D0" w:rsidRPr="00FA64D0">
        <w:rPr>
          <w:sz w:val="22"/>
          <w:szCs w:val="22"/>
        </w:rPr>
        <w:t>okumentów</w:t>
      </w:r>
      <w:proofErr w:type="spellEnd"/>
      <w:r w:rsidR="00FA64D0" w:rsidRPr="00FA64D0">
        <w:rPr>
          <w:sz w:val="22"/>
          <w:szCs w:val="22"/>
        </w:rPr>
        <w:t xml:space="preserve">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i przekazywania informacji oraz wymagań technicznych dla dokumentów </w:t>
      </w:r>
      <w:r w:rsidR="00FA64D0" w:rsidRPr="00FA64D0">
        <w:rPr>
          <w:sz w:val="22"/>
          <w:szCs w:val="22"/>
        </w:rPr>
        <w:lastRenderedPageBreak/>
        <w:t>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1A5811" w:rsidRPr="001A5811" w:rsidRDefault="001A5811" w:rsidP="00365A2F">
      <w:pPr>
        <w:widowControl/>
        <w:suppressAutoHyphens w:val="0"/>
        <w:spacing w:after="120"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oświadczeniu, o</w:t>
      </w:r>
      <w:r w:rsidR="008168C4">
        <w:rPr>
          <w:rFonts w:ascii="Arial" w:hAnsi="Arial" w:cs="Arial"/>
          <w:color w:val="auto"/>
          <w:sz w:val="22"/>
          <w:szCs w:val="22"/>
        </w:rPr>
        <w:t> </w:t>
      </w:r>
      <w:r w:rsidR="008F682A" w:rsidRPr="0048133D">
        <w:rPr>
          <w:rFonts w:ascii="Arial" w:hAnsi="Arial" w:cs="Arial"/>
          <w:color w:val="auto"/>
          <w:sz w:val="22"/>
          <w:szCs w:val="22"/>
        </w:rPr>
        <w:t xml:space="preserve">którym mowa 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w:t>
      </w:r>
      <w:r w:rsidR="008168C4">
        <w:rPr>
          <w:rFonts w:ascii="Arial" w:hAnsi="Arial" w:cs="Arial"/>
          <w:sz w:val="22"/>
          <w:szCs w:val="22"/>
        </w:rPr>
        <w:t> </w:t>
      </w:r>
      <w:r w:rsidRPr="001A5811">
        <w:rPr>
          <w:rFonts w:ascii="Arial" w:hAnsi="Arial" w:cs="Arial"/>
          <w:sz w:val="22"/>
          <w:szCs w:val="22"/>
        </w:rPr>
        <w:t>aktualność.</w:t>
      </w:r>
    </w:p>
    <w:p w:rsidR="007719C4" w:rsidRPr="008500AF" w:rsidRDefault="00E1057B" w:rsidP="00365A2F">
      <w:pPr>
        <w:pStyle w:val="Default"/>
        <w:spacing w:after="120"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CF3510" w:rsidRDefault="00A16029" w:rsidP="00365A2F">
      <w:pPr>
        <w:widowControl/>
        <w:suppressAutoHyphens w:val="0"/>
        <w:spacing w:after="120"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Default="00A16029" w:rsidP="00365A2F">
      <w:pPr>
        <w:widowControl/>
        <w:suppressAutoHyphens w:val="0"/>
        <w:spacing w:after="120"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115055">
        <w:rPr>
          <w:rFonts w:ascii="Arial" w:eastAsia="Times New Roman" w:hAnsi="Arial" w:cs="Arial"/>
          <w:sz w:val="22"/>
          <w:szCs w:val="22"/>
        </w:rPr>
        <w:t xml:space="preserve"> </w:t>
      </w:r>
      <w:r w:rsidR="00643410" w:rsidRPr="00E04F41">
        <w:rPr>
          <w:rFonts w:ascii="Arial" w:eastAsia="Times New Roman" w:hAnsi="Arial" w:cs="Arial"/>
          <w:sz w:val="22"/>
          <w:szCs w:val="22"/>
        </w:rPr>
        <w:t>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w:t>
      </w:r>
      <w:r w:rsidR="008168C4">
        <w:rPr>
          <w:rFonts w:ascii="Arial" w:eastAsia="Times New Roman" w:hAnsi="Arial" w:cs="Arial"/>
          <w:sz w:val="22"/>
          <w:szCs w:val="22"/>
        </w:rPr>
        <w:t> </w:t>
      </w:r>
      <w:r w:rsidR="00E04F41" w:rsidRPr="00E04F41">
        <w:rPr>
          <w:rFonts w:ascii="Arial" w:eastAsia="Times New Roman" w:hAnsi="Arial" w:cs="Arial"/>
          <w:sz w:val="22"/>
          <w:szCs w:val="22"/>
        </w:rPr>
        <w:t>nim stosunków prawnych</w:t>
      </w:r>
      <w:r w:rsidR="003D25D6">
        <w:rPr>
          <w:rFonts w:ascii="Arial" w:eastAsia="Times New Roman" w:hAnsi="Arial" w:cs="Arial"/>
          <w:sz w:val="22"/>
          <w:szCs w:val="22"/>
        </w:rPr>
        <w:t>.</w:t>
      </w:r>
    </w:p>
    <w:p w:rsidR="007719C4" w:rsidRPr="00CF3510" w:rsidRDefault="00A16029" w:rsidP="00365A2F">
      <w:pPr>
        <w:widowControl/>
        <w:suppressAutoHyphens w:val="0"/>
        <w:spacing w:after="120"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w:t>
      </w:r>
      <w:r w:rsidR="000E0CE1" w:rsidRPr="00B171B2">
        <w:rPr>
          <w:rFonts w:ascii="Arial" w:eastAsia="Times New Roman" w:hAnsi="Arial" w:cs="Arial"/>
          <w:sz w:val="22"/>
          <w:szCs w:val="22"/>
        </w:rPr>
        <w:t xml:space="preserve">zasoby, </w:t>
      </w:r>
      <w:r w:rsidR="000E0CE1" w:rsidRPr="00B171B2">
        <w:rPr>
          <w:rFonts w:ascii="Arial" w:eastAsia="Times New Roman" w:hAnsi="Arial" w:cs="Arial"/>
          <w:b/>
          <w:sz w:val="22"/>
          <w:szCs w:val="22"/>
        </w:rPr>
        <w:t>składa wraz z ofertą zobowiązanie</w:t>
      </w:r>
      <w:r w:rsidR="002C44B5" w:rsidRPr="00B171B2">
        <w:rPr>
          <w:rFonts w:ascii="Arial" w:eastAsia="Times New Roman" w:hAnsi="Arial" w:cs="Arial"/>
          <w:b/>
          <w:sz w:val="22"/>
          <w:szCs w:val="22"/>
        </w:rPr>
        <w:t xml:space="preserve"> </w:t>
      </w:r>
      <w:r w:rsidR="002C44B5" w:rsidRPr="00B171B2">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365A2F">
      <w:pPr>
        <w:widowControl/>
        <w:suppressAutoHyphens w:val="0"/>
        <w:spacing w:after="120"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A16029" w:rsidP="00212858">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A16029" w:rsidP="00212858">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212858">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365A2F">
      <w:pPr>
        <w:widowControl/>
        <w:numPr>
          <w:ilvl w:val="1"/>
          <w:numId w:val="17"/>
        </w:numPr>
        <w:suppressAutoHyphens w:val="0"/>
        <w:spacing w:after="120"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A116C7" w:rsidRPr="00AE0D03" w:rsidRDefault="00A116C7" w:rsidP="00365A2F">
      <w:pPr>
        <w:widowControl/>
        <w:suppressAutoHyphens w:val="0"/>
        <w:spacing w:after="120" w:line="288" w:lineRule="auto"/>
        <w:jc w:val="both"/>
        <w:rPr>
          <w:rFonts w:ascii="Arial" w:eastAsia="Times New Roman" w:hAnsi="Arial" w:cs="Arial"/>
          <w:sz w:val="22"/>
          <w:szCs w:val="22"/>
        </w:rPr>
      </w:pPr>
      <w:r w:rsidRPr="00AE0D03">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t>
      </w:r>
      <w:r>
        <w:rPr>
          <w:rFonts w:ascii="Arial" w:hAnsi="Arial" w:cs="Arial"/>
          <w:sz w:val="22"/>
          <w:szCs w:val="22"/>
        </w:rPr>
        <w:t xml:space="preserve">                  </w:t>
      </w:r>
      <w:r w:rsidRPr="00AE0D03">
        <w:rPr>
          <w:rFonts w:ascii="Arial" w:hAnsi="Arial" w:cs="Arial"/>
          <w:sz w:val="22"/>
          <w:szCs w:val="22"/>
        </w:rPr>
        <w:lastRenderedPageBreak/>
        <w:t xml:space="preserve">w art. 108 ust. 1, art. 109 ust. 1 pkt 4 ustawy </w:t>
      </w:r>
      <w:proofErr w:type="spellStart"/>
      <w:r w:rsidRPr="00AE0D03">
        <w:rPr>
          <w:rFonts w:ascii="Arial" w:hAnsi="Arial" w:cs="Arial"/>
          <w:sz w:val="22"/>
          <w:szCs w:val="22"/>
        </w:rPr>
        <w:t>Pzp</w:t>
      </w:r>
      <w:proofErr w:type="spellEnd"/>
      <w:r w:rsidRPr="00AE0D03">
        <w:rPr>
          <w:rFonts w:ascii="Arial" w:hAnsi="Arial" w:cs="Arial"/>
          <w:sz w:val="22"/>
          <w:szCs w:val="22"/>
        </w:rPr>
        <w:t xml:space="preserve"> oraz </w:t>
      </w:r>
      <w:r w:rsidRPr="00AE0D03">
        <w:rPr>
          <w:rFonts w:ascii="Arial" w:eastAsia="Calibri" w:hAnsi="Arial" w:cs="Arial"/>
          <w:sz w:val="22"/>
          <w:szCs w:val="22"/>
          <w:lang w:eastAsia="en-US"/>
        </w:rPr>
        <w:t>w art. 7 ust. 1 ustawy o szczególnych rozwiązaniach w zakresie przeciwdziałania wspieraniu agresji na Ukrainę oraz służących ochronie bezpieczeństwa narodowego (Dz. U. z 2022 r., poz. 835</w:t>
      </w:r>
      <w:r w:rsidR="00212858">
        <w:rPr>
          <w:rFonts w:ascii="Arial" w:eastAsia="Calibri" w:hAnsi="Arial" w:cs="Arial"/>
          <w:sz w:val="22"/>
          <w:szCs w:val="22"/>
          <w:lang w:eastAsia="en-US"/>
        </w:rPr>
        <w:t xml:space="preserve"> z późn. zm.</w:t>
      </w:r>
      <w:r w:rsidRPr="00AE0D03">
        <w:rPr>
          <w:rFonts w:ascii="Arial" w:eastAsia="Calibri" w:hAnsi="Arial" w:cs="Arial"/>
          <w:sz w:val="22"/>
          <w:szCs w:val="22"/>
          <w:lang w:eastAsia="en-US"/>
        </w:rPr>
        <w:t>)</w:t>
      </w:r>
      <w:r w:rsidRPr="00AE0D03">
        <w:rPr>
          <w:rFonts w:ascii="Arial" w:eastAsia="Times New Roman" w:hAnsi="Arial" w:cs="Arial"/>
          <w:sz w:val="22"/>
          <w:szCs w:val="22"/>
        </w:rPr>
        <w:t xml:space="preserve">. </w:t>
      </w:r>
    </w:p>
    <w:p w:rsidR="007719C4" w:rsidRPr="00CF3510" w:rsidRDefault="00A16029" w:rsidP="00212858">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sidR="00115055">
        <w:rPr>
          <w:rFonts w:ascii="Arial" w:eastAsia="Times New Roman" w:hAnsi="Arial" w:cs="Arial"/>
          <w:sz w:val="22"/>
          <w:szCs w:val="22"/>
        </w:rPr>
        <w:t>a</w:t>
      </w:r>
      <w:r w:rsidRPr="00CF3510">
        <w:rPr>
          <w:rFonts w:ascii="Arial" w:eastAsia="Times New Roman" w:hAnsi="Arial" w:cs="Arial"/>
          <w:sz w:val="22"/>
          <w:szCs w:val="22"/>
        </w:rPr>
        <w:t xml:space="preserv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212858">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365A2F">
      <w:pPr>
        <w:spacing w:after="120"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462033" w:rsidRPr="002C747C" w:rsidRDefault="00462033" w:rsidP="00365A2F">
      <w:pPr>
        <w:pStyle w:val="Akapitzlist"/>
        <w:widowControl/>
        <w:numPr>
          <w:ilvl w:val="2"/>
          <w:numId w:val="28"/>
        </w:numPr>
        <w:suppressAutoHyphens w:val="0"/>
        <w:spacing w:after="120" w:line="288" w:lineRule="auto"/>
        <w:ind w:left="0" w:firstLine="0"/>
        <w:contextualSpacing w:val="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462033" w:rsidRPr="00317DE2" w:rsidRDefault="00372A90" w:rsidP="00365A2F">
      <w:pPr>
        <w:pStyle w:val="Akapitzlist"/>
        <w:widowControl/>
        <w:numPr>
          <w:ilvl w:val="2"/>
          <w:numId w:val="28"/>
        </w:numPr>
        <w:suppressAutoHyphens w:val="0"/>
        <w:spacing w:after="120" w:line="288" w:lineRule="auto"/>
        <w:ind w:left="0" w:firstLine="0"/>
        <w:contextualSpacing w:val="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2979B7" w:rsidRPr="002979B7" w:rsidRDefault="002979B7" w:rsidP="00365A2F">
      <w:pPr>
        <w:widowControl/>
        <w:suppressAutoHyphens w:val="0"/>
        <w:spacing w:after="120"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7719C4" w:rsidRPr="00CF3510" w:rsidRDefault="00A16029" w:rsidP="00365A2F">
      <w:pPr>
        <w:widowControl/>
        <w:suppressAutoHyphens w:val="0"/>
        <w:spacing w:after="120"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w:t>
      </w:r>
      <w:r w:rsidR="00115055">
        <w:rPr>
          <w:rFonts w:ascii="Arial" w:eastAsia="Times New Roman" w:hAnsi="Arial" w:cs="Arial"/>
          <w:b/>
          <w:bCs/>
          <w:sz w:val="22"/>
          <w:szCs w:val="22"/>
        </w:rPr>
        <w:t>rium Rzeczypospolitej Polskiej</w:t>
      </w:r>
    </w:p>
    <w:p w:rsidR="007719C4" w:rsidRPr="00CF3510" w:rsidRDefault="00A16029" w:rsidP="00365A2F">
      <w:pPr>
        <w:widowControl/>
        <w:suppressAutoHyphens w:val="0"/>
        <w:spacing w:after="120"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Pr="00CF3510" w:rsidRDefault="00A16029" w:rsidP="00365A2F">
      <w:pPr>
        <w:spacing w:after="120"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w:t>
      </w:r>
      <w:r w:rsidR="00497465">
        <w:rPr>
          <w:rFonts w:ascii="Arial" w:hAnsi="Arial" w:cs="Arial"/>
          <w:sz w:val="22"/>
        </w:rPr>
        <w:lastRenderedPageBreak/>
        <w:t>zamieszkania wykonawcy</w:t>
      </w:r>
      <w:r w:rsidR="00497465" w:rsidRPr="00CF3510">
        <w:rPr>
          <w:rFonts w:ascii="Arial" w:hAnsi="Arial" w:cs="Arial"/>
          <w:sz w:val="22"/>
        </w:rPr>
        <w:t>.</w:t>
      </w:r>
    </w:p>
    <w:p w:rsidR="007719C4" w:rsidRPr="00CF3510" w:rsidRDefault="00A16029" w:rsidP="00365A2F">
      <w:pPr>
        <w:spacing w:after="120"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7719C4" w:rsidRPr="00CF3510" w:rsidRDefault="00A16029" w:rsidP="00365A2F">
      <w:pPr>
        <w:widowControl/>
        <w:suppressAutoHyphens w:val="0"/>
        <w:spacing w:after="120"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E30102" w:rsidRDefault="00A16029" w:rsidP="00365A2F">
      <w:pPr>
        <w:widowControl/>
        <w:suppressAutoHyphens w:val="0"/>
        <w:spacing w:after="120"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Default="005A64A9" w:rsidP="00365A2F">
      <w:pPr>
        <w:widowControl/>
        <w:suppressAutoHyphens w:val="0"/>
        <w:spacing w:after="120"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w:t>
      </w:r>
      <w:r w:rsidR="00C16946" w:rsidRPr="00B171B2">
        <w:rPr>
          <w:rFonts w:ascii="Arial" w:eastAsia="Times New Roman" w:hAnsi="Arial" w:cs="Arial"/>
          <w:color w:val="000000"/>
          <w:sz w:val="22"/>
          <w:szCs w:val="22"/>
        </w:rPr>
        <w:t xml:space="preserve">– wzór oświadczenia stanowi </w:t>
      </w:r>
      <w:r w:rsidR="00C16946" w:rsidRPr="00B171B2">
        <w:rPr>
          <w:rFonts w:ascii="Arial" w:eastAsia="Times New Roman" w:hAnsi="Arial" w:cs="Arial"/>
          <w:color w:val="auto"/>
          <w:sz w:val="22"/>
          <w:szCs w:val="22"/>
        </w:rPr>
        <w:t>załącznik nr 6</w:t>
      </w:r>
      <w:r w:rsidR="00C16946" w:rsidRPr="00B171B2">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A16029" w:rsidP="00365A2F">
      <w:pPr>
        <w:spacing w:after="120"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193F43" w:rsidRDefault="00A16029" w:rsidP="004306A0">
      <w:pPr>
        <w:tabs>
          <w:tab w:val="left" w:pos="284"/>
        </w:tabs>
        <w:spacing w:before="240" w:after="240"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7719C4" w:rsidRPr="00CF3510" w:rsidRDefault="00A16029" w:rsidP="00365A2F">
      <w:pPr>
        <w:tabs>
          <w:tab w:val="left" w:pos="540"/>
        </w:tabs>
        <w:spacing w:after="120"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3"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4"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9A7925" w:rsidRPr="009A7925" w:rsidRDefault="00A16029" w:rsidP="00E7447E">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E7447E">
      <w:pPr>
        <w:pStyle w:val="Akapitzlist"/>
        <w:numPr>
          <w:ilvl w:val="0"/>
          <w:numId w:val="45"/>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E7447E">
      <w:pPr>
        <w:pStyle w:val="Akapitzlist"/>
        <w:numPr>
          <w:ilvl w:val="0"/>
          <w:numId w:val="45"/>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E7447E">
      <w:pPr>
        <w:pStyle w:val="Akapitzlist"/>
        <w:numPr>
          <w:ilvl w:val="0"/>
          <w:numId w:val="45"/>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E7447E">
      <w:pPr>
        <w:pStyle w:val="Akapitzlist"/>
        <w:numPr>
          <w:ilvl w:val="0"/>
          <w:numId w:val="45"/>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E7447E">
      <w:pPr>
        <w:pStyle w:val="Akapitzlist"/>
        <w:numPr>
          <w:ilvl w:val="0"/>
          <w:numId w:val="45"/>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E7447E">
      <w:pPr>
        <w:pStyle w:val="Akapitzlist"/>
        <w:numPr>
          <w:ilvl w:val="0"/>
          <w:numId w:val="45"/>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E7447E">
      <w:pPr>
        <w:pStyle w:val="Akapitzlist"/>
        <w:numPr>
          <w:ilvl w:val="0"/>
          <w:numId w:val="45"/>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E7447E">
      <w:pPr>
        <w:pStyle w:val="Akapitzlist"/>
        <w:numPr>
          <w:ilvl w:val="0"/>
          <w:numId w:val="45"/>
        </w:numPr>
        <w:tabs>
          <w:tab w:val="left" w:pos="567"/>
        </w:tabs>
        <w:spacing w:after="120" w:line="288" w:lineRule="auto"/>
        <w:ind w:left="567" w:hanging="425"/>
        <w:contextualSpacing w:val="0"/>
        <w:jc w:val="both"/>
        <w:rPr>
          <w:rFonts w:ascii="Arial" w:hAnsi="Arial" w:cs="Arial"/>
          <w:sz w:val="22"/>
        </w:rPr>
      </w:pPr>
      <w:r w:rsidRPr="00063362">
        <w:rPr>
          <w:rFonts w:ascii="Arial" w:hAnsi="Arial" w:cs="Arial"/>
          <w:sz w:val="22"/>
        </w:rPr>
        <w:lastRenderedPageBreak/>
        <w:t>przesyłania odwołania/inne</w:t>
      </w:r>
      <w:r w:rsidR="00B550B2">
        <w:rPr>
          <w:rFonts w:ascii="Arial" w:hAnsi="Arial" w:cs="Arial"/>
          <w:sz w:val="22"/>
        </w:rPr>
        <w:t>,</w:t>
      </w:r>
    </w:p>
    <w:p w:rsidR="009A7925" w:rsidRPr="009A7925" w:rsidRDefault="009A7925" w:rsidP="00365A2F">
      <w:pPr>
        <w:tabs>
          <w:tab w:val="left" w:pos="540"/>
        </w:tabs>
        <w:spacing w:after="120"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CB2D9F" w:rsidRPr="00CF3510" w:rsidRDefault="00063362" w:rsidP="00365A2F">
      <w:pPr>
        <w:tabs>
          <w:tab w:val="left" w:pos="426"/>
        </w:tabs>
        <w:spacing w:after="120"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D20BEA" w:rsidP="00365A2F">
      <w:pPr>
        <w:tabs>
          <w:tab w:val="left" w:pos="426"/>
          <w:tab w:val="left" w:pos="567"/>
        </w:tabs>
        <w:spacing w:after="120"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9A7925" w:rsidRDefault="00CB2D9F" w:rsidP="00365A2F">
      <w:pPr>
        <w:tabs>
          <w:tab w:val="left" w:pos="540"/>
        </w:tabs>
        <w:spacing w:after="120"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9A7925" w:rsidRPr="009A7925" w:rsidRDefault="00063362" w:rsidP="00365A2F">
      <w:pPr>
        <w:tabs>
          <w:tab w:val="left" w:pos="540"/>
        </w:tabs>
        <w:spacing w:after="120"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w:t>
      </w:r>
      <w:r w:rsidR="00735153">
        <w:rPr>
          <w:rFonts w:ascii="Arial" w:hAnsi="Arial" w:cs="Arial"/>
          <w:sz w:val="22"/>
        </w:rPr>
        <w:t xml:space="preserve"> wykonawca, będzie przekazywana </w:t>
      </w:r>
      <w:r w:rsidR="009A7925" w:rsidRPr="009A7925">
        <w:rPr>
          <w:rFonts w:ascii="Arial" w:hAnsi="Arial" w:cs="Arial"/>
          <w:sz w:val="22"/>
        </w:rPr>
        <w:t>w formie elektronicznej za pośrednictwem platformazakupowa.pl do konkretnego wykonawcy.</w:t>
      </w:r>
    </w:p>
    <w:p w:rsidR="009A7925" w:rsidRPr="009A7925" w:rsidRDefault="00063362" w:rsidP="00365A2F">
      <w:pPr>
        <w:tabs>
          <w:tab w:val="left" w:pos="540"/>
        </w:tabs>
        <w:spacing w:after="120"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CB2D9F" w:rsidRDefault="00063362" w:rsidP="00365A2F">
      <w:pPr>
        <w:tabs>
          <w:tab w:val="left" w:pos="540"/>
        </w:tabs>
        <w:spacing w:after="120"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w:t>
      </w:r>
      <w:r w:rsidR="008168C4">
        <w:rPr>
          <w:rFonts w:ascii="Arial" w:hAnsi="Arial" w:cs="Arial"/>
          <w:sz w:val="22"/>
        </w:rPr>
        <w:t> </w:t>
      </w:r>
      <w:r w:rsidR="00735153">
        <w:rPr>
          <w:rFonts w:ascii="Arial" w:hAnsi="Arial" w:cs="Arial"/>
          <w:sz w:val="22"/>
        </w:rPr>
        <w:t>R</w:t>
      </w:r>
      <w:r w:rsidR="00CB2D9F" w:rsidRPr="00CB2D9F">
        <w:rPr>
          <w:rFonts w:ascii="Arial" w:hAnsi="Arial" w:cs="Arial"/>
          <w:sz w:val="22"/>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735153">
        <w:rPr>
          <w:rFonts w:ascii="Arial" w:hAnsi="Arial" w:cs="Arial"/>
          <w:sz w:val="22"/>
        </w:rPr>
        <w:t xml:space="preserve"> oraz z R</w:t>
      </w:r>
      <w:r w:rsidR="00CB2D9F" w:rsidRPr="00CB2D9F">
        <w:rPr>
          <w:rFonts w:ascii="Arial" w:hAnsi="Arial" w:cs="Arial"/>
          <w:sz w:val="22"/>
        </w:rPr>
        <w:t>ozporządzeniem Ministra Rozwoju, Pracy i Technologii z dnia 23 grudnia 2020 r. w sprawie podmiotowych środków dowodowych oraz innych dokumentów lub oświadczeń, jakich może żądać zamawiający od wykonawcy (Dz. U. z 2020 r. poz. 2415).</w:t>
      </w:r>
    </w:p>
    <w:p w:rsidR="009A7925" w:rsidRPr="009A7925" w:rsidRDefault="00CB2D9F" w:rsidP="005C44F8">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5C44F8">
      <w:pPr>
        <w:pStyle w:val="Akapitzlist"/>
        <w:numPr>
          <w:ilvl w:val="0"/>
          <w:numId w:val="46"/>
        </w:numPr>
        <w:tabs>
          <w:tab w:val="left" w:pos="540"/>
        </w:tabs>
        <w:spacing w:line="288" w:lineRule="auto"/>
        <w:ind w:left="426" w:hanging="284"/>
        <w:contextualSpacing w:val="0"/>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5C44F8">
      <w:pPr>
        <w:pStyle w:val="Akapitzlist"/>
        <w:numPr>
          <w:ilvl w:val="0"/>
          <w:numId w:val="46"/>
        </w:numPr>
        <w:tabs>
          <w:tab w:val="left" w:pos="540"/>
        </w:tabs>
        <w:spacing w:line="288" w:lineRule="auto"/>
        <w:ind w:left="426" w:hanging="284"/>
        <w:contextualSpacing w:val="0"/>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5C44F8">
      <w:pPr>
        <w:pStyle w:val="Akapitzlist"/>
        <w:numPr>
          <w:ilvl w:val="0"/>
          <w:numId w:val="46"/>
        </w:numPr>
        <w:tabs>
          <w:tab w:val="left" w:pos="540"/>
        </w:tabs>
        <w:spacing w:line="288" w:lineRule="auto"/>
        <w:ind w:left="426" w:hanging="284"/>
        <w:contextualSpacing w:val="0"/>
        <w:jc w:val="both"/>
        <w:rPr>
          <w:rFonts w:ascii="Arial" w:hAnsi="Arial" w:cs="Arial"/>
          <w:sz w:val="22"/>
        </w:rPr>
      </w:pPr>
      <w:r w:rsidRPr="007901AD">
        <w:rPr>
          <w:rFonts w:ascii="Arial" w:hAnsi="Arial" w:cs="Arial"/>
          <w:sz w:val="22"/>
        </w:rPr>
        <w:lastRenderedPageBreak/>
        <w:t>zainstalowana dowolna przeglądarka internetowa, w przypadku Internet Explorer minimalnie wersja 10.0,</w:t>
      </w:r>
    </w:p>
    <w:p w:rsidR="009A7925" w:rsidRPr="0045217A" w:rsidRDefault="009A7925" w:rsidP="005C44F8">
      <w:pPr>
        <w:pStyle w:val="Akapitzlist"/>
        <w:numPr>
          <w:ilvl w:val="0"/>
          <w:numId w:val="46"/>
        </w:numPr>
        <w:tabs>
          <w:tab w:val="left" w:pos="540"/>
        </w:tabs>
        <w:spacing w:line="288" w:lineRule="auto"/>
        <w:ind w:left="426" w:hanging="284"/>
        <w:contextualSpacing w:val="0"/>
        <w:jc w:val="both"/>
        <w:rPr>
          <w:rFonts w:ascii="Arial" w:hAnsi="Arial" w:cs="Arial"/>
          <w:sz w:val="22"/>
        </w:rPr>
      </w:pPr>
      <w:r w:rsidRPr="0045217A">
        <w:rPr>
          <w:rFonts w:ascii="Arial" w:hAnsi="Arial" w:cs="Arial"/>
          <w:sz w:val="22"/>
        </w:rPr>
        <w:t>włączona obsługa JavaScript,</w:t>
      </w:r>
    </w:p>
    <w:p w:rsidR="009A7925" w:rsidRPr="0045217A" w:rsidRDefault="009A7925" w:rsidP="005C44F8">
      <w:pPr>
        <w:pStyle w:val="Akapitzlist"/>
        <w:numPr>
          <w:ilvl w:val="0"/>
          <w:numId w:val="46"/>
        </w:numPr>
        <w:tabs>
          <w:tab w:val="left" w:pos="540"/>
        </w:tabs>
        <w:spacing w:line="288" w:lineRule="auto"/>
        <w:ind w:left="426" w:hanging="284"/>
        <w:contextualSpacing w:val="0"/>
        <w:jc w:val="both"/>
        <w:rPr>
          <w:rFonts w:ascii="Arial" w:hAnsi="Arial" w:cs="Arial"/>
          <w:sz w:val="22"/>
        </w:rPr>
      </w:pPr>
      <w:r w:rsidRPr="0045217A">
        <w:rPr>
          <w:rFonts w:ascii="Arial" w:hAnsi="Arial" w:cs="Arial"/>
          <w:sz w:val="22"/>
        </w:rPr>
        <w:t xml:space="preserve">zainstalowany program Adobe </w:t>
      </w:r>
      <w:proofErr w:type="spellStart"/>
      <w:r w:rsidRPr="0045217A">
        <w:rPr>
          <w:rFonts w:ascii="Arial" w:hAnsi="Arial" w:cs="Arial"/>
          <w:sz w:val="22"/>
        </w:rPr>
        <w:t>Acrobat</w:t>
      </w:r>
      <w:proofErr w:type="spellEnd"/>
      <w:r w:rsidRPr="0045217A">
        <w:rPr>
          <w:rFonts w:ascii="Arial" w:hAnsi="Arial" w:cs="Arial"/>
          <w:sz w:val="22"/>
        </w:rPr>
        <w:t xml:space="preserve"> Reader lub inny obsługujący format plików .pdf,</w:t>
      </w:r>
    </w:p>
    <w:p w:rsidR="009A7925" w:rsidRPr="0045217A" w:rsidRDefault="00B550B2" w:rsidP="005C44F8">
      <w:pPr>
        <w:pStyle w:val="Akapitzlist"/>
        <w:numPr>
          <w:ilvl w:val="0"/>
          <w:numId w:val="46"/>
        </w:numPr>
        <w:tabs>
          <w:tab w:val="left" w:pos="540"/>
        </w:tabs>
        <w:spacing w:line="288" w:lineRule="auto"/>
        <w:ind w:left="426" w:hanging="284"/>
        <w:contextualSpacing w:val="0"/>
        <w:jc w:val="both"/>
        <w:rPr>
          <w:rFonts w:ascii="Arial" w:hAnsi="Arial" w:cs="Arial"/>
          <w:sz w:val="22"/>
        </w:rPr>
      </w:pPr>
      <w:r w:rsidRPr="0045217A">
        <w:rPr>
          <w:rFonts w:ascii="Arial" w:hAnsi="Arial" w:cs="Arial"/>
          <w:sz w:val="22"/>
        </w:rPr>
        <w:t>s</w:t>
      </w:r>
      <w:r w:rsidR="009A7925" w:rsidRPr="0045217A">
        <w:rPr>
          <w:rFonts w:ascii="Arial" w:hAnsi="Arial" w:cs="Arial"/>
          <w:sz w:val="22"/>
        </w:rPr>
        <w:t>zyfrowanie na platformazakupowa.pl odbywa się za pomocą protokołu TLS 1.3.</w:t>
      </w:r>
    </w:p>
    <w:p w:rsidR="009A7925" w:rsidRPr="0045217A" w:rsidRDefault="00B550B2" w:rsidP="00365A2F">
      <w:pPr>
        <w:pStyle w:val="Akapitzlist"/>
        <w:numPr>
          <w:ilvl w:val="0"/>
          <w:numId w:val="46"/>
        </w:numPr>
        <w:tabs>
          <w:tab w:val="left" w:pos="540"/>
        </w:tabs>
        <w:spacing w:after="120" w:line="288" w:lineRule="auto"/>
        <w:ind w:left="426" w:hanging="284"/>
        <w:contextualSpacing w:val="0"/>
        <w:jc w:val="both"/>
        <w:rPr>
          <w:rFonts w:ascii="Arial" w:hAnsi="Arial" w:cs="Arial"/>
          <w:sz w:val="22"/>
        </w:rPr>
      </w:pPr>
      <w:r w:rsidRPr="0045217A">
        <w:rPr>
          <w:rFonts w:ascii="Arial" w:hAnsi="Arial" w:cs="Arial"/>
          <w:sz w:val="22"/>
        </w:rPr>
        <w:t>o</w:t>
      </w:r>
      <w:r w:rsidR="009A7925" w:rsidRPr="0045217A">
        <w:rPr>
          <w:rFonts w:ascii="Arial" w:hAnsi="Arial" w:cs="Arial"/>
          <w:sz w:val="22"/>
        </w:rPr>
        <w:t xml:space="preserve">znaczenie czasu odbioru danych przez platformę zakupową stanowi datę oraz dokładny czas </w:t>
      </w:r>
      <w:r w:rsidR="00790926" w:rsidRPr="0045217A">
        <w:rPr>
          <w:rFonts w:ascii="Arial" w:hAnsi="Arial" w:cs="Arial"/>
          <w:sz w:val="22"/>
        </w:rPr>
        <w:t>(</w:t>
      </w:r>
      <w:proofErr w:type="spellStart"/>
      <w:r w:rsidR="00790926" w:rsidRPr="0045217A">
        <w:rPr>
          <w:rFonts w:ascii="Arial" w:hAnsi="Arial" w:cs="Arial"/>
          <w:sz w:val="22"/>
        </w:rPr>
        <w:t>hh:mm:ss</w:t>
      </w:r>
      <w:proofErr w:type="spellEnd"/>
      <w:r w:rsidR="00790926" w:rsidRPr="0045217A">
        <w:rPr>
          <w:rFonts w:ascii="Arial" w:hAnsi="Arial" w:cs="Arial"/>
          <w:sz w:val="22"/>
        </w:rPr>
        <w:t>) generowany wg</w:t>
      </w:r>
      <w:r w:rsidR="009A7925" w:rsidRPr="0045217A">
        <w:rPr>
          <w:rFonts w:ascii="Arial" w:hAnsi="Arial" w:cs="Arial"/>
          <w:sz w:val="22"/>
        </w:rPr>
        <w:t xml:space="preserve"> czasu lokalnego serwera synchronizowanego</w:t>
      </w:r>
      <w:r w:rsidR="008168C4">
        <w:rPr>
          <w:rFonts w:ascii="Arial" w:hAnsi="Arial" w:cs="Arial"/>
          <w:sz w:val="22"/>
        </w:rPr>
        <w:t xml:space="preserve"> </w:t>
      </w:r>
      <w:r w:rsidRPr="0045217A">
        <w:rPr>
          <w:rFonts w:ascii="Arial" w:hAnsi="Arial" w:cs="Arial"/>
          <w:sz w:val="22"/>
        </w:rPr>
        <w:t xml:space="preserve"> </w:t>
      </w:r>
      <w:r w:rsidR="009A7925" w:rsidRPr="0045217A">
        <w:rPr>
          <w:rFonts w:ascii="Arial" w:hAnsi="Arial" w:cs="Arial"/>
          <w:sz w:val="22"/>
        </w:rPr>
        <w:t>z zegarem Głównego Urzędu Miar.</w:t>
      </w:r>
    </w:p>
    <w:p w:rsidR="009A7925" w:rsidRPr="009A7925" w:rsidRDefault="00B550B2" w:rsidP="0045217A">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45217A">
      <w:pPr>
        <w:pStyle w:val="Akapitzlist"/>
        <w:numPr>
          <w:ilvl w:val="0"/>
          <w:numId w:val="47"/>
        </w:numPr>
        <w:tabs>
          <w:tab w:val="left" w:pos="426"/>
        </w:tabs>
        <w:spacing w:line="288" w:lineRule="auto"/>
        <w:ind w:left="426" w:hanging="284"/>
        <w:contextualSpacing w:val="0"/>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365A2F">
      <w:pPr>
        <w:pStyle w:val="Akapitzlist"/>
        <w:numPr>
          <w:ilvl w:val="0"/>
          <w:numId w:val="47"/>
        </w:numPr>
        <w:tabs>
          <w:tab w:val="left" w:pos="426"/>
        </w:tabs>
        <w:spacing w:after="120" w:line="288" w:lineRule="auto"/>
        <w:ind w:left="426" w:hanging="284"/>
        <w:contextualSpacing w:val="0"/>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9A7925" w:rsidRPr="009A7925" w:rsidRDefault="00B550B2" w:rsidP="00365A2F">
      <w:pPr>
        <w:tabs>
          <w:tab w:val="left" w:pos="540"/>
        </w:tabs>
        <w:spacing w:after="120"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9A7925" w:rsidRPr="009A7925" w:rsidRDefault="009A7925" w:rsidP="00365A2F">
      <w:pPr>
        <w:tabs>
          <w:tab w:val="left" w:pos="540"/>
        </w:tabs>
        <w:spacing w:after="120"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86088F" w:rsidRDefault="00D13245" w:rsidP="00365A2F">
      <w:pPr>
        <w:tabs>
          <w:tab w:val="left" w:pos="540"/>
        </w:tabs>
        <w:spacing w:after="120"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5" w:history="1">
        <w:r w:rsidR="00F64A48" w:rsidRPr="00587BC2">
          <w:rPr>
            <w:rStyle w:val="Hipercze"/>
            <w:rFonts w:ascii="Arial" w:hAnsi="Arial" w:cs="Arial"/>
            <w:color w:val="auto"/>
            <w:sz w:val="22"/>
          </w:rPr>
          <w:t>https://platformazakupowa.pl/strona/45-instrukcje</w:t>
        </w:r>
      </w:hyperlink>
    </w:p>
    <w:p w:rsidR="00173F19" w:rsidRDefault="000E12EA" w:rsidP="00365A2F">
      <w:pPr>
        <w:tabs>
          <w:tab w:val="left" w:pos="540"/>
        </w:tabs>
        <w:spacing w:after="120"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365A2F">
      <w:pPr>
        <w:tabs>
          <w:tab w:val="left" w:pos="540"/>
        </w:tabs>
        <w:spacing w:after="120"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45217A">
        <w:rPr>
          <w:rFonts w:ascii="Arial" w:hAnsi="Arial" w:cs="Arial"/>
          <w:sz w:val="22"/>
          <w:szCs w:val="22"/>
        </w:rPr>
        <w:t>Barbara Petka</w:t>
      </w:r>
      <w:r w:rsidR="00221DC4">
        <w:rPr>
          <w:rFonts w:ascii="Arial" w:hAnsi="Arial" w:cs="Arial"/>
          <w:sz w:val="22"/>
          <w:szCs w:val="22"/>
        </w:rPr>
        <w:t xml:space="preserve"> </w:t>
      </w:r>
      <w:r w:rsidR="00CB5086">
        <w:rPr>
          <w:rFonts w:ascii="Arial" w:hAnsi="Arial" w:cs="Arial"/>
          <w:sz w:val="22"/>
          <w:szCs w:val="22"/>
        </w:rPr>
        <w:t>–</w:t>
      </w:r>
      <w:r w:rsidRPr="00CF3510">
        <w:rPr>
          <w:rFonts w:ascii="Arial" w:hAnsi="Arial" w:cs="Arial"/>
          <w:sz w:val="22"/>
          <w:szCs w:val="22"/>
        </w:rPr>
        <w:t xml:space="preserve"> </w:t>
      </w:r>
      <w:r w:rsidR="00CB5086">
        <w:rPr>
          <w:rFonts w:ascii="Arial" w:hAnsi="Arial" w:cs="Arial"/>
          <w:sz w:val="22"/>
          <w:szCs w:val="22"/>
        </w:rPr>
        <w:t xml:space="preserve">Starszy </w:t>
      </w:r>
      <w:r w:rsidRPr="00CF3510">
        <w:rPr>
          <w:rFonts w:ascii="Arial" w:hAnsi="Arial" w:cs="Arial"/>
          <w:sz w:val="22"/>
          <w:szCs w:val="22"/>
        </w:rPr>
        <w:t xml:space="preserve">Inspektor Urzędu Miejskiego </w:t>
      </w:r>
      <w:r w:rsidR="00CB5086">
        <w:rPr>
          <w:rFonts w:ascii="Arial" w:hAnsi="Arial" w:cs="Arial"/>
          <w:sz w:val="22"/>
          <w:szCs w:val="22"/>
        </w:rPr>
        <w:t xml:space="preserve">                    </w:t>
      </w:r>
      <w:r w:rsidRPr="00CF3510">
        <w:rPr>
          <w:rFonts w:ascii="Arial" w:hAnsi="Arial" w:cs="Arial"/>
          <w:sz w:val="22"/>
          <w:szCs w:val="22"/>
        </w:rPr>
        <w:t>w Tczewie</w:t>
      </w:r>
      <w:r w:rsidR="000E12EA" w:rsidRPr="000E12EA">
        <w:rPr>
          <w:rFonts w:ascii="Arial" w:hAnsi="Arial" w:cs="Arial"/>
          <w:sz w:val="22"/>
        </w:rPr>
        <w:t xml:space="preserve"> </w:t>
      </w:r>
      <w:r w:rsidR="00790926">
        <w:rPr>
          <w:rFonts w:ascii="Arial" w:hAnsi="Arial" w:cs="Arial"/>
          <w:sz w:val="22"/>
        </w:rPr>
        <w:t>tel. 58 77 59 3</w:t>
      </w:r>
      <w:r w:rsidR="00221DC4">
        <w:rPr>
          <w:rFonts w:ascii="Arial" w:hAnsi="Arial" w:cs="Arial"/>
          <w:sz w:val="22"/>
        </w:rPr>
        <w:t>67</w:t>
      </w:r>
      <w:r w:rsidR="00CB2D9F">
        <w:rPr>
          <w:rFonts w:ascii="Arial" w:hAnsi="Arial" w:cs="Arial"/>
          <w:sz w:val="22"/>
        </w:rPr>
        <w:t>.</w:t>
      </w:r>
    </w:p>
    <w:p w:rsidR="00A47EF3" w:rsidRPr="00A47EF3" w:rsidRDefault="00A47EF3" w:rsidP="0045217A">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45217A">
      <w:pPr>
        <w:pStyle w:val="Akapitzlist"/>
        <w:numPr>
          <w:ilvl w:val="0"/>
          <w:numId w:val="49"/>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45217A">
      <w:pPr>
        <w:pStyle w:val="Akapitzlist"/>
        <w:numPr>
          <w:ilvl w:val="0"/>
          <w:numId w:val="49"/>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45217A">
      <w:pPr>
        <w:pStyle w:val="Akapitzlist"/>
        <w:numPr>
          <w:ilvl w:val="0"/>
          <w:numId w:val="49"/>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45217A">
      <w:pPr>
        <w:pStyle w:val="Akapitzlist"/>
        <w:numPr>
          <w:ilvl w:val="0"/>
          <w:numId w:val="48"/>
        </w:numPr>
        <w:spacing w:line="288" w:lineRule="auto"/>
        <w:ind w:hanging="294"/>
        <w:contextualSpacing w:val="0"/>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45217A">
      <w:pPr>
        <w:pStyle w:val="Akapitzlist"/>
        <w:numPr>
          <w:ilvl w:val="0"/>
          <w:numId w:val="48"/>
        </w:numPr>
        <w:spacing w:line="288" w:lineRule="auto"/>
        <w:ind w:hanging="294"/>
        <w:contextualSpacing w:val="0"/>
        <w:jc w:val="both"/>
        <w:rPr>
          <w:rFonts w:ascii="Arial" w:hAnsi="Arial" w:cs="Arial"/>
          <w:sz w:val="22"/>
          <w:szCs w:val="22"/>
        </w:rPr>
      </w:pPr>
      <w:r w:rsidRPr="00A47EF3">
        <w:rPr>
          <w:rFonts w:ascii="Arial" w:hAnsi="Arial" w:cs="Arial"/>
          <w:sz w:val="22"/>
          <w:szCs w:val="22"/>
        </w:rPr>
        <w:t>.7Z</w:t>
      </w:r>
    </w:p>
    <w:p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lastRenderedPageBreak/>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w:t>
      </w:r>
      <w:r w:rsidR="008168C4">
        <w:rPr>
          <w:rFonts w:ascii="Arial" w:hAnsi="Arial" w:cs="Arial"/>
          <w:sz w:val="22"/>
          <w:szCs w:val="22"/>
        </w:rPr>
        <w:t> </w:t>
      </w:r>
      <w:r w:rsidRPr="00A47EF3">
        <w:rPr>
          <w:rFonts w:ascii="Arial" w:hAnsi="Arial" w:cs="Arial"/>
          <w:sz w:val="22"/>
          <w:szCs w:val="22"/>
        </w:rPr>
        <w:t>dokumentem podpisywanym.</w:t>
      </w:r>
    </w:p>
    <w:p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365A2F">
      <w:pPr>
        <w:pStyle w:val="Akapitzlist"/>
        <w:numPr>
          <w:ilvl w:val="0"/>
          <w:numId w:val="50"/>
        </w:numPr>
        <w:spacing w:after="120" w:line="288" w:lineRule="auto"/>
        <w:ind w:left="426" w:hanging="426"/>
        <w:contextualSpacing w:val="0"/>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B347C3" w:rsidRPr="00B347C3" w:rsidRDefault="00EF5FFD" w:rsidP="0045217A">
      <w:pPr>
        <w:pStyle w:val="Default"/>
        <w:suppressAutoHyphens w:val="0"/>
        <w:autoSpaceDE w:val="0"/>
        <w:autoSpaceDN w:val="0"/>
        <w:adjustRightInd w:val="0"/>
        <w:spacing w:before="240" w:after="240"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B347C3" w:rsidRDefault="00B347C3" w:rsidP="00365A2F">
      <w:pPr>
        <w:tabs>
          <w:tab w:val="left" w:pos="720"/>
        </w:tabs>
        <w:spacing w:after="120"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7719C4" w:rsidRPr="00CF3510" w:rsidRDefault="00B347C3" w:rsidP="0045217A">
      <w:pPr>
        <w:tabs>
          <w:tab w:val="left" w:pos="720"/>
        </w:tabs>
        <w:spacing w:before="240" w:after="240"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7719C4" w:rsidRPr="008666B6" w:rsidRDefault="008E4661" w:rsidP="00365A2F">
      <w:pPr>
        <w:tabs>
          <w:tab w:val="left" w:pos="0"/>
        </w:tabs>
        <w:spacing w:after="120" w:line="288" w:lineRule="auto"/>
        <w:jc w:val="both"/>
        <w:rPr>
          <w:rFonts w:ascii="Arial" w:hAnsi="Arial" w:cs="Arial"/>
          <w:color w:val="000000"/>
        </w:rPr>
      </w:pPr>
      <w:r w:rsidRPr="008666B6">
        <w:rPr>
          <w:rFonts w:ascii="Arial" w:hAnsi="Arial" w:cs="Arial"/>
          <w:color w:val="000000"/>
          <w:sz w:val="22"/>
          <w:szCs w:val="22"/>
        </w:rPr>
        <w:t>W niniejszym postępowaniu nie wymaga się wniesienia wadium</w:t>
      </w:r>
      <w:r w:rsidR="008666B6" w:rsidRPr="008666B6">
        <w:rPr>
          <w:rFonts w:ascii="Arial" w:hAnsi="Arial" w:cs="Arial"/>
          <w:color w:val="000000"/>
          <w:sz w:val="22"/>
          <w:szCs w:val="22"/>
        </w:rPr>
        <w:t>.</w:t>
      </w:r>
    </w:p>
    <w:p w:rsidR="007719C4" w:rsidRPr="00CF3510" w:rsidRDefault="00B347C3" w:rsidP="0045217A">
      <w:pPr>
        <w:tabs>
          <w:tab w:val="left" w:pos="720"/>
        </w:tabs>
        <w:spacing w:before="240" w:after="240"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B347C3" w:rsidRPr="00B347C3" w:rsidRDefault="00B347C3" w:rsidP="00365A2F">
      <w:pPr>
        <w:pStyle w:val="Akapitzlist"/>
        <w:widowControl/>
        <w:numPr>
          <w:ilvl w:val="1"/>
          <w:numId w:val="20"/>
        </w:numPr>
        <w:tabs>
          <w:tab w:val="left" w:pos="0"/>
          <w:tab w:val="left" w:pos="567"/>
        </w:tabs>
        <w:suppressAutoHyphens w:val="0"/>
        <w:spacing w:after="120" w:line="288" w:lineRule="auto"/>
        <w:ind w:left="0" w:firstLine="0"/>
        <w:contextualSpacing w:val="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 xml:space="preserve">od dnia upływu terminu </w:t>
      </w:r>
      <w:r w:rsidRPr="002045F6">
        <w:rPr>
          <w:rFonts w:ascii="Arial" w:hAnsi="Arial" w:cs="Arial"/>
          <w:color w:val="000000"/>
          <w:sz w:val="22"/>
        </w:rPr>
        <w:t xml:space="preserve">składania ofert, tj. </w:t>
      </w:r>
      <w:r w:rsidR="004C6381" w:rsidRPr="002045F6">
        <w:rPr>
          <w:rFonts w:ascii="Arial" w:hAnsi="Arial" w:cs="Arial"/>
          <w:color w:val="000000"/>
          <w:sz w:val="22"/>
        </w:rPr>
        <w:t xml:space="preserve">do dnia </w:t>
      </w:r>
      <w:r w:rsidR="00125247" w:rsidRPr="002045F6">
        <w:rPr>
          <w:rFonts w:ascii="Arial" w:hAnsi="Arial" w:cs="Arial"/>
          <w:b/>
          <w:color w:val="auto"/>
          <w:sz w:val="22"/>
        </w:rPr>
        <w:t>1</w:t>
      </w:r>
      <w:r w:rsidR="002045F6" w:rsidRPr="002045F6">
        <w:rPr>
          <w:rFonts w:ascii="Arial" w:hAnsi="Arial" w:cs="Arial"/>
          <w:b/>
          <w:color w:val="auto"/>
          <w:sz w:val="22"/>
        </w:rPr>
        <w:t>5</w:t>
      </w:r>
      <w:r w:rsidR="003D1C46" w:rsidRPr="002045F6">
        <w:rPr>
          <w:rFonts w:ascii="Arial" w:hAnsi="Arial" w:cs="Arial"/>
          <w:b/>
          <w:color w:val="auto"/>
          <w:sz w:val="22"/>
        </w:rPr>
        <w:t>.03</w:t>
      </w:r>
      <w:r w:rsidR="00776AF2" w:rsidRPr="002045F6">
        <w:rPr>
          <w:rFonts w:ascii="Arial" w:hAnsi="Arial" w:cs="Arial"/>
          <w:b/>
          <w:color w:val="auto"/>
          <w:sz w:val="22"/>
        </w:rPr>
        <w:t>.202</w:t>
      </w:r>
      <w:r w:rsidR="0045217A" w:rsidRPr="002045F6">
        <w:rPr>
          <w:rFonts w:ascii="Arial" w:hAnsi="Arial" w:cs="Arial"/>
          <w:b/>
          <w:color w:val="auto"/>
          <w:sz w:val="22"/>
        </w:rPr>
        <w:t>3</w:t>
      </w:r>
      <w:r w:rsidR="00B45725" w:rsidRPr="002045F6">
        <w:rPr>
          <w:rFonts w:ascii="Arial" w:hAnsi="Arial" w:cs="Arial"/>
          <w:b/>
          <w:color w:val="auto"/>
          <w:sz w:val="22"/>
        </w:rPr>
        <w:t xml:space="preserve"> r.</w:t>
      </w:r>
      <w:r w:rsidRPr="002045F6">
        <w:rPr>
          <w:rFonts w:ascii="Arial" w:hAnsi="Arial" w:cs="Arial"/>
          <w:color w:val="000000"/>
          <w:sz w:val="22"/>
        </w:rPr>
        <w:t>, przy czym pierwszym dniem terminu związania</w:t>
      </w:r>
      <w:r w:rsidRPr="00B347C3">
        <w:rPr>
          <w:rFonts w:ascii="Arial" w:hAnsi="Arial" w:cs="Arial"/>
          <w:color w:val="000000"/>
          <w:sz w:val="22"/>
        </w:rPr>
        <w:t xml:space="preserve"> ofertą jest dzień, w którym</w:t>
      </w:r>
      <w:r w:rsidR="004C6381">
        <w:rPr>
          <w:rFonts w:ascii="Arial" w:hAnsi="Arial" w:cs="Arial"/>
          <w:color w:val="000000"/>
          <w:sz w:val="22"/>
        </w:rPr>
        <w:t xml:space="preserve"> upływa termin składania ofert.</w:t>
      </w:r>
    </w:p>
    <w:p w:rsidR="007719C4" w:rsidRPr="00670E64" w:rsidRDefault="004B6958" w:rsidP="00365A2F">
      <w:pPr>
        <w:pStyle w:val="Akapitzlist"/>
        <w:widowControl/>
        <w:numPr>
          <w:ilvl w:val="1"/>
          <w:numId w:val="20"/>
        </w:numPr>
        <w:tabs>
          <w:tab w:val="left" w:pos="0"/>
          <w:tab w:val="left" w:pos="567"/>
        </w:tabs>
        <w:suppressAutoHyphens w:val="0"/>
        <w:spacing w:after="120" w:line="288" w:lineRule="auto"/>
        <w:ind w:left="0" w:firstLine="0"/>
        <w:contextualSpacing w:val="0"/>
        <w:jc w:val="both"/>
        <w:rPr>
          <w:rFonts w:ascii="Arial" w:eastAsia="Times New Roman" w:hAnsi="Arial" w:cs="Arial"/>
          <w:color w:val="000000"/>
          <w:sz w:val="10"/>
          <w:szCs w:val="10"/>
        </w:rPr>
      </w:pPr>
      <w:r w:rsidRPr="00670E64">
        <w:rPr>
          <w:rFonts w:ascii="Arial" w:hAnsi="Arial" w:cs="Arial"/>
          <w:color w:val="000000"/>
          <w:sz w:val="22"/>
        </w:rPr>
        <w:lastRenderedPageBreak/>
        <w:t>W przypadku</w:t>
      </w:r>
      <w:r w:rsidR="00376F61">
        <w:rPr>
          <w:rFonts w:ascii="Arial" w:hAnsi="Arial" w:cs="Arial"/>
          <w:color w:val="000000"/>
          <w:sz w:val="22"/>
        </w:rPr>
        <w:t>,</w:t>
      </w:r>
      <w:r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Pr="00670E64">
        <w:rPr>
          <w:rFonts w:ascii="Arial" w:hAnsi="Arial" w:cs="Arial"/>
          <w:color w:val="000000"/>
          <w:sz w:val="22"/>
        </w:rPr>
        <w:t xml:space="preserve">0 dni.  </w:t>
      </w:r>
    </w:p>
    <w:p w:rsidR="007719C4" w:rsidRPr="00CF3510" w:rsidRDefault="00A16029" w:rsidP="0045217A">
      <w:pPr>
        <w:tabs>
          <w:tab w:val="left" w:pos="720"/>
        </w:tabs>
        <w:spacing w:before="240" w:after="240"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A16029" w:rsidP="00365A2F">
      <w:pPr>
        <w:tabs>
          <w:tab w:val="left" w:pos="360"/>
        </w:tabs>
        <w:spacing w:after="120"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880F01" w:rsidRPr="00CF3510" w:rsidRDefault="00A16029" w:rsidP="00365A2F">
      <w:pPr>
        <w:spacing w:after="120"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 xml:space="preserve">Oferta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7719C4" w:rsidRPr="00AA1D69" w:rsidRDefault="00E25E57" w:rsidP="00365A2F">
      <w:pPr>
        <w:widowControl/>
        <w:suppressAutoHyphens w:val="0"/>
        <w:spacing w:after="120"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w:t>
      </w:r>
      <w:r w:rsidR="008168C4">
        <w:rPr>
          <w:rFonts w:ascii="Arial" w:eastAsia="Times New Roman" w:hAnsi="Arial" w:cs="Arial"/>
          <w:color w:val="auto"/>
          <w:sz w:val="22"/>
          <w:szCs w:val="22"/>
        </w:rPr>
        <w:t> </w:t>
      </w:r>
      <w:r w:rsidR="000C51D3">
        <w:rPr>
          <w:rFonts w:ascii="Arial" w:eastAsia="Times New Roman" w:hAnsi="Arial" w:cs="Arial"/>
          <w:color w:val="auto"/>
          <w:sz w:val="22"/>
          <w:szCs w:val="22"/>
        </w:rPr>
        <w:t>informacje.</w:t>
      </w:r>
    </w:p>
    <w:p w:rsidR="00376F61" w:rsidRPr="00FD54D2" w:rsidRDefault="00E25E57" w:rsidP="0045217A">
      <w:pPr>
        <w:widowControl/>
        <w:suppressAutoHyphens w:val="0"/>
        <w:spacing w:line="288" w:lineRule="auto"/>
        <w:jc w:val="both"/>
        <w:rPr>
          <w:rFonts w:ascii="Arial" w:eastAsia="Times New Roman" w:hAnsi="Arial" w:cs="Arial"/>
          <w:color w:val="auto"/>
          <w:sz w:val="22"/>
        </w:rPr>
      </w:pPr>
      <w:r w:rsidRPr="00FD54D2">
        <w:rPr>
          <w:rFonts w:ascii="Arial" w:eastAsia="Times New Roman" w:hAnsi="Arial" w:cs="Arial"/>
          <w:b/>
          <w:color w:val="auto"/>
          <w:sz w:val="22"/>
          <w:szCs w:val="22"/>
        </w:rPr>
        <w:t>11.2.2</w:t>
      </w:r>
      <w:r w:rsidRPr="00FD54D2">
        <w:rPr>
          <w:rFonts w:ascii="Arial" w:eastAsia="Times New Roman" w:hAnsi="Arial" w:cs="Arial"/>
          <w:color w:val="auto"/>
          <w:sz w:val="22"/>
          <w:szCs w:val="22"/>
        </w:rPr>
        <w:t xml:space="preserve"> </w:t>
      </w:r>
      <w:r w:rsidR="000657B5" w:rsidRPr="00FD54D2">
        <w:rPr>
          <w:rFonts w:ascii="Arial" w:eastAsia="Times New Roman" w:hAnsi="Arial" w:cs="Arial"/>
          <w:color w:val="auto"/>
          <w:sz w:val="22"/>
          <w:szCs w:val="22"/>
        </w:rPr>
        <w:t>Do oferty należy dołączyć:</w:t>
      </w:r>
    </w:p>
    <w:p w:rsidR="00D17CF9" w:rsidRPr="00FD54D2" w:rsidRDefault="002A65EA" w:rsidP="0045217A">
      <w:pPr>
        <w:widowControl/>
        <w:numPr>
          <w:ilvl w:val="0"/>
          <w:numId w:val="9"/>
        </w:numPr>
        <w:suppressAutoHyphens w:val="0"/>
        <w:spacing w:line="288" w:lineRule="auto"/>
        <w:ind w:left="567" w:hanging="425"/>
        <w:jc w:val="both"/>
        <w:rPr>
          <w:rFonts w:ascii="Arial" w:eastAsia="Times New Roman" w:hAnsi="Arial" w:cs="Arial"/>
          <w:color w:val="000000"/>
          <w:sz w:val="22"/>
          <w:szCs w:val="22"/>
        </w:rPr>
      </w:pPr>
      <w:r w:rsidRPr="00FD54D2">
        <w:rPr>
          <w:rFonts w:ascii="Arial" w:eastAsia="Times New Roman" w:hAnsi="Arial" w:cs="Arial"/>
          <w:color w:val="000000"/>
          <w:sz w:val="22"/>
          <w:szCs w:val="22"/>
        </w:rPr>
        <w:t>o</w:t>
      </w:r>
      <w:r w:rsidR="00D17CF9" w:rsidRPr="00FD54D2">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sidRPr="00FD54D2">
        <w:rPr>
          <w:rFonts w:ascii="Arial" w:eastAsia="Times New Roman" w:hAnsi="Arial" w:cs="Arial"/>
          <w:color w:val="000000"/>
          <w:sz w:val="22"/>
          <w:szCs w:val="22"/>
        </w:rPr>
        <w:t>2</w:t>
      </w:r>
      <w:r w:rsidR="00D17CF9" w:rsidRPr="00FD54D2">
        <w:rPr>
          <w:rFonts w:ascii="Arial" w:eastAsia="Times New Roman" w:hAnsi="Arial" w:cs="Arial"/>
          <w:color w:val="000000"/>
          <w:sz w:val="22"/>
          <w:szCs w:val="22"/>
        </w:rPr>
        <w:t xml:space="preserve"> do SWZ</w:t>
      </w:r>
      <w:r w:rsidR="00887B3E" w:rsidRPr="00FD54D2">
        <w:rPr>
          <w:rFonts w:ascii="Arial" w:eastAsia="Times New Roman" w:hAnsi="Arial" w:cs="Arial"/>
          <w:color w:val="000000"/>
          <w:sz w:val="22"/>
          <w:szCs w:val="22"/>
        </w:rPr>
        <w:t>;</w:t>
      </w:r>
      <w:r w:rsidR="00D17CF9" w:rsidRPr="00FD54D2">
        <w:rPr>
          <w:rFonts w:ascii="Arial" w:eastAsia="Times New Roman" w:hAnsi="Arial" w:cs="Arial"/>
          <w:color w:val="000000"/>
          <w:sz w:val="22"/>
          <w:szCs w:val="22"/>
        </w:rPr>
        <w:t xml:space="preserve"> </w:t>
      </w:r>
    </w:p>
    <w:p w:rsidR="007719C4" w:rsidRPr="00FD54D2" w:rsidRDefault="00A16029" w:rsidP="0045217A">
      <w:pPr>
        <w:widowControl/>
        <w:numPr>
          <w:ilvl w:val="0"/>
          <w:numId w:val="9"/>
        </w:numPr>
        <w:suppressAutoHyphens w:val="0"/>
        <w:spacing w:line="288" w:lineRule="auto"/>
        <w:ind w:left="567" w:hanging="425"/>
        <w:jc w:val="both"/>
        <w:rPr>
          <w:rFonts w:ascii="Arial" w:eastAsia="Times New Roman" w:hAnsi="Arial" w:cs="Arial"/>
          <w:color w:val="000000"/>
          <w:sz w:val="22"/>
          <w:szCs w:val="22"/>
        </w:rPr>
      </w:pPr>
      <w:r w:rsidRPr="00FD54D2">
        <w:rPr>
          <w:rFonts w:ascii="Arial" w:eastAsia="Times New Roman" w:hAnsi="Arial" w:cs="Arial"/>
          <w:color w:val="000000"/>
          <w:sz w:val="22"/>
          <w:szCs w:val="22"/>
        </w:rPr>
        <w:t>oświadczeni</w:t>
      </w:r>
      <w:r w:rsidR="00D3450D" w:rsidRPr="00FD54D2">
        <w:rPr>
          <w:rFonts w:ascii="Arial" w:eastAsia="Times New Roman" w:hAnsi="Arial" w:cs="Arial"/>
          <w:color w:val="000000"/>
          <w:sz w:val="22"/>
          <w:szCs w:val="22"/>
        </w:rPr>
        <w:t>e</w:t>
      </w:r>
      <w:r w:rsidRPr="00FD54D2">
        <w:rPr>
          <w:rFonts w:ascii="Arial" w:eastAsia="Times New Roman" w:hAnsi="Arial" w:cs="Arial"/>
          <w:color w:val="000000"/>
          <w:sz w:val="22"/>
          <w:szCs w:val="22"/>
        </w:rPr>
        <w:t>, o który</w:t>
      </w:r>
      <w:r w:rsidR="00D3450D" w:rsidRPr="00FD54D2">
        <w:rPr>
          <w:rFonts w:ascii="Arial" w:eastAsia="Times New Roman" w:hAnsi="Arial" w:cs="Arial"/>
          <w:color w:val="000000"/>
          <w:sz w:val="22"/>
          <w:szCs w:val="22"/>
        </w:rPr>
        <w:t>m</w:t>
      </w:r>
      <w:r w:rsidRPr="00FD54D2">
        <w:rPr>
          <w:rFonts w:ascii="Arial" w:eastAsia="Times New Roman" w:hAnsi="Arial" w:cs="Arial"/>
          <w:color w:val="000000"/>
          <w:sz w:val="22"/>
          <w:szCs w:val="22"/>
        </w:rPr>
        <w:t xml:space="preserve"> mowa w pkt 6.</w:t>
      </w:r>
      <w:r w:rsidR="00D3450D" w:rsidRPr="00FD54D2">
        <w:rPr>
          <w:rFonts w:ascii="Arial" w:eastAsia="Times New Roman" w:hAnsi="Arial" w:cs="Arial"/>
          <w:color w:val="000000"/>
          <w:sz w:val="22"/>
          <w:szCs w:val="22"/>
        </w:rPr>
        <w:t xml:space="preserve">3 </w:t>
      </w:r>
      <w:proofErr w:type="spellStart"/>
      <w:r w:rsidR="00D3450D" w:rsidRPr="00FD54D2">
        <w:rPr>
          <w:rFonts w:ascii="Arial" w:eastAsia="Times New Roman" w:hAnsi="Arial" w:cs="Arial"/>
          <w:color w:val="000000"/>
          <w:sz w:val="22"/>
          <w:szCs w:val="22"/>
        </w:rPr>
        <w:t>ppkt</w:t>
      </w:r>
      <w:proofErr w:type="spellEnd"/>
      <w:r w:rsidR="00D3450D" w:rsidRPr="00FD54D2">
        <w:rPr>
          <w:rFonts w:ascii="Arial" w:eastAsia="Times New Roman" w:hAnsi="Arial" w:cs="Arial"/>
          <w:color w:val="000000"/>
          <w:sz w:val="22"/>
          <w:szCs w:val="22"/>
        </w:rPr>
        <w:t xml:space="preserve"> 1</w:t>
      </w:r>
      <w:r w:rsidRPr="00FD54D2">
        <w:rPr>
          <w:rFonts w:ascii="Arial" w:eastAsia="Times New Roman" w:hAnsi="Arial" w:cs="Arial"/>
          <w:color w:val="000000"/>
          <w:sz w:val="22"/>
          <w:szCs w:val="22"/>
        </w:rPr>
        <w:t xml:space="preserve"> </w:t>
      </w:r>
      <w:r w:rsidR="00D3450D" w:rsidRPr="00FD54D2">
        <w:rPr>
          <w:rFonts w:ascii="Arial" w:eastAsia="Times New Roman" w:hAnsi="Arial" w:cs="Arial"/>
          <w:color w:val="000000"/>
          <w:sz w:val="22"/>
          <w:szCs w:val="22"/>
        </w:rPr>
        <w:t>niniejszej S</w:t>
      </w:r>
      <w:r w:rsidRPr="00FD54D2">
        <w:rPr>
          <w:rFonts w:ascii="Arial" w:eastAsia="Times New Roman" w:hAnsi="Arial" w:cs="Arial"/>
          <w:color w:val="000000"/>
          <w:sz w:val="22"/>
          <w:szCs w:val="22"/>
        </w:rPr>
        <w:t>WZ</w:t>
      </w:r>
      <w:r w:rsidR="00376F61" w:rsidRPr="00FD54D2">
        <w:rPr>
          <w:rFonts w:ascii="Arial" w:eastAsia="Times New Roman" w:hAnsi="Arial" w:cs="Arial"/>
          <w:color w:val="000000"/>
          <w:sz w:val="22"/>
          <w:szCs w:val="22"/>
        </w:rPr>
        <w:t xml:space="preserve"> - załącznik nr 2 do SWZ</w:t>
      </w:r>
      <w:r w:rsidRPr="00FD54D2">
        <w:rPr>
          <w:rFonts w:ascii="Arial" w:eastAsia="Times New Roman" w:hAnsi="Arial" w:cs="Arial"/>
          <w:color w:val="000000"/>
          <w:sz w:val="22"/>
          <w:szCs w:val="22"/>
        </w:rPr>
        <w:t>;</w:t>
      </w:r>
    </w:p>
    <w:p w:rsidR="007E213B" w:rsidRPr="00FD54D2" w:rsidRDefault="00376F61" w:rsidP="0045217A">
      <w:pPr>
        <w:widowControl/>
        <w:numPr>
          <w:ilvl w:val="0"/>
          <w:numId w:val="9"/>
        </w:numPr>
        <w:suppressAutoHyphens w:val="0"/>
        <w:spacing w:line="288" w:lineRule="auto"/>
        <w:ind w:left="567" w:hanging="425"/>
        <w:jc w:val="both"/>
        <w:rPr>
          <w:rFonts w:ascii="Arial" w:eastAsia="Times New Roman" w:hAnsi="Arial" w:cs="Arial"/>
          <w:color w:val="000000"/>
          <w:sz w:val="22"/>
          <w:szCs w:val="22"/>
        </w:rPr>
      </w:pPr>
      <w:r w:rsidRPr="00FD54D2">
        <w:rPr>
          <w:rFonts w:ascii="Arial" w:eastAsia="Times New Roman" w:hAnsi="Arial" w:cs="Arial"/>
          <w:color w:val="000000"/>
          <w:sz w:val="22"/>
          <w:szCs w:val="22"/>
        </w:rPr>
        <w:t>oświadczenie,</w:t>
      </w:r>
      <w:r w:rsidR="007E213B" w:rsidRPr="00FD54D2">
        <w:rPr>
          <w:rFonts w:ascii="Arial" w:eastAsia="Times New Roman" w:hAnsi="Arial" w:cs="Arial"/>
          <w:color w:val="000000"/>
          <w:sz w:val="22"/>
          <w:szCs w:val="22"/>
        </w:rPr>
        <w:t xml:space="preserve"> o którym mowa w pkt 6.2.1 niniejszej SWZ</w:t>
      </w:r>
      <w:r w:rsidRPr="00FD54D2">
        <w:rPr>
          <w:rFonts w:ascii="Arial" w:eastAsia="Times New Roman" w:hAnsi="Arial" w:cs="Arial"/>
          <w:color w:val="000000"/>
          <w:sz w:val="22"/>
          <w:szCs w:val="22"/>
        </w:rPr>
        <w:t xml:space="preserve"> - załącznik nr </w:t>
      </w:r>
      <w:r w:rsidR="00406624" w:rsidRPr="00FD54D2">
        <w:rPr>
          <w:rFonts w:ascii="Arial" w:eastAsia="Times New Roman" w:hAnsi="Arial" w:cs="Arial"/>
          <w:color w:val="000000"/>
          <w:sz w:val="22"/>
          <w:szCs w:val="22"/>
        </w:rPr>
        <w:t>6</w:t>
      </w:r>
      <w:r w:rsidRPr="00FD54D2">
        <w:rPr>
          <w:rFonts w:ascii="Arial" w:eastAsia="Times New Roman" w:hAnsi="Arial" w:cs="Arial"/>
          <w:color w:val="000000"/>
          <w:sz w:val="22"/>
          <w:szCs w:val="22"/>
        </w:rPr>
        <w:t xml:space="preserve"> do SWZ;</w:t>
      </w:r>
    </w:p>
    <w:p w:rsidR="007719C4" w:rsidRPr="00FD54D2" w:rsidRDefault="00A16029" w:rsidP="0045217A">
      <w:pPr>
        <w:widowControl/>
        <w:numPr>
          <w:ilvl w:val="0"/>
          <w:numId w:val="9"/>
        </w:numPr>
        <w:suppressAutoHyphens w:val="0"/>
        <w:spacing w:line="288" w:lineRule="auto"/>
        <w:ind w:left="567" w:hanging="425"/>
        <w:jc w:val="both"/>
        <w:rPr>
          <w:rFonts w:ascii="Arial" w:eastAsia="Times New Roman" w:hAnsi="Arial" w:cs="Arial"/>
          <w:color w:val="000000"/>
          <w:sz w:val="8"/>
          <w:szCs w:val="22"/>
        </w:rPr>
      </w:pPr>
      <w:r w:rsidRPr="00FD54D2">
        <w:rPr>
          <w:rFonts w:ascii="Arial" w:eastAsia="Times New Roman" w:hAnsi="Arial" w:cs="Arial"/>
          <w:color w:val="000000"/>
          <w:sz w:val="22"/>
          <w:szCs w:val="22"/>
        </w:rPr>
        <w:t xml:space="preserve">zobowiązanie </w:t>
      </w:r>
      <w:r w:rsidR="00D17CF9" w:rsidRPr="00FD54D2">
        <w:rPr>
          <w:rFonts w:ascii="Arial" w:eastAsia="Times New Roman" w:hAnsi="Arial" w:cs="Arial"/>
          <w:color w:val="000000"/>
          <w:sz w:val="22"/>
          <w:szCs w:val="22"/>
        </w:rPr>
        <w:t>p</w:t>
      </w:r>
      <w:r w:rsidR="00EC0AD8" w:rsidRPr="00FD54D2">
        <w:rPr>
          <w:rFonts w:ascii="Arial" w:eastAsia="Times New Roman" w:hAnsi="Arial" w:cs="Arial"/>
          <w:color w:val="000000"/>
          <w:sz w:val="22"/>
          <w:szCs w:val="22"/>
        </w:rPr>
        <w:t>odmiotu udostępniającego zasoby</w:t>
      </w:r>
      <w:r w:rsidR="00406624" w:rsidRPr="00FD54D2">
        <w:rPr>
          <w:rFonts w:ascii="Arial" w:eastAsia="Times New Roman" w:hAnsi="Arial" w:cs="Arial"/>
          <w:color w:val="000000"/>
          <w:sz w:val="22"/>
          <w:szCs w:val="22"/>
        </w:rPr>
        <w:t xml:space="preserve"> - załącznik nr </w:t>
      </w:r>
      <w:r w:rsidR="00002C74" w:rsidRPr="00FD54D2">
        <w:rPr>
          <w:rFonts w:ascii="Arial" w:eastAsia="Times New Roman" w:hAnsi="Arial" w:cs="Arial"/>
          <w:color w:val="000000"/>
          <w:sz w:val="22"/>
          <w:szCs w:val="22"/>
        </w:rPr>
        <w:t>3</w:t>
      </w:r>
      <w:r w:rsidR="00406624" w:rsidRPr="00FD54D2">
        <w:rPr>
          <w:rFonts w:ascii="Arial" w:eastAsia="Times New Roman" w:hAnsi="Arial" w:cs="Arial"/>
          <w:color w:val="000000"/>
          <w:sz w:val="22"/>
          <w:szCs w:val="22"/>
        </w:rPr>
        <w:t xml:space="preserve"> do SWZ</w:t>
      </w:r>
      <w:r w:rsidR="00887B3E" w:rsidRPr="00FD54D2">
        <w:rPr>
          <w:rFonts w:ascii="Arial" w:eastAsia="Times New Roman" w:hAnsi="Arial" w:cs="Arial"/>
          <w:color w:val="000000"/>
          <w:sz w:val="22"/>
          <w:szCs w:val="22"/>
        </w:rPr>
        <w:t>;</w:t>
      </w:r>
    </w:p>
    <w:p w:rsidR="00887B3E" w:rsidRPr="00FD54D2" w:rsidRDefault="00887B3E" w:rsidP="0045217A">
      <w:pPr>
        <w:widowControl/>
        <w:numPr>
          <w:ilvl w:val="0"/>
          <w:numId w:val="9"/>
        </w:numPr>
        <w:suppressAutoHyphens w:val="0"/>
        <w:spacing w:after="120" w:line="288" w:lineRule="auto"/>
        <w:ind w:left="567" w:hanging="425"/>
        <w:jc w:val="both"/>
        <w:rPr>
          <w:rFonts w:ascii="Arial" w:eastAsia="Times New Roman" w:hAnsi="Arial" w:cs="Arial"/>
          <w:color w:val="000000"/>
          <w:sz w:val="22"/>
          <w:szCs w:val="22"/>
        </w:rPr>
      </w:pPr>
      <w:r w:rsidRPr="00FD54D2">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o którym  mowa w pkt </w:t>
      </w:r>
      <w:r w:rsidR="00F60174" w:rsidRPr="00FD54D2">
        <w:rPr>
          <w:rFonts w:ascii="Arial" w:eastAsia="Times New Roman" w:hAnsi="Arial" w:cs="Arial"/>
          <w:color w:val="000000"/>
          <w:sz w:val="22"/>
          <w:szCs w:val="22"/>
        </w:rPr>
        <w:t>6</w:t>
      </w:r>
      <w:r w:rsidRPr="00FD54D2">
        <w:rPr>
          <w:rFonts w:ascii="Arial" w:eastAsia="Times New Roman" w:hAnsi="Arial" w:cs="Arial"/>
          <w:color w:val="000000"/>
          <w:sz w:val="22"/>
          <w:szCs w:val="22"/>
        </w:rPr>
        <w:t>.</w:t>
      </w:r>
      <w:r w:rsidR="00961C03" w:rsidRPr="00FD54D2">
        <w:rPr>
          <w:rFonts w:ascii="Arial" w:eastAsia="Times New Roman" w:hAnsi="Arial" w:cs="Arial"/>
          <w:color w:val="000000"/>
          <w:sz w:val="22"/>
          <w:szCs w:val="22"/>
        </w:rPr>
        <w:t>9</w:t>
      </w:r>
      <w:r w:rsidR="00F60174" w:rsidRPr="00FD54D2">
        <w:rPr>
          <w:rFonts w:ascii="Arial" w:eastAsia="Times New Roman" w:hAnsi="Arial" w:cs="Arial"/>
          <w:color w:val="000000"/>
          <w:sz w:val="22"/>
          <w:szCs w:val="22"/>
        </w:rPr>
        <w:t>.</w:t>
      </w:r>
      <w:r w:rsidR="00961C03" w:rsidRPr="00FD54D2">
        <w:rPr>
          <w:rFonts w:ascii="Arial" w:eastAsia="Times New Roman" w:hAnsi="Arial" w:cs="Arial"/>
          <w:color w:val="000000"/>
          <w:sz w:val="22"/>
          <w:szCs w:val="22"/>
        </w:rPr>
        <w:t>3</w:t>
      </w:r>
      <w:r w:rsidR="00002C74" w:rsidRPr="00FD54D2">
        <w:rPr>
          <w:rFonts w:ascii="Arial" w:eastAsia="Times New Roman" w:hAnsi="Arial" w:cs="Arial"/>
          <w:color w:val="000000"/>
          <w:sz w:val="22"/>
          <w:szCs w:val="22"/>
        </w:rPr>
        <w:t>.</w:t>
      </w:r>
    </w:p>
    <w:p w:rsidR="00036A9D" w:rsidRPr="00036A9D" w:rsidRDefault="00036A9D" w:rsidP="00365A2F">
      <w:pPr>
        <w:spacing w:after="120" w:line="288" w:lineRule="auto"/>
        <w:jc w:val="both"/>
        <w:rPr>
          <w:rFonts w:ascii="Arial" w:hAnsi="Arial" w:cs="Arial"/>
          <w:sz w:val="22"/>
          <w:u w:val="single"/>
        </w:rPr>
      </w:pPr>
      <w:r w:rsidRPr="00FD54D2">
        <w:rPr>
          <w:rFonts w:ascii="Arial" w:hAnsi="Arial" w:cs="Arial"/>
          <w:b/>
          <w:sz w:val="22"/>
        </w:rPr>
        <w:t>11.3</w:t>
      </w:r>
      <w:r w:rsidRPr="00FD54D2">
        <w:rPr>
          <w:rFonts w:ascii="Arial" w:hAnsi="Arial" w:cs="Arial"/>
          <w:sz w:val="22"/>
        </w:rPr>
        <w:t xml:space="preserve"> </w:t>
      </w:r>
      <w:r w:rsidRPr="00FD54D2">
        <w:rPr>
          <w:rFonts w:ascii="Arial" w:hAnsi="Arial" w:cs="Arial"/>
          <w:sz w:val="22"/>
          <w:u w:val="single"/>
        </w:rPr>
        <w:t>Wymagania formalne dotyczące składanych w postępowaniu podmiotowych środków</w:t>
      </w:r>
      <w:r w:rsidRPr="00036A9D">
        <w:rPr>
          <w:rFonts w:ascii="Arial" w:hAnsi="Arial" w:cs="Arial"/>
          <w:sz w:val="22"/>
          <w:u w:val="single"/>
        </w:rPr>
        <w:t xml:space="preserve"> dowodowych oraz innych dokumentów lub oświadczeń: </w:t>
      </w:r>
    </w:p>
    <w:p w:rsidR="007C1949" w:rsidRDefault="00036A9D" w:rsidP="00365A2F">
      <w:pPr>
        <w:spacing w:after="120"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6"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65A2F">
      <w:pPr>
        <w:spacing w:after="120"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w:t>
      </w:r>
      <w:r w:rsidR="008168C4">
        <w:rPr>
          <w:rFonts w:ascii="Arial" w:hAnsi="Arial" w:cs="Arial"/>
          <w:sz w:val="22"/>
          <w:szCs w:val="31"/>
        </w:rPr>
        <w:t> </w:t>
      </w:r>
      <w:r w:rsidRPr="007C1949">
        <w:rPr>
          <w:rFonts w:ascii="Arial" w:hAnsi="Arial" w:cs="Arial"/>
          <w:sz w:val="22"/>
          <w:szCs w:val="31"/>
        </w:rPr>
        <w:t>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w:t>
      </w:r>
      <w:r w:rsidR="008168C4">
        <w:rPr>
          <w:rFonts w:ascii="Arial" w:hAnsi="Arial" w:cs="Arial"/>
          <w:sz w:val="22"/>
          <w:szCs w:val="31"/>
        </w:rPr>
        <w:t> </w:t>
      </w:r>
      <w:r w:rsidRPr="007C1949">
        <w:rPr>
          <w:rFonts w:ascii="Arial" w:hAnsi="Arial" w:cs="Arial"/>
          <w:sz w:val="22"/>
          <w:szCs w:val="31"/>
        </w:rPr>
        <w:t>sprawie zamówienia publicznego</w:t>
      </w:r>
      <w:r>
        <w:rPr>
          <w:rFonts w:ascii="Arial" w:hAnsi="Arial" w:cs="Arial"/>
          <w:sz w:val="22"/>
          <w:szCs w:val="31"/>
        </w:rPr>
        <w:t xml:space="preserve"> </w:t>
      </w:r>
      <w:r w:rsidRPr="007C1949">
        <w:rPr>
          <w:rFonts w:ascii="Arial" w:hAnsi="Arial" w:cs="Arial"/>
          <w:sz w:val="22"/>
          <w:szCs w:val="31"/>
        </w:rPr>
        <w:t xml:space="preserve">składa się pod rygorem nieważności w postaci </w:t>
      </w:r>
      <w:r w:rsidRPr="007C1949">
        <w:rPr>
          <w:rFonts w:ascii="Arial" w:hAnsi="Arial" w:cs="Arial"/>
          <w:sz w:val="22"/>
          <w:szCs w:val="31"/>
        </w:rPr>
        <w:lastRenderedPageBreak/>
        <w:t>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Default="00036A9D" w:rsidP="0045217A">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45217A">
      <w:pPr>
        <w:pStyle w:val="Akapitzlist"/>
        <w:numPr>
          <w:ilvl w:val="0"/>
          <w:numId w:val="40"/>
        </w:numPr>
        <w:spacing w:line="288" w:lineRule="auto"/>
        <w:ind w:left="284" w:hanging="284"/>
        <w:contextualSpacing w:val="0"/>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365A2F">
      <w:pPr>
        <w:pStyle w:val="Akapitzlist"/>
        <w:numPr>
          <w:ilvl w:val="0"/>
          <w:numId w:val="40"/>
        </w:numPr>
        <w:spacing w:after="120" w:line="288" w:lineRule="auto"/>
        <w:ind w:left="284" w:hanging="284"/>
        <w:contextualSpacing w:val="0"/>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8666B6">
        <w:rPr>
          <w:rFonts w:ascii="Arial" w:hAnsi="Arial" w:cs="Arial"/>
          <w:sz w:val="22"/>
        </w:rPr>
        <w:t>okumentem w</w:t>
      </w:r>
      <w:r w:rsidR="008168C4">
        <w:rPr>
          <w:rFonts w:ascii="Arial" w:hAnsi="Arial" w:cs="Arial"/>
          <w:sz w:val="22"/>
        </w:rPr>
        <w:t> </w:t>
      </w:r>
      <w:r w:rsidR="008666B6">
        <w:rPr>
          <w:rFonts w:ascii="Arial" w:hAnsi="Arial" w:cs="Arial"/>
          <w:sz w:val="22"/>
        </w:rPr>
        <w:t>postaci papierowej.</w:t>
      </w:r>
    </w:p>
    <w:p w:rsidR="0013778D" w:rsidRDefault="00036A9D" w:rsidP="0045217A">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45217A">
      <w:pPr>
        <w:pStyle w:val="Akapitzlist"/>
        <w:numPr>
          <w:ilvl w:val="0"/>
          <w:numId w:val="41"/>
        </w:numPr>
        <w:spacing w:line="288" w:lineRule="auto"/>
        <w:ind w:left="567" w:hanging="283"/>
        <w:contextualSpacing w:val="0"/>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365A2F">
      <w:pPr>
        <w:pStyle w:val="Akapitzlist"/>
        <w:numPr>
          <w:ilvl w:val="0"/>
          <w:numId w:val="41"/>
        </w:numPr>
        <w:spacing w:after="120" w:line="288" w:lineRule="auto"/>
        <w:ind w:left="567" w:hanging="283"/>
        <w:contextualSpacing w:val="0"/>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C20264" w:rsidRDefault="0013778D" w:rsidP="003F333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3F3338">
      <w:pPr>
        <w:pStyle w:val="Akapitzlist"/>
        <w:numPr>
          <w:ilvl w:val="0"/>
          <w:numId w:val="42"/>
        </w:numPr>
        <w:spacing w:line="288" w:lineRule="auto"/>
        <w:ind w:left="284" w:hanging="284"/>
        <w:contextualSpacing w:val="0"/>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365A2F">
      <w:pPr>
        <w:pStyle w:val="Akapitzlist"/>
        <w:numPr>
          <w:ilvl w:val="0"/>
          <w:numId w:val="42"/>
        </w:numPr>
        <w:spacing w:after="120" w:line="288" w:lineRule="auto"/>
        <w:ind w:left="284" w:hanging="284"/>
        <w:contextualSpacing w:val="0"/>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w:t>
      </w:r>
      <w:r w:rsidR="008168C4">
        <w:rPr>
          <w:rFonts w:ascii="Arial" w:hAnsi="Arial" w:cs="Arial"/>
          <w:color w:val="auto"/>
          <w:sz w:val="22"/>
        </w:rPr>
        <w:t> </w:t>
      </w:r>
      <w:r w:rsidRPr="00AC53B4">
        <w:rPr>
          <w:rFonts w:ascii="Arial" w:hAnsi="Arial" w:cs="Arial"/>
          <w:color w:val="auto"/>
          <w:sz w:val="22"/>
        </w:rPr>
        <w:t xml:space="preserve">postaci papierowej. </w:t>
      </w:r>
    </w:p>
    <w:p w:rsidR="007214A9" w:rsidRPr="00AC53B4" w:rsidRDefault="00036A9D" w:rsidP="003F3338">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3F3338">
      <w:pPr>
        <w:pStyle w:val="Akapitzlist"/>
        <w:numPr>
          <w:ilvl w:val="0"/>
          <w:numId w:val="43"/>
        </w:numPr>
        <w:spacing w:line="288" w:lineRule="auto"/>
        <w:ind w:left="567" w:hanging="283"/>
        <w:contextualSpacing w:val="0"/>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3F3338">
      <w:pPr>
        <w:pStyle w:val="Akapitzlist"/>
        <w:numPr>
          <w:ilvl w:val="0"/>
          <w:numId w:val="43"/>
        </w:numPr>
        <w:spacing w:line="288" w:lineRule="auto"/>
        <w:ind w:left="567" w:hanging="283"/>
        <w:contextualSpacing w:val="0"/>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365A2F">
      <w:pPr>
        <w:pStyle w:val="Akapitzlist"/>
        <w:numPr>
          <w:ilvl w:val="0"/>
          <w:numId w:val="43"/>
        </w:numPr>
        <w:spacing w:after="120" w:line="288" w:lineRule="auto"/>
        <w:ind w:left="567" w:hanging="283"/>
        <w:contextualSpacing w:val="0"/>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036A9D" w:rsidP="00365A2F">
      <w:pPr>
        <w:pStyle w:val="Akapitzlist"/>
        <w:spacing w:after="120" w:line="288" w:lineRule="auto"/>
        <w:ind w:left="567"/>
        <w:contextualSpacing w:val="0"/>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Default="00036A9D" w:rsidP="00365A2F">
      <w:pPr>
        <w:spacing w:after="120"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7719C4" w:rsidRPr="00251815" w:rsidRDefault="009672A0" w:rsidP="00365A2F">
      <w:pPr>
        <w:spacing w:after="120" w:line="288" w:lineRule="auto"/>
        <w:jc w:val="both"/>
        <w:rPr>
          <w:rFonts w:ascii="Arial" w:hAnsi="Arial" w:cs="Arial"/>
          <w:sz w:val="22"/>
          <w:szCs w:val="22"/>
        </w:rPr>
      </w:pPr>
      <w:r w:rsidRPr="009672A0">
        <w:rPr>
          <w:rFonts w:ascii="Arial" w:hAnsi="Arial" w:cs="Arial"/>
          <w:b/>
          <w:sz w:val="22"/>
          <w:szCs w:val="22"/>
        </w:rPr>
        <w:lastRenderedPageBreak/>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5E27F7" w:rsidRDefault="00A16029" w:rsidP="00365A2F">
      <w:pPr>
        <w:spacing w:after="120"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7719C4" w:rsidRPr="00CF3510" w:rsidRDefault="00A16029" w:rsidP="00365A2F">
      <w:pPr>
        <w:pStyle w:val="Default"/>
        <w:spacing w:after="120"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A73691" w:rsidRPr="00073A00" w:rsidRDefault="00A16029" w:rsidP="00365A2F">
      <w:pPr>
        <w:pStyle w:val="Default"/>
        <w:spacing w:after="120"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Default="0086088F" w:rsidP="00365A2F">
      <w:pPr>
        <w:pStyle w:val="Default"/>
        <w:spacing w:after="120"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w:t>
      </w:r>
      <w:r w:rsidR="00656EE4">
        <w:rPr>
          <w:sz w:val="22"/>
        </w:rPr>
        <w:t>2</w:t>
      </w:r>
      <w:r w:rsidR="00395945" w:rsidRPr="00395945">
        <w:rPr>
          <w:sz w:val="22"/>
        </w:rPr>
        <w:t xml:space="preserve"> r. poz. </w:t>
      </w:r>
      <w:r w:rsidR="00656EE4">
        <w:rPr>
          <w:sz w:val="22"/>
        </w:rPr>
        <w:t>1233</w:t>
      </w:r>
      <w:r w:rsidR="00D64783">
        <w:rPr>
          <w:sz w:val="22"/>
        </w:rPr>
        <w:t xml:space="preserve"> z późn. zm.</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945875" w:rsidRDefault="00A73691" w:rsidP="00365A2F">
      <w:pPr>
        <w:pStyle w:val="Default"/>
        <w:suppressAutoHyphens w:val="0"/>
        <w:autoSpaceDE w:val="0"/>
        <w:autoSpaceDN w:val="0"/>
        <w:adjustRightInd w:val="0"/>
        <w:spacing w:after="120" w:line="288"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986A91" w:rsidRPr="00986A91" w:rsidRDefault="0086088F" w:rsidP="003F3338">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365A2F">
      <w:pPr>
        <w:pStyle w:val="Default"/>
        <w:spacing w:after="120" w:line="288" w:lineRule="auto"/>
        <w:jc w:val="both"/>
        <w:rPr>
          <w:sz w:val="22"/>
          <w:szCs w:val="22"/>
        </w:rPr>
      </w:pPr>
      <w:r w:rsidRPr="00986A91">
        <w:rPr>
          <w:sz w:val="22"/>
          <w:szCs w:val="22"/>
        </w:rPr>
        <w:t>https://platformazakupowa.pl/strona/45-instrukcje</w:t>
      </w:r>
    </w:p>
    <w:p w:rsidR="007719C4" w:rsidRDefault="0086088F" w:rsidP="00365A2F">
      <w:pPr>
        <w:pStyle w:val="Default"/>
        <w:spacing w:after="120"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Default="009A097D" w:rsidP="00365A2F">
      <w:pPr>
        <w:pStyle w:val="Default"/>
        <w:spacing w:after="120"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CF3510" w:rsidRDefault="00A16029" w:rsidP="003F3338">
      <w:pPr>
        <w:tabs>
          <w:tab w:val="left" w:pos="720"/>
        </w:tabs>
        <w:spacing w:before="240" w:after="240"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F07206" w:rsidRDefault="00A16029" w:rsidP="003F3338">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7"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365A2F">
      <w:pPr>
        <w:tabs>
          <w:tab w:val="left" w:pos="3369"/>
        </w:tabs>
        <w:spacing w:after="120" w:line="288" w:lineRule="auto"/>
        <w:jc w:val="both"/>
        <w:rPr>
          <w:rFonts w:ascii="Arial" w:hAnsi="Arial" w:cs="Arial"/>
          <w:sz w:val="22"/>
        </w:rPr>
      </w:pPr>
      <w:r w:rsidRPr="002045F6">
        <w:rPr>
          <w:rFonts w:ascii="Arial" w:hAnsi="Arial" w:cs="Arial"/>
          <w:sz w:val="22"/>
        </w:rPr>
        <w:t xml:space="preserve">Termin składania ofert upływa dnia </w:t>
      </w:r>
      <w:r w:rsidR="002045F6" w:rsidRPr="002045F6">
        <w:rPr>
          <w:rFonts w:ascii="Arial" w:hAnsi="Arial" w:cs="Arial"/>
          <w:b/>
          <w:sz w:val="22"/>
        </w:rPr>
        <w:t>14</w:t>
      </w:r>
      <w:r w:rsidR="003D1C46" w:rsidRPr="002045F6">
        <w:rPr>
          <w:rFonts w:ascii="Arial" w:hAnsi="Arial" w:cs="Arial"/>
          <w:b/>
          <w:sz w:val="22"/>
        </w:rPr>
        <w:t>.02</w:t>
      </w:r>
      <w:r w:rsidRPr="002045F6">
        <w:rPr>
          <w:rFonts w:ascii="Arial" w:hAnsi="Arial" w:cs="Arial"/>
          <w:b/>
          <w:bCs/>
          <w:sz w:val="22"/>
          <w:szCs w:val="22"/>
        </w:rPr>
        <w:t>.202</w:t>
      </w:r>
      <w:r w:rsidR="003F3338" w:rsidRPr="002045F6">
        <w:rPr>
          <w:rFonts w:ascii="Arial" w:hAnsi="Arial" w:cs="Arial"/>
          <w:b/>
          <w:bCs/>
          <w:sz w:val="22"/>
          <w:szCs w:val="22"/>
        </w:rPr>
        <w:t>3</w:t>
      </w:r>
      <w:r w:rsidRPr="002045F6">
        <w:rPr>
          <w:rFonts w:ascii="Arial" w:hAnsi="Arial" w:cs="Arial"/>
          <w:b/>
          <w:bCs/>
          <w:sz w:val="22"/>
          <w:szCs w:val="22"/>
        </w:rPr>
        <w:t xml:space="preserve"> </w:t>
      </w:r>
      <w:r w:rsidRPr="002045F6">
        <w:rPr>
          <w:rFonts w:ascii="Arial" w:hAnsi="Arial" w:cs="Arial"/>
          <w:b/>
          <w:sz w:val="22"/>
          <w:szCs w:val="22"/>
        </w:rPr>
        <w:t>r.</w:t>
      </w:r>
      <w:r w:rsidRPr="002045F6">
        <w:rPr>
          <w:rFonts w:ascii="Arial" w:hAnsi="Arial" w:cs="Arial"/>
          <w:sz w:val="22"/>
          <w:szCs w:val="22"/>
        </w:rPr>
        <w:t xml:space="preserve"> </w:t>
      </w:r>
      <w:r w:rsidRPr="002045F6">
        <w:rPr>
          <w:rFonts w:ascii="Arial" w:hAnsi="Arial" w:cs="Arial"/>
          <w:b/>
          <w:bCs/>
          <w:sz w:val="22"/>
          <w:szCs w:val="22"/>
        </w:rPr>
        <w:t>o godz. 09:</w:t>
      </w:r>
      <w:r w:rsidR="00DA6512" w:rsidRPr="002045F6">
        <w:rPr>
          <w:rFonts w:ascii="Arial" w:hAnsi="Arial" w:cs="Arial"/>
          <w:b/>
          <w:bCs/>
          <w:sz w:val="22"/>
          <w:szCs w:val="22"/>
        </w:rPr>
        <w:t>0</w:t>
      </w:r>
      <w:r w:rsidRPr="002045F6">
        <w:rPr>
          <w:rFonts w:ascii="Arial" w:hAnsi="Arial" w:cs="Arial"/>
          <w:b/>
          <w:bCs/>
          <w:sz w:val="22"/>
          <w:szCs w:val="22"/>
        </w:rPr>
        <w:t>0.</w:t>
      </w:r>
    </w:p>
    <w:p w:rsidR="00F07206" w:rsidRPr="00F07206" w:rsidRDefault="00DA6512" w:rsidP="00365A2F">
      <w:pPr>
        <w:tabs>
          <w:tab w:val="left" w:pos="3369"/>
        </w:tabs>
        <w:spacing w:after="120"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F07206" w:rsidRPr="00F07206" w:rsidRDefault="00DA6512" w:rsidP="00365A2F">
      <w:pPr>
        <w:tabs>
          <w:tab w:val="left" w:pos="3369"/>
        </w:tabs>
        <w:spacing w:after="120"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F07206" w:rsidRPr="00F07206" w:rsidRDefault="00086761" w:rsidP="00365A2F">
      <w:pPr>
        <w:tabs>
          <w:tab w:val="left" w:pos="3369"/>
        </w:tabs>
        <w:spacing w:after="120"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w:t>
      </w:r>
      <w:r w:rsidR="00F07206" w:rsidRPr="00F07206">
        <w:rPr>
          <w:rFonts w:ascii="Arial" w:hAnsi="Arial" w:cs="Arial"/>
          <w:sz w:val="22"/>
        </w:rPr>
        <w:lastRenderedPageBreak/>
        <w:t>na dokumentach przesłanych za pośrednictwem platformazakupowa.pl. Zalecamy stosowanie podpisu na każdym załączonym pliku osobno, w szczególnoś</w:t>
      </w:r>
      <w:r>
        <w:rPr>
          <w:rFonts w:ascii="Arial" w:hAnsi="Arial" w:cs="Arial"/>
          <w:sz w:val="22"/>
        </w:rPr>
        <w:t>ci wskazanych w</w:t>
      </w:r>
      <w:r w:rsidR="008168C4">
        <w:rPr>
          <w:rFonts w:ascii="Arial" w:hAnsi="Arial" w:cs="Arial"/>
          <w:sz w:val="22"/>
        </w:rPr>
        <w:t> </w:t>
      </w:r>
      <w:r>
        <w:rPr>
          <w:rFonts w:ascii="Arial" w:hAnsi="Arial" w:cs="Arial"/>
          <w:sz w:val="22"/>
        </w:rPr>
        <w:t>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2</w:t>
      </w:r>
      <w:r w:rsidR="003F3338">
        <w:rPr>
          <w:rFonts w:ascii="Arial" w:hAnsi="Arial" w:cs="Arial"/>
          <w:sz w:val="22"/>
        </w:rPr>
        <w:t>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F07206" w:rsidRPr="00F07206" w:rsidRDefault="00086761" w:rsidP="00365A2F">
      <w:pPr>
        <w:tabs>
          <w:tab w:val="left" w:pos="3369"/>
        </w:tabs>
        <w:spacing w:after="120"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7719C4" w:rsidRPr="00086761" w:rsidRDefault="00086761" w:rsidP="00365A2F">
      <w:pPr>
        <w:tabs>
          <w:tab w:val="left" w:pos="3369"/>
        </w:tabs>
        <w:spacing w:after="120"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6C7A12" w:rsidRDefault="000B27D1" w:rsidP="00365A2F">
      <w:pPr>
        <w:tabs>
          <w:tab w:val="left" w:pos="360"/>
          <w:tab w:val="left" w:pos="3369"/>
        </w:tabs>
        <w:spacing w:after="120"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nie później </w:t>
      </w:r>
      <w:r w:rsidR="006C7A12" w:rsidRPr="002045F6">
        <w:rPr>
          <w:rFonts w:ascii="Arial" w:hAnsi="Arial" w:cs="Arial"/>
          <w:sz w:val="22"/>
        </w:rPr>
        <w:t>niż następnego dnia po dniu, w którym upłynął termin składania ofert tj.</w:t>
      </w:r>
      <w:r w:rsidR="0012234A" w:rsidRPr="002045F6">
        <w:rPr>
          <w:rFonts w:ascii="Arial" w:hAnsi="Arial" w:cs="Arial"/>
          <w:sz w:val="22"/>
        </w:rPr>
        <w:t xml:space="preserve"> </w:t>
      </w:r>
      <w:r w:rsidR="002045F6" w:rsidRPr="002045F6">
        <w:rPr>
          <w:rFonts w:ascii="Arial" w:hAnsi="Arial" w:cs="Arial"/>
          <w:b/>
          <w:sz w:val="22"/>
          <w:szCs w:val="22"/>
        </w:rPr>
        <w:t>14</w:t>
      </w:r>
      <w:r w:rsidR="003D1C46" w:rsidRPr="002045F6">
        <w:rPr>
          <w:rFonts w:ascii="Arial" w:hAnsi="Arial" w:cs="Arial"/>
          <w:b/>
          <w:sz w:val="22"/>
          <w:szCs w:val="22"/>
        </w:rPr>
        <w:t>.02</w:t>
      </w:r>
      <w:r w:rsidR="006C7A12" w:rsidRPr="002045F6">
        <w:rPr>
          <w:rFonts w:ascii="Arial" w:hAnsi="Arial" w:cs="Arial"/>
          <w:b/>
          <w:bCs/>
          <w:sz w:val="22"/>
          <w:szCs w:val="22"/>
        </w:rPr>
        <w:t>.202</w:t>
      </w:r>
      <w:r w:rsidR="003F3338" w:rsidRPr="002045F6">
        <w:rPr>
          <w:rFonts w:ascii="Arial" w:hAnsi="Arial" w:cs="Arial"/>
          <w:b/>
          <w:bCs/>
          <w:sz w:val="22"/>
          <w:szCs w:val="22"/>
        </w:rPr>
        <w:t>3</w:t>
      </w:r>
      <w:r w:rsidR="006C7A12" w:rsidRPr="002045F6">
        <w:rPr>
          <w:rFonts w:ascii="Arial" w:hAnsi="Arial" w:cs="Arial"/>
          <w:b/>
          <w:bCs/>
          <w:sz w:val="22"/>
          <w:szCs w:val="22"/>
        </w:rPr>
        <w:t xml:space="preserve"> </w:t>
      </w:r>
      <w:r w:rsidR="006C7A12" w:rsidRPr="002045F6">
        <w:rPr>
          <w:rFonts w:ascii="Arial" w:hAnsi="Arial" w:cs="Arial"/>
          <w:b/>
          <w:sz w:val="22"/>
          <w:szCs w:val="22"/>
        </w:rPr>
        <w:t>r.</w:t>
      </w:r>
      <w:r w:rsidR="006C7A12" w:rsidRPr="002045F6">
        <w:rPr>
          <w:rFonts w:ascii="Arial" w:hAnsi="Arial" w:cs="Arial"/>
          <w:sz w:val="22"/>
          <w:szCs w:val="22"/>
        </w:rPr>
        <w:t xml:space="preserve"> </w:t>
      </w:r>
      <w:r w:rsidR="006C7A12" w:rsidRPr="002045F6">
        <w:rPr>
          <w:rFonts w:ascii="Arial" w:hAnsi="Arial" w:cs="Arial"/>
          <w:b/>
          <w:bCs/>
          <w:sz w:val="22"/>
          <w:szCs w:val="22"/>
        </w:rPr>
        <w:t>o godz. 09:</w:t>
      </w:r>
      <w:r w:rsidR="00043AD1" w:rsidRPr="002045F6">
        <w:rPr>
          <w:rFonts w:ascii="Arial" w:hAnsi="Arial" w:cs="Arial"/>
          <w:b/>
          <w:bCs/>
          <w:sz w:val="22"/>
          <w:szCs w:val="22"/>
        </w:rPr>
        <w:t>10</w:t>
      </w:r>
      <w:r w:rsidR="006C7A12" w:rsidRPr="002045F6">
        <w:rPr>
          <w:rFonts w:ascii="Arial" w:hAnsi="Arial" w:cs="Arial"/>
          <w:b/>
          <w:bCs/>
          <w:sz w:val="22"/>
          <w:szCs w:val="22"/>
        </w:rPr>
        <w:t>.</w:t>
      </w:r>
    </w:p>
    <w:p w:rsidR="006C7A12" w:rsidRDefault="00C77A60" w:rsidP="00365A2F">
      <w:pPr>
        <w:tabs>
          <w:tab w:val="left" w:pos="360"/>
          <w:tab w:val="left" w:pos="3369"/>
        </w:tabs>
        <w:spacing w:after="120"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6C7A12" w:rsidRPr="006C7A12" w:rsidRDefault="009F311A" w:rsidP="00365A2F">
      <w:pPr>
        <w:tabs>
          <w:tab w:val="left" w:pos="360"/>
          <w:tab w:val="left" w:pos="3369"/>
        </w:tabs>
        <w:spacing w:after="120"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6C7A12" w:rsidRPr="006C7A12" w:rsidRDefault="009F311A" w:rsidP="003F3338">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3F3338">
      <w:pPr>
        <w:pStyle w:val="Akapitzlist"/>
        <w:numPr>
          <w:ilvl w:val="0"/>
          <w:numId w:val="44"/>
        </w:numPr>
        <w:tabs>
          <w:tab w:val="left" w:pos="426"/>
          <w:tab w:val="left" w:pos="3369"/>
        </w:tabs>
        <w:spacing w:line="288" w:lineRule="auto"/>
        <w:ind w:left="426" w:hanging="284"/>
        <w:contextualSpacing w:val="0"/>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365A2F">
      <w:pPr>
        <w:pStyle w:val="Akapitzlist"/>
        <w:numPr>
          <w:ilvl w:val="0"/>
          <w:numId w:val="44"/>
        </w:numPr>
        <w:tabs>
          <w:tab w:val="left" w:pos="426"/>
          <w:tab w:val="left" w:pos="3369"/>
        </w:tabs>
        <w:spacing w:after="120" w:line="288" w:lineRule="auto"/>
        <w:ind w:left="426" w:hanging="284"/>
        <w:contextualSpacing w:val="0"/>
        <w:jc w:val="both"/>
        <w:rPr>
          <w:rFonts w:ascii="Arial" w:hAnsi="Arial" w:cs="Arial"/>
          <w:sz w:val="22"/>
        </w:rPr>
      </w:pPr>
      <w:r w:rsidRPr="009F311A">
        <w:rPr>
          <w:rFonts w:ascii="Arial" w:hAnsi="Arial" w:cs="Arial"/>
          <w:sz w:val="22"/>
        </w:rPr>
        <w:t>cenach lub kosztach zawartych w ofertach.</w:t>
      </w:r>
    </w:p>
    <w:p w:rsidR="006C7A12" w:rsidRPr="009F311A" w:rsidRDefault="006C7A12" w:rsidP="00365A2F">
      <w:pPr>
        <w:tabs>
          <w:tab w:val="left" w:pos="426"/>
          <w:tab w:val="left" w:pos="3369"/>
        </w:tabs>
        <w:spacing w:after="120"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8"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rsidR="007719C4" w:rsidRPr="00CF3510" w:rsidRDefault="00A16029" w:rsidP="003F3338">
      <w:pPr>
        <w:tabs>
          <w:tab w:val="left" w:pos="720"/>
        </w:tabs>
        <w:spacing w:before="240" w:after="240"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420AE8" w:rsidRDefault="00420AE8" w:rsidP="00365A2F">
      <w:pPr>
        <w:spacing w:after="120"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365A2F">
      <w:pPr>
        <w:spacing w:after="120"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Dz. U. z 2019 r. poz. 178</w:t>
      </w:r>
      <w:r w:rsidR="00583652">
        <w:rPr>
          <w:rFonts w:ascii="Arial" w:hAnsi="Arial" w:cs="Arial"/>
          <w:b/>
          <w:color w:val="000000"/>
          <w:sz w:val="22"/>
          <w:szCs w:val="22"/>
          <w:lang w:eastAsia="pl-PL"/>
        </w:rPr>
        <w:t xml:space="preserve"> z późn. zm.</w:t>
      </w:r>
      <w:r w:rsidRPr="00420AE8">
        <w:rPr>
          <w:rFonts w:ascii="Arial" w:hAnsi="Arial" w:cs="Arial"/>
          <w:b/>
          <w:color w:val="000000"/>
          <w:sz w:val="22"/>
          <w:szCs w:val="22"/>
          <w:lang w:eastAsia="pl-PL"/>
        </w:rPr>
        <w:t xml:space="preserve">). </w:t>
      </w:r>
    </w:p>
    <w:p w:rsidR="00420AE8" w:rsidRPr="00420AE8" w:rsidRDefault="00420AE8" w:rsidP="00365A2F">
      <w:pPr>
        <w:spacing w:after="120"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w</w:t>
      </w:r>
      <w:r w:rsidR="008168C4">
        <w:rPr>
          <w:rFonts w:ascii="Arial" w:hAnsi="Arial" w:cs="Arial"/>
          <w:color w:val="auto"/>
          <w:sz w:val="22"/>
          <w:szCs w:val="22"/>
          <w:lang w:eastAsia="pl-PL"/>
        </w:rPr>
        <w:t> </w:t>
      </w:r>
      <w:r w:rsidRPr="00420AE8">
        <w:rPr>
          <w:rFonts w:ascii="Arial" w:hAnsi="Arial" w:cs="Arial"/>
          <w:color w:val="auto"/>
          <w:sz w:val="22"/>
          <w:szCs w:val="22"/>
          <w:lang w:eastAsia="pl-PL"/>
        </w:rPr>
        <w:t xml:space="preserve">tym musi zawierać wszystkie koszty wynikające z dokumentacji projektowej, Specyfikacji Technicznych, </w:t>
      </w:r>
      <w:r w:rsidR="00587BC2">
        <w:rPr>
          <w:rFonts w:ascii="Arial" w:hAnsi="Arial" w:cs="Arial"/>
          <w:color w:val="auto"/>
          <w:sz w:val="22"/>
          <w:szCs w:val="22"/>
          <w:lang w:eastAsia="pl-PL"/>
        </w:rPr>
        <w:t xml:space="preserve">Opisu przedmiotu zamówienia, </w:t>
      </w:r>
      <w:r w:rsidRPr="00420AE8">
        <w:rPr>
          <w:rFonts w:ascii="Arial" w:hAnsi="Arial" w:cs="Arial"/>
          <w:color w:val="auto"/>
          <w:sz w:val="22"/>
          <w:szCs w:val="22"/>
          <w:lang w:eastAsia="pl-PL"/>
        </w:rPr>
        <w:t>a także obejmować wszystkie koszty jakie poniesie Wykonawca z tytułu należytej oraz zgodnej z obowiązującymi przepisami realizacji przedmiotu zamówienia.</w:t>
      </w:r>
    </w:p>
    <w:p w:rsidR="00420AE8" w:rsidRPr="00420AE8" w:rsidRDefault="00420AE8" w:rsidP="00365A2F">
      <w:pPr>
        <w:spacing w:after="120"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t>
      </w:r>
      <w:r w:rsidRPr="00420AE8">
        <w:rPr>
          <w:rFonts w:ascii="Arial" w:hAnsi="Arial" w:cs="Arial"/>
          <w:color w:val="auto"/>
          <w:sz w:val="22"/>
          <w:szCs w:val="22"/>
          <w:lang w:eastAsia="pl-PL"/>
        </w:rPr>
        <w:lastRenderedPageBreak/>
        <w:t>w</w:t>
      </w:r>
      <w:r w:rsidR="004818F6">
        <w:rPr>
          <w:rFonts w:ascii="Arial" w:hAnsi="Arial" w:cs="Arial"/>
          <w:color w:val="auto"/>
          <w:sz w:val="22"/>
          <w:szCs w:val="22"/>
          <w:lang w:eastAsia="pl-PL"/>
        </w:rPr>
        <w:t> </w:t>
      </w:r>
      <w:r w:rsidRPr="00420AE8">
        <w:rPr>
          <w:rFonts w:ascii="Arial" w:hAnsi="Arial" w:cs="Arial"/>
          <w:color w:val="auto"/>
          <w:sz w:val="22"/>
          <w:szCs w:val="22"/>
          <w:lang w:eastAsia="pl-PL"/>
        </w:rPr>
        <w:t>opisie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420AE8" w:rsidRPr="00420AE8" w:rsidRDefault="00420AE8" w:rsidP="00365A2F">
      <w:pPr>
        <w:spacing w:after="120" w:line="288"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rsidR="001E4455" w:rsidRDefault="001E4455" w:rsidP="00365A2F">
      <w:pPr>
        <w:pStyle w:val="Tekstpodstawowy"/>
        <w:spacing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A16029" w:rsidP="003F3338">
      <w:pPr>
        <w:tabs>
          <w:tab w:val="left" w:pos="720"/>
        </w:tabs>
        <w:spacing w:before="240" w:after="240"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A16029" w:rsidP="00365A2F">
      <w:pPr>
        <w:spacing w:after="120"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5D4821" w:rsidRPr="005D4821" w:rsidRDefault="005D4821" w:rsidP="00365A2F">
      <w:pPr>
        <w:numPr>
          <w:ilvl w:val="0"/>
          <w:numId w:val="29"/>
        </w:numPr>
        <w:tabs>
          <w:tab w:val="left" w:pos="360"/>
        </w:tabs>
        <w:spacing w:after="120"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003F3338" w:rsidRPr="005D4821">
        <w:rPr>
          <w:rFonts w:ascii="Arial" w:eastAsia="Times New Roman" w:hAnsi="Arial" w:cs="Arial"/>
          <w:color w:val="auto"/>
          <w:sz w:val="22"/>
          <w:szCs w:val="22"/>
          <w:lang w:eastAsia="ar-SA"/>
        </w:rPr>
        <w:t>–</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5D4821" w:rsidP="00365A2F">
      <w:pPr>
        <w:widowControl/>
        <w:numPr>
          <w:ilvl w:val="0"/>
          <w:numId w:val="29"/>
        </w:numPr>
        <w:tabs>
          <w:tab w:val="left" w:pos="360"/>
        </w:tabs>
        <w:spacing w:after="120"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CF3510" w:rsidRDefault="00A16029" w:rsidP="00365A2F">
      <w:pPr>
        <w:widowControl/>
        <w:suppressAutoHyphens w:val="0"/>
        <w:spacing w:after="120"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A16029" w:rsidP="00365A2F">
      <w:pPr>
        <w:spacing w:after="120"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A16029" w:rsidP="00365A2F">
      <w:pPr>
        <w:numPr>
          <w:ilvl w:val="0"/>
          <w:numId w:val="1"/>
        </w:numPr>
        <w:tabs>
          <w:tab w:val="left" w:pos="0"/>
          <w:tab w:val="left" w:pos="284"/>
        </w:tabs>
        <w:spacing w:after="120"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365A2F">
      <w:pPr>
        <w:tabs>
          <w:tab w:val="left" w:pos="360"/>
        </w:tabs>
        <w:spacing w:after="120" w:line="288" w:lineRule="auto"/>
        <w:jc w:val="both"/>
        <w:rPr>
          <w:rFonts w:ascii="Arial" w:hAnsi="Arial" w:cs="Arial"/>
          <w:sz w:val="10"/>
          <w:szCs w:val="22"/>
        </w:rPr>
      </w:pPr>
    </w:p>
    <w:p w:rsidR="007719C4" w:rsidRPr="00CF3510" w:rsidRDefault="00A16029" w:rsidP="00365A2F">
      <w:pPr>
        <w:widowControl/>
        <w:suppressAutoHyphens w:val="0"/>
        <w:spacing w:after="120"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365A2F">
      <w:pPr>
        <w:widowControl/>
        <w:suppressAutoHyphens w:val="0"/>
        <w:spacing w:after="120"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365A2F">
      <w:pPr>
        <w:widowControl/>
        <w:suppressAutoHyphens w:val="0"/>
        <w:spacing w:after="120"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365A2F">
      <w:pPr>
        <w:widowControl/>
        <w:suppressAutoHyphens w:val="0"/>
        <w:spacing w:after="120" w:line="288" w:lineRule="auto"/>
        <w:jc w:val="both"/>
        <w:rPr>
          <w:rFonts w:ascii="Arial" w:hAnsi="Arial" w:cs="Arial"/>
          <w:color w:val="000000"/>
          <w:sz w:val="10"/>
          <w:szCs w:val="22"/>
        </w:rPr>
      </w:pPr>
    </w:p>
    <w:p w:rsidR="007719C4" w:rsidRPr="00CF3510" w:rsidRDefault="00A16029" w:rsidP="00365A2F">
      <w:pPr>
        <w:widowControl/>
        <w:suppressAutoHyphens w:val="0"/>
        <w:spacing w:after="120"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365A2F">
      <w:pPr>
        <w:widowControl/>
        <w:suppressAutoHyphens w:val="0"/>
        <w:spacing w:after="120"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153C58">
      <w:pPr>
        <w:spacing w:line="288" w:lineRule="auto"/>
        <w:jc w:val="both"/>
        <w:rPr>
          <w:rFonts w:ascii="Arial" w:hAnsi="Arial" w:cs="Arial"/>
          <w:color w:val="000000"/>
          <w:sz w:val="8"/>
          <w:szCs w:val="22"/>
          <w:lang w:eastAsia="pl-PL"/>
        </w:rPr>
      </w:pPr>
    </w:p>
    <w:p w:rsidR="00596628" w:rsidRDefault="008F7272" w:rsidP="00365A2F">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lastRenderedPageBreak/>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365A2F">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365A2F">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FD54D2">
        <w:rPr>
          <w:rFonts w:ascii="Arial" w:eastAsia="Times New Roman" w:hAnsi="Arial" w:cs="Arial"/>
          <w:color w:val="000000"/>
          <w:sz w:val="22"/>
          <w:szCs w:val="22"/>
          <w:lang w:eastAsia="pl-PL"/>
        </w:rPr>
        <w:t>Maksymalny punktowany okres gwarancji to 60 miesięcy.</w:t>
      </w:r>
    </w:p>
    <w:p w:rsidR="00596628" w:rsidRPr="00596628" w:rsidRDefault="00596628" w:rsidP="00365A2F">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7B38F8" w:rsidRPr="007B38F8" w:rsidRDefault="007B38F8" w:rsidP="00365A2F">
      <w:pPr>
        <w:spacing w:after="120"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7B38F8" w:rsidRPr="00FD54D2" w:rsidRDefault="007B38F8" w:rsidP="00365A2F">
      <w:pPr>
        <w:numPr>
          <w:ilvl w:val="0"/>
          <w:numId w:val="52"/>
        </w:numPr>
        <w:spacing w:after="120"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wymagany                            </w:t>
      </w:r>
      <w:r w:rsidRPr="00FD54D2">
        <w:rPr>
          <w:rFonts w:ascii="Arial" w:hAnsi="Arial" w:cs="Arial"/>
          <w:color w:val="000000"/>
          <w:sz w:val="22"/>
          <w:szCs w:val="22"/>
          <w:lang w:eastAsia="pl-PL"/>
        </w:rPr>
        <w:t xml:space="preserve">przez Zamawiającego) - </w:t>
      </w:r>
      <w:r w:rsidRPr="00FD54D2">
        <w:rPr>
          <w:rFonts w:ascii="Arial" w:hAnsi="Arial" w:cs="Arial"/>
          <w:b/>
          <w:color w:val="000000"/>
          <w:sz w:val="22"/>
          <w:szCs w:val="22"/>
          <w:lang w:eastAsia="pl-PL"/>
        </w:rPr>
        <w:t>0 punktów</w:t>
      </w:r>
      <w:r w:rsidRPr="00FD54D2">
        <w:rPr>
          <w:rFonts w:ascii="Arial" w:hAnsi="Arial" w:cs="Arial"/>
          <w:color w:val="000000"/>
          <w:sz w:val="22"/>
          <w:szCs w:val="22"/>
          <w:lang w:eastAsia="pl-PL"/>
        </w:rPr>
        <w:t>,</w:t>
      </w:r>
    </w:p>
    <w:p w:rsidR="007B38F8" w:rsidRPr="00FD54D2" w:rsidRDefault="007B38F8" w:rsidP="00365A2F">
      <w:pPr>
        <w:numPr>
          <w:ilvl w:val="0"/>
          <w:numId w:val="52"/>
        </w:numPr>
        <w:spacing w:after="120" w:line="288" w:lineRule="auto"/>
        <w:ind w:left="567" w:hanging="283"/>
        <w:jc w:val="both"/>
        <w:rPr>
          <w:rFonts w:ascii="Arial" w:hAnsi="Arial" w:cs="Arial"/>
          <w:color w:val="000000"/>
          <w:sz w:val="22"/>
          <w:szCs w:val="22"/>
          <w:lang w:eastAsia="pl-PL"/>
        </w:rPr>
      </w:pPr>
      <w:r w:rsidRPr="00FD54D2">
        <w:rPr>
          <w:rFonts w:ascii="Arial" w:hAnsi="Arial" w:cs="Arial"/>
          <w:color w:val="000000"/>
          <w:sz w:val="22"/>
          <w:szCs w:val="22"/>
          <w:lang w:eastAsia="pl-PL"/>
        </w:rPr>
        <w:t xml:space="preserve">za zadeklarowanie okresu gwarancji </w:t>
      </w:r>
      <w:r w:rsidRPr="00FD54D2">
        <w:rPr>
          <w:rFonts w:ascii="Arial" w:hAnsi="Arial" w:cs="Arial"/>
          <w:b/>
          <w:color w:val="000000"/>
          <w:sz w:val="22"/>
          <w:szCs w:val="22"/>
          <w:lang w:eastAsia="pl-PL"/>
        </w:rPr>
        <w:t>48 miesięcy - 20 punktów</w:t>
      </w:r>
      <w:r w:rsidRPr="00FD54D2">
        <w:rPr>
          <w:rFonts w:ascii="Arial" w:hAnsi="Arial" w:cs="Arial"/>
          <w:color w:val="000000"/>
          <w:sz w:val="22"/>
          <w:szCs w:val="22"/>
          <w:lang w:eastAsia="pl-PL"/>
        </w:rPr>
        <w:t>,</w:t>
      </w:r>
    </w:p>
    <w:p w:rsidR="007B38F8" w:rsidRPr="00FD54D2" w:rsidRDefault="007B38F8" w:rsidP="00365A2F">
      <w:pPr>
        <w:numPr>
          <w:ilvl w:val="0"/>
          <w:numId w:val="52"/>
        </w:numPr>
        <w:spacing w:after="120" w:line="288" w:lineRule="auto"/>
        <w:ind w:left="567" w:hanging="283"/>
        <w:jc w:val="both"/>
        <w:rPr>
          <w:rFonts w:ascii="Arial" w:hAnsi="Arial" w:cs="Arial"/>
          <w:color w:val="000000"/>
          <w:sz w:val="22"/>
          <w:szCs w:val="22"/>
          <w:lang w:eastAsia="pl-PL"/>
        </w:rPr>
      </w:pPr>
      <w:r w:rsidRPr="00FD54D2">
        <w:rPr>
          <w:rFonts w:ascii="Arial" w:hAnsi="Arial" w:cs="Arial"/>
          <w:color w:val="000000"/>
          <w:sz w:val="22"/>
          <w:szCs w:val="22"/>
          <w:lang w:eastAsia="pl-PL"/>
        </w:rPr>
        <w:t xml:space="preserve">za zadeklarowanie okresu gwarancji </w:t>
      </w:r>
      <w:r w:rsidRPr="00FD54D2">
        <w:rPr>
          <w:rFonts w:ascii="Arial" w:hAnsi="Arial" w:cs="Arial"/>
          <w:b/>
          <w:color w:val="000000"/>
          <w:sz w:val="22"/>
          <w:szCs w:val="22"/>
          <w:lang w:eastAsia="pl-PL"/>
        </w:rPr>
        <w:t>60 miesięcy - 40 punktów</w:t>
      </w:r>
      <w:r w:rsidRPr="00FD54D2">
        <w:rPr>
          <w:rFonts w:ascii="Arial" w:hAnsi="Arial" w:cs="Arial"/>
          <w:color w:val="000000"/>
          <w:sz w:val="22"/>
          <w:szCs w:val="22"/>
          <w:lang w:eastAsia="pl-PL"/>
        </w:rPr>
        <w:t>.</w:t>
      </w:r>
    </w:p>
    <w:p w:rsidR="007B38F8" w:rsidRPr="007B38F8" w:rsidRDefault="007B38F8" w:rsidP="00365A2F">
      <w:pPr>
        <w:spacing w:after="120" w:line="288" w:lineRule="auto"/>
        <w:jc w:val="both"/>
        <w:rPr>
          <w:rFonts w:ascii="Arial" w:hAnsi="Arial" w:cs="Arial"/>
          <w:color w:val="000000"/>
          <w:sz w:val="22"/>
          <w:szCs w:val="22"/>
          <w:lang w:eastAsia="pl-PL"/>
        </w:rPr>
      </w:pPr>
      <w:r w:rsidRPr="00FD54D2">
        <w:rPr>
          <w:rFonts w:ascii="Arial" w:hAnsi="Arial" w:cs="Arial"/>
          <w:color w:val="000000"/>
          <w:sz w:val="22"/>
          <w:szCs w:val="22"/>
          <w:lang w:eastAsia="pl-PL"/>
        </w:rPr>
        <w:t>Wykonawca określa okres gwarancji tylko w pełnych miesiącach, tj. 36 lub 48 lub 60 miesięcy od daty odbioru końcowego.</w:t>
      </w:r>
    </w:p>
    <w:p w:rsidR="00596628" w:rsidRPr="00C067A2" w:rsidRDefault="00596628" w:rsidP="00365A2F">
      <w:pPr>
        <w:spacing w:after="120"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sidR="00C067A2">
        <w:rPr>
          <w:rFonts w:ascii="Arial" w:hAnsi="Arial" w:cs="Arial"/>
          <w:b/>
          <w:color w:val="auto"/>
          <w:sz w:val="22"/>
          <w:lang w:eastAsia="pl-PL"/>
        </w:rPr>
        <w:t xml:space="preserve"> </w:t>
      </w:r>
      <w:r w:rsidRPr="00C067A2">
        <w:rPr>
          <w:rFonts w:ascii="Arial" w:hAnsi="Arial" w:cs="Arial"/>
          <w:b/>
          <w:color w:val="auto"/>
          <w:sz w:val="22"/>
          <w:lang w:eastAsia="pl-PL"/>
        </w:rPr>
        <w:t>nie wskaże okresu udzielonej gwarancji</w:t>
      </w:r>
      <w:r w:rsidR="006C4B53" w:rsidRPr="00C067A2">
        <w:rPr>
          <w:rFonts w:ascii="Arial" w:hAnsi="Arial" w:cs="Arial"/>
          <w:b/>
          <w:color w:val="auto"/>
          <w:sz w:val="22"/>
          <w:lang w:eastAsia="pl-PL"/>
        </w:rPr>
        <w:t xml:space="preserve"> </w:t>
      </w:r>
      <w:r w:rsidR="006C4B53" w:rsidRPr="00CF1313">
        <w:rPr>
          <w:rFonts w:ascii="Arial" w:hAnsi="Arial" w:cs="Arial"/>
          <w:b/>
          <w:color w:val="auto"/>
          <w:sz w:val="22"/>
          <w:lang w:eastAsia="pl-PL"/>
        </w:rPr>
        <w:t>lub wskaże okres inny niż dopuszczony przez Zamawiającego</w:t>
      </w:r>
      <w:r w:rsidRPr="00C067A2">
        <w:rPr>
          <w:rFonts w:ascii="Arial" w:hAnsi="Arial" w:cs="Arial"/>
          <w:b/>
          <w:color w:val="auto"/>
          <w:sz w:val="22"/>
          <w:lang w:eastAsia="pl-PL"/>
        </w:rPr>
        <w:t>, Zamawiający uzna, iż Wykonawca udzieli gwarancji w minimalnym wymaganym przez Zamawiającego</w:t>
      </w:r>
      <w:r w:rsidR="006C4B53" w:rsidRPr="00C067A2">
        <w:rPr>
          <w:rFonts w:ascii="Arial" w:hAnsi="Arial" w:cs="Arial"/>
          <w:b/>
          <w:color w:val="auto"/>
          <w:sz w:val="22"/>
          <w:lang w:eastAsia="pl-PL"/>
        </w:rPr>
        <w:t xml:space="preserve"> okresie.</w:t>
      </w:r>
    </w:p>
    <w:p w:rsidR="007B38F8" w:rsidRPr="007B38F8" w:rsidRDefault="007B38F8" w:rsidP="00365A2F">
      <w:pPr>
        <w:spacing w:after="120"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365A2F">
      <w:pPr>
        <w:widowControl/>
        <w:suppressAutoHyphens w:val="0"/>
        <w:autoSpaceDE w:val="0"/>
        <w:autoSpaceDN w:val="0"/>
        <w:adjustRightInd w:val="0"/>
        <w:spacing w:after="120"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7B38F8" w:rsidRPr="007B38F8" w:rsidRDefault="007B38F8" w:rsidP="00365A2F">
      <w:pPr>
        <w:spacing w:after="120"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365A2F">
      <w:pPr>
        <w:spacing w:after="120"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7B38F8" w:rsidP="00365A2F">
      <w:pPr>
        <w:spacing w:after="120"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365A2F">
      <w:pPr>
        <w:widowControl/>
        <w:suppressAutoHyphens w:val="0"/>
        <w:autoSpaceDE w:val="0"/>
        <w:autoSpaceDN w:val="0"/>
        <w:adjustRightInd w:val="0"/>
        <w:spacing w:after="120"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365A2F">
      <w:pPr>
        <w:widowControl/>
        <w:suppressAutoHyphens w:val="0"/>
        <w:autoSpaceDE w:val="0"/>
        <w:autoSpaceDN w:val="0"/>
        <w:adjustRightInd w:val="0"/>
        <w:spacing w:after="120"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CF3510" w:rsidRDefault="00A16029" w:rsidP="002054FB">
      <w:pPr>
        <w:tabs>
          <w:tab w:val="left" w:pos="426"/>
          <w:tab w:val="left" w:pos="567"/>
        </w:tabs>
        <w:spacing w:before="240" w:after="240"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CF3510" w:rsidRDefault="00C02567" w:rsidP="00365A2F">
      <w:pPr>
        <w:widowControl/>
        <w:tabs>
          <w:tab w:val="left" w:pos="567"/>
        </w:tabs>
        <w:suppressAutoHyphens w:val="0"/>
        <w:spacing w:after="120"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C02567" w:rsidP="00365A2F">
      <w:pPr>
        <w:tabs>
          <w:tab w:val="left" w:pos="0"/>
          <w:tab w:val="left" w:pos="426"/>
          <w:tab w:val="left" w:pos="567"/>
        </w:tabs>
        <w:spacing w:after="120"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C02567" w:rsidP="00365A2F">
      <w:pPr>
        <w:tabs>
          <w:tab w:val="left" w:pos="0"/>
          <w:tab w:val="left" w:pos="567"/>
        </w:tabs>
        <w:spacing w:after="120" w:line="288" w:lineRule="auto"/>
        <w:jc w:val="both"/>
        <w:rPr>
          <w:rFonts w:ascii="Arial" w:hAnsi="Arial" w:cs="Arial"/>
          <w:sz w:val="8"/>
          <w:szCs w:val="16"/>
        </w:rPr>
      </w:pPr>
      <w:r>
        <w:rPr>
          <w:rFonts w:ascii="Arial" w:hAnsi="Arial" w:cs="Arial"/>
          <w:b/>
          <w:sz w:val="22"/>
        </w:rPr>
        <w:lastRenderedPageBreak/>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DD4B99" w:rsidRDefault="00A16029" w:rsidP="00365A2F">
      <w:pPr>
        <w:pStyle w:val="Akapitzlist"/>
        <w:numPr>
          <w:ilvl w:val="1"/>
          <w:numId w:val="21"/>
        </w:numPr>
        <w:tabs>
          <w:tab w:val="left" w:pos="0"/>
          <w:tab w:val="left" w:pos="567"/>
        </w:tabs>
        <w:spacing w:after="120" w:line="288" w:lineRule="auto"/>
        <w:ind w:left="0" w:firstLine="0"/>
        <w:contextualSpacing w:val="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7719C4" w:rsidRPr="00CF3510" w:rsidRDefault="00C02567" w:rsidP="00365A2F">
      <w:pPr>
        <w:tabs>
          <w:tab w:val="left" w:pos="0"/>
          <w:tab w:val="left" w:pos="567"/>
        </w:tabs>
        <w:spacing w:after="120"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4818F6">
        <w:rPr>
          <w:rFonts w:ascii="Arial" w:eastAsia="Times New Roman" w:hAnsi="Arial" w:cs="Arial"/>
          <w:sz w:val="22"/>
          <w:szCs w:val="22"/>
        </w:rPr>
        <w:t> </w:t>
      </w:r>
      <w:r w:rsidR="00A16029" w:rsidRPr="00CF3510">
        <w:rPr>
          <w:rFonts w:ascii="Arial" w:eastAsia="Times New Roman" w:hAnsi="Arial" w:cs="Arial"/>
          <w:sz w:val="22"/>
          <w:szCs w:val="22"/>
        </w:rPr>
        <w:t>cytowanej ustawy.</w:t>
      </w:r>
    </w:p>
    <w:p w:rsidR="007719C4" w:rsidRPr="00CF3510" w:rsidRDefault="00A16029" w:rsidP="002054FB">
      <w:pPr>
        <w:pStyle w:val="Tretekstu"/>
        <w:tabs>
          <w:tab w:val="left" w:pos="426"/>
        </w:tabs>
        <w:spacing w:before="240" w:after="24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A16029" w:rsidP="00365A2F">
      <w:pPr>
        <w:pStyle w:val="WW-Tekstpodstawowy3"/>
        <w:tabs>
          <w:tab w:val="left" w:pos="540"/>
        </w:tabs>
        <w:spacing w:after="120"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2054FB">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2054FB">
      <w:pPr>
        <w:pStyle w:val="WW-Tekstpodstawowy3"/>
        <w:numPr>
          <w:ilvl w:val="0"/>
          <w:numId w:val="11"/>
        </w:numPr>
        <w:tabs>
          <w:tab w:val="clear" w:pos="720"/>
          <w:tab w:val="num" w:pos="426"/>
        </w:tabs>
        <w:spacing w:line="288" w:lineRule="auto"/>
        <w:ind w:left="426" w:hanging="284"/>
      </w:pPr>
      <w:r w:rsidRPr="00CF3510">
        <w:t>pieniądzu;</w:t>
      </w:r>
    </w:p>
    <w:p w:rsidR="007719C4" w:rsidRPr="00CF3510" w:rsidRDefault="00A16029" w:rsidP="002054FB">
      <w:pPr>
        <w:pStyle w:val="WW-Tekstpodstawowy3"/>
        <w:numPr>
          <w:ilvl w:val="0"/>
          <w:numId w:val="11"/>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rsidR="007719C4" w:rsidRPr="00CF3510" w:rsidRDefault="00A16029" w:rsidP="002054FB">
      <w:pPr>
        <w:pStyle w:val="WW-Tekstpodstawowy3"/>
        <w:numPr>
          <w:ilvl w:val="0"/>
          <w:numId w:val="11"/>
        </w:numPr>
        <w:tabs>
          <w:tab w:val="clear" w:pos="720"/>
          <w:tab w:val="num" w:pos="426"/>
        </w:tabs>
        <w:spacing w:line="288" w:lineRule="auto"/>
        <w:ind w:left="426" w:hanging="284"/>
      </w:pPr>
      <w:r w:rsidRPr="00CF3510">
        <w:t>gwarancjach bankowych;</w:t>
      </w:r>
    </w:p>
    <w:p w:rsidR="007719C4" w:rsidRPr="00CF3510" w:rsidRDefault="00A16029" w:rsidP="002054FB">
      <w:pPr>
        <w:pStyle w:val="WW-Tekstpodstawowy3"/>
        <w:numPr>
          <w:ilvl w:val="0"/>
          <w:numId w:val="11"/>
        </w:numPr>
        <w:tabs>
          <w:tab w:val="clear" w:pos="720"/>
          <w:tab w:val="num" w:pos="426"/>
        </w:tabs>
        <w:spacing w:line="288" w:lineRule="auto"/>
        <w:ind w:left="426" w:hanging="284"/>
      </w:pPr>
      <w:r w:rsidRPr="00CF3510">
        <w:t>gwarancjach ubezpieczeniowych;</w:t>
      </w:r>
    </w:p>
    <w:p w:rsidR="007719C4" w:rsidRPr="00CF3510" w:rsidRDefault="00A16029" w:rsidP="00365A2F">
      <w:pPr>
        <w:pStyle w:val="WW-Tekstpodstawowy3"/>
        <w:numPr>
          <w:ilvl w:val="0"/>
          <w:numId w:val="11"/>
        </w:numPr>
        <w:tabs>
          <w:tab w:val="clear" w:pos="720"/>
          <w:tab w:val="num" w:pos="426"/>
        </w:tabs>
        <w:spacing w:after="120"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z</w:t>
      </w:r>
      <w:r w:rsidR="0005614F">
        <w:t> </w:t>
      </w:r>
      <w:r w:rsidRPr="00CF3510">
        <w:t xml:space="preserve">dnia 9 listopada 2000 r. o utworzeniu Polskiej Agencji Rozwoju Przedsiębiorczości.  </w:t>
      </w:r>
    </w:p>
    <w:p w:rsidR="00685EEA" w:rsidRPr="00685EEA" w:rsidRDefault="00A16029" w:rsidP="0005614F">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Zabezpieczenie wnoszone w pieniądzu Wykonawca wpłaca przelewem na rachunek bankowy Zamawiającego</w:t>
      </w:r>
      <w:r w:rsidR="00BB29C1">
        <w:rPr>
          <w:rFonts w:ascii="Arial" w:hAnsi="Arial" w:cs="Arial"/>
          <w:color w:val="000000"/>
          <w:sz w:val="22"/>
          <w:szCs w:val="22"/>
          <w:lang w:eastAsia="pl-PL"/>
        </w:rPr>
        <w:t xml:space="preserve"> – Urzędu Miejskiego w Tczewie:</w:t>
      </w:r>
      <w:r w:rsidR="00685EEA" w:rsidRPr="00685EEA">
        <w:rPr>
          <w:rFonts w:ascii="Arial" w:hAnsi="Arial" w:cs="Arial"/>
          <w:color w:val="000000"/>
          <w:sz w:val="22"/>
          <w:szCs w:val="22"/>
          <w:lang w:eastAsia="pl-PL"/>
        </w:rPr>
        <w:t xml:space="preserve"> </w:t>
      </w:r>
      <w:r w:rsidR="0005614F">
        <w:rPr>
          <w:rFonts w:ascii="Arial" w:hAnsi="Arial" w:cs="Arial"/>
          <w:color w:val="000000"/>
          <w:sz w:val="22"/>
          <w:szCs w:val="22"/>
        </w:rPr>
        <w:t xml:space="preserve">Bank Pekao S.A. I o/Gdańsk Filia Nr 2, </w:t>
      </w:r>
      <w:r w:rsidR="0005614F">
        <w:rPr>
          <w:rFonts w:ascii="Arial" w:hAnsi="Arial" w:cs="Arial"/>
          <w:sz w:val="22"/>
          <w:szCs w:val="22"/>
        </w:rPr>
        <w:t>nr 68 1240 1242 1111 0010 0225 0598</w:t>
      </w:r>
      <w:r w:rsidR="00685EEA">
        <w:rPr>
          <w:rFonts w:ascii="Arial" w:hAnsi="Arial" w:cs="Arial"/>
          <w:color w:val="auto"/>
          <w:sz w:val="22"/>
          <w:szCs w:val="22"/>
          <w:lang w:eastAsia="pl-PL"/>
        </w:rPr>
        <w:t>.</w:t>
      </w:r>
    </w:p>
    <w:p w:rsidR="007719C4" w:rsidRPr="00CF3510" w:rsidRDefault="00A16029" w:rsidP="00365A2F">
      <w:pPr>
        <w:tabs>
          <w:tab w:val="left" w:pos="540"/>
        </w:tabs>
        <w:spacing w:after="120"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663F83" w:rsidP="00365A2F">
      <w:pPr>
        <w:tabs>
          <w:tab w:val="left" w:pos="540"/>
        </w:tabs>
        <w:spacing w:after="120"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663F83" w:rsidRDefault="00A16029" w:rsidP="00365A2F">
      <w:pPr>
        <w:pStyle w:val="Akapitzlist"/>
        <w:numPr>
          <w:ilvl w:val="1"/>
          <w:numId w:val="22"/>
        </w:numPr>
        <w:tabs>
          <w:tab w:val="left" w:pos="540"/>
        </w:tabs>
        <w:spacing w:after="120" w:line="288" w:lineRule="auto"/>
        <w:ind w:left="0" w:firstLine="0"/>
        <w:contextualSpacing w:val="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7719C4" w:rsidRPr="00663F83" w:rsidRDefault="00A16029" w:rsidP="00365A2F">
      <w:pPr>
        <w:pStyle w:val="Akapitzlist"/>
        <w:numPr>
          <w:ilvl w:val="1"/>
          <w:numId w:val="22"/>
        </w:numPr>
        <w:tabs>
          <w:tab w:val="left" w:pos="540"/>
        </w:tabs>
        <w:spacing w:after="120" w:line="288" w:lineRule="auto"/>
        <w:ind w:left="0" w:firstLine="0"/>
        <w:contextualSpacing w:val="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7719C4" w:rsidRPr="00663F83" w:rsidRDefault="00A16029" w:rsidP="00365A2F">
      <w:pPr>
        <w:pStyle w:val="Akapitzlist"/>
        <w:numPr>
          <w:ilvl w:val="1"/>
          <w:numId w:val="22"/>
        </w:numPr>
        <w:tabs>
          <w:tab w:val="left" w:pos="540"/>
        </w:tabs>
        <w:spacing w:after="120" w:line="288" w:lineRule="auto"/>
        <w:ind w:left="0" w:firstLine="0"/>
        <w:contextualSpacing w:val="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A16029" w:rsidP="00365A2F">
      <w:pPr>
        <w:widowControl/>
        <w:tabs>
          <w:tab w:val="left" w:pos="540"/>
        </w:tabs>
        <w:suppressAutoHyphens w:val="0"/>
        <w:spacing w:after="120" w:line="288" w:lineRule="auto"/>
        <w:jc w:val="both"/>
        <w:rPr>
          <w:rFonts w:ascii="Arial" w:hAnsi="Arial" w:cs="Arial"/>
          <w:b/>
          <w:color w:val="000000"/>
          <w:sz w:val="8"/>
          <w:szCs w:val="8"/>
        </w:rPr>
      </w:pPr>
      <w:r w:rsidRPr="00CF3510">
        <w:rPr>
          <w:rFonts w:ascii="Arial" w:hAnsi="Arial" w:cs="Arial"/>
          <w:b/>
          <w:color w:val="000000"/>
          <w:sz w:val="22"/>
        </w:rPr>
        <w:lastRenderedPageBreak/>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663F83" w:rsidRDefault="00A16029" w:rsidP="00365A2F">
      <w:pPr>
        <w:pStyle w:val="Akapitzlist"/>
        <w:widowControl/>
        <w:numPr>
          <w:ilvl w:val="1"/>
          <w:numId w:val="22"/>
        </w:numPr>
        <w:tabs>
          <w:tab w:val="left" w:pos="540"/>
        </w:tabs>
        <w:suppressAutoHyphens w:val="0"/>
        <w:spacing w:after="120" w:line="288" w:lineRule="auto"/>
        <w:ind w:left="0" w:firstLine="0"/>
        <w:contextualSpacing w:val="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A16029" w:rsidP="00365A2F">
      <w:pPr>
        <w:widowControl/>
        <w:numPr>
          <w:ilvl w:val="1"/>
          <w:numId w:val="22"/>
        </w:numPr>
        <w:tabs>
          <w:tab w:val="left" w:pos="540"/>
        </w:tabs>
        <w:suppressAutoHyphens w:val="0"/>
        <w:spacing w:after="120"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A16029" w:rsidP="00365A2F">
      <w:pPr>
        <w:widowControl/>
        <w:numPr>
          <w:ilvl w:val="1"/>
          <w:numId w:val="22"/>
        </w:numPr>
        <w:tabs>
          <w:tab w:val="left" w:pos="540"/>
        </w:tabs>
        <w:suppressAutoHyphens w:val="0"/>
        <w:spacing w:after="120"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365A2F">
      <w:pPr>
        <w:widowControl/>
        <w:numPr>
          <w:ilvl w:val="1"/>
          <w:numId w:val="22"/>
        </w:numPr>
        <w:tabs>
          <w:tab w:val="left" w:pos="540"/>
        </w:tabs>
        <w:suppressAutoHyphens w:val="0"/>
        <w:spacing w:after="120"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044568" w:rsidRDefault="007C5739" w:rsidP="00365A2F">
      <w:pPr>
        <w:widowControl/>
        <w:numPr>
          <w:ilvl w:val="1"/>
          <w:numId w:val="22"/>
        </w:numPr>
        <w:tabs>
          <w:tab w:val="left" w:pos="540"/>
        </w:tabs>
        <w:suppressAutoHyphens w:val="0"/>
        <w:spacing w:after="120"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z konieczności powiadamiania o takiej zmianie lub uzupełnieniu.</w:t>
      </w:r>
    </w:p>
    <w:p w:rsidR="007719C4" w:rsidRPr="00CF3510" w:rsidRDefault="00A16029" w:rsidP="00365A2F">
      <w:pPr>
        <w:widowControl/>
        <w:numPr>
          <w:ilvl w:val="1"/>
          <w:numId w:val="22"/>
        </w:numPr>
        <w:tabs>
          <w:tab w:val="left" w:pos="540"/>
        </w:tabs>
        <w:suppressAutoHyphens w:val="0"/>
        <w:spacing w:after="120"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A16029" w:rsidP="00365A2F">
      <w:pPr>
        <w:numPr>
          <w:ilvl w:val="1"/>
          <w:numId w:val="22"/>
        </w:numPr>
        <w:tabs>
          <w:tab w:val="left" w:pos="540"/>
        </w:tabs>
        <w:spacing w:after="120"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rsidR="007719C4" w:rsidRPr="00E46B73" w:rsidRDefault="00A16029" w:rsidP="0005614F">
      <w:pPr>
        <w:pStyle w:val="Akapitzlist"/>
        <w:numPr>
          <w:ilvl w:val="0"/>
          <w:numId w:val="23"/>
        </w:numPr>
        <w:tabs>
          <w:tab w:val="left" w:pos="426"/>
        </w:tabs>
        <w:spacing w:before="240" w:after="240" w:line="288" w:lineRule="auto"/>
        <w:ind w:left="0" w:firstLine="0"/>
        <w:contextualSpacing w:val="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A16029" w:rsidP="00365A2F">
      <w:pPr>
        <w:spacing w:after="120"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w:t>
      </w:r>
      <w:r w:rsidRPr="00CF3510">
        <w:rPr>
          <w:rFonts w:ascii="Arial" w:hAnsi="Arial" w:cs="Arial"/>
          <w:sz w:val="22"/>
          <w:szCs w:val="20"/>
        </w:rPr>
        <w:lastRenderedPageBreak/>
        <w:t xml:space="preserve">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E56AE6" w:rsidRDefault="00E56AE6" w:rsidP="00365A2F">
      <w:pPr>
        <w:spacing w:after="120"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7719C4" w:rsidRPr="00CF3510" w:rsidRDefault="00A16029" w:rsidP="00365A2F">
      <w:pPr>
        <w:widowControl/>
        <w:suppressAutoHyphens w:val="0"/>
        <w:spacing w:after="120"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7C39F6" w:rsidRDefault="00A16029" w:rsidP="0005614F">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05614F">
      <w:pPr>
        <w:pStyle w:val="Akapitzlist"/>
        <w:widowControl/>
        <w:numPr>
          <w:ilvl w:val="0"/>
          <w:numId w:val="24"/>
        </w:numPr>
        <w:suppressAutoHyphens w:val="0"/>
        <w:spacing w:line="288" w:lineRule="auto"/>
        <w:contextualSpacing w:val="0"/>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365A2F">
      <w:pPr>
        <w:pStyle w:val="Akapitzlist"/>
        <w:widowControl/>
        <w:numPr>
          <w:ilvl w:val="0"/>
          <w:numId w:val="24"/>
        </w:numPr>
        <w:suppressAutoHyphens w:val="0"/>
        <w:spacing w:after="120" w:line="288" w:lineRule="auto"/>
        <w:contextualSpacing w:val="0"/>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8A3DAA" w:rsidRDefault="00A16029" w:rsidP="00365A2F">
      <w:pPr>
        <w:widowControl/>
        <w:suppressAutoHyphens w:val="0"/>
        <w:spacing w:after="120"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CD0DB4" w:rsidRPr="00CD0DB4" w:rsidRDefault="00A16029" w:rsidP="0005614F">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05614F">
      <w:pPr>
        <w:pStyle w:val="Akapitzlist"/>
        <w:widowControl/>
        <w:numPr>
          <w:ilvl w:val="0"/>
          <w:numId w:val="25"/>
        </w:numPr>
        <w:suppressAutoHyphens w:val="0"/>
        <w:spacing w:line="288" w:lineRule="auto"/>
        <w:contextualSpacing w:val="0"/>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365A2F">
      <w:pPr>
        <w:pStyle w:val="Akapitzlist"/>
        <w:widowControl/>
        <w:numPr>
          <w:ilvl w:val="0"/>
          <w:numId w:val="25"/>
        </w:numPr>
        <w:suppressAutoHyphens w:val="0"/>
        <w:spacing w:after="120" w:line="288" w:lineRule="auto"/>
        <w:contextualSpacing w:val="0"/>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7719C4" w:rsidRDefault="00A16029" w:rsidP="00365A2F">
      <w:pPr>
        <w:tabs>
          <w:tab w:val="left" w:pos="426"/>
          <w:tab w:val="left" w:pos="567"/>
        </w:tabs>
        <w:spacing w:after="120"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6C3F1A" w:rsidRDefault="00A16029" w:rsidP="00365A2F">
      <w:pPr>
        <w:tabs>
          <w:tab w:val="left" w:pos="426"/>
          <w:tab w:val="left" w:pos="567"/>
        </w:tabs>
        <w:spacing w:after="120"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7719C4" w:rsidRDefault="001E73E9" w:rsidP="00365A2F">
      <w:pPr>
        <w:tabs>
          <w:tab w:val="left" w:pos="426"/>
          <w:tab w:val="left" w:pos="567"/>
        </w:tabs>
        <w:spacing w:after="120"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4A5342" w:rsidRPr="0017169B" w:rsidRDefault="00A16029" w:rsidP="00365A2F">
      <w:pPr>
        <w:tabs>
          <w:tab w:val="left" w:pos="426"/>
          <w:tab w:val="left" w:pos="567"/>
        </w:tabs>
        <w:spacing w:after="120"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w:t>
      </w:r>
      <w:r w:rsidR="0017169B">
        <w:rPr>
          <w:rFonts w:ascii="Arial" w:hAnsi="Arial" w:cs="Arial"/>
          <w:sz w:val="22"/>
          <w:szCs w:val="20"/>
        </w:rPr>
        <w:t>równoznaczne z jej wniesieniem.</w:t>
      </w:r>
    </w:p>
    <w:p w:rsidR="007719C4" w:rsidRPr="00C04DB5" w:rsidRDefault="00A2277E" w:rsidP="00365A2F">
      <w:pPr>
        <w:pStyle w:val="Akapitzlist"/>
        <w:widowControl/>
        <w:numPr>
          <w:ilvl w:val="0"/>
          <w:numId w:val="23"/>
        </w:numPr>
        <w:tabs>
          <w:tab w:val="left" w:pos="426"/>
        </w:tabs>
        <w:suppressAutoHyphens w:val="0"/>
        <w:spacing w:after="120" w:line="288" w:lineRule="auto"/>
        <w:ind w:left="284" w:hanging="284"/>
        <w:contextualSpacing w:val="0"/>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rsidTr="0005614F">
        <w:trPr>
          <w:jc w:val="center"/>
        </w:trPr>
        <w:tc>
          <w:tcPr>
            <w:tcW w:w="1951" w:type="dxa"/>
            <w:shd w:val="clear" w:color="auto" w:fill="auto"/>
          </w:tcPr>
          <w:p w:rsidR="007719C4" w:rsidRPr="00CF3510" w:rsidRDefault="00A16029" w:rsidP="0005614F">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05614F">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05614F">
        <w:trPr>
          <w:jc w:val="center"/>
        </w:trPr>
        <w:tc>
          <w:tcPr>
            <w:tcW w:w="1951" w:type="dxa"/>
            <w:shd w:val="clear" w:color="auto" w:fill="auto"/>
          </w:tcPr>
          <w:p w:rsidR="007719C4" w:rsidRPr="00CF3510" w:rsidRDefault="00B81349" w:rsidP="0005614F">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05614F">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 xml:space="preserve">o niepodleganiu wykluczeniu oraz spełnianiu warunków </w:t>
            </w:r>
            <w:r w:rsidR="00B81349" w:rsidRPr="00B81349">
              <w:rPr>
                <w:rFonts w:ascii="Arial" w:hAnsi="Arial" w:cs="Arial"/>
                <w:color w:val="auto"/>
                <w:sz w:val="22"/>
              </w:rPr>
              <w:lastRenderedPageBreak/>
              <w:t>udziału w postępowaniu;</w:t>
            </w:r>
          </w:p>
        </w:tc>
      </w:tr>
      <w:tr w:rsidR="007719C4" w:rsidRPr="00CF3510" w:rsidTr="0005614F">
        <w:trPr>
          <w:jc w:val="center"/>
        </w:trPr>
        <w:tc>
          <w:tcPr>
            <w:tcW w:w="1951" w:type="dxa"/>
            <w:shd w:val="clear" w:color="auto" w:fill="auto"/>
          </w:tcPr>
          <w:p w:rsidR="007719C4" w:rsidRPr="00CF3510" w:rsidRDefault="00A16029" w:rsidP="0005614F">
            <w:pPr>
              <w:spacing w:line="288" w:lineRule="auto"/>
              <w:rPr>
                <w:rFonts w:ascii="Arial" w:eastAsia="Times New Roman" w:hAnsi="Arial" w:cs="Arial"/>
                <w:sz w:val="22"/>
                <w:szCs w:val="22"/>
              </w:rPr>
            </w:pPr>
            <w:r w:rsidRPr="00CF3510">
              <w:rPr>
                <w:rFonts w:ascii="Arial" w:hAnsi="Arial" w:cs="Arial"/>
                <w:b/>
                <w:sz w:val="22"/>
                <w:szCs w:val="22"/>
              </w:rPr>
              <w:lastRenderedPageBreak/>
              <w:t>Załącznik nr 3  -</w:t>
            </w:r>
          </w:p>
        </w:tc>
        <w:tc>
          <w:tcPr>
            <w:tcW w:w="7380" w:type="dxa"/>
            <w:shd w:val="clear" w:color="auto" w:fill="auto"/>
          </w:tcPr>
          <w:p w:rsidR="007719C4" w:rsidRPr="00CF3510" w:rsidRDefault="00D05AA9" w:rsidP="0005614F">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05614F">
        <w:trPr>
          <w:jc w:val="center"/>
        </w:trPr>
        <w:tc>
          <w:tcPr>
            <w:tcW w:w="1951" w:type="dxa"/>
            <w:shd w:val="clear" w:color="auto" w:fill="auto"/>
          </w:tcPr>
          <w:p w:rsidR="007719C4" w:rsidRPr="00CF3510" w:rsidRDefault="00A16029" w:rsidP="0005614F">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05614F">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rsidTr="0005614F">
        <w:trPr>
          <w:jc w:val="center"/>
        </w:trPr>
        <w:tc>
          <w:tcPr>
            <w:tcW w:w="1951" w:type="dxa"/>
            <w:shd w:val="clear" w:color="auto" w:fill="auto"/>
          </w:tcPr>
          <w:p w:rsidR="007719C4" w:rsidRPr="00CF3510" w:rsidRDefault="00A16029" w:rsidP="0005614F">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05614F">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05614F">
        <w:trPr>
          <w:jc w:val="center"/>
        </w:trPr>
        <w:tc>
          <w:tcPr>
            <w:tcW w:w="1951" w:type="dxa"/>
            <w:shd w:val="clear" w:color="auto" w:fill="auto"/>
          </w:tcPr>
          <w:p w:rsidR="003D613C" w:rsidRPr="00CF3510" w:rsidRDefault="003D613C" w:rsidP="0005614F">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05614F">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r w:rsidR="000A27BF">
              <w:rPr>
                <w:rFonts w:ascii="Arial" w:hAnsi="Arial" w:cs="Arial"/>
                <w:sz w:val="22"/>
              </w:rPr>
              <w:t>;</w:t>
            </w:r>
          </w:p>
        </w:tc>
      </w:tr>
      <w:tr w:rsidR="00A24A14" w:rsidRPr="00CF3510" w:rsidTr="0005614F">
        <w:trPr>
          <w:jc w:val="center"/>
        </w:trPr>
        <w:tc>
          <w:tcPr>
            <w:tcW w:w="1951" w:type="dxa"/>
            <w:shd w:val="clear" w:color="auto" w:fill="auto"/>
          </w:tcPr>
          <w:p w:rsidR="00A24A14" w:rsidRPr="00CF3510" w:rsidRDefault="00A24A14" w:rsidP="0005614F">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FD54D2">
            <w:pPr>
              <w:spacing w:line="288" w:lineRule="auto"/>
              <w:jc w:val="both"/>
              <w:rPr>
                <w:rFonts w:ascii="Arial" w:hAnsi="Arial" w:cs="Arial"/>
                <w:sz w:val="22"/>
              </w:rPr>
            </w:pPr>
            <w:r>
              <w:rPr>
                <w:rFonts w:ascii="Arial" w:hAnsi="Arial" w:cs="Arial"/>
                <w:sz w:val="22"/>
              </w:rPr>
              <w:t>Oświadczenie o aktualności informacji zawartych w oświadczeniu, o</w:t>
            </w:r>
            <w:r w:rsidR="00FD54D2">
              <w:rPr>
                <w:rFonts w:ascii="Arial" w:hAnsi="Arial" w:cs="Arial"/>
                <w:sz w:val="22"/>
              </w:rPr>
              <w:t> </w:t>
            </w:r>
            <w:r>
              <w:rPr>
                <w:rFonts w:ascii="Arial" w:hAnsi="Arial" w:cs="Arial"/>
                <w:sz w:val="22"/>
              </w:rPr>
              <w:t xml:space="preserve">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05614F">
        <w:trPr>
          <w:jc w:val="center"/>
        </w:trPr>
        <w:tc>
          <w:tcPr>
            <w:tcW w:w="1951" w:type="dxa"/>
            <w:shd w:val="clear" w:color="auto" w:fill="auto"/>
          </w:tcPr>
          <w:p w:rsidR="007719C4" w:rsidRPr="00CF3510" w:rsidRDefault="00A16029" w:rsidP="0005614F">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05614F">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05614F">
        <w:trPr>
          <w:jc w:val="center"/>
        </w:trPr>
        <w:tc>
          <w:tcPr>
            <w:tcW w:w="1951" w:type="dxa"/>
            <w:shd w:val="clear" w:color="auto" w:fill="auto"/>
          </w:tcPr>
          <w:p w:rsidR="007719C4" w:rsidRPr="00CF3510" w:rsidRDefault="00A16029" w:rsidP="0005614F">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rsidR="007719C4" w:rsidRPr="00CF3510" w:rsidRDefault="003D613C" w:rsidP="00656EE4">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006881">
              <w:rPr>
                <w:rFonts w:ascii="Arial" w:eastAsia="Times New Roman" w:hAnsi="Arial" w:cs="Arial"/>
                <w:sz w:val="22"/>
                <w:szCs w:val="22"/>
              </w:rPr>
              <w:t>dokumentacja projektowa, specyfikacj</w:t>
            </w:r>
            <w:r w:rsidR="00656EE4">
              <w:rPr>
                <w:rFonts w:ascii="Arial" w:eastAsia="Times New Roman" w:hAnsi="Arial" w:cs="Arial"/>
                <w:sz w:val="22"/>
                <w:szCs w:val="22"/>
              </w:rPr>
              <w:t>a</w:t>
            </w:r>
            <w:r w:rsidR="00006881">
              <w:rPr>
                <w:rFonts w:ascii="Arial" w:eastAsia="Times New Roman" w:hAnsi="Arial" w:cs="Arial"/>
                <w:sz w:val="22"/>
                <w:szCs w:val="22"/>
              </w:rPr>
              <w:t xml:space="preserve"> techniczn</w:t>
            </w:r>
            <w:r w:rsidR="00656EE4">
              <w:rPr>
                <w:rFonts w:ascii="Arial" w:eastAsia="Times New Roman" w:hAnsi="Arial" w:cs="Arial"/>
                <w:sz w:val="22"/>
                <w:szCs w:val="22"/>
              </w:rPr>
              <w:t>a</w:t>
            </w:r>
            <w:r w:rsidR="00006881">
              <w:rPr>
                <w:rFonts w:ascii="Arial" w:eastAsia="Times New Roman" w:hAnsi="Arial" w:cs="Arial"/>
                <w:sz w:val="22"/>
                <w:szCs w:val="22"/>
              </w:rPr>
              <w:t xml:space="preserve"> wykonania i odbioru robót budowlanych oraz dodatkowe obowiązki i wymagania stawiane wykonawcy.</w:t>
            </w:r>
          </w:p>
        </w:tc>
      </w:tr>
    </w:tbl>
    <w:p w:rsidR="007719C4" w:rsidRPr="00CF3510" w:rsidRDefault="007719C4" w:rsidP="00365A2F">
      <w:pPr>
        <w:spacing w:after="120" w:line="288" w:lineRule="auto"/>
        <w:jc w:val="both"/>
        <w:rPr>
          <w:rFonts w:ascii="Arial" w:eastAsia="Times New Roman" w:hAnsi="Arial" w:cs="Arial"/>
          <w:b/>
          <w:sz w:val="2"/>
          <w:szCs w:val="22"/>
        </w:rPr>
      </w:pPr>
    </w:p>
    <w:p w:rsidR="00204845" w:rsidRDefault="00204845" w:rsidP="00365A2F">
      <w:pPr>
        <w:spacing w:after="120" w:line="288" w:lineRule="auto"/>
        <w:jc w:val="both"/>
        <w:rPr>
          <w:rFonts w:ascii="Arial" w:hAnsi="Arial" w:cs="Arial"/>
          <w:sz w:val="18"/>
          <w:szCs w:val="18"/>
        </w:rPr>
      </w:pPr>
    </w:p>
    <w:p w:rsidR="00FD7D33" w:rsidRDefault="00FD7D33" w:rsidP="00365A2F">
      <w:pPr>
        <w:spacing w:after="120" w:line="288" w:lineRule="auto"/>
        <w:ind w:left="7200"/>
        <w:jc w:val="both"/>
        <w:rPr>
          <w:rFonts w:ascii="Arial" w:eastAsia="MS Mincho;ＭＳ 明朝" w:hAnsi="Arial" w:cs="Arial"/>
          <w:b/>
          <w:sz w:val="22"/>
          <w:szCs w:val="22"/>
        </w:rPr>
      </w:pPr>
    </w:p>
    <w:p w:rsidR="00FD7D33" w:rsidRDefault="00FD7D33" w:rsidP="00DE4392">
      <w:pPr>
        <w:pageBreakBefore/>
        <w:spacing w:after="120" w:line="288" w:lineRule="auto"/>
        <w:ind w:left="7201"/>
        <w:jc w:val="right"/>
        <w:rPr>
          <w:rFonts w:ascii="Arial" w:eastAsia="MS Mincho;ＭＳ 明朝" w:hAnsi="Arial" w:cs="Arial"/>
          <w:b/>
          <w:sz w:val="22"/>
          <w:szCs w:val="22"/>
        </w:rPr>
      </w:pPr>
      <w:r w:rsidRPr="00CF3510">
        <w:rPr>
          <w:rFonts w:ascii="Arial" w:eastAsia="MS Mincho;ＭＳ 明朝" w:hAnsi="Arial" w:cs="Arial"/>
          <w:b/>
          <w:sz w:val="22"/>
          <w:szCs w:val="22"/>
        </w:rPr>
        <w:lastRenderedPageBreak/>
        <w:t>Załącznik nr 1</w:t>
      </w:r>
    </w:p>
    <w:p w:rsidR="007719C4" w:rsidRPr="00CF3510" w:rsidRDefault="00FD7D33" w:rsidP="00365A2F">
      <w:pPr>
        <w:spacing w:after="120"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rsidR="007719C4" w:rsidRPr="00CF3510" w:rsidRDefault="00A16029" w:rsidP="0005614F">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05614F">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05614F">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05614F">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05614F">
      <w:pPr>
        <w:spacing w:line="288" w:lineRule="auto"/>
        <w:rPr>
          <w:rFonts w:ascii="Arial" w:hAnsi="Arial" w:cs="Arial"/>
          <w:i/>
          <w:sz w:val="4"/>
          <w:szCs w:val="10"/>
        </w:rPr>
      </w:pPr>
    </w:p>
    <w:p w:rsidR="007719C4" w:rsidRPr="00CF3510" w:rsidRDefault="00A16029" w:rsidP="0005614F">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05614F">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05614F">
      <w:pPr>
        <w:spacing w:line="288" w:lineRule="auto"/>
        <w:rPr>
          <w:rFonts w:ascii="Arial" w:hAnsi="Arial" w:cs="Arial"/>
          <w:sz w:val="18"/>
        </w:rPr>
      </w:pPr>
      <w:r w:rsidRPr="00CF3510">
        <w:rPr>
          <w:rFonts w:ascii="Arial" w:eastAsia="Arial" w:hAnsi="Arial" w:cs="Arial"/>
          <w:sz w:val="22"/>
        </w:rPr>
        <w:t>…………………………………………</w:t>
      </w:r>
    </w:p>
    <w:p w:rsidR="007719C4" w:rsidRPr="00CF3510" w:rsidRDefault="00A16029" w:rsidP="0005614F">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05614F">
      <w:pPr>
        <w:spacing w:line="288" w:lineRule="auto"/>
        <w:rPr>
          <w:rFonts w:ascii="Arial" w:hAnsi="Arial" w:cs="Arial"/>
          <w:sz w:val="18"/>
        </w:rPr>
      </w:pPr>
      <w:r w:rsidRPr="00CF3510">
        <w:rPr>
          <w:rFonts w:ascii="Arial" w:eastAsia="Arial" w:hAnsi="Arial" w:cs="Arial"/>
          <w:sz w:val="22"/>
        </w:rPr>
        <w:t>…………………………………………</w:t>
      </w:r>
    </w:p>
    <w:p w:rsidR="007719C4" w:rsidRPr="00CF3510" w:rsidRDefault="00A16029" w:rsidP="0005614F">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05614F">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05614F">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4818F6" w:rsidP="004818F6">
      <w:pPr>
        <w:spacing w:line="288" w:lineRule="auto"/>
        <w:ind w:right="5526"/>
        <w:rPr>
          <w:rFonts w:ascii="Arial" w:hAnsi="Arial" w:cs="Arial"/>
          <w:i/>
          <w:sz w:val="16"/>
          <w:szCs w:val="16"/>
        </w:rPr>
      </w:pPr>
      <w:r>
        <w:rPr>
          <w:rFonts w:ascii="Arial" w:eastAsia="Arial" w:hAnsi="Arial" w:cs="Arial"/>
          <w:sz w:val="21"/>
          <w:szCs w:val="21"/>
        </w:rPr>
        <w:t>………………………...…………………</w:t>
      </w:r>
    </w:p>
    <w:p w:rsidR="007719C4" w:rsidRPr="00CF3510" w:rsidRDefault="00A16029" w:rsidP="0005614F">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05614F" w:rsidRDefault="0005614F" w:rsidP="0005614F">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05614F" w:rsidRDefault="0005614F" w:rsidP="0005614F">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1540C3" w:rsidRPr="00D21A16" w:rsidRDefault="0005614F" w:rsidP="0005614F">
      <w:pPr>
        <w:spacing w:after="120" w:line="288" w:lineRule="auto"/>
        <w:ind w:left="5103"/>
        <w:jc w:val="both"/>
        <w:rPr>
          <w:rFonts w:ascii="Arial" w:hAnsi="Arial"/>
          <w:b/>
          <w:color w:val="auto"/>
          <w:sz w:val="22"/>
          <w:szCs w:val="20"/>
          <w:lang w:eastAsia="pl-PL"/>
        </w:rPr>
      </w:pPr>
      <w:r>
        <w:rPr>
          <w:rFonts w:ascii="Arial" w:hAnsi="Arial"/>
          <w:b/>
          <w:color w:val="auto"/>
          <w:sz w:val="22"/>
          <w:szCs w:val="20"/>
          <w:lang w:eastAsia="pl-PL"/>
        </w:rPr>
        <w:t>83 - 110 Tczew</w:t>
      </w:r>
    </w:p>
    <w:p w:rsidR="001540C3" w:rsidRPr="00D868D0" w:rsidRDefault="00691D52" w:rsidP="00365A2F">
      <w:pPr>
        <w:spacing w:after="120" w:line="288" w:lineRule="auto"/>
        <w:ind w:left="4248" w:firstLine="708"/>
        <w:jc w:val="both"/>
        <w:rPr>
          <w:rFonts w:ascii="Arial" w:hAnsi="Arial"/>
          <w:b/>
          <w:color w:val="auto"/>
          <w:sz w:val="6"/>
          <w:szCs w:val="20"/>
          <w:lang w:eastAsia="pl-PL"/>
        </w:rPr>
      </w:pPr>
      <w:r>
        <w:rPr>
          <w:rFonts w:ascii="Arial" w:hAnsi="Arial"/>
          <w:b/>
          <w:color w:val="auto"/>
          <w:sz w:val="20"/>
          <w:szCs w:val="20"/>
          <w:u w:val="single"/>
          <w:lang w:eastAsia="pl-PL"/>
        </w:rPr>
        <w:t xml:space="preserve"> </w:t>
      </w:r>
    </w:p>
    <w:p w:rsidR="007719C4" w:rsidRPr="00CF3510" w:rsidRDefault="007719C4" w:rsidP="00365A2F">
      <w:pPr>
        <w:spacing w:after="120" w:line="288" w:lineRule="auto"/>
        <w:ind w:left="4248" w:firstLine="708"/>
        <w:jc w:val="both"/>
        <w:rPr>
          <w:rFonts w:ascii="Arial" w:hAnsi="Arial" w:cs="Arial"/>
          <w:b/>
          <w:sz w:val="6"/>
          <w:szCs w:val="10"/>
        </w:rPr>
      </w:pPr>
    </w:p>
    <w:p w:rsidR="00CE5026" w:rsidRPr="002C4A1D" w:rsidRDefault="00CE5026" w:rsidP="00365A2F">
      <w:pPr>
        <w:pStyle w:val="WW-Tekstpodstawowy3"/>
        <w:numPr>
          <w:ilvl w:val="0"/>
          <w:numId w:val="31"/>
        </w:numPr>
        <w:spacing w:after="120" w:line="288" w:lineRule="auto"/>
        <w:rPr>
          <w:rFonts w:eastAsia="Calibri"/>
          <w:b/>
          <w:szCs w:val="22"/>
          <w:lang w:eastAsia="en-US"/>
        </w:rPr>
      </w:pPr>
      <w:r>
        <w:rPr>
          <w:szCs w:val="22"/>
        </w:rPr>
        <w:t xml:space="preserve">Po szczegółowym zapoznaniu się ze Specyfikacją Warunków Zamówienia, dokumentami postępowania, oferuję wykonanie przedmiotu </w:t>
      </w:r>
      <w:r w:rsidR="00B12F4C">
        <w:rPr>
          <w:szCs w:val="22"/>
        </w:rPr>
        <w:t>zamówienia</w:t>
      </w:r>
      <w:r>
        <w:rPr>
          <w:szCs w:val="22"/>
        </w:rPr>
        <w:t xml:space="preserve"> pn. </w:t>
      </w:r>
      <w:r w:rsidR="0005614F">
        <w:rPr>
          <w:b/>
          <w:bCs/>
          <w:color w:val="000000"/>
          <w:szCs w:val="28"/>
          <w:lang w:eastAsia="pl-PL"/>
        </w:rPr>
        <w:t>Budowa sieci kanalizacji deszczowej w ulicy Przemysława II</w:t>
      </w:r>
      <w:r w:rsidRPr="002C4A1D">
        <w:rPr>
          <w:rFonts w:eastAsia="Times New Roman"/>
          <w:szCs w:val="22"/>
        </w:rPr>
        <w:t xml:space="preserve">, wymienionego w w/w dokumentach i na zawartych </w:t>
      </w:r>
      <w:r w:rsidR="00CC3480" w:rsidRPr="002C4A1D">
        <w:rPr>
          <w:rFonts w:eastAsia="Times New Roman"/>
          <w:szCs w:val="22"/>
        </w:rPr>
        <w:t>w</w:t>
      </w:r>
      <w:r w:rsidR="0005614F">
        <w:rPr>
          <w:rFonts w:eastAsia="Times New Roman"/>
          <w:szCs w:val="22"/>
        </w:rPr>
        <w:t> </w:t>
      </w:r>
      <w:r w:rsidR="00CC3480" w:rsidRPr="002C4A1D">
        <w:rPr>
          <w:rFonts w:eastAsia="Times New Roman"/>
          <w:szCs w:val="22"/>
        </w:rPr>
        <w:t xml:space="preserve">nich zasadach, określając </w:t>
      </w:r>
      <w:r w:rsidRPr="002C4A1D">
        <w:rPr>
          <w:szCs w:val="22"/>
        </w:rPr>
        <w:t>koszt wykonania (cenę)</w:t>
      </w:r>
      <w:r w:rsidRPr="000F7CC3">
        <w:t>*</w:t>
      </w:r>
      <w:r w:rsidRPr="002C4A1D">
        <w:rPr>
          <w:szCs w:val="22"/>
        </w:rPr>
        <w:t xml:space="preserve"> </w:t>
      </w:r>
      <w:r w:rsidR="00826F37">
        <w:rPr>
          <w:szCs w:val="22"/>
        </w:rPr>
        <w:t xml:space="preserve"> </w:t>
      </w:r>
      <w:r w:rsidR="00604018">
        <w:rPr>
          <w:szCs w:val="22"/>
        </w:rPr>
        <w:t>..</w:t>
      </w:r>
      <w:r w:rsidRPr="002C4A1D">
        <w:rPr>
          <w:szCs w:val="22"/>
        </w:rPr>
        <w:t>…</w:t>
      </w:r>
      <w:r w:rsidR="00D11512">
        <w:rPr>
          <w:szCs w:val="22"/>
        </w:rPr>
        <w:t>……</w:t>
      </w:r>
      <w:r w:rsidR="00826F37">
        <w:rPr>
          <w:szCs w:val="22"/>
        </w:rPr>
        <w:t>…….</w:t>
      </w:r>
      <w:r w:rsidR="00D11512">
        <w:rPr>
          <w:szCs w:val="22"/>
        </w:rPr>
        <w:t>..</w:t>
      </w:r>
      <w:r w:rsidR="00604018">
        <w:rPr>
          <w:szCs w:val="22"/>
        </w:rPr>
        <w:t xml:space="preserve">... złotych </w:t>
      </w:r>
      <w:r w:rsidRPr="002C4A1D">
        <w:rPr>
          <w:szCs w:val="22"/>
        </w:rPr>
        <w:t xml:space="preserve">(słownie: </w:t>
      </w:r>
      <w:r w:rsidR="00604018">
        <w:rPr>
          <w:szCs w:val="22"/>
        </w:rPr>
        <w:t>………</w:t>
      </w:r>
      <w:r w:rsidR="00D11512">
        <w:rPr>
          <w:szCs w:val="22"/>
        </w:rPr>
        <w:t>…</w:t>
      </w:r>
      <w:r w:rsidR="002C4A1D">
        <w:rPr>
          <w:szCs w:val="22"/>
        </w:rPr>
        <w:t>…</w:t>
      </w:r>
      <w:r w:rsidR="00826F37">
        <w:rPr>
          <w:szCs w:val="22"/>
        </w:rPr>
        <w:t xml:space="preserve"> </w:t>
      </w:r>
      <w:r w:rsidR="00604018">
        <w:rPr>
          <w:szCs w:val="22"/>
        </w:rPr>
        <w:t>……..</w:t>
      </w:r>
      <w:r w:rsidR="002C4A1D">
        <w:rPr>
          <w:szCs w:val="22"/>
        </w:rPr>
        <w:t>……</w:t>
      </w:r>
      <w:r w:rsidR="00D868D0">
        <w:rPr>
          <w:szCs w:val="22"/>
        </w:rPr>
        <w:t>……….</w:t>
      </w:r>
      <w:r w:rsidR="00604018">
        <w:rPr>
          <w:szCs w:val="22"/>
        </w:rPr>
        <w:t>…………</w:t>
      </w:r>
      <w:r w:rsidR="002C4A1D">
        <w:rPr>
          <w:szCs w:val="22"/>
        </w:rPr>
        <w:t xml:space="preserve"> </w:t>
      </w:r>
      <w:r w:rsidR="00CC3480" w:rsidRPr="002C4A1D">
        <w:rPr>
          <w:szCs w:val="22"/>
        </w:rPr>
        <w:t>złotych).</w:t>
      </w:r>
    </w:p>
    <w:p w:rsidR="00FA5497" w:rsidRPr="00A034E4" w:rsidRDefault="00FA5497" w:rsidP="000F7CC3">
      <w:pPr>
        <w:numPr>
          <w:ilvl w:val="0"/>
          <w:numId w:val="31"/>
        </w:numPr>
        <w:spacing w:line="288" w:lineRule="auto"/>
        <w:ind w:left="284" w:hanging="284"/>
        <w:jc w:val="both"/>
        <w:rPr>
          <w:rFonts w:ascii="Arial" w:hAnsi="Arial"/>
          <w:color w:val="auto"/>
          <w:sz w:val="22"/>
          <w:vertAlign w:val="superscript"/>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Pr>
          <w:rFonts w:ascii="Arial" w:hAnsi="Arial"/>
          <w:color w:val="auto"/>
          <w:sz w:val="22"/>
          <w:lang w:eastAsia="pl-PL"/>
        </w:rPr>
        <w:t xml:space="preserve">na wykonanie </w:t>
      </w:r>
      <w:r w:rsidR="00E86808">
        <w:rPr>
          <w:rFonts w:ascii="Arial" w:hAnsi="Arial"/>
          <w:color w:val="auto"/>
          <w:sz w:val="22"/>
          <w:lang w:eastAsia="pl-PL"/>
        </w:rPr>
        <w:t>przedmiotu zamówienia</w:t>
      </w:r>
      <w:r>
        <w:rPr>
          <w:rFonts w:ascii="Arial" w:hAnsi="Arial"/>
          <w:color w:val="auto"/>
          <w:sz w:val="22"/>
          <w:lang w:eastAsia="pl-PL"/>
        </w:rPr>
        <w:t xml:space="preserve">, </w:t>
      </w:r>
      <w:r>
        <w:rPr>
          <w:rFonts w:ascii="Arial" w:hAnsi="Arial" w:cs="Arial"/>
          <w:color w:val="auto"/>
          <w:sz w:val="22"/>
          <w:lang w:eastAsia="pl-PL"/>
        </w:rPr>
        <w:t>udzielam</w:t>
      </w:r>
      <w:r w:rsidR="00A034E4" w:rsidRPr="000F7CC3">
        <w:rPr>
          <w:rFonts w:ascii="Arial" w:hAnsi="Arial" w:cs="Arial"/>
          <w:color w:val="auto"/>
          <w:sz w:val="22"/>
          <w:lang w:eastAsia="pl-PL"/>
        </w:rPr>
        <w:t>**</w:t>
      </w:r>
      <w:r>
        <w:rPr>
          <w:rFonts w:ascii="Arial" w:hAnsi="Arial" w:cs="Arial"/>
          <w:color w:val="auto"/>
          <w:sz w:val="22"/>
          <w:lang w:eastAsia="pl-PL"/>
        </w:rPr>
        <w:t>:</w:t>
      </w:r>
      <w:r>
        <w:rPr>
          <w:rFonts w:ascii="Arial" w:hAnsi="Arial" w:cs="Arial"/>
          <w:b/>
          <w:color w:val="auto"/>
          <w:sz w:val="22"/>
          <w:lang w:eastAsia="pl-PL"/>
        </w:rPr>
        <w:t xml:space="preserve"> </w:t>
      </w:r>
    </w:p>
    <w:p w:rsidR="00FA5497" w:rsidRDefault="00FA5497" w:rsidP="00365A2F">
      <w:pPr>
        <w:tabs>
          <w:tab w:val="left" w:pos="709"/>
        </w:tabs>
        <w:spacing w:after="120"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36</w:t>
      </w:r>
      <w:r w:rsidR="00E86808">
        <w:rPr>
          <w:rFonts w:ascii="Arial" w:hAnsi="Arial" w:cs="Arial"/>
          <w:color w:val="auto"/>
          <w:sz w:val="22"/>
          <w:szCs w:val="22"/>
          <w:lang w:eastAsia="pl-PL"/>
        </w:rPr>
        <w:t xml:space="preserve"> miesięcznej gwarancji,</w:t>
      </w:r>
    </w:p>
    <w:p w:rsidR="00FA5497" w:rsidRDefault="00FA5497" w:rsidP="00365A2F">
      <w:pPr>
        <w:tabs>
          <w:tab w:val="left" w:pos="709"/>
        </w:tabs>
        <w:spacing w:after="120"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48</w:t>
      </w:r>
      <w:r w:rsidR="00E86808">
        <w:rPr>
          <w:rFonts w:ascii="Arial" w:hAnsi="Arial" w:cs="Arial"/>
          <w:color w:val="auto"/>
          <w:sz w:val="22"/>
          <w:szCs w:val="22"/>
          <w:lang w:eastAsia="pl-PL"/>
        </w:rPr>
        <w:t xml:space="preserve"> miesięcznej gwarancji,</w:t>
      </w:r>
    </w:p>
    <w:p w:rsidR="00FA5497" w:rsidRDefault="00FA5497" w:rsidP="000F7CC3">
      <w:pPr>
        <w:tabs>
          <w:tab w:val="left" w:pos="709"/>
        </w:tabs>
        <w:spacing w:after="20"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60</w:t>
      </w:r>
      <w:r w:rsidR="00E86808">
        <w:rPr>
          <w:rFonts w:ascii="Arial" w:hAnsi="Arial" w:cs="Arial"/>
          <w:color w:val="auto"/>
          <w:sz w:val="22"/>
          <w:szCs w:val="22"/>
          <w:lang w:eastAsia="pl-PL"/>
        </w:rPr>
        <w:t xml:space="preserve"> miesięcznej gwarancji,</w:t>
      </w:r>
    </w:p>
    <w:p w:rsidR="00562806" w:rsidRPr="00E86808" w:rsidRDefault="00FA5497" w:rsidP="000F7CC3">
      <w:pPr>
        <w:spacing w:after="60" w:line="288" w:lineRule="auto"/>
        <w:jc w:val="both"/>
        <w:rPr>
          <w:i/>
          <w:color w:val="auto"/>
          <w:sz w:val="20"/>
          <w:vertAlign w:val="superscript"/>
          <w:lang w:eastAsia="pl-PL"/>
        </w:rPr>
      </w:pPr>
      <w:r w:rsidRPr="00E86808">
        <w:rPr>
          <w:i/>
          <w:color w:val="auto"/>
          <w:sz w:val="20"/>
          <w:vertAlign w:val="superscript"/>
          <w:lang w:eastAsia="pl-PL"/>
        </w:rPr>
        <w:t xml:space="preserve">                             (uzupełnia Wykonawca)</w:t>
      </w:r>
    </w:p>
    <w:p w:rsidR="00E86808" w:rsidRDefault="00E86808" w:rsidP="00365A2F">
      <w:pPr>
        <w:spacing w:after="120" w:line="288" w:lineRule="auto"/>
        <w:ind w:firstLine="284"/>
        <w:jc w:val="both"/>
        <w:rPr>
          <w:rFonts w:ascii="Arial" w:hAnsi="Arial" w:cs="Arial"/>
          <w:color w:val="auto"/>
          <w:sz w:val="22"/>
          <w:lang w:eastAsia="pl-PL"/>
        </w:rPr>
      </w:pPr>
      <w:r w:rsidRPr="00E86808">
        <w:rPr>
          <w:rFonts w:ascii="Arial" w:hAnsi="Arial" w:cs="Arial"/>
          <w:color w:val="auto"/>
          <w:sz w:val="22"/>
          <w:lang w:eastAsia="pl-PL"/>
        </w:rPr>
        <w:t>licząc od dnia odbioru końcowego przedmiotu zamówienia (umowy).</w:t>
      </w:r>
    </w:p>
    <w:p w:rsidR="00C847F8" w:rsidRPr="00FD54D2" w:rsidRDefault="00C847F8" w:rsidP="00365A2F">
      <w:pPr>
        <w:numPr>
          <w:ilvl w:val="0"/>
          <w:numId w:val="31"/>
        </w:numPr>
        <w:spacing w:after="120" w:line="288" w:lineRule="auto"/>
        <w:jc w:val="both"/>
        <w:rPr>
          <w:i/>
          <w:color w:val="000000"/>
          <w:sz w:val="8"/>
          <w:szCs w:val="10"/>
          <w:lang w:eastAsia="pl-PL"/>
        </w:rPr>
      </w:pPr>
      <w:r w:rsidRPr="00C847F8">
        <w:rPr>
          <w:rFonts w:ascii="Arial" w:hAnsi="Arial" w:cs="Arial"/>
          <w:color w:val="auto"/>
          <w:sz w:val="22"/>
          <w:szCs w:val="22"/>
          <w:lang w:eastAsia="pl-PL"/>
        </w:rPr>
        <w:t>Zobowiązuję się, jeśli moja oferta zostanie przyjęta</w:t>
      </w:r>
      <w:r w:rsidR="00597AD7">
        <w:rPr>
          <w:rFonts w:ascii="Arial" w:hAnsi="Arial" w:cs="Arial"/>
          <w:color w:val="auto"/>
          <w:sz w:val="22"/>
          <w:szCs w:val="22"/>
          <w:lang w:eastAsia="pl-PL"/>
        </w:rPr>
        <w:t>, wykonać zamówienie w terminie</w:t>
      </w:r>
      <w:r w:rsidRPr="00C847F8">
        <w:rPr>
          <w:rFonts w:ascii="Arial" w:hAnsi="Arial" w:cs="Arial"/>
          <w:color w:val="auto"/>
          <w:sz w:val="22"/>
          <w:szCs w:val="22"/>
          <w:lang w:eastAsia="pl-PL"/>
        </w:rPr>
        <w:t xml:space="preserve">                  </w:t>
      </w:r>
      <w:r w:rsidR="000F7CC3" w:rsidRPr="00FD54D2">
        <w:rPr>
          <w:rFonts w:ascii="Arial" w:hAnsi="Arial" w:cs="Arial"/>
          <w:color w:val="auto"/>
          <w:sz w:val="22"/>
          <w:szCs w:val="22"/>
          <w:lang w:eastAsia="pl-PL"/>
        </w:rPr>
        <w:t>6</w:t>
      </w:r>
      <w:r w:rsidR="008F7272" w:rsidRPr="00FD54D2">
        <w:rPr>
          <w:rFonts w:ascii="Arial" w:hAnsi="Arial" w:cs="Arial"/>
          <w:color w:val="auto"/>
          <w:sz w:val="22"/>
          <w:szCs w:val="22"/>
          <w:lang w:eastAsia="pl-PL"/>
        </w:rPr>
        <w:t xml:space="preserve">0 dni </w:t>
      </w:r>
      <w:r w:rsidR="008B6B67" w:rsidRPr="00FD54D2">
        <w:rPr>
          <w:rFonts w:ascii="Arial" w:hAnsi="Arial" w:cs="Arial"/>
          <w:color w:val="auto"/>
          <w:sz w:val="22"/>
          <w:szCs w:val="22"/>
          <w:lang w:eastAsia="pl-PL"/>
        </w:rPr>
        <w:t xml:space="preserve">kalendarzowych </w:t>
      </w:r>
      <w:r w:rsidR="008F7272" w:rsidRPr="00FD54D2">
        <w:rPr>
          <w:rFonts w:ascii="Arial" w:hAnsi="Arial" w:cs="Arial"/>
          <w:color w:val="auto"/>
          <w:sz w:val="22"/>
          <w:szCs w:val="22"/>
          <w:lang w:eastAsia="pl-PL"/>
        </w:rPr>
        <w:t xml:space="preserve">od </w:t>
      </w:r>
      <w:r w:rsidR="00CC3480" w:rsidRPr="00FD54D2">
        <w:rPr>
          <w:rFonts w:ascii="Arial" w:hAnsi="Arial" w:cs="Arial"/>
          <w:color w:val="auto"/>
          <w:sz w:val="22"/>
          <w:szCs w:val="22"/>
          <w:lang w:eastAsia="pl-PL"/>
        </w:rPr>
        <w:t xml:space="preserve">dnia </w:t>
      </w:r>
      <w:r w:rsidR="008F7272" w:rsidRPr="00FD54D2">
        <w:rPr>
          <w:rFonts w:ascii="Arial" w:hAnsi="Arial" w:cs="Arial"/>
          <w:color w:val="auto"/>
          <w:sz w:val="22"/>
          <w:szCs w:val="22"/>
          <w:lang w:eastAsia="pl-PL"/>
        </w:rPr>
        <w:t>podpisania umowy</w:t>
      </w:r>
      <w:r w:rsidR="00CC3480" w:rsidRPr="00FD54D2">
        <w:rPr>
          <w:rFonts w:ascii="Arial" w:hAnsi="Arial" w:cs="Arial"/>
          <w:color w:val="auto"/>
          <w:sz w:val="22"/>
          <w:szCs w:val="22"/>
          <w:lang w:eastAsia="pl-PL"/>
        </w:rPr>
        <w:t>.</w:t>
      </w:r>
    </w:p>
    <w:p w:rsidR="007719C4" w:rsidRPr="00562806" w:rsidRDefault="00A16029" w:rsidP="00365A2F">
      <w:pPr>
        <w:numPr>
          <w:ilvl w:val="0"/>
          <w:numId w:val="31"/>
        </w:numPr>
        <w:spacing w:after="120"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7719C4" w:rsidRPr="00562806" w:rsidRDefault="00A16029" w:rsidP="00365A2F">
      <w:pPr>
        <w:numPr>
          <w:ilvl w:val="0"/>
          <w:numId w:val="31"/>
        </w:numPr>
        <w:spacing w:after="120"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781E9A" w:rsidRPr="003E2192" w:rsidRDefault="00A16029" w:rsidP="00365A2F">
      <w:pPr>
        <w:numPr>
          <w:ilvl w:val="0"/>
          <w:numId w:val="31"/>
        </w:numPr>
        <w:spacing w:after="120"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781E9A" w:rsidRPr="000F7CC3">
        <w:rPr>
          <w:rFonts w:ascii="Arial" w:hAnsi="Arial" w:cs="Arial"/>
          <w:bCs/>
          <w:sz w:val="22"/>
          <w:szCs w:val="22"/>
        </w:rPr>
        <w:t>***</w:t>
      </w:r>
      <w:r w:rsidR="00B93DA1">
        <w:rPr>
          <w:rFonts w:ascii="Arial" w:hAnsi="Arial" w:cs="Arial"/>
          <w:bCs/>
          <w:sz w:val="22"/>
          <w:szCs w:val="22"/>
        </w:rPr>
        <w:t>.</w:t>
      </w:r>
    </w:p>
    <w:p w:rsidR="007719C4" w:rsidRPr="00B93DA1" w:rsidRDefault="00A16029" w:rsidP="00365A2F">
      <w:pPr>
        <w:numPr>
          <w:ilvl w:val="0"/>
          <w:numId w:val="31"/>
        </w:numPr>
        <w:spacing w:after="120" w:line="288" w:lineRule="auto"/>
        <w:jc w:val="both"/>
        <w:rPr>
          <w:rFonts w:ascii="Arial" w:hAnsi="Arial"/>
          <w:color w:val="auto"/>
          <w:sz w:val="22"/>
          <w:lang w:eastAsia="pl-PL"/>
        </w:rPr>
      </w:pPr>
      <w:r w:rsidRPr="00B93DA1">
        <w:rPr>
          <w:rFonts w:ascii="Arial" w:eastAsia="Calibri" w:hAnsi="Arial" w:cs="Arial"/>
          <w:sz w:val="22"/>
          <w:szCs w:val="22"/>
        </w:rPr>
        <w:lastRenderedPageBreak/>
        <w:t>Informuję, że:</w:t>
      </w:r>
    </w:p>
    <w:p w:rsidR="007719C4" w:rsidRPr="00CF3510" w:rsidRDefault="00A16029" w:rsidP="00365A2F">
      <w:pPr>
        <w:numPr>
          <w:ilvl w:val="0"/>
          <w:numId w:val="13"/>
        </w:numPr>
        <w:spacing w:after="120"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prowadzić do powstania u Zamawiającego obowiązku podatkowego;</w:t>
      </w:r>
    </w:p>
    <w:p w:rsidR="007719C4" w:rsidRPr="00CF3510" w:rsidRDefault="00A16029" w:rsidP="00365A2F">
      <w:pPr>
        <w:numPr>
          <w:ilvl w:val="0"/>
          <w:numId w:val="13"/>
        </w:numPr>
        <w:spacing w:after="120"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562806" w:rsidRPr="00781E9A" w:rsidRDefault="00A16029" w:rsidP="00365A2F">
      <w:pPr>
        <w:pStyle w:val="WW-Tekstpodstawowy3"/>
        <w:numPr>
          <w:ilvl w:val="0"/>
          <w:numId w:val="31"/>
        </w:numPr>
        <w:tabs>
          <w:tab w:val="clear" w:pos="283"/>
          <w:tab w:val="num" w:pos="426"/>
        </w:tabs>
        <w:spacing w:after="120"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719C4" w:rsidRPr="00562806" w:rsidRDefault="00A16029" w:rsidP="00365A2F">
      <w:pPr>
        <w:pStyle w:val="WW-Tekstpodstawowy3"/>
        <w:numPr>
          <w:ilvl w:val="0"/>
          <w:numId w:val="31"/>
        </w:numPr>
        <w:tabs>
          <w:tab w:val="clear" w:pos="283"/>
          <w:tab w:val="num" w:pos="426"/>
        </w:tabs>
        <w:spacing w:after="120"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D20BEA" w:rsidRPr="00193D65" w:rsidRDefault="00A16029" w:rsidP="00365A2F">
      <w:pPr>
        <w:pStyle w:val="WW-Tekstpodstawowy3"/>
        <w:numPr>
          <w:ilvl w:val="0"/>
          <w:numId w:val="31"/>
        </w:numPr>
        <w:tabs>
          <w:tab w:val="clear" w:pos="283"/>
          <w:tab w:val="num" w:pos="426"/>
        </w:tabs>
        <w:spacing w:after="120"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562806" w:rsidRDefault="00A16029" w:rsidP="00365A2F">
      <w:pPr>
        <w:pStyle w:val="WW-Tekstpodstawowy3"/>
        <w:numPr>
          <w:ilvl w:val="0"/>
          <w:numId w:val="31"/>
        </w:numPr>
        <w:tabs>
          <w:tab w:val="clear" w:pos="283"/>
          <w:tab w:val="num" w:pos="426"/>
        </w:tabs>
        <w:spacing w:after="120" w:line="288" w:lineRule="auto"/>
        <w:ind w:left="426" w:hanging="426"/>
        <w:rPr>
          <w:sz w:val="2"/>
        </w:rPr>
      </w:pPr>
      <w:r w:rsidRPr="00CF3510">
        <w:t>Oświadczam, iż zamierzam/ nie zamierzam*** powierzyć części zamówienia podwykonawcom: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0F7CC3">
        <w:trPr>
          <w:trHeight w:val="416"/>
        </w:trPr>
        <w:tc>
          <w:tcPr>
            <w:tcW w:w="522" w:type="dxa"/>
            <w:tcBorders>
              <w:top w:val="single" w:sz="4" w:space="0" w:color="auto"/>
              <w:left w:val="single" w:sz="4" w:space="0" w:color="auto"/>
              <w:bottom w:val="single" w:sz="4" w:space="0" w:color="auto"/>
              <w:right w:val="single" w:sz="4" w:space="0" w:color="auto"/>
            </w:tcBorders>
            <w:hideMark/>
          </w:tcPr>
          <w:p w:rsidR="00562806" w:rsidRPr="00562806" w:rsidRDefault="00562806" w:rsidP="00365A2F">
            <w:pPr>
              <w:spacing w:after="120"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365A2F">
            <w:pPr>
              <w:spacing w:after="120"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365A2F">
            <w:pPr>
              <w:spacing w:after="120"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0F7CC3">
        <w:trPr>
          <w:trHeight w:val="378"/>
        </w:trPr>
        <w:tc>
          <w:tcPr>
            <w:tcW w:w="522" w:type="dxa"/>
            <w:tcBorders>
              <w:top w:val="single" w:sz="4" w:space="0" w:color="auto"/>
              <w:left w:val="single" w:sz="4" w:space="0" w:color="auto"/>
              <w:bottom w:val="single" w:sz="4" w:space="0" w:color="auto"/>
              <w:right w:val="single" w:sz="4" w:space="0" w:color="auto"/>
            </w:tcBorders>
            <w:hideMark/>
          </w:tcPr>
          <w:p w:rsidR="00562806" w:rsidRPr="00562806" w:rsidRDefault="00562806" w:rsidP="00365A2F">
            <w:pPr>
              <w:spacing w:after="120"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365A2F">
            <w:pPr>
              <w:spacing w:after="120"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365A2F">
            <w:pPr>
              <w:spacing w:after="120" w:line="288" w:lineRule="auto"/>
              <w:jc w:val="center"/>
              <w:rPr>
                <w:rFonts w:ascii="Arial" w:hAnsi="Arial"/>
                <w:color w:val="auto"/>
                <w:sz w:val="22"/>
                <w:lang w:eastAsia="pl-PL"/>
              </w:rPr>
            </w:pPr>
          </w:p>
        </w:tc>
      </w:tr>
      <w:tr w:rsidR="00562806" w:rsidRPr="00562806" w:rsidTr="000F7CC3">
        <w:trPr>
          <w:trHeight w:val="412"/>
        </w:trPr>
        <w:tc>
          <w:tcPr>
            <w:tcW w:w="522" w:type="dxa"/>
            <w:tcBorders>
              <w:top w:val="single" w:sz="4" w:space="0" w:color="auto"/>
              <w:left w:val="single" w:sz="4" w:space="0" w:color="auto"/>
              <w:bottom w:val="single" w:sz="4" w:space="0" w:color="auto"/>
              <w:right w:val="single" w:sz="4" w:space="0" w:color="auto"/>
            </w:tcBorders>
            <w:hideMark/>
          </w:tcPr>
          <w:p w:rsidR="00562806" w:rsidRPr="00562806" w:rsidRDefault="00562806" w:rsidP="00365A2F">
            <w:pPr>
              <w:spacing w:after="120"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365A2F">
            <w:pPr>
              <w:spacing w:after="120"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365A2F">
            <w:pPr>
              <w:spacing w:after="120" w:line="288" w:lineRule="auto"/>
              <w:jc w:val="center"/>
              <w:rPr>
                <w:rFonts w:ascii="Arial" w:hAnsi="Arial"/>
                <w:color w:val="auto"/>
                <w:sz w:val="22"/>
                <w:lang w:eastAsia="pl-PL"/>
              </w:rPr>
            </w:pPr>
          </w:p>
        </w:tc>
      </w:tr>
    </w:tbl>
    <w:p w:rsidR="00562806" w:rsidRPr="00562806" w:rsidRDefault="00562806" w:rsidP="00365A2F">
      <w:pPr>
        <w:tabs>
          <w:tab w:val="left" w:pos="426"/>
        </w:tabs>
        <w:spacing w:after="120" w:line="288" w:lineRule="auto"/>
        <w:ind w:left="2880"/>
        <w:jc w:val="both"/>
        <w:rPr>
          <w:rFonts w:ascii="Arial" w:hAnsi="Arial"/>
          <w:color w:val="auto"/>
          <w:sz w:val="10"/>
          <w:szCs w:val="10"/>
          <w:lang w:eastAsia="pl-PL"/>
        </w:rPr>
      </w:pPr>
    </w:p>
    <w:p w:rsidR="00781E9A" w:rsidRPr="002C4A1D" w:rsidRDefault="00EC0AD8" w:rsidP="00365A2F">
      <w:pPr>
        <w:widowControl/>
        <w:suppressAutoHyphens w:val="0"/>
        <w:spacing w:after="120"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365A2F">
      <w:pPr>
        <w:spacing w:after="120" w:line="288" w:lineRule="auto"/>
        <w:ind w:right="70"/>
        <w:rPr>
          <w:rFonts w:ascii="Arial" w:hAnsi="Arial" w:cs="Arial"/>
          <w:i/>
          <w:sz w:val="10"/>
          <w:szCs w:val="10"/>
        </w:rPr>
      </w:pPr>
    </w:p>
    <w:p w:rsidR="007719C4" w:rsidRPr="00CF3510" w:rsidRDefault="00A16029" w:rsidP="000F7CC3">
      <w:pPr>
        <w:pStyle w:val="WW-Tekstpodstawowy3"/>
        <w:spacing w:after="40" w:line="288" w:lineRule="auto"/>
        <w:rPr>
          <w:sz w:val="16"/>
          <w:szCs w:val="16"/>
        </w:rPr>
      </w:pPr>
      <w:r w:rsidRPr="00CF3510">
        <w:rPr>
          <w:color w:val="000000"/>
          <w:sz w:val="16"/>
          <w:szCs w:val="16"/>
        </w:rPr>
        <w:t>UWAGA:</w:t>
      </w:r>
    </w:p>
    <w:p w:rsidR="007719C4" w:rsidRPr="005A2994" w:rsidRDefault="00A16029" w:rsidP="000F7CC3">
      <w:pPr>
        <w:pStyle w:val="WW-Tekstpodstawowy3"/>
        <w:spacing w:after="40"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w:t>
      </w:r>
      <w:r w:rsidR="008D67E0">
        <w:rPr>
          <w:sz w:val="16"/>
          <w:szCs w:val="16"/>
        </w:rPr>
        <w:t xml:space="preserve"> z późn. zm.</w:t>
      </w:r>
      <w:r w:rsidRPr="005A2994">
        <w:rPr>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601426" w:rsidRPr="005A2994" w:rsidRDefault="00601426" w:rsidP="000F7CC3">
      <w:pPr>
        <w:spacing w:after="40"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UWAGA! Kryterium oceny ofert</w:t>
      </w:r>
      <w:r w:rsidR="00846FC3">
        <w:rPr>
          <w:rFonts w:ascii="Arial" w:hAnsi="Arial" w:cs="Arial"/>
          <w:color w:val="000000"/>
          <w:sz w:val="16"/>
          <w:szCs w:val="16"/>
          <w:lang w:eastAsia="pl-PL"/>
        </w:rPr>
        <w:t xml:space="preserve"> - uzupełnia Wykonawca (zaznaczyć właściwe).</w:t>
      </w:r>
    </w:p>
    <w:p w:rsidR="00691D52" w:rsidRPr="00400A6F" w:rsidRDefault="00601426" w:rsidP="000F7CC3">
      <w:pPr>
        <w:spacing w:after="40"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00400A6F">
        <w:rPr>
          <w:rFonts w:ascii="Arial" w:hAnsi="Arial" w:cs="Arial"/>
          <w:color w:val="auto"/>
          <w:sz w:val="16"/>
          <w:szCs w:val="16"/>
          <w:lang w:eastAsia="pl-PL"/>
        </w:rPr>
        <w:t xml:space="preserve"> SWZ.</w:t>
      </w:r>
    </w:p>
    <w:p w:rsidR="007719C4" w:rsidRPr="005A2994" w:rsidRDefault="00A16029" w:rsidP="000F7CC3">
      <w:pPr>
        <w:spacing w:after="40"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0F7CC3">
      <w:pPr>
        <w:spacing w:after="40" w:line="288" w:lineRule="auto"/>
        <w:jc w:val="both"/>
        <w:rPr>
          <w:rFonts w:ascii="Arial" w:hAnsi="Arial" w:cs="Arial"/>
          <w:sz w:val="16"/>
          <w:szCs w:val="16"/>
        </w:rPr>
        <w:sectPr w:rsidR="007719C4" w:rsidRPr="005A2994" w:rsidSect="008168C4">
          <w:headerReference w:type="default" r:id="rId19"/>
          <w:footerReference w:type="default" r:id="rId20"/>
          <w:headerReference w:type="first" r:id="rId21"/>
          <w:footerReference w:type="first" r:id="rId22"/>
          <w:pgSz w:w="11906" w:h="16838"/>
          <w:pgMar w:top="1418" w:right="1418" w:bottom="1418" w:left="1418" w:header="0" w:footer="539" w:gutter="0"/>
          <w:cols w:space="708"/>
          <w:formProt w:val="0"/>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3E7C16" w:rsidRPr="00C016B9" w:rsidRDefault="0036316A" w:rsidP="00DE4392">
      <w:pPr>
        <w:pageBreakBefore/>
        <w:spacing w:after="120" w:line="288" w:lineRule="auto"/>
        <w:ind w:left="7201"/>
        <w:jc w:val="right"/>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rsidR="003E7C16" w:rsidRPr="00C016B9" w:rsidRDefault="003E7C16" w:rsidP="00365A2F">
      <w:pPr>
        <w:spacing w:after="120"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65A2F">
      <w:pPr>
        <w:spacing w:after="120" w:line="288" w:lineRule="auto"/>
        <w:jc w:val="center"/>
        <w:rPr>
          <w:rFonts w:ascii="Arial" w:hAnsi="Arial" w:cs="Arial"/>
          <w:b/>
          <w:sz w:val="8"/>
        </w:rPr>
      </w:pPr>
    </w:p>
    <w:p w:rsidR="00C016B9" w:rsidRPr="00C016B9" w:rsidRDefault="00C016B9" w:rsidP="00365A2F">
      <w:pPr>
        <w:spacing w:after="120" w:line="288" w:lineRule="auto"/>
        <w:jc w:val="center"/>
        <w:rPr>
          <w:rFonts w:ascii="Arial" w:hAnsi="Arial" w:cs="Arial"/>
          <w:b/>
          <w:sz w:val="8"/>
        </w:rPr>
      </w:pPr>
    </w:p>
    <w:p w:rsidR="003E7C16" w:rsidRPr="003E7C16" w:rsidRDefault="003E7C16" w:rsidP="00365A2F">
      <w:pPr>
        <w:spacing w:after="120"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65A2F">
      <w:pPr>
        <w:spacing w:after="120"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365A2F">
      <w:pPr>
        <w:spacing w:after="120" w:line="288" w:lineRule="auto"/>
        <w:rPr>
          <w:rFonts w:ascii="Arial" w:eastAsia="Arial" w:hAnsi="Arial" w:cs="Arial"/>
          <w:sz w:val="22"/>
        </w:rPr>
      </w:pPr>
    </w:p>
    <w:p w:rsidR="007719C4" w:rsidRPr="00CF3510" w:rsidRDefault="00A16029" w:rsidP="000F7CC3">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0F7CC3">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0F7CC3">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365A2F">
      <w:pPr>
        <w:spacing w:after="120" w:line="288" w:lineRule="auto"/>
        <w:rPr>
          <w:rFonts w:ascii="Arial" w:hAnsi="Arial" w:cs="Arial"/>
          <w:b/>
          <w:sz w:val="20"/>
          <w:szCs w:val="20"/>
        </w:rPr>
      </w:pPr>
      <w:r w:rsidRPr="00CF3510">
        <w:rPr>
          <w:rFonts w:ascii="Arial" w:hAnsi="Arial" w:cs="Arial"/>
          <w:sz w:val="18"/>
          <w:szCs w:val="18"/>
        </w:rPr>
        <w:t>nazwa i adres Wykonawcy</w:t>
      </w:r>
    </w:p>
    <w:p w:rsidR="000F7CC3" w:rsidRDefault="000F7CC3" w:rsidP="000F7CC3">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0F7CC3" w:rsidRDefault="000F7CC3" w:rsidP="000F7CC3">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7F7AAC" w:rsidRPr="00B2129B" w:rsidRDefault="000F7CC3" w:rsidP="000F7CC3">
      <w:pPr>
        <w:spacing w:after="120" w:line="288" w:lineRule="auto"/>
        <w:ind w:left="5103"/>
        <w:jc w:val="both"/>
        <w:rPr>
          <w:rFonts w:ascii="Arial" w:hAnsi="Arial"/>
          <w:b/>
          <w:color w:val="auto"/>
          <w:sz w:val="22"/>
          <w:szCs w:val="20"/>
          <w:lang w:eastAsia="pl-PL"/>
        </w:rPr>
      </w:pPr>
      <w:r>
        <w:rPr>
          <w:rFonts w:ascii="Arial" w:hAnsi="Arial"/>
          <w:b/>
          <w:color w:val="auto"/>
          <w:sz w:val="22"/>
          <w:szCs w:val="20"/>
          <w:lang w:eastAsia="pl-PL"/>
        </w:rPr>
        <w:t>83 - 110 Tczew</w:t>
      </w:r>
    </w:p>
    <w:p w:rsidR="00120942" w:rsidRPr="004A5342" w:rsidRDefault="00120942" w:rsidP="00365A2F">
      <w:pPr>
        <w:spacing w:after="120" w:line="288" w:lineRule="auto"/>
        <w:ind w:left="4248" w:firstLine="708"/>
        <w:jc w:val="both"/>
        <w:rPr>
          <w:rFonts w:ascii="Arial" w:hAnsi="Arial"/>
          <w:b/>
          <w:color w:val="auto"/>
          <w:sz w:val="8"/>
          <w:szCs w:val="20"/>
          <w:u w:val="single"/>
          <w:lang w:eastAsia="pl-PL"/>
        </w:rPr>
      </w:pPr>
    </w:p>
    <w:p w:rsidR="007719C4" w:rsidRPr="00B2129B" w:rsidRDefault="00B2129B" w:rsidP="00365A2F">
      <w:pPr>
        <w:spacing w:after="120"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365A2F">
      <w:pPr>
        <w:pStyle w:val="WW-Zwykytekst"/>
        <w:spacing w:after="120"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A81CC6" w:rsidRPr="00A81CC6">
        <w:rPr>
          <w:rFonts w:ascii="Arial" w:hAnsi="Arial" w:cs="Arial"/>
          <w:b/>
          <w:bCs/>
          <w:color w:val="000000"/>
          <w:sz w:val="22"/>
          <w:szCs w:val="28"/>
          <w:lang w:eastAsia="pl-PL"/>
        </w:rPr>
        <w:t>Budowa sieci kanalizacji deszczowej w ulicy Przemysława II</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547192" w:rsidRDefault="00547192" w:rsidP="00365A2F">
      <w:pPr>
        <w:widowControl/>
        <w:numPr>
          <w:ilvl w:val="1"/>
          <w:numId w:val="26"/>
        </w:numPr>
        <w:suppressAutoHyphens w:val="0"/>
        <w:spacing w:after="120"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B2129B" w:rsidRDefault="00B2129B" w:rsidP="00365A2F">
      <w:pPr>
        <w:pStyle w:val="Akapitzlist"/>
        <w:widowControl/>
        <w:numPr>
          <w:ilvl w:val="1"/>
          <w:numId w:val="26"/>
        </w:numPr>
        <w:suppressAutoHyphens w:val="0"/>
        <w:spacing w:after="120" w:line="288" w:lineRule="auto"/>
        <w:ind w:left="426" w:hanging="426"/>
        <w:contextualSpacing w:val="0"/>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24592D" w:rsidRDefault="00547192" w:rsidP="00365A2F">
      <w:pPr>
        <w:widowControl/>
        <w:numPr>
          <w:ilvl w:val="1"/>
          <w:numId w:val="26"/>
        </w:numPr>
        <w:suppressAutoHyphens w:val="0"/>
        <w:spacing w:after="120"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24592D" w:rsidRPr="0024592D" w:rsidRDefault="0024592D" w:rsidP="00365A2F">
      <w:pPr>
        <w:widowControl/>
        <w:numPr>
          <w:ilvl w:val="1"/>
          <w:numId w:val="26"/>
        </w:numPr>
        <w:suppressAutoHyphens w:val="0"/>
        <w:spacing w:after="120"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 (Dz. U. z 2022 r., poz. 835</w:t>
      </w:r>
      <w:r w:rsidR="00A81CC6">
        <w:rPr>
          <w:rFonts w:ascii="Arial" w:eastAsia="Times New Roman" w:hAnsi="Arial" w:cs="Arial"/>
          <w:color w:val="auto"/>
          <w:spacing w:val="4"/>
          <w:sz w:val="22"/>
          <w:szCs w:val="22"/>
          <w:lang w:eastAsia="pl-PL"/>
        </w:rPr>
        <w:t xml:space="preserve"> z późn. zm.</w:t>
      </w:r>
      <w:r w:rsidRPr="0024592D">
        <w:rPr>
          <w:rFonts w:ascii="Arial" w:eastAsia="Times New Roman" w:hAnsi="Arial" w:cs="Arial"/>
          <w:color w:val="auto"/>
          <w:spacing w:val="4"/>
          <w:sz w:val="22"/>
          <w:szCs w:val="22"/>
          <w:lang w:eastAsia="pl-PL"/>
        </w:rPr>
        <w:t>)*,</w:t>
      </w:r>
    </w:p>
    <w:p w:rsidR="000A1695" w:rsidRPr="000A1695" w:rsidRDefault="00547192" w:rsidP="005823DE">
      <w:pPr>
        <w:widowControl/>
        <w:numPr>
          <w:ilvl w:val="1"/>
          <w:numId w:val="26"/>
        </w:numPr>
        <w:suppressAutoHyphens w:val="0"/>
        <w:spacing w:line="288" w:lineRule="auto"/>
        <w:ind w:left="426" w:hanging="420"/>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pniających zasoby ……………………………</w:t>
      </w:r>
      <w:r w:rsidR="000A1695">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 xml:space="preserve">., w następującym </w:t>
      </w:r>
    </w:p>
    <w:p w:rsidR="000A1695" w:rsidRDefault="000A1695" w:rsidP="005823DE">
      <w:pPr>
        <w:pStyle w:val="Akapitzlist"/>
        <w:spacing w:line="288" w:lineRule="auto"/>
        <w:contextualSpacing w:val="0"/>
        <w:rPr>
          <w:rFonts w:ascii="Arial" w:eastAsia="Times New Roman" w:hAnsi="Arial" w:cs="Arial"/>
          <w:color w:val="auto"/>
          <w:sz w:val="22"/>
          <w:szCs w:val="22"/>
          <w:lang w:eastAsia="pl-PL"/>
        </w:rPr>
      </w:pP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(podać nazwę podmiotu)</w:t>
      </w:r>
    </w:p>
    <w:p w:rsidR="00AB11D0" w:rsidRPr="00AB11D0" w:rsidRDefault="00547192" w:rsidP="004818F6">
      <w:pPr>
        <w:widowControl/>
        <w:suppressAutoHyphens w:val="0"/>
        <w:spacing w:line="288" w:lineRule="auto"/>
        <w:ind w:left="425"/>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956777" w:rsidRPr="00956777" w:rsidRDefault="00547192" w:rsidP="005823DE">
      <w:pPr>
        <w:widowControl/>
        <w:suppressAutoHyphens w:val="0"/>
        <w:spacing w:line="288" w:lineRule="auto"/>
        <w:ind w:left="425"/>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5823DE">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365A2F">
      <w:pPr>
        <w:widowControl/>
        <w:suppressAutoHyphens w:val="0"/>
        <w:spacing w:after="120"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365A2F">
      <w:pPr>
        <w:widowControl/>
        <w:suppressAutoHyphens w:val="0"/>
        <w:spacing w:after="120" w:line="288" w:lineRule="auto"/>
        <w:jc w:val="both"/>
        <w:rPr>
          <w:rFonts w:ascii="Arial" w:eastAsia="Calibri" w:hAnsi="Arial" w:cs="Arial"/>
          <w:sz w:val="6"/>
          <w:szCs w:val="22"/>
          <w:lang w:eastAsia="en-US"/>
        </w:rPr>
      </w:pPr>
    </w:p>
    <w:p w:rsidR="00072045" w:rsidRPr="00EA7EEB" w:rsidRDefault="00E26262" w:rsidP="00365A2F">
      <w:pPr>
        <w:pStyle w:val="Akapitzlist"/>
        <w:numPr>
          <w:ilvl w:val="1"/>
          <w:numId w:val="26"/>
        </w:numPr>
        <w:spacing w:after="120" w:line="288" w:lineRule="auto"/>
        <w:ind w:left="426" w:hanging="426"/>
        <w:contextualSpacing w:val="0"/>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w:t>
      </w:r>
      <w:r w:rsidR="00072045" w:rsidRPr="00EA7EEB">
        <w:rPr>
          <w:rFonts w:ascii="Arial" w:hAnsi="Arial" w:cs="Arial"/>
          <w:sz w:val="22"/>
        </w:rPr>
        <w:lastRenderedPageBreak/>
        <w:t>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E957A1" w:rsidP="00365A2F">
      <w:pPr>
        <w:numPr>
          <w:ilvl w:val="0"/>
          <w:numId w:val="15"/>
        </w:numPr>
        <w:spacing w:after="120" w:line="288" w:lineRule="auto"/>
        <w:jc w:val="both"/>
        <w:rPr>
          <w:rFonts w:ascii="Arial" w:hAnsi="Arial" w:cs="Arial"/>
        </w:rPr>
      </w:pPr>
      <w:hyperlink r:id="rId23">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365A2F">
      <w:pPr>
        <w:numPr>
          <w:ilvl w:val="0"/>
          <w:numId w:val="15"/>
        </w:numPr>
        <w:spacing w:after="120"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365A2F">
      <w:pPr>
        <w:pStyle w:val="WW-Tekstpodstawowy3"/>
        <w:numPr>
          <w:ilvl w:val="0"/>
          <w:numId w:val="15"/>
        </w:numPr>
        <w:spacing w:after="120" w:line="288" w:lineRule="auto"/>
        <w:rPr>
          <w:rFonts w:eastAsia="Arial"/>
          <w:color w:val="000000"/>
          <w:szCs w:val="22"/>
        </w:rPr>
      </w:pPr>
      <w:r w:rsidRPr="00CF3510">
        <w:rPr>
          <w:color w:val="000000"/>
          <w:szCs w:val="22"/>
        </w:rPr>
        <w:t>inne: ………………………………………………………………………………………..</w:t>
      </w:r>
    </w:p>
    <w:p w:rsidR="00072045" w:rsidRDefault="00072045" w:rsidP="00365A2F">
      <w:pPr>
        <w:pStyle w:val="WW-Tekstpodstawowy3"/>
        <w:spacing w:after="120" w:line="288" w:lineRule="auto"/>
        <w:ind w:left="1003"/>
        <w:rPr>
          <w:color w:val="000000"/>
          <w:szCs w:val="22"/>
        </w:rPr>
      </w:pPr>
      <w:r w:rsidRPr="00CF3510">
        <w:rPr>
          <w:rFonts w:eastAsia="Arial"/>
          <w:color w:val="000000"/>
          <w:szCs w:val="22"/>
        </w:rPr>
        <w:t>…………………………………………………………………………………………</w:t>
      </w:r>
      <w:r w:rsidR="006B3BA3">
        <w:rPr>
          <w:color w:val="000000"/>
          <w:szCs w:val="22"/>
        </w:rPr>
        <w:t>*</w:t>
      </w:r>
      <w:r w:rsidR="0097223F">
        <w:rPr>
          <w:color w:val="000000"/>
          <w:szCs w:val="22"/>
        </w:rPr>
        <w:t>*</w:t>
      </w:r>
    </w:p>
    <w:p w:rsidR="006B3BA3" w:rsidRPr="006B3BA3" w:rsidRDefault="006B3BA3" w:rsidP="00365A2F">
      <w:pPr>
        <w:pStyle w:val="WW-Tekstpodstawowy3"/>
        <w:spacing w:after="120" w:line="288" w:lineRule="auto"/>
        <w:rPr>
          <w:color w:val="000000"/>
          <w:sz w:val="20"/>
          <w:szCs w:val="20"/>
        </w:rPr>
      </w:pPr>
      <w:r>
        <w:rPr>
          <w:color w:val="000000"/>
          <w:sz w:val="20"/>
          <w:szCs w:val="20"/>
        </w:rPr>
        <w:t xml:space="preserve">                   </w:t>
      </w:r>
      <w:r w:rsidRPr="006B3BA3">
        <w:rPr>
          <w:color w:val="000000"/>
          <w:sz w:val="14"/>
          <w:szCs w:val="20"/>
        </w:rPr>
        <w:t>*</w:t>
      </w:r>
      <w:r w:rsidR="0097223F">
        <w:rPr>
          <w:color w:val="000000"/>
          <w:sz w:val="14"/>
          <w:szCs w:val="20"/>
        </w:rPr>
        <w:t>*</w:t>
      </w:r>
      <w:r w:rsidRPr="006B3BA3">
        <w:rPr>
          <w:color w:val="000000"/>
          <w:sz w:val="14"/>
          <w:szCs w:val="20"/>
        </w:rPr>
        <w:t>właściwe zaznaczyć</w:t>
      </w:r>
    </w:p>
    <w:p w:rsidR="00F968B0" w:rsidRPr="00956777" w:rsidRDefault="00DE7A2D" w:rsidP="00365A2F">
      <w:pPr>
        <w:pStyle w:val="Akapitzlist"/>
        <w:widowControl/>
        <w:numPr>
          <w:ilvl w:val="1"/>
          <w:numId w:val="26"/>
        </w:numPr>
        <w:suppressAutoHyphens w:val="0"/>
        <w:spacing w:after="120" w:line="288" w:lineRule="auto"/>
        <w:ind w:left="426" w:hanging="426"/>
        <w:contextualSpacing w:val="0"/>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365A2F">
      <w:pPr>
        <w:spacing w:after="120"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365A2F">
      <w:pPr>
        <w:spacing w:after="120" w:line="288" w:lineRule="auto"/>
        <w:rPr>
          <w:rFonts w:ascii="Arial" w:hAnsi="Arial" w:cs="Arial"/>
          <w:sz w:val="20"/>
          <w:szCs w:val="16"/>
        </w:rPr>
      </w:pPr>
    </w:p>
    <w:p w:rsidR="00956777" w:rsidRDefault="00956777" w:rsidP="00365A2F">
      <w:pPr>
        <w:spacing w:after="120" w:line="288" w:lineRule="auto"/>
        <w:rPr>
          <w:rFonts w:ascii="Arial" w:hAnsi="Arial" w:cs="Arial"/>
          <w:sz w:val="20"/>
          <w:szCs w:val="16"/>
        </w:rPr>
      </w:pPr>
    </w:p>
    <w:p w:rsidR="00120942" w:rsidRPr="00120942" w:rsidRDefault="00120942" w:rsidP="00365A2F">
      <w:pPr>
        <w:widowControl/>
        <w:suppressAutoHyphens w:val="0"/>
        <w:spacing w:after="120"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Default="00120942" w:rsidP="00365A2F">
      <w:pPr>
        <w:spacing w:after="120" w:line="288" w:lineRule="auto"/>
        <w:rPr>
          <w:rFonts w:ascii="Arial" w:hAnsi="Arial" w:cs="Arial"/>
          <w:sz w:val="20"/>
          <w:szCs w:val="16"/>
        </w:rPr>
      </w:pPr>
    </w:p>
    <w:p w:rsidR="0079144E" w:rsidRPr="00120942" w:rsidRDefault="00120942" w:rsidP="005823DE">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5823DE">
      <w:pPr>
        <w:pStyle w:val="Akapitzlist"/>
        <w:numPr>
          <w:ilvl w:val="0"/>
          <w:numId w:val="39"/>
        </w:numPr>
        <w:spacing w:line="288" w:lineRule="auto"/>
        <w:ind w:left="284" w:hanging="284"/>
        <w:contextualSpacing w:val="0"/>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5823DE">
      <w:pPr>
        <w:pStyle w:val="Akapitzlist"/>
        <w:numPr>
          <w:ilvl w:val="0"/>
          <w:numId w:val="39"/>
        </w:numPr>
        <w:spacing w:line="288" w:lineRule="auto"/>
        <w:ind w:left="284" w:hanging="284"/>
        <w:contextualSpacing w:val="0"/>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5823DE">
      <w:pPr>
        <w:pStyle w:val="Tekstprzypisudolnego"/>
        <w:numPr>
          <w:ilvl w:val="0"/>
          <w:numId w:val="39"/>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365A2F">
      <w:pPr>
        <w:pStyle w:val="Tekstprzypisudolnego"/>
        <w:spacing w:after="120" w:line="288" w:lineRule="auto"/>
        <w:ind w:left="284" w:hanging="284"/>
        <w:jc w:val="both"/>
        <w:rPr>
          <w:i/>
          <w:sz w:val="22"/>
        </w:rPr>
      </w:pPr>
    </w:p>
    <w:p w:rsidR="00120942" w:rsidRPr="006E55F6" w:rsidRDefault="00120942" w:rsidP="00365A2F">
      <w:pPr>
        <w:widowControl/>
        <w:suppressAutoHyphens w:val="0"/>
        <w:spacing w:after="120"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w:t>
      </w:r>
      <w:r w:rsidR="005823DE">
        <w:rPr>
          <w:rFonts w:ascii="Arial" w:eastAsia="Times New Roman" w:hAnsi="Arial" w:cs="Arial"/>
          <w:color w:val="auto"/>
          <w:sz w:val="22"/>
          <w:szCs w:val="20"/>
          <w:lang w:eastAsia="pl-PL"/>
        </w:rPr>
        <w:t>:</w:t>
      </w:r>
      <w:r w:rsidRPr="006E55F6">
        <w:rPr>
          <w:rFonts w:ascii="Arial" w:eastAsia="Times New Roman" w:hAnsi="Arial" w:cs="Arial"/>
          <w:color w:val="auto"/>
          <w:sz w:val="22"/>
          <w:szCs w:val="20"/>
          <w:lang w:eastAsia="pl-PL"/>
        </w:rPr>
        <w:t xml:space="preserve"> pkt </w:t>
      </w:r>
      <w:r w:rsidR="0024592D">
        <w:rPr>
          <w:rFonts w:ascii="Arial" w:eastAsia="Times New Roman" w:hAnsi="Arial" w:cs="Arial"/>
          <w:color w:val="auto"/>
          <w:sz w:val="22"/>
          <w:szCs w:val="20"/>
          <w:lang w:eastAsia="pl-PL"/>
        </w:rPr>
        <w:t>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rsidR="0079144E" w:rsidRDefault="0079144E" w:rsidP="00365A2F">
      <w:pPr>
        <w:spacing w:after="120" w:line="288" w:lineRule="auto"/>
        <w:ind w:left="5664" w:firstLine="708"/>
        <w:jc w:val="both"/>
        <w:rPr>
          <w:rFonts w:ascii="Arial" w:hAnsi="Arial" w:cs="Arial"/>
          <w:i/>
          <w:sz w:val="16"/>
          <w:szCs w:val="16"/>
        </w:rPr>
      </w:pPr>
    </w:p>
    <w:p w:rsidR="00353164" w:rsidRDefault="00353164" w:rsidP="00365A2F">
      <w:pPr>
        <w:spacing w:after="120" w:line="288" w:lineRule="auto"/>
        <w:ind w:left="5664" w:firstLine="708"/>
        <w:jc w:val="both"/>
        <w:rPr>
          <w:rFonts w:ascii="Arial" w:hAnsi="Arial" w:cs="Arial"/>
          <w:i/>
          <w:sz w:val="16"/>
          <w:szCs w:val="16"/>
        </w:rPr>
      </w:pPr>
    </w:p>
    <w:p w:rsidR="0097223F" w:rsidRPr="0097223F" w:rsidRDefault="0097223F" w:rsidP="00365A2F">
      <w:pPr>
        <w:spacing w:after="120" w:line="288" w:lineRule="auto"/>
        <w:jc w:val="both"/>
        <w:rPr>
          <w:rFonts w:ascii="Arial" w:hAnsi="Arial" w:cs="Arial"/>
          <w:color w:val="222222"/>
          <w:sz w:val="16"/>
          <w:szCs w:val="16"/>
        </w:rPr>
      </w:pPr>
      <w:r w:rsidRPr="0097223F">
        <w:rPr>
          <w:rFonts w:ascii="Arial" w:hAnsi="Arial" w:cs="Arial"/>
          <w:sz w:val="16"/>
          <w:szCs w:val="16"/>
        </w:rPr>
        <w:t>*</w:t>
      </w:r>
      <w:r w:rsidRPr="0097223F">
        <w:rPr>
          <w:rFonts w:ascii="Arial" w:hAnsi="Arial" w:cs="Arial"/>
          <w:color w:val="222222"/>
          <w:sz w:val="16"/>
          <w:szCs w:val="16"/>
        </w:rPr>
        <w:t xml:space="preserve"> Zgodnie z treścią art. 7 ust. 1 ustawy z dnia 13 kwietnia 2022 r. </w:t>
      </w:r>
      <w:r w:rsidRPr="0097223F">
        <w:rPr>
          <w:rFonts w:ascii="Arial" w:hAnsi="Arial" w:cs="Arial"/>
          <w:iCs/>
          <w:color w:val="222222"/>
          <w:sz w:val="16"/>
          <w:szCs w:val="16"/>
        </w:rPr>
        <w:t>o szczególnych rozwiązaniach w zakresie przeciwdziałania wspieraniu agresji na Ukrainę oraz służących ochronie bezpieczeństwa narodowego</w:t>
      </w:r>
      <w:r w:rsidRPr="0097223F">
        <w:rPr>
          <w:rFonts w:ascii="Arial" w:hAnsi="Arial" w:cs="Arial"/>
          <w:i/>
          <w:iCs/>
          <w:color w:val="222222"/>
          <w:sz w:val="16"/>
          <w:szCs w:val="16"/>
        </w:rPr>
        <w:t xml:space="preserve">,  </w:t>
      </w:r>
      <w:r w:rsidRPr="0097223F">
        <w:rPr>
          <w:rFonts w:ascii="Arial" w:hAnsi="Arial" w:cs="Arial"/>
          <w:iCs/>
          <w:color w:val="222222"/>
          <w:sz w:val="16"/>
          <w:szCs w:val="16"/>
        </w:rPr>
        <w:t xml:space="preserve">zwanej dalej „ustawą”, </w:t>
      </w:r>
      <w:r w:rsidRPr="0097223F">
        <w:rPr>
          <w:rFonts w:ascii="Arial" w:hAnsi="Arial" w:cs="Arial"/>
          <w:color w:val="222222"/>
          <w:sz w:val="16"/>
          <w:szCs w:val="16"/>
        </w:rPr>
        <w:t xml:space="preserve">z </w:t>
      </w:r>
      <w:r w:rsidRPr="0097223F">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97223F">
        <w:rPr>
          <w:rFonts w:ascii="Arial" w:eastAsia="Times New Roman" w:hAnsi="Arial" w:cs="Arial"/>
          <w:color w:val="222222"/>
          <w:sz w:val="16"/>
          <w:szCs w:val="16"/>
          <w:lang w:eastAsia="pl-PL"/>
        </w:rPr>
        <w:t>Pzp</w:t>
      </w:r>
      <w:proofErr w:type="spellEnd"/>
      <w:r w:rsidRPr="0097223F">
        <w:rPr>
          <w:rFonts w:ascii="Arial" w:eastAsia="Times New Roman" w:hAnsi="Arial" w:cs="Arial"/>
          <w:color w:val="222222"/>
          <w:sz w:val="16"/>
          <w:szCs w:val="16"/>
          <w:lang w:eastAsia="pl-PL"/>
        </w:rPr>
        <w:t xml:space="preserve"> wyklucza się:</w:t>
      </w:r>
    </w:p>
    <w:p w:rsidR="0097223F" w:rsidRPr="0097223F" w:rsidRDefault="0097223F" w:rsidP="00365A2F">
      <w:pPr>
        <w:spacing w:after="120" w:line="288" w:lineRule="auto"/>
        <w:jc w:val="both"/>
        <w:rPr>
          <w:rFonts w:ascii="Arial" w:eastAsia="Times New Roman" w:hAnsi="Arial" w:cs="Arial"/>
          <w:color w:val="222222"/>
          <w:sz w:val="16"/>
          <w:szCs w:val="16"/>
          <w:lang w:eastAsia="pl-PL"/>
        </w:rPr>
      </w:pPr>
      <w:r w:rsidRPr="0097223F">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7223F" w:rsidRPr="0097223F" w:rsidRDefault="0097223F" w:rsidP="00365A2F">
      <w:pPr>
        <w:spacing w:after="120" w:line="288" w:lineRule="auto"/>
        <w:jc w:val="both"/>
        <w:rPr>
          <w:rFonts w:ascii="Arial" w:hAnsi="Arial" w:cs="Arial"/>
          <w:color w:val="222222"/>
          <w:sz w:val="16"/>
          <w:szCs w:val="16"/>
        </w:rPr>
      </w:pPr>
      <w:r w:rsidRPr="0097223F">
        <w:rPr>
          <w:rFonts w:ascii="Arial" w:hAnsi="Arial" w:cs="Arial"/>
          <w:color w:val="222222"/>
          <w:sz w:val="16"/>
          <w:szCs w:val="16"/>
        </w:rPr>
        <w:t xml:space="preserve">2) </w:t>
      </w:r>
      <w:r w:rsidRPr="0097223F">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7223F" w:rsidRPr="0097223F" w:rsidRDefault="0097223F" w:rsidP="00365A2F">
      <w:pPr>
        <w:spacing w:after="120" w:line="288" w:lineRule="auto"/>
        <w:jc w:val="both"/>
        <w:rPr>
          <w:rFonts w:ascii="Arial" w:eastAsia="Times New Roman" w:hAnsi="Arial" w:cs="Arial"/>
          <w:color w:val="222222"/>
          <w:sz w:val="16"/>
          <w:szCs w:val="16"/>
          <w:lang w:eastAsia="pl-PL"/>
        </w:rPr>
      </w:pPr>
      <w:r w:rsidRPr="0097223F">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9144E" w:rsidRDefault="0079144E" w:rsidP="00365A2F">
      <w:pPr>
        <w:spacing w:after="120" w:line="288" w:lineRule="auto"/>
        <w:ind w:left="5664" w:firstLine="708"/>
        <w:jc w:val="both"/>
        <w:rPr>
          <w:rFonts w:ascii="Arial" w:hAnsi="Arial" w:cs="Arial"/>
          <w:i/>
          <w:sz w:val="16"/>
          <w:szCs w:val="16"/>
        </w:rPr>
      </w:pPr>
    </w:p>
    <w:p w:rsidR="00752D35" w:rsidRPr="00BC379B" w:rsidRDefault="007F7AAC" w:rsidP="00DE4392">
      <w:pPr>
        <w:pageBreakBefore/>
        <w:spacing w:after="120" w:line="288" w:lineRule="auto"/>
        <w:ind w:left="6481" w:firstLine="720"/>
        <w:jc w:val="right"/>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365A2F">
      <w:pPr>
        <w:spacing w:after="120" w:line="288" w:lineRule="auto"/>
        <w:jc w:val="both"/>
        <w:rPr>
          <w:rFonts w:ascii="Arial" w:hAnsi="Arial" w:cs="Arial"/>
          <w:i/>
          <w:sz w:val="16"/>
          <w:szCs w:val="16"/>
        </w:rPr>
      </w:pPr>
    </w:p>
    <w:p w:rsidR="00320E1A" w:rsidRPr="00320E1A" w:rsidRDefault="00320E1A" w:rsidP="00365A2F">
      <w:pPr>
        <w:widowControl/>
        <w:suppressAutoHyphens w:val="0"/>
        <w:spacing w:after="120" w:line="288" w:lineRule="auto"/>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65A2F">
      <w:pPr>
        <w:widowControl/>
        <w:suppressAutoHyphens w:val="0"/>
        <w:spacing w:after="120" w:line="288"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365A2F">
      <w:pPr>
        <w:widowControl/>
        <w:numPr>
          <w:ilvl w:val="12"/>
          <w:numId w:val="0"/>
        </w:numPr>
        <w:suppressAutoHyphens w:val="0"/>
        <w:spacing w:after="120" w:line="288" w:lineRule="auto"/>
        <w:jc w:val="center"/>
        <w:rPr>
          <w:rFonts w:ascii="Arial" w:eastAsia="Times New Roman" w:hAnsi="Arial" w:cs="Arial"/>
          <w:b/>
          <w:color w:val="auto"/>
          <w:sz w:val="22"/>
          <w:szCs w:val="22"/>
          <w:lang w:eastAsia="pl-PL"/>
        </w:rPr>
      </w:pPr>
    </w:p>
    <w:p w:rsidR="005C418B" w:rsidRPr="005C418B" w:rsidRDefault="005C418B" w:rsidP="005823DE">
      <w:pPr>
        <w:widowControl/>
        <w:suppressAutoHyphens w:val="0"/>
        <w:autoSpaceDE w:val="0"/>
        <w:autoSpaceDN w:val="0"/>
        <w:adjustRightInd w:val="0"/>
        <w:spacing w:line="288" w:lineRule="auto"/>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365A2F">
      <w:pPr>
        <w:widowControl/>
        <w:suppressAutoHyphens w:val="0"/>
        <w:autoSpaceDE w:val="0"/>
        <w:autoSpaceDN w:val="0"/>
        <w:adjustRightInd w:val="0"/>
        <w:spacing w:after="120" w:line="288" w:lineRule="auto"/>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823DE">
      <w:pPr>
        <w:widowControl/>
        <w:suppressAutoHyphens w:val="0"/>
        <w:autoSpaceDE w:val="0"/>
        <w:autoSpaceDN w:val="0"/>
        <w:adjustRightInd w:val="0"/>
        <w:spacing w:line="288" w:lineRule="auto"/>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365A2F">
      <w:pPr>
        <w:widowControl/>
        <w:suppressAutoHyphens w:val="0"/>
        <w:autoSpaceDE w:val="0"/>
        <w:autoSpaceDN w:val="0"/>
        <w:adjustRightInd w:val="0"/>
        <w:spacing w:after="120" w:line="288" w:lineRule="auto"/>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365A2F">
      <w:pPr>
        <w:widowControl/>
        <w:suppressAutoHyphens w:val="0"/>
        <w:autoSpaceDE w:val="0"/>
        <w:autoSpaceDN w:val="0"/>
        <w:adjustRightInd w:val="0"/>
        <w:spacing w:after="120" w:line="288" w:lineRule="auto"/>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823DE">
      <w:pPr>
        <w:widowControl/>
        <w:suppressAutoHyphens w:val="0"/>
        <w:autoSpaceDE w:val="0"/>
        <w:autoSpaceDN w:val="0"/>
        <w:adjustRightInd w:val="0"/>
        <w:spacing w:line="288" w:lineRule="auto"/>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365A2F">
      <w:pPr>
        <w:widowControl/>
        <w:suppressAutoHyphens w:val="0"/>
        <w:autoSpaceDE w:val="0"/>
        <w:autoSpaceDN w:val="0"/>
        <w:adjustRightInd w:val="0"/>
        <w:spacing w:after="120" w:line="288" w:lineRule="auto"/>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365A2F">
      <w:pPr>
        <w:widowControl/>
        <w:suppressAutoHyphens w:val="0"/>
        <w:autoSpaceDE w:val="0"/>
        <w:autoSpaceDN w:val="0"/>
        <w:adjustRightInd w:val="0"/>
        <w:spacing w:after="120" w:line="288" w:lineRule="auto"/>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7D034F" w:rsidP="005823DE">
      <w:pPr>
        <w:widowControl/>
        <w:suppressAutoHyphens w:val="0"/>
        <w:autoSpaceDE w:val="0"/>
        <w:autoSpaceDN w:val="0"/>
        <w:adjustRightInd w:val="0"/>
        <w:spacing w:line="288" w:lineRule="auto"/>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365A2F">
      <w:pPr>
        <w:widowControl/>
        <w:suppressAutoHyphens w:val="0"/>
        <w:autoSpaceDE w:val="0"/>
        <w:autoSpaceDN w:val="0"/>
        <w:adjustRightInd w:val="0"/>
        <w:spacing w:after="120" w:line="288" w:lineRule="auto"/>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365A2F">
      <w:pPr>
        <w:widowControl/>
        <w:suppressAutoHyphens w:val="0"/>
        <w:autoSpaceDE w:val="0"/>
        <w:autoSpaceDN w:val="0"/>
        <w:adjustRightInd w:val="0"/>
        <w:spacing w:after="120" w:line="288" w:lineRule="auto"/>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823DE">
      <w:pPr>
        <w:widowControl/>
        <w:suppressAutoHyphens w:val="0"/>
        <w:autoSpaceDE w:val="0"/>
        <w:autoSpaceDN w:val="0"/>
        <w:adjustRightInd w:val="0"/>
        <w:spacing w:line="288" w:lineRule="auto"/>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365A2F">
      <w:pPr>
        <w:widowControl/>
        <w:suppressAutoHyphens w:val="0"/>
        <w:autoSpaceDE w:val="0"/>
        <w:autoSpaceDN w:val="0"/>
        <w:adjustRightInd w:val="0"/>
        <w:spacing w:after="120" w:line="288" w:lineRule="auto"/>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F5D0C" w:rsidRDefault="000C1135" w:rsidP="00365A2F">
      <w:pPr>
        <w:pStyle w:val="WW-Zwykytekst"/>
        <w:spacing w:after="120"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0A27BF">
        <w:rPr>
          <w:rFonts w:ascii="Arial" w:eastAsia="Times New Roman" w:hAnsi="Arial" w:cs="Arial"/>
          <w:iCs/>
          <w:color w:val="000000"/>
          <w:sz w:val="22"/>
          <w:szCs w:val="22"/>
          <w:lang w:eastAsia="pl-PL"/>
        </w:rPr>
        <w:t xml:space="preserve">acji zamówienia publicznego pn. </w:t>
      </w:r>
      <w:r w:rsidR="005823DE" w:rsidRPr="005823DE">
        <w:rPr>
          <w:rFonts w:ascii="Arial" w:hAnsi="Arial" w:cs="Arial"/>
          <w:b/>
          <w:bCs/>
          <w:color w:val="000000"/>
          <w:sz w:val="22"/>
          <w:szCs w:val="28"/>
          <w:lang w:eastAsia="pl-PL"/>
        </w:rPr>
        <w:t>Budowa sieci kanalizacji deszczowej w</w:t>
      </w:r>
      <w:r w:rsidR="004818F6">
        <w:rPr>
          <w:rFonts w:ascii="Arial" w:hAnsi="Arial" w:cs="Arial"/>
          <w:b/>
          <w:bCs/>
          <w:color w:val="000000"/>
          <w:sz w:val="22"/>
          <w:szCs w:val="28"/>
          <w:lang w:eastAsia="pl-PL"/>
        </w:rPr>
        <w:t> </w:t>
      </w:r>
      <w:r w:rsidR="005823DE" w:rsidRPr="005823DE">
        <w:rPr>
          <w:rFonts w:ascii="Arial" w:hAnsi="Arial" w:cs="Arial"/>
          <w:b/>
          <w:bCs/>
          <w:color w:val="000000"/>
          <w:sz w:val="22"/>
          <w:szCs w:val="28"/>
          <w:lang w:eastAsia="pl-PL"/>
        </w:rPr>
        <w:t>ulicy Przemysława II</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6525A0" w:rsidRDefault="005C418B" w:rsidP="00365A2F">
      <w:pPr>
        <w:widowControl/>
        <w:numPr>
          <w:ilvl w:val="0"/>
          <w:numId w:val="38"/>
        </w:numPr>
        <w:suppressAutoHyphens w:val="0"/>
        <w:spacing w:after="120" w:line="288"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365A2F">
      <w:pPr>
        <w:widowControl/>
        <w:suppressAutoHyphens w:val="0"/>
        <w:spacing w:after="120" w:line="288"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365A2F">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365A2F">
      <w:pPr>
        <w:widowControl/>
        <w:suppressAutoHyphens w:val="0"/>
        <w:spacing w:after="120" w:line="288"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365A2F">
      <w:pPr>
        <w:widowControl/>
        <w:numPr>
          <w:ilvl w:val="0"/>
          <w:numId w:val="38"/>
        </w:numPr>
        <w:suppressAutoHyphens w:val="0"/>
        <w:spacing w:after="120" w:line="288"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365A2F">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365A2F">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365A2F">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365A2F">
      <w:pPr>
        <w:widowControl/>
        <w:numPr>
          <w:ilvl w:val="0"/>
          <w:numId w:val="38"/>
        </w:numPr>
        <w:suppressAutoHyphens w:val="0"/>
        <w:spacing w:after="120" w:line="288"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5C418B" w:rsidRPr="005C418B" w:rsidRDefault="005C418B" w:rsidP="00365A2F">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365A2F">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365A2F">
      <w:pPr>
        <w:widowControl/>
        <w:suppressAutoHyphens w:val="0"/>
        <w:autoSpaceDE w:val="0"/>
        <w:autoSpaceDN w:val="0"/>
        <w:adjustRightInd w:val="0"/>
        <w:spacing w:after="120" w:line="288" w:lineRule="auto"/>
        <w:jc w:val="both"/>
        <w:rPr>
          <w:rFonts w:ascii="Arial" w:eastAsia="Times New Roman" w:hAnsi="Arial" w:cs="Arial"/>
          <w:color w:val="000000"/>
          <w:sz w:val="22"/>
          <w:szCs w:val="22"/>
          <w:lang w:eastAsia="pl-PL"/>
        </w:rPr>
      </w:pPr>
    </w:p>
    <w:p w:rsidR="005C418B" w:rsidRDefault="005C418B" w:rsidP="00365A2F">
      <w:pPr>
        <w:pStyle w:val="Akapitzlist"/>
        <w:widowControl/>
        <w:numPr>
          <w:ilvl w:val="0"/>
          <w:numId w:val="38"/>
        </w:numPr>
        <w:suppressAutoHyphens w:val="0"/>
        <w:spacing w:after="120" w:line="288" w:lineRule="auto"/>
        <w:ind w:left="426" w:hanging="426"/>
        <w:contextualSpacing w:val="0"/>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Oświadczam, iż zrealizuję roboty budowlane, do realizacji których wymagane są udostępniane zdolności techniczne lub zawodowe wskazane</w:t>
      </w:r>
      <w:r w:rsidR="00C971CF">
        <w:rPr>
          <w:rFonts w:ascii="Arial" w:eastAsia="Times New Roman" w:hAnsi="Arial" w:cs="Arial"/>
          <w:b/>
          <w:bCs/>
          <w:color w:val="auto"/>
          <w:sz w:val="22"/>
          <w:szCs w:val="22"/>
          <w:lang w:eastAsia="pl-PL"/>
        </w:rPr>
        <w:t xml:space="preserve"> </w:t>
      </w:r>
      <w:r w:rsidRPr="005C418B">
        <w:rPr>
          <w:rFonts w:ascii="Arial" w:eastAsia="Times New Roman" w:hAnsi="Arial" w:cs="Arial"/>
          <w:b/>
          <w:bCs/>
          <w:color w:val="auto"/>
          <w:sz w:val="22"/>
          <w:szCs w:val="22"/>
          <w:lang w:eastAsia="pl-PL"/>
        </w:rPr>
        <w:t xml:space="preserve">w niniejszym zobowiązaniu. </w:t>
      </w:r>
    </w:p>
    <w:p w:rsidR="005C418B" w:rsidRDefault="005C418B" w:rsidP="00365A2F">
      <w:pPr>
        <w:pStyle w:val="Akapitzlist"/>
        <w:widowControl/>
        <w:suppressAutoHyphens w:val="0"/>
        <w:spacing w:after="120" w:line="288" w:lineRule="auto"/>
        <w:ind w:left="426"/>
        <w:contextualSpacing w:val="0"/>
        <w:jc w:val="both"/>
        <w:rPr>
          <w:rFonts w:ascii="Arial" w:eastAsia="Times New Roman" w:hAnsi="Arial" w:cs="Arial"/>
          <w:b/>
          <w:bCs/>
          <w:color w:val="auto"/>
          <w:sz w:val="22"/>
          <w:szCs w:val="22"/>
          <w:lang w:eastAsia="pl-PL"/>
        </w:rPr>
      </w:pPr>
    </w:p>
    <w:p w:rsidR="005C418B" w:rsidRPr="005C418B" w:rsidRDefault="005C418B" w:rsidP="00365A2F">
      <w:pPr>
        <w:widowControl/>
        <w:suppressAutoHyphens w:val="0"/>
        <w:spacing w:after="120" w:line="288" w:lineRule="auto"/>
        <w:ind w:left="426"/>
        <w:jc w:val="both"/>
        <w:rPr>
          <w:rFonts w:ascii="Arial" w:eastAsia="Times New Roman" w:hAnsi="Arial" w:cs="Arial"/>
          <w:b/>
          <w:i/>
          <w:iCs/>
          <w:color w:val="auto"/>
          <w:sz w:val="22"/>
          <w:szCs w:val="22"/>
          <w:lang w:eastAsia="pl-PL"/>
        </w:rPr>
      </w:pPr>
    </w:p>
    <w:p w:rsidR="005C418B" w:rsidRPr="005C418B" w:rsidRDefault="005C418B" w:rsidP="00365A2F">
      <w:pPr>
        <w:widowControl/>
        <w:suppressAutoHyphens w:val="0"/>
        <w:autoSpaceDE w:val="0"/>
        <w:autoSpaceDN w:val="0"/>
        <w:adjustRightInd w:val="0"/>
        <w:spacing w:after="120" w:line="288" w:lineRule="auto"/>
        <w:jc w:val="both"/>
        <w:rPr>
          <w:rFonts w:ascii="Arial" w:eastAsia="Times New Roman" w:hAnsi="Arial" w:cs="Arial"/>
          <w:color w:val="000000"/>
          <w:sz w:val="22"/>
          <w:szCs w:val="22"/>
          <w:lang w:eastAsia="pl-PL"/>
        </w:rPr>
      </w:pPr>
    </w:p>
    <w:p w:rsidR="005C418B" w:rsidRPr="005C418B" w:rsidRDefault="005C418B" w:rsidP="00365A2F">
      <w:pPr>
        <w:widowControl/>
        <w:suppressAutoHyphens w:val="0"/>
        <w:spacing w:after="120"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365A2F">
      <w:pPr>
        <w:widowControl/>
        <w:suppressAutoHyphens w:val="0"/>
        <w:spacing w:after="120" w:line="288" w:lineRule="auto"/>
        <w:jc w:val="both"/>
        <w:rPr>
          <w:rFonts w:ascii="Arial" w:eastAsia="Times New Roman" w:hAnsi="Arial" w:cs="Arial"/>
          <w:b/>
          <w:color w:val="auto"/>
          <w:sz w:val="22"/>
          <w:szCs w:val="22"/>
          <w:lang w:eastAsia="pl-PL"/>
        </w:rPr>
      </w:pPr>
    </w:p>
    <w:p w:rsidR="005C418B" w:rsidRPr="005C418B" w:rsidRDefault="000C1135" w:rsidP="00365A2F">
      <w:pPr>
        <w:widowControl/>
        <w:suppressAutoHyphens w:val="0"/>
        <w:spacing w:after="120"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365A2F">
      <w:pPr>
        <w:widowControl/>
        <w:suppressAutoHyphens w:val="0"/>
        <w:spacing w:after="120" w:line="288" w:lineRule="auto"/>
        <w:jc w:val="both"/>
        <w:rPr>
          <w:rFonts w:ascii="Arial" w:eastAsia="Times New Roman" w:hAnsi="Arial" w:cs="Arial"/>
          <w:b/>
          <w:color w:val="auto"/>
          <w:sz w:val="22"/>
          <w:szCs w:val="22"/>
          <w:lang w:eastAsia="pl-PL"/>
        </w:rPr>
      </w:pPr>
    </w:p>
    <w:p w:rsidR="005C418B" w:rsidRPr="005C418B" w:rsidRDefault="005C418B" w:rsidP="00365A2F">
      <w:pPr>
        <w:widowControl/>
        <w:suppressAutoHyphens w:val="0"/>
        <w:spacing w:after="120" w:line="288" w:lineRule="auto"/>
        <w:rPr>
          <w:rFonts w:ascii="Arial" w:eastAsia="Times New Roman" w:hAnsi="Arial" w:cs="Arial"/>
          <w:b/>
          <w:color w:val="000000"/>
          <w:sz w:val="22"/>
          <w:szCs w:val="22"/>
          <w:lang w:eastAsia="pl-PL"/>
        </w:rPr>
      </w:pPr>
    </w:p>
    <w:p w:rsidR="0086236D" w:rsidRDefault="005C418B" w:rsidP="00365A2F">
      <w:pPr>
        <w:widowControl/>
        <w:suppressAutoHyphens w:val="0"/>
        <w:spacing w:after="120"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365A2F">
      <w:pPr>
        <w:widowControl/>
        <w:suppressAutoHyphens w:val="0"/>
        <w:spacing w:after="120" w:line="288" w:lineRule="auto"/>
        <w:jc w:val="both"/>
        <w:rPr>
          <w:rFonts w:ascii="Arial" w:eastAsia="Times New Roman" w:hAnsi="Arial" w:cs="Arial"/>
          <w:b/>
          <w:i/>
          <w:color w:val="000000"/>
          <w:sz w:val="22"/>
          <w:szCs w:val="22"/>
          <w:lang w:eastAsia="pl-PL"/>
        </w:rPr>
      </w:pPr>
    </w:p>
    <w:p w:rsidR="005C418B" w:rsidRPr="0086236D" w:rsidRDefault="0086236D" w:rsidP="00365A2F">
      <w:pPr>
        <w:widowControl/>
        <w:suppressAutoHyphens w:val="0"/>
        <w:spacing w:after="120"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365A2F">
      <w:pPr>
        <w:widowControl/>
        <w:suppressAutoHyphens w:val="0"/>
        <w:autoSpaceDE w:val="0"/>
        <w:spacing w:after="120" w:line="288" w:lineRule="auto"/>
        <w:rPr>
          <w:rFonts w:ascii="Arial" w:eastAsia="Times New Roman" w:hAnsi="Arial" w:cs="Arial"/>
          <w:color w:val="auto"/>
          <w:sz w:val="22"/>
          <w:szCs w:val="22"/>
          <w:lang w:eastAsia="pl-PL"/>
        </w:rPr>
      </w:pPr>
    </w:p>
    <w:p w:rsidR="0079144E" w:rsidRPr="005C418B" w:rsidRDefault="0079144E" w:rsidP="00365A2F">
      <w:pPr>
        <w:spacing w:after="120" w:line="288" w:lineRule="auto"/>
        <w:ind w:left="5664" w:firstLine="708"/>
        <w:jc w:val="both"/>
        <w:rPr>
          <w:rFonts w:ascii="Arial" w:hAnsi="Arial" w:cs="Arial"/>
          <w:i/>
          <w:sz w:val="22"/>
          <w:szCs w:val="22"/>
        </w:rPr>
      </w:pPr>
    </w:p>
    <w:p w:rsidR="0079144E" w:rsidRPr="007D307D" w:rsidRDefault="0079144E" w:rsidP="00365A2F">
      <w:pPr>
        <w:spacing w:after="120" w:line="288" w:lineRule="auto"/>
        <w:jc w:val="both"/>
        <w:rPr>
          <w:rFonts w:ascii="Arial" w:hAnsi="Arial" w:cs="Arial"/>
          <w:i/>
          <w:sz w:val="22"/>
          <w:szCs w:val="22"/>
        </w:rPr>
      </w:pPr>
    </w:p>
    <w:p w:rsidR="0079144E" w:rsidRPr="007D307D" w:rsidRDefault="0079144E" w:rsidP="00365A2F">
      <w:pPr>
        <w:spacing w:after="120" w:line="288" w:lineRule="auto"/>
        <w:ind w:left="5664" w:firstLine="708"/>
        <w:jc w:val="both"/>
        <w:rPr>
          <w:rFonts w:ascii="Arial" w:hAnsi="Arial" w:cs="Arial"/>
          <w:i/>
          <w:sz w:val="22"/>
          <w:szCs w:val="22"/>
        </w:rPr>
      </w:pPr>
    </w:p>
    <w:p w:rsidR="0079144E" w:rsidRPr="007D307D" w:rsidRDefault="0079144E" w:rsidP="00365A2F">
      <w:pPr>
        <w:spacing w:after="120" w:line="288" w:lineRule="auto"/>
        <w:ind w:left="5664" w:firstLine="708"/>
        <w:jc w:val="both"/>
        <w:rPr>
          <w:rFonts w:ascii="Arial" w:hAnsi="Arial" w:cs="Arial"/>
          <w:i/>
          <w:sz w:val="22"/>
          <w:szCs w:val="22"/>
        </w:rPr>
      </w:pPr>
    </w:p>
    <w:p w:rsidR="0079144E" w:rsidRPr="007D307D" w:rsidRDefault="0079144E" w:rsidP="00365A2F">
      <w:pPr>
        <w:spacing w:after="120" w:line="288" w:lineRule="auto"/>
        <w:ind w:left="5664" w:firstLine="708"/>
        <w:jc w:val="both"/>
        <w:rPr>
          <w:rFonts w:ascii="Arial" w:hAnsi="Arial" w:cs="Arial"/>
          <w:i/>
          <w:sz w:val="22"/>
          <w:szCs w:val="22"/>
        </w:rPr>
      </w:pPr>
    </w:p>
    <w:p w:rsidR="00B71182" w:rsidRDefault="00B71182" w:rsidP="00365A2F">
      <w:pPr>
        <w:spacing w:after="120" w:line="288" w:lineRule="auto"/>
        <w:jc w:val="both"/>
        <w:rPr>
          <w:rFonts w:ascii="Arial" w:hAnsi="Arial" w:cs="Arial"/>
          <w:i/>
          <w:sz w:val="22"/>
          <w:szCs w:val="22"/>
        </w:rPr>
      </w:pPr>
    </w:p>
    <w:p w:rsidR="00FA1ACB" w:rsidRDefault="00FA1ACB" w:rsidP="00365A2F">
      <w:pPr>
        <w:spacing w:after="120" w:line="288" w:lineRule="auto"/>
        <w:jc w:val="both"/>
        <w:rPr>
          <w:rFonts w:ascii="Arial" w:hAnsi="Arial" w:cs="Arial"/>
          <w:i/>
          <w:sz w:val="22"/>
          <w:szCs w:val="22"/>
        </w:rPr>
      </w:pPr>
    </w:p>
    <w:p w:rsidR="001D68D8" w:rsidRDefault="001D68D8" w:rsidP="00365A2F">
      <w:pPr>
        <w:spacing w:after="120" w:line="288" w:lineRule="auto"/>
        <w:jc w:val="both"/>
        <w:rPr>
          <w:rFonts w:ascii="Arial" w:hAnsi="Arial" w:cs="Arial"/>
          <w:i/>
          <w:sz w:val="22"/>
          <w:szCs w:val="22"/>
        </w:rPr>
      </w:pPr>
    </w:p>
    <w:p w:rsidR="006F34D7" w:rsidRDefault="006F34D7" w:rsidP="00365A2F">
      <w:pPr>
        <w:spacing w:after="120" w:line="288" w:lineRule="auto"/>
        <w:jc w:val="both"/>
        <w:rPr>
          <w:rFonts w:ascii="Arial" w:hAnsi="Arial" w:cs="Arial"/>
          <w:i/>
          <w:sz w:val="22"/>
          <w:szCs w:val="22"/>
        </w:rPr>
      </w:pPr>
    </w:p>
    <w:p w:rsidR="00F86C22" w:rsidRDefault="00F86C22" w:rsidP="00365A2F">
      <w:pPr>
        <w:spacing w:after="120" w:line="288" w:lineRule="auto"/>
        <w:jc w:val="both"/>
        <w:rPr>
          <w:rFonts w:ascii="Arial" w:hAnsi="Arial" w:cs="Arial"/>
          <w:i/>
          <w:sz w:val="22"/>
          <w:szCs w:val="22"/>
        </w:rPr>
      </w:pPr>
    </w:p>
    <w:p w:rsidR="00F86C22" w:rsidRDefault="00F86C22" w:rsidP="00365A2F">
      <w:pPr>
        <w:spacing w:after="120" w:line="288" w:lineRule="auto"/>
        <w:jc w:val="both"/>
        <w:rPr>
          <w:rFonts w:ascii="Arial" w:hAnsi="Arial" w:cs="Arial"/>
          <w:i/>
          <w:sz w:val="22"/>
          <w:szCs w:val="22"/>
        </w:rPr>
      </w:pPr>
    </w:p>
    <w:p w:rsidR="00F86C22" w:rsidRDefault="00F86C22" w:rsidP="00365A2F">
      <w:pPr>
        <w:spacing w:after="120" w:line="288" w:lineRule="auto"/>
        <w:jc w:val="both"/>
        <w:rPr>
          <w:rFonts w:ascii="Arial" w:hAnsi="Arial" w:cs="Arial"/>
          <w:i/>
          <w:sz w:val="22"/>
          <w:szCs w:val="22"/>
        </w:rPr>
      </w:pPr>
    </w:p>
    <w:p w:rsidR="007719C4" w:rsidRPr="007F7AAC" w:rsidRDefault="007F7AAC" w:rsidP="00DE4392">
      <w:pPr>
        <w:pageBreakBefore/>
        <w:spacing w:after="120" w:line="288" w:lineRule="auto"/>
        <w:ind w:left="6481" w:firstLine="720"/>
        <w:jc w:val="right"/>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365A2F">
            <w:pPr>
              <w:keepNext/>
              <w:spacing w:after="120"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365A2F">
            <w:pPr>
              <w:keepNext/>
              <w:spacing w:after="120"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365A2F">
      <w:pPr>
        <w:spacing w:after="120" w:line="288" w:lineRule="auto"/>
        <w:rPr>
          <w:rFonts w:ascii="Arial" w:hAnsi="Arial" w:cs="Arial"/>
          <w:sz w:val="12"/>
        </w:rPr>
      </w:pPr>
    </w:p>
    <w:p w:rsidR="007719C4" w:rsidRPr="00CF3510" w:rsidRDefault="00A16029" w:rsidP="005823DE">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5823DE">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5823DE">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365A2F">
      <w:pPr>
        <w:spacing w:after="120" w:line="288" w:lineRule="auto"/>
        <w:rPr>
          <w:rFonts w:ascii="Arial" w:hAnsi="Arial" w:cs="Arial"/>
          <w:sz w:val="12"/>
          <w:szCs w:val="18"/>
        </w:rPr>
      </w:pPr>
      <w:r w:rsidRPr="00CF3510">
        <w:rPr>
          <w:rFonts w:ascii="Arial" w:hAnsi="Arial" w:cs="Arial"/>
          <w:sz w:val="18"/>
          <w:szCs w:val="18"/>
        </w:rPr>
        <w:t>nazwa i adres Wykonawcy</w:t>
      </w:r>
    </w:p>
    <w:p w:rsidR="005823DE" w:rsidRDefault="005823DE" w:rsidP="005823DE">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5823DE" w:rsidRDefault="005823DE" w:rsidP="005823DE">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7F7AAC" w:rsidRPr="00FA1ACB" w:rsidRDefault="005823DE" w:rsidP="005823DE">
      <w:pPr>
        <w:spacing w:after="120" w:line="288" w:lineRule="auto"/>
        <w:ind w:left="5103"/>
        <w:jc w:val="both"/>
        <w:rPr>
          <w:rFonts w:ascii="Arial" w:hAnsi="Arial"/>
          <w:b/>
          <w:color w:val="auto"/>
          <w:sz w:val="22"/>
          <w:szCs w:val="20"/>
          <w:lang w:eastAsia="pl-PL"/>
        </w:rPr>
      </w:pPr>
      <w:r w:rsidRPr="00FC6A66">
        <w:rPr>
          <w:rFonts w:ascii="Arial" w:hAnsi="Arial"/>
          <w:b/>
          <w:color w:val="auto"/>
          <w:sz w:val="22"/>
          <w:szCs w:val="22"/>
          <w:lang w:eastAsia="pl-PL"/>
        </w:rPr>
        <w:t>83 - 110 Tczew</w:t>
      </w:r>
      <w:r w:rsidR="00FA1ACB" w:rsidRPr="00FA1ACB">
        <w:rPr>
          <w:rFonts w:ascii="Arial" w:hAnsi="Arial"/>
          <w:b/>
          <w:color w:val="auto"/>
          <w:sz w:val="22"/>
          <w:szCs w:val="20"/>
          <w:u w:val="single"/>
          <w:lang w:eastAsia="pl-PL"/>
        </w:rPr>
        <w:t xml:space="preserve"> </w:t>
      </w:r>
    </w:p>
    <w:p w:rsidR="007719C4" w:rsidRPr="00CF3510" w:rsidRDefault="007719C4" w:rsidP="00365A2F">
      <w:pPr>
        <w:spacing w:after="120"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4818F6">
            <w:pPr>
              <w:spacing w:line="288" w:lineRule="auto"/>
              <w:jc w:val="both"/>
              <w:rPr>
                <w:rFonts w:ascii="Arial" w:hAnsi="Arial" w:cs="Arial"/>
                <w:b/>
                <w:sz w:val="18"/>
                <w:szCs w:val="18"/>
              </w:rPr>
            </w:pPr>
          </w:p>
          <w:p w:rsidR="007719C4" w:rsidRPr="00CF3510" w:rsidRDefault="007719C4" w:rsidP="004818F6">
            <w:pPr>
              <w:spacing w:line="288" w:lineRule="auto"/>
              <w:jc w:val="both"/>
              <w:rPr>
                <w:rFonts w:ascii="Arial" w:hAnsi="Arial" w:cs="Arial"/>
                <w:b/>
                <w:sz w:val="18"/>
                <w:szCs w:val="18"/>
              </w:rPr>
            </w:pPr>
          </w:p>
          <w:p w:rsidR="007719C4" w:rsidRPr="00CF3510" w:rsidRDefault="00A16029" w:rsidP="004818F6">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4818F6">
            <w:pPr>
              <w:spacing w:line="288" w:lineRule="auto"/>
              <w:jc w:val="both"/>
              <w:rPr>
                <w:rFonts w:ascii="Arial" w:hAnsi="Arial" w:cs="Arial"/>
                <w:b/>
                <w:sz w:val="18"/>
                <w:szCs w:val="18"/>
              </w:rPr>
            </w:pPr>
          </w:p>
          <w:p w:rsidR="007719C4" w:rsidRPr="00CF3510" w:rsidRDefault="007719C4" w:rsidP="004818F6">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4818F6">
            <w:pPr>
              <w:spacing w:line="288" w:lineRule="auto"/>
              <w:jc w:val="center"/>
              <w:rPr>
                <w:rFonts w:ascii="Arial" w:hAnsi="Arial" w:cs="Arial"/>
                <w:b/>
                <w:sz w:val="18"/>
                <w:szCs w:val="18"/>
              </w:rPr>
            </w:pPr>
            <w:r w:rsidRPr="00CF3510">
              <w:rPr>
                <w:rFonts w:ascii="Arial" w:hAnsi="Arial" w:cs="Arial"/>
                <w:b/>
                <w:sz w:val="18"/>
                <w:szCs w:val="20"/>
              </w:rPr>
              <w:t>Wartość zamówienia            w zł (łącznie z VAT)**</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4818F6">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4818F6">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4818F6">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365A2F">
            <w:pPr>
              <w:spacing w:after="120" w:line="288" w:lineRule="auto"/>
              <w:jc w:val="both"/>
              <w:rPr>
                <w:rFonts w:ascii="Arial" w:eastAsia="Times New Roman" w:hAnsi="Arial" w:cs="Arial"/>
                <w:b/>
                <w:sz w:val="22"/>
                <w:szCs w:val="20"/>
              </w:rPr>
            </w:pPr>
          </w:p>
          <w:p w:rsidR="007719C4" w:rsidRPr="00CF3510" w:rsidRDefault="007719C4" w:rsidP="00365A2F">
            <w:pPr>
              <w:keepNext/>
              <w:spacing w:after="120" w:line="288" w:lineRule="auto"/>
              <w:rPr>
                <w:rFonts w:ascii="Arial" w:eastAsia="Times New Roman" w:hAnsi="Arial" w:cs="Arial"/>
                <w:b/>
                <w:sz w:val="22"/>
                <w:szCs w:val="20"/>
              </w:rPr>
            </w:pPr>
          </w:p>
          <w:p w:rsidR="007719C4" w:rsidRPr="00CF3510" w:rsidRDefault="007719C4" w:rsidP="00365A2F">
            <w:pPr>
              <w:spacing w:after="120" w:line="288" w:lineRule="auto"/>
              <w:jc w:val="both"/>
              <w:rPr>
                <w:rFonts w:ascii="Arial" w:eastAsia="Times New Roman" w:hAnsi="Arial" w:cs="Arial"/>
                <w:b/>
                <w:sz w:val="20"/>
                <w:szCs w:val="20"/>
              </w:rPr>
            </w:pPr>
          </w:p>
          <w:p w:rsidR="007719C4" w:rsidRPr="00CF3510" w:rsidRDefault="007719C4" w:rsidP="00365A2F">
            <w:pPr>
              <w:keepNext/>
              <w:spacing w:after="120" w:line="288" w:lineRule="auto"/>
              <w:rPr>
                <w:rFonts w:ascii="Arial" w:eastAsia="Times New Roman" w:hAnsi="Arial" w:cs="Arial"/>
                <w:b/>
                <w:sz w:val="22"/>
                <w:szCs w:val="20"/>
              </w:rPr>
            </w:pPr>
          </w:p>
          <w:p w:rsidR="007719C4" w:rsidRPr="00CF3510" w:rsidRDefault="007719C4" w:rsidP="00365A2F">
            <w:pPr>
              <w:keepNext/>
              <w:spacing w:after="120" w:line="288" w:lineRule="auto"/>
              <w:ind w:left="432" w:hanging="432"/>
              <w:rPr>
                <w:rFonts w:ascii="Arial" w:eastAsia="Times New Roman" w:hAnsi="Arial" w:cs="Arial"/>
                <w:b/>
                <w:sz w:val="22"/>
                <w:szCs w:val="20"/>
              </w:rPr>
            </w:pPr>
          </w:p>
          <w:p w:rsidR="007719C4" w:rsidRPr="00CF3510" w:rsidRDefault="007719C4" w:rsidP="00365A2F">
            <w:pPr>
              <w:keepNext/>
              <w:spacing w:after="120" w:line="288" w:lineRule="auto"/>
              <w:rPr>
                <w:rFonts w:ascii="Arial" w:hAnsi="Arial" w:cs="Arial"/>
                <w:sz w:val="22"/>
              </w:rPr>
            </w:pPr>
          </w:p>
          <w:p w:rsidR="007719C4" w:rsidRPr="00CF3510" w:rsidRDefault="007719C4" w:rsidP="00365A2F">
            <w:pPr>
              <w:keepNext/>
              <w:spacing w:after="120" w:line="288" w:lineRule="auto"/>
              <w:rPr>
                <w:rFonts w:ascii="Arial" w:hAnsi="Arial" w:cs="Arial"/>
                <w:sz w:val="22"/>
              </w:rPr>
            </w:pPr>
          </w:p>
          <w:p w:rsidR="007719C4" w:rsidRPr="00CF3510" w:rsidRDefault="007719C4" w:rsidP="00365A2F">
            <w:pPr>
              <w:keepNext/>
              <w:spacing w:after="120"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365A2F">
            <w:pPr>
              <w:spacing w:after="120"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365A2F">
            <w:pPr>
              <w:spacing w:after="120"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365A2F">
            <w:pPr>
              <w:spacing w:after="120"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365A2F">
            <w:pPr>
              <w:spacing w:after="120" w:line="288" w:lineRule="auto"/>
              <w:jc w:val="both"/>
              <w:rPr>
                <w:rFonts w:ascii="Arial" w:hAnsi="Arial" w:cs="Arial"/>
                <w:sz w:val="22"/>
              </w:rPr>
            </w:pPr>
          </w:p>
        </w:tc>
      </w:tr>
    </w:tbl>
    <w:p w:rsidR="007719C4" w:rsidRPr="00CF3510" w:rsidRDefault="007719C4" w:rsidP="00365A2F">
      <w:pPr>
        <w:spacing w:after="120" w:line="288" w:lineRule="auto"/>
        <w:ind w:right="70"/>
        <w:rPr>
          <w:rFonts w:ascii="Arial" w:hAnsi="Arial" w:cs="Arial"/>
        </w:rPr>
      </w:pPr>
    </w:p>
    <w:p w:rsidR="007719C4" w:rsidRPr="00EC74BB" w:rsidRDefault="007719C4" w:rsidP="00365A2F">
      <w:pPr>
        <w:spacing w:after="120" w:line="288" w:lineRule="auto"/>
        <w:ind w:left="5400" w:right="70"/>
        <w:jc w:val="center"/>
        <w:rPr>
          <w:rFonts w:ascii="Arial" w:hAnsi="Arial" w:cs="Arial"/>
          <w:i/>
          <w:sz w:val="16"/>
          <w:szCs w:val="20"/>
        </w:rPr>
      </w:pPr>
    </w:p>
    <w:p w:rsidR="007719C4" w:rsidRDefault="007719C4" w:rsidP="00365A2F">
      <w:pPr>
        <w:spacing w:after="120" w:line="288" w:lineRule="auto"/>
        <w:jc w:val="both"/>
        <w:rPr>
          <w:rFonts w:ascii="Arial" w:hAnsi="Arial" w:cs="Arial"/>
          <w:i/>
          <w:color w:val="FF0000"/>
          <w:sz w:val="16"/>
          <w:szCs w:val="20"/>
        </w:rPr>
      </w:pPr>
    </w:p>
    <w:p w:rsidR="00EC74BB" w:rsidRPr="00FA1ACB" w:rsidRDefault="00EC74BB" w:rsidP="00365A2F">
      <w:pPr>
        <w:widowControl/>
        <w:suppressAutoHyphens w:val="0"/>
        <w:spacing w:after="120"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365A2F">
      <w:pPr>
        <w:spacing w:after="120" w:line="288" w:lineRule="auto"/>
        <w:jc w:val="both"/>
        <w:rPr>
          <w:rFonts w:ascii="Arial" w:hAnsi="Arial" w:cs="Arial"/>
          <w:i/>
          <w:color w:val="FF0000"/>
          <w:sz w:val="18"/>
          <w:szCs w:val="20"/>
        </w:rPr>
      </w:pPr>
    </w:p>
    <w:p w:rsidR="00FA1ACB" w:rsidRDefault="00FA1ACB" w:rsidP="00365A2F">
      <w:pPr>
        <w:spacing w:after="120" w:line="288" w:lineRule="auto"/>
        <w:jc w:val="both"/>
        <w:rPr>
          <w:rFonts w:ascii="Arial" w:hAnsi="Arial" w:cs="Arial"/>
          <w:i/>
          <w:color w:val="FF0000"/>
          <w:sz w:val="16"/>
          <w:szCs w:val="20"/>
        </w:rPr>
      </w:pPr>
    </w:p>
    <w:p w:rsidR="00FA1ACB" w:rsidRPr="00CF3510" w:rsidRDefault="00FA1ACB" w:rsidP="00365A2F">
      <w:pPr>
        <w:spacing w:after="120" w:line="288" w:lineRule="auto"/>
        <w:jc w:val="both"/>
        <w:rPr>
          <w:rFonts w:ascii="Arial" w:hAnsi="Arial" w:cs="Arial"/>
          <w:i/>
          <w:color w:val="FF0000"/>
          <w:sz w:val="16"/>
          <w:szCs w:val="20"/>
        </w:rPr>
      </w:pPr>
    </w:p>
    <w:p w:rsidR="007719C4" w:rsidRPr="00CF3510" w:rsidRDefault="00A16029" w:rsidP="00365A2F">
      <w:pPr>
        <w:spacing w:after="120"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365A2F">
      <w:pPr>
        <w:spacing w:after="120"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w:t>
      </w:r>
      <w:r w:rsidR="00E745FD">
        <w:rPr>
          <w:rFonts w:ascii="Arial" w:hAnsi="Arial" w:cs="Arial"/>
          <w:sz w:val="16"/>
          <w:szCs w:val="16"/>
        </w:rPr>
        <w:t xml:space="preserve"> z późn. zm.</w:t>
      </w:r>
      <w:r w:rsidRPr="00CF3510">
        <w:rPr>
          <w:rFonts w:ascii="Arial" w:hAnsi="Arial" w:cs="Arial"/>
          <w:sz w:val="16"/>
          <w:szCs w:val="16"/>
        </w:rPr>
        <w:t>), podaje się z dokładnością do dwóch miejsc po przecinku.</w:t>
      </w:r>
    </w:p>
    <w:p w:rsidR="006F34D7" w:rsidRDefault="006F34D7" w:rsidP="00365A2F">
      <w:pPr>
        <w:spacing w:after="120" w:line="288" w:lineRule="auto"/>
        <w:jc w:val="both"/>
        <w:rPr>
          <w:rFonts w:ascii="Arial" w:hAnsi="Arial" w:cs="Arial"/>
          <w:b/>
          <w:sz w:val="22"/>
          <w:szCs w:val="16"/>
        </w:rPr>
      </w:pPr>
    </w:p>
    <w:p w:rsidR="00C677B6" w:rsidRDefault="00C677B6" w:rsidP="00DE4392">
      <w:pPr>
        <w:pageBreakBefore/>
        <w:spacing w:after="120" w:line="288" w:lineRule="auto"/>
        <w:ind w:left="5041" w:firstLine="720"/>
        <w:jc w:val="right"/>
        <w:rPr>
          <w:rFonts w:ascii="Arial" w:hAnsi="Arial" w:cs="Arial"/>
          <w:b/>
          <w:sz w:val="22"/>
          <w:szCs w:val="16"/>
        </w:rPr>
      </w:pPr>
      <w:r>
        <w:rPr>
          <w:rFonts w:ascii="Arial" w:hAnsi="Arial" w:cs="Arial"/>
          <w:b/>
          <w:sz w:val="22"/>
          <w:szCs w:val="16"/>
        </w:rPr>
        <w:lastRenderedPageBreak/>
        <w:t xml:space="preserve">                </w:t>
      </w:r>
      <w:r w:rsidR="006427F8">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rsidR="006F34D7" w:rsidRPr="00A032DD" w:rsidRDefault="006F34D7" w:rsidP="00365A2F">
      <w:pPr>
        <w:spacing w:after="120" w:line="288" w:lineRule="auto"/>
        <w:ind w:left="5040" w:firstLine="720"/>
        <w:jc w:val="both"/>
        <w:rPr>
          <w:rFonts w:ascii="Arial" w:hAnsi="Arial" w:cs="Arial"/>
          <w:b/>
          <w:sz w:val="10"/>
          <w:szCs w:val="16"/>
        </w:rPr>
      </w:pPr>
    </w:p>
    <w:p w:rsidR="00C677B6" w:rsidRDefault="00C677B6" w:rsidP="00365A2F">
      <w:pPr>
        <w:spacing w:after="120"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365A2F">
      <w:pPr>
        <w:spacing w:after="120"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365A2F">
      <w:pPr>
        <w:spacing w:after="120"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5823DE">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5823DE">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5823DE">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365A2F">
      <w:pPr>
        <w:spacing w:after="120" w:line="288" w:lineRule="auto"/>
        <w:rPr>
          <w:rFonts w:ascii="Arial" w:hAnsi="Arial" w:cs="Arial"/>
          <w:b/>
          <w:sz w:val="22"/>
          <w:szCs w:val="20"/>
        </w:rPr>
      </w:pPr>
      <w:r w:rsidRPr="00CF3510">
        <w:rPr>
          <w:rFonts w:ascii="Arial" w:hAnsi="Arial" w:cs="Arial"/>
          <w:sz w:val="18"/>
          <w:szCs w:val="18"/>
        </w:rPr>
        <w:t>nazwa i adres Wykonawcy</w:t>
      </w:r>
    </w:p>
    <w:p w:rsidR="005823DE" w:rsidRDefault="005823DE" w:rsidP="005823DE">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5823DE" w:rsidRDefault="005823DE" w:rsidP="005823DE">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7F7AAC" w:rsidRPr="00FA1ACB" w:rsidRDefault="005823DE" w:rsidP="005823DE">
      <w:pPr>
        <w:spacing w:after="120" w:line="288" w:lineRule="auto"/>
        <w:ind w:left="5103"/>
        <w:jc w:val="both"/>
        <w:rPr>
          <w:rFonts w:ascii="Arial" w:hAnsi="Arial"/>
          <w:b/>
          <w:color w:val="auto"/>
          <w:sz w:val="22"/>
          <w:szCs w:val="20"/>
          <w:lang w:eastAsia="pl-PL"/>
        </w:rPr>
      </w:pPr>
      <w:r w:rsidRPr="00FC6A66">
        <w:rPr>
          <w:rFonts w:ascii="Arial" w:hAnsi="Arial"/>
          <w:b/>
          <w:color w:val="auto"/>
          <w:sz w:val="22"/>
          <w:szCs w:val="22"/>
          <w:lang w:eastAsia="pl-PL"/>
        </w:rPr>
        <w:t>83 - 110 Tczew</w:t>
      </w:r>
    </w:p>
    <w:p w:rsidR="007719C4" w:rsidRPr="00606DF7" w:rsidRDefault="007719C4" w:rsidP="00365A2F">
      <w:pPr>
        <w:spacing w:after="120" w:line="288" w:lineRule="auto"/>
        <w:jc w:val="both"/>
        <w:rPr>
          <w:rFonts w:ascii="Arial" w:hAnsi="Arial" w:cs="Arial"/>
          <w:color w:val="FF0000"/>
          <w:sz w:val="2"/>
          <w:szCs w:val="16"/>
        </w:rPr>
      </w:pPr>
    </w:p>
    <w:tbl>
      <w:tblPr>
        <w:tblW w:w="9126"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1897"/>
        <w:gridCol w:w="2552"/>
        <w:gridCol w:w="2551"/>
        <w:gridCol w:w="1701"/>
      </w:tblGrid>
      <w:tr w:rsidR="005823DE" w:rsidRPr="007F7AAC" w:rsidTr="005823DE">
        <w:trPr>
          <w:cantSplit/>
          <w:trHeight w:val="1247"/>
          <w:tblHeader/>
          <w:jc w:val="center"/>
        </w:trPr>
        <w:tc>
          <w:tcPr>
            <w:tcW w:w="425" w:type="dxa"/>
            <w:tcBorders>
              <w:top w:val="single" w:sz="4" w:space="0" w:color="auto"/>
              <w:left w:val="single" w:sz="4" w:space="0" w:color="auto"/>
              <w:bottom w:val="single" w:sz="4" w:space="0" w:color="auto"/>
              <w:right w:val="single" w:sz="4" w:space="0" w:color="auto"/>
            </w:tcBorders>
            <w:vAlign w:val="center"/>
          </w:tcPr>
          <w:p w:rsidR="005823DE" w:rsidRPr="007F7AAC" w:rsidRDefault="005823DE" w:rsidP="005823DE">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1897" w:type="dxa"/>
            <w:tcBorders>
              <w:top w:val="single" w:sz="4" w:space="0" w:color="auto"/>
              <w:left w:val="single" w:sz="4" w:space="0" w:color="auto"/>
              <w:bottom w:val="single" w:sz="4" w:space="0" w:color="auto"/>
              <w:right w:val="single" w:sz="4" w:space="0" w:color="auto"/>
            </w:tcBorders>
            <w:vAlign w:val="center"/>
          </w:tcPr>
          <w:p w:rsidR="005823DE" w:rsidRPr="00A032DD" w:rsidRDefault="005823DE" w:rsidP="005823DE">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r>
              <w:rPr>
                <w:rFonts w:ascii="Arial" w:hAnsi="Arial"/>
                <w:b/>
                <w:color w:val="000000"/>
                <w:sz w:val="18"/>
                <w:szCs w:val="18"/>
                <w:lang w:eastAsia="pl-PL"/>
              </w:rPr>
              <w:t xml:space="preserve"> </w:t>
            </w: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 wykonywaniu zamówienia</w:t>
            </w:r>
          </w:p>
        </w:tc>
        <w:tc>
          <w:tcPr>
            <w:tcW w:w="2552" w:type="dxa"/>
            <w:tcBorders>
              <w:top w:val="single" w:sz="4" w:space="0" w:color="auto"/>
              <w:left w:val="single" w:sz="4" w:space="0" w:color="auto"/>
              <w:bottom w:val="single" w:sz="4" w:space="0" w:color="auto"/>
              <w:right w:val="single" w:sz="4" w:space="0" w:color="auto"/>
            </w:tcBorders>
            <w:vAlign w:val="center"/>
          </w:tcPr>
          <w:p w:rsidR="005823DE" w:rsidRDefault="005823DE" w:rsidP="005823DE">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w:t>
            </w:r>
          </w:p>
          <w:p w:rsidR="005823DE" w:rsidRPr="007F7AAC" w:rsidRDefault="005823DE" w:rsidP="005823DE">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rsidR="005823DE" w:rsidRPr="005823DE" w:rsidRDefault="005823DE" w:rsidP="005823DE">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tc>
        <w:tc>
          <w:tcPr>
            <w:tcW w:w="2551" w:type="dxa"/>
            <w:tcBorders>
              <w:top w:val="single" w:sz="4" w:space="0" w:color="auto"/>
              <w:left w:val="single" w:sz="4" w:space="0" w:color="auto"/>
              <w:bottom w:val="single" w:sz="4" w:space="0" w:color="auto"/>
              <w:right w:val="single" w:sz="4" w:space="0" w:color="auto"/>
            </w:tcBorders>
            <w:vAlign w:val="center"/>
          </w:tcPr>
          <w:p w:rsidR="005823DE" w:rsidRPr="007F7AAC" w:rsidRDefault="005823DE" w:rsidP="005823DE">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3DE" w:rsidRPr="007F7AAC" w:rsidRDefault="005823DE" w:rsidP="005823DE">
            <w:pPr>
              <w:spacing w:line="288" w:lineRule="auto"/>
              <w:jc w:val="center"/>
              <w:rPr>
                <w:rFonts w:ascii="Arial" w:hAnsi="Arial"/>
                <w:b/>
                <w:color w:val="000000"/>
                <w:sz w:val="18"/>
                <w:szCs w:val="18"/>
                <w:lang w:eastAsia="pl-PL"/>
              </w:rPr>
            </w:pPr>
            <w:r>
              <w:rPr>
                <w:rFonts w:ascii="Arial" w:hAnsi="Arial"/>
                <w:b/>
                <w:color w:val="000000"/>
                <w:sz w:val="16"/>
                <w:szCs w:val="16"/>
                <w:lang w:eastAsia="pl-PL"/>
              </w:rPr>
              <w:t>I</w:t>
            </w:r>
            <w:r w:rsidRPr="007F7AAC">
              <w:rPr>
                <w:rFonts w:ascii="Arial" w:hAnsi="Arial"/>
                <w:b/>
                <w:color w:val="000000"/>
                <w:sz w:val="16"/>
                <w:szCs w:val="16"/>
                <w:lang w:eastAsia="pl-PL"/>
              </w:rPr>
              <w:t>nformacja                     o podstawie                  do dysponowania osobami *</w:t>
            </w:r>
          </w:p>
        </w:tc>
      </w:tr>
      <w:tr w:rsidR="005823DE" w:rsidRPr="007F7AAC" w:rsidTr="005823DE">
        <w:trPr>
          <w:cantSplit/>
          <w:trHeight w:val="1274"/>
          <w:jc w:val="center"/>
        </w:trPr>
        <w:tc>
          <w:tcPr>
            <w:tcW w:w="425" w:type="dxa"/>
            <w:tcBorders>
              <w:top w:val="single" w:sz="4" w:space="0" w:color="auto"/>
              <w:left w:val="single" w:sz="4" w:space="0" w:color="auto"/>
              <w:bottom w:val="single" w:sz="4" w:space="0" w:color="auto"/>
              <w:right w:val="single" w:sz="4" w:space="0" w:color="auto"/>
            </w:tcBorders>
            <w:vAlign w:val="center"/>
          </w:tcPr>
          <w:p w:rsidR="005823DE" w:rsidRPr="007F7AAC" w:rsidRDefault="005823DE" w:rsidP="005823DE">
            <w:pPr>
              <w:numPr>
                <w:ilvl w:val="0"/>
                <w:numId w:val="33"/>
              </w:numPr>
              <w:tabs>
                <w:tab w:val="num" w:pos="502"/>
              </w:tabs>
              <w:spacing w:line="288" w:lineRule="auto"/>
              <w:ind w:left="502"/>
              <w:jc w:val="center"/>
              <w:rPr>
                <w:rFonts w:ascii="Arial" w:hAnsi="Arial"/>
                <w:color w:val="000000"/>
                <w:sz w:val="22"/>
                <w:lang w:eastAsia="pl-PL"/>
              </w:rPr>
            </w:pPr>
          </w:p>
        </w:tc>
        <w:tc>
          <w:tcPr>
            <w:tcW w:w="1897" w:type="dxa"/>
            <w:tcBorders>
              <w:top w:val="single" w:sz="4" w:space="0" w:color="auto"/>
              <w:left w:val="single" w:sz="4" w:space="0" w:color="auto"/>
              <w:bottom w:val="single" w:sz="4" w:space="0" w:color="auto"/>
              <w:right w:val="single" w:sz="4" w:space="0" w:color="auto"/>
            </w:tcBorders>
            <w:vAlign w:val="center"/>
          </w:tcPr>
          <w:p w:rsidR="005823DE" w:rsidRPr="007F7AAC" w:rsidRDefault="005823DE" w:rsidP="005823DE">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5823DE" w:rsidRPr="007F7AAC" w:rsidRDefault="005823DE" w:rsidP="005823DE">
            <w:pPr>
              <w:spacing w:line="288" w:lineRule="auto"/>
              <w:jc w:val="center"/>
              <w:rPr>
                <w:rFonts w:ascii="Arial" w:hAnsi="Arial" w:cs="Arial"/>
                <w:color w:val="000000"/>
                <w:sz w:val="2"/>
                <w:szCs w:val="16"/>
                <w:lang w:eastAsia="pl-PL"/>
              </w:rPr>
            </w:pPr>
          </w:p>
          <w:p w:rsidR="005823DE" w:rsidRDefault="005823DE" w:rsidP="005823DE">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do kierowania robotami budowlanymi w </w:t>
            </w:r>
          </w:p>
          <w:p w:rsidR="005823DE" w:rsidRDefault="005823DE" w:rsidP="005823DE">
            <w:pPr>
              <w:spacing w:line="288" w:lineRule="auto"/>
              <w:jc w:val="center"/>
              <w:rPr>
                <w:rFonts w:ascii="Arial" w:hAnsi="Arial" w:cs="Arial"/>
                <w:sz w:val="16"/>
                <w:szCs w:val="16"/>
              </w:rPr>
            </w:pPr>
            <w:r w:rsidRPr="003A6DDC">
              <w:rPr>
                <w:rFonts w:ascii="Arial" w:hAnsi="Arial" w:cs="Arial"/>
                <w:color w:val="000000"/>
                <w:sz w:val="16"/>
                <w:szCs w:val="16"/>
                <w:lang w:eastAsia="pl-PL"/>
              </w:rPr>
              <w:t>specjalności</w:t>
            </w:r>
            <w:r w:rsidRPr="003A6DDC">
              <w:rPr>
                <w:rFonts w:ascii="Arial" w:hAnsi="Arial" w:cs="Arial"/>
                <w:sz w:val="16"/>
                <w:szCs w:val="16"/>
              </w:rPr>
              <w:t xml:space="preserve"> instalacyjnej </w:t>
            </w:r>
          </w:p>
          <w:p w:rsidR="005823DE" w:rsidRPr="007F7AAC" w:rsidRDefault="005823DE" w:rsidP="00B968A4">
            <w:pPr>
              <w:spacing w:line="288" w:lineRule="auto"/>
              <w:jc w:val="center"/>
              <w:rPr>
                <w:rFonts w:ascii="Arial" w:hAnsi="Arial" w:cs="Arial"/>
                <w:color w:val="000000"/>
                <w:sz w:val="16"/>
                <w:szCs w:val="16"/>
                <w:lang w:eastAsia="pl-PL"/>
              </w:rPr>
            </w:pPr>
            <w:r w:rsidRPr="003A6DDC">
              <w:rPr>
                <w:rFonts w:ascii="Arial" w:hAnsi="Arial" w:cs="Arial"/>
                <w:sz w:val="16"/>
                <w:szCs w:val="16"/>
              </w:rPr>
              <w:t>w zakresie sieci, instalacji i urządzeń</w:t>
            </w:r>
            <w:r>
              <w:rPr>
                <w:rFonts w:ascii="Arial" w:hAnsi="Arial" w:cs="Arial"/>
                <w:sz w:val="16"/>
                <w:szCs w:val="16"/>
              </w:rPr>
              <w:t xml:space="preserve">  wodociągowych i kanalizacyjnych </w:t>
            </w:r>
          </w:p>
        </w:tc>
        <w:tc>
          <w:tcPr>
            <w:tcW w:w="2551" w:type="dxa"/>
            <w:tcBorders>
              <w:top w:val="single" w:sz="4" w:space="0" w:color="auto"/>
              <w:left w:val="single" w:sz="4" w:space="0" w:color="auto"/>
              <w:bottom w:val="single" w:sz="4" w:space="0" w:color="auto"/>
              <w:right w:val="single" w:sz="4" w:space="0" w:color="auto"/>
            </w:tcBorders>
            <w:vAlign w:val="center"/>
          </w:tcPr>
          <w:p w:rsidR="005823DE" w:rsidRPr="007F7AAC" w:rsidRDefault="005823DE" w:rsidP="005823DE">
            <w:pPr>
              <w:spacing w:line="288" w:lineRule="auto"/>
              <w:jc w:val="center"/>
              <w:rPr>
                <w:rFonts w:ascii="Arial" w:hAnsi="Arial"/>
                <w:color w:val="000000"/>
                <w:sz w:val="22"/>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823DE" w:rsidRPr="00E10BDF" w:rsidRDefault="005823DE" w:rsidP="005823DE">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rsidR="005823DE" w:rsidRPr="00456F11" w:rsidRDefault="005823DE" w:rsidP="005823DE">
            <w:pPr>
              <w:spacing w:line="288" w:lineRule="auto"/>
              <w:jc w:val="center"/>
              <w:rPr>
                <w:rFonts w:ascii="Arial" w:hAnsi="Arial"/>
                <w:color w:val="000000"/>
                <w:sz w:val="18"/>
                <w:szCs w:val="14"/>
                <w:lang w:eastAsia="pl-PL"/>
              </w:rPr>
            </w:pPr>
            <w:r w:rsidRPr="00456F11">
              <w:rPr>
                <w:rFonts w:ascii="Arial" w:hAnsi="Arial"/>
                <w:color w:val="000000"/>
                <w:sz w:val="18"/>
                <w:szCs w:val="14"/>
                <w:lang w:eastAsia="pl-PL"/>
              </w:rPr>
              <w:t>…………………..</w:t>
            </w:r>
          </w:p>
        </w:tc>
      </w:tr>
    </w:tbl>
    <w:p w:rsidR="002E72A7" w:rsidRPr="00A032DD" w:rsidRDefault="002E72A7" w:rsidP="00365A2F">
      <w:pPr>
        <w:spacing w:after="120" w:line="288" w:lineRule="auto"/>
        <w:jc w:val="both"/>
        <w:rPr>
          <w:rFonts w:ascii="Arial" w:hAnsi="Arial" w:cs="Arial"/>
          <w:sz w:val="8"/>
          <w:szCs w:val="16"/>
        </w:rPr>
      </w:pPr>
    </w:p>
    <w:p w:rsidR="003F493F" w:rsidRDefault="003F493F" w:rsidP="00365A2F">
      <w:pPr>
        <w:widowControl/>
        <w:suppressAutoHyphens w:val="0"/>
        <w:spacing w:after="120" w:line="288" w:lineRule="auto"/>
        <w:jc w:val="both"/>
        <w:rPr>
          <w:rFonts w:ascii="Arial" w:eastAsia="Times New Roman" w:hAnsi="Arial" w:cs="Arial"/>
          <w:b/>
          <w:color w:val="auto"/>
          <w:sz w:val="22"/>
          <w:szCs w:val="20"/>
          <w:u w:val="single"/>
          <w:lang w:eastAsia="pl-PL"/>
        </w:rPr>
      </w:pPr>
    </w:p>
    <w:p w:rsidR="00EC74BB" w:rsidRPr="00606DF7" w:rsidRDefault="00EC74BB" w:rsidP="00365A2F">
      <w:pPr>
        <w:spacing w:after="120" w:line="288" w:lineRule="auto"/>
        <w:jc w:val="both"/>
        <w:rPr>
          <w:rFonts w:ascii="Arial" w:hAnsi="Arial" w:cs="Arial"/>
          <w:sz w:val="6"/>
          <w:szCs w:val="16"/>
        </w:rPr>
      </w:pPr>
    </w:p>
    <w:p w:rsidR="00AC1DAB" w:rsidRDefault="00C573B7" w:rsidP="00365A2F">
      <w:pPr>
        <w:tabs>
          <w:tab w:val="left" w:pos="426"/>
        </w:tabs>
        <w:spacing w:after="120" w:line="288" w:lineRule="auto"/>
        <w:ind w:left="-142"/>
        <w:jc w:val="both"/>
        <w:rPr>
          <w:rFonts w:ascii="Arial" w:eastAsia="Times New Roman" w:hAnsi="Arial" w:cs="Arial"/>
          <w:color w:val="auto"/>
          <w:sz w:val="16"/>
          <w:szCs w:val="16"/>
          <w:lang w:eastAsia="ar-SA"/>
        </w:rPr>
      </w:pPr>
      <w:r>
        <w:rPr>
          <w:rFonts w:ascii="Arial" w:hAnsi="Arial" w:cs="Arial"/>
          <w:color w:val="auto"/>
          <w:sz w:val="16"/>
          <w:szCs w:val="16"/>
          <w:lang w:eastAsia="pl-PL"/>
        </w:rPr>
        <w:t>*</w:t>
      </w:r>
      <w:r w:rsidR="00AC1DAB" w:rsidRPr="00EE45D6">
        <w:rPr>
          <w:rFonts w:ascii="Arial" w:hAnsi="Arial" w:cs="Arial"/>
          <w:color w:val="auto"/>
          <w:sz w:val="16"/>
          <w:szCs w:val="16"/>
          <w:lang w:eastAsia="pl-PL"/>
        </w:rPr>
        <w:t xml:space="preserve"> </w:t>
      </w:r>
      <w:r w:rsidR="00AC1DAB" w:rsidRPr="00EE45D6">
        <w:rPr>
          <w:rFonts w:ascii="Arial" w:eastAsia="Times New Roman" w:hAnsi="Arial" w:cs="Arial"/>
          <w:color w:val="auto"/>
          <w:sz w:val="16"/>
          <w:szCs w:val="16"/>
          <w:lang w:eastAsia="ar-SA"/>
        </w:rPr>
        <w:t xml:space="preserve">Wykonawca zobowiązany jest wpisać/podać podstawę dysponowania </w:t>
      </w:r>
      <w:r w:rsidR="00C8188A">
        <w:rPr>
          <w:rFonts w:ascii="Arial" w:eastAsia="Times New Roman" w:hAnsi="Arial" w:cs="Arial"/>
          <w:color w:val="auto"/>
          <w:sz w:val="16"/>
          <w:szCs w:val="16"/>
          <w:lang w:eastAsia="ar-SA"/>
        </w:rPr>
        <w:t>osobami</w:t>
      </w:r>
      <w:r w:rsidR="00AC1DAB">
        <w:rPr>
          <w:rFonts w:ascii="Arial" w:eastAsia="Times New Roman" w:hAnsi="Arial" w:cs="Arial"/>
          <w:color w:val="auto"/>
          <w:sz w:val="16"/>
          <w:szCs w:val="16"/>
          <w:lang w:eastAsia="ar-SA"/>
        </w:rPr>
        <w:t xml:space="preserve">, np. </w:t>
      </w:r>
      <w:r w:rsidR="00C8188A">
        <w:rPr>
          <w:rFonts w:ascii="Arial" w:eastAsia="Times New Roman" w:hAnsi="Arial" w:cs="Arial"/>
          <w:color w:val="auto"/>
          <w:sz w:val="16"/>
          <w:szCs w:val="16"/>
          <w:lang w:eastAsia="ar-SA"/>
        </w:rPr>
        <w:t xml:space="preserve">umowa o pracę, </w:t>
      </w:r>
      <w:r w:rsidR="00AC1DAB" w:rsidRPr="00EE45D6">
        <w:rPr>
          <w:rFonts w:ascii="Arial" w:eastAsia="Times New Roman" w:hAnsi="Arial" w:cs="Arial"/>
          <w:color w:val="auto"/>
          <w:sz w:val="16"/>
          <w:szCs w:val="16"/>
          <w:lang w:eastAsia="ar-SA"/>
        </w:rPr>
        <w:t>umowa cywilno-praw</w:t>
      </w:r>
      <w:r w:rsidR="00AC1DAB">
        <w:rPr>
          <w:rFonts w:ascii="Arial" w:eastAsia="Times New Roman" w:hAnsi="Arial" w:cs="Arial"/>
          <w:color w:val="auto"/>
          <w:sz w:val="16"/>
          <w:szCs w:val="16"/>
          <w:lang w:eastAsia="ar-SA"/>
        </w:rPr>
        <w:t xml:space="preserve">na,  </w:t>
      </w:r>
      <w:r w:rsidR="00AC1DAB" w:rsidRPr="00EE45D6">
        <w:rPr>
          <w:rFonts w:ascii="Arial" w:eastAsia="Times New Roman" w:hAnsi="Arial" w:cs="Arial"/>
          <w:color w:val="auto"/>
          <w:sz w:val="16"/>
          <w:szCs w:val="16"/>
          <w:lang w:eastAsia="ar-SA"/>
        </w:rPr>
        <w:t>a w przypadku tzw. dysponowania pośredniego na zasadach ok</w:t>
      </w:r>
      <w:r w:rsidR="00AC1DAB">
        <w:rPr>
          <w:rFonts w:ascii="Arial" w:eastAsia="Times New Roman" w:hAnsi="Arial" w:cs="Arial"/>
          <w:color w:val="auto"/>
          <w:sz w:val="16"/>
          <w:szCs w:val="16"/>
          <w:lang w:eastAsia="ar-SA"/>
        </w:rPr>
        <w:t xml:space="preserve">reślonych w art. 118 Ustawy </w:t>
      </w:r>
      <w:proofErr w:type="spellStart"/>
      <w:r w:rsidR="00AC1DAB">
        <w:rPr>
          <w:rFonts w:ascii="Arial" w:eastAsia="Times New Roman" w:hAnsi="Arial" w:cs="Arial"/>
          <w:color w:val="auto"/>
          <w:sz w:val="16"/>
          <w:szCs w:val="16"/>
          <w:lang w:eastAsia="ar-SA"/>
        </w:rPr>
        <w:t>Pzp</w:t>
      </w:r>
      <w:proofErr w:type="spellEnd"/>
      <w:r w:rsidR="00AC1DAB" w:rsidRPr="00EE45D6">
        <w:rPr>
          <w:rFonts w:ascii="Arial" w:eastAsia="Times New Roman" w:hAnsi="Arial" w:cs="Arial"/>
          <w:color w:val="auto"/>
          <w:sz w:val="16"/>
          <w:szCs w:val="16"/>
          <w:lang w:eastAsia="ar-SA"/>
        </w:rPr>
        <w:t xml:space="preserve">, dodatkowo Wykonawca winien załączyć do oferty zobowiązanie </w:t>
      </w:r>
      <w:r w:rsidR="003247DF">
        <w:rPr>
          <w:rFonts w:ascii="Arial" w:eastAsia="Times New Roman" w:hAnsi="Arial" w:cs="Arial"/>
          <w:color w:val="auto"/>
          <w:sz w:val="16"/>
          <w:szCs w:val="16"/>
          <w:lang w:eastAsia="ar-SA"/>
        </w:rPr>
        <w:t>podmiotu udostę</w:t>
      </w:r>
      <w:r w:rsidR="002D6028">
        <w:rPr>
          <w:rFonts w:ascii="Arial" w:eastAsia="Times New Roman" w:hAnsi="Arial" w:cs="Arial"/>
          <w:color w:val="auto"/>
          <w:sz w:val="16"/>
          <w:szCs w:val="16"/>
          <w:lang w:eastAsia="ar-SA"/>
        </w:rPr>
        <w:t>pniającego zasoby do oddania Wy</w:t>
      </w:r>
      <w:r w:rsidR="003247DF">
        <w:rPr>
          <w:rFonts w:ascii="Arial" w:eastAsia="Times New Roman" w:hAnsi="Arial" w:cs="Arial"/>
          <w:color w:val="auto"/>
          <w:sz w:val="16"/>
          <w:szCs w:val="16"/>
          <w:lang w:eastAsia="ar-SA"/>
        </w:rPr>
        <w:t>konawcy do dyspozycji niezbędnych zasobów na potrzeby realizacji zamówienia.</w:t>
      </w:r>
    </w:p>
    <w:p w:rsidR="00E859FB" w:rsidRPr="00E859FB" w:rsidRDefault="00E859FB" w:rsidP="00365A2F">
      <w:pPr>
        <w:tabs>
          <w:tab w:val="left" w:pos="426"/>
        </w:tabs>
        <w:spacing w:after="120" w:line="288" w:lineRule="auto"/>
        <w:ind w:left="-142"/>
        <w:jc w:val="both"/>
        <w:rPr>
          <w:rFonts w:ascii="Arial" w:eastAsia="Times New Roman" w:hAnsi="Arial" w:cs="Arial"/>
          <w:color w:val="auto"/>
          <w:sz w:val="16"/>
          <w:szCs w:val="16"/>
          <w:lang w:eastAsia="ar-SA"/>
        </w:rPr>
      </w:pPr>
    </w:p>
    <w:p w:rsidR="00AC1DAB" w:rsidRPr="00FA1ACB" w:rsidRDefault="00AC1DAB" w:rsidP="00365A2F">
      <w:pPr>
        <w:widowControl/>
        <w:suppressAutoHyphens w:val="0"/>
        <w:spacing w:after="120" w:line="288" w:lineRule="auto"/>
        <w:ind w:left="-142"/>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A1ACB" w:rsidRPr="0036316A" w:rsidRDefault="00FA1ACB" w:rsidP="00365A2F">
      <w:pPr>
        <w:spacing w:after="120" w:line="288" w:lineRule="auto"/>
        <w:jc w:val="both"/>
        <w:rPr>
          <w:rFonts w:ascii="Arial" w:hAnsi="Arial" w:cs="Arial"/>
          <w:sz w:val="16"/>
          <w:szCs w:val="16"/>
        </w:rPr>
      </w:pPr>
    </w:p>
    <w:p w:rsidR="003F493F" w:rsidRPr="00C8188A" w:rsidRDefault="00FA1ACB" w:rsidP="00365A2F">
      <w:pPr>
        <w:keepNext/>
        <w:spacing w:after="120" w:line="288" w:lineRule="auto"/>
        <w:ind w:left="7200"/>
        <w:rPr>
          <w:rFonts w:ascii="Arial" w:eastAsia="MS Mincho;ＭＳ 明朝" w:hAnsi="Arial" w:cs="Arial"/>
          <w:sz w:val="22"/>
          <w:szCs w:val="22"/>
        </w:rPr>
      </w:pPr>
      <w:r w:rsidRPr="003F493F">
        <w:rPr>
          <w:rFonts w:ascii="Arial" w:eastAsia="MS Mincho;ＭＳ 明朝" w:hAnsi="Arial" w:cs="Arial"/>
          <w:sz w:val="22"/>
          <w:szCs w:val="22"/>
        </w:rPr>
        <w:t xml:space="preserve"> </w:t>
      </w:r>
    </w:p>
    <w:p w:rsidR="00FA1ACB" w:rsidRDefault="00FA1ACB" w:rsidP="00DE4392">
      <w:pPr>
        <w:keepNext/>
        <w:pageBreakBefore/>
        <w:spacing w:after="120" w:line="288" w:lineRule="auto"/>
        <w:ind w:left="7201"/>
        <w:jc w:val="right"/>
        <w:rPr>
          <w:rFonts w:ascii="Arial" w:eastAsia="MS Mincho;ＭＳ 明朝" w:hAnsi="Arial" w:cs="Arial"/>
          <w:b/>
          <w:sz w:val="22"/>
          <w:szCs w:val="22"/>
        </w:rPr>
      </w:pPr>
      <w:r>
        <w:rPr>
          <w:rFonts w:ascii="Arial" w:eastAsia="MS Mincho;ＭＳ 明朝" w:hAnsi="Arial" w:cs="Arial"/>
          <w:b/>
          <w:sz w:val="22"/>
          <w:szCs w:val="22"/>
        </w:rPr>
        <w:lastRenderedPageBreak/>
        <w:t>Załącznik nr 6</w:t>
      </w:r>
    </w:p>
    <w:p w:rsidR="00FA1ACB" w:rsidRDefault="00FA1ACB" w:rsidP="00365A2F">
      <w:pPr>
        <w:keepNext/>
        <w:spacing w:after="120" w:line="288" w:lineRule="auto"/>
        <w:rPr>
          <w:rFonts w:ascii="Arial" w:eastAsia="MS Mincho;ＭＳ 明朝" w:hAnsi="Arial" w:cs="Arial"/>
          <w:b/>
          <w:sz w:val="22"/>
          <w:szCs w:val="22"/>
        </w:rPr>
      </w:pPr>
    </w:p>
    <w:p w:rsidR="00FA1ACB" w:rsidRPr="00CF3510" w:rsidRDefault="00FA1ACB" w:rsidP="00365A2F">
      <w:pPr>
        <w:keepNext/>
        <w:spacing w:after="120"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365A2F">
      <w:pPr>
        <w:spacing w:after="120" w:line="288" w:lineRule="auto"/>
        <w:rPr>
          <w:rFonts w:ascii="Arial" w:hAnsi="Arial" w:cs="Arial"/>
          <w:sz w:val="22"/>
        </w:rPr>
      </w:pPr>
    </w:p>
    <w:p w:rsidR="00653BDA" w:rsidRDefault="00653BDA" w:rsidP="00365A2F">
      <w:pPr>
        <w:spacing w:after="120" w:line="288" w:lineRule="auto"/>
        <w:rPr>
          <w:rFonts w:ascii="Arial" w:hAnsi="Arial" w:cs="Arial"/>
          <w:sz w:val="18"/>
        </w:rPr>
      </w:pPr>
    </w:p>
    <w:p w:rsidR="0095194C" w:rsidRPr="0095194C" w:rsidRDefault="0095194C" w:rsidP="00B968A4">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B968A4">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B968A4">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B968A4">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B968A4">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B968A4">
      <w:pPr>
        <w:spacing w:line="288" w:lineRule="auto"/>
        <w:rPr>
          <w:rFonts w:ascii="Arial" w:hAnsi="Arial" w:cs="Arial"/>
          <w:color w:val="000000"/>
          <w:sz w:val="22"/>
          <w:szCs w:val="18"/>
        </w:rPr>
      </w:pPr>
      <w:r w:rsidRPr="00CF3510">
        <w:rPr>
          <w:rFonts w:ascii="Arial" w:hAnsi="Arial" w:cs="Arial"/>
          <w:sz w:val="18"/>
          <w:szCs w:val="18"/>
        </w:rPr>
        <w:t>nazwa i adres Wykonawcy</w:t>
      </w:r>
    </w:p>
    <w:p w:rsidR="00B968A4" w:rsidRDefault="00B968A4" w:rsidP="00B968A4">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B968A4" w:rsidRDefault="00B968A4" w:rsidP="00B968A4">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907A84" w:rsidRPr="00FA1ACB" w:rsidRDefault="00B968A4" w:rsidP="00B968A4">
      <w:pPr>
        <w:spacing w:after="120" w:line="288" w:lineRule="auto"/>
        <w:ind w:left="5103"/>
        <w:jc w:val="both"/>
        <w:rPr>
          <w:rFonts w:ascii="Arial" w:hAnsi="Arial"/>
          <w:b/>
          <w:color w:val="auto"/>
          <w:sz w:val="22"/>
          <w:szCs w:val="20"/>
          <w:lang w:eastAsia="pl-PL"/>
        </w:rPr>
      </w:pPr>
      <w:r w:rsidRPr="00FC6A66">
        <w:rPr>
          <w:rFonts w:ascii="Arial" w:hAnsi="Arial"/>
          <w:b/>
          <w:color w:val="auto"/>
          <w:sz w:val="22"/>
          <w:szCs w:val="22"/>
          <w:lang w:eastAsia="pl-PL"/>
        </w:rPr>
        <w:t>83 - 110 Tczew</w:t>
      </w:r>
    </w:p>
    <w:p w:rsidR="007719C4" w:rsidRPr="00B10965" w:rsidRDefault="00FA1ACB" w:rsidP="00365A2F">
      <w:pPr>
        <w:spacing w:after="120"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365A2F">
      <w:pPr>
        <w:keepNext/>
        <w:widowControl/>
        <w:suppressAutoHyphens w:val="0"/>
        <w:spacing w:after="120"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B968A4" w:rsidRPr="00B968A4">
        <w:rPr>
          <w:rFonts w:ascii="Arial" w:hAnsi="Arial" w:cs="Arial"/>
          <w:b/>
          <w:bCs/>
          <w:color w:val="000000"/>
          <w:sz w:val="22"/>
          <w:szCs w:val="28"/>
          <w:lang w:eastAsia="pl-PL"/>
        </w:rPr>
        <w:t>Budowa sieci kanalizacji deszczowej w ulicy Przemysława II</w:t>
      </w:r>
      <w:r w:rsidR="00C8188A"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365A2F">
      <w:pPr>
        <w:widowControl/>
        <w:suppressAutoHyphens w:val="0"/>
        <w:spacing w:after="120" w:line="288" w:lineRule="auto"/>
        <w:jc w:val="both"/>
        <w:rPr>
          <w:rFonts w:ascii="Arial" w:eastAsia="Times New Roman" w:hAnsi="Arial" w:cs="Arial"/>
          <w:sz w:val="22"/>
          <w:szCs w:val="22"/>
        </w:rPr>
      </w:pPr>
    </w:p>
    <w:p w:rsidR="00A94DE7" w:rsidRPr="00A94DE7" w:rsidRDefault="00A94DE7" w:rsidP="00365A2F">
      <w:pPr>
        <w:widowControl/>
        <w:numPr>
          <w:ilvl w:val="0"/>
          <w:numId w:val="27"/>
        </w:numPr>
        <w:suppressAutoHyphens w:val="0"/>
        <w:spacing w:after="120" w:line="288"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365A2F">
      <w:pPr>
        <w:widowControl/>
        <w:suppressAutoHyphens w:val="0"/>
        <w:spacing w:after="120" w:line="288"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365A2F">
      <w:pPr>
        <w:widowControl/>
        <w:numPr>
          <w:ilvl w:val="0"/>
          <w:numId w:val="27"/>
        </w:numPr>
        <w:suppressAutoHyphens w:val="0"/>
        <w:spacing w:after="120" w:line="288"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365A2F">
      <w:pPr>
        <w:widowControl/>
        <w:suppressAutoHyphens w:val="0"/>
        <w:spacing w:after="120" w:line="288"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365A2F">
      <w:pPr>
        <w:widowControl/>
        <w:numPr>
          <w:ilvl w:val="0"/>
          <w:numId w:val="27"/>
        </w:numPr>
        <w:suppressAutoHyphens w:val="0"/>
        <w:spacing w:after="120" w:line="288"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365A2F">
      <w:pPr>
        <w:widowControl/>
        <w:suppressAutoHyphens w:val="0"/>
        <w:spacing w:after="120" w:line="288"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365A2F">
      <w:pPr>
        <w:widowControl/>
        <w:suppressAutoHyphens w:val="0"/>
        <w:spacing w:after="120" w:line="288" w:lineRule="auto"/>
        <w:rPr>
          <w:rFonts w:ascii="Arial" w:eastAsia="Times New Roman" w:hAnsi="Arial" w:cs="Arial"/>
          <w:sz w:val="22"/>
          <w:szCs w:val="22"/>
        </w:rPr>
      </w:pPr>
    </w:p>
    <w:p w:rsidR="007719C4" w:rsidRPr="00CF3510" w:rsidRDefault="007719C4" w:rsidP="00365A2F">
      <w:pPr>
        <w:widowControl/>
        <w:suppressAutoHyphens w:val="0"/>
        <w:spacing w:after="120" w:line="288" w:lineRule="auto"/>
        <w:rPr>
          <w:rFonts w:ascii="Arial" w:eastAsia="Times New Roman" w:hAnsi="Arial" w:cs="Arial"/>
          <w:sz w:val="22"/>
          <w:szCs w:val="22"/>
        </w:rPr>
      </w:pPr>
    </w:p>
    <w:p w:rsidR="001D68D8" w:rsidRPr="0036316A" w:rsidRDefault="00907A84" w:rsidP="00365A2F">
      <w:pPr>
        <w:widowControl/>
        <w:suppressAutoHyphens w:val="0"/>
        <w:spacing w:after="120"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365A2F">
      <w:pPr>
        <w:spacing w:after="120"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365A2F">
      <w:pPr>
        <w:spacing w:after="120"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365A2F">
      <w:pPr>
        <w:spacing w:after="120" w:line="288" w:lineRule="auto"/>
        <w:ind w:left="4320" w:firstLine="720"/>
        <w:jc w:val="center"/>
        <w:rPr>
          <w:rFonts w:ascii="Arial" w:hAnsi="Arial" w:cs="Arial"/>
          <w:b/>
          <w:sz w:val="22"/>
          <w:szCs w:val="22"/>
        </w:rPr>
      </w:pPr>
    </w:p>
    <w:p w:rsidR="00BD2B5F" w:rsidRDefault="00BD2B5F" w:rsidP="00365A2F">
      <w:pPr>
        <w:spacing w:after="120" w:line="288" w:lineRule="auto"/>
        <w:ind w:left="4320" w:firstLine="720"/>
        <w:jc w:val="center"/>
        <w:rPr>
          <w:rFonts w:ascii="Arial" w:hAnsi="Arial" w:cs="Arial"/>
          <w:b/>
          <w:sz w:val="22"/>
          <w:szCs w:val="22"/>
        </w:rPr>
      </w:pPr>
    </w:p>
    <w:p w:rsidR="00D21A16" w:rsidRPr="00D21A16" w:rsidRDefault="006427F8" w:rsidP="00DE4392">
      <w:pPr>
        <w:pageBreakBefore/>
        <w:spacing w:after="120" w:line="288" w:lineRule="auto"/>
        <w:ind w:left="4321" w:firstLine="720"/>
        <w:jc w:val="right"/>
        <w:rPr>
          <w:rFonts w:ascii="Arial" w:hAnsi="Arial" w:cs="Arial"/>
          <w:b/>
          <w:sz w:val="22"/>
          <w:szCs w:val="22"/>
        </w:rPr>
      </w:pPr>
      <w:r>
        <w:rPr>
          <w:rFonts w:ascii="Arial" w:hAnsi="Arial" w:cs="Arial"/>
          <w:b/>
          <w:sz w:val="22"/>
          <w:szCs w:val="22"/>
        </w:rPr>
        <w:lastRenderedPageBreak/>
        <w:t xml:space="preserve">                        </w:t>
      </w:r>
      <w:r w:rsidR="00C677B6">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365A2F">
      <w:pPr>
        <w:spacing w:after="120"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365A2F">
      <w:pPr>
        <w:spacing w:after="120" w:line="288" w:lineRule="auto"/>
        <w:jc w:val="center"/>
        <w:rPr>
          <w:rFonts w:ascii="Arial" w:hAnsi="Arial" w:cs="Arial"/>
          <w:b/>
          <w:sz w:val="8"/>
          <w:szCs w:val="22"/>
        </w:rPr>
      </w:pPr>
    </w:p>
    <w:p w:rsidR="00D21A16" w:rsidRPr="00D21A16" w:rsidRDefault="00D21A16" w:rsidP="00365A2F">
      <w:pPr>
        <w:spacing w:after="120"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365A2F">
      <w:pPr>
        <w:spacing w:after="120" w:line="288" w:lineRule="auto"/>
        <w:jc w:val="center"/>
        <w:rPr>
          <w:rFonts w:ascii="Arial" w:hAnsi="Arial" w:cs="Arial"/>
          <w:b/>
          <w:sz w:val="22"/>
          <w:szCs w:val="22"/>
        </w:rPr>
      </w:pPr>
    </w:p>
    <w:p w:rsidR="00D21A16" w:rsidRPr="00CF3510" w:rsidRDefault="00D21A16" w:rsidP="00B968A4">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B968A4">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B968A4">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B968A4">
      <w:pPr>
        <w:spacing w:line="288" w:lineRule="auto"/>
        <w:rPr>
          <w:rFonts w:ascii="Arial" w:hAnsi="Arial" w:cs="Arial"/>
          <w:b/>
          <w:sz w:val="20"/>
          <w:szCs w:val="20"/>
        </w:rPr>
      </w:pPr>
      <w:r w:rsidRPr="00CF3510">
        <w:rPr>
          <w:rFonts w:ascii="Arial" w:hAnsi="Arial" w:cs="Arial"/>
          <w:sz w:val="18"/>
          <w:szCs w:val="18"/>
        </w:rPr>
        <w:t>nazwa i adres Wykonawcy</w:t>
      </w:r>
    </w:p>
    <w:p w:rsidR="00B968A4" w:rsidRDefault="00B968A4" w:rsidP="00B968A4">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B968A4" w:rsidRDefault="00B968A4" w:rsidP="00B968A4">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D21A16" w:rsidRPr="00B2129B" w:rsidRDefault="00B968A4" w:rsidP="00B968A4">
      <w:pPr>
        <w:spacing w:after="120" w:line="288" w:lineRule="auto"/>
        <w:ind w:left="5103"/>
        <w:jc w:val="both"/>
        <w:rPr>
          <w:rFonts w:ascii="Arial" w:hAnsi="Arial"/>
          <w:b/>
          <w:color w:val="auto"/>
          <w:sz w:val="22"/>
          <w:szCs w:val="20"/>
          <w:lang w:eastAsia="pl-PL"/>
        </w:rPr>
      </w:pPr>
      <w:r w:rsidRPr="00FC6A66">
        <w:rPr>
          <w:rFonts w:ascii="Arial" w:hAnsi="Arial"/>
          <w:b/>
          <w:color w:val="auto"/>
          <w:sz w:val="22"/>
          <w:szCs w:val="22"/>
          <w:lang w:eastAsia="pl-PL"/>
        </w:rPr>
        <w:t>83 - 110 Tczew</w:t>
      </w:r>
    </w:p>
    <w:p w:rsidR="00D21A16" w:rsidRPr="00D21A16" w:rsidRDefault="00D21A16" w:rsidP="00365A2F">
      <w:pPr>
        <w:spacing w:after="120" w:line="288" w:lineRule="auto"/>
        <w:jc w:val="center"/>
        <w:rPr>
          <w:rFonts w:ascii="Arial" w:hAnsi="Arial" w:cs="Arial"/>
          <w:b/>
          <w:sz w:val="22"/>
          <w:szCs w:val="22"/>
        </w:rPr>
      </w:pPr>
    </w:p>
    <w:p w:rsidR="00771FB6" w:rsidRPr="00771FB6" w:rsidRDefault="00771FB6" w:rsidP="00B968A4">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B968A4" w:rsidRPr="00B968A4">
        <w:rPr>
          <w:rFonts w:ascii="Arial" w:hAnsi="Arial" w:cs="Arial"/>
          <w:b/>
          <w:bCs/>
          <w:color w:val="000000"/>
          <w:sz w:val="22"/>
          <w:szCs w:val="28"/>
          <w:lang w:eastAsia="pl-PL"/>
        </w:rPr>
        <w:t>Budowa sieci kanalizacji deszczowej w ulicy Przemysława II</w:t>
      </w:r>
      <w:r w:rsidR="00350035"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sidR="00631F07">
        <w:rPr>
          <w:rFonts w:ascii="Arial" w:eastAsia="Calibri" w:hAnsi="Arial" w:cs="Arial"/>
          <w:sz w:val="22"/>
          <w:szCs w:val="22"/>
          <w:lang w:eastAsia="en-US"/>
        </w:rPr>
        <w:t xml:space="preserve"> </w:t>
      </w:r>
      <w:r>
        <w:rPr>
          <w:rFonts w:ascii="Arial" w:eastAsia="Calibri" w:hAnsi="Arial" w:cs="Arial"/>
          <w:sz w:val="22"/>
          <w:szCs w:val="22"/>
          <w:lang w:eastAsia="en-US"/>
        </w:rPr>
        <w:t>z</w:t>
      </w:r>
      <w:r w:rsidR="00B968A4">
        <w:rPr>
          <w:rFonts w:ascii="Arial" w:eastAsia="Calibri" w:hAnsi="Arial" w:cs="Arial"/>
          <w:sz w:val="22"/>
          <w:szCs w:val="22"/>
          <w:lang w:eastAsia="en-US"/>
        </w:rPr>
        <w:t> </w:t>
      </w:r>
      <w:r>
        <w:rPr>
          <w:rFonts w:ascii="Arial" w:eastAsia="Calibri" w:hAnsi="Arial" w:cs="Arial"/>
          <w:sz w:val="22"/>
          <w:szCs w:val="22"/>
          <w:lang w:eastAsia="en-US"/>
        </w:rPr>
        <w:t>postępowania na podstawie</w:t>
      </w:r>
      <w:r w:rsidRPr="00771FB6">
        <w:rPr>
          <w:rFonts w:ascii="Arial" w:eastAsia="Times New Roman" w:hAnsi="Arial" w:cs="Arial"/>
          <w:color w:val="auto"/>
          <w:sz w:val="22"/>
          <w:szCs w:val="22"/>
          <w:lang w:eastAsia="pl-PL"/>
        </w:rPr>
        <w:t>:</w:t>
      </w:r>
    </w:p>
    <w:p w:rsidR="00771FB6" w:rsidRPr="00771FB6" w:rsidRDefault="00E957A1" w:rsidP="00880278">
      <w:pPr>
        <w:widowControl/>
        <w:numPr>
          <w:ilvl w:val="0"/>
          <w:numId w:val="102"/>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E957A1" w:rsidP="00880278">
      <w:pPr>
        <w:widowControl/>
        <w:numPr>
          <w:ilvl w:val="0"/>
          <w:numId w:val="102"/>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E957A1" w:rsidP="00880278">
      <w:pPr>
        <w:widowControl/>
        <w:numPr>
          <w:ilvl w:val="0"/>
          <w:numId w:val="102"/>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Default="00E957A1" w:rsidP="00880278">
      <w:pPr>
        <w:widowControl/>
        <w:numPr>
          <w:ilvl w:val="0"/>
          <w:numId w:val="102"/>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A116C7">
        <w:rPr>
          <w:rFonts w:ascii="Arial" w:eastAsia="Times New Roman" w:hAnsi="Arial" w:cs="Arial"/>
          <w:color w:val="auto"/>
          <w:sz w:val="22"/>
          <w:szCs w:val="22"/>
          <w:lang w:eastAsia="pl-PL"/>
        </w:rPr>
        <w:t xml:space="preserve"> ustawy </w:t>
      </w:r>
      <w:proofErr w:type="spellStart"/>
      <w:r w:rsidR="00A116C7">
        <w:rPr>
          <w:rFonts w:ascii="Arial" w:eastAsia="Times New Roman" w:hAnsi="Arial" w:cs="Arial"/>
          <w:color w:val="auto"/>
          <w:sz w:val="22"/>
          <w:szCs w:val="22"/>
          <w:lang w:eastAsia="pl-PL"/>
        </w:rPr>
        <w:t>Pzp</w:t>
      </w:r>
      <w:proofErr w:type="spellEnd"/>
      <w:r w:rsidR="00A116C7">
        <w:rPr>
          <w:rFonts w:ascii="Arial" w:eastAsia="Times New Roman" w:hAnsi="Arial" w:cs="Arial"/>
          <w:color w:val="auto"/>
          <w:sz w:val="22"/>
          <w:szCs w:val="22"/>
          <w:lang w:eastAsia="pl-PL"/>
        </w:rPr>
        <w:t>,</w:t>
      </w:r>
    </w:p>
    <w:p w:rsidR="00A116C7" w:rsidRPr="00A116C7" w:rsidRDefault="00A116C7" w:rsidP="00880278">
      <w:pPr>
        <w:pStyle w:val="Akapitzlist"/>
        <w:numPr>
          <w:ilvl w:val="0"/>
          <w:numId w:val="102"/>
        </w:numPr>
        <w:spacing w:after="120" w:line="288" w:lineRule="auto"/>
        <w:ind w:left="284" w:hanging="284"/>
        <w:contextualSpacing w:val="0"/>
        <w:jc w:val="both"/>
        <w:rPr>
          <w:rFonts w:ascii="Arial" w:eastAsia="Times New Roman" w:hAnsi="Arial" w:cs="Arial"/>
          <w:color w:val="auto"/>
          <w:sz w:val="22"/>
          <w:szCs w:val="22"/>
          <w:lang w:eastAsia="pl-PL"/>
        </w:rPr>
      </w:pPr>
      <w:r w:rsidRPr="00A116C7">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2022 r., poz. 835</w:t>
      </w:r>
      <w:r w:rsidR="00B968A4">
        <w:rPr>
          <w:rFonts w:ascii="Arial" w:eastAsia="Times New Roman" w:hAnsi="Arial" w:cs="Arial"/>
          <w:color w:val="auto"/>
          <w:sz w:val="22"/>
          <w:szCs w:val="22"/>
          <w:lang w:eastAsia="pl-PL"/>
        </w:rPr>
        <w:t xml:space="preserve"> z późn. zm.</w:t>
      </w:r>
      <w:r w:rsidRPr="00A116C7">
        <w:rPr>
          <w:rFonts w:ascii="Arial" w:eastAsia="Times New Roman" w:hAnsi="Arial" w:cs="Arial"/>
          <w:color w:val="auto"/>
          <w:sz w:val="22"/>
          <w:szCs w:val="22"/>
          <w:lang w:eastAsia="pl-PL"/>
        </w:rPr>
        <w:t>).</w:t>
      </w:r>
    </w:p>
    <w:p w:rsidR="00A116C7" w:rsidRPr="00771FB6" w:rsidRDefault="00A116C7" w:rsidP="00365A2F">
      <w:pPr>
        <w:widowControl/>
        <w:suppressAutoHyphens w:val="0"/>
        <w:spacing w:after="120" w:line="288" w:lineRule="auto"/>
        <w:ind w:left="284"/>
        <w:rPr>
          <w:rFonts w:ascii="Arial" w:eastAsia="Times New Roman" w:hAnsi="Arial" w:cs="Arial"/>
          <w:color w:val="auto"/>
          <w:sz w:val="22"/>
          <w:szCs w:val="22"/>
          <w:lang w:eastAsia="pl-PL"/>
        </w:rPr>
      </w:pPr>
    </w:p>
    <w:p w:rsidR="00D21A16" w:rsidRPr="00D21A16" w:rsidRDefault="00D21A16" w:rsidP="00365A2F">
      <w:pPr>
        <w:spacing w:after="120" w:line="288" w:lineRule="auto"/>
        <w:jc w:val="center"/>
        <w:rPr>
          <w:rFonts w:ascii="Arial" w:hAnsi="Arial" w:cs="Arial"/>
          <w:b/>
          <w:sz w:val="22"/>
          <w:szCs w:val="22"/>
        </w:rPr>
      </w:pPr>
    </w:p>
    <w:p w:rsidR="00D21A16" w:rsidRPr="00D21A16" w:rsidRDefault="00D21A16" w:rsidP="00365A2F">
      <w:pPr>
        <w:spacing w:after="120" w:line="288" w:lineRule="auto"/>
        <w:rPr>
          <w:rFonts w:ascii="Arial" w:hAnsi="Arial" w:cs="Arial"/>
          <w:b/>
          <w:sz w:val="22"/>
          <w:szCs w:val="22"/>
        </w:rPr>
      </w:pPr>
    </w:p>
    <w:p w:rsidR="00771FB6" w:rsidRPr="0036316A" w:rsidRDefault="00771FB6" w:rsidP="00365A2F">
      <w:pPr>
        <w:widowControl/>
        <w:suppressAutoHyphens w:val="0"/>
        <w:spacing w:after="120"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365A2F">
      <w:pPr>
        <w:spacing w:after="120" w:line="288" w:lineRule="auto"/>
        <w:jc w:val="center"/>
        <w:rPr>
          <w:rFonts w:ascii="Arial" w:hAnsi="Arial" w:cs="Arial"/>
          <w:b/>
          <w:sz w:val="22"/>
          <w:szCs w:val="22"/>
        </w:rPr>
      </w:pPr>
    </w:p>
    <w:p w:rsidR="00D21A16" w:rsidRPr="00D21A16" w:rsidRDefault="00D21A16" w:rsidP="00365A2F">
      <w:pPr>
        <w:spacing w:after="120" w:line="288" w:lineRule="auto"/>
        <w:jc w:val="center"/>
        <w:rPr>
          <w:rFonts w:ascii="Arial" w:hAnsi="Arial" w:cs="Arial"/>
          <w:b/>
          <w:sz w:val="22"/>
          <w:szCs w:val="22"/>
        </w:rPr>
      </w:pPr>
    </w:p>
    <w:p w:rsidR="00D21A16" w:rsidRPr="00D21A16" w:rsidRDefault="00D21A16" w:rsidP="00365A2F">
      <w:pPr>
        <w:spacing w:after="120" w:line="288" w:lineRule="auto"/>
        <w:jc w:val="center"/>
        <w:rPr>
          <w:rFonts w:ascii="Arial" w:hAnsi="Arial" w:cs="Arial"/>
          <w:b/>
          <w:sz w:val="22"/>
          <w:szCs w:val="22"/>
        </w:rPr>
      </w:pPr>
    </w:p>
    <w:p w:rsidR="00D21A16" w:rsidRPr="00D21A16" w:rsidRDefault="00D21A16" w:rsidP="00365A2F">
      <w:pPr>
        <w:spacing w:after="120" w:line="288" w:lineRule="auto"/>
        <w:jc w:val="center"/>
        <w:rPr>
          <w:rFonts w:ascii="Arial" w:hAnsi="Arial" w:cs="Arial"/>
          <w:b/>
          <w:sz w:val="22"/>
          <w:szCs w:val="22"/>
        </w:rPr>
      </w:pPr>
    </w:p>
    <w:p w:rsidR="000B4333" w:rsidRDefault="000B4333" w:rsidP="00365A2F">
      <w:pPr>
        <w:spacing w:after="120" w:line="288" w:lineRule="auto"/>
        <w:rPr>
          <w:rFonts w:ascii="Arial" w:hAnsi="Arial" w:cs="Arial"/>
          <w:b/>
          <w:sz w:val="22"/>
          <w:szCs w:val="22"/>
        </w:rPr>
      </w:pPr>
    </w:p>
    <w:p w:rsidR="00E602DE" w:rsidRDefault="00E602DE" w:rsidP="00365A2F">
      <w:pPr>
        <w:spacing w:after="120" w:line="288" w:lineRule="auto"/>
        <w:rPr>
          <w:rFonts w:ascii="Arial" w:hAnsi="Arial" w:cs="Arial"/>
          <w:b/>
          <w:sz w:val="22"/>
          <w:szCs w:val="22"/>
        </w:rPr>
      </w:pPr>
    </w:p>
    <w:p w:rsidR="00D21A16" w:rsidRDefault="00B10965" w:rsidP="00DE4392">
      <w:pPr>
        <w:pageBreakBefore/>
        <w:spacing w:after="120" w:line="288" w:lineRule="auto"/>
        <w:ind w:left="6481" w:firstLine="720"/>
        <w:jc w:val="right"/>
        <w:rPr>
          <w:rFonts w:ascii="Arial" w:hAnsi="Arial" w:cs="Arial"/>
          <w:b/>
          <w:sz w:val="22"/>
          <w:szCs w:val="22"/>
        </w:rPr>
      </w:pPr>
      <w:r>
        <w:rPr>
          <w:rFonts w:ascii="Arial" w:hAnsi="Arial" w:cs="Arial"/>
          <w:b/>
          <w:sz w:val="22"/>
          <w:szCs w:val="22"/>
        </w:rPr>
        <w:lastRenderedPageBreak/>
        <w:t>Załącznik nr 8</w:t>
      </w:r>
    </w:p>
    <w:p w:rsidR="00BB04A6" w:rsidRDefault="00BB04A6" w:rsidP="00365A2F">
      <w:pPr>
        <w:spacing w:after="120"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365A2F">
      <w:pPr>
        <w:spacing w:after="120" w:line="288" w:lineRule="auto"/>
        <w:jc w:val="center"/>
        <w:rPr>
          <w:rFonts w:ascii="Arial" w:hAnsi="Arial"/>
          <w:sz w:val="10"/>
          <w:szCs w:val="10"/>
        </w:rPr>
      </w:pPr>
    </w:p>
    <w:p w:rsidR="0019184F" w:rsidRPr="001E1A12" w:rsidRDefault="0019184F" w:rsidP="0019184F">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w:t>
      </w:r>
      <w:r w:rsidR="00632574">
        <w:rPr>
          <w:rFonts w:ascii="Arial" w:hAnsi="Arial"/>
          <w:color w:val="auto"/>
          <w:sz w:val="22"/>
          <w:szCs w:val="22"/>
          <w:lang w:eastAsia="pl-PL"/>
        </w:rPr>
        <w:t>....</w:t>
      </w:r>
      <w:r w:rsidRPr="001E1A12">
        <w:rPr>
          <w:rFonts w:ascii="Arial" w:hAnsi="Arial"/>
          <w:color w:val="auto"/>
          <w:sz w:val="22"/>
          <w:szCs w:val="22"/>
          <w:lang w:eastAsia="pl-PL"/>
        </w:rPr>
        <w:t>......</w:t>
      </w:r>
      <w:r w:rsidR="00632574">
        <w:rPr>
          <w:rFonts w:ascii="Arial" w:hAnsi="Arial"/>
          <w:color w:val="auto"/>
          <w:sz w:val="22"/>
          <w:szCs w:val="22"/>
          <w:lang w:eastAsia="pl-PL"/>
        </w:rPr>
        <w:t xml:space="preserve"> </w:t>
      </w:r>
      <w:r w:rsidRPr="001E1A12">
        <w:rPr>
          <w:rFonts w:ascii="Arial" w:hAnsi="Arial"/>
          <w:color w:val="auto"/>
          <w:sz w:val="22"/>
          <w:szCs w:val="22"/>
          <w:lang w:eastAsia="pl-PL"/>
        </w:rPr>
        <w:t>202</w:t>
      </w:r>
      <w:r>
        <w:rPr>
          <w:rFonts w:ascii="Arial" w:hAnsi="Arial"/>
          <w:color w:val="auto"/>
          <w:sz w:val="22"/>
          <w:szCs w:val="22"/>
          <w:lang w:eastAsia="pl-PL"/>
        </w:rPr>
        <w:t>3</w:t>
      </w:r>
      <w:r w:rsidRPr="001E1A12">
        <w:rPr>
          <w:rFonts w:ascii="Arial" w:hAnsi="Arial"/>
          <w:color w:val="auto"/>
          <w:sz w:val="22"/>
          <w:szCs w:val="22"/>
          <w:lang w:eastAsia="pl-PL"/>
        </w:rPr>
        <w:t xml:space="preserve"> r.   w   Tczewie</w:t>
      </w:r>
    </w:p>
    <w:p w:rsidR="0019184F" w:rsidRPr="002A3A29" w:rsidRDefault="0019184F" w:rsidP="0019184F">
      <w:pPr>
        <w:spacing w:line="288" w:lineRule="auto"/>
        <w:jc w:val="both"/>
        <w:rPr>
          <w:rFonts w:ascii="Arial" w:hAnsi="Arial"/>
          <w:color w:val="auto"/>
          <w:sz w:val="22"/>
          <w:szCs w:val="22"/>
          <w:lang w:eastAsia="pl-PL"/>
        </w:rPr>
      </w:pPr>
      <w:r>
        <w:rPr>
          <w:rFonts w:ascii="Arial" w:hAnsi="Arial"/>
          <w:color w:val="auto"/>
          <w:sz w:val="22"/>
          <w:szCs w:val="22"/>
          <w:lang w:eastAsia="pl-PL"/>
        </w:rPr>
        <w:t>pomiędzy Gminą Miejską Tczew</w:t>
      </w:r>
      <w:r w:rsidRPr="002A3A29">
        <w:rPr>
          <w:rFonts w:ascii="Arial" w:hAnsi="Arial"/>
          <w:color w:val="auto"/>
          <w:sz w:val="22"/>
          <w:szCs w:val="22"/>
          <w:lang w:eastAsia="pl-PL"/>
        </w:rPr>
        <w:t>, z si</w:t>
      </w:r>
      <w:r>
        <w:rPr>
          <w:rFonts w:ascii="Arial" w:hAnsi="Arial"/>
          <w:color w:val="auto"/>
          <w:sz w:val="22"/>
          <w:szCs w:val="22"/>
          <w:lang w:eastAsia="pl-PL"/>
        </w:rPr>
        <w:t>edzibą w Tczewie, pl. Piłsudskiego 1</w:t>
      </w:r>
      <w:r w:rsidRPr="002A3A29">
        <w:rPr>
          <w:rFonts w:ascii="Arial" w:hAnsi="Arial"/>
          <w:color w:val="auto"/>
          <w:sz w:val="22"/>
          <w:szCs w:val="22"/>
          <w:lang w:eastAsia="pl-PL"/>
        </w:rPr>
        <w:t xml:space="preserve">, </w:t>
      </w:r>
    </w:p>
    <w:p w:rsidR="0019184F" w:rsidRPr="00A87CA6" w:rsidRDefault="0019184F" w:rsidP="0019184F">
      <w:pPr>
        <w:spacing w:line="288" w:lineRule="auto"/>
        <w:jc w:val="both"/>
        <w:rPr>
          <w:rFonts w:ascii="Arial" w:hAnsi="Arial"/>
          <w:color w:val="auto"/>
          <w:sz w:val="22"/>
          <w:szCs w:val="22"/>
          <w:lang w:eastAsia="pl-PL"/>
        </w:rPr>
      </w:pPr>
      <w:r w:rsidRPr="00A87CA6">
        <w:rPr>
          <w:rFonts w:ascii="Arial" w:hAnsi="Arial"/>
          <w:color w:val="auto"/>
          <w:sz w:val="22"/>
          <w:szCs w:val="22"/>
          <w:lang w:eastAsia="pl-PL"/>
        </w:rPr>
        <w:t>reprezentowaną przez Z-</w:t>
      </w:r>
      <w:proofErr w:type="spellStart"/>
      <w:r w:rsidRPr="00A87CA6">
        <w:rPr>
          <w:rFonts w:ascii="Arial" w:hAnsi="Arial"/>
          <w:color w:val="auto"/>
          <w:sz w:val="22"/>
          <w:szCs w:val="22"/>
          <w:lang w:eastAsia="pl-PL"/>
        </w:rPr>
        <w:t>cę</w:t>
      </w:r>
      <w:proofErr w:type="spellEnd"/>
      <w:r w:rsidRPr="00A87CA6">
        <w:rPr>
          <w:rFonts w:ascii="Arial" w:hAnsi="Arial"/>
          <w:color w:val="auto"/>
          <w:sz w:val="22"/>
          <w:szCs w:val="22"/>
          <w:lang w:eastAsia="pl-PL"/>
        </w:rPr>
        <w:t xml:space="preserve"> Prezydenta Miasta:</w:t>
      </w:r>
    </w:p>
    <w:p w:rsidR="0019184F" w:rsidRPr="00A87CA6" w:rsidRDefault="0019184F" w:rsidP="0019184F">
      <w:pPr>
        <w:spacing w:line="288" w:lineRule="auto"/>
        <w:jc w:val="both"/>
        <w:rPr>
          <w:rFonts w:ascii="Arial" w:hAnsi="Arial"/>
          <w:color w:val="auto"/>
          <w:sz w:val="22"/>
          <w:szCs w:val="22"/>
          <w:lang w:eastAsia="pl-PL"/>
        </w:rPr>
      </w:pPr>
      <w:r w:rsidRPr="00A87CA6">
        <w:rPr>
          <w:rFonts w:ascii="Arial" w:hAnsi="Arial"/>
          <w:color w:val="auto"/>
          <w:sz w:val="22"/>
          <w:szCs w:val="22"/>
          <w:lang w:eastAsia="pl-PL"/>
        </w:rPr>
        <w:t>Pana Adama Burczyka, na mocy pełnomocnictwa Nr PM.0052.216.2018                                          z dnia 30.11.2018 r.,</w:t>
      </w:r>
    </w:p>
    <w:p w:rsidR="0019184F" w:rsidRPr="002A3A29" w:rsidRDefault="0019184F" w:rsidP="0019184F">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rsidR="0019184F" w:rsidRPr="002A3A29" w:rsidRDefault="0019184F" w:rsidP="0019184F">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a ………………………………………………………., z siedzibą: ………………………………….; wpisanym do: ……………………</w:t>
      </w:r>
      <w:r w:rsidR="00632574">
        <w:rPr>
          <w:rFonts w:ascii="Arial" w:eastAsia="Times New Roman" w:hAnsi="Arial" w:cs="Arial"/>
          <w:color w:val="auto"/>
          <w:sz w:val="22"/>
          <w:szCs w:val="22"/>
          <w:lang w:eastAsia="de-DE"/>
        </w:rPr>
        <w:t>……...</w:t>
      </w:r>
      <w:r w:rsidRPr="002A3A29">
        <w:rPr>
          <w:rFonts w:ascii="Arial" w:eastAsia="Times New Roman" w:hAnsi="Arial" w:cs="Arial"/>
          <w:color w:val="auto"/>
          <w:sz w:val="22"/>
          <w:szCs w:val="22"/>
          <w:lang w:eastAsia="de-DE"/>
        </w:rPr>
        <w:t>……………; za numerem: ……………</w:t>
      </w:r>
      <w:r w:rsidR="00632574">
        <w:rPr>
          <w:rFonts w:ascii="Arial" w:eastAsia="Times New Roman" w:hAnsi="Arial" w:cs="Arial"/>
          <w:color w:val="auto"/>
          <w:sz w:val="22"/>
          <w:szCs w:val="22"/>
          <w:lang w:eastAsia="de-DE"/>
        </w:rPr>
        <w:t>……</w:t>
      </w:r>
      <w:r w:rsidRPr="002A3A29">
        <w:rPr>
          <w:rFonts w:ascii="Arial" w:eastAsia="Times New Roman" w:hAnsi="Arial" w:cs="Arial"/>
          <w:color w:val="auto"/>
          <w:sz w:val="22"/>
          <w:szCs w:val="22"/>
          <w:lang w:eastAsia="de-DE"/>
        </w:rPr>
        <w:t>…………....</w:t>
      </w:r>
    </w:p>
    <w:p w:rsidR="0019184F" w:rsidRPr="002A3A29" w:rsidRDefault="0019184F" w:rsidP="0019184F">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rsidR="0019184F" w:rsidRPr="0019184F" w:rsidRDefault="0019184F" w:rsidP="0019184F">
      <w:pPr>
        <w:widowControl/>
        <w:suppressAutoHyphens w:val="0"/>
        <w:spacing w:line="288" w:lineRule="auto"/>
        <w:jc w:val="both"/>
        <w:rPr>
          <w:rFonts w:ascii="Arial" w:eastAsia="Times New Roman" w:hAnsi="Arial" w:cs="Arial"/>
          <w:color w:val="auto"/>
          <w:sz w:val="22"/>
          <w:szCs w:val="22"/>
          <w:lang w:eastAsia="de-DE"/>
        </w:rPr>
      </w:pPr>
      <w:r w:rsidRPr="0019184F">
        <w:rPr>
          <w:rFonts w:ascii="Arial" w:eastAsia="Times New Roman" w:hAnsi="Arial" w:cs="Arial"/>
          <w:color w:val="auto"/>
          <w:sz w:val="22"/>
          <w:szCs w:val="22"/>
          <w:lang w:eastAsia="de-DE"/>
        </w:rPr>
        <w:t>……………………………………,</w:t>
      </w:r>
    </w:p>
    <w:p w:rsidR="0019184F" w:rsidRPr="002A3A29" w:rsidRDefault="0019184F" w:rsidP="0019184F">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rsidR="0019184F" w:rsidRPr="00B45725" w:rsidRDefault="0019184F" w:rsidP="0019184F">
      <w:pPr>
        <w:spacing w:line="288" w:lineRule="auto"/>
        <w:jc w:val="both"/>
        <w:rPr>
          <w:rFonts w:ascii="Arial" w:hAnsi="Arial" w:cs="Arial"/>
          <w:color w:val="auto"/>
          <w:sz w:val="8"/>
          <w:szCs w:val="22"/>
          <w:lang w:eastAsia="pl-PL"/>
        </w:rPr>
      </w:pPr>
    </w:p>
    <w:p w:rsidR="002D3128" w:rsidRPr="001E1A12" w:rsidRDefault="0019184F" w:rsidP="0019184F">
      <w:pPr>
        <w:spacing w:after="120"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Pr>
          <w:rFonts w:ascii="Arial" w:eastAsia="MS Mincho;ＭＳ 明朝" w:hAnsi="Arial" w:cs="Arial"/>
          <w:color w:val="auto"/>
          <w:sz w:val="22"/>
          <w:szCs w:val="22"/>
          <w:lang w:eastAsia="pl-PL"/>
        </w:rPr>
        <w:t>22</w:t>
      </w:r>
      <w:r w:rsidRPr="001E1A12">
        <w:rPr>
          <w:rFonts w:ascii="Arial" w:eastAsia="MS Mincho;ＭＳ 明朝" w:hAnsi="Arial" w:cs="Arial"/>
          <w:color w:val="auto"/>
          <w:sz w:val="22"/>
          <w:szCs w:val="22"/>
          <w:lang w:eastAsia="pl-PL"/>
        </w:rPr>
        <w:t xml:space="preserve"> r., poz. </w:t>
      </w:r>
      <w:r>
        <w:rPr>
          <w:rFonts w:ascii="Arial" w:eastAsia="MS Mincho;ＭＳ 明朝" w:hAnsi="Arial" w:cs="Arial"/>
          <w:color w:val="auto"/>
          <w:sz w:val="22"/>
          <w:szCs w:val="22"/>
          <w:lang w:eastAsia="pl-PL"/>
        </w:rPr>
        <w:t xml:space="preserve">1710 </w:t>
      </w:r>
      <w:r w:rsidRPr="001E1A12">
        <w:rPr>
          <w:rFonts w:ascii="Arial" w:eastAsia="MS Mincho;ＭＳ 明朝" w:hAnsi="Arial" w:cs="Arial"/>
          <w:color w:val="auto"/>
          <w:sz w:val="22"/>
          <w:szCs w:val="22"/>
          <w:lang w:eastAsia="pl-PL"/>
        </w:rPr>
        <w:t>z późn. zm.)</w:t>
      </w:r>
      <w:r w:rsidRPr="001E1A12">
        <w:rPr>
          <w:rFonts w:ascii="Arial" w:hAnsi="Arial" w:cs="Arial"/>
          <w:color w:val="auto"/>
          <w:sz w:val="22"/>
          <w:szCs w:val="22"/>
          <w:lang w:eastAsia="pl-PL"/>
        </w:rPr>
        <w:t xml:space="preserve"> została zawarta umowa o następującej treści:</w:t>
      </w:r>
    </w:p>
    <w:p w:rsidR="00BB04A6" w:rsidRDefault="00BB04A6" w:rsidP="00365A2F">
      <w:pPr>
        <w:spacing w:after="120" w:line="288" w:lineRule="auto"/>
        <w:jc w:val="both"/>
        <w:rPr>
          <w:rFonts w:ascii="Arial" w:hAnsi="Arial" w:cs="Arial"/>
          <w:sz w:val="8"/>
          <w:szCs w:val="16"/>
        </w:rPr>
      </w:pPr>
    </w:p>
    <w:p w:rsidR="00BB04A6" w:rsidRDefault="00BB04A6" w:rsidP="000435C0">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Pr>
          <w:rFonts w:ascii="Arial" w:eastAsia="Times New Roman" w:hAnsi="Arial" w:cs="Arial"/>
          <w:b/>
          <w:bCs/>
          <w:sz w:val="22"/>
          <w:szCs w:val="22"/>
        </w:rPr>
        <w:br/>
        <w:t>Przedmiot umowy</w:t>
      </w:r>
    </w:p>
    <w:p w:rsidR="00001D04" w:rsidRPr="00E602DE" w:rsidRDefault="00B54477" w:rsidP="00632574">
      <w:pPr>
        <w:widowControl/>
        <w:numPr>
          <w:ilvl w:val="0"/>
          <w:numId w:val="53"/>
        </w:numPr>
        <w:tabs>
          <w:tab w:val="clear" w:pos="720"/>
          <w:tab w:val="num" w:pos="284"/>
        </w:tabs>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sz w:val="22"/>
          <w:szCs w:val="22"/>
          <w:lang w:eastAsia="en-US"/>
        </w:rPr>
        <w:t>Zamawiający zleca</w:t>
      </w:r>
      <w:r w:rsidR="00BB04A6">
        <w:rPr>
          <w:rFonts w:ascii="Arial" w:eastAsia="Calibri" w:hAnsi="Arial" w:cs="Arial"/>
          <w:sz w:val="22"/>
          <w:szCs w:val="22"/>
          <w:lang w:eastAsia="en-US"/>
        </w:rPr>
        <w:t xml:space="preserve">, a Wykonawca </w:t>
      </w:r>
      <w:r>
        <w:rPr>
          <w:rFonts w:ascii="Arial" w:eastAsia="Calibri" w:hAnsi="Arial" w:cs="Arial"/>
          <w:sz w:val="22"/>
          <w:szCs w:val="22"/>
          <w:lang w:eastAsia="en-US"/>
        </w:rPr>
        <w:t>przyjmuje do realizacji zamówienie</w:t>
      </w:r>
      <w:r w:rsidR="00EB599A">
        <w:rPr>
          <w:rFonts w:ascii="Arial" w:eastAsia="Calibri" w:hAnsi="Arial" w:cs="Arial"/>
          <w:sz w:val="22"/>
          <w:szCs w:val="22"/>
          <w:lang w:eastAsia="en-US"/>
        </w:rPr>
        <w:t xml:space="preserve"> pn.</w:t>
      </w:r>
      <w:r w:rsidR="00E602DE">
        <w:rPr>
          <w:rFonts w:ascii="Arial" w:hAnsi="Arial" w:cs="Arial"/>
          <w:color w:val="000000"/>
          <w:sz w:val="22"/>
          <w:szCs w:val="22"/>
          <w:lang w:eastAsia="pl-PL"/>
        </w:rPr>
        <w:t xml:space="preserve"> </w:t>
      </w:r>
      <w:r w:rsidR="00DE7C79">
        <w:rPr>
          <w:rFonts w:ascii="Arial" w:hAnsi="Arial" w:cs="Arial"/>
          <w:b/>
          <w:bCs/>
          <w:color w:val="000000"/>
          <w:sz w:val="22"/>
          <w:szCs w:val="28"/>
          <w:lang w:eastAsia="pl-PL"/>
        </w:rPr>
        <w:t>Budowa sieci kanalizacji deszczowej w ulicy Przemysława II</w:t>
      </w:r>
      <w:r w:rsidR="00CB0E82" w:rsidRPr="001E1DE9">
        <w:rPr>
          <w:rFonts w:ascii="Arial" w:hAnsi="Arial" w:cs="Arial"/>
          <w:bCs/>
          <w:color w:val="000000"/>
          <w:sz w:val="22"/>
          <w:szCs w:val="28"/>
          <w:lang w:eastAsia="pl-PL"/>
        </w:rPr>
        <w:t>,</w:t>
      </w:r>
      <w:r w:rsidR="00CB0E82">
        <w:rPr>
          <w:rFonts w:ascii="Arial" w:hAnsi="Arial" w:cs="Arial"/>
          <w:b/>
          <w:bCs/>
          <w:color w:val="000000"/>
          <w:sz w:val="22"/>
          <w:szCs w:val="28"/>
          <w:lang w:eastAsia="pl-PL"/>
        </w:rPr>
        <w:t xml:space="preserve"> </w:t>
      </w:r>
      <w:r w:rsidR="00E602DE">
        <w:rPr>
          <w:rFonts w:ascii="Arial" w:hAnsi="Arial" w:cs="Arial"/>
          <w:bCs/>
          <w:color w:val="000000"/>
          <w:sz w:val="22"/>
          <w:szCs w:val="28"/>
          <w:lang w:eastAsia="pl-PL"/>
        </w:rPr>
        <w:t xml:space="preserve">stanowiące </w:t>
      </w:r>
      <w:r w:rsidR="00CB0E82" w:rsidRPr="00CB0E82">
        <w:rPr>
          <w:rFonts w:ascii="Arial" w:hAnsi="Arial" w:cs="Arial"/>
          <w:bCs/>
          <w:color w:val="000000"/>
          <w:sz w:val="22"/>
          <w:szCs w:val="28"/>
          <w:lang w:eastAsia="pl-PL"/>
        </w:rPr>
        <w:t>cel niniejszej Umowy</w:t>
      </w:r>
      <w:r w:rsidR="00A54054" w:rsidRPr="0018606D">
        <w:rPr>
          <w:rFonts w:ascii="Arial" w:hAnsi="Arial" w:cs="Arial"/>
          <w:sz w:val="22"/>
          <w:szCs w:val="22"/>
        </w:rPr>
        <w:t>.</w:t>
      </w:r>
      <w:r w:rsidR="00BB04A6" w:rsidRPr="0018606D">
        <w:rPr>
          <w:rFonts w:ascii="Arial" w:hAnsi="Arial" w:cs="Arial"/>
          <w:sz w:val="22"/>
          <w:szCs w:val="22"/>
        </w:rPr>
        <w:t xml:space="preserve"> </w:t>
      </w:r>
    </w:p>
    <w:p w:rsidR="0008460A" w:rsidRDefault="00BB04A6" w:rsidP="00632574">
      <w:pPr>
        <w:widowControl/>
        <w:numPr>
          <w:ilvl w:val="0"/>
          <w:numId w:val="53"/>
        </w:numPr>
        <w:suppressAutoHyphens w:val="0"/>
        <w:spacing w:line="288" w:lineRule="auto"/>
        <w:ind w:left="284" w:hanging="284"/>
        <w:jc w:val="both"/>
        <w:rPr>
          <w:rFonts w:ascii="Arial" w:eastAsia="Calibri" w:hAnsi="Arial" w:cs="Arial"/>
          <w:sz w:val="22"/>
          <w:szCs w:val="22"/>
          <w:lang w:eastAsia="en-US"/>
        </w:rPr>
      </w:pPr>
      <w:r>
        <w:rPr>
          <w:rFonts w:ascii="Arial" w:hAnsi="Arial" w:cs="Arial"/>
          <w:bCs/>
          <w:sz w:val="22"/>
          <w:szCs w:val="22"/>
        </w:rPr>
        <w:t>Przedmiotem Umowy jest wykon</w:t>
      </w:r>
      <w:r w:rsidR="000B4333">
        <w:rPr>
          <w:rFonts w:ascii="Arial" w:hAnsi="Arial" w:cs="Arial"/>
          <w:bCs/>
          <w:sz w:val="22"/>
          <w:szCs w:val="22"/>
        </w:rPr>
        <w:t>anie przez Wykonawcę wszystkich</w:t>
      </w:r>
      <w:r w:rsidR="00A0608C">
        <w:rPr>
          <w:rFonts w:ascii="Arial" w:hAnsi="Arial" w:cs="Arial"/>
          <w:bCs/>
          <w:sz w:val="22"/>
          <w:szCs w:val="22"/>
        </w:rPr>
        <w:t xml:space="preserve"> </w:t>
      </w:r>
      <w:r>
        <w:rPr>
          <w:rFonts w:ascii="Arial" w:hAnsi="Arial" w:cs="Arial"/>
          <w:bCs/>
          <w:sz w:val="22"/>
          <w:szCs w:val="22"/>
        </w:rPr>
        <w:t>robót, jakie okażą</w:t>
      </w:r>
      <w:r w:rsidR="00A54054">
        <w:rPr>
          <w:rFonts w:ascii="Arial" w:hAnsi="Arial" w:cs="Arial"/>
          <w:bCs/>
          <w:sz w:val="22"/>
          <w:szCs w:val="22"/>
        </w:rPr>
        <w:t xml:space="preserve"> się niezbędne dla osiągnięcia c</w:t>
      </w:r>
      <w:r>
        <w:rPr>
          <w:rFonts w:ascii="Arial" w:hAnsi="Arial" w:cs="Arial"/>
          <w:bCs/>
          <w:sz w:val="22"/>
          <w:szCs w:val="22"/>
        </w:rPr>
        <w:t xml:space="preserve">elu Umowy, o którym mowa </w:t>
      </w:r>
      <w:r w:rsidR="000B4333">
        <w:rPr>
          <w:rFonts w:ascii="Arial" w:hAnsi="Arial" w:cs="Arial"/>
          <w:bCs/>
          <w:sz w:val="22"/>
          <w:szCs w:val="22"/>
        </w:rPr>
        <w:t xml:space="preserve"> </w:t>
      </w:r>
      <w:r>
        <w:rPr>
          <w:rFonts w:ascii="Arial" w:hAnsi="Arial" w:cs="Arial"/>
          <w:bCs/>
          <w:sz w:val="22"/>
          <w:szCs w:val="22"/>
        </w:rPr>
        <w:t>w ust. 1.</w:t>
      </w:r>
    </w:p>
    <w:p w:rsidR="0008460A" w:rsidRPr="0008460A" w:rsidRDefault="0008460A" w:rsidP="00632574">
      <w:pPr>
        <w:widowControl/>
        <w:numPr>
          <w:ilvl w:val="0"/>
          <w:numId w:val="53"/>
        </w:numPr>
        <w:tabs>
          <w:tab w:val="clear" w:pos="720"/>
        </w:tabs>
        <w:suppressAutoHyphens w:val="0"/>
        <w:spacing w:line="288" w:lineRule="auto"/>
        <w:ind w:left="284" w:hanging="284"/>
        <w:jc w:val="both"/>
        <w:rPr>
          <w:rFonts w:ascii="Arial" w:eastAsia="Calibri" w:hAnsi="Arial" w:cs="Arial"/>
          <w:sz w:val="22"/>
          <w:szCs w:val="22"/>
          <w:lang w:eastAsia="en-US"/>
        </w:rPr>
      </w:pPr>
      <w:r w:rsidRPr="0008460A">
        <w:rPr>
          <w:rFonts w:ascii="Arial" w:hAnsi="Arial" w:cs="Arial"/>
          <w:bCs/>
          <w:color w:val="auto"/>
          <w:sz w:val="22"/>
          <w:szCs w:val="22"/>
          <w:lang w:eastAsia="pl-PL"/>
        </w:rPr>
        <w:t>Szczegółowy zakres przedmiotu umowy określa Opis Przedmiotu Zamówienia (dalej „OPZ”), dokumentacja projektowa, stanowiące integra</w:t>
      </w:r>
      <w:r>
        <w:rPr>
          <w:rFonts w:ascii="Arial" w:hAnsi="Arial" w:cs="Arial"/>
          <w:bCs/>
          <w:color w:val="auto"/>
          <w:sz w:val="22"/>
          <w:szCs w:val="22"/>
          <w:lang w:eastAsia="pl-PL"/>
        </w:rPr>
        <w:t xml:space="preserve">lną część Specyfikacji </w:t>
      </w:r>
      <w:r w:rsidRPr="0008460A">
        <w:rPr>
          <w:rFonts w:ascii="Arial" w:hAnsi="Arial" w:cs="Arial"/>
          <w:bCs/>
          <w:color w:val="auto"/>
          <w:sz w:val="22"/>
          <w:szCs w:val="22"/>
          <w:lang w:eastAsia="pl-PL"/>
        </w:rPr>
        <w:t>Warunków Zamówienia oraz oferta Wykonawcy.</w:t>
      </w:r>
    </w:p>
    <w:p w:rsidR="0008460A" w:rsidRPr="0008460A" w:rsidRDefault="0008460A" w:rsidP="00632574">
      <w:pPr>
        <w:numPr>
          <w:ilvl w:val="0"/>
          <w:numId w:val="53"/>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 Umowy będzie realizowany z należytą starannością, zgodnie z OPZ, dokumentacją projektową i Specyfikacj</w:t>
      </w:r>
      <w:r w:rsidR="00AA3BDD">
        <w:rPr>
          <w:rFonts w:ascii="Arial" w:hAnsi="Arial" w:cs="Arial"/>
          <w:bCs/>
          <w:color w:val="auto"/>
          <w:sz w:val="22"/>
          <w:szCs w:val="22"/>
          <w:lang w:eastAsia="pl-PL"/>
        </w:rPr>
        <w:t>ą</w:t>
      </w:r>
      <w:r w:rsidRPr="0008460A">
        <w:rPr>
          <w:rFonts w:ascii="Arial" w:hAnsi="Arial" w:cs="Arial"/>
          <w:bCs/>
          <w:color w:val="auto"/>
          <w:sz w:val="22"/>
          <w:szCs w:val="22"/>
          <w:lang w:eastAsia="pl-PL"/>
        </w:rPr>
        <w:t xml:space="preserve"> Techniczn</w:t>
      </w:r>
      <w:r w:rsidR="00AA3BDD">
        <w:rPr>
          <w:rFonts w:ascii="Arial" w:hAnsi="Arial" w:cs="Arial"/>
          <w:bCs/>
          <w:color w:val="auto"/>
          <w:sz w:val="22"/>
          <w:szCs w:val="22"/>
          <w:lang w:eastAsia="pl-PL"/>
        </w:rPr>
        <w:t>ą</w:t>
      </w:r>
      <w:r w:rsidRPr="0008460A">
        <w:rPr>
          <w:rFonts w:ascii="Arial" w:hAnsi="Arial" w:cs="Arial"/>
          <w:bCs/>
          <w:color w:val="auto"/>
          <w:sz w:val="22"/>
          <w:szCs w:val="22"/>
          <w:lang w:eastAsia="pl-PL"/>
        </w:rPr>
        <w:t xml:space="preserve"> Wykonania i Odbioru Robót Budowlanych (dalej „</w:t>
      </w:r>
      <w:proofErr w:type="spellStart"/>
      <w:r w:rsidRPr="0008460A">
        <w:rPr>
          <w:rFonts w:ascii="Arial" w:hAnsi="Arial" w:cs="Arial"/>
          <w:bCs/>
          <w:color w:val="auto"/>
          <w:sz w:val="22"/>
          <w:szCs w:val="22"/>
          <w:lang w:eastAsia="pl-PL"/>
        </w:rPr>
        <w:t>STWiORB</w:t>
      </w:r>
      <w:proofErr w:type="spellEnd"/>
      <w:r w:rsidRPr="0008460A">
        <w:rPr>
          <w:rFonts w:ascii="Arial" w:hAnsi="Arial" w:cs="Arial"/>
          <w:bCs/>
          <w:color w:val="auto"/>
          <w:sz w:val="22"/>
          <w:szCs w:val="22"/>
          <w:lang w:eastAsia="pl-PL"/>
        </w:rPr>
        <w:t>”), pozostałymi</w:t>
      </w:r>
      <w:r>
        <w:rPr>
          <w:rFonts w:ascii="Arial" w:hAnsi="Arial" w:cs="Arial"/>
          <w:bCs/>
          <w:color w:val="auto"/>
          <w:sz w:val="22"/>
          <w:szCs w:val="22"/>
          <w:lang w:eastAsia="pl-PL"/>
        </w:rPr>
        <w:t xml:space="preserve"> zapisami Specyfikacji Warunków Zamówienia (dalej „S</w:t>
      </w:r>
      <w:r w:rsidRPr="0008460A">
        <w:rPr>
          <w:rFonts w:ascii="Arial" w:hAnsi="Arial" w:cs="Arial"/>
          <w:bCs/>
          <w:color w:val="auto"/>
          <w:sz w:val="22"/>
          <w:szCs w:val="22"/>
          <w:lang w:eastAsia="pl-PL"/>
        </w:rPr>
        <w:t>WZ”), Ofertą Wykonawcy oraz zgodnie z</w:t>
      </w:r>
      <w:r w:rsidR="00643EA1">
        <w:rPr>
          <w:rFonts w:ascii="Arial" w:hAnsi="Arial" w:cs="Arial"/>
          <w:bCs/>
          <w:color w:val="auto"/>
          <w:sz w:val="22"/>
          <w:szCs w:val="22"/>
          <w:lang w:eastAsia="pl-PL"/>
        </w:rPr>
        <w:t> </w:t>
      </w:r>
      <w:r w:rsidRPr="0008460A">
        <w:rPr>
          <w:rFonts w:ascii="Arial" w:hAnsi="Arial" w:cs="Arial"/>
          <w:bCs/>
          <w:color w:val="auto"/>
          <w:sz w:val="22"/>
          <w:szCs w:val="22"/>
          <w:lang w:eastAsia="pl-PL"/>
        </w:rPr>
        <w:t>zasadami wiedzy technicznej i obowiązującymi w Polsce przepisami prawa, w terminach określonych Umową.</w:t>
      </w:r>
    </w:p>
    <w:p w:rsidR="0008460A" w:rsidRPr="0008460A" w:rsidRDefault="0008460A" w:rsidP="00632574">
      <w:pPr>
        <w:numPr>
          <w:ilvl w:val="0"/>
          <w:numId w:val="53"/>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W przypadku, gdy dla wykonania robót budowlanych wchodzących w zakres Przedmiotu Umowy</w:t>
      </w:r>
      <w:r w:rsidR="000A66C2">
        <w:rPr>
          <w:rFonts w:ascii="Arial" w:hAnsi="Arial" w:cs="Arial"/>
          <w:bCs/>
          <w:color w:val="auto"/>
          <w:sz w:val="22"/>
          <w:szCs w:val="22"/>
          <w:lang w:eastAsia="pl-PL"/>
        </w:rPr>
        <w:t>,</w:t>
      </w:r>
      <w:r w:rsidRPr="0008460A">
        <w:rPr>
          <w:rFonts w:ascii="Arial" w:hAnsi="Arial" w:cs="Arial"/>
          <w:bCs/>
          <w:color w:val="auto"/>
          <w:sz w:val="22"/>
          <w:szCs w:val="22"/>
          <w:lang w:eastAsia="pl-PL"/>
        </w:rPr>
        <w:t xml:space="preserve">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08460A" w:rsidRPr="0008460A" w:rsidRDefault="0008460A" w:rsidP="00632574">
      <w:pPr>
        <w:numPr>
          <w:ilvl w:val="0"/>
          <w:numId w:val="53"/>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Przedmiotem Umowy jest również wykonanie powykonawczej dokumentacji odbiorowej.</w:t>
      </w:r>
    </w:p>
    <w:p w:rsidR="0008460A" w:rsidRPr="0008460A" w:rsidRDefault="0008460A" w:rsidP="00632574">
      <w:pPr>
        <w:numPr>
          <w:ilvl w:val="0"/>
          <w:numId w:val="53"/>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Integralne części składowe niniejszej</w:t>
      </w:r>
      <w:r>
        <w:rPr>
          <w:rFonts w:ascii="Arial" w:hAnsi="Arial" w:cs="Arial"/>
          <w:bCs/>
          <w:color w:val="auto"/>
          <w:sz w:val="22"/>
          <w:szCs w:val="22"/>
          <w:lang w:eastAsia="pl-PL"/>
        </w:rPr>
        <w:t xml:space="preserve"> U</w:t>
      </w:r>
      <w:r w:rsidRPr="0008460A">
        <w:rPr>
          <w:rFonts w:ascii="Arial" w:hAnsi="Arial" w:cs="Arial"/>
          <w:bCs/>
          <w:color w:val="auto"/>
          <w:sz w:val="22"/>
          <w:szCs w:val="22"/>
          <w:lang w:eastAsia="pl-PL"/>
        </w:rPr>
        <w:t>mowy stanowią:</w:t>
      </w:r>
    </w:p>
    <w:p w:rsidR="0008460A" w:rsidRPr="0008460A" w:rsidRDefault="0008460A" w:rsidP="00632574">
      <w:pPr>
        <w:numPr>
          <w:ilvl w:val="0"/>
          <w:numId w:val="95"/>
        </w:numPr>
        <w:tabs>
          <w:tab w:val="left" w:pos="5320"/>
        </w:tabs>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oferta Wykonawcy wraz z dokumentami wymaganymi przez Zamawiającego, potwierdzającymi spełni</w:t>
      </w:r>
      <w:r w:rsidR="009A3F90">
        <w:rPr>
          <w:rFonts w:ascii="Arial" w:hAnsi="Arial" w:cs="Arial"/>
          <w:bCs/>
          <w:color w:val="auto"/>
          <w:sz w:val="22"/>
          <w:szCs w:val="22"/>
          <w:lang w:eastAsia="pl-PL"/>
        </w:rPr>
        <w:t xml:space="preserve">anie warunków oraz brak podstaw </w:t>
      </w:r>
      <w:r w:rsidRPr="0008460A">
        <w:rPr>
          <w:rFonts w:ascii="Arial" w:hAnsi="Arial" w:cs="Arial"/>
          <w:bCs/>
          <w:color w:val="auto"/>
          <w:sz w:val="22"/>
          <w:szCs w:val="22"/>
          <w:lang w:eastAsia="pl-PL"/>
        </w:rPr>
        <w:t xml:space="preserve">wykluczenia </w:t>
      </w:r>
      <w:r w:rsidRPr="0008460A">
        <w:rPr>
          <w:rFonts w:ascii="Arial" w:hAnsi="Arial" w:cs="Arial"/>
          <w:bCs/>
          <w:color w:val="auto"/>
          <w:sz w:val="22"/>
          <w:szCs w:val="22"/>
          <w:lang w:eastAsia="pl-PL"/>
        </w:rPr>
        <w:br/>
        <w:t>w postępowaniu o zamówienie publiczne,</w:t>
      </w:r>
    </w:p>
    <w:p w:rsidR="0008460A" w:rsidRPr="00330500" w:rsidRDefault="0008460A" w:rsidP="00632574">
      <w:pPr>
        <w:numPr>
          <w:ilvl w:val="0"/>
          <w:numId w:val="95"/>
        </w:numPr>
        <w:tabs>
          <w:tab w:val="left" w:pos="5320"/>
        </w:tabs>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Specyfikacja</w:t>
      </w:r>
      <w:r w:rsidRPr="0008460A">
        <w:rPr>
          <w:rFonts w:ascii="Arial" w:hAnsi="Arial" w:cs="Arial"/>
          <w:bCs/>
          <w:color w:val="auto"/>
          <w:sz w:val="22"/>
          <w:szCs w:val="22"/>
          <w:lang w:eastAsia="pl-PL"/>
        </w:rPr>
        <w:t xml:space="preserve"> Warunków Zamówienia (</w:t>
      </w:r>
      <w:r>
        <w:rPr>
          <w:rFonts w:ascii="Arial" w:hAnsi="Arial" w:cs="Arial"/>
          <w:bCs/>
          <w:color w:val="auto"/>
          <w:sz w:val="22"/>
          <w:szCs w:val="22"/>
          <w:lang w:eastAsia="pl-PL"/>
        </w:rPr>
        <w:t>S</w:t>
      </w:r>
      <w:r w:rsidRPr="0008460A">
        <w:rPr>
          <w:rFonts w:ascii="Arial" w:hAnsi="Arial" w:cs="Arial"/>
          <w:bCs/>
          <w:color w:val="auto"/>
          <w:sz w:val="22"/>
          <w:szCs w:val="22"/>
          <w:lang w:eastAsia="pl-PL"/>
        </w:rPr>
        <w:t>WZ).</w:t>
      </w:r>
    </w:p>
    <w:p w:rsidR="0008460A" w:rsidRPr="0008460A" w:rsidRDefault="0008460A" w:rsidP="00632574">
      <w:pPr>
        <w:numPr>
          <w:ilvl w:val="0"/>
          <w:numId w:val="53"/>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lastRenderedPageBreak/>
        <w:t xml:space="preserve">Dokumenty składające się na Umowę będą traktowane jako wzajemnie uzupełniające się. W przypadku rozbieżności w dokumentach będą one uważane oraz odczytywane </w:t>
      </w:r>
      <w:r w:rsidRPr="0008460A">
        <w:rPr>
          <w:rFonts w:ascii="Arial" w:hAnsi="Arial" w:cs="Arial"/>
          <w:bCs/>
          <w:color w:val="auto"/>
          <w:sz w:val="22"/>
          <w:szCs w:val="22"/>
          <w:lang w:eastAsia="pl-PL"/>
        </w:rPr>
        <w:br/>
        <w:t>i interpretowane jako część Umowy w następującym porządku pierwszeństwa:</w:t>
      </w:r>
    </w:p>
    <w:p w:rsidR="0008460A" w:rsidRPr="0008460A" w:rsidRDefault="0008460A" w:rsidP="00632574">
      <w:pPr>
        <w:numPr>
          <w:ilvl w:val="0"/>
          <w:numId w:val="55"/>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Umowa,</w:t>
      </w:r>
    </w:p>
    <w:p w:rsidR="0008460A" w:rsidRPr="0008460A" w:rsidRDefault="0008460A" w:rsidP="00632574">
      <w:pPr>
        <w:numPr>
          <w:ilvl w:val="0"/>
          <w:numId w:val="55"/>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Opis Przedmiotu Zamówienia,</w:t>
      </w:r>
    </w:p>
    <w:p w:rsidR="0008460A" w:rsidRPr="0008460A" w:rsidRDefault="00A32515" w:rsidP="00632574">
      <w:pPr>
        <w:numPr>
          <w:ilvl w:val="0"/>
          <w:numId w:val="55"/>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d</w:t>
      </w:r>
      <w:r w:rsidR="0008460A" w:rsidRPr="0008460A">
        <w:rPr>
          <w:rFonts w:ascii="Arial" w:hAnsi="Arial" w:cs="Arial"/>
          <w:bCs/>
          <w:color w:val="auto"/>
          <w:sz w:val="22"/>
          <w:szCs w:val="22"/>
          <w:lang w:eastAsia="pl-PL"/>
        </w:rPr>
        <w:t>okumentacja projektowa (</w:t>
      </w:r>
      <w:r w:rsidR="00770728">
        <w:rPr>
          <w:rFonts w:ascii="Arial" w:hAnsi="Arial" w:cs="Arial"/>
          <w:bCs/>
          <w:color w:val="auto"/>
          <w:sz w:val="22"/>
          <w:szCs w:val="22"/>
          <w:lang w:eastAsia="pl-PL"/>
        </w:rPr>
        <w:t>wraz z</w:t>
      </w:r>
      <w:r w:rsidR="0008460A" w:rsidRPr="0008460A">
        <w:rPr>
          <w:rFonts w:ascii="Arial" w:hAnsi="Arial" w:cs="Arial"/>
          <w:bCs/>
          <w:color w:val="auto"/>
          <w:sz w:val="22"/>
          <w:szCs w:val="22"/>
          <w:lang w:eastAsia="pl-PL"/>
        </w:rPr>
        <w:t xml:space="preserve"> STWiORB),</w:t>
      </w:r>
    </w:p>
    <w:p w:rsidR="0008460A" w:rsidRPr="0008460A" w:rsidRDefault="0015637F" w:rsidP="00632574">
      <w:pPr>
        <w:numPr>
          <w:ilvl w:val="0"/>
          <w:numId w:val="55"/>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o</w:t>
      </w:r>
      <w:r w:rsidR="0008460A" w:rsidRPr="0008460A">
        <w:rPr>
          <w:rFonts w:ascii="Arial" w:hAnsi="Arial" w:cs="Arial"/>
          <w:bCs/>
          <w:color w:val="auto"/>
          <w:sz w:val="22"/>
          <w:szCs w:val="22"/>
          <w:lang w:eastAsia="pl-PL"/>
        </w:rPr>
        <w:t>ferta Wykonawcy,</w:t>
      </w:r>
    </w:p>
    <w:p w:rsidR="0008460A" w:rsidRDefault="00770728" w:rsidP="00632574">
      <w:pPr>
        <w:numPr>
          <w:ilvl w:val="0"/>
          <w:numId w:val="55"/>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p</w:t>
      </w:r>
      <w:r w:rsidR="0008460A" w:rsidRPr="0008460A">
        <w:rPr>
          <w:rFonts w:ascii="Arial" w:hAnsi="Arial" w:cs="Arial"/>
          <w:bCs/>
          <w:color w:val="auto"/>
          <w:sz w:val="22"/>
          <w:szCs w:val="22"/>
          <w:lang w:eastAsia="pl-PL"/>
        </w:rPr>
        <w:t>ozostałe dokumenty s</w:t>
      </w:r>
      <w:r w:rsidR="0008460A">
        <w:rPr>
          <w:rFonts w:ascii="Arial" w:hAnsi="Arial" w:cs="Arial"/>
          <w:bCs/>
          <w:color w:val="auto"/>
          <w:sz w:val="22"/>
          <w:szCs w:val="22"/>
          <w:lang w:eastAsia="pl-PL"/>
        </w:rPr>
        <w:t>tanowiące Specyfikację</w:t>
      </w:r>
      <w:r w:rsidR="0008460A" w:rsidRPr="0008460A">
        <w:rPr>
          <w:rFonts w:ascii="Arial" w:hAnsi="Arial" w:cs="Arial"/>
          <w:bCs/>
          <w:color w:val="auto"/>
          <w:sz w:val="22"/>
          <w:szCs w:val="22"/>
          <w:lang w:eastAsia="pl-PL"/>
        </w:rPr>
        <w:t xml:space="preserve"> Warunków Zamówienia (wraz </w:t>
      </w:r>
      <w:r w:rsidR="00E26262">
        <w:rPr>
          <w:rFonts w:ascii="Arial" w:hAnsi="Arial" w:cs="Arial"/>
          <w:bCs/>
          <w:color w:val="auto"/>
          <w:sz w:val="22"/>
          <w:szCs w:val="22"/>
          <w:lang w:eastAsia="pl-PL"/>
        </w:rPr>
        <w:br/>
      </w:r>
      <w:r w:rsidR="0008460A" w:rsidRPr="0008460A">
        <w:rPr>
          <w:rFonts w:ascii="Arial" w:hAnsi="Arial" w:cs="Arial"/>
          <w:bCs/>
          <w:color w:val="auto"/>
          <w:sz w:val="22"/>
          <w:szCs w:val="22"/>
          <w:lang w:eastAsia="pl-PL"/>
        </w:rPr>
        <w:t>z pytaniami Wykonawców i odpowiedziami Zamawiającego oraz jej modyfikacjami) niewymienione wyżej,</w:t>
      </w:r>
      <w:r w:rsidR="0008460A">
        <w:rPr>
          <w:rFonts w:ascii="Arial" w:hAnsi="Arial" w:cs="Arial"/>
          <w:bCs/>
          <w:color w:val="auto"/>
          <w:sz w:val="22"/>
          <w:szCs w:val="22"/>
          <w:lang w:eastAsia="pl-PL"/>
        </w:rPr>
        <w:t xml:space="preserve"> </w:t>
      </w:r>
    </w:p>
    <w:p w:rsidR="007E7EEE" w:rsidRPr="007E7EEE" w:rsidRDefault="0008460A" w:rsidP="00632574">
      <w:pPr>
        <w:numPr>
          <w:ilvl w:val="0"/>
          <w:numId w:val="55"/>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pozostałe </w:t>
      </w:r>
      <w:r w:rsidR="00A32515">
        <w:rPr>
          <w:rFonts w:ascii="Arial" w:hAnsi="Arial" w:cs="Arial"/>
          <w:bCs/>
          <w:color w:val="auto"/>
          <w:sz w:val="22"/>
          <w:szCs w:val="22"/>
          <w:lang w:eastAsia="pl-PL"/>
        </w:rPr>
        <w:t>d</w:t>
      </w:r>
      <w:r w:rsidRPr="0008460A">
        <w:rPr>
          <w:rFonts w:ascii="Arial" w:hAnsi="Arial" w:cs="Arial"/>
          <w:bCs/>
          <w:color w:val="auto"/>
          <w:sz w:val="22"/>
          <w:szCs w:val="22"/>
          <w:lang w:eastAsia="pl-PL"/>
        </w:rPr>
        <w:t xml:space="preserve">okumenty </w:t>
      </w:r>
      <w:r w:rsidR="00F7295A">
        <w:rPr>
          <w:rFonts w:ascii="Arial" w:hAnsi="Arial" w:cs="Arial"/>
          <w:bCs/>
          <w:color w:val="auto"/>
          <w:sz w:val="22"/>
          <w:szCs w:val="22"/>
          <w:lang w:eastAsia="pl-PL"/>
        </w:rPr>
        <w:t>o</w:t>
      </w:r>
      <w:r w:rsidRPr="0008460A">
        <w:rPr>
          <w:rFonts w:ascii="Arial" w:hAnsi="Arial" w:cs="Arial"/>
          <w:bCs/>
          <w:color w:val="auto"/>
          <w:sz w:val="22"/>
          <w:szCs w:val="22"/>
          <w:lang w:eastAsia="pl-PL"/>
        </w:rPr>
        <w:t>fertowe.</w:t>
      </w:r>
    </w:p>
    <w:p w:rsidR="00A0608C" w:rsidRPr="00B45725" w:rsidRDefault="00A0608C" w:rsidP="00632574">
      <w:pPr>
        <w:tabs>
          <w:tab w:val="left" w:pos="5320"/>
        </w:tabs>
        <w:spacing w:line="288" w:lineRule="auto"/>
        <w:ind w:left="426" w:hanging="426"/>
        <w:jc w:val="both"/>
        <w:rPr>
          <w:rFonts w:ascii="Arial" w:hAnsi="Arial" w:cs="Arial"/>
          <w:bCs/>
          <w:color w:val="auto"/>
          <w:sz w:val="2"/>
          <w:szCs w:val="22"/>
          <w:lang w:eastAsia="pl-PL"/>
        </w:rPr>
      </w:pPr>
    </w:p>
    <w:p w:rsidR="007E7EEE" w:rsidRDefault="007E7EEE" w:rsidP="00986ECD">
      <w:pPr>
        <w:widowControl/>
        <w:numPr>
          <w:ilvl w:val="0"/>
          <w:numId w:val="131"/>
        </w:numPr>
        <w:tabs>
          <w:tab w:val="clear" w:pos="720"/>
          <w:tab w:val="num" w:pos="284"/>
        </w:tabs>
        <w:suppressAutoHyphens w:val="0"/>
        <w:spacing w:after="120" w:line="288" w:lineRule="auto"/>
        <w:ind w:left="284" w:hanging="284"/>
        <w:jc w:val="both"/>
        <w:rPr>
          <w:rFonts w:ascii="Arial" w:eastAsia="Times New Roman" w:hAnsi="Arial" w:cs="Arial"/>
          <w:sz w:val="22"/>
          <w:szCs w:val="22"/>
        </w:rPr>
      </w:pPr>
      <w:r>
        <w:rPr>
          <w:rFonts w:ascii="Arial" w:hAnsi="Arial" w:cs="Arial"/>
          <w:bCs/>
          <w:color w:val="auto"/>
          <w:sz w:val="22"/>
          <w:szCs w:val="22"/>
          <w:lang w:eastAsia="pl-PL"/>
        </w:rPr>
        <w:t>Wykonawca oświadcza, iż zgodnie z art. 68 ust. 3 ustawy z dnia 11 stycznia 2018 r. o </w:t>
      </w:r>
      <w:proofErr w:type="spellStart"/>
      <w:r>
        <w:rPr>
          <w:rFonts w:ascii="Arial" w:hAnsi="Arial" w:cs="Arial"/>
          <w:bCs/>
          <w:color w:val="auto"/>
          <w:sz w:val="22"/>
          <w:szCs w:val="22"/>
          <w:lang w:eastAsia="pl-PL"/>
        </w:rPr>
        <w:t>elektromobilności</w:t>
      </w:r>
      <w:proofErr w:type="spellEnd"/>
      <w:r>
        <w:rPr>
          <w:rFonts w:ascii="Arial" w:hAnsi="Arial" w:cs="Arial"/>
          <w:bCs/>
          <w:color w:val="auto"/>
          <w:sz w:val="22"/>
          <w:szCs w:val="22"/>
          <w:lang w:eastAsia="pl-PL"/>
        </w:rPr>
        <w:t xml:space="preserve"> i paliwach alternatywnych (</w:t>
      </w:r>
      <w:proofErr w:type="spellStart"/>
      <w:r>
        <w:rPr>
          <w:rFonts w:ascii="Arial" w:hAnsi="Arial" w:cs="Arial"/>
          <w:bCs/>
          <w:color w:val="auto"/>
          <w:sz w:val="22"/>
          <w:szCs w:val="22"/>
          <w:lang w:eastAsia="pl-PL"/>
        </w:rPr>
        <w:t>t.j</w:t>
      </w:r>
      <w:proofErr w:type="spellEnd"/>
      <w:r>
        <w:rPr>
          <w:rFonts w:ascii="Arial" w:hAnsi="Arial" w:cs="Arial"/>
          <w:bCs/>
          <w:color w:val="auto"/>
          <w:sz w:val="22"/>
          <w:szCs w:val="22"/>
          <w:lang w:eastAsia="pl-PL"/>
        </w:rPr>
        <w:t>. Dz. U. z 202</w:t>
      </w:r>
      <w:r w:rsidR="006D12EF">
        <w:rPr>
          <w:rFonts w:ascii="Arial" w:hAnsi="Arial" w:cs="Arial"/>
          <w:bCs/>
          <w:color w:val="auto"/>
          <w:sz w:val="22"/>
          <w:szCs w:val="22"/>
          <w:lang w:eastAsia="pl-PL"/>
        </w:rPr>
        <w:t>2</w:t>
      </w:r>
      <w:r>
        <w:rPr>
          <w:rFonts w:ascii="Arial" w:hAnsi="Arial" w:cs="Arial"/>
          <w:bCs/>
          <w:color w:val="auto"/>
          <w:sz w:val="22"/>
          <w:szCs w:val="22"/>
          <w:lang w:eastAsia="pl-PL"/>
        </w:rPr>
        <w:t xml:space="preserve"> r. </w:t>
      </w:r>
      <w:r w:rsidR="006D12EF">
        <w:rPr>
          <w:rFonts w:ascii="Arial" w:hAnsi="Arial" w:cs="Arial"/>
          <w:bCs/>
          <w:color w:val="auto"/>
          <w:sz w:val="22"/>
          <w:szCs w:val="22"/>
          <w:lang w:eastAsia="pl-PL"/>
        </w:rPr>
        <w:t>poz. 1083</w:t>
      </w:r>
      <w:r w:rsidR="00632574">
        <w:rPr>
          <w:rFonts w:ascii="Arial" w:hAnsi="Arial" w:cs="Arial"/>
          <w:bCs/>
          <w:color w:val="auto"/>
          <w:sz w:val="22"/>
          <w:szCs w:val="22"/>
          <w:lang w:eastAsia="pl-PL"/>
        </w:rPr>
        <w:t xml:space="preserve"> z późn. zm.</w:t>
      </w:r>
      <w:r>
        <w:rPr>
          <w:rFonts w:ascii="Arial" w:hAnsi="Arial" w:cs="Arial"/>
          <w:bCs/>
          <w:color w:val="auto"/>
          <w:sz w:val="22"/>
          <w:szCs w:val="22"/>
          <w:lang w:eastAsia="pl-PL"/>
        </w:rPr>
        <w:t>), spełnia wymogi dotyczące łącznego udziału pojazdów elektrycznych lub pojazdów napędzanych gazem ziemnym we flocie pojazdów samochodowych</w:t>
      </w:r>
      <w:r w:rsidR="00632574">
        <w:rPr>
          <w:rFonts w:ascii="Arial" w:hAnsi="Arial" w:cs="Arial"/>
          <w:bCs/>
          <w:color w:val="auto"/>
          <w:sz w:val="22"/>
          <w:szCs w:val="22"/>
          <w:lang w:eastAsia="pl-PL"/>
        </w:rPr>
        <w:t xml:space="preserve"> </w:t>
      </w:r>
      <w:r>
        <w:rPr>
          <w:rFonts w:ascii="Arial" w:hAnsi="Arial" w:cs="Arial"/>
          <w:bCs/>
          <w:color w:val="auto"/>
          <w:sz w:val="22"/>
          <w:szCs w:val="22"/>
          <w:lang w:eastAsia="pl-PL"/>
        </w:rPr>
        <w:t>w rozumieniu art. 2</w:t>
      </w:r>
      <w:r w:rsidR="00632574">
        <w:rPr>
          <w:rFonts w:ascii="Arial" w:hAnsi="Arial" w:cs="Arial"/>
          <w:bCs/>
          <w:color w:val="auto"/>
          <w:sz w:val="22"/>
          <w:szCs w:val="22"/>
          <w:lang w:eastAsia="pl-PL"/>
        </w:rPr>
        <w:t> </w:t>
      </w:r>
      <w:r>
        <w:rPr>
          <w:rFonts w:ascii="Arial" w:hAnsi="Arial" w:cs="Arial"/>
          <w:bCs/>
          <w:color w:val="auto"/>
          <w:sz w:val="22"/>
          <w:szCs w:val="22"/>
          <w:lang w:eastAsia="pl-PL"/>
        </w:rPr>
        <w:t>pkt 33 ust</w:t>
      </w:r>
      <w:r w:rsidR="0015637F">
        <w:rPr>
          <w:rFonts w:ascii="Arial" w:hAnsi="Arial" w:cs="Arial"/>
          <w:bCs/>
          <w:color w:val="auto"/>
          <w:sz w:val="22"/>
          <w:szCs w:val="22"/>
          <w:lang w:eastAsia="pl-PL"/>
        </w:rPr>
        <w:t xml:space="preserve">awy z dnia 20 czerwca 1997 r. </w:t>
      </w:r>
      <w:r>
        <w:rPr>
          <w:rFonts w:ascii="Arial" w:hAnsi="Arial" w:cs="Arial"/>
          <w:bCs/>
          <w:color w:val="auto"/>
          <w:sz w:val="22"/>
          <w:szCs w:val="22"/>
          <w:lang w:eastAsia="pl-PL"/>
        </w:rPr>
        <w:t>Prawo o ruchu drogowym</w:t>
      </w:r>
      <w:r w:rsidR="0015637F">
        <w:rPr>
          <w:rFonts w:ascii="Arial" w:hAnsi="Arial" w:cs="Arial"/>
          <w:bCs/>
          <w:color w:val="auto"/>
          <w:sz w:val="22"/>
          <w:szCs w:val="22"/>
          <w:lang w:eastAsia="pl-PL"/>
        </w:rPr>
        <w:t>,</w:t>
      </w:r>
      <w:r>
        <w:rPr>
          <w:rFonts w:ascii="Arial" w:hAnsi="Arial" w:cs="Arial"/>
          <w:bCs/>
          <w:color w:val="auto"/>
          <w:sz w:val="22"/>
          <w:szCs w:val="22"/>
          <w:lang w:eastAsia="pl-PL"/>
        </w:rPr>
        <w:t xml:space="preserve"> używanych przy wykonywaniu tego zadania na poziomie co najmniej 10%.</w:t>
      </w:r>
    </w:p>
    <w:p w:rsidR="00BB04A6" w:rsidRDefault="00BB04A6" w:rsidP="00986ECD">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Pr>
          <w:rFonts w:ascii="Arial" w:eastAsia="Times New Roman" w:hAnsi="Arial" w:cs="Arial"/>
          <w:b/>
          <w:bCs/>
          <w:sz w:val="22"/>
          <w:szCs w:val="22"/>
        </w:rPr>
        <w:br/>
        <w:t>Termin realizacji</w:t>
      </w:r>
    </w:p>
    <w:p w:rsidR="00BB04A6" w:rsidRDefault="00BB04A6" w:rsidP="000435C0">
      <w:pPr>
        <w:numPr>
          <w:ilvl w:val="0"/>
          <w:numId w:val="57"/>
        </w:numPr>
        <w:spacing w:line="288" w:lineRule="auto"/>
        <w:ind w:left="425" w:hanging="425"/>
        <w:jc w:val="both"/>
        <w:rPr>
          <w:rFonts w:ascii="Arial" w:hAnsi="Arial" w:cs="Arial"/>
          <w:bCs/>
          <w:sz w:val="22"/>
          <w:szCs w:val="22"/>
        </w:rPr>
      </w:pPr>
      <w:r>
        <w:rPr>
          <w:rFonts w:ascii="Arial" w:hAnsi="Arial" w:cs="Arial"/>
          <w:sz w:val="22"/>
          <w:szCs w:val="22"/>
        </w:rPr>
        <w:t xml:space="preserve">Strony ustalają, że </w:t>
      </w:r>
      <w:r w:rsidR="002F16DD">
        <w:rPr>
          <w:rFonts w:ascii="Arial" w:hAnsi="Arial" w:cs="Arial"/>
          <w:sz w:val="22"/>
          <w:szCs w:val="22"/>
        </w:rPr>
        <w:t>p</w:t>
      </w:r>
      <w:r>
        <w:rPr>
          <w:rFonts w:ascii="Arial" w:hAnsi="Arial" w:cs="Arial"/>
          <w:sz w:val="22"/>
          <w:szCs w:val="22"/>
        </w:rPr>
        <w:t xml:space="preserve">rzedmiot Umowy zostanie zrealizowany w terminie </w:t>
      </w:r>
      <w:r w:rsidR="000435C0">
        <w:rPr>
          <w:rFonts w:ascii="Arial" w:hAnsi="Arial" w:cs="Arial"/>
          <w:b/>
          <w:sz w:val="22"/>
          <w:szCs w:val="22"/>
        </w:rPr>
        <w:t>6</w:t>
      </w:r>
      <w:r>
        <w:rPr>
          <w:rFonts w:ascii="Arial" w:hAnsi="Arial" w:cs="Arial"/>
          <w:b/>
          <w:sz w:val="22"/>
          <w:szCs w:val="22"/>
        </w:rPr>
        <w:t>0</w:t>
      </w:r>
      <w:r w:rsidR="008B6B67">
        <w:rPr>
          <w:rFonts w:ascii="Arial" w:hAnsi="Arial" w:cs="Arial"/>
          <w:b/>
          <w:sz w:val="22"/>
          <w:szCs w:val="22"/>
        </w:rPr>
        <w:t xml:space="preserve"> dni kalendarzowych</w:t>
      </w:r>
      <w:r w:rsidR="008B6B67">
        <w:rPr>
          <w:rFonts w:ascii="Arial" w:hAnsi="Arial" w:cs="Arial"/>
          <w:sz w:val="22"/>
          <w:szCs w:val="22"/>
        </w:rPr>
        <w:t xml:space="preserve"> </w:t>
      </w:r>
      <w:r w:rsidR="0008460A">
        <w:rPr>
          <w:rFonts w:ascii="Arial" w:hAnsi="Arial" w:cs="Arial"/>
          <w:sz w:val="22"/>
          <w:szCs w:val="22"/>
        </w:rPr>
        <w:t>od dnia podpisania umowy, tj. do dnia</w:t>
      </w:r>
      <w:r w:rsidR="000435C0">
        <w:rPr>
          <w:rFonts w:ascii="Arial" w:hAnsi="Arial" w:cs="Arial"/>
          <w:sz w:val="22"/>
          <w:szCs w:val="22"/>
        </w:rPr>
        <w:t xml:space="preserve"> </w:t>
      </w:r>
      <w:r w:rsidR="0008460A">
        <w:rPr>
          <w:rFonts w:ascii="Arial" w:hAnsi="Arial" w:cs="Arial"/>
          <w:sz w:val="22"/>
          <w:szCs w:val="22"/>
        </w:rPr>
        <w:t>……</w:t>
      </w:r>
      <w:r w:rsidR="000435C0">
        <w:rPr>
          <w:rFonts w:ascii="Arial" w:hAnsi="Arial" w:cs="Arial"/>
          <w:sz w:val="22"/>
          <w:szCs w:val="22"/>
        </w:rPr>
        <w:t>….</w:t>
      </w:r>
      <w:r w:rsidR="0008460A">
        <w:rPr>
          <w:rFonts w:ascii="Arial" w:hAnsi="Arial" w:cs="Arial"/>
          <w:sz w:val="22"/>
          <w:szCs w:val="22"/>
        </w:rPr>
        <w:t>…</w:t>
      </w:r>
      <w:r w:rsidR="000435C0">
        <w:rPr>
          <w:rFonts w:ascii="Arial" w:hAnsi="Arial" w:cs="Arial"/>
          <w:sz w:val="22"/>
          <w:szCs w:val="22"/>
        </w:rPr>
        <w:t xml:space="preserve"> </w:t>
      </w:r>
      <w:r w:rsidR="0008460A">
        <w:rPr>
          <w:rFonts w:ascii="Arial" w:hAnsi="Arial" w:cs="Arial"/>
          <w:sz w:val="22"/>
          <w:szCs w:val="22"/>
        </w:rPr>
        <w:t>202</w:t>
      </w:r>
      <w:r w:rsidR="00487208">
        <w:rPr>
          <w:rFonts w:ascii="Arial" w:hAnsi="Arial" w:cs="Arial"/>
          <w:sz w:val="22"/>
          <w:szCs w:val="22"/>
        </w:rPr>
        <w:t>3</w:t>
      </w:r>
      <w:r w:rsidR="00DD66FD">
        <w:rPr>
          <w:rFonts w:ascii="Arial" w:hAnsi="Arial" w:cs="Arial"/>
          <w:sz w:val="22"/>
          <w:szCs w:val="22"/>
        </w:rPr>
        <w:t xml:space="preserve"> </w:t>
      </w:r>
      <w:r w:rsidR="0008460A">
        <w:rPr>
          <w:rFonts w:ascii="Arial" w:hAnsi="Arial" w:cs="Arial"/>
          <w:sz w:val="22"/>
          <w:szCs w:val="22"/>
        </w:rPr>
        <w:t>r.</w:t>
      </w:r>
    </w:p>
    <w:p w:rsidR="008B6B67" w:rsidRPr="00A33C7F" w:rsidRDefault="00626182" w:rsidP="00D14D08">
      <w:pPr>
        <w:numPr>
          <w:ilvl w:val="0"/>
          <w:numId w:val="57"/>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Za termin zrealizowania </w:t>
      </w:r>
      <w:r>
        <w:rPr>
          <w:rFonts w:ascii="Arial" w:hAnsi="Arial" w:cs="Arial"/>
          <w:sz w:val="22"/>
          <w:szCs w:val="22"/>
        </w:rPr>
        <w:t>p</w:t>
      </w:r>
      <w:r w:rsidRPr="008B6B67">
        <w:rPr>
          <w:rFonts w:ascii="Arial" w:hAnsi="Arial" w:cs="Arial"/>
          <w:sz w:val="22"/>
          <w:szCs w:val="22"/>
        </w:rPr>
        <w:t xml:space="preserve">rzedmiotu Umowy uznaje się całkowite wykonanie wszystkich robót budowlanych objętych </w:t>
      </w:r>
      <w:r>
        <w:rPr>
          <w:rFonts w:ascii="Arial" w:hAnsi="Arial" w:cs="Arial"/>
          <w:sz w:val="22"/>
          <w:szCs w:val="22"/>
        </w:rPr>
        <w:t>p</w:t>
      </w:r>
      <w:r w:rsidRPr="008B6B67">
        <w:rPr>
          <w:rFonts w:ascii="Arial" w:hAnsi="Arial" w:cs="Arial"/>
          <w:sz w:val="22"/>
          <w:szCs w:val="22"/>
        </w:rPr>
        <w:t xml:space="preserve">rzedmiotem Umowy wraz ze złożeniem Zamawiającemu kompletnej zaakceptowanej uprzednio przez </w:t>
      </w:r>
      <w:r>
        <w:rPr>
          <w:rFonts w:ascii="Arial" w:hAnsi="Arial" w:cs="Arial"/>
          <w:sz w:val="22"/>
          <w:szCs w:val="22"/>
        </w:rPr>
        <w:t>Nadzór Inwestorski</w:t>
      </w:r>
      <w:r w:rsidRPr="008B6B67">
        <w:rPr>
          <w:rFonts w:ascii="Arial" w:hAnsi="Arial" w:cs="Arial"/>
          <w:sz w:val="22"/>
          <w:szCs w:val="22"/>
        </w:rPr>
        <w:t xml:space="preserve"> dokumentacji odbiorowej </w:t>
      </w:r>
      <w:r>
        <w:rPr>
          <w:rFonts w:ascii="Arial" w:hAnsi="Arial" w:cs="Arial"/>
          <w:sz w:val="22"/>
          <w:szCs w:val="22"/>
        </w:rPr>
        <w:t>(w tym dokumentacji powykonawczej)</w:t>
      </w:r>
      <w:r w:rsidR="00D14D08">
        <w:rPr>
          <w:rFonts w:ascii="Arial" w:hAnsi="Arial" w:cs="Arial"/>
          <w:sz w:val="22"/>
          <w:szCs w:val="22"/>
        </w:rPr>
        <w:t xml:space="preserve">, </w:t>
      </w:r>
      <w:r w:rsidR="00D14D08" w:rsidRPr="00D14D08">
        <w:rPr>
          <w:rFonts w:ascii="Arial" w:hAnsi="Arial" w:cs="Arial"/>
          <w:sz w:val="22"/>
          <w:szCs w:val="22"/>
        </w:rPr>
        <w:t>dostarczenie potwierdzenia złożenia (w Nadzorze Budowlanym) wniosku o pozwolenia na użytkowanie</w:t>
      </w:r>
      <w:r w:rsidR="00D14D08">
        <w:rPr>
          <w:rFonts w:ascii="Arial" w:hAnsi="Arial" w:cs="Arial"/>
          <w:sz w:val="22"/>
          <w:szCs w:val="22"/>
        </w:rPr>
        <w:t xml:space="preserve">, </w:t>
      </w:r>
      <w:r w:rsidRPr="008B6B67">
        <w:rPr>
          <w:rFonts w:ascii="Arial" w:hAnsi="Arial" w:cs="Arial"/>
          <w:sz w:val="22"/>
          <w:szCs w:val="22"/>
        </w:rPr>
        <w:t>pisemnym zgłoszeniem przez Wykonawcę gotowości do przeprowadzenia odbioru końcowego robót. Jeżeli data wykonania</w:t>
      </w:r>
      <w:r>
        <w:rPr>
          <w:rFonts w:ascii="Arial" w:hAnsi="Arial" w:cs="Arial"/>
          <w:sz w:val="22"/>
          <w:szCs w:val="22"/>
        </w:rPr>
        <w:t xml:space="preserve"> przedmiotu Umowy, wskazana w</w:t>
      </w:r>
      <w:r w:rsidRPr="008B6B67">
        <w:rPr>
          <w:rFonts w:ascii="Arial" w:hAnsi="Arial" w:cs="Arial"/>
          <w:sz w:val="22"/>
          <w:szCs w:val="22"/>
        </w:rPr>
        <w:t xml:space="preserve"> ust. 1</w:t>
      </w:r>
      <w:r>
        <w:rPr>
          <w:rFonts w:ascii="Arial" w:hAnsi="Arial" w:cs="Arial"/>
          <w:sz w:val="22"/>
          <w:szCs w:val="22"/>
        </w:rPr>
        <w:t>,</w:t>
      </w:r>
      <w:r w:rsidRPr="008B6B67">
        <w:rPr>
          <w:rFonts w:ascii="Arial" w:hAnsi="Arial" w:cs="Arial"/>
          <w:sz w:val="22"/>
          <w:szCs w:val="22"/>
        </w:rPr>
        <w:t xml:space="preserve"> przypada na sobotę lub dzień ustawowo wolny od pracy, pisemnego zgłoszenia</w:t>
      </w:r>
      <w:r>
        <w:rPr>
          <w:rFonts w:ascii="Arial" w:hAnsi="Arial" w:cs="Arial"/>
          <w:sz w:val="22"/>
          <w:szCs w:val="22"/>
        </w:rPr>
        <w:t>,</w:t>
      </w:r>
      <w:r w:rsidRPr="008B6B67">
        <w:rPr>
          <w:rFonts w:ascii="Arial" w:hAnsi="Arial" w:cs="Arial"/>
          <w:sz w:val="22"/>
          <w:szCs w:val="22"/>
        </w:rPr>
        <w:t xml:space="preserve"> </w:t>
      </w:r>
      <w:r w:rsidRPr="00A33C7F">
        <w:rPr>
          <w:rFonts w:ascii="Arial" w:hAnsi="Arial" w:cs="Arial"/>
          <w:sz w:val="22"/>
          <w:szCs w:val="22"/>
        </w:rPr>
        <w:t>o którym mowa powyżej</w:t>
      </w:r>
      <w:r>
        <w:rPr>
          <w:rFonts w:ascii="Arial" w:hAnsi="Arial" w:cs="Arial"/>
          <w:sz w:val="22"/>
          <w:szCs w:val="22"/>
        </w:rPr>
        <w:t>,</w:t>
      </w:r>
      <w:r w:rsidRPr="00A33C7F">
        <w:rPr>
          <w:rFonts w:ascii="Arial" w:hAnsi="Arial" w:cs="Arial"/>
          <w:sz w:val="22"/>
          <w:szCs w:val="22"/>
        </w:rPr>
        <w:t xml:space="preserve"> Wykonawca dokona najpóźniej w pierwszym dniu roboczym następującym po dniu wyznaczonym datą wykonania </w:t>
      </w:r>
      <w:r>
        <w:rPr>
          <w:rFonts w:ascii="Arial" w:hAnsi="Arial" w:cs="Arial"/>
          <w:sz w:val="22"/>
          <w:szCs w:val="22"/>
        </w:rPr>
        <w:t>p</w:t>
      </w:r>
      <w:r w:rsidRPr="00A33C7F">
        <w:rPr>
          <w:rFonts w:ascii="Arial" w:hAnsi="Arial" w:cs="Arial"/>
          <w:sz w:val="22"/>
          <w:szCs w:val="22"/>
        </w:rPr>
        <w:t>rzedmiotu Umowy.</w:t>
      </w:r>
    </w:p>
    <w:p w:rsidR="008B6B67" w:rsidRPr="008B6B67" w:rsidRDefault="008B6B67" w:rsidP="000435C0">
      <w:pPr>
        <w:numPr>
          <w:ilvl w:val="0"/>
          <w:numId w:val="57"/>
        </w:numPr>
        <w:tabs>
          <w:tab w:val="clear" w:pos="720"/>
          <w:tab w:val="num" w:pos="426"/>
          <w:tab w:val="left" w:pos="5320"/>
        </w:tabs>
        <w:spacing w:line="288" w:lineRule="auto"/>
        <w:ind w:left="425" w:hanging="425"/>
        <w:jc w:val="both"/>
        <w:rPr>
          <w:rFonts w:ascii="Arial" w:hAnsi="Arial" w:cs="Arial"/>
          <w:sz w:val="22"/>
          <w:szCs w:val="22"/>
        </w:rPr>
      </w:pPr>
      <w:r w:rsidRPr="008B6B67">
        <w:rPr>
          <w:rFonts w:ascii="Arial" w:hAnsi="Arial" w:cs="Arial"/>
          <w:sz w:val="22"/>
          <w:szCs w:val="22"/>
        </w:rPr>
        <w:t xml:space="preserve">Termin przekazania terenu budowy Wykonawcy zostanie wyznaczony przez </w:t>
      </w:r>
      <w:r w:rsidR="00EC22E1">
        <w:rPr>
          <w:rFonts w:ascii="Arial" w:hAnsi="Arial" w:cs="Arial"/>
          <w:sz w:val="22"/>
          <w:szCs w:val="22"/>
        </w:rPr>
        <w:t xml:space="preserve">Zamawiającego nie później niż </w:t>
      </w:r>
      <w:r w:rsidR="000435C0">
        <w:rPr>
          <w:rFonts w:ascii="Arial" w:hAnsi="Arial" w:cs="Arial"/>
          <w:sz w:val="22"/>
          <w:szCs w:val="22"/>
        </w:rPr>
        <w:t>7</w:t>
      </w:r>
      <w:r w:rsidRPr="008B6B67">
        <w:rPr>
          <w:rFonts w:ascii="Arial" w:hAnsi="Arial" w:cs="Arial"/>
          <w:sz w:val="22"/>
          <w:szCs w:val="22"/>
        </w:rPr>
        <w:t xml:space="preserve"> dni </w:t>
      </w:r>
      <w:r w:rsidR="00FC5AA6">
        <w:rPr>
          <w:rFonts w:ascii="Arial" w:hAnsi="Arial" w:cs="Arial"/>
          <w:sz w:val="22"/>
          <w:szCs w:val="22"/>
        </w:rPr>
        <w:t xml:space="preserve">kalendarzowych </w:t>
      </w:r>
      <w:r w:rsidRPr="008B6B67">
        <w:rPr>
          <w:rFonts w:ascii="Arial" w:hAnsi="Arial" w:cs="Arial"/>
          <w:sz w:val="22"/>
          <w:szCs w:val="22"/>
        </w:rPr>
        <w:t>od dnia podpisania Umowy.</w:t>
      </w:r>
    </w:p>
    <w:p w:rsidR="00BB04A6" w:rsidRPr="000435C0" w:rsidRDefault="00EC22E1" w:rsidP="00986ECD">
      <w:pPr>
        <w:numPr>
          <w:ilvl w:val="0"/>
          <w:numId w:val="57"/>
        </w:numPr>
        <w:tabs>
          <w:tab w:val="clear" w:pos="720"/>
          <w:tab w:val="num" w:pos="426"/>
          <w:tab w:val="left" w:pos="5320"/>
        </w:tabs>
        <w:spacing w:after="120" w:line="288" w:lineRule="auto"/>
        <w:ind w:left="425" w:hanging="425"/>
        <w:jc w:val="both"/>
        <w:rPr>
          <w:rFonts w:ascii="Arial" w:hAnsi="Arial" w:cs="Arial"/>
          <w:sz w:val="22"/>
          <w:szCs w:val="22"/>
        </w:rPr>
      </w:pPr>
      <w:r>
        <w:rPr>
          <w:rFonts w:ascii="Arial" w:hAnsi="Arial" w:cs="Arial"/>
          <w:sz w:val="22"/>
          <w:szCs w:val="22"/>
        </w:rPr>
        <w:t>Wykonawca rozpocznie r</w:t>
      </w:r>
      <w:r w:rsidR="008B6B67" w:rsidRPr="008B6B67">
        <w:rPr>
          <w:rFonts w:ascii="Arial" w:hAnsi="Arial" w:cs="Arial"/>
          <w:sz w:val="22"/>
          <w:szCs w:val="22"/>
        </w:rPr>
        <w:t xml:space="preserve">oboty nie później niż </w:t>
      </w:r>
      <w:r w:rsidR="000435C0">
        <w:rPr>
          <w:rFonts w:ascii="Arial" w:hAnsi="Arial" w:cs="Arial"/>
          <w:sz w:val="22"/>
          <w:szCs w:val="22"/>
        </w:rPr>
        <w:t>14</w:t>
      </w:r>
      <w:r w:rsidR="008B6B67" w:rsidRPr="008B6B67">
        <w:rPr>
          <w:rFonts w:ascii="Arial" w:hAnsi="Arial" w:cs="Arial"/>
          <w:sz w:val="22"/>
          <w:szCs w:val="22"/>
        </w:rPr>
        <w:t xml:space="preserve"> dni </w:t>
      </w:r>
      <w:r w:rsidR="00FC5AA6">
        <w:rPr>
          <w:rFonts w:ascii="Arial" w:hAnsi="Arial" w:cs="Arial"/>
          <w:sz w:val="22"/>
          <w:szCs w:val="22"/>
        </w:rPr>
        <w:t xml:space="preserve">kalendarzowych </w:t>
      </w:r>
      <w:r w:rsidR="008B6B67" w:rsidRPr="008B6B67">
        <w:rPr>
          <w:rFonts w:ascii="Arial" w:hAnsi="Arial" w:cs="Arial"/>
          <w:sz w:val="22"/>
          <w:szCs w:val="22"/>
        </w:rPr>
        <w:t>od dnia protokolarnego przejęcia od Zamawiającego placu budowy.</w:t>
      </w:r>
    </w:p>
    <w:p w:rsidR="00EC22E1" w:rsidRPr="00EC22E1" w:rsidRDefault="00EC22E1" w:rsidP="00986ECD">
      <w:pPr>
        <w:widowControl/>
        <w:tabs>
          <w:tab w:val="left" w:pos="5320"/>
        </w:tabs>
        <w:suppressAutoHyphens w:val="0"/>
        <w:spacing w:before="120" w:after="120" w:line="288" w:lineRule="auto"/>
        <w:jc w:val="center"/>
        <w:outlineLvl w:val="0"/>
        <w:rPr>
          <w:rFonts w:ascii="Arial" w:eastAsia="Times New Roman" w:hAnsi="Arial" w:cs="Arial"/>
          <w:b/>
          <w:bCs/>
          <w:color w:val="auto"/>
          <w:sz w:val="22"/>
          <w:szCs w:val="22"/>
          <w:lang w:eastAsia="pl-PL"/>
        </w:rPr>
      </w:pPr>
      <w:r w:rsidRPr="00EC22E1">
        <w:rPr>
          <w:rFonts w:ascii="Arial" w:eastAsia="Times New Roman" w:hAnsi="Arial" w:cs="Arial"/>
          <w:b/>
          <w:bCs/>
          <w:color w:val="auto"/>
          <w:sz w:val="22"/>
          <w:szCs w:val="22"/>
          <w:lang w:eastAsia="pl-PL"/>
        </w:rPr>
        <w:t>§ 3</w:t>
      </w:r>
      <w:r w:rsidRPr="00EC22E1">
        <w:rPr>
          <w:rFonts w:ascii="Arial" w:eastAsia="Times New Roman" w:hAnsi="Arial" w:cs="Arial"/>
          <w:b/>
          <w:bCs/>
          <w:color w:val="auto"/>
          <w:sz w:val="22"/>
          <w:szCs w:val="22"/>
          <w:lang w:eastAsia="pl-PL"/>
        </w:rPr>
        <w:br/>
        <w:t>Obowiązki Zamawiającego i Nadzoru Inwestorskiego</w:t>
      </w:r>
    </w:p>
    <w:p w:rsidR="00011067" w:rsidRPr="00EC22E1" w:rsidRDefault="00011067" w:rsidP="00011067">
      <w:pPr>
        <w:numPr>
          <w:ilvl w:val="3"/>
          <w:numId w:val="58"/>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 zapewnia</w:t>
      </w:r>
      <w:r w:rsidRPr="00EC22E1">
        <w:rPr>
          <w:rFonts w:ascii="Arial" w:hAnsi="Arial" w:cs="Arial"/>
          <w:color w:val="auto"/>
          <w:sz w:val="22"/>
          <w:szCs w:val="22"/>
          <w:lang w:eastAsia="pl-PL"/>
        </w:rPr>
        <w:t xml:space="preserve"> koordynację realizacji Inwestycji. Zakres obowiązków </w:t>
      </w:r>
      <w:r>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określa </w:t>
      </w:r>
      <w:r>
        <w:rPr>
          <w:rFonts w:ascii="Arial" w:hAnsi="Arial" w:cs="Arial"/>
          <w:color w:val="auto"/>
          <w:sz w:val="22"/>
          <w:szCs w:val="22"/>
          <w:lang w:eastAsia="pl-PL"/>
        </w:rPr>
        <w:t>OPZ</w:t>
      </w:r>
      <w:r w:rsidRPr="00EC22E1">
        <w:rPr>
          <w:rFonts w:ascii="Arial" w:hAnsi="Arial" w:cs="Arial"/>
          <w:color w:val="auto"/>
          <w:sz w:val="22"/>
          <w:szCs w:val="22"/>
          <w:lang w:eastAsia="pl-PL"/>
        </w:rPr>
        <w:t xml:space="preserve">. </w:t>
      </w:r>
    </w:p>
    <w:p w:rsidR="00011067" w:rsidRPr="00EC22E1" w:rsidRDefault="00011067" w:rsidP="00011067">
      <w:pPr>
        <w:numPr>
          <w:ilvl w:val="3"/>
          <w:numId w:val="58"/>
        </w:numPr>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wprowadzenia W</w:t>
      </w:r>
      <w:r>
        <w:rPr>
          <w:rFonts w:ascii="Arial" w:hAnsi="Arial" w:cs="Arial"/>
          <w:color w:val="auto"/>
          <w:sz w:val="22"/>
          <w:szCs w:val="22"/>
          <w:lang w:eastAsia="pl-PL"/>
        </w:rPr>
        <w:t>ykonawcy na budowę i przekazania</w:t>
      </w:r>
      <w:r w:rsidRPr="00EC22E1">
        <w:rPr>
          <w:rFonts w:ascii="Arial" w:hAnsi="Arial" w:cs="Arial"/>
          <w:color w:val="auto"/>
          <w:sz w:val="22"/>
          <w:szCs w:val="22"/>
          <w:lang w:eastAsia="pl-PL"/>
        </w:rPr>
        <w:t xml:space="preserve"> terenu b</w:t>
      </w:r>
      <w:r>
        <w:rPr>
          <w:rFonts w:ascii="Arial" w:hAnsi="Arial" w:cs="Arial"/>
          <w:color w:val="auto"/>
          <w:sz w:val="22"/>
          <w:szCs w:val="22"/>
          <w:lang w:eastAsia="pl-PL"/>
        </w:rPr>
        <w:t xml:space="preserve">udowy wraz z dziennikiem budowy </w:t>
      </w:r>
      <w:r w:rsidRPr="00EC22E1">
        <w:rPr>
          <w:rFonts w:ascii="Arial" w:hAnsi="Arial" w:cs="Arial"/>
          <w:color w:val="auto"/>
          <w:sz w:val="22"/>
          <w:szCs w:val="22"/>
          <w:lang w:eastAsia="pl-PL"/>
        </w:rPr>
        <w:t xml:space="preserve">w terminie do </w:t>
      </w:r>
      <w:r>
        <w:rPr>
          <w:rFonts w:ascii="Arial" w:hAnsi="Arial" w:cs="Arial"/>
          <w:color w:val="auto"/>
          <w:sz w:val="22"/>
          <w:szCs w:val="22"/>
          <w:lang w:eastAsia="pl-PL"/>
        </w:rPr>
        <w:t>7</w:t>
      </w:r>
      <w:r w:rsidRPr="00EC22E1">
        <w:rPr>
          <w:rFonts w:ascii="Arial" w:hAnsi="Arial" w:cs="Arial"/>
          <w:color w:val="auto"/>
          <w:sz w:val="22"/>
          <w:szCs w:val="22"/>
          <w:lang w:eastAsia="pl-PL"/>
        </w:rPr>
        <w:t xml:space="preserve"> dni </w:t>
      </w:r>
      <w:r>
        <w:rPr>
          <w:rFonts w:ascii="Arial" w:hAnsi="Arial" w:cs="Arial"/>
          <w:color w:val="auto"/>
          <w:sz w:val="22"/>
          <w:szCs w:val="22"/>
          <w:lang w:eastAsia="pl-PL"/>
        </w:rPr>
        <w:t xml:space="preserve">kalendarzowych </w:t>
      </w:r>
      <w:r w:rsidRPr="00EC22E1">
        <w:rPr>
          <w:rFonts w:ascii="Arial" w:hAnsi="Arial" w:cs="Arial"/>
          <w:color w:val="auto"/>
          <w:sz w:val="22"/>
          <w:szCs w:val="22"/>
          <w:lang w:eastAsia="pl-PL"/>
        </w:rPr>
        <w:t>od dnia podpisania Umowy.</w:t>
      </w:r>
    </w:p>
    <w:p w:rsidR="00011067" w:rsidRPr="00EC22E1" w:rsidRDefault="00011067" w:rsidP="00011067">
      <w:pPr>
        <w:numPr>
          <w:ilvl w:val="3"/>
          <w:numId w:val="58"/>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Zamawiający zobowiązany jest do protokolarnego przekazania Wykonawcy kompletu dokumentacji projektowej, na podstawie której będzie realizowany </w:t>
      </w:r>
      <w:r>
        <w:rPr>
          <w:rFonts w:ascii="Arial" w:hAnsi="Arial" w:cs="Arial"/>
          <w:color w:val="auto"/>
          <w:sz w:val="22"/>
          <w:szCs w:val="22"/>
          <w:lang w:eastAsia="pl-PL"/>
        </w:rPr>
        <w:t>p</w:t>
      </w:r>
      <w:r w:rsidRPr="00EC22E1">
        <w:rPr>
          <w:rFonts w:ascii="Arial" w:hAnsi="Arial" w:cs="Arial"/>
          <w:color w:val="auto"/>
          <w:sz w:val="22"/>
          <w:szCs w:val="22"/>
          <w:lang w:eastAsia="pl-PL"/>
        </w:rPr>
        <w:t>rzedmiot Umowy.</w:t>
      </w:r>
    </w:p>
    <w:p w:rsidR="00011067" w:rsidRPr="00EC22E1" w:rsidRDefault="00011067" w:rsidP="00011067">
      <w:pPr>
        <w:numPr>
          <w:ilvl w:val="3"/>
          <w:numId w:val="58"/>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lastRenderedPageBreak/>
        <w:t xml:space="preserve">Zamawiający zobowiązany jest do zapłaty wynagrodzenia przysługującego Wykonawcy z tytułu realizacji </w:t>
      </w:r>
      <w:r>
        <w:rPr>
          <w:rFonts w:ascii="Arial" w:hAnsi="Arial" w:cs="Arial"/>
          <w:color w:val="auto"/>
          <w:sz w:val="22"/>
          <w:szCs w:val="22"/>
          <w:lang w:eastAsia="pl-PL"/>
        </w:rPr>
        <w:t>p</w:t>
      </w:r>
      <w:r w:rsidRPr="00EC22E1">
        <w:rPr>
          <w:rFonts w:ascii="Arial" w:hAnsi="Arial" w:cs="Arial"/>
          <w:color w:val="auto"/>
          <w:sz w:val="22"/>
          <w:szCs w:val="22"/>
          <w:lang w:eastAsia="pl-PL"/>
        </w:rPr>
        <w:t>rzedmiotu Umowy.</w:t>
      </w:r>
    </w:p>
    <w:p w:rsidR="00011067" w:rsidRPr="00EC22E1" w:rsidRDefault="00011067" w:rsidP="00011067">
      <w:pPr>
        <w:numPr>
          <w:ilvl w:val="3"/>
          <w:numId w:val="58"/>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 xml:space="preserve">Nadzór Inwestorski </w:t>
      </w:r>
      <w:r w:rsidRPr="00EC22E1">
        <w:rPr>
          <w:rFonts w:ascii="Arial" w:hAnsi="Arial" w:cs="Arial"/>
          <w:color w:val="auto"/>
          <w:sz w:val="22"/>
          <w:szCs w:val="22"/>
          <w:lang w:eastAsia="pl-PL"/>
        </w:rPr>
        <w:t xml:space="preserve">zobowiązany jest do bieżącej kontroli jakości wykonywanych robót </w:t>
      </w:r>
      <w:r>
        <w:rPr>
          <w:rFonts w:ascii="Arial" w:hAnsi="Arial" w:cs="Arial"/>
          <w:color w:val="auto"/>
          <w:sz w:val="22"/>
          <w:szCs w:val="22"/>
          <w:lang w:eastAsia="pl-PL"/>
        </w:rPr>
        <w:t xml:space="preserve"> z </w:t>
      </w:r>
      <w:r w:rsidRPr="00EC22E1">
        <w:rPr>
          <w:rFonts w:ascii="Arial" w:hAnsi="Arial" w:cs="Arial"/>
          <w:color w:val="auto"/>
          <w:sz w:val="22"/>
          <w:szCs w:val="22"/>
          <w:lang w:eastAsia="pl-PL"/>
        </w:rPr>
        <w:t xml:space="preserve">dokumentacją projektową i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rsidR="00011067" w:rsidRPr="00EC22E1" w:rsidRDefault="00011067" w:rsidP="00011067">
      <w:pPr>
        <w:numPr>
          <w:ilvl w:val="3"/>
          <w:numId w:val="58"/>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zobowiązany jest do zwoływania narad koordynacyjnych (rad budowy) z udziałem przedstawicieli Zamawiającego, Wykonawcy, Podwykonawców oraz innych zaproszonych osób.</w:t>
      </w:r>
    </w:p>
    <w:p w:rsidR="00011067" w:rsidRDefault="00011067" w:rsidP="00011067">
      <w:pPr>
        <w:numPr>
          <w:ilvl w:val="3"/>
          <w:numId w:val="58"/>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i Zamawiający zobowiązani są do terminowego przystępowania do odbiorów robót budowlanych.</w:t>
      </w:r>
    </w:p>
    <w:p w:rsidR="00011067" w:rsidRPr="00AD057F" w:rsidRDefault="00011067" w:rsidP="00011067">
      <w:pPr>
        <w:tabs>
          <w:tab w:val="left" w:pos="426"/>
        </w:tabs>
        <w:spacing w:line="288" w:lineRule="auto"/>
        <w:ind w:left="426"/>
        <w:jc w:val="both"/>
        <w:rPr>
          <w:rFonts w:ascii="Arial" w:hAnsi="Arial" w:cs="Arial"/>
          <w:color w:val="auto"/>
          <w:sz w:val="4"/>
          <w:szCs w:val="22"/>
          <w:lang w:eastAsia="pl-PL"/>
        </w:rPr>
      </w:pPr>
    </w:p>
    <w:p w:rsidR="00011067" w:rsidRDefault="00011067" w:rsidP="00011067">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4</w:t>
      </w:r>
      <w:r>
        <w:rPr>
          <w:rFonts w:ascii="Arial" w:eastAsia="Times New Roman" w:hAnsi="Arial" w:cs="Arial"/>
          <w:b/>
          <w:bCs/>
          <w:sz w:val="22"/>
          <w:szCs w:val="22"/>
        </w:rPr>
        <w:br/>
        <w:t>Obowiązki Wykonawcy</w:t>
      </w:r>
    </w:p>
    <w:p w:rsidR="00011067" w:rsidRDefault="00011067" w:rsidP="00011067">
      <w:pPr>
        <w:tabs>
          <w:tab w:val="left" w:pos="5320"/>
        </w:tabs>
        <w:spacing w:line="288" w:lineRule="auto"/>
        <w:jc w:val="center"/>
        <w:rPr>
          <w:rFonts w:ascii="Arial" w:hAnsi="Arial" w:cs="Arial"/>
          <w:b/>
          <w:sz w:val="6"/>
          <w:szCs w:val="12"/>
        </w:rPr>
      </w:pPr>
    </w:p>
    <w:p w:rsidR="00011067" w:rsidRDefault="00011067" w:rsidP="00011067">
      <w:pPr>
        <w:numPr>
          <w:ilvl w:val="3"/>
          <w:numId w:val="53"/>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Wykonawca zobowiązany jest do wykonania przedmiotu Umowy z należytą starannością, zgodnie z postanowieniami dokumentów składających się na Umowę, </w:t>
      </w:r>
      <w:r>
        <w:rPr>
          <w:rFonts w:ascii="Arial" w:hAnsi="Arial" w:cs="Arial"/>
          <w:sz w:val="22"/>
          <w:szCs w:val="22"/>
        </w:rPr>
        <w:br/>
        <w:t xml:space="preserve">w tym w szczególności OPZ i dokumentacją projektową, najlepszymi zasadami wiedzy technicznej i sztuki budowlanej, warunkami wykonania i odbioru robót oraz zgodnie </w:t>
      </w:r>
      <w:r>
        <w:rPr>
          <w:rFonts w:ascii="Arial" w:hAnsi="Arial" w:cs="Arial"/>
          <w:sz w:val="22"/>
          <w:szCs w:val="22"/>
        </w:rPr>
        <w:br/>
        <w:t xml:space="preserve">z obowiązującymi przepisami prawa, w tym przepisami BHP oraz </w:t>
      </w:r>
      <w:proofErr w:type="spellStart"/>
      <w:r>
        <w:rPr>
          <w:rFonts w:ascii="Arial" w:hAnsi="Arial" w:cs="Arial"/>
          <w:sz w:val="22"/>
          <w:szCs w:val="22"/>
        </w:rPr>
        <w:t>ppoż</w:t>
      </w:r>
      <w:proofErr w:type="spellEnd"/>
      <w:r>
        <w:rPr>
          <w:rFonts w:ascii="Arial" w:hAnsi="Arial" w:cs="Arial"/>
          <w:sz w:val="22"/>
          <w:szCs w:val="22"/>
        </w:rPr>
        <w:t>, jak również normami i normatywami stosowanymi w budownictwie. Za jakość robót odpowiada Wykonawca.</w:t>
      </w:r>
    </w:p>
    <w:p w:rsidR="00011067" w:rsidRPr="00EC22E1" w:rsidRDefault="00011067" w:rsidP="00011067">
      <w:pPr>
        <w:numPr>
          <w:ilvl w:val="3"/>
          <w:numId w:val="53"/>
        </w:numPr>
        <w:tabs>
          <w:tab w:val="left" w:pos="426"/>
        </w:tabs>
        <w:spacing w:line="288" w:lineRule="auto"/>
        <w:ind w:left="426" w:hanging="426"/>
        <w:jc w:val="both"/>
        <w:rPr>
          <w:rFonts w:ascii="Arial" w:hAnsi="Arial" w:cs="Arial"/>
          <w:sz w:val="22"/>
          <w:szCs w:val="22"/>
        </w:rPr>
      </w:pPr>
      <w:r>
        <w:rPr>
          <w:rFonts w:ascii="Arial" w:hAnsi="Arial" w:cs="Arial"/>
          <w:color w:val="auto"/>
          <w:sz w:val="22"/>
          <w:szCs w:val="22"/>
          <w:lang w:eastAsia="pl-PL"/>
        </w:rPr>
        <w:t xml:space="preserve">Poza </w:t>
      </w:r>
      <w:r w:rsidRPr="00EC22E1">
        <w:rPr>
          <w:rFonts w:ascii="Arial" w:hAnsi="Arial" w:cs="Arial"/>
          <w:color w:val="auto"/>
          <w:sz w:val="22"/>
          <w:szCs w:val="22"/>
          <w:lang w:eastAsia="pl-PL"/>
        </w:rPr>
        <w:t>obowiązkami wynikającymi z niniejszej Umowy, OPZ i powszechnie obowiązujących przepisów prawa, Wykonawca zobowiązany jest do:</w:t>
      </w:r>
    </w:p>
    <w:p w:rsidR="00011067" w:rsidRPr="00EC22E1"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szczegółowego sprawdzenia w terenie warunków wykonania </w:t>
      </w:r>
      <w:r>
        <w:rPr>
          <w:rFonts w:ascii="Arial" w:hAnsi="Arial" w:cs="Arial"/>
          <w:color w:val="auto"/>
          <w:sz w:val="22"/>
          <w:szCs w:val="22"/>
          <w:lang w:eastAsia="pl-PL"/>
        </w:rPr>
        <w:t>p</w:t>
      </w:r>
      <w:r w:rsidRPr="00EC22E1">
        <w:rPr>
          <w:rFonts w:ascii="Arial" w:hAnsi="Arial" w:cs="Arial"/>
          <w:color w:val="auto"/>
          <w:sz w:val="22"/>
          <w:szCs w:val="22"/>
          <w:lang w:eastAsia="pl-PL"/>
        </w:rPr>
        <w:t>rzedmiotu Umowy,</w:t>
      </w:r>
    </w:p>
    <w:p w:rsidR="00011067" w:rsidRPr="00EC22E1"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prowadzenia na bieżąco dokumentacji budowy, w tym dziennika budowy,</w:t>
      </w:r>
    </w:p>
    <w:p w:rsidR="00011067" w:rsidRPr="00EC22E1"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dostarczenia Zamawiającemu dokumentów, o których mowa w niniejszym ustępie</w:t>
      </w:r>
      <w:r>
        <w:rPr>
          <w:rFonts w:ascii="Arial" w:hAnsi="Arial" w:cs="Arial"/>
          <w:color w:val="auto"/>
          <w:sz w:val="22"/>
          <w:szCs w:val="22"/>
          <w:lang w:eastAsia="pl-PL"/>
        </w:rPr>
        <w:t>,</w:t>
      </w:r>
      <w:r w:rsidRPr="00EC22E1">
        <w:rPr>
          <w:rFonts w:ascii="Arial" w:hAnsi="Arial" w:cs="Arial"/>
          <w:color w:val="auto"/>
          <w:sz w:val="22"/>
          <w:szCs w:val="22"/>
          <w:lang w:eastAsia="pl-PL"/>
        </w:rPr>
        <w:t xml:space="preserve"> po zaakceptowaniu ich treści przez </w:t>
      </w: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w:t>
      </w: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ma prawo do zmiany lub wnoszenia uwag do treści dokumentów, o których mowa </w:t>
      </w:r>
      <w:r>
        <w:rPr>
          <w:rFonts w:ascii="Arial" w:hAnsi="Arial" w:cs="Arial"/>
          <w:color w:val="auto"/>
          <w:sz w:val="22"/>
          <w:szCs w:val="22"/>
          <w:lang w:eastAsia="pl-PL"/>
        </w:rPr>
        <w:t xml:space="preserve">                </w:t>
      </w:r>
      <w:r w:rsidRPr="00EC22E1">
        <w:rPr>
          <w:rFonts w:ascii="Arial" w:hAnsi="Arial" w:cs="Arial"/>
          <w:color w:val="auto"/>
          <w:sz w:val="22"/>
          <w:szCs w:val="22"/>
          <w:lang w:eastAsia="pl-PL"/>
        </w:rPr>
        <w:t xml:space="preserve">w niniejszym ustępie. Wykonawca zobowiązany jest je uwzględnić i poprawione dokumenty przekazać </w:t>
      </w:r>
      <w:r>
        <w:rPr>
          <w:rFonts w:ascii="Arial" w:hAnsi="Arial" w:cs="Arial"/>
          <w:color w:val="auto"/>
          <w:sz w:val="22"/>
          <w:szCs w:val="22"/>
          <w:lang w:eastAsia="pl-PL"/>
        </w:rPr>
        <w:t>Nadzorowi Inwestorskiemu,</w:t>
      </w:r>
      <w:r w:rsidRPr="00EC22E1">
        <w:rPr>
          <w:rFonts w:ascii="Arial" w:hAnsi="Arial" w:cs="Arial"/>
          <w:color w:val="auto"/>
          <w:sz w:val="22"/>
          <w:szCs w:val="22"/>
          <w:lang w:eastAsia="pl-PL"/>
        </w:rPr>
        <w:t xml:space="preserve"> w terminie 3 dni od dnia</w:t>
      </w:r>
      <w:r>
        <w:rPr>
          <w:rFonts w:ascii="Arial" w:hAnsi="Arial" w:cs="Arial"/>
          <w:color w:val="auto"/>
          <w:sz w:val="22"/>
          <w:szCs w:val="22"/>
          <w:lang w:eastAsia="pl-PL"/>
        </w:rPr>
        <w:t xml:space="preserve"> otrzymania informacji</w:t>
      </w:r>
      <w:r w:rsidRPr="00EC22E1">
        <w:rPr>
          <w:rFonts w:ascii="Arial" w:hAnsi="Arial" w:cs="Arial"/>
          <w:color w:val="auto"/>
          <w:sz w:val="22"/>
          <w:szCs w:val="22"/>
          <w:lang w:eastAsia="pl-PL"/>
        </w:rPr>
        <w:t xml:space="preserve"> o zmianach lub uwagach,</w:t>
      </w:r>
    </w:p>
    <w:p w:rsidR="00011067" w:rsidRPr="00EC22E1"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rsidR="00011067" w:rsidRPr="00EC22E1"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przestrzegania przepisów i zasad bezpieczeństwa i higieny pracy, w tym również tych zawartych </w:t>
      </w:r>
      <w:r>
        <w:rPr>
          <w:rFonts w:ascii="Arial" w:hAnsi="Arial" w:cs="Arial"/>
          <w:color w:val="auto"/>
          <w:sz w:val="22"/>
          <w:szCs w:val="22"/>
          <w:lang w:eastAsia="pl-PL"/>
        </w:rPr>
        <w:t>w planie BIOZ, instrukcjach BHP</w:t>
      </w:r>
      <w:r w:rsidRPr="00EC22E1">
        <w:rPr>
          <w:rFonts w:ascii="Arial" w:hAnsi="Arial" w:cs="Arial"/>
          <w:color w:val="auto"/>
          <w:sz w:val="22"/>
          <w:szCs w:val="22"/>
          <w:lang w:eastAsia="pl-PL"/>
        </w:rPr>
        <w:t xml:space="preserve"> i IBWR, sporządzonych na okoliczność realizacji </w:t>
      </w:r>
      <w:r>
        <w:rPr>
          <w:rFonts w:ascii="Arial" w:hAnsi="Arial" w:cs="Arial"/>
          <w:color w:val="auto"/>
          <w:sz w:val="22"/>
          <w:szCs w:val="22"/>
          <w:lang w:eastAsia="pl-PL"/>
        </w:rPr>
        <w:t>U</w:t>
      </w:r>
      <w:r w:rsidRPr="00EC22E1">
        <w:rPr>
          <w:rFonts w:ascii="Arial" w:hAnsi="Arial" w:cs="Arial"/>
          <w:color w:val="auto"/>
          <w:sz w:val="22"/>
          <w:szCs w:val="22"/>
          <w:lang w:eastAsia="pl-PL"/>
        </w:rPr>
        <w:t xml:space="preserve">mowy, </w:t>
      </w:r>
    </w:p>
    <w:p w:rsidR="00011067" w:rsidRPr="00EC22E1"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Pr>
          <w:rFonts w:ascii="Arial" w:hAnsi="Arial" w:cs="Arial"/>
          <w:color w:val="auto"/>
          <w:sz w:val="22"/>
          <w:szCs w:val="22"/>
          <w:lang w:eastAsia="pl-PL"/>
        </w:rPr>
        <w:t xml:space="preserve"> jest zobowiązany zabezpieczyć </w:t>
      </w:r>
      <w:r w:rsidRPr="00EC22E1">
        <w:rPr>
          <w:rFonts w:ascii="Arial" w:hAnsi="Arial" w:cs="Arial"/>
          <w:color w:val="auto"/>
          <w:sz w:val="22"/>
          <w:szCs w:val="22"/>
          <w:lang w:eastAsia="pl-PL"/>
        </w:rPr>
        <w:t xml:space="preserve">i oznakować prowadzone roboty oraz dbać o stan techniczny </w:t>
      </w:r>
      <w:r>
        <w:rPr>
          <w:rFonts w:ascii="Arial" w:hAnsi="Arial" w:cs="Arial"/>
          <w:color w:val="auto"/>
          <w:sz w:val="22"/>
          <w:szCs w:val="22"/>
          <w:lang w:eastAsia="pl-PL"/>
        </w:rPr>
        <w:t xml:space="preserve">                         </w:t>
      </w:r>
      <w:r w:rsidRPr="00EC22E1">
        <w:rPr>
          <w:rFonts w:ascii="Arial" w:hAnsi="Arial" w:cs="Arial"/>
          <w:color w:val="auto"/>
          <w:sz w:val="22"/>
          <w:szCs w:val="22"/>
          <w:lang w:eastAsia="pl-PL"/>
        </w:rPr>
        <w:t>i prawidłowość oznakowania przez cały czas realizacji robót budowlanych,</w:t>
      </w:r>
    </w:p>
    <w:p w:rsidR="00011067" w:rsidRPr="00EC22E1"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ochrony i zabezpieczenia na własny koszt terenu budowy,</w:t>
      </w:r>
    </w:p>
    <w:p w:rsidR="00011067" w:rsidRPr="00EC22E1"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wykonania </w:t>
      </w:r>
      <w:r>
        <w:rPr>
          <w:rFonts w:ascii="Arial" w:hAnsi="Arial" w:cs="Arial"/>
          <w:color w:val="auto"/>
          <w:sz w:val="22"/>
          <w:szCs w:val="22"/>
          <w:lang w:eastAsia="pl-PL"/>
        </w:rPr>
        <w:t>p</w:t>
      </w:r>
      <w:r w:rsidRPr="00EC22E1">
        <w:rPr>
          <w:rFonts w:ascii="Arial" w:hAnsi="Arial" w:cs="Arial"/>
          <w:color w:val="auto"/>
          <w:sz w:val="22"/>
          <w:szCs w:val="22"/>
          <w:lang w:eastAsia="pl-PL"/>
        </w:rPr>
        <w:t>rzedmiotu Umowy z materiałów własnych</w:t>
      </w:r>
      <w:r>
        <w:rPr>
          <w:rFonts w:ascii="Arial" w:hAnsi="Arial" w:cs="Arial"/>
          <w:color w:val="auto"/>
          <w:sz w:val="22"/>
          <w:szCs w:val="22"/>
          <w:lang w:eastAsia="pl-PL"/>
        </w:rPr>
        <w:t>,</w:t>
      </w:r>
      <w:r w:rsidRPr="00EC22E1">
        <w:rPr>
          <w:rFonts w:ascii="Arial" w:hAnsi="Arial" w:cs="Arial"/>
          <w:color w:val="auto"/>
          <w:sz w:val="22"/>
          <w:szCs w:val="22"/>
          <w:lang w:eastAsia="pl-PL"/>
        </w:rPr>
        <w:t xml:space="preserve"> zgodnie z wymogami </w:t>
      </w:r>
      <w:r w:rsidRPr="00EC22E1">
        <w:rPr>
          <w:rFonts w:ascii="Arial" w:hAnsi="Arial" w:cs="Arial"/>
          <w:color w:val="auto"/>
          <w:sz w:val="22"/>
          <w:szCs w:val="22"/>
          <w:lang w:eastAsia="pl-PL"/>
        </w:rPr>
        <w:lastRenderedPageBreak/>
        <w:t xml:space="preserve">Specyfikacji  Warunków Zamówienia, w szczególności dokumentacji projektowej oraz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rsidR="00011067" w:rsidRPr="00EC22E1"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ponoszenia odpowiedzialności za skutki zniszczenia, kradzieży, dewastacji </w:t>
      </w:r>
      <w:r w:rsidRPr="00EC22E1">
        <w:rPr>
          <w:rFonts w:ascii="Arial" w:hAnsi="Arial" w:cs="Arial"/>
          <w:color w:val="auto"/>
          <w:sz w:val="22"/>
          <w:szCs w:val="22"/>
          <w:lang w:eastAsia="pl-PL"/>
        </w:rPr>
        <w:br/>
        <w:t>i wandalizmu na terenie budowy i zaplecza budowy Wykonawcy,</w:t>
      </w:r>
    </w:p>
    <w:p w:rsidR="00011067" w:rsidRPr="00EC22E1"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zorganizowania, wykonania i utrzymania na własny koszt terenu budowy wraz </w:t>
      </w:r>
      <w:r>
        <w:rPr>
          <w:rFonts w:ascii="Arial" w:hAnsi="Arial" w:cs="Arial"/>
          <w:color w:val="auto"/>
          <w:sz w:val="22"/>
          <w:szCs w:val="22"/>
          <w:lang w:eastAsia="pl-PL"/>
        </w:rPr>
        <w:br/>
      </w:r>
      <w:r w:rsidRPr="00EC22E1">
        <w:rPr>
          <w:rFonts w:ascii="Arial" w:hAnsi="Arial" w:cs="Arial"/>
          <w:color w:val="auto"/>
          <w:sz w:val="22"/>
          <w:szCs w:val="22"/>
          <w:lang w:eastAsia="pl-PL"/>
        </w:rPr>
        <w:t xml:space="preserve">z jego zapleczem dostępnym dla </w:t>
      </w:r>
      <w:r>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w:t>
      </w:r>
      <w:r>
        <w:rPr>
          <w:rFonts w:ascii="Arial" w:hAnsi="Arial" w:cs="Arial"/>
          <w:color w:val="auto"/>
          <w:sz w:val="22"/>
          <w:szCs w:val="22"/>
          <w:lang w:eastAsia="pl-PL"/>
        </w:rPr>
        <w:t>p</w:t>
      </w:r>
      <w:r w:rsidRPr="00EC22E1">
        <w:rPr>
          <w:rFonts w:ascii="Arial" w:hAnsi="Arial" w:cs="Arial"/>
          <w:color w:val="auto"/>
          <w:sz w:val="22"/>
          <w:szCs w:val="22"/>
          <w:lang w:eastAsia="pl-PL"/>
        </w:rPr>
        <w:t>rzedmiotu Umowy oraz ponosić wszelkie koszty z tym związane,</w:t>
      </w:r>
    </w:p>
    <w:p w:rsidR="00011067" w:rsidRPr="00EC22E1"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posiada</w:t>
      </w:r>
      <w:r>
        <w:rPr>
          <w:rFonts w:ascii="Arial" w:hAnsi="Arial" w:cs="Arial"/>
          <w:color w:val="auto"/>
          <w:sz w:val="22"/>
          <w:szCs w:val="22"/>
          <w:lang w:eastAsia="pl-PL"/>
        </w:rPr>
        <w:t>nia</w:t>
      </w:r>
      <w:r w:rsidRPr="00EC22E1">
        <w:rPr>
          <w:rFonts w:ascii="Arial" w:hAnsi="Arial" w:cs="Arial"/>
          <w:color w:val="auto"/>
          <w:sz w:val="22"/>
          <w:szCs w:val="22"/>
          <w:lang w:eastAsia="pl-PL"/>
        </w:rPr>
        <w:t xml:space="preserve"> dokument</w:t>
      </w:r>
      <w:r>
        <w:rPr>
          <w:rFonts w:ascii="Arial" w:hAnsi="Arial" w:cs="Arial"/>
          <w:color w:val="auto"/>
          <w:sz w:val="22"/>
          <w:szCs w:val="22"/>
          <w:lang w:eastAsia="pl-PL"/>
        </w:rPr>
        <w:t>ów</w:t>
      </w:r>
      <w:r w:rsidRPr="00EC22E1">
        <w:rPr>
          <w:rFonts w:ascii="Arial" w:hAnsi="Arial" w:cs="Arial"/>
          <w:color w:val="auto"/>
          <w:sz w:val="22"/>
          <w:szCs w:val="22"/>
          <w:lang w:eastAsia="pl-PL"/>
        </w:rPr>
        <w:t xml:space="preserve"> potwierdzając</w:t>
      </w:r>
      <w:r>
        <w:rPr>
          <w:rFonts w:ascii="Arial" w:hAnsi="Arial" w:cs="Arial"/>
          <w:color w:val="auto"/>
          <w:sz w:val="22"/>
          <w:szCs w:val="22"/>
          <w:lang w:eastAsia="pl-PL"/>
        </w:rPr>
        <w:t>ych</w:t>
      </w:r>
      <w:r w:rsidRPr="00EC22E1">
        <w:rPr>
          <w:rFonts w:ascii="Arial" w:hAnsi="Arial" w:cs="Arial"/>
          <w:color w:val="auto"/>
          <w:sz w:val="22"/>
          <w:szCs w:val="22"/>
          <w:lang w:eastAsia="pl-PL"/>
        </w:rPr>
        <w:t xml:space="preserve"> przyjęcie odpadów przez składowiska </w:t>
      </w:r>
      <w:r>
        <w:rPr>
          <w:rFonts w:ascii="Arial" w:hAnsi="Arial" w:cs="Arial"/>
          <w:color w:val="auto"/>
          <w:sz w:val="22"/>
          <w:szCs w:val="22"/>
          <w:lang w:eastAsia="pl-PL"/>
        </w:rPr>
        <w:t xml:space="preserve">               </w:t>
      </w:r>
      <w:r w:rsidRPr="00EC22E1">
        <w:rPr>
          <w:rFonts w:ascii="Arial" w:hAnsi="Arial" w:cs="Arial"/>
          <w:color w:val="auto"/>
          <w:sz w:val="22"/>
          <w:szCs w:val="22"/>
          <w:lang w:eastAsia="pl-PL"/>
        </w:rPr>
        <w:t>i dokonanie stosownych opłat,</w:t>
      </w:r>
    </w:p>
    <w:p w:rsidR="00011067" w:rsidRPr="00EC22E1"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pisemnego zawiadamiania </w:t>
      </w:r>
      <w:r>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i Zamawiającego </w:t>
      </w:r>
      <w:r>
        <w:rPr>
          <w:rFonts w:ascii="Arial" w:hAnsi="Arial" w:cs="Arial"/>
          <w:color w:val="auto"/>
          <w:sz w:val="22"/>
          <w:szCs w:val="22"/>
          <w:lang w:eastAsia="pl-PL"/>
        </w:rPr>
        <w:t xml:space="preserve">                      </w:t>
      </w:r>
      <w:r w:rsidRPr="00EC22E1">
        <w:rPr>
          <w:rFonts w:ascii="Arial" w:hAnsi="Arial" w:cs="Arial"/>
          <w:color w:val="auto"/>
          <w:sz w:val="22"/>
          <w:szCs w:val="22"/>
          <w:lang w:eastAsia="pl-PL"/>
        </w:rPr>
        <w:t xml:space="preserve">o zauważonych wadach dokumentacji projektowej i brakach w dokumentacji projektowej,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011067" w:rsidRPr="00EC22E1"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dostarczania, przed użyciem materiałów, do akceptacji </w:t>
      </w:r>
      <w:r>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wniosków materiałowych, w który</w:t>
      </w:r>
      <w:r>
        <w:rPr>
          <w:rFonts w:ascii="Arial" w:hAnsi="Arial" w:cs="Arial"/>
          <w:color w:val="auto"/>
          <w:sz w:val="22"/>
          <w:szCs w:val="22"/>
          <w:lang w:eastAsia="pl-PL"/>
        </w:rPr>
        <w:t>ch</w:t>
      </w:r>
      <w:r w:rsidRPr="00EC22E1">
        <w:rPr>
          <w:rFonts w:ascii="Arial" w:hAnsi="Arial" w:cs="Arial"/>
          <w:color w:val="auto"/>
          <w:sz w:val="22"/>
          <w:szCs w:val="22"/>
          <w:lang w:eastAsia="pl-PL"/>
        </w:rPr>
        <w:t xml:space="preserve"> wyspecyfikuje dane techniczne oraz producenta materiału. Bez zatwierdzenia wniosku przez </w:t>
      </w: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żaden materiał nie może zostać wbudowany, </w:t>
      </w:r>
    </w:p>
    <w:p w:rsidR="00011067" w:rsidRPr="00EC22E1"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przeprowadzenia i przedstawienia Zamawiającemu wyników wymaganych przepisami badań oraz pomiarów,</w:t>
      </w:r>
    </w:p>
    <w:p w:rsidR="00011067" w:rsidRPr="00EC22E1"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011067" w:rsidRPr="00EC22E1"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EC22E1">
        <w:rPr>
          <w:rFonts w:ascii="Arial" w:hAnsi="Arial" w:cs="Arial"/>
          <w:color w:val="auto"/>
          <w:sz w:val="22"/>
          <w:szCs w:val="22"/>
          <w:lang w:eastAsia="pl-PL"/>
        </w:rPr>
        <w:br/>
        <w:t>i sprzętu do i z terenu budowy, aby nie spowodował on szkód na drogach,</w:t>
      </w:r>
    </w:p>
    <w:p w:rsidR="00011067" w:rsidRPr="00EC22E1"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naprawienia na własny koszt szkód powstałych na drogach dojazdowych, </w:t>
      </w:r>
      <w:r>
        <w:rPr>
          <w:rFonts w:ascii="Arial" w:hAnsi="Arial" w:cs="Arial"/>
          <w:color w:val="auto"/>
          <w:sz w:val="22"/>
          <w:szCs w:val="22"/>
          <w:lang w:eastAsia="pl-PL"/>
        </w:rPr>
        <w:br/>
      </w:r>
      <w:r w:rsidRPr="00EC22E1">
        <w:rPr>
          <w:rFonts w:ascii="Arial" w:hAnsi="Arial" w:cs="Arial"/>
          <w:color w:val="auto"/>
          <w:sz w:val="22"/>
          <w:szCs w:val="22"/>
          <w:lang w:eastAsia="pl-PL"/>
        </w:rPr>
        <w:t>na terenach zielonych, terenie zaplecza budowy, powstałych w okresie, w którym Wykonawca był za nie odpowiedzialny, niezależnie od przyczyn ich powstania,</w:t>
      </w:r>
    </w:p>
    <w:p w:rsidR="00011067" w:rsidRPr="00EC22E1"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bieżącego czyszczenia wszystkich dróg, z których korzystał będzie przy realizacji </w:t>
      </w:r>
      <w:r>
        <w:rPr>
          <w:rFonts w:ascii="Arial" w:hAnsi="Arial" w:cs="Arial"/>
          <w:color w:val="auto"/>
          <w:sz w:val="22"/>
          <w:szCs w:val="22"/>
          <w:lang w:eastAsia="pl-PL"/>
        </w:rPr>
        <w:t>p</w:t>
      </w:r>
      <w:r w:rsidRPr="00EC22E1">
        <w:rPr>
          <w:rFonts w:ascii="Arial" w:hAnsi="Arial" w:cs="Arial"/>
          <w:color w:val="auto"/>
          <w:sz w:val="22"/>
          <w:szCs w:val="22"/>
          <w:lang w:eastAsia="pl-PL"/>
        </w:rPr>
        <w:t xml:space="preserve">rzedmiotu </w:t>
      </w:r>
      <w:r>
        <w:rPr>
          <w:rFonts w:ascii="Arial" w:hAnsi="Arial" w:cs="Arial"/>
          <w:color w:val="auto"/>
          <w:sz w:val="22"/>
          <w:szCs w:val="22"/>
          <w:lang w:eastAsia="pl-PL"/>
        </w:rPr>
        <w:t>U</w:t>
      </w:r>
      <w:r w:rsidRPr="00EC22E1">
        <w:rPr>
          <w:rFonts w:ascii="Arial" w:hAnsi="Arial" w:cs="Arial"/>
          <w:color w:val="auto"/>
          <w:sz w:val="22"/>
          <w:szCs w:val="22"/>
          <w:lang w:eastAsia="pl-PL"/>
        </w:rPr>
        <w:t>mowy, na zasadach określonych przez zarządców tych dróg,</w:t>
      </w:r>
    </w:p>
    <w:p w:rsidR="00011067" w:rsidRPr="00EC22E1"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udziału w naradach koordynacyjnych co najmniej raz w tygodniu, w celu omówienia postępów robót oraz uwag i problemów, jakie powstały w trakcie realizacji </w:t>
      </w:r>
      <w:r>
        <w:rPr>
          <w:rFonts w:ascii="Arial" w:hAnsi="Arial" w:cs="Arial"/>
          <w:color w:val="auto"/>
          <w:sz w:val="22"/>
          <w:szCs w:val="22"/>
          <w:lang w:eastAsia="pl-PL"/>
        </w:rPr>
        <w:t>p</w:t>
      </w:r>
      <w:r w:rsidRPr="00EC22E1">
        <w:rPr>
          <w:rFonts w:ascii="Arial" w:hAnsi="Arial" w:cs="Arial"/>
          <w:color w:val="auto"/>
          <w:sz w:val="22"/>
          <w:szCs w:val="22"/>
          <w:lang w:eastAsia="pl-PL"/>
        </w:rPr>
        <w:t xml:space="preserve">rzedmiotu Umowy, w miejscu wskazanym przez Zamawiającego lub przez </w:t>
      </w: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Terminy i miejsca narad będą ustalane przez Zamawiającego lub przez </w:t>
      </w:r>
      <w:r>
        <w:rPr>
          <w:rFonts w:ascii="Arial" w:hAnsi="Arial" w:cs="Arial"/>
          <w:color w:val="auto"/>
          <w:sz w:val="22"/>
          <w:szCs w:val="22"/>
          <w:lang w:eastAsia="pl-PL"/>
        </w:rPr>
        <w:t>Nadzór Inwestorski</w:t>
      </w:r>
      <w:r w:rsidRPr="00EC22E1">
        <w:rPr>
          <w:rFonts w:ascii="Arial" w:hAnsi="Arial" w:cs="Arial"/>
          <w:color w:val="auto"/>
          <w:sz w:val="22"/>
          <w:szCs w:val="22"/>
          <w:lang w:eastAsia="pl-PL"/>
        </w:rPr>
        <w:t>,</w:t>
      </w:r>
    </w:p>
    <w:p w:rsidR="00011067" w:rsidRPr="00EC22E1"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t>
      </w:r>
      <w:r w:rsidRPr="00EC22E1">
        <w:rPr>
          <w:rFonts w:ascii="Arial" w:hAnsi="Arial" w:cs="Arial"/>
          <w:color w:val="auto"/>
          <w:sz w:val="22"/>
          <w:szCs w:val="22"/>
          <w:lang w:eastAsia="pl-PL"/>
        </w:rPr>
        <w:lastRenderedPageBreak/>
        <w:t>Wykonawca zobowiązany jest złożyć w imieniu Zamawiającego stosowne wnioski,</w:t>
      </w:r>
    </w:p>
    <w:p w:rsidR="00011067" w:rsidRPr="00EC22E1"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aby kierownicy robót branżowych przebywali i bezpośrednio wykonywali swoje obowiązki na terenie budowy w terminach oraz w ilości zapewniających należyte wy</w:t>
      </w:r>
      <w:r>
        <w:rPr>
          <w:rFonts w:ascii="Arial" w:hAnsi="Arial" w:cs="Arial"/>
          <w:color w:val="auto"/>
          <w:sz w:val="22"/>
          <w:szCs w:val="22"/>
          <w:lang w:eastAsia="pl-PL"/>
        </w:rPr>
        <w:t>konanie p</w:t>
      </w:r>
      <w:r w:rsidRPr="00EC22E1">
        <w:rPr>
          <w:rFonts w:ascii="Arial" w:hAnsi="Arial" w:cs="Arial"/>
          <w:color w:val="auto"/>
          <w:sz w:val="22"/>
          <w:szCs w:val="22"/>
          <w:lang w:eastAsia="pl-PL"/>
        </w:rPr>
        <w:t>rzedmiotu Umowy,</w:t>
      </w:r>
    </w:p>
    <w:p w:rsidR="00011067"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informowania Zamawiającego i Nadzór Inwestorski</w:t>
      </w:r>
      <w:r w:rsidRPr="00EC22E1">
        <w:rPr>
          <w:rFonts w:ascii="Arial" w:hAnsi="Arial" w:cs="Arial"/>
          <w:color w:val="auto"/>
          <w:sz w:val="22"/>
          <w:szCs w:val="22"/>
          <w:lang w:eastAsia="pl-PL"/>
        </w:rPr>
        <w:t xml:space="preserve"> o zaistniałych problemach oraz </w:t>
      </w:r>
      <w:r w:rsidRPr="00EC22E1">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w:t>
      </w:r>
      <w:r>
        <w:rPr>
          <w:rFonts w:ascii="Arial" w:hAnsi="Arial" w:cs="Arial"/>
          <w:color w:val="auto"/>
          <w:sz w:val="22"/>
          <w:szCs w:val="22"/>
          <w:lang w:eastAsia="pl-PL"/>
        </w:rPr>
        <w:t>uwanie takich problemów,</w:t>
      </w:r>
    </w:p>
    <w:p w:rsidR="00011067" w:rsidRPr="005F3E80" w:rsidRDefault="00011067" w:rsidP="0001106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5F3E80">
        <w:rPr>
          <w:rFonts w:ascii="Arial" w:hAnsi="Arial" w:cs="Arial"/>
          <w:color w:val="auto"/>
          <w:sz w:val="22"/>
          <w:szCs w:val="22"/>
          <w:lang w:eastAsia="pl-PL"/>
        </w:rPr>
        <w:t>wdrożenia, a wyprzedzająco do wykonania projektu ty</w:t>
      </w:r>
      <w:r>
        <w:rPr>
          <w:rFonts w:ascii="Arial" w:hAnsi="Arial" w:cs="Arial"/>
          <w:color w:val="auto"/>
          <w:sz w:val="22"/>
          <w:szCs w:val="22"/>
          <w:lang w:eastAsia="pl-PL"/>
        </w:rPr>
        <w:t xml:space="preserve">mczasowej organizacji ruchu </w:t>
      </w:r>
      <w:r w:rsidRPr="005F3E80">
        <w:rPr>
          <w:rFonts w:ascii="Arial" w:hAnsi="Arial" w:cs="Arial"/>
          <w:color w:val="auto"/>
          <w:sz w:val="22"/>
          <w:szCs w:val="22"/>
          <w:lang w:eastAsia="pl-PL"/>
        </w:rPr>
        <w:t>i</w:t>
      </w:r>
      <w:r w:rsidR="00880278">
        <w:rPr>
          <w:rFonts w:ascii="Arial" w:hAnsi="Arial" w:cs="Arial"/>
          <w:color w:val="auto"/>
          <w:sz w:val="22"/>
          <w:szCs w:val="22"/>
          <w:lang w:eastAsia="pl-PL"/>
        </w:rPr>
        <w:t> </w:t>
      </w:r>
      <w:r w:rsidRPr="005F3E80">
        <w:rPr>
          <w:rFonts w:ascii="Arial" w:hAnsi="Arial" w:cs="Arial"/>
          <w:color w:val="auto"/>
          <w:sz w:val="22"/>
          <w:szCs w:val="22"/>
          <w:lang w:eastAsia="pl-PL"/>
        </w:rPr>
        <w:t>doprowadzenia do ich zatwierdzenia,</w:t>
      </w:r>
      <w:r w:rsidRPr="005F3E80">
        <w:rPr>
          <w:rFonts w:ascii="Arial Unicode MS" w:hAnsi="Arial Unicode MS" w:cs="Arial Unicode MS" w:hint="eastAsia"/>
          <w:color w:val="auto"/>
          <w:lang w:eastAsia="pl-PL"/>
        </w:rPr>
        <w:t xml:space="preserve"> </w:t>
      </w:r>
      <w:r w:rsidRPr="005F3E80">
        <w:rPr>
          <w:rFonts w:ascii="Arial" w:hAnsi="Arial" w:cs="Arial"/>
          <w:color w:val="auto"/>
          <w:sz w:val="22"/>
          <w:szCs w:val="22"/>
          <w:lang w:eastAsia="pl-PL"/>
        </w:rPr>
        <w:t>na swój koszt.</w:t>
      </w:r>
    </w:p>
    <w:p w:rsidR="00011067" w:rsidRDefault="00011067" w:rsidP="00011067">
      <w:pPr>
        <w:numPr>
          <w:ilvl w:val="3"/>
          <w:numId w:val="53"/>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Nadzór Inwestorski ma prawo, w każdym momencie realizacji przedmiotu Umowy, odmówić zgody na przyjęcie proponowanych do wbudowania materiałów, wyrobów, elementów i urządzeń, jeżeli nie będą one zgodne z obowiązującymi przepisami prawa, wymaganiami </w:t>
      </w:r>
      <w:proofErr w:type="spellStart"/>
      <w:r>
        <w:rPr>
          <w:rFonts w:ascii="Arial" w:hAnsi="Arial" w:cs="Arial"/>
          <w:sz w:val="22"/>
          <w:szCs w:val="22"/>
        </w:rPr>
        <w:t>STWiORB</w:t>
      </w:r>
      <w:proofErr w:type="spellEnd"/>
      <w:r>
        <w:rPr>
          <w:rFonts w:ascii="Arial" w:hAnsi="Arial" w:cs="Arial"/>
          <w:sz w:val="22"/>
          <w:szCs w:val="22"/>
        </w:rPr>
        <w:t>, Opisem Przedmiotu Zamówienia oraz dokumentacją projektową, a także tych części robót, których one dotyczą</w:t>
      </w:r>
      <w:r>
        <w:rPr>
          <w:rFonts w:ascii="Arial" w:hAnsi="Arial" w:cs="Arial"/>
          <w:color w:val="000000" w:themeColor="text1"/>
          <w:sz w:val="22"/>
          <w:szCs w:val="22"/>
        </w:rPr>
        <w:t xml:space="preserve">. </w:t>
      </w:r>
      <w:r w:rsidRPr="00DB4035">
        <w:rPr>
          <w:rFonts w:ascii="Arial" w:hAnsi="Arial" w:cs="Arial"/>
          <w:color w:val="000000" w:themeColor="text1"/>
          <w:sz w:val="22"/>
          <w:szCs w:val="22"/>
        </w:rPr>
        <w:t xml:space="preserve">Stanowisko </w:t>
      </w:r>
      <w:r>
        <w:rPr>
          <w:rFonts w:ascii="Arial" w:hAnsi="Arial" w:cs="Arial"/>
          <w:color w:val="000000" w:themeColor="text1"/>
          <w:sz w:val="22"/>
          <w:szCs w:val="22"/>
        </w:rPr>
        <w:t xml:space="preserve">Inspektora </w:t>
      </w:r>
      <w:r>
        <w:rPr>
          <w:rFonts w:ascii="Arial" w:hAnsi="Arial" w:cs="Arial"/>
          <w:color w:val="000000" w:themeColor="text1"/>
          <w:sz w:val="22"/>
          <w:szCs w:val="22"/>
          <w:lang w:eastAsia="pl-PL"/>
        </w:rPr>
        <w:t>Nadzoru</w:t>
      </w:r>
      <w:r w:rsidRPr="00DB4035">
        <w:rPr>
          <w:rFonts w:ascii="Arial" w:hAnsi="Arial" w:cs="Arial"/>
          <w:color w:val="000000" w:themeColor="text1"/>
          <w:sz w:val="22"/>
          <w:szCs w:val="22"/>
        </w:rPr>
        <w:t>, dotyczące przydatności materiałów proponowanych do wbudowania, będzie wyrażone w formie pisemnej.</w:t>
      </w:r>
      <w:r w:rsidRPr="00D61928">
        <w:rPr>
          <w:rFonts w:ascii="Arial" w:hAnsi="Arial" w:cs="Arial"/>
          <w:color w:val="FF0000"/>
          <w:sz w:val="22"/>
          <w:szCs w:val="22"/>
        </w:rPr>
        <w:t xml:space="preserve"> </w:t>
      </w:r>
      <w:r>
        <w:rPr>
          <w:rFonts w:ascii="Arial" w:hAnsi="Arial" w:cs="Arial"/>
          <w:sz w:val="22"/>
          <w:szCs w:val="22"/>
        </w:rPr>
        <w:t xml:space="preserve">Wykonawca ponosi wyłączną odpowiedzialność za skutki wbudowania materiałów, wyrobów, elementów i urządzeń (w tym za ich demontaż), które nie uzyskały akceptacji Zamawiającego i </w:t>
      </w:r>
      <w:r>
        <w:rPr>
          <w:rFonts w:ascii="Arial" w:hAnsi="Arial" w:cs="Arial"/>
          <w:color w:val="auto"/>
          <w:sz w:val="22"/>
          <w:szCs w:val="22"/>
          <w:lang w:eastAsia="pl-PL"/>
        </w:rPr>
        <w:t>Nadzoru Inwestorskiego</w:t>
      </w:r>
      <w:r>
        <w:rPr>
          <w:rFonts w:ascii="Arial" w:hAnsi="Arial" w:cs="Arial"/>
          <w:sz w:val="22"/>
          <w:szCs w:val="22"/>
        </w:rPr>
        <w:t xml:space="preserve"> przed ich wbudowaniem. </w:t>
      </w:r>
    </w:p>
    <w:p w:rsidR="00011067" w:rsidRDefault="00011067" w:rsidP="00880278">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5</w:t>
      </w:r>
      <w:r>
        <w:rPr>
          <w:rFonts w:ascii="Arial" w:eastAsia="Times New Roman" w:hAnsi="Arial" w:cs="Arial"/>
          <w:b/>
          <w:bCs/>
          <w:sz w:val="22"/>
          <w:szCs w:val="22"/>
        </w:rPr>
        <w:br/>
        <w:t>Przedstawiciele Zamawiającego i Wykonawcy.</w:t>
      </w:r>
      <w:r>
        <w:rPr>
          <w:rFonts w:ascii="Arial" w:eastAsia="Times New Roman" w:hAnsi="Arial" w:cs="Arial"/>
          <w:b/>
          <w:bCs/>
          <w:sz w:val="22"/>
          <w:szCs w:val="22"/>
        </w:rPr>
        <w:br/>
        <w:t>Sposób porozumiewania się Stron</w:t>
      </w:r>
    </w:p>
    <w:p w:rsidR="00011067" w:rsidRDefault="00011067" w:rsidP="00011067">
      <w:pPr>
        <w:numPr>
          <w:ilvl w:val="3"/>
          <w:numId w:val="54"/>
        </w:numPr>
        <w:tabs>
          <w:tab w:val="num" w:pos="1800"/>
          <w:tab w:val="left" w:pos="5320"/>
        </w:tabs>
        <w:spacing w:line="288" w:lineRule="auto"/>
        <w:ind w:left="426" w:hanging="426"/>
        <w:jc w:val="both"/>
        <w:rPr>
          <w:rFonts w:ascii="Arial" w:hAnsi="Arial" w:cs="Arial"/>
          <w:color w:val="auto"/>
          <w:sz w:val="22"/>
          <w:szCs w:val="22"/>
        </w:rPr>
      </w:pPr>
      <w:r>
        <w:rPr>
          <w:rFonts w:ascii="Arial" w:hAnsi="Arial" w:cs="Arial"/>
          <w:sz w:val="22"/>
          <w:szCs w:val="22"/>
        </w:rPr>
        <w:t xml:space="preserve">Zamawiający określa, iż podmiotem reprezentującym go w stosunku do Wykonawcy, </w:t>
      </w:r>
      <w:r>
        <w:rPr>
          <w:rFonts w:ascii="Arial" w:hAnsi="Arial" w:cs="Arial"/>
          <w:sz w:val="22"/>
          <w:szCs w:val="22"/>
        </w:rPr>
        <w:br/>
        <w:t>w trakcie realizacji niniejszej Umowy oraz związanego z nią procesu budowlanego, będzie Nadzór Inwestorski, sprawujący także bezpośrednią kontrolę nad wykonywanymi robotami.</w:t>
      </w:r>
    </w:p>
    <w:p w:rsidR="00011067" w:rsidRDefault="00011067" w:rsidP="00011067">
      <w:pPr>
        <w:numPr>
          <w:ilvl w:val="3"/>
          <w:numId w:val="54"/>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Zamawiający przekaże dane personelu Nadzoru Inwestorskiego po podpisaniu niniejszej Umowy i podpisaniu umowy z Wykonawcą Nadzoru Inwestorskiego.</w:t>
      </w:r>
    </w:p>
    <w:p w:rsidR="00011067" w:rsidRDefault="00011067" w:rsidP="00011067">
      <w:pPr>
        <w:numPr>
          <w:ilvl w:val="3"/>
          <w:numId w:val="54"/>
        </w:numPr>
        <w:tabs>
          <w:tab w:val="clear" w:pos="288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Do nadzoru nad prawidłowym przebiegiem robót, wynikających z Umowy, Wykonawca wyznacza osoby posiadające wymagane uprawnienia, wskazane w ofercie Wykonawcy, na potwierdzenie spełniania warunku zdolności technicznej. </w:t>
      </w:r>
    </w:p>
    <w:p w:rsidR="00011067" w:rsidRPr="00DB4035" w:rsidRDefault="00011067" w:rsidP="00011067">
      <w:pPr>
        <w:numPr>
          <w:ilvl w:val="3"/>
          <w:numId w:val="54"/>
        </w:numPr>
        <w:tabs>
          <w:tab w:val="clear" w:pos="2880"/>
          <w:tab w:val="num" w:pos="426"/>
          <w:tab w:val="left" w:pos="5320"/>
        </w:tabs>
        <w:spacing w:line="288"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 xml:space="preserve">W ciągu 3 dni kalendarzowych od dnia </w:t>
      </w:r>
      <w:r w:rsidRPr="00DB4035">
        <w:rPr>
          <w:rFonts w:ascii="Arial" w:hAnsi="Arial" w:cs="Arial"/>
          <w:color w:val="000000" w:themeColor="text1"/>
          <w:sz w:val="22"/>
          <w:szCs w:val="22"/>
        </w:rPr>
        <w:t>podpisani</w:t>
      </w:r>
      <w:r>
        <w:rPr>
          <w:rFonts w:ascii="Arial" w:hAnsi="Arial" w:cs="Arial"/>
          <w:color w:val="000000" w:themeColor="text1"/>
          <w:sz w:val="22"/>
          <w:szCs w:val="22"/>
        </w:rPr>
        <w:t>a</w:t>
      </w:r>
      <w:r w:rsidRPr="00DB4035">
        <w:rPr>
          <w:rFonts w:ascii="Arial" w:hAnsi="Arial" w:cs="Arial"/>
          <w:color w:val="000000" w:themeColor="text1"/>
          <w:sz w:val="22"/>
          <w:szCs w:val="22"/>
        </w:rPr>
        <w:t xml:space="preserve"> umowy Wykonawca zobowiązany jest przedstawić dokumenty potwierdzające posiadanie przez w/w osoby wymaganych uprawnień </w:t>
      </w:r>
      <w:r>
        <w:rPr>
          <w:rFonts w:ascii="Arial" w:hAnsi="Arial" w:cs="Arial"/>
          <w:color w:val="000000" w:themeColor="text1"/>
          <w:sz w:val="22"/>
          <w:szCs w:val="22"/>
        </w:rPr>
        <w:t xml:space="preserve">określonych </w:t>
      </w:r>
      <w:r w:rsidRPr="00DB4035">
        <w:rPr>
          <w:rFonts w:ascii="Arial" w:hAnsi="Arial" w:cs="Arial"/>
          <w:color w:val="000000" w:themeColor="text1"/>
          <w:sz w:val="22"/>
          <w:szCs w:val="22"/>
        </w:rPr>
        <w:t>w SWZ.</w:t>
      </w:r>
    </w:p>
    <w:p w:rsidR="00011067" w:rsidRDefault="00011067" w:rsidP="00011067">
      <w:pPr>
        <w:numPr>
          <w:ilvl w:val="3"/>
          <w:numId w:val="54"/>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Zamawiający i Wykonawca zastrzega sobie prawo zmiany osób wskazanych zgodnie </w:t>
      </w:r>
      <w:r>
        <w:rPr>
          <w:rFonts w:ascii="Arial" w:hAnsi="Arial" w:cs="Arial"/>
          <w:sz w:val="22"/>
          <w:szCs w:val="22"/>
        </w:rPr>
        <w:br/>
        <w:t>z ust. 1 i 2 oraz w ust. 3.</w:t>
      </w:r>
    </w:p>
    <w:p w:rsidR="00011067" w:rsidRDefault="00011067" w:rsidP="00011067">
      <w:pPr>
        <w:numPr>
          <w:ilvl w:val="3"/>
          <w:numId w:val="54"/>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O dokonaniu zmiany, o której mowa w ust. 5, Strona dokonująca zmiany zobowiązana jest powiadomić drugą Stronę na piśmie niezwłocznie, lecz nie później niż w terminie do 5 dni przed planowaną zmianą. Zmiana ta nie wymaga aneksu do niniejszej Umowy.</w:t>
      </w:r>
    </w:p>
    <w:p w:rsidR="00011067" w:rsidRDefault="00011067" w:rsidP="00011067">
      <w:pPr>
        <w:numPr>
          <w:ilvl w:val="3"/>
          <w:numId w:val="54"/>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Strony, w terminie </w:t>
      </w:r>
      <w:r>
        <w:rPr>
          <w:rFonts w:ascii="Arial" w:hAnsi="Arial" w:cs="Arial"/>
          <w:color w:val="auto"/>
          <w:sz w:val="22"/>
          <w:szCs w:val="22"/>
        </w:rPr>
        <w:t>7</w:t>
      </w:r>
      <w:r w:rsidRPr="004D0F5D">
        <w:rPr>
          <w:rFonts w:ascii="Arial" w:hAnsi="Arial" w:cs="Arial"/>
          <w:color w:val="auto"/>
          <w:sz w:val="22"/>
          <w:szCs w:val="22"/>
        </w:rPr>
        <w:t xml:space="preserve"> </w:t>
      </w:r>
      <w:r>
        <w:rPr>
          <w:rFonts w:ascii="Arial" w:hAnsi="Arial" w:cs="Arial"/>
          <w:sz w:val="22"/>
          <w:szCs w:val="22"/>
        </w:rPr>
        <w:t>dni kalendarzowych od zawarcia Umowy, ustalą sposób komunikowania się między Wykonawcą, Nadzorem Inwestorskim i Zamawiającym. Strony dopuszczają możliwość stosowania elektronicznego obiegu dokumentów.</w:t>
      </w:r>
    </w:p>
    <w:p w:rsidR="00011067" w:rsidRPr="00FF168B" w:rsidRDefault="00011067" w:rsidP="00011067">
      <w:pPr>
        <w:tabs>
          <w:tab w:val="num" w:pos="2880"/>
          <w:tab w:val="left" w:pos="5320"/>
        </w:tabs>
        <w:spacing w:line="288" w:lineRule="auto"/>
        <w:jc w:val="both"/>
        <w:rPr>
          <w:rFonts w:ascii="Arial" w:hAnsi="Arial" w:cs="Arial"/>
          <w:sz w:val="2"/>
          <w:szCs w:val="22"/>
        </w:rPr>
      </w:pPr>
    </w:p>
    <w:p w:rsidR="00011067" w:rsidRDefault="00011067" w:rsidP="00880278">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lastRenderedPageBreak/>
        <w:t>§ 6</w:t>
      </w:r>
      <w:r>
        <w:rPr>
          <w:rFonts w:ascii="Arial" w:eastAsia="Times New Roman" w:hAnsi="Arial" w:cs="Arial"/>
          <w:b/>
          <w:bCs/>
          <w:sz w:val="22"/>
          <w:szCs w:val="22"/>
        </w:rPr>
        <w:br/>
        <w:t>Zatrudnienie na podstawie umowy o pracę</w:t>
      </w:r>
    </w:p>
    <w:p w:rsidR="00011067" w:rsidRPr="00C00248" w:rsidRDefault="00011067" w:rsidP="00011067">
      <w:pPr>
        <w:numPr>
          <w:ilvl w:val="0"/>
          <w:numId w:val="34"/>
        </w:numPr>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Pr>
          <w:rFonts w:ascii="Arial" w:hAnsi="Arial" w:cs="Arial"/>
          <w:color w:val="auto"/>
          <w:sz w:val="22"/>
          <w:szCs w:val="22"/>
          <w:lang w:eastAsia="pl-PL"/>
        </w:rPr>
        <w:br/>
      </w:r>
      <w:r w:rsidRPr="00C00248">
        <w:rPr>
          <w:rFonts w:ascii="Arial" w:hAnsi="Arial" w:cs="Arial"/>
          <w:color w:val="auto"/>
          <w:sz w:val="22"/>
          <w:szCs w:val="22"/>
          <w:lang w:eastAsia="pl-PL"/>
        </w:rPr>
        <w:t>w SWZ czynności w zakresie realizacji zamówienia, jeżeli wykonanie tych czynności polega na wykonywaniu pracy w sposób określony w art. 22 § 1 ustawy z dnia 26 czerwca 1974 r. – Kodeks pracy (</w:t>
      </w:r>
      <w:proofErr w:type="spellStart"/>
      <w:r w:rsidRPr="00C00248">
        <w:rPr>
          <w:rFonts w:ascii="Arial" w:hAnsi="Arial" w:cs="Arial"/>
          <w:color w:val="auto"/>
          <w:sz w:val="22"/>
          <w:szCs w:val="22"/>
          <w:lang w:eastAsia="pl-PL"/>
        </w:rPr>
        <w:t>t.j</w:t>
      </w:r>
      <w:proofErr w:type="spellEnd"/>
      <w:r w:rsidRPr="00C00248">
        <w:rPr>
          <w:rFonts w:ascii="Arial" w:hAnsi="Arial" w:cs="Arial"/>
          <w:color w:val="auto"/>
          <w:sz w:val="22"/>
          <w:szCs w:val="22"/>
          <w:lang w:eastAsia="pl-PL"/>
        </w:rPr>
        <w:t>. Dz.U. z 202</w:t>
      </w:r>
      <w:r>
        <w:rPr>
          <w:rFonts w:ascii="Arial" w:hAnsi="Arial" w:cs="Arial"/>
          <w:color w:val="auto"/>
          <w:sz w:val="22"/>
          <w:szCs w:val="22"/>
          <w:lang w:eastAsia="pl-PL"/>
        </w:rPr>
        <w:t>2</w:t>
      </w:r>
      <w:r w:rsidRPr="00C00248">
        <w:rPr>
          <w:rFonts w:ascii="Arial" w:hAnsi="Arial" w:cs="Arial"/>
          <w:color w:val="auto"/>
          <w:sz w:val="22"/>
          <w:szCs w:val="22"/>
          <w:lang w:eastAsia="pl-PL"/>
        </w:rPr>
        <w:t xml:space="preserve"> r., poz. 1</w:t>
      </w:r>
      <w:r>
        <w:rPr>
          <w:rFonts w:ascii="Arial" w:hAnsi="Arial" w:cs="Arial"/>
          <w:color w:val="auto"/>
          <w:sz w:val="22"/>
          <w:szCs w:val="22"/>
          <w:lang w:eastAsia="pl-PL"/>
        </w:rPr>
        <w:t>510</w:t>
      </w:r>
      <w:r w:rsidRPr="00C00248">
        <w:rPr>
          <w:rFonts w:ascii="Arial" w:hAnsi="Arial" w:cs="Arial"/>
          <w:color w:val="auto"/>
          <w:sz w:val="22"/>
          <w:szCs w:val="22"/>
          <w:lang w:eastAsia="pl-PL"/>
        </w:rPr>
        <w:t xml:space="preserve"> z późn. zm.). Obowiązek zatrudniania ww. osób na podstawie umowy o pracę obejmuje zarówno Wykonawcę jak </w:t>
      </w:r>
      <w:r>
        <w:rPr>
          <w:rFonts w:ascii="Arial" w:hAnsi="Arial" w:cs="Arial"/>
          <w:color w:val="auto"/>
          <w:sz w:val="22"/>
          <w:szCs w:val="22"/>
          <w:lang w:eastAsia="pl-PL"/>
        </w:rPr>
        <w:br/>
      </w:r>
      <w:r w:rsidRPr="00C00248">
        <w:rPr>
          <w:rFonts w:ascii="Arial" w:hAnsi="Arial" w:cs="Arial"/>
          <w:color w:val="auto"/>
          <w:sz w:val="22"/>
          <w:szCs w:val="22"/>
          <w:lang w:eastAsia="pl-PL"/>
        </w:rPr>
        <w:t>i Podwykonawców.</w:t>
      </w:r>
    </w:p>
    <w:p w:rsidR="00011067" w:rsidRPr="00C00248" w:rsidRDefault="00011067" w:rsidP="00011067">
      <w:pPr>
        <w:numPr>
          <w:ilvl w:val="0"/>
          <w:numId w:val="34"/>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rozwiązania stosunku pracy pracownika wykonującego czynności określone w SWZ przed zak</w:t>
      </w:r>
      <w:r>
        <w:rPr>
          <w:rFonts w:ascii="Arial" w:hAnsi="Arial" w:cs="Arial"/>
          <w:color w:val="auto"/>
          <w:sz w:val="22"/>
          <w:szCs w:val="22"/>
          <w:lang w:eastAsia="pl-PL"/>
        </w:rPr>
        <w:t>ończeniem realizacji U</w:t>
      </w:r>
      <w:r w:rsidRPr="00C00248">
        <w:rPr>
          <w:rFonts w:ascii="Arial" w:hAnsi="Arial" w:cs="Arial"/>
          <w:color w:val="auto"/>
          <w:sz w:val="22"/>
          <w:szCs w:val="22"/>
          <w:lang w:eastAsia="pl-PL"/>
        </w:rPr>
        <w:t>mowy, Wykonawca lub Podwykonawca zobowiązany jest do niezwłocznego zawarcia z tym pracownikiem nowej umowy o pracę lub zatrudnienia w to miejsce innej osoby.</w:t>
      </w:r>
    </w:p>
    <w:p w:rsidR="00011067" w:rsidRPr="00C00248" w:rsidRDefault="00011067" w:rsidP="00011067">
      <w:pPr>
        <w:numPr>
          <w:ilvl w:val="0"/>
          <w:numId w:val="34"/>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sz w:val="22"/>
          <w:szCs w:val="22"/>
        </w:rPr>
        <w:t xml:space="preserve">Wykonawca w terminie do 10 dni kalendarzowych, licząc od dnia podpisania </w:t>
      </w:r>
      <w:r>
        <w:rPr>
          <w:rFonts w:ascii="Arial" w:hAnsi="Arial" w:cs="Arial"/>
          <w:sz w:val="22"/>
          <w:szCs w:val="22"/>
        </w:rPr>
        <w:t>U</w:t>
      </w:r>
      <w:r w:rsidRPr="00C00248">
        <w:rPr>
          <w:rFonts w:ascii="Arial" w:hAnsi="Arial" w:cs="Arial"/>
          <w:sz w:val="22"/>
          <w:szCs w:val="22"/>
        </w:rPr>
        <w:t>mowy zobowiązany jest do dostarczenia Zamawiającemu oświadczenia wykonawcy lub podwykonawcy o zatrudnieniu pracownika na podstawie umowy o pracę. Ponadto, Wykonawca, na każde pisemne żądanie Zamawiającego, w terminie 5 dni kalendarzowych, zobowiązany jest do dos</w:t>
      </w:r>
      <w:r>
        <w:rPr>
          <w:rFonts w:ascii="Arial" w:hAnsi="Arial" w:cs="Arial"/>
          <w:sz w:val="22"/>
          <w:szCs w:val="22"/>
        </w:rPr>
        <w:t xml:space="preserve">tarczenia Zamawiającemu </w:t>
      </w:r>
      <w:r w:rsidRPr="00C00248">
        <w:rPr>
          <w:rFonts w:ascii="Arial" w:hAnsi="Arial" w:cs="Arial"/>
          <w:sz w:val="22"/>
          <w:szCs w:val="22"/>
        </w:rPr>
        <w:t>oświadczeń/dokumentów, o których mowa w ust. 4.</w:t>
      </w:r>
    </w:p>
    <w:p w:rsidR="00011067" w:rsidRPr="00C00248" w:rsidRDefault="00011067" w:rsidP="00011067">
      <w:pPr>
        <w:numPr>
          <w:ilvl w:val="0"/>
          <w:numId w:val="34"/>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trakcie realizacji </w:t>
      </w:r>
      <w:r>
        <w:rPr>
          <w:rFonts w:ascii="Arial" w:hAnsi="Arial" w:cs="Arial"/>
          <w:color w:val="auto"/>
          <w:sz w:val="22"/>
          <w:szCs w:val="22"/>
          <w:lang w:eastAsia="pl-PL"/>
        </w:rPr>
        <w:t>U</w:t>
      </w:r>
      <w:r w:rsidRPr="00C00248">
        <w:rPr>
          <w:rFonts w:ascii="Arial" w:hAnsi="Arial" w:cs="Arial"/>
          <w:color w:val="auto"/>
          <w:sz w:val="22"/>
          <w:szCs w:val="22"/>
          <w:lang w:eastAsia="pl-PL"/>
        </w:rPr>
        <w:t>mowy</w:t>
      </w:r>
      <w:r>
        <w:rPr>
          <w:rFonts w:ascii="Arial" w:hAnsi="Arial" w:cs="Arial"/>
          <w:color w:val="auto"/>
          <w:sz w:val="22"/>
          <w:szCs w:val="22"/>
          <w:lang w:eastAsia="pl-PL"/>
        </w:rPr>
        <w:t xml:space="preserve">, </w:t>
      </w:r>
      <w:r w:rsidRPr="00C00248">
        <w:rPr>
          <w:rFonts w:ascii="Arial" w:hAnsi="Arial" w:cs="Arial"/>
          <w:color w:val="auto"/>
          <w:sz w:val="22"/>
          <w:szCs w:val="22"/>
          <w:lang w:eastAsia="pl-PL"/>
        </w:rPr>
        <w:t>Zamawiający uprawniony jest do weryfikacji/wykonywania czynności kontrolnych odnośnie spełniania przez Wykonawcę lub Podwykonawcę wymogu zatrudnienia na podstawie stosunku pracy os</w:t>
      </w:r>
      <w:r>
        <w:rPr>
          <w:rFonts w:ascii="Arial" w:hAnsi="Arial" w:cs="Arial"/>
          <w:color w:val="auto"/>
          <w:sz w:val="22"/>
          <w:szCs w:val="22"/>
          <w:lang w:eastAsia="pl-PL"/>
        </w:rPr>
        <w:t xml:space="preserve">ób, o których mowa w ust. 1. </w:t>
      </w:r>
      <w:r w:rsidRPr="00C00248">
        <w:rPr>
          <w:rFonts w:ascii="Arial" w:hAnsi="Arial" w:cs="Arial"/>
          <w:color w:val="auto"/>
          <w:sz w:val="22"/>
          <w:szCs w:val="22"/>
          <w:lang w:eastAsia="pl-PL"/>
        </w:rPr>
        <w:t>Zamawiający uprawniony jest w szczególności do</w:t>
      </w:r>
      <w:r w:rsidRPr="00C00248">
        <w:rPr>
          <w:rFonts w:ascii="Arial" w:hAnsi="Arial" w:cs="Arial"/>
          <w:sz w:val="22"/>
          <w:szCs w:val="22"/>
        </w:rPr>
        <w:t xml:space="preserve"> żądania:</w:t>
      </w:r>
    </w:p>
    <w:p w:rsidR="00011067" w:rsidRPr="00C00248" w:rsidRDefault="00011067" w:rsidP="00862193">
      <w:pPr>
        <w:numPr>
          <w:ilvl w:val="1"/>
          <w:numId w:val="36"/>
        </w:numPr>
        <w:spacing w:line="288" w:lineRule="auto"/>
        <w:ind w:left="567" w:hanging="283"/>
        <w:jc w:val="both"/>
        <w:rPr>
          <w:rFonts w:ascii="Arial" w:hAnsi="Arial" w:cs="Arial"/>
          <w:sz w:val="22"/>
          <w:szCs w:val="22"/>
        </w:rPr>
      </w:pPr>
      <w:r w:rsidRPr="00C00248">
        <w:rPr>
          <w:rFonts w:ascii="Arial" w:hAnsi="Arial" w:cs="Arial"/>
          <w:sz w:val="22"/>
          <w:szCs w:val="22"/>
        </w:rPr>
        <w:t>oświadczenia zatrudnionego pracownika,</w:t>
      </w:r>
    </w:p>
    <w:p w:rsidR="00011067" w:rsidRPr="00C00248" w:rsidRDefault="00011067" w:rsidP="00862193">
      <w:pPr>
        <w:numPr>
          <w:ilvl w:val="1"/>
          <w:numId w:val="36"/>
        </w:numPr>
        <w:spacing w:line="288" w:lineRule="auto"/>
        <w:ind w:left="567" w:hanging="283"/>
        <w:jc w:val="both"/>
        <w:rPr>
          <w:rFonts w:ascii="Arial" w:hAnsi="Arial" w:cs="Arial"/>
          <w:sz w:val="22"/>
          <w:szCs w:val="22"/>
        </w:rPr>
      </w:pPr>
      <w:r w:rsidRPr="00C00248">
        <w:rPr>
          <w:rFonts w:ascii="Arial" w:hAnsi="Arial" w:cs="Arial"/>
          <w:sz w:val="22"/>
          <w:szCs w:val="22"/>
        </w:rPr>
        <w:t>oświadczenia wykonawcy lub podwykonawcy o zatrudnieniu pracownika na podstawi</w:t>
      </w:r>
      <w:r>
        <w:rPr>
          <w:rFonts w:ascii="Arial" w:hAnsi="Arial" w:cs="Arial"/>
          <w:sz w:val="22"/>
          <w:szCs w:val="22"/>
        </w:rPr>
        <w:t>e umowy o pracę,</w:t>
      </w:r>
    </w:p>
    <w:p w:rsidR="00011067" w:rsidRPr="00C00248" w:rsidRDefault="00011067" w:rsidP="00862193">
      <w:pPr>
        <w:numPr>
          <w:ilvl w:val="1"/>
          <w:numId w:val="36"/>
        </w:numPr>
        <w:spacing w:line="288" w:lineRule="auto"/>
        <w:ind w:left="567" w:hanging="283"/>
        <w:jc w:val="both"/>
        <w:rPr>
          <w:rFonts w:ascii="Arial" w:hAnsi="Arial" w:cs="Arial"/>
          <w:sz w:val="22"/>
          <w:szCs w:val="22"/>
        </w:rPr>
      </w:pPr>
      <w:r w:rsidRPr="00C00248">
        <w:rPr>
          <w:rFonts w:ascii="Arial" w:hAnsi="Arial" w:cs="Arial"/>
          <w:sz w:val="22"/>
          <w:szCs w:val="22"/>
        </w:rPr>
        <w:t>poświadczonej za zgodność z oryginałem kopii umowy o pracę zatrudnionego pracownika,</w:t>
      </w:r>
    </w:p>
    <w:p w:rsidR="00011067" w:rsidRPr="00C00248" w:rsidRDefault="00011067" w:rsidP="00862193">
      <w:pPr>
        <w:numPr>
          <w:ilvl w:val="0"/>
          <w:numId w:val="37"/>
        </w:numPr>
        <w:spacing w:line="288" w:lineRule="auto"/>
        <w:ind w:left="567" w:hanging="283"/>
        <w:contextualSpacing/>
        <w:jc w:val="both"/>
        <w:rPr>
          <w:rFonts w:ascii="Arial" w:hAnsi="Arial" w:cs="Arial"/>
          <w:sz w:val="22"/>
          <w:szCs w:val="22"/>
        </w:rPr>
      </w:pPr>
      <w:r w:rsidRPr="00C0024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011067" w:rsidRPr="00250F12" w:rsidRDefault="00011067" w:rsidP="00011067">
      <w:pPr>
        <w:numPr>
          <w:ilvl w:val="0"/>
          <w:numId w:val="34"/>
        </w:numPr>
        <w:tabs>
          <w:tab w:val="num" w:pos="426"/>
        </w:tabs>
        <w:spacing w:line="288" w:lineRule="auto"/>
        <w:ind w:left="284" w:hanging="284"/>
        <w:jc w:val="both"/>
        <w:rPr>
          <w:rFonts w:ascii="Arial" w:hAnsi="Arial" w:cs="Arial"/>
          <w:color w:val="auto"/>
          <w:sz w:val="22"/>
          <w:szCs w:val="22"/>
          <w:lang w:eastAsia="pl-PL"/>
        </w:rPr>
      </w:pPr>
      <w:r w:rsidRPr="00250F12">
        <w:rPr>
          <w:rFonts w:ascii="Arial" w:hAnsi="Arial" w:cs="Arial"/>
          <w:color w:val="auto"/>
          <w:sz w:val="22"/>
          <w:szCs w:val="22"/>
          <w:lang w:eastAsia="pl-PL"/>
        </w:rPr>
        <w:t>Z tytułu niespełnienia przez Wykonawcę lub Podwykonawcę wymogu zatrudnienia                 na podstawie stosunku pracy osób wykonujących wskazane w SWZ czynności, Zamawiający przewiduje sankcję w postaci obowiązku zapłaty przez Wykonawcę kary umownej</w:t>
      </w:r>
      <w:r>
        <w:rPr>
          <w:rFonts w:ascii="Arial" w:hAnsi="Arial" w:cs="Arial"/>
          <w:color w:val="auto"/>
          <w:sz w:val="22"/>
          <w:szCs w:val="22"/>
          <w:lang w:eastAsia="pl-PL"/>
        </w:rPr>
        <w:t>,</w:t>
      </w:r>
      <w:r w:rsidRPr="00250F12">
        <w:rPr>
          <w:rFonts w:ascii="Arial" w:hAnsi="Arial" w:cs="Arial"/>
          <w:color w:val="auto"/>
          <w:sz w:val="22"/>
          <w:szCs w:val="22"/>
          <w:lang w:eastAsia="pl-PL"/>
        </w:rPr>
        <w:t xml:space="preserve"> w wysokości określonej w § 1</w:t>
      </w:r>
      <w:r>
        <w:rPr>
          <w:rFonts w:ascii="Arial" w:hAnsi="Arial" w:cs="Arial"/>
          <w:color w:val="auto"/>
          <w:sz w:val="22"/>
          <w:szCs w:val="22"/>
          <w:lang w:eastAsia="pl-PL"/>
        </w:rPr>
        <w:t>5</w:t>
      </w:r>
      <w:r w:rsidRPr="00250F12">
        <w:rPr>
          <w:rFonts w:ascii="Arial" w:hAnsi="Arial" w:cs="Arial"/>
          <w:color w:val="auto"/>
          <w:sz w:val="22"/>
          <w:szCs w:val="22"/>
          <w:lang w:eastAsia="pl-PL"/>
        </w:rPr>
        <w:t xml:space="preserve"> ust. 2 pkt 8. Niezłożenie przez Wykonawcę     </w:t>
      </w:r>
      <w:r>
        <w:rPr>
          <w:rFonts w:ascii="Arial" w:hAnsi="Arial" w:cs="Arial"/>
          <w:color w:val="auto"/>
          <w:sz w:val="22"/>
          <w:szCs w:val="22"/>
          <w:lang w:eastAsia="pl-PL"/>
        </w:rPr>
        <w:t xml:space="preserve">            w wyznaczonym przez </w:t>
      </w:r>
      <w:r w:rsidRPr="00250F12">
        <w:rPr>
          <w:rFonts w:ascii="Arial" w:hAnsi="Arial" w:cs="Arial"/>
          <w:color w:val="auto"/>
          <w:sz w:val="22"/>
          <w:szCs w:val="22"/>
          <w:lang w:eastAsia="pl-PL"/>
        </w:rPr>
        <w:t>Zamawiającego termi</w:t>
      </w:r>
      <w:r>
        <w:rPr>
          <w:rFonts w:ascii="Arial" w:hAnsi="Arial" w:cs="Arial"/>
          <w:color w:val="auto"/>
          <w:sz w:val="22"/>
          <w:szCs w:val="22"/>
          <w:lang w:eastAsia="pl-PL"/>
        </w:rPr>
        <w:t xml:space="preserve">nie żądanych </w:t>
      </w:r>
      <w:r w:rsidRPr="00250F12">
        <w:rPr>
          <w:rFonts w:ascii="Arial" w:hAnsi="Arial" w:cs="Arial"/>
          <w:color w:val="auto"/>
          <w:sz w:val="22"/>
          <w:szCs w:val="22"/>
          <w:lang w:eastAsia="pl-PL"/>
        </w:rPr>
        <w:t>dowodów</w:t>
      </w:r>
      <w:r>
        <w:rPr>
          <w:rFonts w:ascii="Arial" w:hAnsi="Arial" w:cs="Arial"/>
          <w:color w:val="auto"/>
          <w:sz w:val="22"/>
          <w:szCs w:val="22"/>
          <w:lang w:eastAsia="pl-PL"/>
        </w:rPr>
        <w:t>,</w:t>
      </w:r>
      <w:r w:rsidRPr="00250F12">
        <w:rPr>
          <w:rFonts w:ascii="Arial" w:hAnsi="Arial" w:cs="Arial"/>
          <w:color w:val="auto"/>
          <w:sz w:val="22"/>
          <w:szCs w:val="22"/>
          <w:lang w:eastAsia="pl-PL"/>
        </w:rPr>
        <w:t xml:space="preserve"> w celu potwierdzenia spełnienia przez Wykonawcę lub Podwykonawcę wymogu zatrudnienia na podstawie umowy o pracę</w:t>
      </w:r>
      <w:r>
        <w:rPr>
          <w:rFonts w:ascii="Arial" w:hAnsi="Arial" w:cs="Arial"/>
          <w:color w:val="auto"/>
          <w:sz w:val="22"/>
          <w:szCs w:val="22"/>
          <w:lang w:eastAsia="pl-PL"/>
        </w:rPr>
        <w:t>,</w:t>
      </w:r>
      <w:r w:rsidRPr="00250F12">
        <w:rPr>
          <w:rFonts w:ascii="Arial" w:hAnsi="Arial" w:cs="Arial"/>
          <w:color w:val="auto"/>
          <w:sz w:val="22"/>
          <w:szCs w:val="22"/>
          <w:lang w:eastAsia="pl-PL"/>
        </w:rPr>
        <w:t xml:space="preserve"> traktowane będzie jako niespełnienie przez Wykonawcę lub Podwykonawcę wymogu zatrudnienia na podstawie umowy o pracę osób wykonujących wskazane czynności.</w:t>
      </w:r>
    </w:p>
    <w:p w:rsidR="00011067" w:rsidRDefault="00011067" w:rsidP="00011067">
      <w:pPr>
        <w:numPr>
          <w:ilvl w:val="0"/>
          <w:numId w:val="34"/>
        </w:numPr>
        <w:tabs>
          <w:tab w:val="num" w:pos="284"/>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przypadku stwierdzenia braku spełnienia przez Wykonawcę lub Podwykonawcę wymogu zatrudnienia osób wykonujących określone przez Zamawiającego czynności  na podstawie stosunku pracy lub w przypadku braku wykazania lub przedłożenia </w:t>
      </w:r>
      <w:r>
        <w:rPr>
          <w:rFonts w:ascii="Arial" w:hAnsi="Arial" w:cs="Arial"/>
          <w:color w:val="auto"/>
          <w:sz w:val="22"/>
          <w:szCs w:val="22"/>
          <w:lang w:eastAsia="pl-PL"/>
        </w:rPr>
        <w:t xml:space="preserve"> </w:t>
      </w:r>
      <w:r w:rsidRPr="00C00248">
        <w:rPr>
          <w:rFonts w:ascii="Arial" w:hAnsi="Arial" w:cs="Arial"/>
          <w:color w:val="auto"/>
          <w:sz w:val="22"/>
          <w:szCs w:val="22"/>
          <w:lang w:eastAsia="pl-PL"/>
        </w:rPr>
        <w:t>Zamawiającemu dowodów</w:t>
      </w:r>
      <w:r>
        <w:rPr>
          <w:rFonts w:ascii="Arial" w:hAnsi="Arial" w:cs="Arial"/>
          <w:color w:val="auto"/>
          <w:sz w:val="22"/>
          <w:szCs w:val="22"/>
          <w:lang w:eastAsia="pl-PL"/>
        </w:rPr>
        <w:t>,</w:t>
      </w:r>
      <w:r w:rsidRPr="00C00248">
        <w:rPr>
          <w:rFonts w:ascii="Arial" w:hAnsi="Arial" w:cs="Arial"/>
          <w:color w:val="auto"/>
          <w:sz w:val="22"/>
          <w:szCs w:val="22"/>
          <w:lang w:eastAsia="pl-PL"/>
        </w:rPr>
        <w:t xml:space="preserve"> w celu potwierdzenia spełnienia wymogu zatrudnienia</w:t>
      </w:r>
      <w:r>
        <w:rPr>
          <w:rFonts w:ascii="Arial" w:hAnsi="Arial" w:cs="Arial"/>
          <w:color w:val="auto"/>
          <w:sz w:val="22"/>
          <w:szCs w:val="22"/>
          <w:lang w:eastAsia="pl-PL"/>
        </w:rPr>
        <w:t xml:space="preserve"> </w:t>
      </w:r>
      <w:r w:rsidRPr="00C00248">
        <w:rPr>
          <w:rFonts w:ascii="Arial" w:hAnsi="Arial" w:cs="Arial"/>
          <w:color w:val="auto"/>
          <w:sz w:val="22"/>
          <w:szCs w:val="22"/>
          <w:lang w:eastAsia="pl-PL"/>
        </w:rPr>
        <w:t xml:space="preserve">na </w:t>
      </w:r>
      <w:r w:rsidRPr="00C00248">
        <w:rPr>
          <w:rFonts w:ascii="Arial" w:hAnsi="Arial" w:cs="Arial"/>
          <w:color w:val="auto"/>
          <w:sz w:val="22"/>
          <w:szCs w:val="22"/>
          <w:lang w:eastAsia="pl-PL"/>
        </w:rPr>
        <w:lastRenderedPageBreak/>
        <w:t xml:space="preserve">podstawie stosunku pracy przez Wykonawcę lub Podwykonawcę osób wykonujących wskazane czynności w </w:t>
      </w:r>
      <w:r>
        <w:rPr>
          <w:rFonts w:ascii="Arial" w:hAnsi="Arial" w:cs="Arial"/>
          <w:color w:val="auto"/>
          <w:sz w:val="22"/>
          <w:szCs w:val="22"/>
          <w:lang w:eastAsia="pl-PL"/>
        </w:rPr>
        <w:t xml:space="preserve">zakresie realizacji zamówienia, </w:t>
      </w:r>
      <w:r w:rsidRPr="00C00248">
        <w:rPr>
          <w:rFonts w:ascii="Arial" w:hAnsi="Arial" w:cs="Arial"/>
          <w:color w:val="auto"/>
          <w:sz w:val="22"/>
          <w:szCs w:val="22"/>
          <w:lang w:eastAsia="pl-PL"/>
        </w:rPr>
        <w:t xml:space="preserve">Zamawiający wezwie Wykonawcę, w wyznaczonym przez siebie terminie, do usunięcia stwierdzonych </w:t>
      </w:r>
      <w:r>
        <w:rPr>
          <w:rFonts w:ascii="Arial" w:hAnsi="Arial" w:cs="Arial"/>
          <w:color w:val="auto"/>
          <w:sz w:val="22"/>
          <w:szCs w:val="22"/>
          <w:lang w:eastAsia="pl-PL"/>
        </w:rPr>
        <w:t>naruszeń.</w:t>
      </w:r>
      <w:r w:rsidRPr="00C00248">
        <w:rPr>
          <w:rFonts w:ascii="Arial" w:hAnsi="Arial" w:cs="Arial"/>
          <w:color w:val="auto"/>
          <w:sz w:val="22"/>
          <w:szCs w:val="22"/>
          <w:lang w:eastAsia="pl-PL"/>
        </w:rPr>
        <w:t xml:space="preserve"> Nie narusza to uprawnień Zamawiającego do naliczania kar umownych.</w:t>
      </w:r>
    </w:p>
    <w:p w:rsidR="00011067" w:rsidRPr="008D684A" w:rsidRDefault="00011067" w:rsidP="00862193">
      <w:pPr>
        <w:spacing w:before="120" w:after="120"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 7</w:t>
      </w:r>
    </w:p>
    <w:p w:rsidR="00011067" w:rsidRPr="008D684A" w:rsidRDefault="00011067" w:rsidP="00862193">
      <w:pPr>
        <w:spacing w:before="120" w:after="120"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Ubezpieczenie od odpowiedzialności cywilnej</w:t>
      </w:r>
    </w:p>
    <w:p w:rsidR="00011067" w:rsidRDefault="00011067" w:rsidP="00011067">
      <w:pPr>
        <w:numPr>
          <w:ilvl w:val="0"/>
          <w:numId w:val="98"/>
        </w:numPr>
        <w:tabs>
          <w:tab w:val="clear" w:pos="720"/>
          <w:tab w:val="num" w:pos="426"/>
        </w:tabs>
        <w:spacing w:line="288" w:lineRule="auto"/>
        <w:ind w:left="426" w:hanging="426"/>
        <w:jc w:val="both"/>
        <w:rPr>
          <w:rFonts w:ascii="Arial" w:hAnsi="Arial" w:cs="Arial"/>
          <w:color w:val="auto"/>
          <w:sz w:val="22"/>
          <w:szCs w:val="22"/>
          <w:lang w:eastAsia="pl-PL"/>
        </w:rPr>
      </w:pPr>
      <w:r w:rsidRPr="008D684A">
        <w:rPr>
          <w:rFonts w:ascii="Arial" w:hAnsi="Arial" w:cs="Arial"/>
          <w:sz w:val="22"/>
          <w:szCs w:val="22"/>
        </w:rPr>
        <w:t xml:space="preserve">Wykonawca jest zobowiązany, w ciągu 7 dni kalendarzowych od dnia podpisania </w:t>
      </w:r>
      <w:r>
        <w:rPr>
          <w:rFonts w:ascii="Arial" w:hAnsi="Arial" w:cs="Arial"/>
          <w:sz w:val="22"/>
          <w:szCs w:val="22"/>
        </w:rPr>
        <w:t>U</w:t>
      </w:r>
      <w:r w:rsidRPr="008D684A">
        <w:rPr>
          <w:rFonts w:ascii="Arial" w:hAnsi="Arial" w:cs="Arial"/>
          <w:sz w:val="22"/>
          <w:szCs w:val="22"/>
        </w:rPr>
        <w:t xml:space="preserve">mowy, do przedstawienia dowodu ubezpieczenia OC (polisy lub innego dokumentu ubezpieczenia) w zakresie prowadzonej działalności, na okres realizacji </w:t>
      </w:r>
      <w:r>
        <w:rPr>
          <w:rFonts w:ascii="Arial" w:hAnsi="Arial" w:cs="Arial"/>
          <w:sz w:val="22"/>
          <w:szCs w:val="22"/>
        </w:rPr>
        <w:t>U</w:t>
      </w:r>
      <w:r w:rsidRPr="008D684A">
        <w:rPr>
          <w:rFonts w:ascii="Arial" w:hAnsi="Arial" w:cs="Arial"/>
          <w:sz w:val="22"/>
          <w:szCs w:val="22"/>
        </w:rPr>
        <w:t xml:space="preserve">mowy, na kwotę nie niższą niż cena ofertowa brutto. </w:t>
      </w:r>
    </w:p>
    <w:p w:rsidR="00011067" w:rsidRDefault="00011067" w:rsidP="00011067">
      <w:pPr>
        <w:numPr>
          <w:ilvl w:val="0"/>
          <w:numId w:val="98"/>
        </w:numPr>
        <w:tabs>
          <w:tab w:val="clear" w:pos="720"/>
          <w:tab w:val="num" w:pos="426"/>
        </w:tabs>
        <w:spacing w:line="288" w:lineRule="auto"/>
        <w:ind w:left="426" w:hanging="426"/>
        <w:jc w:val="both"/>
        <w:rPr>
          <w:rFonts w:ascii="Arial" w:hAnsi="Arial" w:cs="Arial"/>
          <w:color w:val="auto"/>
          <w:sz w:val="22"/>
          <w:szCs w:val="22"/>
          <w:lang w:eastAsia="pl-PL"/>
        </w:rPr>
      </w:pPr>
      <w:r w:rsidRPr="008D684A">
        <w:rPr>
          <w:rFonts w:ascii="Arial" w:hAnsi="Arial" w:cs="Arial"/>
          <w:sz w:val="22"/>
          <w:szCs w:val="22"/>
        </w:rPr>
        <w:t>Jeżeli termin, na który została zawarta polisa lub inny dokument ubezpieczenia OC</w:t>
      </w:r>
      <w:r>
        <w:rPr>
          <w:rFonts w:ascii="Arial" w:hAnsi="Arial" w:cs="Arial"/>
          <w:sz w:val="22"/>
          <w:szCs w:val="22"/>
        </w:rPr>
        <w:t>,</w:t>
      </w:r>
      <w:r w:rsidRPr="008D684A">
        <w:rPr>
          <w:rFonts w:ascii="Arial" w:hAnsi="Arial" w:cs="Arial"/>
          <w:sz w:val="22"/>
          <w:szCs w:val="22"/>
        </w:rPr>
        <w:t xml:space="preserve"> kończy się </w:t>
      </w:r>
      <w:r>
        <w:rPr>
          <w:rFonts w:ascii="Arial" w:hAnsi="Arial" w:cs="Arial"/>
          <w:sz w:val="22"/>
          <w:szCs w:val="22"/>
        </w:rPr>
        <w:t>w okresie realizacji U</w:t>
      </w:r>
      <w:r w:rsidRPr="008D684A">
        <w:rPr>
          <w:rFonts w:ascii="Arial" w:hAnsi="Arial" w:cs="Arial"/>
          <w:sz w:val="22"/>
          <w:szCs w:val="22"/>
        </w:rPr>
        <w:t xml:space="preserve">mowy, Wykonawca zobowiązany jest, bez wezwania Zamawiającego, przedłożyć uaktualnioną polisę lub inny dokument ubezpieczenia OC najpóźniej w dniu ustania ważności poprzedniej polisy lub innego dokumentu OC. </w:t>
      </w:r>
    </w:p>
    <w:p w:rsidR="00011067" w:rsidRPr="001E6EBD" w:rsidRDefault="00011067" w:rsidP="00011067">
      <w:pPr>
        <w:numPr>
          <w:ilvl w:val="0"/>
          <w:numId w:val="98"/>
        </w:numPr>
        <w:tabs>
          <w:tab w:val="clear" w:pos="720"/>
          <w:tab w:val="num" w:pos="426"/>
        </w:tabs>
        <w:spacing w:line="288" w:lineRule="auto"/>
        <w:ind w:left="426" w:hanging="426"/>
        <w:jc w:val="both"/>
        <w:rPr>
          <w:rFonts w:ascii="Arial" w:hAnsi="Arial" w:cs="Arial"/>
          <w:color w:val="000000" w:themeColor="text1"/>
          <w:sz w:val="22"/>
          <w:szCs w:val="22"/>
          <w:lang w:eastAsia="pl-PL"/>
        </w:rPr>
      </w:pPr>
      <w:r w:rsidRPr="008D684A">
        <w:rPr>
          <w:rFonts w:ascii="Arial" w:hAnsi="Arial" w:cs="Arial"/>
          <w:sz w:val="22"/>
          <w:szCs w:val="22"/>
        </w:rPr>
        <w:t>W przypadku nie wywiązywania się Wykonawcy z obowiązku, o którym mowa w ust. 1</w:t>
      </w:r>
      <w:r w:rsidR="001E6EBD">
        <w:rPr>
          <w:rFonts w:ascii="Arial" w:hAnsi="Arial" w:cs="Arial"/>
          <w:sz w:val="22"/>
          <w:szCs w:val="22"/>
        </w:rPr>
        <w:t> </w:t>
      </w:r>
      <w:r w:rsidRPr="008D684A">
        <w:rPr>
          <w:rFonts w:ascii="Arial" w:hAnsi="Arial" w:cs="Arial"/>
          <w:sz w:val="22"/>
          <w:szCs w:val="22"/>
        </w:rPr>
        <w:t xml:space="preserve">i/lub 2, Zamawiający ma prawo odstąpić od umowy w trybie natychmiastowym z winy </w:t>
      </w:r>
      <w:r w:rsidRPr="001E6EBD">
        <w:rPr>
          <w:rFonts w:ascii="Arial" w:hAnsi="Arial" w:cs="Arial"/>
          <w:color w:val="000000" w:themeColor="text1"/>
          <w:sz w:val="22"/>
          <w:szCs w:val="22"/>
        </w:rPr>
        <w:t>Wykonawcy, obciążając go karą umowną, o której mowa w § 15 ust. 2 pkt 9 Umowy.</w:t>
      </w:r>
    </w:p>
    <w:p w:rsidR="00011067" w:rsidRPr="00B958D2" w:rsidRDefault="00011067" w:rsidP="00011067">
      <w:pPr>
        <w:widowControl/>
        <w:tabs>
          <w:tab w:val="left" w:pos="5320"/>
        </w:tabs>
        <w:suppressAutoHyphens w:val="0"/>
        <w:spacing w:line="288" w:lineRule="auto"/>
        <w:outlineLvl w:val="0"/>
        <w:rPr>
          <w:rFonts w:ascii="Arial" w:eastAsia="Times New Roman" w:hAnsi="Arial" w:cs="Arial"/>
          <w:b/>
          <w:bCs/>
          <w:sz w:val="2"/>
          <w:szCs w:val="22"/>
          <w:lang w:eastAsia="pl-PL"/>
        </w:rPr>
      </w:pPr>
    </w:p>
    <w:p w:rsidR="00011067" w:rsidRPr="00AE4E9D" w:rsidRDefault="00011067" w:rsidP="001E6EBD">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8</w:t>
      </w:r>
    </w:p>
    <w:p w:rsidR="00011067" w:rsidRDefault="00011067" w:rsidP="001E6EBD">
      <w:pPr>
        <w:widowControl/>
        <w:tabs>
          <w:tab w:val="left" w:pos="5320"/>
        </w:tabs>
        <w:suppressAutoHyphens w:val="0"/>
        <w:spacing w:before="120" w:after="120" w:line="288" w:lineRule="auto"/>
        <w:jc w:val="center"/>
        <w:outlineLvl w:val="0"/>
        <w:rPr>
          <w:rFonts w:ascii="Arial" w:hAnsi="Arial" w:cs="Arial"/>
          <w:sz w:val="22"/>
          <w:szCs w:val="22"/>
        </w:rPr>
      </w:pPr>
      <w:r>
        <w:rPr>
          <w:rFonts w:ascii="Arial" w:eastAsia="Times New Roman" w:hAnsi="Arial" w:cs="Arial"/>
          <w:b/>
          <w:bCs/>
          <w:sz w:val="22"/>
          <w:szCs w:val="22"/>
        </w:rPr>
        <w:t>Wynagrodzenia i warunki płatności</w:t>
      </w:r>
    </w:p>
    <w:p w:rsidR="00011067" w:rsidRDefault="00011067" w:rsidP="00011067">
      <w:pPr>
        <w:widowControl/>
        <w:tabs>
          <w:tab w:val="left" w:pos="5320"/>
        </w:tabs>
        <w:suppressAutoHyphens w:val="0"/>
        <w:spacing w:line="288" w:lineRule="auto"/>
        <w:ind w:left="709" w:hanging="352"/>
        <w:jc w:val="center"/>
        <w:rPr>
          <w:rFonts w:ascii="Arial" w:eastAsia="Times New Roman" w:hAnsi="Arial"/>
          <w:sz w:val="2"/>
          <w:szCs w:val="16"/>
        </w:rPr>
      </w:pPr>
    </w:p>
    <w:p w:rsidR="00011067" w:rsidRDefault="00011067" w:rsidP="00880278">
      <w:pPr>
        <w:widowControl/>
        <w:numPr>
          <w:ilvl w:val="1"/>
          <w:numId w:val="107"/>
        </w:numPr>
        <w:tabs>
          <w:tab w:val="num" w:pos="360"/>
          <w:tab w:val="left" w:pos="5320"/>
        </w:tabs>
        <w:suppressAutoHyphens w:val="0"/>
        <w:spacing w:line="288" w:lineRule="auto"/>
        <w:ind w:left="360"/>
        <w:jc w:val="both"/>
        <w:rPr>
          <w:rFonts w:ascii="Arial" w:hAnsi="Arial" w:cs="Arial"/>
          <w:color w:val="auto"/>
          <w:sz w:val="22"/>
          <w:szCs w:val="22"/>
          <w:lang w:eastAsia="pl-PL"/>
        </w:rPr>
      </w:pPr>
      <w:r>
        <w:rPr>
          <w:rFonts w:ascii="Arial" w:hAnsi="Arial" w:cs="Arial"/>
          <w:color w:val="auto"/>
          <w:sz w:val="22"/>
          <w:szCs w:val="22"/>
          <w:lang w:eastAsia="pl-PL"/>
        </w:rPr>
        <w:t xml:space="preserve">Strony ustalają, że obowiązującą formą wynagrodzenia, z tytułu należytego </w:t>
      </w:r>
      <w:r>
        <w:rPr>
          <w:rFonts w:ascii="Arial" w:hAnsi="Arial" w:cs="Arial"/>
          <w:color w:val="auto"/>
          <w:sz w:val="22"/>
          <w:szCs w:val="22"/>
          <w:lang w:eastAsia="pl-PL"/>
        </w:rPr>
        <w:br/>
        <w:t xml:space="preserve">i prawidłowego wykonania przedmiotu Umowy, dotrzymania warunków gwarancji zgodnie z SWZ oraz ofertą Wykonawcy, jest wynagrodzenie ryczałtowe, obejmujące wszelkie koszty związane z realizacją przedmiotu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p>
    <w:p w:rsidR="00011067" w:rsidRDefault="00011067" w:rsidP="00880278">
      <w:pPr>
        <w:widowControl/>
        <w:numPr>
          <w:ilvl w:val="1"/>
          <w:numId w:val="107"/>
        </w:numPr>
        <w:tabs>
          <w:tab w:val="left" w:pos="360"/>
          <w:tab w:val="left" w:pos="5320"/>
        </w:tabs>
        <w:suppressAutoHyphens w:val="0"/>
        <w:spacing w:line="288" w:lineRule="auto"/>
        <w:ind w:left="426" w:hanging="426"/>
        <w:jc w:val="both"/>
        <w:rPr>
          <w:color w:val="auto"/>
          <w:szCs w:val="22"/>
          <w:lang w:eastAsia="pl-PL"/>
        </w:rPr>
      </w:pPr>
      <w:r>
        <w:rPr>
          <w:rFonts w:ascii="Arial" w:hAnsi="Arial"/>
          <w:color w:val="auto"/>
          <w:sz w:val="22"/>
          <w:szCs w:val="22"/>
          <w:lang w:eastAsia="en-US"/>
        </w:rPr>
        <w:t>Wynagrodzenie, o którym mowa w ust. 1, wyraża się kwotą łącznie z podatkiem VAT: …………………. zł (słownie złotych:……………………………………..…………    /100).</w:t>
      </w:r>
    </w:p>
    <w:p w:rsidR="00011067" w:rsidRDefault="00011067" w:rsidP="00880278">
      <w:pPr>
        <w:widowControl/>
        <w:numPr>
          <w:ilvl w:val="1"/>
          <w:numId w:val="107"/>
        </w:numPr>
        <w:tabs>
          <w:tab w:val="num" w:pos="426"/>
          <w:tab w:val="left" w:pos="5320"/>
        </w:tabs>
        <w:suppressAutoHyphens w:val="0"/>
        <w:spacing w:line="288" w:lineRule="auto"/>
        <w:ind w:left="426" w:hanging="426"/>
        <w:jc w:val="both"/>
        <w:rPr>
          <w:color w:val="auto"/>
          <w:szCs w:val="22"/>
          <w:lang w:eastAsia="pl-PL"/>
        </w:rPr>
      </w:pPr>
      <w:r>
        <w:rPr>
          <w:rFonts w:ascii="Arial" w:hAnsi="Arial" w:cs="Arial"/>
          <w:color w:val="auto"/>
          <w:sz w:val="22"/>
          <w:szCs w:val="22"/>
          <w:lang w:eastAsia="pl-PL"/>
        </w:rPr>
        <w:t>Niedoszacowanie, pominięcie oraz brak rozpoznania zakresu jakiejkolwiek części przedmiotu Umowy przez Wykonawcę, nie może być podstawą do żądania zmiany wynagrodzenia ryczałtowego określonego w ust. 1 i 2.</w:t>
      </w:r>
    </w:p>
    <w:p w:rsidR="00011067" w:rsidRDefault="00011067" w:rsidP="00880278">
      <w:pPr>
        <w:widowControl/>
        <w:numPr>
          <w:ilvl w:val="1"/>
          <w:numId w:val="107"/>
        </w:numPr>
        <w:tabs>
          <w:tab w:val="num" w:pos="426"/>
          <w:tab w:val="left" w:pos="5320"/>
        </w:tabs>
        <w:suppressAutoHyphens w:val="0"/>
        <w:spacing w:line="288" w:lineRule="auto"/>
        <w:ind w:left="426" w:hanging="426"/>
        <w:jc w:val="both"/>
        <w:rPr>
          <w:color w:val="auto"/>
          <w:szCs w:val="22"/>
          <w:lang w:eastAsia="pl-PL"/>
        </w:rPr>
      </w:pPr>
      <w:r>
        <w:rPr>
          <w:rFonts w:ascii="Arial" w:hAnsi="Arial" w:cs="Arial"/>
          <w:bCs/>
          <w:color w:val="auto"/>
          <w:sz w:val="22"/>
          <w:szCs w:val="22"/>
          <w:lang w:eastAsia="en-US"/>
        </w:rPr>
        <w:t xml:space="preserve">Wynagrodzenie, o którym mowa w ust. 2, zawiera wszystkie koszty wynikające z SWZ, dokumentacji projektowej, </w:t>
      </w:r>
      <w:proofErr w:type="spellStart"/>
      <w:r>
        <w:rPr>
          <w:rFonts w:ascii="Arial" w:hAnsi="Arial" w:cs="Arial"/>
          <w:bCs/>
          <w:color w:val="auto"/>
          <w:sz w:val="22"/>
          <w:szCs w:val="22"/>
          <w:lang w:eastAsia="en-US"/>
        </w:rPr>
        <w:t>STWiORB</w:t>
      </w:r>
      <w:proofErr w:type="spellEnd"/>
      <w:r>
        <w:rPr>
          <w:rFonts w:ascii="Arial" w:hAnsi="Arial" w:cs="Arial"/>
          <w:bCs/>
          <w:color w:val="auto"/>
          <w:sz w:val="22"/>
          <w:szCs w:val="22"/>
          <w:lang w:eastAsia="en-US"/>
        </w:rPr>
        <w:t>.</w:t>
      </w:r>
    </w:p>
    <w:p w:rsidR="00011067" w:rsidRPr="00550C6B" w:rsidRDefault="00011067" w:rsidP="00880278">
      <w:pPr>
        <w:widowControl/>
        <w:numPr>
          <w:ilvl w:val="1"/>
          <w:numId w:val="107"/>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550C6B">
        <w:rPr>
          <w:rFonts w:ascii="Arial" w:hAnsi="Arial" w:cs="Arial"/>
          <w:color w:val="auto"/>
          <w:sz w:val="22"/>
          <w:szCs w:val="22"/>
          <w:lang w:eastAsia="pl-PL"/>
        </w:rPr>
        <w:t>Wynagrodzenie Wykonawcy nie podlega waloryzacji.</w:t>
      </w:r>
    </w:p>
    <w:p w:rsidR="00011067" w:rsidRDefault="00011067" w:rsidP="00880278">
      <w:pPr>
        <w:widowControl/>
        <w:numPr>
          <w:ilvl w:val="1"/>
          <w:numId w:val="107"/>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Ustalenie wysokości wynagrodzenia Wykonawcy, w przypadku wystąpienia robót zaniechanych, zamiennych lub dodatkowych nastąpi w oparciu o zapisy § 17 Umowy.</w:t>
      </w:r>
    </w:p>
    <w:p w:rsidR="00011067" w:rsidRPr="00550C6B" w:rsidRDefault="00011067" w:rsidP="00880278">
      <w:pPr>
        <w:widowControl/>
        <w:numPr>
          <w:ilvl w:val="1"/>
          <w:numId w:val="107"/>
        </w:numPr>
        <w:tabs>
          <w:tab w:val="num" w:pos="426"/>
          <w:tab w:val="left" w:pos="5320"/>
        </w:tabs>
        <w:suppressAutoHyphens w:val="0"/>
        <w:spacing w:line="288" w:lineRule="auto"/>
        <w:ind w:left="426" w:hanging="426"/>
        <w:jc w:val="both"/>
        <w:rPr>
          <w:rFonts w:ascii="Arial" w:hAnsi="Arial"/>
          <w:color w:val="FF0000"/>
          <w:sz w:val="22"/>
          <w:szCs w:val="22"/>
          <w:lang w:eastAsia="en-US"/>
        </w:rPr>
      </w:pPr>
      <w:r>
        <w:rPr>
          <w:rFonts w:ascii="Arial" w:hAnsi="Arial"/>
          <w:color w:val="auto"/>
          <w:sz w:val="22"/>
          <w:szCs w:val="22"/>
          <w:lang w:eastAsia="en-US"/>
        </w:rPr>
        <w:t xml:space="preserve">W przypadku konieczności przerwania robót lub ograniczenia zakresu rzeczowego przedmiotu Umowy, Wykonawca nie będzie dochodził roszczeń z tego tytułu,                        </w:t>
      </w:r>
      <w:r>
        <w:rPr>
          <w:rFonts w:ascii="Arial" w:hAnsi="Arial"/>
          <w:color w:val="auto"/>
          <w:sz w:val="22"/>
          <w:szCs w:val="22"/>
          <w:lang w:eastAsia="en-US"/>
        </w:rPr>
        <w:lastRenderedPageBreak/>
        <w:t>z zastrzeżeniem, że w tym przypadku Wykonawcy przysługuje wynagrodzenie za roboty faktycznie wykonane oraz koszty robót zabezpieczających, o ile zostaną potwierdzone w</w:t>
      </w:r>
      <w:r w:rsidR="001E1DE9">
        <w:rPr>
          <w:rFonts w:ascii="Arial" w:hAnsi="Arial"/>
          <w:color w:val="auto"/>
          <w:sz w:val="22"/>
          <w:szCs w:val="22"/>
          <w:lang w:eastAsia="en-US"/>
        </w:rPr>
        <w:t> </w:t>
      </w:r>
      <w:r>
        <w:rPr>
          <w:rFonts w:ascii="Arial" w:hAnsi="Arial"/>
          <w:color w:val="auto"/>
          <w:sz w:val="22"/>
          <w:szCs w:val="22"/>
          <w:lang w:eastAsia="en-US"/>
        </w:rPr>
        <w:t xml:space="preserve">protokole inwentaryzacji. W tym celu, Zamawiający sporządzi przy udziale Wykonawcy protokół inwentaryzacji, na dzień przerwania robót, a Wykonawca zabezpieczy przerwane roboty w zakresie uzgodnionym przez Strony. </w:t>
      </w:r>
      <w:r>
        <w:rPr>
          <w:rFonts w:ascii="Arial" w:hAnsi="Arial"/>
          <w:color w:val="FF0000"/>
          <w:sz w:val="22"/>
          <w:szCs w:val="22"/>
          <w:lang w:eastAsia="en-US"/>
        </w:rPr>
        <w:t xml:space="preserve"> </w:t>
      </w:r>
    </w:p>
    <w:p w:rsidR="00011067" w:rsidRDefault="00011067" w:rsidP="00880278">
      <w:pPr>
        <w:widowControl/>
        <w:numPr>
          <w:ilvl w:val="1"/>
          <w:numId w:val="107"/>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 xml:space="preserve">W przypadku, jeżeli Wykonawca jest płatnikiem podatku VAT, Gmina Miejska Tczew – </w:t>
      </w:r>
      <w:r>
        <w:rPr>
          <w:rFonts w:ascii="Arial" w:hAnsi="Arial" w:cs="Arial"/>
          <w:color w:val="auto"/>
          <w:sz w:val="22"/>
          <w:lang w:eastAsia="pl-PL"/>
        </w:rPr>
        <w:t xml:space="preserve">Wydziału Spraw Komunalnych i Inwestycji Urzędu Miejskiego </w:t>
      </w:r>
      <w:r w:rsidRPr="0049113C">
        <w:rPr>
          <w:rFonts w:ascii="Arial" w:hAnsi="Arial" w:cs="Arial"/>
          <w:color w:val="auto"/>
          <w:sz w:val="22"/>
          <w:lang w:eastAsia="pl-PL"/>
        </w:rPr>
        <w:t>w Tczewie</w:t>
      </w:r>
      <w:r>
        <w:rPr>
          <w:rFonts w:ascii="Arial" w:hAnsi="Arial"/>
          <w:color w:val="auto"/>
          <w:sz w:val="22"/>
          <w:szCs w:val="22"/>
          <w:lang w:eastAsia="en-US"/>
        </w:rPr>
        <w:t xml:space="preserve"> będzie dokonywała płatności metodą podzielonej płatności.</w:t>
      </w:r>
    </w:p>
    <w:p w:rsidR="00011067" w:rsidRDefault="00011067" w:rsidP="00880278">
      <w:pPr>
        <w:widowControl/>
        <w:numPr>
          <w:ilvl w:val="1"/>
          <w:numId w:val="107"/>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eastAsia="Calibri" w:hAnsi="Arial"/>
          <w:color w:val="auto"/>
          <w:sz w:val="22"/>
          <w:szCs w:val="22"/>
          <w:lang w:eastAsia="en-US"/>
        </w:rPr>
        <w:t>Wykonawca oświadcza, że rachunek wskazany na fakturze należy do Wykonawcy                      i został/ nie został dla niego utworzony wydzielony rachunek VAT na cele prowadzonej działalności gospodarczej.</w:t>
      </w:r>
    </w:p>
    <w:p w:rsidR="00011067" w:rsidRPr="004C2239" w:rsidRDefault="00011067" w:rsidP="00880278">
      <w:pPr>
        <w:widowControl/>
        <w:numPr>
          <w:ilvl w:val="1"/>
          <w:numId w:val="107"/>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eastAsia="Calibri" w:hAnsi="Arial"/>
          <w:color w:val="auto"/>
          <w:sz w:val="22"/>
          <w:szCs w:val="22"/>
          <w:lang w:eastAsia="en-US"/>
        </w:rPr>
        <w:t>Wykonawca oświadcza, iż znajduje się na Białej liście podatników VAT.</w:t>
      </w:r>
    </w:p>
    <w:p w:rsidR="00011067" w:rsidRPr="00071FBE" w:rsidRDefault="00011067" w:rsidP="001E1DE9">
      <w:pPr>
        <w:widowControl/>
        <w:suppressAutoHyphens w:val="0"/>
        <w:spacing w:before="120" w:after="120" w:line="269" w:lineRule="auto"/>
        <w:jc w:val="center"/>
        <w:rPr>
          <w:rFonts w:ascii="Arial" w:eastAsiaTheme="minorHAnsi" w:hAnsi="Arial" w:cs="Arial"/>
          <w:b/>
          <w:color w:val="auto"/>
          <w:sz w:val="22"/>
          <w:szCs w:val="22"/>
          <w:lang w:eastAsia="en-US"/>
        </w:rPr>
      </w:pPr>
      <w:r w:rsidRPr="00071FBE">
        <w:rPr>
          <w:rFonts w:ascii="Arial" w:eastAsiaTheme="minorHAnsi" w:hAnsi="Arial" w:cs="Arial"/>
          <w:b/>
          <w:color w:val="auto"/>
          <w:sz w:val="22"/>
          <w:szCs w:val="22"/>
          <w:lang w:eastAsia="en-US"/>
        </w:rPr>
        <w:t xml:space="preserve">§ </w:t>
      </w:r>
      <w:r>
        <w:rPr>
          <w:rFonts w:ascii="Arial" w:eastAsiaTheme="minorHAnsi" w:hAnsi="Arial" w:cs="Arial"/>
          <w:b/>
          <w:color w:val="auto"/>
          <w:sz w:val="22"/>
          <w:szCs w:val="22"/>
          <w:lang w:eastAsia="en-US"/>
        </w:rPr>
        <w:t>9</w:t>
      </w:r>
    </w:p>
    <w:p w:rsidR="00011067" w:rsidRDefault="00011067" w:rsidP="001E1DE9">
      <w:pPr>
        <w:widowControl/>
        <w:tabs>
          <w:tab w:val="left" w:pos="5320"/>
        </w:tabs>
        <w:suppressAutoHyphens w:val="0"/>
        <w:spacing w:before="120" w:after="120" w:line="288" w:lineRule="auto"/>
        <w:ind w:left="426"/>
        <w:jc w:val="center"/>
        <w:rPr>
          <w:rFonts w:ascii="Arial" w:eastAsia="Times New Roman" w:hAnsi="Arial" w:cs="Arial"/>
          <w:b/>
          <w:bCs/>
          <w:sz w:val="22"/>
          <w:szCs w:val="22"/>
        </w:rPr>
      </w:pPr>
      <w:r>
        <w:rPr>
          <w:rFonts w:ascii="Arial" w:eastAsia="Times New Roman" w:hAnsi="Arial" w:cs="Arial"/>
          <w:b/>
          <w:bCs/>
          <w:sz w:val="22"/>
          <w:szCs w:val="22"/>
        </w:rPr>
        <w:t>Rozliczenie przedmiotu Umowy</w:t>
      </w:r>
    </w:p>
    <w:p w:rsidR="00011067" w:rsidRPr="0029016E" w:rsidRDefault="00011067" w:rsidP="00880278">
      <w:pPr>
        <w:pStyle w:val="Akapitzlist"/>
        <w:numPr>
          <w:ilvl w:val="0"/>
          <w:numId w:val="115"/>
        </w:numPr>
        <w:spacing w:line="276" w:lineRule="auto"/>
        <w:ind w:left="426" w:hanging="426"/>
        <w:jc w:val="both"/>
        <w:rPr>
          <w:rFonts w:ascii="Arial" w:hAnsi="Arial" w:cs="Arial"/>
          <w:color w:val="auto"/>
          <w:sz w:val="22"/>
          <w:szCs w:val="22"/>
        </w:rPr>
      </w:pPr>
      <w:r>
        <w:rPr>
          <w:rFonts w:ascii="Arial" w:hAnsi="Arial" w:cs="Arial"/>
          <w:color w:val="auto"/>
          <w:sz w:val="22"/>
          <w:szCs w:val="22"/>
        </w:rPr>
        <w:t xml:space="preserve">Strony postanawiają, </w:t>
      </w:r>
      <w:r w:rsidR="00AA3BDD">
        <w:rPr>
          <w:rFonts w:ascii="Arial" w:hAnsi="Arial" w:cs="Arial"/>
          <w:color w:val="auto"/>
          <w:sz w:val="22"/>
          <w:szCs w:val="22"/>
        </w:rPr>
        <w:t>ż</w:t>
      </w:r>
      <w:r>
        <w:rPr>
          <w:rFonts w:ascii="Arial" w:hAnsi="Arial" w:cs="Arial"/>
          <w:color w:val="auto"/>
          <w:sz w:val="22"/>
          <w:szCs w:val="22"/>
        </w:rPr>
        <w:t xml:space="preserve">e rozliczenie za przedmiot Umowy odbędzie się </w:t>
      </w:r>
      <w:r w:rsidRPr="00550C6B">
        <w:rPr>
          <w:rFonts w:ascii="Arial" w:hAnsi="Arial" w:cs="Arial"/>
          <w:sz w:val="22"/>
        </w:rPr>
        <w:t>fakturą końcową po odbiorze końcowym przedmiotu Umowy, na podstawie podpisanego protokołu odbioru końcowego p</w:t>
      </w:r>
      <w:r>
        <w:rPr>
          <w:rFonts w:ascii="Arial" w:hAnsi="Arial" w:cs="Arial"/>
          <w:sz w:val="22"/>
        </w:rPr>
        <w:t>rzedmiotu Umowy</w:t>
      </w:r>
      <w:r w:rsidRPr="00550C6B">
        <w:rPr>
          <w:rFonts w:ascii="Arial" w:hAnsi="Arial" w:cs="Arial"/>
          <w:sz w:val="22"/>
        </w:rPr>
        <w:t>.</w:t>
      </w:r>
    </w:p>
    <w:p w:rsidR="00011067" w:rsidRPr="00844E00" w:rsidRDefault="00011067" w:rsidP="00880278">
      <w:pPr>
        <w:pStyle w:val="Akapitzlist"/>
        <w:numPr>
          <w:ilvl w:val="0"/>
          <w:numId w:val="115"/>
        </w:numPr>
        <w:spacing w:line="276" w:lineRule="auto"/>
        <w:ind w:left="426" w:hanging="426"/>
        <w:jc w:val="both"/>
        <w:rPr>
          <w:rFonts w:ascii="Arial" w:hAnsi="Arial" w:cs="Arial"/>
          <w:color w:val="auto"/>
          <w:sz w:val="22"/>
          <w:szCs w:val="22"/>
        </w:rPr>
      </w:pPr>
      <w:r w:rsidRPr="00844E00">
        <w:rPr>
          <w:rFonts w:ascii="Arial" w:hAnsi="Arial" w:cs="Arial"/>
          <w:color w:val="auto"/>
          <w:sz w:val="22"/>
          <w:szCs w:val="22"/>
        </w:rPr>
        <w:t>Wynagrodzenie będzie płatne na rachunek bankowy wskazany przez Wykonawcę na fakturze</w:t>
      </w:r>
      <w:r>
        <w:rPr>
          <w:rFonts w:ascii="Arial" w:hAnsi="Arial" w:cs="Arial"/>
          <w:color w:val="auto"/>
          <w:sz w:val="22"/>
          <w:szCs w:val="22"/>
        </w:rPr>
        <w:t xml:space="preserve">, w terminie 15 dni od daty doręczenia Zamawiającemu prawidłowo wystawionej faktury wraz z dowodami, o których mowa w ust. </w:t>
      </w:r>
      <w:r w:rsidR="0061548C">
        <w:rPr>
          <w:rFonts w:ascii="Arial" w:hAnsi="Arial" w:cs="Arial"/>
          <w:color w:val="auto"/>
          <w:sz w:val="22"/>
          <w:szCs w:val="22"/>
        </w:rPr>
        <w:t>3</w:t>
      </w:r>
      <w:r w:rsidRPr="00844E00">
        <w:rPr>
          <w:rFonts w:ascii="Arial" w:hAnsi="Arial" w:cs="Arial"/>
          <w:color w:val="auto"/>
          <w:sz w:val="22"/>
          <w:szCs w:val="22"/>
        </w:rPr>
        <w:t>. Prawidłowo wystawiona faktura winna zawierać następujące dane identyfikacyjne:</w:t>
      </w:r>
    </w:p>
    <w:p w:rsidR="00011067" w:rsidRDefault="00011067" w:rsidP="00011067">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Nabywca: </w:t>
      </w:r>
      <w:r>
        <w:rPr>
          <w:rFonts w:ascii="Arial" w:hAnsi="Arial"/>
          <w:b/>
          <w:color w:val="auto"/>
          <w:sz w:val="22"/>
          <w:szCs w:val="22"/>
          <w:lang w:eastAsia="en-US"/>
        </w:rPr>
        <w:t>Gmina Miejska Tczew</w:t>
      </w:r>
      <w:r>
        <w:rPr>
          <w:rFonts w:ascii="Arial" w:hAnsi="Arial"/>
          <w:color w:val="auto"/>
          <w:sz w:val="22"/>
          <w:szCs w:val="22"/>
          <w:lang w:eastAsia="en-US"/>
        </w:rPr>
        <w:t>, pl. Piłsudskiego 1, 83-110 Tczew, NIP 5930005678</w:t>
      </w:r>
    </w:p>
    <w:p w:rsidR="00011067" w:rsidRDefault="00011067" w:rsidP="00011067">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Odbiorca: </w:t>
      </w:r>
      <w:r>
        <w:rPr>
          <w:rFonts w:ascii="Arial" w:hAnsi="Arial"/>
          <w:b/>
          <w:color w:val="auto"/>
          <w:sz w:val="22"/>
          <w:szCs w:val="22"/>
          <w:lang w:eastAsia="en-US"/>
        </w:rPr>
        <w:t xml:space="preserve">Urząd Miasta Tczewa, </w:t>
      </w:r>
      <w:r w:rsidRPr="00BF05E8">
        <w:rPr>
          <w:rFonts w:ascii="Arial" w:hAnsi="Arial"/>
          <w:color w:val="auto"/>
          <w:sz w:val="22"/>
          <w:szCs w:val="22"/>
          <w:lang w:eastAsia="en-US"/>
        </w:rPr>
        <w:t>pl. Piłsudskiego</w:t>
      </w:r>
      <w:r>
        <w:rPr>
          <w:rFonts w:ascii="Arial" w:hAnsi="Arial"/>
          <w:color w:val="auto"/>
          <w:sz w:val="22"/>
          <w:szCs w:val="22"/>
          <w:lang w:eastAsia="en-US"/>
        </w:rPr>
        <w:t xml:space="preserve"> 1, 83-110 Tczew,</w:t>
      </w:r>
    </w:p>
    <w:p w:rsidR="00011067" w:rsidRDefault="00011067" w:rsidP="00011067">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Fakturę należy dostarczyć na adres: </w:t>
      </w:r>
      <w:r>
        <w:rPr>
          <w:rFonts w:ascii="Arial" w:hAnsi="Arial"/>
          <w:b/>
          <w:color w:val="auto"/>
          <w:sz w:val="22"/>
          <w:szCs w:val="22"/>
          <w:lang w:eastAsia="en-US"/>
        </w:rPr>
        <w:t xml:space="preserve">Urząd Miasta Tczewa, </w:t>
      </w:r>
      <w:r w:rsidRPr="00BF05E8">
        <w:rPr>
          <w:rFonts w:ascii="Arial" w:hAnsi="Arial"/>
          <w:color w:val="auto"/>
          <w:sz w:val="22"/>
          <w:szCs w:val="22"/>
          <w:lang w:eastAsia="en-US"/>
        </w:rPr>
        <w:t>pl. Piłsudskiego</w:t>
      </w:r>
      <w:r>
        <w:rPr>
          <w:rFonts w:ascii="Arial" w:hAnsi="Arial"/>
          <w:color w:val="auto"/>
          <w:sz w:val="22"/>
          <w:szCs w:val="22"/>
          <w:lang w:eastAsia="en-US"/>
        </w:rPr>
        <w:t xml:space="preserve"> 1, 83-110 Tczew, zawierającą następujący opis: </w:t>
      </w:r>
    </w:p>
    <w:p w:rsidR="00011067" w:rsidRDefault="00011067" w:rsidP="00011067">
      <w:pPr>
        <w:widowControl/>
        <w:tabs>
          <w:tab w:val="left" w:pos="426"/>
        </w:tabs>
        <w:suppressAutoHyphens w:val="0"/>
        <w:spacing w:line="288" w:lineRule="auto"/>
        <w:ind w:left="426"/>
        <w:jc w:val="center"/>
        <w:rPr>
          <w:rFonts w:ascii="Arial" w:hAnsi="Arial" w:cs="Arial"/>
          <w:b/>
          <w:color w:val="auto"/>
          <w:sz w:val="22"/>
          <w:szCs w:val="22"/>
          <w:lang w:eastAsia="pl-PL"/>
        </w:rPr>
      </w:pPr>
      <w:r>
        <w:rPr>
          <w:rFonts w:ascii="Arial" w:hAnsi="Arial"/>
          <w:color w:val="auto"/>
          <w:sz w:val="22"/>
          <w:szCs w:val="22"/>
          <w:lang w:eastAsia="en-US"/>
        </w:rPr>
        <w:t>„Zgodnie z umową (</w:t>
      </w:r>
      <w:r>
        <w:rPr>
          <w:rFonts w:ascii="Arial" w:hAnsi="Arial"/>
          <w:i/>
          <w:color w:val="auto"/>
          <w:sz w:val="22"/>
          <w:szCs w:val="22"/>
          <w:lang w:eastAsia="en-US"/>
        </w:rPr>
        <w:t>umowa z Wykonawcą nr i data</w:t>
      </w:r>
      <w:r>
        <w:rPr>
          <w:rFonts w:ascii="Arial" w:hAnsi="Arial"/>
          <w:color w:val="auto"/>
          <w:sz w:val="22"/>
          <w:szCs w:val="22"/>
          <w:lang w:eastAsia="en-US"/>
        </w:rPr>
        <w:t>), dotyczy zamówienia:</w:t>
      </w:r>
      <w:r>
        <w:rPr>
          <w:rFonts w:ascii="Arial" w:hAnsi="Arial" w:cs="Arial"/>
          <w:b/>
          <w:color w:val="auto"/>
          <w:sz w:val="22"/>
          <w:szCs w:val="22"/>
          <w:lang w:eastAsia="pl-PL"/>
        </w:rPr>
        <w:t xml:space="preserve"> </w:t>
      </w:r>
    </w:p>
    <w:p w:rsidR="00011067" w:rsidRDefault="00011067" w:rsidP="00011067">
      <w:pPr>
        <w:widowControl/>
        <w:tabs>
          <w:tab w:val="left" w:pos="426"/>
        </w:tabs>
        <w:suppressAutoHyphens w:val="0"/>
        <w:spacing w:line="288" w:lineRule="auto"/>
        <w:ind w:left="426"/>
        <w:jc w:val="center"/>
        <w:rPr>
          <w:rFonts w:ascii="Arial" w:hAnsi="Arial"/>
          <w:color w:val="auto"/>
          <w:sz w:val="22"/>
          <w:szCs w:val="22"/>
          <w:lang w:eastAsia="en-US"/>
        </w:rPr>
      </w:pPr>
      <w:r>
        <w:rPr>
          <w:rFonts w:ascii="Arial" w:eastAsia="Times New Roman" w:hAnsi="Arial" w:cs="Arial"/>
          <w:b/>
          <w:color w:val="auto"/>
          <w:sz w:val="22"/>
          <w:szCs w:val="22"/>
          <w:lang w:eastAsia="pl-PL"/>
        </w:rPr>
        <w:t>„</w:t>
      </w:r>
      <w:r w:rsidR="001E1DE9">
        <w:rPr>
          <w:rFonts w:ascii="Arial" w:hAnsi="Arial" w:cs="Arial"/>
          <w:b/>
          <w:bCs/>
          <w:color w:val="000000"/>
          <w:sz w:val="22"/>
          <w:szCs w:val="28"/>
          <w:lang w:eastAsia="pl-PL"/>
        </w:rPr>
        <w:t>Budowa sieci kanalizacji deszczowej w ulicy Przemysława II</w:t>
      </w:r>
      <w:r>
        <w:rPr>
          <w:rFonts w:ascii="Arial" w:eastAsia="Times New Roman" w:hAnsi="Arial" w:cs="Arial"/>
          <w:b/>
          <w:color w:val="auto"/>
          <w:sz w:val="22"/>
          <w:szCs w:val="22"/>
          <w:lang w:eastAsia="pl-PL"/>
        </w:rPr>
        <w:t>”</w:t>
      </w:r>
      <w:r>
        <w:rPr>
          <w:rFonts w:ascii="Arial" w:hAnsi="Arial" w:cs="Arial"/>
          <w:color w:val="auto"/>
          <w:sz w:val="22"/>
          <w:szCs w:val="22"/>
        </w:rPr>
        <w:t>.</w:t>
      </w:r>
    </w:p>
    <w:p w:rsidR="00011067" w:rsidRPr="00AA2AE6" w:rsidRDefault="00011067" w:rsidP="001C7DC9">
      <w:pPr>
        <w:widowControl/>
        <w:numPr>
          <w:ilvl w:val="0"/>
          <w:numId w:val="60"/>
        </w:numPr>
        <w:tabs>
          <w:tab w:val="clear" w:pos="1068"/>
          <w:tab w:val="num" w:pos="426"/>
          <w:tab w:val="left" w:pos="5320"/>
        </w:tabs>
        <w:suppressAutoHyphens w:val="0"/>
        <w:spacing w:line="288" w:lineRule="auto"/>
        <w:ind w:left="426" w:hanging="426"/>
        <w:jc w:val="both"/>
        <w:rPr>
          <w:rFonts w:ascii="Arial" w:hAnsi="Arial" w:cs="Arial"/>
          <w:color w:val="auto"/>
          <w:sz w:val="22"/>
          <w:szCs w:val="22"/>
        </w:rPr>
      </w:pPr>
      <w:r w:rsidRPr="00AA2AE6">
        <w:rPr>
          <w:rFonts w:ascii="Arial" w:hAnsi="Arial" w:cs="Arial"/>
          <w:color w:val="auto"/>
          <w:sz w:val="22"/>
          <w:szCs w:val="22"/>
        </w:rPr>
        <w:t xml:space="preserve">W przypadku, gdy </w:t>
      </w:r>
      <w:r>
        <w:rPr>
          <w:rFonts w:ascii="Arial" w:hAnsi="Arial" w:cs="Arial"/>
          <w:color w:val="auto"/>
          <w:sz w:val="22"/>
          <w:szCs w:val="22"/>
        </w:rPr>
        <w:t>p</w:t>
      </w:r>
      <w:r w:rsidRPr="00AA2AE6">
        <w:rPr>
          <w:rFonts w:ascii="Arial" w:hAnsi="Arial" w:cs="Arial"/>
          <w:color w:val="auto"/>
          <w:sz w:val="22"/>
          <w:szCs w:val="22"/>
        </w:rPr>
        <w:t>rzedmiot Umowy realizowany był przy udziale Podwykonawców</w:t>
      </w:r>
      <w:r>
        <w:rPr>
          <w:rFonts w:ascii="Arial" w:hAnsi="Arial" w:cs="Arial"/>
          <w:color w:val="auto"/>
          <w:sz w:val="22"/>
          <w:szCs w:val="22"/>
        </w:rPr>
        <w:t>,</w:t>
      </w:r>
      <w:r w:rsidRPr="00AA2AE6">
        <w:rPr>
          <w:rFonts w:ascii="Arial" w:hAnsi="Arial" w:cs="Arial"/>
          <w:color w:val="auto"/>
          <w:sz w:val="22"/>
          <w:szCs w:val="22"/>
        </w:rPr>
        <w:t xml:space="preserve"> warunkiem zapłaty przez Zamawiającego należnego wynagrodzenia za wykonany </w:t>
      </w:r>
      <w:r>
        <w:rPr>
          <w:rFonts w:ascii="Arial" w:hAnsi="Arial" w:cs="Arial"/>
          <w:color w:val="auto"/>
          <w:sz w:val="22"/>
          <w:szCs w:val="22"/>
        </w:rPr>
        <w:t xml:space="preserve">                 </w:t>
      </w:r>
      <w:r w:rsidRPr="00AA2AE6">
        <w:rPr>
          <w:rFonts w:ascii="Arial" w:hAnsi="Arial" w:cs="Arial"/>
          <w:color w:val="auto"/>
          <w:sz w:val="22"/>
          <w:szCs w:val="22"/>
        </w:rPr>
        <w:t>i odebrany element robót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w:t>
      </w:r>
      <w:r w:rsidR="001C7DC9">
        <w:rPr>
          <w:rFonts w:ascii="Arial" w:hAnsi="Arial" w:cs="Arial"/>
          <w:color w:val="auto"/>
          <w:sz w:val="22"/>
          <w:szCs w:val="22"/>
        </w:rPr>
        <w:t> </w:t>
      </w:r>
      <w:r w:rsidRPr="00AA2AE6">
        <w:rPr>
          <w:rFonts w:ascii="Arial" w:hAnsi="Arial" w:cs="Arial"/>
          <w:color w:val="auto"/>
          <w:sz w:val="22"/>
          <w:szCs w:val="22"/>
        </w:rPr>
        <w:t>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011067" w:rsidRPr="00AA2AE6" w:rsidRDefault="00011067" w:rsidP="00011067">
      <w:pPr>
        <w:widowControl/>
        <w:numPr>
          <w:ilvl w:val="0"/>
          <w:numId w:val="60"/>
        </w:numPr>
        <w:tabs>
          <w:tab w:val="clear" w:pos="1068"/>
          <w:tab w:val="num" w:pos="426"/>
          <w:tab w:val="left" w:pos="5320"/>
        </w:tabs>
        <w:suppressAutoHyphens w:val="0"/>
        <w:spacing w:line="288" w:lineRule="auto"/>
        <w:ind w:left="426" w:hanging="426"/>
        <w:jc w:val="both"/>
        <w:rPr>
          <w:rFonts w:ascii="Arial" w:hAnsi="Arial" w:cs="Arial"/>
          <w:color w:val="auto"/>
          <w:sz w:val="22"/>
          <w:szCs w:val="22"/>
        </w:rPr>
      </w:pPr>
      <w:r w:rsidRPr="00AA2AE6">
        <w:rPr>
          <w:rFonts w:ascii="Arial" w:hAnsi="Arial" w:cs="Arial"/>
          <w:color w:val="auto"/>
          <w:sz w:val="22"/>
          <w:szCs w:val="22"/>
        </w:rPr>
        <w:t xml:space="preserve">W przypadku braku dowodów, o jakich mowa w ust. </w:t>
      </w:r>
      <w:r>
        <w:rPr>
          <w:rFonts w:ascii="Arial" w:hAnsi="Arial" w:cs="Arial"/>
          <w:color w:val="auto"/>
          <w:sz w:val="22"/>
          <w:szCs w:val="22"/>
        </w:rPr>
        <w:t>3,</w:t>
      </w:r>
      <w:r w:rsidRPr="00AA2AE6">
        <w:rPr>
          <w:rFonts w:ascii="Arial" w:hAnsi="Arial" w:cs="Arial"/>
          <w:color w:val="auto"/>
          <w:sz w:val="22"/>
          <w:szCs w:val="22"/>
        </w:rPr>
        <w:t xml:space="preserve"> Zamawiający nie uwzględni zapłaty kwot ujętych w protokole odbioru, których dotyczą brakujące dowody, przy czym powyższe nie stanowi opóźnienia w zapłacie i nie będzie skutkować naliczeniem odsetek Zamawiającemu od nieterminowych płatności.</w:t>
      </w:r>
    </w:p>
    <w:p w:rsidR="00011067" w:rsidRDefault="00011067" w:rsidP="00011067">
      <w:pPr>
        <w:widowControl/>
        <w:numPr>
          <w:ilvl w:val="0"/>
          <w:numId w:val="60"/>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Zatrzymana kwota, o której mowa w ust. 4, stanowić będzie zabezpieczenie roszczenia Podwykonawcy w stosunku do Zamawiającego, do czasu przedstawienia dowodów potwierdzających zapłatę wymagalnego wynagrodzenia Podwykonawcy.</w:t>
      </w:r>
    </w:p>
    <w:p w:rsidR="00011067" w:rsidRDefault="00011067" w:rsidP="00011067">
      <w:pPr>
        <w:widowControl/>
        <w:numPr>
          <w:ilvl w:val="0"/>
          <w:numId w:val="60"/>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lastRenderedPageBreak/>
        <w:t>Ewentualne odsetki wynikające z nieterminowej płatności w stosunku do Podwykonawców lub dalszych podwykonawców obciążają Wykonawcę.</w:t>
      </w:r>
    </w:p>
    <w:p w:rsidR="00011067" w:rsidRPr="006829BA" w:rsidRDefault="00011067" w:rsidP="00011067">
      <w:pPr>
        <w:widowControl/>
        <w:numPr>
          <w:ilvl w:val="0"/>
          <w:numId w:val="6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6829BA">
        <w:rPr>
          <w:rFonts w:ascii="Arial" w:hAnsi="Arial"/>
          <w:color w:val="auto"/>
          <w:sz w:val="22"/>
          <w:szCs w:val="22"/>
          <w:lang w:eastAsia="en-US"/>
        </w:rPr>
        <w:t>W przypadku wstrzymania robót przez Zamawiającego z przyczyn niezależnych od Wykonawcy</w:t>
      </w:r>
      <w:r>
        <w:rPr>
          <w:rFonts w:ascii="Arial" w:hAnsi="Arial"/>
          <w:color w:val="auto"/>
          <w:sz w:val="22"/>
          <w:szCs w:val="22"/>
          <w:lang w:eastAsia="en-US"/>
        </w:rPr>
        <w:t>,</w:t>
      </w:r>
      <w:r w:rsidRPr="006829BA">
        <w:rPr>
          <w:rFonts w:ascii="Arial" w:hAnsi="Arial"/>
          <w:color w:val="auto"/>
          <w:sz w:val="22"/>
          <w:szCs w:val="22"/>
          <w:lang w:eastAsia="en-US"/>
        </w:rPr>
        <w:t xml:space="preserve"> na okres dłuższy niż 1 miesiąc, Zamawiający zobowiązuje się do uregulowania należności Wykonawcy i Podwykonawcy proporcjonalnie do stopnia zaawansowania robót ustalonego protokołem.</w:t>
      </w:r>
    </w:p>
    <w:p w:rsidR="00011067" w:rsidRPr="006829BA" w:rsidRDefault="00011067" w:rsidP="00011067">
      <w:pPr>
        <w:widowControl/>
        <w:numPr>
          <w:ilvl w:val="0"/>
          <w:numId w:val="60"/>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Bezpośrednia zapłata wynagrodzenia należnego Podwykonawcy, realizowana na zasadach określonych w Umowie, będzie dokonywana przez Zamawiającego na rachunek bankowy wskazany bezpośrednio przez Podwykonawcę.</w:t>
      </w:r>
    </w:p>
    <w:p w:rsidR="00011067" w:rsidRPr="004F0E80" w:rsidRDefault="00011067" w:rsidP="00011067">
      <w:pPr>
        <w:widowControl/>
        <w:numPr>
          <w:ilvl w:val="0"/>
          <w:numId w:val="60"/>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Zamawiający dokona potrącenia równowartości kwoty wypłaconej na rzecz Podwykonawcy z kwoty wynagrodzenia przysługującego Wykonawcy.</w:t>
      </w:r>
    </w:p>
    <w:p w:rsidR="00011067" w:rsidRPr="006829BA" w:rsidRDefault="00011067" w:rsidP="00011067">
      <w:pPr>
        <w:widowControl/>
        <w:numPr>
          <w:ilvl w:val="0"/>
          <w:numId w:val="60"/>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6829BA">
        <w:rPr>
          <w:rFonts w:ascii="Arial" w:hAnsi="Arial" w:cs="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011067" w:rsidRPr="004A5721" w:rsidRDefault="00011067" w:rsidP="00011067">
      <w:pPr>
        <w:widowControl/>
        <w:numPr>
          <w:ilvl w:val="0"/>
          <w:numId w:val="60"/>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6829BA">
        <w:rPr>
          <w:rFonts w:ascii="Arial" w:hAnsi="Arial" w:cs="Arial"/>
          <w:color w:val="auto"/>
          <w:sz w:val="22"/>
          <w:szCs w:val="22"/>
          <w:lang w:eastAsia="en-US"/>
        </w:rPr>
        <w:t xml:space="preserve">Do faktury końcowej za wykonanie </w:t>
      </w:r>
      <w:r>
        <w:rPr>
          <w:rFonts w:ascii="Arial" w:hAnsi="Arial" w:cs="Arial"/>
          <w:color w:val="auto"/>
          <w:sz w:val="22"/>
          <w:szCs w:val="22"/>
          <w:lang w:eastAsia="en-US"/>
        </w:rPr>
        <w:t>p</w:t>
      </w:r>
      <w:r w:rsidRPr="006829BA">
        <w:rPr>
          <w:rFonts w:ascii="Arial" w:hAnsi="Arial" w:cs="Arial"/>
          <w:color w:val="auto"/>
          <w:sz w:val="22"/>
          <w:szCs w:val="22"/>
          <w:lang w:eastAsia="en-US"/>
        </w:rPr>
        <w:t>rzedmiotu Umowy, o której mowa w</w:t>
      </w:r>
      <w:r>
        <w:rPr>
          <w:rFonts w:ascii="Arial" w:hAnsi="Arial" w:cs="Arial"/>
          <w:color w:val="auto"/>
          <w:sz w:val="22"/>
          <w:szCs w:val="22"/>
          <w:lang w:eastAsia="en-US"/>
        </w:rPr>
        <w:t xml:space="preserve"> </w:t>
      </w:r>
      <w:r w:rsidRPr="006829BA">
        <w:rPr>
          <w:rFonts w:ascii="Arial" w:hAnsi="Arial" w:cs="Arial"/>
          <w:color w:val="auto"/>
          <w:sz w:val="22"/>
          <w:szCs w:val="22"/>
          <w:lang w:eastAsia="en-US"/>
        </w:rPr>
        <w:t>ust. 1</w:t>
      </w:r>
      <w:r>
        <w:rPr>
          <w:rFonts w:ascii="Arial" w:hAnsi="Arial" w:cs="Arial"/>
          <w:color w:val="auto"/>
          <w:sz w:val="22"/>
          <w:szCs w:val="22"/>
          <w:lang w:eastAsia="en-US"/>
        </w:rPr>
        <w:t xml:space="preserve">, </w:t>
      </w:r>
      <w:r w:rsidRPr="006829BA">
        <w:rPr>
          <w:rFonts w:ascii="Arial" w:hAnsi="Arial" w:cs="Arial"/>
          <w:color w:val="auto"/>
          <w:sz w:val="22"/>
          <w:szCs w:val="22"/>
          <w:lang w:eastAsia="en-US"/>
        </w:rPr>
        <w:t>Wykonawca dołączy dodatkowo oświadczenia Podwykonawców o całkowitym rozliczeniu zakresu robót wykonanych zgodnie z umowami o podwykonawstwo</w:t>
      </w:r>
      <w:r>
        <w:rPr>
          <w:rFonts w:ascii="Arial" w:hAnsi="Arial" w:cs="Arial"/>
          <w:color w:val="auto"/>
          <w:sz w:val="22"/>
          <w:szCs w:val="22"/>
          <w:lang w:eastAsia="en-US"/>
        </w:rPr>
        <w:t>.</w:t>
      </w:r>
    </w:p>
    <w:p w:rsidR="00011067" w:rsidRPr="004A5721" w:rsidRDefault="00011067" w:rsidP="00011067">
      <w:pPr>
        <w:widowControl/>
        <w:numPr>
          <w:ilvl w:val="0"/>
          <w:numId w:val="60"/>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Za dzień zapłaty uznaje się dzień obciążenia rachunku bankowego Zamawiającego.</w:t>
      </w:r>
    </w:p>
    <w:p w:rsidR="00011067" w:rsidRDefault="00011067" w:rsidP="00011067">
      <w:pPr>
        <w:widowControl/>
        <w:numPr>
          <w:ilvl w:val="0"/>
          <w:numId w:val="60"/>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 xml:space="preserve">Do czynności związanych z rozliczeniem robót upoważniony jest ze strony Zamawiającego przedstawiciel </w:t>
      </w:r>
      <w:r>
        <w:rPr>
          <w:rFonts w:ascii="Arial" w:hAnsi="Arial" w:cs="Arial"/>
          <w:color w:val="auto"/>
          <w:sz w:val="22"/>
          <w:lang w:eastAsia="pl-PL"/>
        </w:rPr>
        <w:t xml:space="preserve">Wydziału Spraw Komunalnych i Inwestycji Urzędu Miejskiego </w:t>
      </w:r>
      <w:r w:rsidRPr="0049113C">
        <w:rPr>
          <w:rFonts w:ascii="Arial" w:hAnsi="Arial" w:cs="Arial"/>
          <w:color w:val="auto"/>
          <w:sz w:val="22"/>
          <w:lang w:eastAsia="pl-PL"/>
        </w:rPr>
        <w:t>w Tczewie</w:t>
      </w:r>
      <w:r>
        <w:rPr>
          <w:rFonts w:ascii="Arial" w:hAnsi="Arial" w:cs="Arial"/>
          <w:color w:val="auto"/>
          <w:sz w:val="22"/>
          <w:szCs w:val="22"/>
          <w:lang w:eastAsia="pl-PL"/>
        </w:rPr>
        <w:t xml:space="preserve"> przy udziale Nadzoru Inwestorskiego.</w:t>
      </w:r>
    </w:p>
    <w:p w:rsidR="00011067" w:rsidRDefault="00011067" w:rsidP="00011067">
      <w:pPr>
        <w:widowControl/>
        <w:numPr>
          <w:ilvl w:val="0"/>
          <w:numId w:val="60"/>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 xml:space="preserve">Do czynności związanych z zatwierdzeniem (potwierdzeniem) faktur upoważniony jest ze strony Zamawiającego przedstawiciel </w:t>
      </w:r>
      <w:r>
        <w:rPr>
          <w:rFonts w:ascii="Arial" w:hAnsi="Arial" w:cs="Arial"/>
          <w:color w:val="auto"/>
          <w:sz w:val="22"/>
          <w:lang w:eastAsia="pl-PL"/>
        </w:rPr>
        <w:t xml:space="preserve">Wydziału Spraw Komunalnych i Inwestycji Urzędu Miejskiego </w:t>
      </w:r>
      <w:r w:rsidRPr="0049113C">
        <w:rPr>
          <w:rFonts w:ascii="Arial" w:hAnsi="Arial" w:cs="Arial"/>
          <w:color w:val="auto"/>
          <w:sz w:val="22"/>
          <w:lang w:eastAsia="pl-PL"/>
        </w:rPr>
        <w:t>w Tczewie</w:t>
      </w:r>
      <w:r>
        <w:rPr>
          <w:rFonts w:ascii="Arial" w:hAnsi="Arial" w:cs="Arial"/>
          <w:color w:val="auto"/>
          <w:sz w:val="22"/>
          <w:szCs w:val="22"/>
          <w:lang w:eastAsia="pl-PL"/>
        </w:rPr>
        <w:t>.</w:t>
      </w:r>
    </w:p>
    <w:p w:rsidR="00011067" w:rsidRDefault="00011067" w:rsidP="001C7DC9">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10</w:t>
      </w:r>
      <w:r>
        <w:rPr>
          <w:rFonts w:ascii="Arial" w:eastAsia="Times New Roman" w:hAnsi="Arial" w:cs="Arial"/>
          <w:b/>
          <w:bCs/>
          <w:sz w:val="22"/>
          <w:szCs w:val="22"/>
        </w:rPr>
        <w:br/>
        <w:t>Odbiory</w:t>
      </w:r>
    </w:p>
    <w:p w:rsidR="00011067" w:rsidRPr="00F77DB2" w:rsidRDefault="00011067" w:rsidP="00011067">
      <w:pPr>
        <w:widowControl/>
        <w:numPr>
          <w:ilvl w:val="0"/>
          <w:numId w:val="61"/>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 trakcie realizacji </w:t>
      </w:r>
      <w:r>
        <w:rPr>
          <w:rFonts w:ascii="Arial" w:hAnsi="Arial" w:cs="Arial"/>
          <w:color w:val="auto"/>
          <w:sz w:val="22"/>
          <w:szCs w:val="22"/>
          <w:lang w:eastAsia="pl-PL"/>
        </w:rPr>
        <w:t>p</w:t>
      </w:r>
      <w:r w:rsidRPr="00F77DB2">
        <w:rPr>
          <w:rFonts w:ascii="Arial" w:hAnsi="Arial" w:cs="Arial"/>
          <w:color w:val="auto"/>
          <w:sz w:val="22"/>
          <w:szCs w:val="22"/>
          <w:lang w:eastAsia="pl-PL"/>
        </w:rPr>
        <w:t xml:space="preserve">rzedmiotu Umowy </w:t>
      </w:r>
      <w:r>
        <w:rPr>
          <w:rFonts w:ascii="Arial" w:hAnsi="Arial" w:cs="Arial"/>
          <w:color w:val="auto"/>
          <w:sz w:val="22"/>
          <w:szCs w:val="22"/>
          <w:lang w:eastAsia="pl-PL"/>
        </w:rPr>
        <w:t>Nadzór Inwestorski</w:t>
      </w:r>
      <w:r w:rsidRPr="00F77DB2">
        <w:rPr>
          <w:rFonts w:ascii="Arial" w:hAnsi="Arial" w:cs="Arial"/>
          <w:color w:val="auto"/>
          <w:sz w:val="22"/>
          <w:szCs w:val="22"/>
          <w:lang w:eastAsia="pl-PL"/>
        </w:rPr>
        <w:t>, jako przedstawiciel Zamawiającego</w:t>
      </w:r>
      <w:r>
        <w:rPr>
          <w:rFonts w:ascii="Arial" w:hAnsi="Arial" w:cs="Arial"/>
          <w:color w:val="auto"/>
          <w:sz w:val="22"/>
          <w:szCs w:val="22"/>
          <w:lang w:eastAsia="pl-PL"/>
        </w:rPr>
        <w:t>,</w:t>
      </w:r>
      <w:r w:rsidRPr="00F77DB2">
        <w:rPr>
          <w:rFonts w:ascii="Arial" w:hAnsi="Arial" w:cs="Arial"/>
          <w:color w:val="auto"/>
          <w:sz w:val="22"/>
          <w:szCs w:val="22"/>
          <w:lang w:eastAsia="pl-PL"/>
        </w:rPr>
        <w:t xml:space="preserve"> będzie dokonywać następujących odbiorów:</w:t>
      </w:r>
    </w:p>
    <w:p w:rsidR="00011067" w:rsidRPr="00823111" w:rsidRDefault="00011067" w:rsidP="00011067">
      <w:pPr>
        <w:widowControl/>
        <w:numPr>
          <w:ilvl w:val="0"/>
          <w:numId w:val="62"/>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robót zanikających lub ulegających zakryciu,</w:t>
      </w:r>
    </w:p>
    <w:p w:rsidR="00011067" w:rsidRPr="00F77DB2" w:rsidRDefault="00011067" w:rsidP="00011067">
      <w:pPr>
        <w:widowControl/>
        <w:numPr>
          <w:ilvl w:val="0"/>
          <w:numId w:val="62"/>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robót,</w:t>
      </w:r>
    </w:p>
    <w:p w:rsidR="00011067" w:rsidRPr="00823111" w:rsidRDefault="00011067" w:rsidP="00011067">
      <w:pPr>
        <w:widowControl/>
        <w:numPr>
          <w:ilvl w:val="0"/>
          <w:numId w:val="62"/>
        </w:numPr>
        <w:suppressAutoHyphens w:val="0"/>
        <w:spacing w:before="240" w:line="288" w:lineRule="auto"/>
        <w:ind w:left="709" w:right="20"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odbioru ostatecznego, który zostanie dokonany po upływie okresu gwarancji </w:t>
      </w:r>
      <w:r w:rsidRPr="00F77DB2">
        <w:rPr>
          <w:rFonts w:ascii="Arial" w:hAnsi="Arial" w:cs="Arial"/>
          <w:color w:val="auto"/>
          <w:sz w:val="22"/>
          <w:szCs w:val="22"/>
          <w:lang w:eastAsia="pl-PL"/>
        </w:rPr>
        <w:br/>
        <w:t>i rękojmi.</w:t>
      </w:r>
    </w:p>
    <w:p w:rsidR="00011067" w:rsidRPr="00E629AA" w:rsidRDefault="00011067" w:rsidP="00011067">
      <w:pPr>
        <w:widowControl/>
        <w:numPr>
          <w:ilvl w:val="0"/>
          <w:numId w:val="61"/>
        </w:numPr>
        <w:suppressAutoHyphens w:val="0"/>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 celu dokonania odbioru robót zanikających lub ulegających zakryciu</w:t>
      </w:r>
      <w:r>
        <w:rPr>
          <w:rFonts w:ascii="Arial" w:hAnsi="Arial" w:cs="Arial"/>
          <w:color w:val="auto"/>
          <w:sz w:val="22"/>
          <w:szCs w:val="22"/>
          <w:lang w:eastAsia="pl-PL"/>
        </w:rPr>
        <w:t>,</w:t>
      </w:r>
      <w:r w:rsidRPr="00E629AA">
        <w:rPr>
          <w:rFonts w:ascii="Arial" w:hAnsi="Arial" w:cs="Arial"/>
          <w:color w:val="auto"/>
          <w:sz w:val="22"/>
          <w:szCs w:val="22"/>
          <w:lang w:eastAsia="pl-PL"/>
        </w:rPr>
        <w:t xml:space="preserve"> Wykonawca powinien złożyć </w:t>
      </w:r>
      <w:r>
        <w:rPr>
          <w:rFonts w:ascii="Arial" w:hAnsi="Arial" w:cs="Arial"/>
          <w:color w:val="auto"/>
          <w:sz w:val="22"/>
          <w:szCs w:val="22"/>
          <w:lang w:eastAsia="pl-PL"/>
        </w:rPr>
        <w:t>Nadzorowi Inwestorskiemu</w:t>
      </w:r>
      <w:r w:rsidRPr="00E629AA">
        <w:rPr>
          <w:rFonts w:ascii="Arial" w:hAnsi="Arial" w:cs="Arial"/>
          <w:color w:val="auto"/>
          <w:sz w:val="22"/>
          <w:szCs w:val="22"/>
          <w:lang w:eastAsia="pl-PL"/>
        </w:rPr>
        <w:t xml:space="preserve"> pisemnie lub drogą elektroniczną </w:t>
      </w:r>
      <w:r>
        <w:rPr>
          <w:rFonts w:ascii="Arial" w:hAnsi="Arial" w:cs="Arial"/>
          <w:color w:val="auto"/>
          <w:sz w:val="22"/>
          <w:szCs w:val="22"/>
          <w:lang w:eastAsia="pl-PL"/>
        </w:rPr>
        <w:t xml:space="preserve">wniosek </w:t>
      </w:r>
      <w:r>
        <w:rPr>
          <w:rFonts w:ascii="Arial" w:hAnsi="Arial" w:cs="Arial"/>
          <w:color w:val="auto"/>
          <w:sz w:val="22"/>
          <w:szCs w:val="22"/>
          <w:lang w:eastAsia="pl-PL"/>
        </w:rPr>
        <w:br/>
        <w:t xml:space="preserve">o gotowości do odbioru </w:t>
      </w:r>
      <w:r w:rsidRPr="00E629AA">
        <w:rPr>
          <w:rFonts w:ascii="Arial" w:hAnsi="Arial" w:cs="Arial"/>
          <w:color w:val="auto"/>
          <w:sz w:val="22"/>
          <w:szCs w:val="22"/>
          <w:lang w:eastAsia="pl-PL"/>
        </w:rPr>
        <w:t>oraz dokonać stosownego wpisu do dziennika budowy.</w:t>
      </w:r>
    </w:p>
    <w:p w:rsidR="00011067" w:rsidRPr="006E607E" w:rsidRDefault="00011067" w:rsidP="00011067">
      <w:pPr>
        <w:numPr>
          <w:ilvl w:val="0"/>
          <w:numId w:val="61"/>
        </w:numPr>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Jeżeli do odbioru</w:t>
      </w:r>
      <w:r>
        <w:rPr>
          <w:rFonts w:ascii="Arial" w:hAnsi="Arial" w:cs="Arial"/>
          <w:color w:val="auto"/>
          <w:sz w:val="22"/>
          <w:szCs w:val="22"/>
          <w:lang w:eastAsia="pl-PL"/>
        </w:rPr>
        <w:t xml:space="preserve"> robót</w:t>
      </w:r>
      <w:r w:rsidRPr="00E629AA">
        <w:rPr>
          <w:rFonts w:ascii="Arial" w:hAnsi="Arial" w:cs="Arial"/>
          <w:color w:val="auto"/>
          <w:sz w:val="22"/>
          <w:szCs w:val="22"/>
          <w:lang w:eastAsia="pl-PL"/>
        </w:rPr>
        <w:t xml:space="preserve"> będą wymagane protokoły odbiorów technicznych, protokoły z</w:t>
      </w:r>
      <w:r w:rsidR="000E0CAF">
        <w:rPr>
          <w:rFonts w:ascii="Arial" w:hAnsi="Arial" w:cs="Arial"/>
          <w:color w:val="auto"/>
          <w:sz w:val="22"/>
          <w:szCs w:val="22"/>
          <w:lang w:eastAsia="pl-PL"/>
        </w:rPr>
        <w:t> </w:t>
      </w:r>
      <w:r w:rsidRPr="00E629AA">
        <w:rPr>
          <w:rFonts w:ascii="Arial" w:hAnsi="Arial" w:cs="Arial"/>
          <w:color w:val="auto"/>
          <w:sz w:val="22"/>
          <w:szCs w:val="22"/>
          <w:lang w:eastAsia="pl-PL"/>
        </w:rPr>
        <w:t xml:space="preserve">prób i badań, atesty na wbudowane materiały, certyfikaty, instrukcje Wykonawca zobowiązany jest do ich dostarczenia. Ponadto, Wykonawca zobowiązany jest przekazać </w:t>
      </w:r>
      <w:r>
        <w:rPr>
          <w:rFonts w:ascii="Arial" w:hAnsi="Arial" w:cs="Arial"/>
          <w:color w:val="auto"/>
          <w:sz w:val="22"/>
          <w:szCs w:val="22"/>
          <w:lang w:eastAsia="pl-PL"/>
        </w:rPr>
        <w:t>Nadzorowi Inwestorskiemu</w:t>
      </w:r>
      <w:r w:rsidRPr="00E629AA">
        <w:rPr>
          <w:rFonts w:ascii="Arial" w:hAnsi="Arial" w:cs="Arial"/>
          <w:color w:val="auto"/>
          <w:sz w:val="22"/>
          <w:szCs w:val="22"/>
          <w:lang w:eastAsia="pl-PL"/>
        </w:rPr>
        <w:t xml:space="preserve"> wykaz Podwykonawców lub dalszych Podwykonawców, którzy zrealizowali roboty budowlane będące przedmiotem odbioru. Datę odbioru ustala </w:t>
      </w:r>
      <w:r>
        <w:rPr>
          <w:rFonts w:ascii="Arial" w:hAnsi="Arial" w:cs="Arial"/>
          <w:color w:val="auto"/>
          <w:sz w:val="22"/>
          <w:szCs w:val="22"/>
          <w:lang w:eastAsia="pl-PL"/>
        </w:rPr>
        <w:t xml:space="preserve">Inspektor Nadzoru </w:t>
      </w:r>
      <w:r w:rsidRPr="00C70CE1">
        <w:rPr>
          <w:rFonts w:ascii="Arial" w:hAnsi="Arial" w:cs="Arial"/>
          <w:color w:val="auto"/>
          <w:sz w:val="22"/>
          <w:szCs w:val="22"/>
          <w:lang w:eastAsia="pl-PL"/>
        </w:rPr>
        <w:t>robót danej branży.</w:t>
      </w:r>
      <w:r w:rsidRPr="0069160F">
        <w:rPr>
          <w:rFonts w:ascii="Arial" w:hAnsi="Arial" w:cs="Arial"/>
          <w:color w:val="FF0000"/>
          <w:sz w:val="22"/>
          <w:szCs w:val="22"/>
          <w:lang w:eastAsia="pl-PL"/>
        </w:rPr>
        <w:t xml:space="preserve"> </w:t>
      </w:r>
    </w:p>
    <w:p w:rsidR="00011067" w:rsidRPr="00E629AA" w:rsidRDefault="00011067" w:rsidP="00011067">
      <w:pPr>
        <w:widowControl/>
        <w:numPr>
          <w:ilvl w:val="0"/>
          <w:numId w:val="61"/>
        </w:numPr>
        <w:suppressAutoHyphens w:val="0"/>
        <w:spacing w:line="288" w:lineRule="auto"/>
        <w:ind w:left="357"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lastRenderedPageBreak/>
        <w:t xml:space="preserve">O terminach odbioru Wykonawca ma obowiązek poinformowania Podwykonawców lub dalszych Podwykonawców, przy udziale których wykonał daną część </w:t>
      </w:r>
      <w:r>
        <w:rPr>
          <w:rFonts w:ascii="Arial" w:hAnsi="Arial" w:cs="Arial"/>
          <w:color w:val="auto"/>
          <w:sz w:val="22"/>
          <w:szCs w:val="22"/>
          <w:lang w:eastAsia="pl-PL"/>
        </w:rPr>
        <w:t>p</w:t>
      </w:r>
      <w:r w:rsidRPr="00E629AA">
        <w:rPr>
          <w:rFonts w:ascii="Arial" w:hAnsi="Arial" w:cs="Arial"/>
          <w:color w:val="auto"/>
          <w:sz w:val="22"/>
          <w:szCs w:val="22"/>
          <w:lang w:eastAsia="pl-PL"/>
        </w:rPr>
        <w:t>rzedmiotu Umowy.</w:t>
      </w:r>
    </w:p>
    <w:p w:rsidR="00011067" w:rsidRPr="00E629AA" w:rsidRDefault="00011067" w:rsidP="00011067">
      <w:pPr>
        <w:widowControl/>
        <w:numPr>
          <w:ilvl w:val="0"/>
          <w:numId w:val="61"/>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Odbioru końcowego dokonuje się protokolarnie po całkowitym zakończeniu wszystkich robót składających się na </w:t>
      </w:r>
      <w:r>
        <w:rPr>
          <w:rFonts w:ascii="Arial" w:hAnsi="Arial" w:cs="Arial"/>
          <w:color w:val="auto"/>
          <w:sz w:val="22"/>
          <w:szCs w:val="22"/>
          <w:lang w:eastAsia="pl-PL"/>
        </w:rPr>
        <w:t>p</w:t>
      </w:r>
      <w:r w:rsidRPr="00E629AA">
        <w:rPr>
          <w:rFonts w:ascii="Arial" w:hAnsi="Arial" w:cs="Arial"/>
          <w:color w:val="auto"/>
          <w:sz w:val="22"/>
          <w:szCs w:val="22"/>
          <w:lang w:eastAsia="pl-PL"/>
        </w:rPr>
        <w:t xml:space="preserve">rzedmiot Umowy, na podstawie oświadczenia Kierownika Budowy oraz innych czynności przewidzianych przepisami ustawy Prawo </w:t>
      </w:r>
      <w:r>
        <w:rPr>
          <w:rFonts w:ascii="Arial" w:hAnsi="Arial" w:cs="Arial"/>
          <w:color w:val="auto"/>
          <w:sz w:val="22"/>
          <w:szCs w:val="22"/>
          <w:lang w:eastAsia="pl-PL"/>
        </w:rPr>
        <w:t>budowlane, potwierdzonych przez</w:t>
      </w:r>
      <w:r w:rsidRPr="00226F82">
        <w:rPr>
          <w:rFonts w:ascii="Arial" w:hAnsi="Arial" w:cs="Arial"/>
          <w:color w:val="auto"/>
          <w:sz w:val="22"/>
          <w:szCs w:val="22"/>
          <w:lang w:eastAsia="pl-PL"/>
        </w:rPr>
        <w:t xml:space="preserve"> </w:t>
      </w:r>
      <w:r>
        <w:rPr>
          <w:rFonts w:ascii="Arial" w:hAnsi="Arial" w:cs="Arial"/>
          <w:color w:val="auto"/>
          <w:sz w:val="22"/>
          <w:szCs w:val="22"/>
          <w:lang w:eastAsia="pl-PL"/>
        </w:rPr>
        <w:t>inspektorów nadzoru inwestorskiego</w:t>
      </w:r>
      <w:r w:rsidRPr="00E629AA">
        <w:rPr>
          <w:rFonts w:ascii="Arial" w:hAnsi="Arial" w:cs="Arial"/>
          <w:color w:val="auto"/>
          <w:sz w:val="22"/>
          <w:szCs w:val="22"/>
          <w:lang w:eastAsia="pl-PL"/>
        </w:rPr>
        <w:t>. Odbiór końcowy jest przeprowadzany komisyjnie</w:t>
      </w:r>
      <w:r>
        <w:rPr>
          <w:rFonts w:ascii="Arial" w:hAnsi="Arial" w:cs="Arial"/>
          <w:color w:val="auto"/>
          <w:sz w:val="22"/>
          <w:szCs w:val="22"/>
          <w:lang w:eastAsia="pl-PL"/>
        </w:rPr>
        <w:t>, na wniosek Wykonawcy, przy udziale</w:t>
      </w:r>
      <w:r w:rsidRPr="00E629AA">
        <w:rPr>
          <w:rFonts w:ascii="Arial" w:hAnsi="Arial" w:cs="Arial"/>
          <w:color w:val="auto"/>
          <w:sz w:val="22"/>
          <w:szCs w:val="22"/>
          <w:lang w:eastAsia="pl-PL"/>
        </w:rPr>
        <w:t xml:space="preserve"> inspektorów nadzoru inwestorskiego, upoważnionych przedstawicieli Zamawiającego oraz w obecności Wykonawcy reprezentowanego przez co najmniej Kierownika Budowy, jak również w</w:t>
      </w:r>
      <w:r w:rsidR="000E0CAF">
        <w:rPr>
          <w:rFonts w:ascii="Arial" w:hAnsi="Arial" w:cs="Arial"/>
          <w:color w:val="auto"/>
          <w:sz w:val="22"/>
          <w:szCs w:val="22"/>
          <w:lang w:eastAsia="pl-PL"/>
        </w:rPr>
        <w:t> </w:t>
      </w:r>
      <w:r w:rsidRPr="00E629AA">
        <w:rPr>
          <w:rFonts w:ascii="Arial" w:hAnsi="Arial" w:cs="Arial"/>
          <w:color w:val="auto"/>
          <w:sz w:val="22"/>
          <w:szCs w:val="22"/>
          <w:lang w:eastAsia="pl-PL"/>
        </w:rPr>
        <w:t>obecności przedstawicieli jednostek, których udział nakazują odrębne przepisy.</w:t>
      </w:r>
    </w:p>
    <w:p w:rsidR="00011067" w:rsidRPr="00E629AA" w:rsidRDefault="00011067" w:rsidP="00011067">
      <w:pPr>
        <w:widowControl/>
        <w:numPr>
          <w:ilvl w:val="0"/>
          <w:numId w:val="61"/>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Wykonawca przeprowadza próby i sprawdzenia przed odbiorem przewi</w:t>
      </w:r>
      <w:r>
        <w:rPr>
          <w:rFonts w:ascii="Arial" w:hAnsi="Arial" w:cs="Arial"/>
          <w:color w:val="auto"/>
          <w:sz w:val="22"/>
          <w:szCs w:val="22"/>
          <w:lang w:eastAsia="pl-PL"/>
        </w:rPr>
        <w:t xml:space="preserve">dzianym                 </w:t>
      </w:r>
      <w:r w:rsidRPr="00E629AA">
        <w:rPr>
          <w:rFonts w:ascii="Arial" w:hAnsi="Arial" w:cs="Arial"/>
          <w:color w:val="auto"/>
          <w:sz w:val="22"/>
          <w:szCs w:val="22"/>
          <w:lang w:eastAsia="pl-PL"/>
        </w:rPr>
        <w:t xml:space="preserve">w przepisach lub </w:t>
      </w:r>
      <w:r>
        <w:rPr>
          <w:rFonts w:ascii="Arial" w:hAnsi="Arial" w:cs="Arial"/>
          <w:color w:val="auto"/>
          <w:sz w:val="22"/>
          <w:szCs w:val="22"/>
          <w:lang w:eastAsia="pl-PL"/>
        </w:rPr>
        <w:t>U</w:t>
      </w:r>
      <w:r w:rsidRPr="00E629AA">
        <w:rPr>
          <w:rFonts w:ascii="Arial" w:hAnsi="Arial" w:cs="Arial"/>
          <w:color w:val="auto"/>
          <w:sz w:val="22"/>
          <w:szCs w:val="22"/>
          <w:lang w:eastAsia="pl-PL"/>
        </w:rPr>
        <w:t>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rsidR="00011067" w:rsidRPr="00E629AA" w:rsidRDefault="00011067" w:rsidP="00011067">
      <w:pPr>
        <w:widowControl/>
        <w:numPr>
          <w:ilvl w:val="0"/>
          <w:numId w:val="61"/>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E629AA">
        <w:rPr>
          <w:rFonts w:ascii="Arial" w:hAnsi="Arial" w:cs="Arial"/>
          <w:color w:val="auto"/>
          <w:sz w:val="22"/>
          <w:szCs w:val="22"/>
          <w:lang w:eastAsia="pl-PL"/>
        </w:rPr>
        <w:br/>
        <w:t>określonych szczegółowo w OPZ.</w:t>
      </w:r>
    </w:p>
    <w:p w:rsidR="00011067" w:rsidRPr="00E629AA" w:rsidRDefault="00011067" w:rsidP="00011067">
      <w:pPr>
        <w:widowControl/>
        <w:numPr>
          <w:ilvl w:val="0"/>
          <w:numId w:val="61"/>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Wykonawca, najpóźniej w dniu zakończenia czynności odbioru końcowego, jest obowiązany doręczyć odbierającemu instrukcję użytkowania i konserwacji maszyn                      i urządzeń dostarczonych przez Wykonawcę, jeżeli ich producent jest obowiązany do dostarczenia takiej instrukcji. W razie wprowadzenia przez Wykonawcę, za zgodą Zamawiającego przewidzianą w Umowie, zamiennych rozwiązań lub wyposażenia                  w trakcie realizacji obiektów, Wykonawca jest obowiązany również doręczyć odbierającemu instrukcję użytkowania i konserwacji zamiennych materiałów i urządzeń. Jeżeli Wykonawca nie dostarczył instrukcji, odpowiada za szkody wynikłe                                 w następstwie użytkowania i konserwacji obiektu lub maszyn i urządzeń.</w:t>
      </w:r>
    </w:p>
    <w:p w:rsidR="00011067" w:rsidRPr="00E629AA" w:rsidRDefault="00011067" w:rsidP="00011067">
      <w:pPr>
        <w:widowControl/>
        <w:numPr>
          <w:ilvl w:val="0"/>
          <w:numId w:val="61"/>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Wykonawca</w:t>
      </w:r>
      <w:r>
        <w:rPr>
          <w:rFonts w:ascii="Arial" w:hAnsi="Arial" w:cs="Arial"/>
          <w:sz w:val="22"/>
          <w:szCs w:val="22"/>
        </w:rPr>
        <w:t>,</w:t>
      </w:r>
      <w:r w:rsidRPr="00E629AA">
        <w:rPr>
          <w:rFonts w:ascii="Arial" w:hAnsi="Arial" w:cs="Arial"/>
          <w:sz w:val="22"/>
          <w:szCs w:val="22"/>
        </w:rPr>
        <w:t xml:space="preserve"> najpóźniej w dniu zakończenia czynności odbioru końcowego</w:t>
      </w:r>
      <w:r>
        <w:rPr>
          <w:rFonts w:ascii="Arial" w:hAnsi="Arial" w:cs="Arial"/>
          <w:sz w:val="22"/>
          <w:szCs w:val="22"/>
        </w:rPr>
        <w:t>,</w:t>
      </w:r>
      <w:r w:rsidRPr="00E629AA">
        <w:rPr>
          <w:rFonts w:ascii="Arial" w:hAnsi="Arial" w:cs="Arial"/>
          <w:sz w:val="22"/>
          <w:szCs w:val="22"/>
        </w:rPr>
        <w:t xml:space="preserve"> jest obowiązany doręczyć Zamawiającemu geodezyjną inwentaryzację powykonawczą całości wykonanych robót budowlanych w formie wydruku mapowego, zbiorczo dla wszystkich branż, wraz z potwierdzeniem złożenia jej w Powiatowym Ośrodku Dokumentacji </w:t>
      </w:r>
      <w:proofErr w:type="spellStart"/>
      <w:r w:rsidRPr="00E629AA">
        <w:rPr>
          <w:rFonts w:ascii="Arial" w:hAnsi="Arial" w:cs="Arial"/>
          <w:sz w:val="22"/>
          <w:szCs w:val="22"/>
        </w:rPr>
        <w:t>Geodezyjno</w:t>
      </w:r>
      <w:proofErr w:type="spellEnd"/>
      <w:r w:rsidRPr="00E629AA">
        <w:rPr>
          <w:rFonts w:ascii="Arial" w:hAnsi="Arial" w:cs="Arial"/>
          <w:sz w:val="22"/>
          <w:szCs w:val="22"/>
        </w:rPr>
        <w:t xml:space="preserve"> – Kartograficznej.</w:t>
      </w:r>
    </w:p>
    <w:p w:rsidR="00011067" w:rsidRPr="000E0CAF" w:rsidRDefault="00011067" w:rsidP="00011067">
      <w:pPr>
        <w:widowControl/>
        <w:numPr>
          <w:ilvl w:val="0"/>
          <w:numId w:val="61"/>
        </w:numPr>
        <w:suppressAutoHyphens w:val="0"/>
        <w:spacing w:after="200" w:line="288" w:lineRule="auto"/>
        <w:ind w:hanging="357"/>
        <w:contextualSpacing/>
        <w:jc w:val="both"/>
        <w:rPr>
          <w:rFonts w:ascii="Arial" w:hAnsi="Arial" w:cs="Arial"/>
          <w:color w:val="000000" w:themeColor="text1"/>
          <w:sz w:val="22"/>
          <w:szCs w:val="22"/>
        </w:rPr>
      </w:pPr>
      <w:r w:rsidRPr="000E0CAF">
        <w:rPr>
          <w:rFonts w:ascii="Arial" w:hAnsi="Arial" w:cs="Arial"/>
          <w:color w:val="000000" w:themeColor="text1"/>
          <w:sz w:val="22"/>
          <w:szCs w:val="22"/>
        </w:rPr>
        <w:t xml:space="preserve">Zakończenie wszystkich robót i przeprowadzenie z wynikiem pozytywnym prób </w:t>
      </w:r>
      <w:r w:rsidRPr="000E0CAF">
        <w:rPr>
          <w:rFonts w:ascii="Arial" w:hAnsi="Arial" w:cs="Arial"/>
          <w:color w:val="000000" w:themeColor="text1"/>
          <w:sz w:val="22"/>
          <w:szCs w:val="22"/>
        </w:rPr>
        <w:br/>
        <w:t xml:space="preserve">i sprawdzeń Kierownik Budowy stwierdza wpisem do dziennika budowy. Potwierdzenia zgodności wpisu ze stanem faktycznym przez Inspektora Nadzoru lub brak ustosunkowania się do wpisu w ciągu 5 dni, oznacza osiągnięcie gotowości do odbioru końcowego z dniem wpisu do dziennika budowy. O osiągnięciu gotowości do odbioru końcowego Wykonawca jest obowiązany zawiadomić na piśmie Zamawiającego. </w:t>
      </w:r>
      <w:r w:rsidRPr="000E0CAF">
        <w:rPr>
          <w:rFonts w:ascii="Arial" w:hAnsi="Arial" w:cs="Arial"/>
          <w:color w:val="000000" w:themeColor="text1"/>
          <w:sz w:val="22"/>
        </w:rPr>
        <w:t>Zamawiający wyznaczy termin rozpoczęcia czynności odbioru końcowego w ciągu 14 dni do daty otrzymania od Wykonawcy zawiadomienia o osiągnięcia gotowości do odbioru końcowego.</w:t>
      </w:r>
    </w:p>
    <w:p w:rsidR="00011067" w:rsidRPr="00E629AA" w:rsidRDefault="00011067" w:rsidP="00011067">
      <w:pPr>
        <w:widowControl/>
        <w:numPr>
          <w:ilvl w:val="0"/>
          <w:numId w:val="61"/>
        </w:numPr>
        <w:tabs>
          <w:tab w:val="left" w:pos="426"/>
        </w:tabs>
        <w:suppressAutoHyphens w:val="0"/>
        <w:spacing w:line="288" w:lineRule="auto"/>
        <w:contextualSpacing/>
        <w:jc w:val="both"/>
        <w:rPr>
          <w:rFonts w:ascii="Arial" w:hAnsi="Arial" w:cs="Arial"/>
          <w:sz w:val="22"/>
          <w:szCs w:val="22"/>
        </w:rPr>
      </w:pPr>
      <w:r w:rsidRPr="000E0CAF">
        <w:rPr>
          <w:rFonts w:ascii="Arial" w:hAnsi="Arial" w:cs="Arial"/>
          <w:color w:val="000000" w:themeColor="text1"/>
          <w:sz w:val="22"/>
          <w:szCs w:val="22"/>
        </w:rPr>
        <w:t xml:space="preserve">Jeżeli w toku czynności odbioru końcowego zostanie stwierdzone, że podmiot nie </w:t>
      </w:r>
      <w:r w:rsidRPr="00E629AA">
        <w:rPr>
          <w:rFonts w:ascii="Arial" w:hAnsi="Arial" w:cs="Arial"/>
          <w:sz w:val="22"/>
          <w:szCs w:val="22"/>
        </w:rPr>
        <w:t>osiągnął gotowości do odbioru z powodu niezakończenia robót lub nieprzeprowadzenia wszystkich prób lub też braku któregokolwiek z opisywanych wyżej dokumentów, Zamawiający może odmówić odbioru końcowego, a jego kosztami obciążyć Wykonawcę.</w:t>
      </w:r>
    </w:p>
    <w:p w:rsidR="00011067" w:rsidRPr="00E629AA" w:rsidRDefault="00011067" w:rsidP="00011067">
      <w:pPr>
        <w:widowControl/>
        <w:numPr>
          <w:ilvl w:val="0"/>
          <w:numId w:val="61"/>
        </w:numPr>
        <w:tabs>
          <w:tab w:val="left" w:pos="426"/>
        </w:tabs>
        <w:suppressAutoHyphens w:val="0"/>
        <w:spacing w:line="288" w:lineRule="auto"/>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lastRenderedPageBreak/>
        <w:t>Jeżeli w toku czynności odbioru końcowego zostaną stwierdzone wady:</w:t>
      </w:r>
    </w:p>
    <w:p w:rsidR="00011067" w:rsidRPr="00E629AA" w:rsidRDefault="00011067" w:rsidP="00011067">
      <w:pPr>
        <w:widowControl/>
        <w:numPr>
          <w:ilvl w:val="1"/>
          <w:numId w:val="61"/>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nadające się do usunięcia – Zamawiający może odmówić odbioru końcowego </w:t>
      </w:r>
      <w:r w:rsidRPr="00E629AA">
        <w:rPr>
          <w:rFonts w:ascii="Arial" w:hAnsi="Arial" w:cs="Arial"/>
          <w:color w:val="auto"/>
          <w:sz w:val="22"/>
          <w:szCs w:val="22"/>
          <w:lang w:eastAsia="pl-PL"/>
        </w:rPr>
        <w:br/>
        <w:t>do czasu usunięcia wad,</w:t>
      </w:r>
    </w:p>
    <w:p w:rsidR="00011067" w:rsidRPr="00E629AA" w:rsidRDefault="00011067" w:rsidP="00011067">
      <w:pPr>
        <w:widowControl/>
        <w:numPr>
          <w:ilvl w:val="1"/>
          <w:numId w:val="61"/>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nie nadające się do usunięcia – Zamawiający wykonuje uprawnienia określone </w:t>
      </w:r>
      <w:r w:rsidRPr="00E629AA">
        <w:rPr>
          <w:rFonts w:ascii="Arial" w:hAnsi="Arial" w:cs="Arial"/>
          <w:color w:val="auto"/>
          <w:sz w:val="22"/>
          <w:szCs w:val="22"/>
          <w:lang w:eastAsia="pl-PL"/>
        </w:rPr>
        <w:br/>
        <w:t xml:space="preserve">w § </w:t>
      </w:r>
      <w:r w:rsidRPr="005C7B4E">
        <w:rPr>
          <w:rFonts w:ascii="Arial" w:hAnsi="Arial" w:cs="Arial"/>
          <w:color w:val="000000" w:themeColor="text1"/>
          <w:sz w:val="22"/>
          <w:szCs w:val="22"/>
          <w:lang w:eastAsia="pl-PL"/>
        </w:rPr>
        <w:t>14 u</w:t>
      </w:r>
      <w:r w:rsidRPr="00E629AA">
        <w:rPr>
          <w:rFonts w:ascii="Arial" w:hAnsi="Arial" w:cs="Arial"/>
          <w:color w:val="auto"/>
          <w:sz w:val="22"/>
          <w:szCs w:val="22"/>
          <w:lang w:eastAsia="pl-PL"/>
        </w:rPr>
        <w:t xml:space="preserve">st. 12 Umowy. </w:t>
      </w:r>
    </w:p>
    <w:p w:rsidR="00011067" w:rsidRPr="00E629AA" w:rsidRDefault="00011067" w:rsidP="00011067">
      <w:pPr>
        <w:widowControl/>
        <w:numPr>
          <w:ilvl w:val="0"/>
          <w:numId w:val="61"/>
        </w:numPr>
        <w:tabs>
          <w:tab w:val="left" w:pos="284"/>
        </w:tabs>
        <w:suppressAutoHyphens w:val="0"/>
        <w:spacing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 razie odmowy przez Zamawiającego odbioru końcowego z przyczyn, o których mowa w ust. 1</w:t>
      </w:r>
      <w:r>
        <w:rPr>
          <w:rFonts w:ascii="Arial" w:hAnsi="Arial" w:cs="Arial"/>
          <w:color w:val="auto"/>
          <w:sz w:val="22"/>
          <w:szCs w:val="22"/>
          <w:lang w:eastAsia="pl-PL"/>
        </w:rPr>
        <w:t>1</w:t>
      </w:r>
      <w:r w:rsidRPr="00E629AA">
        <w:rPr>
          <w:rFonts w:ascii="Arial" w:hAnsi="Arial" w:cs="Arial"/>
          <w:color w:val="auto"/>
          <w:sz w:val="22"/>
          <w:szCs w:val="22"/>
          <w:lang w:eastAsia="pl-PL"/>
        </w:rPr>
        <w:t xml:space="preserve"> lub 1</w:t>
      </w:r>
      <w:r>
        <w:rPr>
          <w:rFonts w:ascii="Arial" w:hAnsi="Arial" w:cs="Arial"/>
          <w:color w:val="auto"/>
          <w:sz w:val="22"/>
          <w:szCs w:val="22"/>
          <w:lang w:eastAsia="pl-PL"/>
        </w:rPr>
        <w:t>2</w:t>
      </w:r>
      <w:r w:rsidRPr="00E629AA">
        <w:rPr>
          <w:rFonts w:ascii="Arial" w:hAnsi="Arial" w:cs="Arial"/>
          <w:color w:val="auto"/>
          <w:sz w:val="22"/>
          <w:szCs w:val="22"/>
          <w:lang w:eastAsia="pl-PL"/>
        </w:rPr>
        <w:t xml:space="preserve"> pkt 1, nowy termin osiągnięcia gotowości przedmiotu do odbioru końcowego ustala się zgodnie z ust. 6. </w:t>
      </w:r>
    </w:p>
    <w:p w:rsidR="00011067" w:rsidRPr="00E629AA" w:rsidRDefault="00011067" w:rsidP="00011067">
      <w:pPr>
        <w:widowControl/>
        <w:numPr>
          <w:ilvl w:val="0"/>
          <w:numId w:val="61"/>
        </w:numPr>
        <w:suppressAutoHyphens w:val="0"/>
        <w:spacing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Z czynności odbioru końcowego sporządza się protokół, który powinien zawierać ustalenia poczynione w toku odbioru, a w szczególności:</w:t>
      </w:r>
    </w:p>
    <w:p w:rsidR="00011067" w:rsidRPr="00E629AA" w:rsidRDefault="00011067" w:rsidP="00011067">
      <w:pPr>
        <w:widowControl/>
        <w:numPr>
          <w:ilvl w:val="1"/>
          <w:numId w:val="96"/>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oznaczenie miejsca sporządzenia protokołu,</w:t>
      </w:r>
    </w:p>
    <w:p w:rsidR="00011067" w:rsidRPr="00E629AA" w:rsidRDefault="00011067" w:rsidP="00011067">
      <w:pPr>
        <w:widowControl/>
        <w:numPr>
          <w:ilvl w:val="1"/>
          <w:numId w:val="96"/>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datę rozpoczęcia i zakończenia czynności odbioru,</w:t>
      </w:r>
    </w:p>
    <w:p w:rsidR="00011067" w:rsidRPr="00E629AA" w:rsidRDefault="00011067" w:rsidP="00011067">
      <w:pPr>
        <w:widowControl/>
        <w:numPr>
          <w:ilvl w:val="1"/>
          <w:numId w:val="96"/>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oznaczenie osób uczestniczących w odbiorze i charakteru, w jakim uczestniczą </w:t>
      </w:r>
      <w:r w:rsidRPr="00E629AA">
        <w:rPr>
          <w:rFonts w:ascii="Arial" w:hAnsi="Arial" w:cs="Arial"/>
          <w:color w:val="auto"/>
          <w:sz w:val="22"/>
          <w:szCs w:val="22"/>
          <w:lang w:eastAsia="pl-PL"/>
        </w:rPr>
        <w:br/>
        <w:t>w tej czynności,</w:t>
      </w:r>
    </w:p>
    <w:p w:rsidR="00011067" w:rsidRPr="00E629AA" w:rsidRDefault="00011067" w:rsidP="00011067">
      <w:pPr>
        <w:widowControl/>
        <w:numPr>
          <w:ilvl w:val="1"/>
          <w:numId w:val="96"/>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dokumentów przygotowanych przez Wykonawcę i dokumentów przekazanych Zamawiającemu przy odbiorze,</w:t>
      </w:r>
    </w:p>
    <w:p w:rsidR="00011067" w:rsidRPr="00E629AA" w:rsidRDefault="00011067" w:rsidP="00011067">
      <w:pPr>
        <w:widowControl/>
        <w:numPr>
          <w:ilvl w:val="1"/>
          <w:numId w:val="96"/>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wynik dokonanego sprawdzenia ilości i jakości robót podlegających odbiorowi, </w:t>
      </w:r>
      <w:r w:rsidRPr="00E629AA">
        <w:rPr>
          <w:rFonts w:ascii="Arial" w:hAnsi="Arial" w:cs="Arial"/>
          <w:color w:val="auto"/>
          <w:sz w:val="22"/>
          <w:szCs w:val="22"/>
          <w:lang w:eastAsia="pl-PL"/>
        </w:rPr>
        <w:br/>
        <w:t xml:space="preserve">a w szczególności zgodności ich wykonania z Umową, dokumentacją projektową, zasadami wiedzy technicznej i przepisami </w:t>
      </w:r>
      <w:proofErr w:type="spellStart"/>
      <w:r w:rsidRPr="00E629AA">
        <w:rPr>
          <w:rFonts w:ascii="Arial" w:hAnsi="Arial" w:cs="Arial"/>
          <w:color w:val="auto"/>
          <w:sz w:val="22"/>
          <w:szCs w:val="22"/>
          <w:lang w:eastAsia="pl-PL"/>
        </w:rPr>
        <w:t>techniczno</w:t>
      </w:r>
      <w:proofErr w:type="spellEnd"/>
      <w:r w:rsidRPr="00E629AA">
        <w:rPr>
          <w:rFonts w:ascii="Arial" w:hAnsi="Arial" w:cs="Arial"/>
          <w:color w:val="auto"/>
          <w:sz w:val="22"/>
          <w:szCs w:val="22"/>
          <w:lang w:eastAsia="pl-PL"/>
        </w:rPr>
        <w:t xml:space="preserve"> – budowlanymi,</w:t>
      </w:r>
    </w:p>
    <w:p w:rsidR="00011067" w:rsidRPr="00E629AA" w:rsidRDefault="00011067" w:rsidP="00011067">
      <w:pPr>
        <w:widowControl/>
        <w:numPr>
          <w:ilvl w:val="1"/>
          <w:numId w:val="96"/>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ujawnionych wad,</w:t>
      </w:r>
    </w:p>
    <w:p w:rsidR="00011067" w:rsidRPr="00E629AA" w:rsidRDefault="00011067" w:rsidP="00011067">
      <w:pPr>
        <w:widowControl/>
        <w:numPr>
          <w:ilvl w:val="1"/>
          <w:numId w:val="96"/>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oświadczenia Zamawiającego co do przyjęcia lub odmowy przyjęcia oddanego przez Wykonawcę </w:t>
      </w:r>
      <w:r>
        <w:rPr>
          <w:rFonts w:ascii="Arial" w:hAnsi="Arial" w:cs="Arial"/>
          <w:color w:val="auto"/>
          <w:sz w:val="22"/>
          <w:szCs w:val="22"/>
          <w:lang w:eastAsia="pl-PL"/>
        </w:rPr>
        <w:t>p</w:t>
      </w:r>
      <w:r w:rsidRPr="00E629AA">
        <w:rPr>
          <w:rFonts w:ascii="Arial" w:hAnsi="Arial" w:cs="Arial"/>
          <w:color w:val="auto"/>
          <w:sz w:val="22"/>
          <w:szCs w:val="22"/>
          <w:lang w:eastAsia="pl-PL"/>
        </w:rPr>
        <w:t>rzedmiotu Umowy, co do terminu usunięcia ujawnionych wad, co do obniżenia wynagrodzenia Wykonawcy za wady, które Zamawiający uznał jako nienadające się do usunięcia lub co do powtórnego wykonania robót,</w:t>
      </w:r>
    </w:p>
    <w:p w:rsidR="00011067" w:rsidRPr="00E629AA" w:rsidRDefault="00011067" w:rsidP="00011067">
      <w:pPr>
        <w:widowControl/>
        <w:numPr>
          <w:ilvl w:val="1"/>
          <w:numId w:val="96"/>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oświadczenia i wyjaśnienia Wykonawcy i osób uczestniczących w odbiorze końcowym,</w:t>
      </w:r>
    </w:p>
    <w:p w:rsidR="00011067" w:rsidRPr="00E629AA" w:rsidRDefault="00011067" w:rsidP="00011067">
      <w:pPr>
        <w:widowControl/>
        <w:numPr>
          <w:ilvl w:val="1"/>
          <w:numId w:val="96"/>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potwierdzenie Zamawiającego otrzymania geodezyjnej inwentaryzacji powykonawczej, o której mowa w § 1</w:t>
      </w:r>
      <w:r>
        <w:rPr>
          <w:rFonts w:ascii="Arial" w:hAnsi="Arial" w:cs="Arial"/>
          <w:color w:val="auto"/>
          <w:sz w:val="22"/>
          <w:szCs w:val="22"/>
          <w:lang w:eastAsia="pl-PL"/>
        </w:rPr>
        <w:t>0</w:t>
      </w:r>
      <w:r w:rsidRPr="00E629AA">
        <w:rPr>
          <w:rFonts w:ascii="Arial" w:hAnsi="Arial" w:cs="Arial"/>
          <w:color w:val="auto"/>
          <w:sz w:val="22"/>
          <w:szCs w:val="22"/>
          <w:lang w:eastAsia="pl-PL"/>
        </w:rPr>
        <w:t xml:space="preserve"> ust. </w:t>
      </w:r>
      <w:r>
        <w:rPr>
          <w:rFonts w:ascii="Arial" w:hAnsi="Arial" w:cs="Arial"/>
          <w:color w:val="auto"/>
          <w:sz w:val="22"/>
          <w:szCs w:val="22"/>
          <w:lang w:eastAsia="pl-PL"/>
        </w:rPr>
        <w:t>9</w:t>
      </w:r>
      <w:r w:rsidRPr="00E629AA">
        <w:rPr>
          <w:rFonts w:ascii="Arial" w:hAnsi="Arial" w:cs="Arial"/>
          <w:color w:val="auto"/>
          <w:sz w:val="22"/>
          <w:szCs w:val="22"/>
          <w:lang w:eastAsia="pl-PL"/>
        </w:rPr>
        <w:t>,</w:t>
      </w:r>
    </w:p>
    <w:p w:rsidR="00011067" w:rsidRPr="00E629AA" w:rsidRDefault="00011067" w:rsidP="00011067">
      <w:pPr>
        <w:widowControl/>
        <w:numPr>
          <w:ilvl w:val="1"/>
          <w:numId w:val="96"/>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oświadczenie Wykonawcy co do terminu doręczenia Zamawiającemu potwierdzenia przyjęcia geodezyjnej inwentaryzacji powykonawczej, o której mowa w § 1</w:t>
      </w:r>
      <w:r>
        <w:rPr>
          <w:rFonts w:ascii="Arial" w:hAnsi="Arial" w:cs="Arial"/>
          <w:color w:val="auto"/>
          <w:sz w:val="22"/>
          <w:szCs w:val="22"/>
          <w:lang w:eastAsia="pl-PL"/>
        </w:rPr>
        <w:t>0</w:t>
      </w:r>
      <w:r w:rsidRPr="00E629AA">
        <w:rPr>
          <w:rFonts w:ascii="Arial" w:hAnsi="Arial" w:cs="Arial"/>
          <w:color w:val="auto"/>
          <w:sz w:val="22"/>
          <w:szCs w:val="22"/>
          <w:lang w:eastAsia="pl-PL"/>
        </w:rPr>
        <w:t xml:space="preserve"> ust. </w:t>
      </w:r>
      <w:r>
        <w:rPr>
          <w:rFonts w:ascii="Arial" w:hAnsi="Arial" w:cs="Arial"/>
          <w:color w:val="auto"/>
          <w:sz w:val="22"/>
          <w:szCs w:val="22"/>
          <w:lang w:eastAsia="pl-PL"/>
        </w:rPr>
        <w:t>9</w:t>
      </w:r>
      <w:r w:rsidRPr="00E629AA">
        <w:rPr>
          <w:rFonts w:ascii="Arial" w:hAnsi="Arial" w:cs="Arial"/>
          <w:color w:val="auto"/>
          <w:sz w:val="22"/>
          <w:szCs w:val="22"/>
          <w:lang w:eastAsia="pl-PL"/>
        </w:rPr>
        <w:t xml:space="preserve">, do zasobu Powiatowego Ośrodka Dokumentacji </w:t>
      </w:r>
      <w:proofErr w:type="spellStart"/>
      <w:r w:rsidRPr="00E629AA">
        <w:rPr>
          <w:rFonts w:ascii="Arial" w:hAnsi="Arial" w:cs="Arial"/>
          <w:color w:val="auto"/>
          <w:sz w:val="22"/>
          <w:szCs w:val="22"/>
          <w:lang w:eastAsia="pl-PL"/>
        </w:rPr>
        <w:t>Geodezyjno</w:t>
      </w:r>
      <w:proofErr w:type="spellEnd"/>
      <w:r w:rsidRPr="00E629AA">
        <w:rPr>
          <w:rFonts w:ascii="Arial" w:hAnsi="Arial" w:cs="Arial"/>
          <w:color w:val="auto"/>
          <w:sz w:val="22"/>
          <w:szCs w:val="22"/>
          <w:lang w:eastAsia="pl-PL"/>
        </w:rPr>
        <w:t xml:space="preserve"> – Kartograficznej, </w:t>
      </w:r>
    </w:p>
    <w:p w:rsidR="00011067" w:rsidRPr="00E629AA" w:rsidRDefault="00011067" w:rsidP="00011067">
      <w:pPr>
        <w:widowControl/>
        <w:numPr>
          <w:ilvl w:val="1"/>
          <w:numId w:val="96"/>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podpisy przedstawicieli Zamawiającego, Wykonawcy i osób uczestniczących.</w:t>
      </w:r>
    </w:p>
    <w:p w:rsidR="00011067" w:rsidRPr="00E629AA" w:rsidRDefault="00011067" w:rsidP="00011067">
      <w:pPr>
        <w:widowControl/>
        <w:numPr>
          <w:ilvl w:val="0"/>
          <w:numId w:val="61"/>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Protokół odbioru końcowego podpisany przez </w:t>
      </w:r>
      <w:r>
        <w:rPr>
          <w:rFonts w:ascii="Arial" w:hAnsi="Arial" w:cs="Arial"/>
          <w:color w:val="auto"/>
          <w:sz w:val="22"/>
          <w:szCs w:val="22"/>
          <w:lang w:eastAsia="pl-PL"/>
        </w:rPr>
        <w:t>S</w:t>
      </w:r>
      <w:r w:rsidRPr="00E629AA">
        <w:rPr>
          <w:rFonts w:ascii="Arial" w:hAnsi="Arial" w:cs="Arial"/>
          <w:color w:val="auto"/>
          <w:sz w:val="22"/>
          <w:szCs w:val="22"/>
          <w:lang w:eastAsia="pl-PL"/>
        </w:rPr>
        <w:t>trony, Zamawiający doręcza Wykonawcy w dniu zakończenia czynności odbioru końcowego. Dzień ten stanowi datę odbioru.</w:t>
      </w:r>
    </w:p>
    <w:p w:rsidR="00011067" w:rsidRPr="00E629AA" w:rsidRDefault="00011067" w:rsidP="00011067">
      <w:pPr>
        <w:widowControl/>
        <w:numPr>
          <w:ilvl w:val="0"/>
          <w:numId w:val="61"/>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011067" w:rsidRPr="00E629AA" w:rsidRDefault="00011067" w:rsidP="00011067">
      <w:pPr>
        <w:widowControl/>
        <w:numPr>
          <w:ilvl w:val="0"/>
          <w:numId w:val="61"/>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rsidR="00011067" w:rsidRDefault="00011067" w:rsidP="00011067">
      <w:pPr>
        <w:widowControl/>
        <w:numPr>
          <w:ilvl w:val="0"/>
          <w:numId w:val="61"/>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011067" w:rsidRDefault="00011067" w:rsidP="000E0CAF">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lastRenderedPageBreak/>
        <w:t>§ 11</w:t>
      </w:r>
      <w:r>
        <w:rPr>
          <w:rFonts w:ascii="Arial" w:eastAsia="Times New Roman" w:hAnsi="Arial" w:cs="Arial"/>
          <w:b/>
          <w:bCs/>
          <w:sz w:val="22"/>
          <w:szCs w:val="22"/>
        </w:rPr>
        <w:br/>
        <w:t>Podwykonawcy</w:t>
      </w:r>
    </w:p>
    <w:p w:rsidR="00011067" w:rsidRPr="00DA6ADF" w:rsidRDefault="00011067" w:rsidP="00011067">
      <w:pPr>
        <w:widowControl/>
        <w:numPr>
          <w:ilvl w:val="0"/>
          <w:numId w:val="6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może powierzyć wykonanie części </w:t>
      </w:r>
      <w:r>
        <w:rPr>
          <w:rFonts w:ascii="Arial" w:hAnsi="Arial" w:cs="Arial"/>
          <w:color w:val="auto"/>
          <w:sz w:val="22"/>
          <w:szCs w:val="22"/>
          <w:lang w:eastAsia="pl-PL"/>
        </w:rPr>
        <w:t>p</w:t>
      </w:r>
      <w:r w:rsidRPr="00DA6ADF">
        <w:rPr>
          <w:rFonts w:ascii="Arial" w:hAnsi="Arial" w:cs="Arial"/>
          <w:color w:val="auto"/>
          <w:sz w:val="22"/>
          <w:szCs w:val="22"/>
          <w:lang w:eastAsia="pl-PL"/>
        </w:rPr>
        <w:t>rzedmiotu Umowy Podwykonawcy</w:t>
      </w:r>
      <w:r>
        <w:rPr>
          <w:rFonts w:ascii="Arial" w:hAnsi="Arial" w:cs="Arial"/>
          <w:color w:val="auto"/>
          <w:sz w:val="22"/>
          <w:szCs w:val="22"/>
          <w:lang w:eastAsia="pl-PL"/>
        </w:rPr>
        <w:t>,</w:t>
      </w:r>
      <w:r w:rsidRPr="00DA6ADF">
        <w:rPr>
          <w:rFonts w:ascii="Arial" w:hAnsi="Arial" w:cs="Arial"/>
          <w:color w:val="auto"/>
          <w:sz w:val="22"/>
          <w:szCs w:val="22"/>
          <w:lang w:eastAsia="pl-PL"/>
        </w:rPr>
        <w:t xml:space="preserve"> na warunkach określonych w art. 647</w:t>
      </w:r>
      <w:r w:rsidRPr="00DA6ADF">
        <w:rPr>
          <w:rFonts w:ascii="Arial" w:hAnsi="Arial" w:cs="Arial"/>
          <w:color w:val="auto"/>
          <w:sz w:val="22"/>
          <w:szCs w:val="22"/>
          <w:vertAlign w:val="superscript"/>
          <w:lang w:eastAsia="pl-PL"/>
        </w:rPr>
        <w:t>1</w:t>
      </w:r>
      <w:r>
        <w:rPr>
          <w:rFonts w:ascii="Arial" w:hAnsi="Arial" w:cs="Arial"/>
          <w:color w:val="auto"/>
          <w:sz w:val="22"/>
          <w:szCs w:val="22"/>
          <w:lang w:eastAsia="pl-PL"/>
        </w:rPr>
        <w:t xml:space="preserve"> Kodeksu cywilnego, ustawie Prawo zamówień p</w:t>
      </w:r>
      <w:r w:rsidRPr="00DA6ADF">
        <w:rPr>
          <w:rFonts w:ascii="Arial" w:hAnsi="Arial" w:cs="Arial"/>
          <w:color w:val="auto"/>
          <w:sz w:val="22"/>
          <w:szCs w:val="22"/>
          <w:lang w:eastAsia="pl-PL"/>
        </w:rPr>
        <w:t xml:space="preserve">ublicznych i w niniejszej Umowie. </w:t>
      </w:r>
    </w:p>
    <w:p w:rsidR="00011067" w:rsidRDefault="00011067" w:rsidP="00011067">
      <w:pPr>
        <w:widowControl/>
        <w:numPr>
          <w:ilvl w:val="0"/>
          <w:numId w:val="6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DA6ADF">
        <w:rPr>
          <w:rFonts w:ascii="Arial" w:hAnsi="Arial" w:cs="Arial"/>
          <w:color w:val="auto"/>
          <w:sz w:val="22"/>
          <w:szCs w:val="22"/>
          <w:lang w:eastAsia="pl-PL"/>
        </w:rPr>
        <w:br/>
        <w:t xml:space="preserve">z postanowieniami Umowy i przepisami obowiązującego prawa. </w:t>
      </w:r>
    </w:p>
    <w:p w:rsidR="00011067" w:rsidRPr="00275A21" w:rsidRDefault="00011067" w:rsidP="00011067">
      <w:pPr>
        <w:widowControl/>
        <w:numPr>
          <w:ilvl w:val="0"/>
          <w:numId w:val="6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275A21">
        <w:rPr>
          <w:rFonts w:ascii="Arial" w:hAnsi="Arial" w:cs="Arial"/>
          <w:color w:val="auto"/>
          <w:sz w:val="22"/>
          <w:szCs w:val="22"/>
          <w:lang w:eastAsia="pl-PL"/>
        </w:rPr>
        <w:t>Wykonanie części przedmiotu Umowy przez Podwykonawców nie zwalnia Wykonawcy od odpowiedzialności i zobowiązań wynikających z postanowień Umowy.</w:t>
      </w:r>
    </w:p>
    <w:p w:rsidR="00011067" w:rsidRPr="00DA6ADF" w:rsidRDefault="00011067" w:rsidP="00011067">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 zapłaty wynagrodzenia Podwykonawcy</w:t>
      </w:r>
      <w:r>
        <w:rPr>
          <w:rFonts w:ascii="Arial" w:hAnsi="Arial" w:cs="Arial"/>
          <w:color w:val="auto"/>
          <w:sz w:val="22"/>
          <w:szCs w:val="22"/>
          <w:lang w:eastAsia="pl-PL"/>
        </w:rPr>
        <w:t>,</w:t>
      </w:r>
      <w:r w:rsidRPr="00DA6ADF">
        <w:rPr>
          <w:rFonts w:ascii="Arial" w:hAnsi="Arial" w:cs="Arial"/>
          <w:color w:val="auto"/>
          <w:sz w:val="22"/>
          <w:szCs w:val="22"/>
          <w:lang w:eastAsia="pl-PL"/>
        </w:rPr>
        <w:t xml:space="preserve"> przewidziany w umowie </w:t>
      </w:r>
      <w:r w:rsidRPr="00DA6ADF">
        <w:rPr>
          <w:rFonts w:ascii="Arial" w:hAnsi="Arial" w:cs="Arial"/>
          <w:color w:val="auto"/>
          <w:sz w:val="22"/>
          <w:szCs w:val="22"/>
          <w:lang w:eastAsia="pl-PL"/>
        </w:rPr>
        <w:br/>
        <w:t>o podwykonawstwo</w:t>
      </w:r>
      <w:r>
        <w:rPr>
          <w:rFonts w:ascii="Arial" w:hAnsi="Arial" w:cs="Arial"/>
          <w:color w:val="auto"/>
          <w:sz w:val="22"/>
          <w:szCs w:val="22"/>
          <w:lang w:eastAsia="pl-PL"/>
        </w:rPr>
        <w:t>,</w:t>
      </w:r>
      <w:r w:rsidRPr="00DA6ADF">
        <w:rPr>
          <w:rFonts w:ascii="Arial" w:hAnsi="Arial" w:cs="Arial"/>
          <w:color w:val="auto"/>
          <w:sz w:val="22"/>
          <w:szCs w:val="22"/>
          <w:lang w:eastAsia="pl-PL"/>
        </w:rPr>
        <w:t xml:space="preserve"> n</w:t>
      </w:r>
      <w:r>
        <w:rPr>
          <w:rFonts w:ascii="Arial" w:hAnsi="Arial" w:cs="Arial"/>
          <w:color w:val="auto"/>
          <w:sz w:val="22"/>
          <w:szCs w:val="22"/>
          <w:lang w:eastAsia="pl-PL"/>
        </w:rPr>
        <w:t>ie może być dłuższy niż 15 dni kalendarzowych od</w:t>
      </w:r>
      <w:r w:rsidRPr="00DA6ADF">
        <w:rPr>
          <w:rFonts w:ascii="Arial" w:hAnsi="Arial" w:cs="Arial"/>
          <w:color w:val="auto"/>
          <w:sz w:val="22"/>
          <w:szCs w:val="22"/>
          <w:lang w:eastAsia="pl-PL"/>
        </w:rPr>
        <w:t xml:space="preserve"> dnia doręczenia Wykonawcy lub Podwykonawcy faktury lub rachunku, potwierdzających wykonanie zleconej Podwykonawcy roboty budowlanej, dostawy lub usługi. </w:t>
      </w:r>
    </w:p>
    <w:p w:rsidR="00011067" w:rsidRPr="00DA6ADF" w:rsidRDefault="00011067" w:rsidP="00011067">
      <w:pPr>
        <w:widowControl/>
        <w:numPr>
          <w:ilvl w:val="0"/>
          <w:numId w:val="64"/>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011067" w:rsidRPr="00DA6ADF" w:rsidRDefault="00011067" w:rsidP="00011067">
      <w:pPr>
        <w:widowControl/>
        <w:numPr>
          <w:ilvl w:val="0"/>
          <w:numId w:val="65"/>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umowa o podwykonawstwo musi zawierać w szczególności następujące postanowienia dotyczące:</w:t>
      </w:r>
    </w:p>
    <w:p w:rsidR="00011067" w:rsidRPr="00DA6ADF" w:rsidRDefault="00011067" w:rsidP="00011067">
      <w:pPr>
        <w:widowControl/>
        <w:numPr>
          <w:ilvl w:val="0"/>
          <w:numId w:val="66"/>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oznaczenia stron umowy,</w:t>
      </w:r>
    </w:p>
    <w:p w:rsidR="00011067" w:rsidRPr="00DA6ADF" w:rsidRDefault="00011067" w:rsidP="00011067">
      <w:pPr>
        <w:widowControl/>
        <w:numPr>
          <w:ilvl w:val="0"/>
          <w:numId w:val="66"/>
        </w:numPr>
        <w:tabs>
          <w:tab w:val="left" w:pos="426"/>
          <w:tab w:val="left" w:pos="709"/>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zakresu robót budowlanych przewidzianych do wykonania,</w:t>
      </w:r>
    </w:p>
    <w:p w:rsidR="00011067" w:rsidRPr="00DA6ADF" w:rsidRDefault="00011067" w:rsidP="00011067">
      <w:pPr>
        <w:widowControl/>
        <w:numPr>
          <w:ilvl w:val="0"/>
          <w:numId w:val="66"/>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wskazania wysokości wynagrodzenia Podwykonawcy lub dalszego podwykonawcy, </w:t>
      </w:r>
    </w:p>
    <w:p w:rsidR="00011067" w:rsidRPr="00DA6ADF" w:rsidRDefault="00011067" w:rsidP="00011067">
      <w:pPr>
        <w:widowControl/>
        <w:numPr>
          <w:ilvl w:val="0"/>
          <w:numId w:val="66"/>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011067" w:rsidRPr="00DA6ADF" w:rsidRDefault="00011067" w:rsidP="00011067">
      <w:pPr>
        <w:widowControl/>
        <w:numPr>
          <w:ilvl w:val="0"/>
          <w:numId w:val="66"/>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011067" w:rsidRPr="00DA6ADF" w:rsidRDefault="00011067" w:rsidP="00011067">
      <w:pPr>
        <w:widowControl/>
        <w:numPr>
          <w:ilvl w:val="0"/>
          <w:numId w:val="66"/>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sposób rozliczania pomiędzy Wykonawcą, Podwykonawcą lub dalszym podwykonawcą spójny ze sposobem rozliczania określonym w Umowie między Zamawiającym a Wykonawcą,</w:t>
      </w:r>
      <w:r w:rsidRPr="00A51732">
        <w:rPr>
          <w:rFonts w:ascii="Arial" w:hAnsi="Arial" w:cs="Arial"/>
          <w:color w:val="auto"/>
          <w:sz w:val="22"/>
          <w:szCs w:val="22"/>
          <w:lang w:eastAsia="pl-PL"/>
        </w:rPr>
        <w:t xml:space="preserve"> </w:t>
      </w:r>
      <w:r>
        <w:rPr>
          <w:rFonts w:ascii="Arial" w:hAnsi="Arial" w:cs="Arial"/>
          <w:color w:val="auto"/>
          <w:sz w:val="22"/>
          <w:szCs w:val="22"/>
          <w:lang w:eastAsia="pl-PL"/>
        </w:rPr>
        <w:t>w szczególności dotyczący odbiorów i płatności częściowych,</w:t>
      </w:r>
      <w:r w:rsidRPr="00DA6ADF">
        <w:rPr>
          <w:rFonts w:ascii="Arial" w:hAnsi="Arial" w:cs="Arial"/>
          <w:color w:val="auto"/>
          <w:sz w:val="22"/>
          <w:szCs w:val="22"/>
          <w:lang w:eastAsia="pl-PL"/>
        </w:rPr>
        <w:t xml:space="preserve"> </w:t>
      </w:r>
      <w:r>
        <w:rPr>
          <w:rFonts w:ascii="Arial" w:hAnsi="Arial" w:cs="Arial"/>
          <w:color w:val="auto"/>
          <w:sz w:val="22"/>
          <w:szCs w:val="22"/>
          <w:lang w:eastAsia="pl-PL"/>
        </w:rPr>
        <w:t xml:space="preserve"> </w:t>
      </w:r>
    </w:p>
    <w:p w:rsidR="00011067" w:rsidRPr="00DA6ADF" w:rsidRDefault="00011067" w:rsidP="00011067">
      <w:pPr>
        <w:widowControl/>
        <w:numPr>
          <w:ilvl w:val="0"/>
          <w:numId w:val="66"/>
        </w:numPr>
        <w:tabs>
          <w:tab w:val="left" w:pos="426"/>
          <w:tab w:val="left" w:pos="709"/>
        </w:tabs>
        <w:suppressAutoHyphens w:val="0"/>
        <w:spacing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terminu zapłaty wynagrodzenia Podwykonawcy z zastrzeżeniem, że nie może on być dłuższy niż </w:t>
      </w:r>
      <w:r>
        <w:rPr>
          <w:rFonts w:ascii="Arial" w:hAnsi="Arial" w:cs="Arial"/>
          <w:color w:val="auto"/>
          <w:sz w:val="22"/>
          <w:szCs w:val="22"/>
          <w:lang w:eastAsia="pl-PL"/>
        </w:rPr>
        <w:t xml:space="preserve">15 dni </w:t>
      </w:r>
      <w:r w:rsidRPr="00DA6ADF">
        <w:rPr>
          <w:rFonts w:ascii="Arial" w:hAnsi="Arial" w:cs="Arial"/>
          <w:color w:val="auto"/>
          <w:sz w:val="22"/>
          <w:szCs w:val="22"/>
          <w:lang w:eastAsia="pl-PL"/>
        </w:rPr>
        <w:t>od dnia doręczenia Wykonawcy lub Podwykonawcy faktury lub rachunku, potwierdzających wykonanie zleconej</w:t>
      </w:r>
      <w:r>
        <w:rPr>
          <w:rFonts w:ascii="Arial" w:hAnsi="Arial" w:cs="Arial"/>
          <w:color w:val="auto"/>
          <w:sz w:val="22"/>
          <w:szCs w:val="22"/>
          <w:lang w:eastAsia="pl-PL"/>
        </w:rPr>
        <w:t xml:space="preserve"> Podwykonawcy roboty budowlanej,</w:t>
      </w:r>
    </w:p>
    <w:p w:rsidR="00011067" w:rsidRPr="00DA6ADF" w:rsidRDefault="00011067" w:rsidP="00011067">
      <w:pPr>
        <w:widowControl/>
        <w:numPr>
          <w:ilvl w:val="0"/>
          <w:numId w:val="65"/>
        </w:numPr>
        <w:tabs>
          <w:tab w:val="left" w:pos="426"/>
          <w:tab w:val="left" w:pos="567"/>
        </w:tabs>
        <w:suppressAutoHyphens w:val="0"/>
        <w:spacing w:line="288"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Pr="00DA6ADF">
        <w:rPr>
          <w:rFonts w:ascii="Arial" w:hAnsi="Arial" w:cs="Arial"/>
          <w:color w:val="auto"/>
          <w:sz w:val="22"/>
          <w:szCs w:val="22"/>
          <w:lang w:eastAsia="pl-PL"/>
        </w:rPr>
        <w:t>mowa o podwykonawstwo, której przedmiotem są roboty budowlane nie może zawierać postanowień:</w:t>
      </w:r>
    </w:p>
    <w:p w:rsidR="00011067" w:rsidRPr="00DA6ADF" w:rsidRDefault="00011067" w:rsidP="00011067">
      <w:pPr>
        <w:widowControl/>
        <w:numPr>
          <w:ilvl w:val="0"/>
          <w:numId w:val="67"/>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sprzecznych z treścią Umowy zawartej między Zamawiającym a Wykonawcą,</w:t>
      </w:r>
    </w:p>
    <w:p w:rsidR="00011067" w:rsidRPr="00DA6ADF" w:rsidRDefault="00011067" w:rsidP="00011067">
      <w:pPr>
        <w:widowControl/>
        <w:numPr>
          <w:ilvl w:val="0"/>
          <w:numId w:val="67"/>
        </w:numPr>
        <w:tabs>
          <w:tab w:val="left" w:pos="426"/>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uzyskanie przez Podwykonawcę lub dalszego Podwykonawcę należnego wynagrodzenia od Wykonawcy</w:t>
      </w:r>
      <w:r>
        <w:rPr>
          <w:rFonts w:ascii="Arial" w:hAnsi="Arial" w:cs="Arial"/>
          <w:color w:val="auto"/>
          <w:sz w:val="22"/>
          <w:szCs w:val="22"/>
          <w:lang w:eastAsia="pl-PL"/>
        </w:rPr>
        <w:t>,</w:t>
      </w:r>
      <w:r w:rsidRPr="00DA6ADF">
        <w:rPr>
          <w:rFonts w:ascii="Arial" w:hAnsi="Arial" w:cs="Arial"/>
          <w:color w:val="auto"/>
          <w:sz w:val="22"/>
          <w:szCs w:val="22"/>
          <w:lang w:eastAsia="pl-PL"/>
        </w:rPr>
        <w:t xml:space="preserve"> od zapłaty na rzecz Wykonawcy przez </w:t>
      </w:r>
      <w:r w:rsidRPr="00DA6ADF">
        <w:rPr>
          <w:rFonts w:ascii="Arial" w:hAnsi="Arial" w:cs="Arial"/>
          <w:color w:val="auto"/>
          <w:sz w:val="22"/>
          <w:szCs w:val="22"/>
          <w:lang w:eastAsia="pl-PL"/>
        </w:rPr>
        <w:lastRenderedPageBreak/>
        <w:t>Zamawiającego wynagrodzenia obejmującego zakres robót wykonanych przez Podwykonawcę lub dalszego Podwykonawcę,</w:t>
      </w:r>
    </w:p>
    <w:p w:rsidR="00011067" w:rsidRPr="00DA6ADF" w:rsidRDefault="00011067" w:rsidP="00011067">
      <w:pPr>
        <w:widowControl/>
        <w:numPr>
          <w:ilvl w:val="0"/>
          <w:numId w:val="67"/>
        </w:numPr>
        <w:tabs>
          <w:tab w:val="left" w:pos="426"/>
          <w:tab w:val="left" w:pos="993"/>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rsidR="00011067" w:rsidRPr="00DA6ADF" w:rsidRDefault="00011067" w:rsidP="00011067">
      <w:pPr>
        <w:widowControl/>
        <w:numPr>
          <w:ilvl w:val="0"/>
          <w:numId w:val="67"/>
        </w:numPr>
        <w:tabs>
          <w:tab w:val="left" w:pos="426"/>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DA6ADF">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DA6ADF">
        <w:rPr>
          <w:rFonts w:ascii="Arial" w:hAnsi="Arial" w:cs="Arial"/>
          <w:color w:val="auto"/>
          <w:sz w:val="22"/>
          <w:szCs w:val="22"/>
          <w:lang w:eastAsia="pl-PL"/>
        </w:rPr>
        <w:br/>
        <w:t>w szczególności w ustawie Prawo zamówień publicznych.</w:t>
      </w:r>
    </w:p>
    <w:p w:rsidR="00011067" w:rsidRPr="00DA6ADF" w:rsidRDefault="00011067" w:rsidP="00011067">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w:t>
      </w:r>
      <w:r>
        <w:rPr>
          <w:rFonts w:ascii="Arial" w:hAnsi="Arial" w:cs="Arial"/>
          <w:color w:val="auto"/>
          <w:sz w:val="22"/>
          <w:szCs w:val="22"/>
          <w:lang w:eastAsia="pl-PL"/>
        </w:rPr>
        <w:t>p</w:t>
      </w:r>
      <w:r w:rsidRPr="00DA6ADF">
        <w:rPr>
          <w:rFonts w:ascii="Arial" w:hAnsi="Arial" w:cs="Arial"/>
          <w:color w:val="auto"/>
          <w:sz w:val="22"/>
          <w:szCs w:val="22"/>
          <w:lang w:eastAsia="pl-PL"/>
        </w:rPr>
        <w:t xml:space="preserve">rzedmiot Umowy, jest zobowiązany, w trakcie realizacji Umowy, przedłożyć Zamawiającemu projekt umowy o podwykonawstwo, przy czym Podwykonawca zobowiązany jest dołączyć zgodę Wykonawcy na zawarcie umowy </w:t>
      </w:r>
      <w:r w:rsidRPr="00DA6ADF">
        <w:rPr>
          <w:rFonts w:ascii="Arial" w:hAnsi="Arial" w:cs="Arial"/>
          <w:color w:val="auto"/>
          <w:sz w:val="22"/>
          <w:szCs w:val="22"/>
          <w:lang w:eastAsia="pl-PL"/>
        </w:rPr>
        <w:br/>
        <w:t>o podwykonawstwo o treści zgodnej z niniejszą Umową.</w:t>
      </w:r>
    </w:p>
    <w:p w:rsidR="00011067" w:rsidRPr="00DA6ADF" w:rsidRDefault="00011067" w:rsidP="00011067">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w terminie do </w:t>
      </w:r>
      <w:r>
        <w:rPr>
          <w:rFonts w:ascii="Arial" w:hAnsi="Arial" w:cs="Arial"/>
          <w:color w:val="auto"/>
          <w:sz w:val="22"/>
          <w:szCs w:val="22"/>
          <w:lang w:eastAsia="pl-PL"/>
        </w:rPr>
        <w:t>7</w:t>
      </w:r>
      <w:r w:rsidRPr="00DA6ADF">
        <w:rPr>
          <w:rFonts w:ascii="Arial" w:hAnsi="Arial" w:cs="Arial"/>
          <w:color w:val="auto"/>
          <w:sz w:val="22"/>
          <w:szCs w:val="22"/>
          <w:lang w:eastAsia="pl-PL"/>
        </w:rPr>
        <w:t xml:space="preserve"> dni od dnia przekazania Zamawiającemu projektu umowy, o której mowa w ust. </w:t>
      </w:r>
      <w:r>
        <w:rPr>
          <w:rFonts w:ascii="Arial" w:hAnsi="Arial" w:cs="Arial"/>
          <w:color w:val="auto"/>
          <w:sz w:val="22"/>
          <w:szCs w:val="22"/>
          <w:lang w:eastAsia="pl-PL"/>
        </w:rPr>
        <w:t>6</w:t>
      </w:r>
      <w:r w:rsidRPr="00DA6ADF">
        <w:rPr>
          <w:rFonts w:ascii="Arial" w:hAnsi="Arial" w:cs="Arial"/>
          <w:color w:val="auto"/>
          <w:sz w:val="22"/>
          <w:szCs w:val="22"/>
          <w:lang w:eastAsia="pl-PL"/>
        </w:rPr>
        <w:t>, oraz projektu jej zmiany, może zgłosić w formie pisemnej zastrzeżenia, jeżeli nie speł</w:t>
      </w:r>
      <w:r>
        <w:rPr>
          <w:rFonts w:ascii="Arial" w:hAnsi="Arial" w:cs="Arial"/>
          <w:color w:val="auto"/>
          <w:sz w:val="22"/>
          <w:szCs w:val="22"/>
          <w:lang w:eastAsia="pl-PL"/>
        </w:rPr>
        <w:t>nia ona wymagań określonych w S</w:t>
      </w:r>
      <w:r w:rsidRPr="00DA6ADF">
        <w:rPr>
          <w:rFonts w:ascii="Arial" w:hAnsi="Arial" w:cs="Arial"/>
          <w:color w:val="auto"/>
          <w:sz w:val="22"/>
          <w:szCs w:val="22"/>
          <w:lang w:eastAsia="pl-PL"/>
        </w:rPr>
        <w:t>WZ i niniejszej Umowie. Niezgłoszenie w formie pisemnej zastrzeżeń do przedłożonego projektu umowy, w</w:t>
      </w:r>
      <w:r w:rsidR="006E2013">
        <w:rPr>
          <w:rFonts w:ascii="Arial" w:hAnsi="Arial" w:cs="Arial"/>
          <w:color w:val="auto"/>
          <w:sz w:val="22"/>
          <w:szCs w:val="22"/>
          <w:lang w:eastAsia="pl-PL"/>
        </w:rPr>
        <w:t> </w:t>
      </w:r>
      <w:r w:rsidRPr="00DA6ADF">
        <w:rPr>
          <w:rFonts w:ascii="Arial" w:hAnsi="Arial" w:cs="Arial"/>
          <w:color w:val="auto"/>
          <w:sz w:val="22"/>
          <w:szCs w:val="22"/>
          <w:lang w:eastAsia="pl-PL"/>
        </w:rPr>
        <w:t>terminie określonym w zdaniu pierwszym, uważa się za akceptację projektu umowy o</w:t>
      </w:r>
      <w:r w:rsidR="006E2013">
        <w:rPr>
          <w:rFonts w:ascii="Arial" w:hAnsi="Arial" w:cs="Arial"/>
          <w:color w:val="auto"/>
          <w:sz w:val="22"/>
          <w:szCs w:val="22"/>
          <w:lang w:eastAsia="pl-PL"/>
        </w:rPr>
        <w:t> </w:t>
      </w:r>
      <w:r w:rsidRPr="00DA6ADF">
        <w:rPr>
          <w:rFonts w:ascii="Arial" w:hAnsi="Arial" w:cs="Arial"/>
          <w:color w:val="auto"/>
          <w:sz w:val="22"/>
          <w:szCs w:val="22"/>
          <w:lang w:eastAsia="pl-PL"/>
        </w:rPr>
        <w:t>podwykonawstwo przez Zamawiającego.</w:t>
      </w:r>
    </w:p>
    <w:p w:rsidR="00011067" w:rsidRPr="00DA6ADF" w:rsidRDefault="00011067" w:rsidP="00011067">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stanowiące </w:t>
      </w:r>
      <w:r>
        <w:rPr>
          <w:rFonts w:ascii="Arial" w:hAnsi="Arial" w:cs="Arial"/>
          <w:color w:val="auto"/>
          <w:sz w:val="22"/>
          <w:szCs w:val="22"/>
          <w:lang w:eastAsia="pl-PL"/>
        </w:rPr>
        <w:t>p</w:t>
      </w:r>
      <w:r w:rsidRPr="00DA6ADF">
        <w:rPr>
          <w:rFonts w:ascii="Arial" w:hAnsi="Arial" w:cs="Arial"/>
          <w:color w:val="auto"/>
          <w:sz w:val="22"/>
          <w:szCs w:val="22"/>
          <w:lang w:eastAsia="pl-PL"/>
        </w:rPr>
        <w:t xml:space="preserve">rzedmiot Umowy, przedkłada Zamawiającemu poświadczoną za zgodność </w:t>
      </w:r>
      <w:r w:rsidRPr="00DA6ADF">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011067" w:rsidRDefault="00011067" w:rsidP="00011067">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rsidR="00011067" w:rsidRPr="00EB18C1" w:rsidRDefault="00011067" w:rsidP="00011067">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EB18C1">
        <w:rPr>
          <w:rFonts w:ascii="Arial" w:hAnsi="Arial" w:cs="Arial"/>
          <w:color w:val="auto"/>
          <w:sz w:val="22"/>
          <w:szCs w:val="22"/>
          <w:lang w:eastAsia="pl-PL"/>
        </w:rPr>
        <w:t xml:space="preserve">Wykonawca lub Podwykonawca zamówienia na roboty budowlane przedkłada Zamawiającemu, poświadczoną za zgodność z oryginałem, kopię zawartej umowy                   </w:t>
      </w:r>
      <w:r>
        <w:rPr>
          <w:rFonts w:ascii="Arial" w:hAnsi="Arial" w:cs="Arial"/>
          <w:color w:val="auto"/>
          <w:sz w:val="22"/>
          <w:szCs w:val="22"/>
          <w:lang w:eastAsia="pl-PL"/>
        </w:rPr>
        <w:t>o podwykonawstwo</w:t>
      </w:r>
      <w:r w:rsidRPr="00EB18C1">
        <w:rPr>
          <w:rFonts w:ascii="Arial" w:hAnsi="Arial" w:cs="Arial"/>
          <w:color w:val="auto"/>
          <w:sz w:val="22"/>
          <w:szCs w:val="22"/>
          <w:lang w:eastAsia="pl-PL"/>
        </w:rPr>
        <w:t>, w terminie 7 dni od dnia jej zawarcia, z wyłączeniem umów o</w:t>
      </w:r>
      <w:r w:rsidR="006E2013">
        <w:rPr>
          <w:rFonts w:ascii="Arial" w:hAnsi="Arial" w:cs="Arial"/>
          <w:color w:val="auto"/>
          <w:sz w:val="22"/>
          <w:szCs w:val="22"/>
          <w:lang w:eastAsia="pl-PL"/>
        </w:rPr>
        <w:t> </w:t>
      </w:r>
      <w:r w:rsidRPr="00EB18C1">
        <w:rPr>
          <w:rFonts w:ascii="Arial" w:hAnsi="Arial" w:cs="Arial"/>
          <w:color w:val="auto"/>
          <w:sz w:val="22"/>
          <w:szCs w:val="22"/>
          <w:lang w:eastAsia="pl-PL"/>
        </w:rPr>
        <w:t>podwykonawstwo o wartości mniejszej niż 0,5 % wartości brutto Umowy, oraz umów o</w:t>
      </w:r>
      <w:r w:rsidR="006E2013">
        <w:rPr>
          <w:rFonts w:ascii="Arial" w:hAnsi="Arial" w:cs="Arial"/>
          <w:color w:val="auto"/>
          <w:sz w:val="22"/>
          <w:szCs w:val="22"/>
          <w:lang w:eastAsia="pl-PL"/>
        </w:rPr>
        <w:t> </w:t>
      </w:r>
      <w:r w:rsidRPr="00EB18C1">
        <w:rPr>
          <w:rFonts w:ascii="Arial" w:hAnsi="Arial" w:cs="Arial"/>
          <w:color w:val="auto"/>
          <w:sz w:val="22"/>
          <w:szCs w:val="22"/>
          <w:lang w:eastAsia="pl-PL"/>
        </w:rPr>
        <w:t>podwykonawstwo na prace projektowe, ekspertyzy, badania, analizy, itp., usługi geodezyjne, geotechniczne, usługi ochrony mienia, dostawę wody i energii elektrycznej, odbiór i zagospodarowanie odpadów i dostawy i usługi w zakresie zaplecza budowy (np. wyposażenie zaplecza, materiały biurowe, catering), usługi telekomunikacyjne, usługi w</w:t>
      </w:r>
      <w:r w:rsidR="006E2013">
        <w:rPr>
          <w:rFonts w:ascii="Arial" w:hAnsi="Arial" w:cs="Arial"/>
          <w:color w:val="auto"/>
          <w:sz w:val="22"/>
          <w:szCs w:val="22"/>
          <w:lang w:eastAsia="pl-PL"/>
        </w:rPr>
        <w:t> </w:t>
      </w:r>
      <w:r w:rsidRPr="00EB18C1">
        <w:rPr>
          <w:rFonts w:ascii="Arial" w:hAnsi="Arial" w:cs="Arial"/>
          <w:color w:val="auto"/>
          <w:sz w:val="22"/>
          <w:szCs w:val="22"/>
          <w:lang w:eastAsia="pl-PL"/>
        </w:rPr>
        <w:t>zakresie kierowania robotami budowlanymi, usługi pocztowe, usługi prawnicze. Wyłączenie, o którym mowa w zdaniu pierwszym, nie dotyczy umów o podwykonawstwo o wartości większej niż 50 000,00 zł.</w:t>
      </w:r>
    </w:p>
    <w:p w:rsidR="00011067" w:rsidRPr="00DA6ADF" w:rsidRDefault="00011067" w:rsidP="00011067">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 przypadku, o którym mowa w ust. 1</w:t>
      </w:r>
      <w:r>
        <w:rPr>
          <w:rFonts w:ascii="Arial" w:hAnsi="Arial" w:cs="Arial"/>
          <w:color w:val="auto"/>
          <w:sz w:val="22"/>
          <w:szCs w:val="22"/>
          <w:lang w:eastAsia="pl-PL"/>
        </w:rPr>
        <w:t>0</w:t>
      </w:r>
      <w:r w:rsidRPr="00DA6ADF">
        <w:rPr>
          <w:rFonts w:ascii="Arial" w:hAnsi="Arial" w:cs="Arial"/>
          <w:color w:val="auto"/>
          <w:sz w:val="22"/>
          <w:szCs w:val="22"/>
          <w:lang w:eastAsia="pl-PL"/>
        </w:rPr>
        <w:t xml:space="preserve">, jeżeli termin zapłaty wynagrodzenia jest dłuższy niż </w:t>
      </w:r>
      <w:r>
        <w:rPr>
          <w:rFonts w:ascii="Arial" w:hAnsi="Arial" w:cs="Arial"/>
          <w:color w:val="auto"/>
          <w:sz w:val="22"/>
          <w:szCs w:val="22"/>
          <w:lang w:eastAsia="pl-PL"/>
        </w:rPr>
        <w:t xml:space="preserve">określony w ust. 4, Zamawiający </w:t>
      </w:r>
      <w:r w:rsidRPr="00DA6ADF">
        <w:rPr>
          <w:rFonts w:ascii="Arial" w:hAnsi="Arial" w:cs="Arial"/>
          <w:color w:val="auto"/>
          <w:sz w:val="22"/>
          <w:szCs w:val="22"/>
          <w:lang w:eastAsia="pl-PL"/>
        </w:rPr>
        <w:t xml:space="preserve">informuje o tym Wykonawcę i wzywa go do doprowadzenia do zmiany tej umowy w wyznaczonym przez Zamawiającego terminie </w:t>
      </w:r>
      <w:r w:rsidRPr="00DA6ADF">
        <w:rPr>
          <w:rFonts w:ascii="Arial" w:hAnsi="Arial" w:cs="Arial"/>
          <w:color w:val="auto"/>
          <w:sz w:val="22"/>
          <w:szCs w:val="22"/>
          <w:lang w:eastAsia="pl-PL"/>
        </w:rPr>
        <w:lastRenderedPageBreak/>
        <w:t>pod rygorem wystąpienia o zapłatę kary umownej, o której mowa w § 1</w:t>
      </w:r>
      <w:r>
        <w:rPr>
          <w:rFonts w:ascii="Arial" w:hAnsi="Arial" w:cs="Arial"/>
          <w:color w:val="auto"/>
          <w:sz w:val="22"/>
          <w:szCs w:val="22"/>
          <w:lang w:eastAsia="pl-PL"/>
        </w:rPr>
        <w:t>5</w:t>
      </w:r>
      <w:r w:rsidRPr="00DA6ADF">
        <w:rPr>
          <w:rFonts w:ascii="Arial" w:hAnsi="Arial" w:cs="Arial"/>
          <w:color w:val="auto"/>
          <w:sz w:val="22"/>
          <w:szCs w:val="22"/>
          <w:lang w:eastAsia="pl-PL"/>
        </w:rPr>
        <w:t xml:space="preserve"> ust. 2 pkt</w:t>
      </w:r>
      <w:r>
        <w:rPr>
          <w:rFonts w:ascii="Arial" w:hAnsi="Arial" w:cs="Arial"/>
          <w:color w:val="auto"/>
          <w:sz w:val="22"/>
          <w:szCs w:val="22"/>
          <w:lang w:eastAsia="pl-PL"/>
        </w:rPr>
        <w:t xml:space="preserve"> 6</w:t>
      </w:r>
      <w:r w:rsidRPr="00DA6ADF">
        <w:rPr>
          <w:rFonts w:ascii="Arial" w:hAnsi="Arial" w:cs="Arial"/>
          <w:color w:val="auto"/>
          <w:sz w:val="22"/>
          <w:szCs w:val="22"/>
          <w:lang w:eastAsia="pl-PL"/>
        </w:rPr>
        <w:t xml:space="preserve"> Umowy.</w:t>
      </w:r>
    </w:p>
    <w:p w:rsidR="00011067" w:rsidRPr="00DA6ADF" w:rsidRDefault="00011067" w:rsidP="00011067">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wraz z poświadczoną za zgodność z oryginałem kopią zawartej um</w:t>
      </w:r>
      <w:r>
        <w:rPr>
          <w:rFonts w:ascii="Arial" w:hAnsi="Arial" w:cs="Arial"/>
          <w:color w:val="auto"/>
          <w:sz w:val="22"/>
          <w:szCs w:val="22"/>
          <w:lang w:eastAsia="pl-PL"/>
        </w:rPr>
        <w:t xml:space="preserve">owy </w:t>
      </w:r>
      <w:r>
        <w:rPr>
          <w:rFonts w:ascii="Arial" w:hAnsi="Arial" w:cs="Arial"/>
          <w:color w:val="auto"/>
          <w:sz w:val="22"/>
          <w:szCs w:val="22"/>
          <w:lang w:eastAsia="pl-PL"/>
        </w:rPr>
        <w:br/>
        <w:t>o podwykonawstwo, o której</w:t>
      </w:r>
      <w:r w:rsidRPr="00DA6ADF">
        <w:rPr>
          <w:rFonts w:ascii="Arial" w:hAnsi="Arial" w:cs="Arial"/>
          <w:color w:val="auto"/>
          <w:sz w:val="22"/>
          <w:szCs w:val="22"/>
          <w:lang w:eastAsia="pl-PL"/>
        </w:rPr>
        <w:t xml:space="preserve"> mowa w niniejszym paragrafie, przedłoży Zamawiającemu </w:t>
      </w:r>
      <w:r>
        <w:rPr>
          <w:rFonts w:ascii="Arial" w:hAnsi="Arial" w:cs="Arial"/>
          <w:color w:val="auto"/>
          <w:sz w:val="22"/>
          <w:szCs w:val="22"/>
          <w:lang w:eastAsia="pl-PL"/>
        </w:rPr>
        <w:t xml:space="preserve"> </w:t>
      </w:r>
      <w:r w:rsidRPr="00DA6ADF">
        <w:rPr>
          <w:rFonts w:ascii="Arial" w:hAnsi="Arial" w:cs="Arial"/>
          <w:color w:val="auto"/>
          <w:sz w:val="22"/>
          <w:szCs w:val="22"/>
          <w:lang w:eastAsia="pl-PL"/>
        </w:rPr>
        <w:t>odpis z właściwego rejestru lub z centralnej ewidencji i informacji</w:t>
      </w:r>
      <w:r>
        <w:rPr>
          <w:rFonts w:ascii="Arial" w:hAnsi="Arial" w:cs="Arial"/>
          <w:color w:val="auto"/>
          <w:sz w:val="22"/>
          <w:szCs w:val="22"/>
          <w:lang w:eastAsia="pl-PL"/>
        </w:rPr>
        <w:t xml:space="preserve"> </w:t>
      </w:r>
      <w:r w:rsidRPr="00DA6ADF">
        <w:rPr>
          <w:rFonts w:ascii="Arial" w:hAnsi="Arial" w:cs="Arial"/>
          <w:color w:val="auto"/>
          <w:sz w:val="22"/>
          <w:szCs w:val="22"/>
          <w:lang w:eastAsia="pl-PL"/>
        </w:rPr>
        <w:t>o działalności gospodarczej lub inny dokument właściwy z uwagi na status prawny Podwykonawcy, potwierdzający umocowanie osób zawierających umowę w imieniu Podwykonawcy.</w:t>
      </w:r>
    </w:p>
    <w:p w:rsidR="00011067" w:rsidRPr="00DA6ADF" w:rsidRDefault="00011067" w:rsidP="00011067">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Postanowienia Umowy, określone w niniejszym paragrafie, stosuje się odpowiednio do wprowadzenia wszelkich zmian umów o podwykonawstwo zawieranych                              z Podwykonawcą lub dalszymi podwykonawcami.</w:t>
      </w:r>
    </w:p>
    <w:p w:rsidR="00011067" w:rsidRPr="00DA6ADF" w:rsidRDefault="00011067" w:rsidP="00011067">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Pr>
          <w:rFonts w:ascii="Arial" w:hAnsi="Arial" w:cs="Arial"/>
          <w:color w:val="auto"/>
          <w:sz w:val="22"/>
          <w:szCs w:val="22"/>
          <w:lang w:eastAsia="pl-PL"/>
        </w:rPr>
        <w:br/>
      </w:r>
      <w:r w:rsidRPr="00DA6ADF">
        <w:rPr>
          <w:rFonts w:ascii="Arial" w:hAnsi="Arial" w:cs="Arial"/>
          <w:color w:val="auto"/>
          <w:sz w:val="22"/>
          <w:szCs w:val="22"/>
          <w:lang w:eastAsia="pl-PL"/>
        </w:rPr>
        <w:t>z tego wynikające będą obciążały wyłącznie Wykonawcę.</w:t>
      </w:r>
    </w:p>
    <w:p w:rsidR="00011067" w:rsidRPr="00DA6ADF" w:rsidRDefault="00011067" w:rsidP="00011067">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Powierzenie realizacji zadań innemu Podwykonawcy niż ten, z którym została zawarta zaakceptowana przez Zamawiającego umowa o podwykonawstwo, lub zmiana tej umowy wymaga ponownej akceptacji Za</w:t>
      </w:r>
      <w:r>
        <w:rPr>
          <w:rFonts w:ascii="Arial" w:hAnsi="Arial" w:cs="Arial"/>
          <w:color w:val="auto"/>
          <w:sz w:val="22"/>
          <w:szCs w:val="22"/>
          <w:lang w:eastAsia="pl-PL"/>
        </w:rPr>
        <w:t xml:space="preserve">mawiającego w trybie określony </w:t>
      </w:r>
      <w:r w:rsidRPr="00DA6ADF">
        <w:rPr>
          <w:rFonts w:ascii="Arial" w:hAnsi="Arial" w:cs="Arial"/>
          <w:color w:val="auto"/>
          <w:sz w:val="22"/>
          <w:szCs w:val="22"/>
          <w:lang w:eastAsia="pl-PL"/>
        </w:rPr>
        <w:t>w niniejszym paragrafie.</w:t>
      </w:r>
    </w:p>
    <w:p w:rsidR="00011067" w:rsidRPr="00DA6ADF" w:rsidRDefault="00011067" w:rsidP="00011067">
      <w:pPr>
        <w:widowControl/>
        <w:numPr>
          <w:ilvl w:val="0"/>
          <w:numId w:val="68"/>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rsidR="00011067" w:rsidRPr="00DA6ADF" w:rsidRDefault="00011067" w:rsidP="00011067">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rsidR="00011067" w:rsidRPr="004A0501" w:rsidRDefault="00011067" w:rsidP="006E2013">
      <w:pPr>
        <w:widowControl/>
        <w:numPr>
          <w:ilvl w:val="0"/>
          <w:numId w:val="68"/>
        </w:numPr>
        <w:tabs>
          <w:tab w:val="left" w:pos="426"/>
        </w:tabs>
        <w:suppressAutoHyphens w:val="0"/>
        <w:spacing w:after="200" w:line="288" w:lineRule="auto"/>
        <w:ind w:left="425" w:hanging="425"/>
        <w:jc w:val="both"/>
        <w:rPr>
          <w:rFonts w:ascii="Arial" w:hAnsi="Arial" w:cs="Arial"/>
          <w:color w:val="auto"/>
          <w:sz w:val="22"/>
          <w:szCs w:val="22"/>
          <w:lang w:eastAsia="pl-PL"/>
        </w:rPr>
      </w:pPr>
      <w:r w:rsidRPr="00DA6ADF">
        <w:rPr>
          <w:rFonts w:ascii="Arial" w:hAnsi="Arial" w:cs="Arial"/>
          <w:color w:val="auto"/>
          <w:sz w:val="22"/>
          <w:szCs w:val="22"/>
          <w:lang w:eastAsia="pl-PL"/>
        </w:rPr>
        <w:t>Jeżeli zmiana albo rezygnacja z Podwykonawcy dotyczy podmiotu, na którego zasoby Wykonawca powoływał się, n</w:t>
      </w:r>
      <w:r>
        <w:rPr>
          <w:rFonts w:ascii="Arial" w:hAnsi="Arial" w:cs="Arial"/>
          <w:color w:val="auto"/>
          <w:sz w:val="22"/>
          <w:szCs w:val="22"/>
          <w:lang w:eastAsia="pl-PL"/>
        </w:rPr>
        <w:t>a zasadach określonych w art. 118 u</w:t>
      </w:r>
      <w:r w:rsidRPr="00DA6ADF">
        <w:rPr>
          <w:rFonts w:ascii="Arial" w:hAnsi="Arial" w:cs="Arial"/>
          <w:color w:val="auto"/>
          <w:sz w:val="22"/>
          <w:szCs w:val="22"/>
          <w:lang w:eastAsia="pl-PL"/>
        </w:rPr>
        <w:t xml:space="preserve">stawy </w:t>
      </w:r>
      <w:proofErr w:type="spellStart"/>
      <w:r w:rsidRPr="00DA6ADF">
        <w:rPr>
          <w:rFonts w:ascii="Arial" w:hAnsi="Arial" w:cs="Arial"/>
          <w:color w:val="auto"/>
          <w:sz w:val="22"/>
          <w:szCs w:val="22"/>
          <w:lang w:eastAsia="pl-PL"/>
        </w:rPr>
        <w:t>Pzp</w:t>
      </w:r>
      <w:proofErr w:type="spellEnd"/>
      <w:r w:rsidRPr="00DA6ADF">
        <w:rPr>
          <w:rFonts w:ascii="Arial" w:hAnsi="Arial" w:cs="Arial"/>
          <w:color w:val="auto"/>
          <w:sz w:val="22"/>
          <w:szCs w:val="22"/>
          <w:lang w:eastAsia="pl-PL"/>
        </w:rPr>
        <w:t xml:space="preserve">, </w:t>
      </w:r>
      <w:r w:rsidRPr="00DA6ADF">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rsidR="00011067" w:rsidRPr="0036316A" w:rsidRDefault="00011067" w:rsidP="006E2013">
      <w:pPr>
        <w:widowControl/>
        <w:tabs>
          <w:tab w:val="left" w:pos="426"/>
        </w:tabs>
        <w:suppressAutoHyphens w:val="0"/>
        <w:spacing w:before="120" w:after="120" w:line="288" w:lineRule="auto"/>
        <w:ind w:left="425"/>
        <w:jc w:val="center"/>
        <w:rPr>
          <w:rFonts w:ascii="Arial" w:hAnsi="Arial" w:cs="Arial"/>
          <w:color w:val="auto"/>
          <w:sz w:val="22"/>
          <w:szCs w:val="22"/>
          <w:lang w:eastAsia="pl-PL"/>
        </w:rPr>
      </w:pPr>
      <w:r w:rsidRPr="0036316A">
        <w:rPr>
          <w:rFonts w:ascii="Arial" w:eastAsia="Times New Roman" w:hAnsi="Arial" w:cs="Arial"/>
          <w:b/>
          <w:bCs/>
          <w:sz w:val="22"/>
          <w:szCs w:val="22"/>
        </w:rPr>
        <w:t>§</w:t>
      </w:r>
      <w:r>
        <w:rPr>
          <w:rFonts w:ascii="Arial" w:eastAsia="Times New Roman" w:hAnsi="Arial" w:cs="Arial"/>
          <w:b/>
          <w:bCs/>
          <w:sz w:val="22"/>
          <w:szCs w:val="22"/>
        </w:rPr>
        <w:t xml:space="preserve"> </w:t>
      </w:r>
      <w:r w:rsidRPr="0036316A">
        <w:rPr>
          <w:rFonts w:ascii="Arial" w:eastAsia="Times New Roman" w:hAnsi="Arial" w:cs="Arial"/>
          <w:b/>
          <w:bCs/>
          <w:sz w:val="22"/>
          <w:szCs w:val="22"/>
        </w:rPr>
        <w:t>1</w:t>
      </w:r>
      <w:r>
        <w:rPr>
          <w:rFonts w:ascii="Arial" w:eastAsia="Times New Roman" w:hAnsi="Arial" w:cs="Arial"/>
          <w:b/>
          <w:bCs/>
          <w:sz w:val="22"/>
          <w:szCs w:val="22"/>
        </w:rPr>
        <w:t>2</w:t>
      </w:r>
      <w:r w:rsidRPr="0036316A">
        <w:rPr>
          <w:rFonts w:ascii="Arial" w:eastAsia="Times New Roman" w:hAnsi="Arial" w:cs="Arial"/>
          <w:b/>
          <w:bCs/>
          <w:sz w:val="22"/>
          <w:szCs w:val="22"/>
        </w:rPr>
        <w:br/>
        <w:t>Płatności bezpośrednie</w:t>
      </w:r>
    </w:p>
    <w:p w:rsidR="00011067" w:rsidRDefault="00011067" w:rsidP="00011067">
      <w:pPr>
        <w:widowControl/>
        <w:numPr>
          <w:ilvl w:val="0"/>
          <w:numId w:val="69"/>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011067" w:rsidRDefault="00011067" w:rsidP="00011067">
      <w:pPr>
        <w:widowControl/>
        <w:numPr>
          <w:ilvl w:val="0"/>
          <w:numId w:val="69"/>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011067" w:rsidRDefault="00011067" w:rsidP="00011067">
      <w:pPr>
        <w:widowControl/>
        <w:numPr>
          <w:ilvl w:val="0"/>
          <w:numId w:val="69"/>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Bezpośrednia zapłata obejmuje wyłącznie należne wynagrodzenia, bez odsetek </w:t>
      </w:r>
      <w:r>
        <w:rPr>
          <w:rFonts w:ascii="Arial" w:hAnsi="Arial" w:cs="Arial"/>
          <w:sz w:val="22"/>
          <w:szCs w:val="22"/>
        </w:rPr>
        <w:br/>
        <w:t>i innych należności ubocznych, należnych Podwykonawcy lub dalszemu Podwykonawcy.</w:t>
      </w:r>
    </w:p>
    <w:p w:rsidR="00011067" w:rsidRDefault="00011067" w:rsidP="00011067">
      <w:pPr>
        <w:widowControl/>
        <w:numPr>
          <w:ilvl w:val="0"/>
          <w:numId w:val="69"/>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lastRenderedPageBreak/>
        <w:t xml:space="preserve">Przed dokonaniem bezpośredniej zapłaty, Zamawiający wezwie Wykonawcę do zgłoszenia, w formie pisemnej, uwag dotyczących zasadności bezpośredniej zapłaty wynagrodzenia Podwykonawcy lub dalszemu Podwykonawcy. Zamawiający informuje </w:t>
      </w:r>
      <w:r>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rsidR="00011067" w:rsidRDefault="00011067" w:rsidP="00011067">
      <w:pPr>
        <w:widowControl/>
        <w:numPr>
          <w:ilvl w:val="0"/>
          <w:numId w:val="69"/>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W przypadku zgłoszenia we wskazanym terminie uwag, o których mowa w ustępie poprzedzającym, Zamawiający może:</w:t>
      </w:r>
    </w:p>
    <w:p w:rsidR="00011067" w:rsidRDefault="00011067" w:rsidP="00011067">
      <w:pPr>
        <w:widowControl/>
        <w:numPr>
          <w:ilvl w:val="1"/>
          <w:numId w:val="69"/>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nie dokonać bezpośredniej zapłaty wynagrodzenia Podwykonawcy lub dalszemu Podwykonawcy, jeżeli Wykonawca wykaże niezasadność takiej zapłaty albo,</w:t>
      </w:r>
    </w:p>
    <w:p w:rsidR="00011067" w:rsidRDefault="00011067" w:rsidP="00011067">
      <w:pPr>
        <w:widowControl/>
        <w:numPr>
          <w:ilvl w:val="1"/>
          <w:numId w:val="69"/>
        </w:numPr>
        <w:tabs>
          <w:tab w:val="left" w:pos="426"/>
        </w:tabs>
        <w:suppressAutoHyphens w:val="0"/>
        <w:spacing w:after="200" w:line="288" w:lineRule="auto"/>
        <w:ind w:left="709"/>
        <w:contextualSpacing/>
        <w:jc w:val="both"/>
        <w:rPr>
          <w:rFonts w:ascii="Arial" w:hAnsi="Arial" w:cs="Arial"/>
          <w:sz w:val="22"/>
          <w:szCs w:val="22"/>
        </w:rPr>
      </w:pPr>
      <w:r>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11067" w:rsidRDefault="00011067" w:rsidP="00011067">
      <w:pPr>
        <w:widowControl/>
        <w:numPr>
          <w:ilvl w:val="1"/>
          <w:numId w:val="69"/>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dokonać bezpośredniej zapłaty wynagrodzenia Podwykonawcy lub dalszemu Podwykonawcy, jeżeli Podwykonawca lub dalszy Podwykonawca wykaże zasadność takiej zapłaty.</w:t>
      </w:r>
    </w:p>
    <w:p w:rsidR="00011067" w:rsidRDefault="00011067" w:rsidP="00011067">
      <w:pPr>
        <w:widowControl/>
        <w:numPr>
          <w:ilvl w:val="0"/>
          <w:numId w:val="69"/>
        </w:numPr>
        <w:tabs>
          <w:tab w:val="left" w:pos="359"/>
          <w:tab w:val="left" w:pos="426"/>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przypadku dokonania bezpośredniej zapłaty Podwykonawcy lub dalszemu Podwykonawcy, Zamawiający potrąca kwotę wypłaconego wynagrodzenia, </w:t>
      </w:r>
      <w:r>
        <w:rPr>
          <w:rFonts w:ascii="Arial" w:hAnsi="Arial" w:cs="Arial"/>
          <w:sz w:val="22"/>
          <w:szCs w:val="22"/>
        </w:rPr>
        <w:br/>
        <w:t xml:space="preserve">z wynagrodzenia należnego Wykonawcy. </w:t>
      </w:r>
    </w:p>
    <w:p w:rsidR="00011067" w:rsidRDefault="00011067" w:rsidP="00011067">
      <w:pPr>
        <w:widowControl/>
        <w:numPr>
          <w:ilvl w:val="0"/>
          <w:numId w:val="69"/>
        </w:numPr>
        <w:tabs>
          <w:tab w:val="left" w:pos="362"/>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Najpóźniej, w dniu przekazania Zamawiającemu pisemnego wniosku o dokonanie odbioru końcowego robót, Wykonawca przedstawi oświadczenie, w którym:</w:t>
      </w:r>
    </w:p>
    <w:p w:rsidR="00011067" w:rsidRDefault="00011067" w:rsidP="00011067">
      <w:pPr>
        <w:widowControl/>
        <w:numPr>
          <w:ilvl w:val="0"/>
          <w:numId w:val="70"/>
        </w:numPr>
        <w:tabs>
          <w:tab w:val="left" w:pos="426"/>
        </w:tabs>
        <w:suppressAutoHyphens w:val="0"/>
        <w:spacing w:line="288" w:lineRule="auto"/>
        <w:ind w:left="709" w:right="20" w:hanging="425"/>
        <w:contextualSpacing/>
        <w:jc w:val="both"/>
        <w:rPr>
          <w:rFonts w:ascii="Arial" w:hAnsi="Arial" w:cs="Arial"/>
          <w:sz w:val="22"/>
          <w:szCs w:val="22"/>
        </w:rPr>
      </w:pPr>
      <w:r>
        <w:rPr>
          <w:rFonts w:ascii="Arial" w:hAnsi="Arial" w:cs="Arial"/>
          <w:sz w:val="22"/>
          <w:szCs w:val="22"/>
        </w:rPr>
        <w:t>wymienia zaległości w wypłacie wynagrodzenia na rzecz Podwykonawców lub dalszych Podwykonawców i określa przyczyny ich powstania,</w:t>
      </w:r>
    </w:p>
    <w:p w:rsidR="00011067" w:rsidRDefault="00011067" w:rsidP="00011067">
      <w:pPr>
        <w:widowControl/>
        <w:numPr>
          <w:ilvl w:val="0"/>
          <w:numId w:val="70"/>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wymienia kwoty wynagrodzenia należnego Podwykonawcom, ale jeszcze niewymagalnego wraz z terminami wymagalności,</w:t>
      </w:r>
    </w:p>
    <w:p w:rsidR="00011067" w:rsidRDefault="00011067" w:rsidP="00011067">
      <w:pPr>
        <w:widowControl/>
        <w:numPr>
          <w:ilvl w:val="0"/>
          <w:numId w:val="70"/>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określa kwoty wynagrodzenia zatrzymanego Podwykonawcom na okres rękojmi lub gwarancji, wraz z terminami ich wymagalności.</w:t>
      </w:r>
    </w:p>
    <w:p w:rsidR="00011067" w:rsidRDefault="00011067" w:rsidP="00011067">
      <w:pPr>
        <w:widowControl/>
        <w:numPr>
          <w:ilvl w:val="0"/>
          <w:numId w:val="69"/>
        </w:numPr>
        <w:tabs>
          <w:tab w:val="left" w:pos="284"/>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Pr>
          <w:rFonts w:ascii="Arial" w:eastAsia="Times New Roman" w:hAnsi="Arial" w:cs="Arial"/>
          <w:sz w:val="22"/>
          <w:szCs w:val="22"/>
        </w:rPr>
        <w:br/>
        <w:t xml:space="preserve">z tytułu wypłaty wynagrodzeń, nie dłużej jednak niż na okres </w:t>
      </w:r>
      <w:r w:rsidRPr="0099578E">
        <w:rPr>
          <w:rFonts w:ascii="Arial" w:eastAsia="Times New Roman" w:hAnsi="Arial" w:cs="Arial"/>
          <w:color w:val="000000" w:themeColor="text1"/>
          <w:sz w:val="22"/>
          <w:szCs w:val="22"/>
        </w:rPr>
        <w:t>30</w:t>
      </w:r>
      <w:r>
        <w:rPr>
          <w:rFonts w:ascii="Arial" w:eastAsia="Times New Roman" w:hAnsi="Arial" w:cs="Arial"/>
          <w:sz w:val="22"/>
          <w:szCs w:val="22"/>
        </w:rPr>
        <w:t xml:space="preserve"> dni. W przypadku wątpliwości, Zamawiający może żądać dowodów potwierdzających oświadczenie Wykonawcy, w określonej przez siebie formie. Powyższe nie uchybia uprawnieniom Zamawiającego, określonym w art. 465 ustawy Prawo zamówień publicznych.</w:t>
      </w:r>
    </w:p>
    <w:p w:rsidR="00011067" w:rsidRDefault="00011067" w:rsidP="00051017">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13</w:t>
      </w:r>
      <w:r>
        <w:rPr>
          <w:rFonts w:ascii="Arial" w:eastAsia="Times New Roman" w:hAnsi="Arial" w:cs="Arial"/>
          <w:b/>
          <w:bCs/>
          <w:sz w:val="22"/>
          <w:szCs w:val="22"/>
        </w:rPr>
        <w:br/>
        <w:t>Zabezpieczenie należytego wykonanie Umowy</w:t>
      </w:r>
    </w:p>
    <w:p w:rsidR="00011067" w:rsidRDefault="00011067" w:rsidP="00011067">
      <w:pPr>
        <w:widowControl/>
        <w:numPr>
          <w:ilvl w:val="0"/>
          <w:numId w:val="71"/>
        </w:numPr>
        <w:tabs>
          <w:tab w:val="left" w:pos="284"/>
        </w:tabs>
        <w:suppressAutoHyphens w:val="0"/>
        <w:spacing w:after="200" w:line="288" w:lineRule="auto"/>
        <w:contextualSpacing/>
        <w:jc w:val="both"/>
        <w:rPr>
          <w:rFonts w:ascii="Arial" w:hAnsi="Arial" w:cs="Arial"/>
          <w:b/>
          <w:sz w:val="22"/>
          <w:szCs w:val="22"/>
        </w:rPr>
      </w:pPr>
      <w:r>
        <w:rPr>
          <w:rFonts w:ascii="Arial" w:hAnsi="Arial" w:cs="Arial"/>
          <w:sz w:val="22"/>
          <w:szCs w:val="22"/>
        </w:rPr>
        <w:t>Ustala się zabezpieczenie należytego wykonania Umowy, w łącznej wysokości 5% wynagrodzenia brutto, określonego w § 8 ust. 2 Umowy, tj. kwotą łącznie z podatkiem VAT: ………………. zł (słownie:…………………………………………...</w:t>
      </w:r>
      <w:r w:rsidRPr="00B15965">
        <w:rPr>
          <w:rFonts w:ascii="Arial" w:hAnsi="Arial" w:cs="Arial"/>
          <w:sz w:val="22"/>
          <w:szCs w:val="22"/>
        </w:rPr>
        <w:t xml:space="preserve"> </w:t>
      </w:r>
      <w:r>
        <w:rPr>
          <w:rFonts w:ascii="Arial" w:hAnsi="Arial" w:cs="Arial"/>
          <w:sz w:val="22"/>
          <w:szCs w:val="22"/>
        </w:rPr>
        <w:t>złotych 00/100).</w:t>
      </w:r>
    </w:p>
    <w:p w:rsidR="00011067" w:rsidRDefault="00011067" w:rsidP="00011067">
      <w:pPr>
        <w:widowControl/>
        <w:numPr>
          <w:ilvl w:val="0"/>
          <w:numId w:val="71"/>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dniu zawarcia Umowy, Wykonawca wniósł, ustaloną w ust. 1, kwotę zabezpieczenia należytego wykonania umowy w formie …………………………………..                                                                                                                                                                                                                                                                                                                                                               </w:t>
      </w:r>
    </w:p>
    <w:p w:rsidR="00011067" w:rsidRDefault="00011067" w:rsidP="00011067">
      <w:pPr>
        <w:widowControl/>
        <w:numPr>
          <w:ilvl w:val="0"/>
          <w:numId w:val="71"/>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lastRenderedPageBreak/>
        <w:t>Zabezpieczenie wnosi się na cały okres realizacji zamówienia (z uwzględnieniem okresu rękojmi, którego bieg liczony jest od dnia następującego po dniu odbioru końcowego przedmiotu Umowy).</w:t>
      </w:r>
    </w:p>
    <w:p w:rsidR="00011067" w:rsidRDefault="00011067" w:rsidP="00011067">
      <w:pPr>
        <w:widowControl/>
        <w:numPr>
          <w:ilvl w:val="0"/>
          <w:numId w:val="71"/>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należytego wykonania Umowy służy pokryciu roszczeń z tytułu niewykonania lub nienależytego wykonania Umowy przez Wykonawcę. Niezależnie od postanowień § 15 (kary umowne) Umowy, Zamawiający jest upoważniony do potrącania z zabezpieczenia należytego wykonania Umowy, należności na rzecz Zamawiającego z</w:t>
      </w:r>
      <w:r w:rsidR="00051017">
        <w:rPr>
          <w:rFonts w:ascii="Arial" w:hAnsi="Arial" w:cs="Arial"/>
          <w:sz w:val="22"/>
          <w:szCs w:val="22"/>
        </w:rPr>
        <w:t> </w:t>
      </w:r>
      <w:r>
        <w:rPr>
          <w:rFonts w:ascii="Arial" w:hAnsi="Arial" w:cs="Arial"/>
          <w:sz w:val="22"/>
          <w:szCs w:val="22"/>
        </w:rPr>
        <w:t>tytułu niewykonania lub nienależytego wykonania Umowy przez Wykonawcę.</w:t>
      </w:r>
    </w:p>
    <w:p w:rsidR="00011067" w:rsidRDefault="00011067" w:rsidP="00011067">
      <w:pPr>
        <w:widowControl/>
        <w:numPr>
          <w:ilvl w:val="0"/>
          <w:numId w:val="71"/>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Zabezpieczenie należytego wykonania umowy będzie zwrócone Wykonawcy </w:t>
      </w:r>
      <w:r>
        <w:rPr>
          <w:rFonts w:ascii="Arial" w:hAnsi="Arial" w:cs="Arial"/>
          <w:sz w:val="22"/>
          <w:szCs w:val="22"/>
        </w:rPr>
        <w:br/>
        <w:t>w terminach i wysokościach jak niżej:</w:t>
      </w:r>
    </w:p>
    <w:p w:rsidR="00011067" w:rsidRDefault="00011067" w:rsidP="00011067">
      <w:pPr>
        <w:widowControl/>
        <w:numPr>
          <w:ilvl w:val="0"/>
          <w:numId w:val="72"/>
        </w:numPr>
        <w:tabs>
          <w:tab w:val="left" w:pos="709"/>
          <w:tab w:val="left" w:pos="5320"/>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70% kwoty zabezpieczenia w terminie 30 dni od dnia wykonania przedmiotu Umowy i</w:t>
      </w:r>
      <w:r w:rsidR="00051017">
        <w:rPr>
          <w:rFonts w:ascii="Arial" w:hAnsi="Arial" w:cs="Arial"/>
          <w:sz w:val="22"/>
          <w:szCs w:val="22"/>
        </w:rPr>
        <w:t> </w:t>
      </w:r>
      <w:r>
        <w:rPr>
          <w:rFonts w:ascii="Arial" w:hAnsi="Arial" w:cs="Arial"/>
          <w:sz w:val="22"/>
          <w:szCs w:val="22"/>
        </w:rPr>
        <w:t>uznania przez Zamawiającego za należycie wykonany,</w:t>
      </w:r>
    </w:p>
    <w:p w:rsidR="00011067" w:rsidRDefault="00011067" w:rsidP="00011067">
      <w:pPr>
        <w:widowControl/>
        <w:numPr>
          <w:ilvl w:val="0"/>
          <w:numId w:val="72"/>
        </w:numPr>
        <w:tabs>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30% kwoty zabezpieczenia w terminie 15 dni po upływie okresu rękojmi za wady.</w:t>
      </w:r>
    </w:p>
    <w:p w:rsidR="00011067" w:rsidRDefault="00011067" w:rsidP="00011067">
      <w:pPr>
        <w:widowControl/>
        <w:numPr>
          <w:ilvl w:val="0"/>
          <w:numId w:val="71"/>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011067" w:rsidRDefault="00011067" w:rsidP="00011067">
      <w:pPr>
        <w:widowControl/>
        <w:numPr>
          <w:ilvl w:val="0"/>
          <w:numId w:val="71"/>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sytuacji, gdy wystąpi konieczność przedłużenia terminu realizacji Umowy, </w:t>
      </w:r>
      <w:r>
        <w:rPr>
          <w:rFonts w:ascii="Arial" w:hAnsi="Arial" w:cs="Arial"/>
          <w:sz w:val="22"/>
          <w:szCs w:val="22"/>
        </w:rPr>
        <w:br/>
        <w:t>w stosunku do terminu określonego w § 2 ust. 1 Umowy, Wykonawca przed zawarciem aneksu do Umowy,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011067" w:rsidRDefault="00011067" w:rsidP="00011067">
      <w:pPr>
        <w:widowControl/>
        <w:numPr>
          <w:ilvl w:val="0"/>
          <w:numId w:val="71"/>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których mowa w art. 450 ust. 1 ustawy </w:t>
      </w:r>
      <w:proofErr w:type="spellStart"/>
      <w:r>
        <w:rPr>
          <w:rFonts w:ascii="Arial" w:hAnsi="Arial" w:cs="Arial"/>
          <w:sz w:val="22"/>
          <w:szCs w:val="22"/>
        </w:rPr>
        <w:t>Pzp</w:t>
      </w:r>
      <w:proofErr w:type="spellEnd"/>
      <w:r>
        <w:rPr>
          <w:rFonts w:ascii="Arial" w:hAnsi="Arial" w:cs="Arial"/>
          <w:sz w:val="22"/>
          <w:szCs w:val="22"/>
        </w:rPr>
        <w:t>. Zmiana formy zabezpieczenia musi być dokonana z zachowaniem ciągłości zabezpieczenia i bez zmiany jego wysokości.</w:t>
      </w:r>
    </w:p>
    <w:p w:rsidR="00011067" w:rsidRDefault="00011067" w:rsidP="00051017">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14</w:t>
      </w:r>
      <w:r>
        <w:rPr>
          <w:rFonts w:ascii="Arial" w:eastAsia="Times New Roman" w:hAnsi="Arial" w:cs="Arial"/>
          <w:b/>
          <w:bCs/>
          <w:sz w:val="22"/>
          <w:szCs w:val="22"/>
        </w:rPr>
        <w:br/>
        <w:t>Gwarancja i rękojmia</w:t>
      </w:r>
    </w:p>
    <w:p w:rsidR="00011067" w:rsidRDefault="00011067" w:rsidP="00011067">
      <w:pPr>
        <w:widowControl/>
        <w:numPr>
          <w:ilvl w:val="0"/>
          <w:numId w:val="73"/>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Wykonawca udziela Zamawiającemu na przedmiot Umowy gwarancji na okres</w:t>
      </w:r>
      <w:r>
        <w:rPr>
          <w:rFonts w:ascii="Arial" w:hAnsi="Arial" w:cs="Arial"/>
          <w:color w:val="FF0000"/>
          <w:sz w:val="22"/>
          <w:szCs w:val="22"/>
        </w:rPr>
        <w:t xml:space="preserve"> </w:t>
      </w:r>
      <w:r w:rsidRPr="00690133">
        <w:rPr>
          <w:rFonts w:ascii="Arial" w:hAnsi="Arial" w:cs="Arial"/>
          <w:sz w:val="22"/>
          <w:szCs w:val="22"/>
        </w:rPr>
        <w:t xml:space="preserve">………. </w:t>
      </w:r>
      <w:r>
        <w:rPr>
          <w:rFonts w:ascii="Arial" w:hAnsi="Arial" w:cs="Arial"/>
          <w:b/>
          <w:sz w:val="22"/>
          <w:szCs w:val="22"/>
        </w:rPr>
        <w:t>miesięcy</w:t>
      </w:r>
      <w:r>
        <w:rPr>
          <w:rFonts w:ascii="Arial" w:hAnsi="Arial" w:cs="Arial"/>
          <w:sz w:val="22"/>
          <w:szCs w:val="22"/>
        </w:rPr>
        <w:t>, na warunkach określonych w niniejszym paragrafie.</w:t>
      </w:r>
    </w:p>
    <w:p w:rsidR="00011067" w:rsidRPr="00F47A3C" w:rsidRDefault="00011067" w:rsidP="00011067">
      <w:pPr>
        <w:widowControl/>
        <w:numPr>
          <w:ilvl w:val="0"/>
          <w:numId w:val="73"/>
        </w:numPr>
        <w:tabs>
          <w:tab w:val="left" w:pos="426"/>
        </w:tabs>
        <w:suppressAutoHyphens w:val="0"/>
        <w:spacing w:line="288" w:lineRule="auto"/>
        <w:ind w:left="425" w:hanging="425"/>
        <w:jc w:val="both"/>
        <w:rPr>
          <w:rFonts w:ascii="Arial" w:hAnsi="Arial" w:cs="Arial"/>
          <w:sz w:val="22"/>
          <w:szCs w:val="22"/>
        </w:rPr>
      </w:pPr>
      <w:r w:rsidRPr="00F47A3C">
        <w:rPr>
          <w:rFonts w:ascii="Arial" w:hAnsi="Arial" w:cs="Arial"/>
          <w:sz w:val="22"/>
          <w:szCs w:val="22"/>
        </w:rPr>
        <w:t>Strony rozszerzają okres rękojmi na przedmiot Umowy, który równy będzie okresowi gwarancji, zgodnie z ust. 1.</w:t>
      </w:r>
    </w:p>
    <w:p w:rsidR="00011067" w:rsidRDefault="00011067" w:rsidP="00011067">
      <w:pPr>
        <w:widowControl/>
        <w:numPr>
          <w:ilvl w:val="0"/>
          <w:numId w:val="73"/>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Bieg terminu gwarancji oraz rękojmi rozpoczyna się w dniu następnym, licząc od daty podpisania protokołu odbioru końcowego.</w:t>
      </w:r>
    </w:p>
    <w:p w:rsidR="00011067" w:rsidRDefault="00011067" w:rsidP="0001106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011067" w:rsidRDefault="00011067" w:rsidP="0001106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Przeglądy gwarancyjne odbywać się będą z częstotliwością co 12 miesięcy, przy czym </w:t>
      </w:r>
      <w:r>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rsidR="00011067" w:rsidRDefault="00011067" w:rsidP="0001106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 zakresie wad lub usterek, stwierdzonych i usuniętych w okresie gwarancji i rękojmi, objętych wykazem sporządzonym przez Zamawiającego, okres gwarancji i rękojmi </w:t>
      </w:r>
      <w:r>
        <w:rPr>
          <w:rFonts w:ascii="Arial" w:hAnsi="Arial" w:cs="Arial"/>
          <w:sz w:val="22"/>
          <w:szCs w:val="22"/>
        </w:rPr>
        <w:lastRenderedPageBreak/>
        <w:t>liczony jest zgodnie z zasadami określonymi ust. 1, 2 i 3. Wykaz robót (elementów) objętych nową gwarancją i rękojmią, zostaje sporządzony w dniu protokolarnego stwierdzenia usunięcia wad lub usterek i stanowi załącznik do przedmiotowego protokołu.</w:t>
      </w:r>
    </w:p>
    <w:p w:rsidR="00011067" w:rsidRDefault="00011067" w:rsidP="0001106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rsidR="00011067" w:rsidRDefault="00011067" w:rsidP="0001106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011067" w:rsidRDefault="00011067" w:rsidP="0001106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011067" w:rsidRDefault="00011067" w:rsidP="0001106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Usunięcie wad uważa się za skuteczne z chwilą podpisania przez obie Strony protokołu odbioru prac z usuwania wad. </w:t>
      </w:r>
    </w:p>
    <w:p w:rsidR="00011067" w:rsidRDefault="00011067" w:rsidP="0001106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z tym kosztów. Jeżeli koszt usunięcia wad byłby niewspółmierny do efektów uzyskanych w następstwie usunięcia wad, poczytuje się, że wady nie nadają się do usunięcia. W</w:t>
      </w:r>
      <w:r w:rsidR="00AE5BE6">
        <w:rPr>
          <w:rFonts w:ascii="Arial" w:hAnsi="Arial" w:cs="Arial"/>
          <w:sz w:val="22"/>
          <w:szCs w:val="22"/>
        </w:rPr>
        <w:t> </w:t>
      </w:r>
      <w:r>
        <w:rPr>
          <w:rFonts w:ascii="Arial" w:hAnsi="Arial" w:cs="Arial"/>
          <w:sz w:val="22"/>
          <w:szCs w:val="22"/>
        </w:rPr>
        <w:t xml:space="preserve">takim przypadku stosuje się zapis ust. 12. </w:t>
      </w:r>
    </w:p>
    <w:p w:rsidR="00011067" w:rsidRPr="00025401" w:rsidRDefault="00011067" w:rsidP="00011067">
      <w:pPr>
        <w:widowControl/>
        <w:numPr>
          <w:ilvl w:val="0"/>
          <w:numId w:val="73"/>
        </w:numPr>
        <w:tabs>
          <w:tab w:val="left" w:pos="426"/>
        </w:tabs>
        <w:suppressAutoHyphens w:val="0"/>
        <w:spacing w:line="288" w:lineRule="auto"/>
        <w:ind w:left="426" w:hanging="426"/>
        <w:jc w:val="both"/>
        <w:rPr>
          <w:rFonts w:ascii="Arial" w:hAnsi="Arial" w:cs="Arial"/>
          <w:sz w:val="22"/>
          <w:szCs w:val="22"/>
        </w:rPr>
      </w:pPr>
      <w:r w:rsidRPr="00025401">
        <w:rPr>
          <w:rFonts w:ascii="Arial" w:hAnsi="Arial" w:cs="Arial"/>
          <w:sz w:val="22"/>
          <w:szCs w:val="22"/>
        </w:rPr>
        <w:t>W razie stwierdzenia w toku czynności odbioru końcowego lub w okresie rękojmi wad     nie nadającyc</w:t>
      </w:r>
      <w:r>
        <w:rPr>
          <w:rFonts w:ascii="Arial" w:hAnsi="Arial" w:cs="Arial"/>
          <w:sz w:val="22"/>
          <w:szCs w:val="22"/>
        </w:rPr>
        <w:t xml:space="preserve">h się do usunięcia, Zamawiający </w:t>
      </w:r>
      <w:r w:rsidRPr="00025401">
        <w:rPr>
          <w:rFonts w:ascii="Arial" w:hAnsi="Arial" w:cs="Arial"/>
          <w:sz w:val="22"/>
          <w:szCs w:val="22"/>
        </w:rPr>
        <w:t>może:</w:t>
      </w:r>
    </w:p>
    <w:p w:rsidR="00011067" w:rsidRDefault="00011067" w:rsidP="00011067">
      <w:pPr>
        <w:widowControl/>
        <w:numPr>
          <w:ilvl w:val="1"/>
          <w:numId w:val="74"/>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jeżeli wady umożliwiają użytkowanie przedmiotu Umowy, zgodnie z jego przeznaczeniem – obniżyć wynagrodzenie za ten przedmiot, odpowiednio do utraconej wartości użytkowej, estetycznej i technicznej, zgodnie z wyceną rzeczoznawcy,</w:t>
      </w:r>
    </w:p>
    <w:p w:rsidR="00011067" w:rsidRDefault="00011067" w:rsidP="00011067">
      <w:pPr>
        <w:widowControl/>
        <w:numPr>
          <w:ilvl w:val="1"/>
          <w:numId w:val="74"/>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 xml:space="preserve">jeżeli wady uniemożliwiają użytkowanie przedmiotu Umowy, zgodnie z jego przeznaczeniem: </w:t>
      </w:r>
    </w:p>
    <w:p w:rsidR="00011067" w:rsidRDefault="00011067" w:rsidP="00011067">
      <w:pPr>
        <w:widowControl/>
        <w:numPr>
          <w:ilvl w:val="0"/>
          <w:numId w:val="75"/>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odstąpić od Umowy, zawiadamiając o tym właściwe organy nadzoru i inspekcji,</w:t>
      </w:r>
    </w:p>
    <w:p w:rsidR="00011067" w:rsidRDefault="00011067" w:rsidP="00011067">
      <w:pPr>
        <w:widowControl/>
        <w:numPr>
          <w:ilvl w:val="0"/>
          <w:numId w:val="75"/>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 xml:space="preserve">żądać wykonania przedmiotu Umowy po raz drugi, zachowując prawo domagania się od Wykonawcy naprawienia szkody wynikłej z </w:t>
      </w:r>
      <w:r w:rsidRPr="00701CCF">
        <w:rPr>
          <w:rFonts w:ascii="Arial" w:hAnsi="Arial" w:cs="Arial"/>
          <w:color w:val="auto"/>
          <w:sz w:val="22"/>
          <w:szCs w:val="22"/>
        </w:rPr>
        <w:t>opóźnienia</w:t>
      </w:r>
      <w:r>
        <w:rPr>
          <w:rFonts w:ascii="Arial" w:hAnsi="Arial" w:cs="Arial"/>
          <w:sz w:val="22"/>
          <w:szCs w:val="22"/>
        </w:rPr>
        <w:t>.</w:t>
      </w:r>
    </w:p>
    <w:p w:rsidR="00011067" w:rsidRDefault="00011067" w:rsidP="00011067">
      <w:pPr>
        <w:widowControl/>
        <w:numPr>
          <w:ilvl w:val="0"/>
          <w:numId w:val="73"/>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Pr>
          <w:rFonts w:ascii="Arial" w:hAnsi="Arial" w:cs="Arial"/>
          <w:sz w:val="22"/>
          <w:szCs w:val="22"/>
        </w:rPr>
        <w:t>W razie odebrania przedmiotu Umowy z zastrzeżeniem, stwierdzonych przy odbiorze końcowym wad nadających się do usunięcia lub stwierdzenia takich wad, w okresie rękojmi, Zamawiający może:</w:t>
      </w:r>
    </w:p>
    <w:p w:rsidR="00011067" w:rsidRDefault="00011067" w:rsidP="00011067">
      <w:pPr>
        <w:widowControl/>
        <w:numPr>
          <w:ilvl w:val="1"/>
          <w:numId w:val="76"/>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żądać usunięcia wad, wyznaczając Wykonawcy odpowiedni termin,</w:t>
      </w:r>
    </w:p>
    <w:p w:rsidR="00011067" w:rsidRDefault="00011067" w:rsidP="00011067">
      <w:pPr>
        <w:widowControl/>
        <w:numPr>
          <w:ilvl w:val="1"/>
          <w:numId w:val="76"/>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obniżyć wynagrodzenie Wykonawcy za ten przedmiot, odpowiednio do utraconej wartości użytkowej, estetycznej i technicznej,</w:t>
      </w:r>
    </w:p>
    <w:p w:rsidR="00011067" w:rsidRDefault="00011067" w:rsidP="00011067">
      <w:pPr>
        <w:widowControl/>
        <w:numPr>
          <w:ilvl w:val="1"/>
          <w:numId w:val="76"/>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skorzystać z możliwości zastosowania postanowień pkt 1 i 2 łącznie.</w:t>
      </w:r>
    </w:p>
    <w:p w:rsidR="00011067" w:rsidRDefault="00011067" w:rsidP="00011067">
      <w:pPr>
        <w:widowControl/>
        <w:numPr>
          <w:ilvl w:val="0"/>
          <w:numId w:val="73"/>
        </w:numPr>
        <w:tabs>
          <w:tab w:val="left" w:pos="426"/>
        </w:tabs>
        <w:suppressAutoHyphens w:val="0"/>
        <w:spacing w:line="288" w:lineRule="auto"/>
        <w:ind w:left="426" w:hanging="426"/>
        <w:contextualSpacing/>
        <w:jc w:val="both"/>
        <w:rPr>
          <w:rFonts w:ascii="Arial" w:hAnsi="Arial" w:cs="Arial"/>
          <w:b/>
          <w:sz w:val="22"/>
          <w:szCs w:val="22"/>
        </w:rPr>
      </w:pPr>
      <w:r>
        <w:rPr>
          <w:rFonts w:ascii="Arial" w:hAnsi="Arial" w:cs="Arial"/>
          <w:sz w:val="22"/>
          <w:szCs w:val="22"/>
        </w:rPr>
        <w:t>Po upływie okresu gwarancji, Zamawiający dokona odbioru ostatecznego, w terminie przez niego wskazanym, jednakże nie dłuższym niż 14 dni od upływu terminu gwarancji.</w:t>
      </w:r>
    </w:p>
    <w:p w:rsidR="000A0189" w:rsidRDefault="000A0189" w:rsidP="00AE5BE6">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p>
    <w:p w:rsidR="00011067" w:rsidRDefault="00011067" w:rsidP="00AE5BE6">
      <w:pPr>
        <w:widowControl/>
        <w:tabs>
          <w:tab w:val="left" w:pos="5320"/>
        </w:tabs>
        <w:suppressAutoHyphens w:val="0"/>
        <w:spacing w:before="120" w:after="120" w:line="288" w:lineRule="auto"/>
        <w:jc w:val="center"/>
        <w:outlineLvl w:val="0"/>
        <w:rPr>
          <w:rFonts w:ascii="Arial" w:eastAsia="Times New Roman" w:hAnsi="Arial" w:cs="Arial"/>
          <w:sz w:val="22"/>
          <w:szCs w:val="22"/>
        </w:rPr>
      </w:pPr>
      <w:r>
        <w:rPr>
          <w:rFonts w:ascii="Arial" w:eastAsia="Times New Roman" w:hAnsi="Arial" w:cs="Arial"/>
          <w:b/>
          <w:bCs/>
          <w:sz w:val="22"/>
          <w:szCs w:val="22"/>
        </w:rPr>
        <w:lastRenderedPageBreak/>
        <w:t>§ 15</w:t>
      </w:r>
      <w:r>
        <w:rPr>
          <w:rFonts w:ascii="Arial" w:eastAsia="Times New Roman" w:hAnsi="Arial" w:cs="Arial"/>
          <w:b/>
          <w:bCs/>
          <w:sz w:val="22"/>
          <w:szCs w:val="22"/>
        </w:rPr>
        <w:br/>
        <w:t>Kary umowne</w:t>
      </w:r>
    </w:p>
    <w:p w:rsidR="00011067" w:rsidRPr="00976459" w:rsidRDefault="00011067" w:rsidP="00011067">
      <w:pPr>
        <w:widowControl/>
        <w:numPr>
          <w:ilvl w:val="3"/>
          <w:numId w:val="77"/>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Strony ustanawiają w Umowie odpowiedzialność w formie kar umownych za niewykonanie lub nienależyte wykonanie Umowy, w przypadkach przewidzianych </w:t>
      </w:r>
      <w:r>
        <w:rPr>
          <w:rFonts w:ascii="Arial" w:eastAsia="Times New Roman" w:hAnsi="Arial" w:cs="Arial"/>
          <w:sz w:val="22"/>
          <w:szCs w:val="22"/>
        </w:rPr>
        <w:br/>
        <w:t>w ust. 2.</w:t>
      </w:r>
    </w:p>
    <w:p w:rsidR="00011067" w:rsidRDefault="00011067" w:rsidP="00011067">
      <w:pPr>
        <w:widowControl/>
        <w:numPr>
          <w:ilvl w:val="3"/>
          <w:numId w:val="77"/>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zapłaci Zamawiającemu karę umowną:</w:t>
      </w:r>
    </w:p>
    <w:p w:rsidR="00011067" w:rsidRDefault="00011067" w:rsidP="00011067">
      <w:pPr>
        <w:widowControl/>
        <w:numPr>
          <w:ilvl w:val="0"/>
          <w:numId w:val="35"/>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za przekroczenie terminu wykonania przedmiotu Umowy, o którym mowa w § 2             ust. 1, z przyczyn leżących po stronie Wykonawcy – w wysokości </w:t>
      </w:r>
      <w:r w:rsidRPr="000A3970">
        <w:rPr>
          <w:rFonts w:ascii="Arial" w:eastAsia="Times New Roman" w:hAnsi="Arial" w:cs="Arial"/>
          <w:color w:val="auto"/>
          <w:sz w:val="22"/>
          <w:szCs w:val="22"/>
        </w:rPr>
        <w:t>0,</w:t>
      </w:r>
      <w:r w:rsidR="00401716">
        <w:rPr>
          <w:rFonts w:ascii="Arial" w:eastAsia="Times New Roman" w:hAnsi="Arial" w:cs="Arial"/>
          <w:color w:val="auto"/>
          <w:sz w:val="22"/>
          <w:szCs w:val="22"/>
        </w:rPr>
        <w:t>2</w:t>
      </w:r>
      <w:r>
        <w:rPr>
          <w:rFonts w:ascii="Arial" w:eastAsia="Times New Roman" w:hAnsi="Arial" w:cs="Arial"/>
          <w:color w:val="auto"/>
          <w:sz w:val="22"/>
          <w:szCs w:val="22"/>
        </w:rPr>
        <w:t xml:space="preserve">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8 ust. 2,</w:t>
      </w:r>
      <w:r>
        <w:rPr>
          <w:rFonts w:ascii="Arial" w:eastAsia="Times New Roman" w:hAnsi="Arial" w:cs="Arial"/>
          <w:b/>
          <w:bCs/>
          <w:sz w:val="22"/>
          <w:szCs w:val="22"/>
        </w:rPr>
        <w:t xml:space="preserve"> </w:t>
      </w:r>
      <w:r>
        <w:rPr>
          <w:rFonts w:ascii="Arial" w:eastAsia="Times New Roman" w:hAnsi="Arial" w:cs="Arial"/>
          <w:sz w:val="22"/>
          <w:szCs w:val="22"/>
        </w:rPr>
        <w:t xml:space="preserve">za każdy dzień zwłoki                    w stosunku do terminu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2 ust. 1,</w:t>
      </w:r>
    </w:p>
    <w:p w:rsidR="00011067" w:rsidRDefault="00011067" w:rsidP="00011067">
      <w:pPr>
        <w:numPr>
          <w:ilvl w:val="0"/>
          <w:numId w:val="35"/>
        </w:numPr>
        <w:tabs>
          <w:tab w:val="clear" w:pos="643"/>
          <w:tab w:val="left" w:pos="851"/>
          <w:tab w:val="left" w:pos="5320"/>
        </w:tabs>
        <w:spacing w:line="288" w:lineRule="auto"/>
        <w:ind w:left="851" w:hanging="425"/>
        <w:jc w:val="both"/>
        <w:rPr>
          <w:rFonts w:ascii="Arial" w:hAnsi="Arial" w:cs="Arial"/>
          <w:sz w:val="22"/>
          <w:szCs w:val="22"/>
        </w:rPr>
      </w:pPr>
      <w:r>
        <w:rPr>
          <w:rFonts w:ascii="Arial" w:hAnsi="Arial" w:cs="Arial"/>
          <w:sz w:val="22"/>
          <w:szCs w:val="22"/>
        </w:rPr>
        <w:t xml:space="preserve">za nie przejęcie od Zamawiającego terenu budowy w terminie, o którym mowa                            w § 2 ust. 3, lub nie rozpoczęcie robót w terminie, o którym mowa w § 2 ust. 4                       z przyczyn leżących po stronie Wykonawcy - w wysokości </w:t>
      </w:r>
      <w:r w:rsidRPr="000A3970">
        <w:rPr>
          <w:rFonts w:ascii="Arial" w:hAnsi="Arial" w:cs="Arial"/>
          <w:color w:val="auto"/>
          <w:sz w:val="22"/>
          <w:szCs w:val="22"/>
        </w:rPr>
        <w:t>0,</w:t>
      </w:r>
      <w:r w:rsidR="00401716">
        <w:rPr>
          <w:rFonts w:ascii="Arial" w:hAnsi="Arial" w:cs="Arial"/>
          <w:color w:val="auto"/>
          <w:sz w:val="22"/>
          <w:szCs w:val="22"/>
        </w:rPr>
        <w:t>2</w:t>
      </w:r>
      <w:r>
        <w:rPr>
          <w:rFonts w:ascii="Arial" w:hAnsi="Arial" w:cs="Arial"/>
          <w:color w:val="auto"/>
          <w:sz w:val="22"/>
          <w:szCs w:val="22"/>
        </w:rPr>
        <w:t xml:space="preserve"> </w:t>
      </w:r>
      <w:r>
        <w:rPr>
          <w:rFonts w:ascii="Arial" w:hAnsi="Arial" w:cs="Arial"/>
          <w:sz w:val="22"/>
          <w:szCs w:val="22"/>
        </w:rPr>
        <w:t xml:space="preserve">%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8 ust. 2,</w:t>
      </w:r>
      <w:r>
        <w:rPr>
          <w:rFonts w:ascii="Arial" w:hAnsi="Arial" w:cs="Arial"/>
          <w:b/>
          <w:bCs/>
          <w:sz w:val="22"/>
          <w:szCs w:val="22"/>
        </w:rPr>
        <w:t xml:space="preserve"> </w:t>
      </w:r>
      <w:r>
        <w:rPr>
          <w:rFonts w:ascii="Arial" w:hAnsi="Arial" w:cs="Arial"/>
          <w:sz w:val="22"/>
          <w:szCs w:val="22"/>
        </w:rPr>
        <w:t>za każdy dzień zwłoki,</w:t>
      </w:r>
    </w:p>
    <w:p w:rsidR="00011067" w:rsidRDefault="00011067" w:rsidP="00011067">
      <w:pPr>
        <w:widowControl/>
        <w:numPr>
          <w:ilvl w:val="0"/>
          <w:numId w:val="35"/>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za zwłokę w usunięciu wad lub usterek, stwierdzonych podczas odbioru końcowego lub w okresie gwarancji i rękojmi za wady, powstałe z przyczyn leżących po stronie Wykonawcy - w wysokości </w:t>
      </w:r>
      <w:r w:rsidRPr="000A3970">
        <w:rPr>
          <w:rFonts w:ascii="Arial" w:eastAsia="Times New Roman" w:hAnsi="Arial" w:cs="Arial"/>
          <w:color w:val="auto"/>
          <w:sz w:val="22"/>
          <w:szCs w:val="22"/>
        </w:rPr>
        <w:t>0,05</w:t>
      </w:r>
      <w:r>
        <w:rPr>
          <w:rFonts w:ascii="Arial" w:eastAsia="Times New Roman" w:hAnsi="Arial" w:cs="Arial"/>
          <w:sz w:val="22"/>
          <w:szCs w:val="22"/>
        </w:rPr>
        <w:t xml:space="preserve"> %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 xml:space="preserve">8 ust. 2, </w:t>
      </w:r>
      <w:r>
        <w:rPr>
          <w:rFonts w:ascii="Arial" w:eastAsia="Times New Roman" w:hAnsi="Arial" w:cs="Arial"/>
          <w:sz w:val="22"/>
          <w:szCs w:val="22"/>
        </w:rPr>
        <w:t>za każdy dzień zwłoki, liczony od dnia wyznaczonego przez Zamawiającego na usunięcie wad lub usterek,</w:t>
      </w:r>
    </w:p>
    <w:p w:rsidR="00011067" w:rsidRPr="00F83956" w:rsidRDefault="00011067" w:rsidP="00011067">
      <w:pPr>
        <w:widowControl/>
        <w:numPr>
          <w:ilvl w:val="0"/>
          <w:numId w:val="35"/>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hAnsi="Arial" w:cs="Arial"/>
          <w:color w:val="auto"/>
          <w:sz w:val="22"/>
          <w:szCs w:val="22"/>
          <w:lang w:eastAsia="pl-PL"/>
        </w:rPr>
        <w:t xml:space="preserve">za nieprzedłożenie do zaakceptowania projektu umowy o podwykonawstwo,                    której przedmiotem są roboty budowlane lub projektu jej zmiany, w wysokości </w:t>
      </w:r>
      <w:r>
        <w:rPr>
          <w:rFonts w:ascii="Arial" w:hAnsi="Arial" w:cs="Arial"/>
          <w:color w:val="auto"/>
          <w:sz w:val="22"/>
          <w:szCs w:val="22"/>
          <w:lang w:eastAsia="pl-PL"/>
        </w:rPr>
        <w:t xml:space="preserve">               </w:t>
      </w:r>
      <w:r w:rsidRPr="008E4A27">
        <w:rPr>
          <w:rFonts w:ascii="Arial" w:hAnsi="Arial" w:cs="Arial"/>
          <w:color w:val="auto"/>
          <w:sz w:val="22"/>
          <w:szCs w:val="22"/>
          <w:lang w:eastAsia="pl-PL"/>
        </w:rPr>
        <w:t xml:space="preserve">3 000,00 </w:t>
      </w:r>
      <w:r>
        <w:rPr>
          <w:rFonts w:ascii="Arial" w:hAnsi="Arial" w:cs="Arial"/>
          <w:color w:val="auto"/>
          <w:sz w:val="22"/>
          <w:szCs w:val="22"/>
          <w:lang w:eastAsia="pl-PL"/>
        </w:rPr>
        <w:t xml:space="preserve">zł </w:t>
      </w:r>
      <w:r w:rsidRPr="008E4A27">
        <w:rPr>
          <w:rFonts w:ascii="Arial" w:hAnsi="Arial" w:cs="Arial"/>
          <w:color w:val="auto"/>
          <w:sz w:val="22"/>
          <w:szCs w:val="22"/>
          <w:lang w:eastAsia="pl-PL"/>
        </w:rPr>
        <w:t>brutto,</w:t>
      </w:r>
    </w:p>
    <w:p w:rsidR="00011067" w:rsidRDefault="00011067" w:rsidP="00011067">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F83956">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w:t>
      </w:r>
      <w:r>
        <w:rPr>
          <w:rFonts w:ascii="Arial" w:hAnsi="Arial" w:cs="Arial"/>
          <w:color w:val="auto"/>
          <w:sz w:val="22"/>
          <w:szCs w:val="22"/>
          <w:lang w:eastAsia="pl-PL"/>
        </w:rPr>
        <w:t xml:space="preserve">                lub jej zmiany -</w:t>
      </w:r>
      <w:r w:rsidRPr="00F83956">
        <w:rPr>
          <w:rFonts w:ascii="Arial" w:eastAsia="Times New Roman" w:hAnsi="Arial" w:cs="Arial"/>
          <w:color w:val="auto"/>
          <w:sz w:val="22"/>
          <w:szCs w:val="22"/>
          <w:lang w:eastAsia="pl-PL"/>
        </w:rPr>
        <w:t xml:space="preserve"> w wysokości 2 000,00 zł brutto</w:t>
      </w:r>
      <w:r>
        <w:rPr>
          <w:rFonts w:ascii="Arial" w:eastAsia="Times New Roman" w:hAnsi="Arial" w:cs="Arial"/>
          <w:color w:val="auto"/>
          <w:sz w:val="22"/>
          <w:szCs w:val="22"/>
          <w:lang w:eastAsia="pl-PL"/>
        </w:rPr>
        <w:t>,</w:t>
      </w:r>
      <w:r w:rsidRPr="00F83956">
        <w:rPr>
          <w:rFonts w:ascii="Arial" w:eastAsia="Times New Roman" w:hAnsi="Arial" w:cs="Arial"/>
          <w:color w:val="auto"/>
          <w:sz w:val="22"/>
          <w:szCs w:val="22"/>
          <w:lang w:eastAsia="pl-PL"/>
        </w:rPr>
        <w:t xml:space="preserve"> za każde stwierdzone niedopełnienie formalności </w:t>
      </w:r>
      <w:r>
        <w:rPr>
          <w:rFonts w:ascii="Arial" w:eastAsia="Times New Roman" w:hAnsi="Arial" w:cs="Arial"/>
          <w:color w:val="auto"/>
          <w:sz w:val="22"/>
          <w:szCs w:val="22"/>
          <w:lang w:eastAsia="pl-PL"/>
        </w:rPr>
        <w:t xml:space="preserve"> </w:t>
      </w:r>
      <w:r w:rsidRPr="00F83956">
        <w:rPr>
          <w:rFonts w:ascii="Arial" w:eastAsia="Times New Roman" w:hAnsi="Arial" w:cs="Arial"/>
          <w:color w:val="auto"/>
          <w:sz w:val="22"/>
          <w:szCs w:val="22"/>
          <w:lang w:eastAsia="pl-PL"/>
        </w:rPr>
        <w:t xml:space="preserve">z osobna, </w:t>
      </w:r>
    </w:p>
    <w:p w:rsidR="00011067" w:rsidRPr="00250F12" w:rsidRDefault="00011067" w:rsidP="00011067">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B76BC3">
        <w:rPr>
          <w:rFonts w:ascii="Arial" w:eastAsia="Times New Roman" w:hAnsi="Arial" w:cs="Arial"/>
          <w:sz w:val="22"/>
          <w:szCs w:val="22"/>
        </w:rPr>
        <w:t>za brak zmiany umowy o podwykonawstwo w zakresie termin</w:t>
      </w:r>
      <w:r>
        <w:rPr>
          <w:rFonts w:ascii="Arial" w:eastAsia="Times New Roman" w:hAnsi="Arial" w:cs="Arial"/>
          <w:sz w:val="22"/>
          <w:szCs w:val="22"/>
        </w:rPr>
        <w:t xml:space="preserve">u zapłaty we wskazanym terminie - </w:t>
      </w:r>
      <w:r w:rsidRPr="00B76BC3">
        <w:rPr>
          <w:rFonts w:ascii="Arial" w:eastAsia="Times New Roman" w:hAnsi="Arial" w:cs="Arial"/>
          <w:sz w:val="22"/>
          <w:szCs w:val="22"/>
        </w:rPr>
        <w:t xml:space="preserve">w wysokości </w:t>
      </w:r>
      <w:r w:rsidRPr="008E4A27">
        <w:rPr>
          <w:rFonts w:ascii="Arial" w:eastAsia="Times New Roman" w:hAnsi="Arial" w:cs="Arial"/>
          <w:color w:val="auto"/>
          <w:sz w:val="22"/>
          <w:szCs w:val="22"/>
        </w:rPr>
        <w:t>0,</w:t>
      </w:r>
      <w:r>
        <w:rPr>
          <w:rFonts w:ascii="Arial" w:eastAsia="Times New Roman" w:hAnsi="Arial" w:cs="Arial"/>
          <w:color w:val="auto"/>
          <w:sz w:val="22"/>
          <w:szCs w:val="22"/>
        </w:rPr>
        <w:t xml:space="preserve">1 </w:t>
      </w:r>
      <w:r w:rsidRPr="008E4A27">
        <w:rPr>
          <w:rFonts w:ascii="Arial" w:eastAsia="Times New Roman" w:hAnsi="Arial" w:cs="Arial"/>
          <w:color w:val="auto"/>
          <w:sz w:val="22"/>
          <w:szCs w:val="22"/>
        </w:rPr>
        <w:t>%</w:t>
      </w:r>
      <w:r w:rsidRPr="00B76BC3">
        <w:rPr>
          <w:rFonts w:ascii="Arial" w:eastAsia="Times New Roman" w:hAnsi="Arial" w:cs="Arial"/>
          <w:sz w:val="22"/>
          <w:szCs w:val="22"/>
        </w:rPr>
        <w:t xml:space="preserve"> wynagrodzenia brutto u</w:t>
      </w:r>
      <w:r>
        <w:rPr>
          <w:rFonts w:ascii="Arial" w:eastAsia="Times New Roman" w:hAnsi="Arial" w:cs="Arial"/>
          <w:sz w:val="22"/>
          <w:szCs w:val="22"/>
        </w:rPr>
        <w:t xml:space="preserve">mowy                              </w:t>
      </w:r>
      <w:r w:rsidRPr="00B76BC3">
        <w:rPr>
          <w:rFonts w:ascii="Arial" w:eastAsia="Times New Roman" w:hAnsi="Arial" w:cs="Arial"/>
          <w:sz w:val="22"/>
          <w:szCs w:val="22"/>
        </w:rPr>
        <w:t>z Podwykonawcą, odpowiednio za każdy taki przypadek i każdego Podwykonawcę lub dalszego Podwykonawcę,</w:t>
      </w:r>
    </w:p>
    <w:p w:rsidR="00011067" w:rsidRPr="00F83956" w:rsidRDefault="00011067" w:rsidP="00011067">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Pr>
          <w:rFonts w:ascii="Arial" w:eastAsia="SimSun" w:hAnsi="Arial" w:cs="Arial"/>
          <w:bCs/>
          <w:color w:val="auto"/>
          <w:sz w:val="22"/>
          <w:szCs w:val="22"/>
          <w:lang w:bidi="hi-IN"/>
        </w:rPr>
        <w:t xml:space="preserve"> brutto,</w:t>
      </w:r>
    </w:p>
    <w:p w:rsidR="00011067" w:rsidRPr="003E4C4E" w:rsidRDefault="00011067" w:rsidP="00011067">
      <w:pPr>
        <w:widowControl/>
        <w:numPr>
          <w:ilvl w:val="0"/>
          <w:numId w:val="35"/>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w przypadku niedopełnienia wymogu zatrudnienia na podstawie </w:t>
      </w:r>
      <w:r>
        <w:rPr>
          <w:rFonts w:ascii="Arial" w:eastAsia="SimSun" w:hAnsi="Arial" w:cs="Arial"/>
          <w:color w:val="auto"/>
          <w:sz w:val="22"/>
          <w:szCs w:val="22"/>
          <w:lang w:bidi="hi-IN"/>
        </w:rPr>
        <w:t>stosunku pracy</w:t>
      </w:r>
      <w:r w:rsidRPr="002A3A29">
        <w:rPr>
          <w:rFonts w:ascii="Arial" w:eastAsia="SimSun" w:hAnsi="Arial" w:cs="Arial"/>
          <w:color w:val="auto"/>
          <w:sz w:val="22"/>
          <w:szCs w:val="22"/>
          <w:lang w:bidi="hi-IN"/>
        </w:rPr>
        <w:t xml:space="preserve">                   w rozumieniu przepisów Kodeksu pracy</w:t>
      </w:r>
      <w:r>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osób wykonujących wskazane                           przez Zamawiającego czynności w</w:t>
      </w:r>
      <w:r>
        <w:rPr>
          <w:rFonts w:ascii="Arial" w:eastAsia="SimSun" w:hAnsi="Arial" w:cs="Arial"/>
          <w:color w:val="auto"/>
          <w:sz w:val="22"/>
          <w:szCs w:val="22"/>
          <w:lang w:bidi="hi-IN"/>
        </w:rPr>
        <w:t xml:space="preserve"> zakresie realizacji zamówienia -</w:t>
      </w:r>
      <w:r w:rsidRPr="002A3A29">
        <w:rPr>
          <w:rFonts w:ascii="Arial" w:eastAsia="SimSun" w:hAnsi="Arial" w:cs="Arial"/>
          <w:color w:val="auto"/>
          <w:sz w:val="22"/>
          <w:szCs w:val="22"/>
          <w:lang w:bidi="hi-IN"/>
        </w:rPr>
        <w:t xml:space="preserve"> w wysokości               200 zł</w:t>
      </w:r>
      <w:r>
        <w:rPr>
          <w:rFonts w:ascii="Arial" w:eastAsia="SimSun" w:hAnsi="Arial" w:cs="Arial"/>
          <w:color w:val="auto"/>
          <w:sz w:val="22"/>
          <w:szCs w:val="22"/>
          <w:lang w:bidi="hi-IN"/>
        </w:rPr>
        <w:t xml:space="preserve"> brutto</w:t>
      </w:r>
      <w:r w:rsidRPr="002A3A29">
        <w:rPr>
          <w:rFonts w:ascii="Arial" w:eastAsia="SimSun" w:hAnsi="Arial" w:cs="Arial"/>
          <w:color w:val="auto"/>
          <w:sz w:val="22"/>
          <w:szCs w:val="22"/>
          <w:lang w:bidi="hi-IN"/>
        </w:rPr>
        <w:t>, za każdy dzień niezatrudnienia osoby/osób, za każdą z o</w:t>
      </w:r>
      <w:r>
        <w:rPr>
          <w:rFonts w:ascii="Arial" w:eastAsia="SimSun" w:hAnsi="Arial" w:cs="Arial"/>
          <w:color w:val="auto"/>
          <w:sz w:val="22"/>
          <w:szCs w:val="22"/>
          <w:lang w:bidi="hi-IN"/>
        </w:rPr>
        <w:t>sób oddzielnie,</w:t>
      </w:r>
      <w:r w:rsidRPr="002A3A29">
        <w:rPr>
          <w:rFonts w:ascii="Arial" w:eastAsia="SimSun" w:hAnsi="Arial" w:cs="Arial"/>
          <w:color w:val="auto"/>
          <w:sz w:val="22"/>
          <w:szCs w:val="22"/>
          <w:lang w:bidi="hi-IN"/>
        </w:rPr>
        <w:t xml:space="preserve"> po upływie wyznaczonego terminu na zatrudnienie osoby,</w:t>
      </w:r>
    </w:p>
    <w:p w:rsidR="00011067" w:rsidRDefault="00011067" w:rsidP="00011067">
      <w:pPr>
        <w:widowControl/>
        <w:numPr>
          <w:ilvl w:val="0"/>
          <w:numId w:val="35"/>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za odstąpienie od umowy lub jej rozwiązanie przez </w:t>
      </w:r>
      <w:r>
        <w:rPr>
          <w:rFonts w:ascii="Arial" w:eastAsia="SimSun" w:hAnsi="Arial" w:cs="Arial"/>
          <w:color w:val="auto"/>
          <w:sz w:val="22"/>
          <w:szCs w:val="22"/>
          <w:lang w:bidi="hi-IN"/>
        </w:rPr>
        <w:t xml:space="preserve">Wykonawcę lub </w:t>
      </w:r>
      <w:r w:rsidRPr="002A3A29">
        <w:rPr>
          <w:rFonts w:ascii="Arial" w:eastAsia="SimSun" w:hAnsi="Arial" w:cs="Arial"/>
          <w:color w:val="auto"/>
          <w:sz w:val="22"/>
          <w:szCs w:val="22"/>
          <w:lang w:bidi="hi-IN"/>
        </w:rPr>
        <w:t xml:space="preserve">Zamawiającego z przyczyn leżących po stronie Wykonawcy - w wysokości </w:t>
      </w:r>
      <w:r>
        <w:rPr>
          <w:rFonts w:ascii="Arial" w:eastAsia="SimSun" w:hAnsi="Arial" w:cs="Arial"/>
          <w:color w:val="auto"/>
          <w:sz w:val="22"/>
          <w:szCs w:val="22"/>
          <w:lang w:bidi="hi-IN"/>
        </w:rPr>
        <w:t>2</w:t>
      </w:r>
      <w:r w:rsidRPr="002A3A29">
        <w:rPr>
          <w:rFonts w:ascii="Arial" w:eastAsia="SimSun" w:hAnsi="Arial" w:cs="Arial"/>
          <w:color w:val="auto"/>
          <w:sz w:val="22"/>
          <w:szCs w:val="22"/>
          <w:lang w:bidi="hi-IN"/>
        </w:rPr>
        <w:t>0% wynagrodzenia umownego</w:t>
      </w:r>
      <w:r>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określonego w </w:t>
      </w:r>
      <w:r w:rsidRPr="002A3A29">
        <w:rPr>
          <w:rFonts w:ascii="Arial" w:eastAsia="SimSun" w:hAnsi="Arial" w:cs="Arial"/>
          <w:bCs/>
          <w:color w:val="auto"/>
          <w:sz w:val="22"/>
          <w:szCs w:val="22"/>
          <w:lang w:bidi="hi-IN"/>
        </w:rPr>
        <w:t xml:space="preserve">§ </w:t>
      </w:r>
      <w:r>
        <w:rPr>
          <w:rFonts w:ascii="Arial" w:eastAsia="SimSun" w:hAnsi="Arial" w:cs="Arial"/>
          <w:bCs/>
          <w:color w:val="auto"/>
          <w:sz w:val="22"/>
          <w:szCs w:val="22"/>
          <w:lang w:bidi="hi-IN"/>
        </w:rPr>
        <w:t>8</w:t>
      </w:r>
      <w:r w:rsidRPr="002A3A29">
        <w:rPr>
          <w:rFonts w:ascii="Arial" w:eastAsia="SimSun" w:hAnsi="Arial" w:cs="Arial"/>
          <w:bCs/>
          <w:color w:val="auto"/>
          <w:sz w:val="22"/>
          <w:szCs w:val="22"/>
          <w:lang w:bidi="hi-IN"/>
        </w:rPr>
        <w:t xml:space="preserve"> ust. 2,</w:t>
      </w:r>
    </w:p>
    <w:p w:rsidR="00011067" w:rsidRPr="00A441AC" w:rsidRDefault="00011067" w:rsidP="00011067">
      <w:pPr>
        <w:widowControl/>
        <w:numPr>
          <w:ilvl w:val="0"/>
          <w:numId w:val="35"/>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Pr>
          <w:rFonts w:ascii="Arial" w:eastAsia="Times New Roman" w:hAnsi="Arial" w:cs="Arial"/>
          <w:sz w:val="22"/>
          <w:szCs w:val="22"/>
        </w:rPr>
        <w:t>za naruszenie</w:t>
      </w:r>
      <w:r w:rsidRPr="00A441AC">
        <w:rPr>
          <w:rFonts w:ascii="Arial" w:eastAsia="Times New Roman" w:hAnsi="Arial" w:cs="Arial"/>
          <w:sz w:val="22"/>
          <w:szCs w:val="22"/>
        </w:rPr>
        <w:t xml:space="preserve"> postanowień § 2</w:t>
      </w:r>
      <w:r>
        <w:rPr>
          <w:rFonts w:ascii="Arial" w:eastAsia="Times New Roman" w:hAnsi="Arial" w:cs="Arial"/>
          <w:sz w:val="22"/>
          <w:szCs w:val="22"/>
        </w:rPr>
        <w:t>0</w:t>
      </w:r>
      <w:r w:rsidRPr="00A441AC">
        <w:rPr>
          <w:rFonts w:ascii="Arial" w:eastAsia="Times New Roman" w:hAnsi="Arial" w:cs="Arial"/>
          <w:sz w:val="22"/>
          <w:szCs w:val="22"/>
        </w:rPr>
        <w:t xml:space="preserve"> ust. </w:t>
      </w:r>
      <w:r>
        <w:rPr>
          <w:rFonts w:ascii="Arial" w:eastAsia="Times New Roman" w:hAnsi="Arial" w:cs="Arial"/>
          <w:sz w:val="22"/>
          <w:szCs w:val="22"/>
        </w:rPr>
        <w:t>2</w:t>
      </w:r>
      <w:r w:rsidRPr="00A441AC">
        <w:rPr>
          <w:rFonts w:ascii="Arial" w:eastAsia="Times New Roman" w:hAnsi="Arial" w:cs="Arial"/>
          <w:sz w:val="22"/>
          <w:szCs w:val="22"/>
        </w:rPr>
        <w:t xml:space="preserve"> </w:t>
      </w:r>
      <w:r>
        <w:rPr>
          <w:rFonts w:ascii="Arial" w:eastAsia="Times New Roman" w:hAnsi="Arial" w:cs="Arial"/>
          <w:sz w:val="22"/>
          <w:szCs w:val="22"/>
        </w:rPr>
        <w:t xml:space="preserve">- </w:t>
      </w:r>
      <w:r w:rsidRPr="00A441AC">
        <w:rPr>
          <w:rFonts w:ascii="Arial" w:eastAsia="Times New Roman" w:hAnsi="Arial" w:cs="Arial"/>
          <w:sz w:val="22"/>
          <w:szCs w:val="22"/>
        </w:rPr>
        <w:t xml:space="preserve">w wysokości </w:t>
      </w:r>
      <w:r w:rsidRPr="000A3970">
        <w:rPr>
          <w:rFonts w:ascii="Arial" w:eastAsia="Times New Roman" w:hAnsi="Arial" w:cs="Arial"/>
          <w:color w:val="auto"/>
          <w:sz w:val="22"/>
          <w:szCs w:val="22"/>
        </w:rPr>
        <w:t>2</w:t>
      </w:r>
      <w:r w:rsidRPr="00A441AC">
        <w:rPr>
          <w:rFonts w:ascii="Arial" w:eastAsia="Times New Roman" w:hAnsi="Arial" w:cs="Arial"/>
          <w:sz w:val="22"/>
          <w:szCs w:val="22"/>
        </w:rPr>
        <w:t xml:space="preserve"> % wynagrodzenia</w:t>
      </w:r>
      <w:r>
        <w:rPr>
          <w:rFonts w:ascii="Arial" w:eastAsia="Times New Roman" w:hAnsi="Arial" w:cs="Arial"/>
          <w:sz w:val="22"/>
          <w:szCs w:val="22"/>
        </w:rPr>
        <w:t xml:space="preserve"> umownego</w:t>
      </w:r>
      <w:r w:rsidRPr="00A441AC">
        <w:rPr>
          <w:rFonts w:ascii="Arial" w:eastAsia="Times New Roman" w:hAnsi="Arial" w:cs="Arial"/>
          <w:sz w:val="22"/>
          <w:szCs w:val="22"/>
        </w:rPr>
        <w:t xml:space="preserve">, </w:t>
      </w:r>
      <w:r w:rsidRPr="002A3A29">
        <w:rPr>
          <w:rFonts w:ascii="Arial" w:eastAsia="SimSun" w:hAnsi="Arial" w:cs="Arial"/>
          <w:color w:val="auto"/>
          <w:sz w:val="22"/>
          <w:szCs w:val="22"/>
          <w:lang w:bidi="hi-IN"/>
        </w:rPr>
        <w:t>określonego</w:t>
      </w:r>
      <w:r w:rsidRPr="00A441AC">
        <w:rPr>
          <w:rFonts w:ascii="Arial" w:eastAsia="Times New Roman" w:hAnsi="Arial" w:cs="Arial"/>
          <w:sz w:val="22"/>
          <w:szCs w:val="22"/>
        </w:rPr>
        <w:t xml:space="preserve"> w § </w:t>
      </w:r>
      <w:r>
        <w:rPr>
          <w:rFonts w:ascii="Arial" w:eastAsia="Times New Roman" w:hAnsi="Arial" w:cs="Arial"/>
          <w:sz w:val="22"/>
          <w:szCs w:val="22"/>
        </w:rPr>
        <w:t>8</w:t>
      </w:r>
      <w:r w:rsidRPr="00A441AC">
        <w:rPr>
          <w:rFonts w:ascii="Arial" w:eastAsia="Times New Roman" w:hAnsi="Arial" w:cs="Arial"/>
          <w:sz w:val="22"/>
          <w:szCs w:val="22"/>
        </w:rPr>
        <w:t xml:space="preserve"> ust. 2,</w:t>
      </w:r>
    </w:p>
    <w:p w:rsidR="00011067" w:rsidRPr="00C674BE" w:rsidRDefault="00011067" w:rsidP="00011067">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lastRenderedPageBreak/>
        <w:t>za naruszenie</w:t>
      </w:r>
      <w:r w:rsidRPr="00B76BC3">
        <w:rPr>
          <w:rFonts w:ascii="Arial" w:eastAsia="Times New Roman" w:hAnsi="Arial" w:cs="Arial"/>
          <w:sz w:val="22"/>
          <w:szCs w:val="22"/>
        </w:rPr>
        <w:t xml:space="preserve"> </w:t>
      </w:r>
      <w:r w:rsidRPr="00B76BC3">
        <w:rPr>
          <w:rFonts w:ascii="Arial" w:eastAsia="Times New Roman" w:hAnsi="Arial" w:cs="Arial"/>
          <w:color w:val="000000"/>
          <w:sz w:val="22"/>
          <w:szCs w:val="22"/>
        </w:rPr>
        <w:t>postanowień § 4 ust.</w:t>
      </w:r>
      <w:r>
        <w:rPr>
          <w:rFonts w:ascii="Arial" w:eastAsia="Times New Roman" w:hAnsi="Arial" w:cs="Arial"/>
          <w:color w:val="000000"/>
          <w:sz w:val="22"/>
          <w:szCs w:val="22"/>
        </w:rPr>
        <w:t xml:space="preserve"> 2 pkt 5 i 6</w:t>
      </w:r>
      <w:r w:rsidRPr="00B76BC3">
        <w:rPr>
          <w:rFonts w:ascii="Arial" w:eastAsia="Times New Roman" w:hAnsi="Arial" w:cs="Arial"/>
          <w:sz w:val="22"/>
          <w:szCs w:val="22"/>
        </w:rPr>
        <w:t xml:space="preserve"> – w wysokości </w:t>
      </w:r>
      <w:r>
        <w:rPr>
          <w:rFonts w:ascii="Arial" w:eastAsia="Times New Roman" w:hAnsi="Arial" w:cs="Arial"/>
          <w:sz w:val="22"/>
          <w:szCs w:val="22"/>
        </w:rPr>
        <w:t>1 0</w:t>
      </w:r>
      <w:r w:rsidRPr="00B76BC3">
        <w:rPr>
          <w:rFonts w:ascii="Arial" w:eastAsia="Times New Roman" w:hAnsi="Arial" w:cs="Arial"/>
          <w:sz w:val="22"/>
          <w:szCs w:val="22"/>
        </w:rPr>
        <w:t>00 zł</w:t>
      </w:r>
      <w:r>
        <w:rPr>
          <w:rFonts w:ascii="Arial" w:eastAsia="Times New Roman" w:hAnsi="Arial" w:cs="Arial"/>
          <w:sz w:val="22"/>
          <w:szCs w:val="22"/>
        </w:rPr>
        <w:t xml:space="preserve"> brutto</w:t>
      </w:r>
      <w:r w:rsidRPr="00B76BC3">
        <w:rPr>
          <w:rFonts w:ascii="Arial" w:eastAsia="Times New Roman" w:hAnsi="Arial" w:cs="Arial"/>
          <w:sz w:val="22"/>
          <w:szCs w:val="22"/>
        </w:rPr>
        <w:t xml:space="preserve"> za każdy ujawniony przez </w:t>
      </w:r>
      <w:r>
        <w:rPr>
          <w:rFonts w:ascii="Arial" w:eastAsia="Times New Roman" w:hAnsi="Arial" w:cs="Arial"/>
          <w:sz w:val="22"/>
          <w:szCs w:val="22"/>
        </w:rPr>
        <w:t>Nadzór Inwestorski</w:t>
      </w:r>
      <w:r w:rsidRPr="00B76BC3">
        <w:rPr>
          <w:rFonts w:ascii="Arial" w:eastAsia="Times New Roman" w:hAnsi="Arial" w:cs="Arial"/>
          <w:sz w:val="22"/>
          <w:szCs w:val="22"/>
        </w:rPr>
        <w:t xml:space="preserve"> lub przedstawiciela </w:t>
      </w:r>
      <w:r>
        <w:rPr>
          <w:rFonts w:ascii="Arial" w:eastAsia="Times New Roman" w:hAnsi="Arial" w:cs="Arial"/>
          <w:sz w:val="22"/>
          <w:szCs w:val="22"/>
        </w:rPr>
        <w:t>Zamawiającego przypadek.</w:t>
      </w:r>
    </w:p>
    <w:p w:rsidR="00011067" w:rsidRPr="00C136E2" w:rsidRDefault="00011067" w:rsidP="00880278">
      <w:pPr>
        <w:pStyle w:val="Akapitzlist"/>
        <w:widowControl/>
        <w:numPr>
          <w:ilvl w:val="0"/>
          <w:numId w:val="105"/>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C136E2">
        <w:rPr>
          <w:rFonts w:ascii="Arial" w:eastAsia="Times New Roman" w:hAnsi="Arial" w:cs="Arial"/>
          <w:sz w:val="22"/>
          <w:szCs w:val="22"/>
        </w:rPr>
        <w:t>Maksymaln</w:t>
      </w:r>
      <w:r>
        <w:rPr>
          <w:rFonts w:ascii="Arial" w:eastAsia="Times New Roman" w:hAnsi="Arial" w:cs="Arial"/>
          <w:sz w:val="22"/>
          <w:szCs w:val="22"/>
        </w:rPr>
        <w:t>ą</w:t>
      </w:r>
      <w:r w:rsidRPr="00C136E2">
        <w:rPr>
          <w:rFonts w:ascii="Arial" w:eastAsia="Times New Roman" w:hAnsi="Arial" w:cs="Arial"/>
          <w:sz w:val="22"/>
          <w:szCs w:val="22"/>
        </w:rPr>
        <w:t xml:space="preserve"> łączn</w:t>
      </w:r>
      <w:r>
        <w:rPr>
          <w:rFonts w:ascii="Arial" w:eastAsia="Times New Roman" w:hAnsi="Arial" w:cs="Arial"/>
          <w:sz w:val="22"/>
          <w:szCs w:val="22"/>
        </w:rPr>
        <w:t>ą</w:t>
      </w:r>
      <w:r w:rsidRPr="00C136E2">
        <w:rPr>
          <w:rFonts w:ascii="Arial" w:eastAsia="Times New Roman" w:hAnsi="Arial" w:cs="Arial"/>
          <w:sz w:val="22"/>
          <w:szCs w:val="22"/>
        </w:rPr>
        <w:t xml:space="preserve"> wysokość kar umownych</w:t>
      </w:r>
      <w:r>
        <w:rPr>
          <w:rFonts w:ascii="Arial" w:eastAsia="Times New Roman" w:hAnsi="Arial" w:cs="Arial"/>
          <w:sz w:val="22"/>
          <w:szCs w:val="22"/>
        </w:rPr>
        <w:t>, których mogą dochodzić</w:t>
      </w:r>
      <w:r w:rsidRPr="00C136E2">
        <w:rPr>
          <w:rFonts w:ascii="Arial" w:eastAsia="Times New Roman" w:hAnsi="Arial" w:cs="Arial"/>
          <w:sz w:val="22"/>
          <w:szCs w:val="22"/>
        </w:rPr>
        <w:t xml:space="preserve"> Strony</w:t>
      </w:r>
      <w:r>
        <w:rPr>
          <w:rFonts w:ascii="Arial" w:eastAsia="Times New Roman" w:hAnsi="Arial" w:cs="Arial"/>
          <w:sz w:val="22"/>
          <w:szCs w:val="22"/>
        </w:rPr>
        <w:t>,</w:t>
      </w:r>
      <w:r w:rsidRPr="00C136E2">
        <w:rPr>
          <w:rFonts w:ascii="Arial" w:eastAsia="Times New Roman" w:hAnsi="Arial" w:cs="Arial"/>
          <w:sz w:val="22"/>
          <w:szCs w:val="22"/>
        </w:rPr>
        <w:t xml:space="preserve"> ustala</w:t>
      </w:r>
      <w:r>
        <w:rPr>
          <w:rFonts w:ascii="Arial" w:eastAsia="Times New Roman" w:hAnsi="Arial" w:cs="Arial"/>
          <w:sz w:val="22"/>
          <w:szCs w:val="22"/>
        </w:rPr>
        <w:t xml:space="preserve"> się</w:t>
      </w:r>
      <w:r w:rsidRPr="00C136E2">
        <w:rPr>
          <w:rFonts w:ascii="Arial" w:eastAsia="Times New Roman" w:hAnsi="Arial" w:cs="Arial"/>
          <w:sz w:val="22"/>
          <w:szCs w:val="22"/>
        </w:rPr>
        <w:t xml:space="preserve"> na kwotę 20% wynagrodzenia </w:t>
      </w:r>
      <w:r>
        <w:rPr>
          <w:rFonts w:ascii="Arial" w:eastAsia="Times New Roman" w:hAnsi="Arial" w:cs="Arial"/>
          <w:sz w:val="22"/>
          <w:szCs w:val="22"/>
        </w:rPr>
        <w:t>umownego</w:t>
      </w:r>
      <w:r w:rsidRPr="00C136E2">
        <w:rPr>
          <w:rFonts w:ascii="Arial" w:eastAsia="Times New Roman" w:hAnsi="Arial" w:cs="Arial"/>
          <w:sz w:val="22"/>
          <w:szCs w:val="22"/>
        </w:rPr>
        <w:t xml:space="preserve">, o którym mowa w </w:t>
      </w:r>
      <w:r w:rsidRPr="00C136E2">
        <w:rPr>
          <w:rFonts w:ascii="Arial" w:eastAsia="Times New Roman" w:hAnsi="Arial" w:cs="Arial"/>
          <w:bCs/>
          <w:sz w:val="22"/>
          <w:szCs w:val="22"/>
        </w:rPr>
        <w:t>§</w:t>
      </w:r>
      <w:r>
        <w:rPr>
          <w:rFonts w:ascii="Arial" w:eastAsia="Times New Roman" w:hAnsi="Arial" w:cs="Arial"/>
          <w:bCs/>
          <w:sz w:val="22"/>
          <w:szCs w:val="22"/>
        </w:rPr>
        <w:t xml:space="preserve"> 8 ust</w:t>
      </w:r>
      <w:r w:rsidRPr="00C136E2">
        <w:rPr>
          <w:rFonts w:ascii="Arial" w:eastAsia="Times New Roman" w:hAnsi="Arial" w:cs="Arial"/>
          <w:bCs/>
          <w:sz w:val="22"/>
          <w:szCs w:val="22"/>
        </w:rPr>
        <w:t>. 2 Umowy.</w:t>
      </w:r>
    </w:p>
    <w:p w:rsidR="00011067" w:rsidRPr="002A76F7" w:rsidRDefault="00011067" w:rsidP="00880278">
      <w:pPr>
        <w:pStyle w:val="Akapitzlist"/>
        <w:widowControl/>
        <w:numPr>
          <w:ilvl w:val="0"/>
          <w:numId w:val="105"/>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C136E2">
        <w:rPr>
          <w:rFonts w:ascii="Arial" w:eastAsia="Times New Roman" w:hAnsi="Arial" w:cs="Arial"/>
          <w:color w:val="auto"/>
          <w:sz w:val="22"/>
          <w:szCs w:val="22"/>
          <w:lang w:eastAsia="pl-PL"/>
        </w:rPr>
        <w:t xml:space="preserve">Kary </w:t>
      </w:r>
      <w:r>
        <w:rPr>
          <w:rFonts w:ascii="Arial" w:eastAsia="Times New Roman" w:hAnsi="Arial" w:cs="Arial"/>
          <w:color w:val="auto"/>
          <w:sz w:val="22"/>
          <w:szCs w:val="22"/>
          <w:lang w:eastAsia="pl-PL"/>
        </w:rPr>
        <w:t xml:space="preserve">umowne, </w:t>
      </w:r>
      <w:r w:rsidRPr="00C136E2">
        <w:rPr>
          <w:rFonts w:ascii="Arial" w:eastAsia="Times New Roman" w:hAnsi="Arial" w:cs="Arial"/>
          <w:color w:val="auto"/>
          <w:sz w:val="22"/>
          <w:szCs w:val="22"/>
          <w:lang w:eastAsia="pl-PL"/>
        </w:rPr>
        <w:t>określone w ust. 2 pkt 1-1</w:t>
      </w:r>
      <w:r>
        <w:rPr>
          <w:rFonts w:ascii="Arial" w:eastAsia="Times New Roman" w:hAnsi="Arial" w:cs="Arial"/>
          <w:color w:val="auto"/>
          <w:sz w:val="22"/>
          <w:szCs w:val="22"/>
          <w:lang w:eastAsia="pl-PL"/>
        </w:rPr>
        <w:t>1</w:t>
      </w:r>
      <w:r w:rsidRPr="00C136E2">
        <w:rPr>
          <w:rFonts w:ascii="Arial" w:eastAsia="Times New Roman" w:hAnsi="Arial" w:cs="Arial"/>
          <w:color w:val="auto"/>
          <w:sz w:val="22"/>
          <w:szCs w:val="22"/>
          <w:lang w:eastAsia="pl-PL"/>
        </w:rPr>
        <w:t xml:space="preserve"> nalicza się niezależnie.</w:t>
      </w:r>
    </w:p>
    <w:p w:rsidR="00011067" w:rsidRPr="007E7CCE" w:rsidRDefault="00011067" w:rsidP="00880278">
      <w:pPr>
        <w:pStyle w:val="Akapitzlist"/>
        <w:widowControl/>
        <w:numPr>
          <w:ilvl w:val="0"/>
          <w:numId w:val="105"/>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2A76F7">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rsidR="00011067" w:rsidRPr="007E7CCE" w:rsidRDefault="00011067" w:rsidP="00880278">
      <w:pPr>
        <w:pStyle w:val="Akapitzlist"/>
        <w:widowControl/>
        <w:numPr>
          <w:ilvl w:val="0"/>
          <w:numId w:val="105"/>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7E7CCE">
        <w:rPr>
          <w:rFonts w:ascii="Arial" w:eastAsia="SimSun" w:hAnsi="Arial" w:cs="Arial"/>
          <w:color w:val="auto"/>
          <w:kern w:val="3"/>
          <w:sz w:val="22"/>
          <w:szCs w:val="22"/>
          <w:lang w:bidi="hi-IN"/>
        </w:rPr>
        <w:t>Kar</w:t>
      </w:r>
      <w:r>
        <w:rPr>
          <w:rFonts w:ascii="Arial" w:eastAsia="SimSun" w:hAnsi="Arial" w:cs="Arial"/>
          <w:color w:val="auto"/>
          <w:kern w:val="3"/>
          <w:sz w:val="22"/>
          <w:szCs w:val="22"/>
          <w:lang w:bidi="hi-IN"/>
        </w:rPr>
        <w:t>y umowne będą płatne w terminie 5 dni</w:t>
      </w:r>
      <w:r w:rsidRPr="007E7CCE">
        <w:rPr>
          <w:rFonts w:ascii="Arial" w:eastAsia="SimSun" w:hAnsi="Arial" w:cs="Arial"/>
          <w:color w:val="auto"/>
          <w:kern w:val="3"/>
          <w:sz w:val="22"/>
          <w:szCs w:val="22"/>
          <w:lang w:bidi="hi-IN"/>
        </w:rPr>
        <w:t xml:space="preserve"> od </w:t>
      </w:r>
      <w:r>
        <w:rPr>
          <w:rFonts w:ascii="Arial" w:eastAsia="SimSun" w:hAnsi="Arial" w:cs="Arial"/>
          <w:color w:val="auto"/>
          <w:kern w:val="3"/>
          <w:sz w:val="22"/>
          <w:szCs w:val="22"/>
          <w:lang w:bidi="hi-IN"/>
        </w:rPr>
        <w:t>dnia</w:t>
      </w:r>
      <w:r w:rsidRPr="007E7CCE">
        <w:rPr>
          <w:rFonts w:ascii="Arial" w:eastAsia="SimSun" w:hAnsi="Arial" w:cs="Arial"/>
          <w:color w:val="auto"/>
          <w:kern w:val="3"/>
          <w:sz w:val="22"/>
          <w:szCs w:val="22"/>
          <w:lang w:bidi="hi-IN"/>
        </w:rPr>
        <w:t xml:space="preserve"> doręczenia Wykonaw</w:t>
      </w:r>
      <w:r>
        <w:rPr>
          <w:rFonts w:ascii="Arial" w:eastAsia="SimSun" w:hAnsi="Arial" w:cs="Arial"/>
          <w:color w:val="auto"/>
          <w:kern w:val="3"/>
          <w:sz w:val="22"/>
          <w:szCs w:val="22"/>
          <w:lang w:bidi="hi-IN"/>
        </w:rPr>
        <w:t xml:space="preserve">cy wezwania do ich uiszczenia, </w:t>
      </w:r>
      <w:r w:rsidRPr="008B31D0">
        <w:rPr>
          <w:rFonts w:ascii="Arial" w:eastAsia="SimSun" w:hAnsi="Arial" w:cs="Arial"/>
          <w:color w:val="000000" w:themeColor="text1"/>
          <w:kern w:val="3"/>
          <w:sz w:val="22"/>
          <w:szCs w:val="22"/>
          <w:lang w:bidi="hi-IN"/>
        </w:rPr>
        <w:t>z zastrzeżeniem ust. 5.</w:t>
      </w:r>
      <w:r>
        <w:rPr>
          <w:rFonts w:ascii="Arial" w:eastAsia="SimSun" w:hAnsi="Arial" w:cs="Arial"/>
          <w:color w:val="auto"/>
          <w:kern w:val="3"/>
          <w:sz w:val="22"/>
          <w:szCs w:val="22"/>
          <w:lang w:bidi="hi-IN"/>
        </w:rPr>
        <w:t xml:space="preserve"> </w:t>
      </w:r>
      <w:r w:rsidRPr="007E7CCE">
        <w:rPr>
          <w:rFonts w:ascii="Arial" w:eastAsia="Times New Roman" w:hAnsi="Arial" w:cs="Arial"/>
          <w:color w:val="auto"/>
          <w:sz w:val="22"/>
          <w:szCs w:val="22"/>
          <w:lang w:eastAsia="pl-PL"/>
        </w:rPr>
        <w:t>W razie opóźnienia z zapłatą kary umownej Strona uprawniona do otrzymania kary umownej może żądać odsetek ustawowych za każdy dzień opóźnienia.</w:t>
      </w:r>
    </w:p>
    <w:p w:rsidR="00011067" w:rsidRPr="002A76F7" w:rsidRDefault="00011067" w:rsidP="00880278">
      <w:pPr>
        <w:pStyle w:val="Akapitzlist"/>
        <w:widowControl/>
        <w:numPr>
          <w:ilvl w:val="0"/>
          <w:numId w:val="105"/>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2A76F7">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rsidR="00011067" w:rsidRPr="002A76F7" w:rsidRDefault="00011067" w:rsidP="00880278">
      <w:pPr>
        <w:pStyle w:val="Akapitzlist"/>
        <w:widowControl/>
        <w:numPr>
          <w:ilvl w:val="0"/>
          <w:numId w:val="105"/>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2A76F7">
        <w:rPr>
          <w:rFonts w:ascii="Arial" w:eastAsia="Times New Roman" w:hAnsi="Arial" w:cs="Arial"/>
          <w:color w:val="auto"/>
          <w:sz w:val="22"/>
          <w:szCs w:val="22"/>
          <w:lang w:eastAsia="pl-PL"/>
        </w:rPr>
        <w:t xml:space="preserve">Strony zastrzegają sobie prawo do odszkodowania uzupełniającego, zgodnie </w:t>
      </w:r>
      <w:r w:rsidRPr="002A76F7">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rsidR="00011067" w:rsidRPr="00793BD6" w:rsidRDefault="00011067" w:rsidP="00AE5BE6">
      <w:pPr>
        <w:widowControl/>
        <w:tabs>
          <w:tab w:val="left" w:pos="5320"/>
        </w:tabs>
        <w:suppressAutoHyphens w:val="0"/>
        <w:spacing w:before="120" w:after="120" w:line="288" w:lineRule="auto"/>
        <w:ind w:left="357"/>
        <w:jc w:val="center"/>
        <w:rPr>
          <w:rFonts w:ascii="Arial" w:eastAsia="Times New Roman" w:hAnsi="Arial" w:cs="Arial"/>
          <w:color w:val="auto"/>
          <w:sz w:val="22"/>
          <w:szCs w:val="22"/>
          <w:lang w:eastAsia="pl-PL"/>
        </w:rPr>
      </w:pPr>
      <w:r w:rsidRPr="00793BD6">
        <w:rPr>
          <w:rFonts w:ascii="Arial" w:eastAsia="Times New Roman" w:hAnsi="Arial" w:cs="Arial"/>
          <w:b/>
          <w:bCs/>
          <w:sz w:val="22"/>
          <w:szCs w:val="22"/>
        </w:rPr>
        <w:t>§ 1</w:t>
      </w:r>
      <w:r>
        <w:rPr>
          <w:rFonts w:ascii="Arial" w:eastAsia="Times New Roman" w:hAnsi="Arial" w:cs="Arial"/>
          <w:b/>
          <w:bCs/>
          <w:sz w:val="22"/>
          <w:szCs w:val="22"/>
        </w:rPr>
        <w:t>6</w:t>
      </w:r>
      <w:r>
        <w:rPr>
          <w:rFonts w:ascii="Arial" w:eastAsia="Times New Roman" w:hAnsi="Arial" w:cs="Arial"/>
          <w:b/>
          <w:bCs/>
          <w:sz w:val="22"/>
          <w:szCs w:val="22"/>
        </w:rPr>
        <w:br/>
        <w:t>Zmiany postanowień U</w:t>
      </w:r>
      <w:r w:rsidRPr="00793BD6">
        <w:rPr>
          <w:rFonts w:ascii="Arial" w:eastAsia="Times New Roman" w:hAnsi="Arial" w:cs="Arial"/>
          <w:b/>
          <w:bCs/>
          <w:sz w:val="22"/>
          <w:szCs w:val="22"/>
        </w:rPr>
        <w:t>mowy</w:t>
      </w:r>
    </w:p>
    <w:p w:rsidR="00011067" w:rsidRDefault="00011067" w:rsidP="00011067">
      <w:pPr>
        <w:numPr>
          <w:ilvl w:val="0"/>
          <w:numId w:val="78"/>
        </w:numPr>
        <w:tabs>
          <w:tab w:val="left" w:pos="5320"/>
        </w:tabs>
        <w:spacing w:line="288" w:lineRule="auto"/>
        <w:ind w:left="426" w:hanging="426"/>
        <w:jc w:val="both"/>
        <w:rPr>
          <w:rFonts w:ascii="Arial" w:hAnsi="Arial" w:cs="Arial"/>
          <w:sz w:val="22"/>
          <w:szCs w:val="22"/>
        </w:rPr>
      </w:pPr>
      <w:r>
        <w:rPr>
          <w:rFonts w:ascii="Arial" w:hAnsi="Arial" w:cs="Arial"/>
          <w:sz w:val="22"/>
          <w:szCs w:val="22"/>
        </w:rPr>
        <w:t xml:space="preserve">Wszelkie zmiany w Umowie mogą być dokonane za zgodą obu Stron, wyrażoną na piśmie, pod rygorem nieważności takich zmian i będą one dopuszczalne wyłącznie </w:t>
      </w:r>
      <w:r>
        <w:rPr>
          <w:rFonts w:ascii="Arial" w:hAnsi="Arial" w:cs="Arial"/>
          <w:sz w:val="22"/>
          <w:szCs w:val="22"/>
        </w:rPr>
        <w:br/>
        <w:t>w granicach unormowania art. 455 ustawy Prawo zamówień publicznych.</w:t>
      </w:r>
    </w:p>
    <w:p w:rsidR="00011067" w:rsidRDefault="00011067" w:rsidP="00011067">
      <w:pPr>
        <w:numPr>
          <w:ilvl w:val="0"/>
          <w:numId w:val="78"/>
        </w:numPr>
        <w:tabs>
          <w:tab w:val="left" w:pos="5320"/>
        </w:tabs>
        <w:spacing w:line="288" w:lineRule="auto"/>
        <w:ind w:left="426" w:hanging="426"/>
        <w:jc w:val="both"/>
        <w:rPr>
          <w:rFonts w:ascii="Arial" w:hAnsi="Arial" w:cs="Arial"/>
          <w:sz w:val="22"/>
          <w:szCs w:val="22"/>
        </w:rPr>
      </w:pPr>
      <w:r>
        <w:rPr>
          <w:rFonts w:ascii="Arial" w:hAnsi="Arial" w:cs="Arial"/>
          <w:sz w:val="22"/>
          <w:szCs w:val="22"/>
        </w:rPr>
        <w:t>Zamawiający dopuszcza możliwość zmiany ustaleń w umowie w następujących przypadkach:</w:t>
      </w:r>
    </w:p>
    <w:p w:rsidR="00011067" w:rsidRPr="00F2460E" w:rsidRDefault="00011067" w:rsidP="0001106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o czas niezbędny na dokonanie zmian </w:t>
      </w:r>
      <w:r w:rsidRPr="00F2460E">
        <w:rPr>
          <w:rFonts w:ascii="Arial" w:hAnsi="Arial" w:cs="Arial"/>
          <w:color w:val="auto"/>
          <w:sz w:val="22"/>
          <w:szCs w:val="22"/>
          <w:lang w:eastAsia="pl-PL"/>
        </w:rPr>
        <w:br/>
        <w:t xml:space="preserve">w dokumentacji projektowej oraz w przypadku zaistnienia takiej konieczności </w:t>
      </w:r>
      <w:r>
        <w:rPr>
          <w:rFonts w:ascii="Arial" w:hAnsi="Arial" w:cs="Arial"/>
          <w:color w:val="auto"/>
          <w:sz w:val="22"/>
          <w:szCs w:val="22"/>
          <w:lang w:eastAsia="pl-PL"/>
        </w:rPr>
        <w:t xml:space="preserve">                  </w:t>
      </w:r>
      <w:r w:rsidRPr="00F2460E">
        <w:rPr>
          <w:rFonts w:ascii="Arial" w:hAnsi="Arial" w:cs="Arial"/>
          <w:color w:val="auto"/>
          <w:sz w:val="22"/>
          <w:szCs w:val="22"/>
          <w:lang w:eastAsia="pl-PL"/>
        </w:rPr>
        <w:t>o czas niezbędny dla dostosowania się Wykonawcy do takiej zmiany,</w:t>
      </w:r>
    </w:p>
    <w:p w:rsidR="00011067" w:rsidRPr="00F2460E" w:rsidRDefault="00011067" w:rsidP="0001106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mowy o czas niezbędny do wykonania robót zamiennych lub dodatkowych,</w:t>
      </w:r>
    </w:p>
    <w:p w:rsidR="00011067" w:rsidRPr="00F2460E" w:rsidRDefault="00011067" w:rsidP="0001106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011067" w:rsidRPr="00F2460E" w:rsidRDefault="00011067" w:rsidP="0001106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o czas niezbędny na poprawę warunków wykonywania robót zagrażających bezpieczeństwu życia, zdrowia i mienia, </w:t>
      </w:r>
    </w:p>
    <w:p w:rsidR="00011067" w:rsidRPr="00F2460E" w:rsidRDefault="00011067" w:rsidP="0001106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011067" w:rsidRPr="00F2460E" w:rsidRDefault="00011067" w:rsidP="0001106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mowy w związku z koniecznością zmiany technologii wykonania robót</w:t>
      </w:r>
      <w:r>
        <w:rPr>
          <w:rFonts w:ascii="Arial" w:hAnsi="Arial" w:cs="Arial"/>
          <w:color w:val="auto"/>
          <w:sz w:val="22"/>
          <w:szCs w:val="22"/>
          <w:lang w:eastAsia="pl-PL"/>
        </w:rPr>
        <w:t>,</w:t>
      </w:r>
      <w:r w:rsidRPr="00F2460E">
        <w:rPr>
          <w:rFonts w:ascii="Arial" w:hAnsi="Arial" w:cs="Arial"/>
          <w:color w:val="auto"/>
          <w:sz w:val="22"/>
          <w:szCs w:val="22"/>
          <w:lang w:eastAsia="pl-PL"/>
        </w:rPr>
        <w:t xml:space="preserve"> na wniosek Wykonawcy lub Zamawiającego, pod warunkiem, że zmiana ta będzie korzystna dla Zamawiającego,</w:t>
      </w:r>
    </w:p>
    <w:p w:rsidR="00011067" w:rsidRPr="00F2460E" w:rsidRDefault="00011067" w:rsidP="0001106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związane ze </w:t>
      </w:r>
      <w:r w:rsidRPr="00F2460E">
        <w:rPr>
          <w:rFonts w:ascii="Arial" w:hAnsi="Arial" w:cs="Arial"/>
          <w:color w:val="auto"/>
          <w:sz w:val="22"/>
          <w:szCs w:val="22"/>
          <w:shd w:val="clear" w:color="auto" w:fill="FFFFFF"/>
          <w:lang w:eastAsia="pl-PL"/>
        </w:rPr>
        <w:t xml:space="preserve">zmianą jakości lub innych </w:t>
      </w:r>
      <w:r w:rsidRPr="00F2460E">
        <w:rPr>
          <w:rFonts w:ascii="Arial" w:hAnsi="Arial" w:cs="Arial"/>
          <w:color w:val="auto"/>
          <w:sz w:val="22"/>
          <w:szCs w:val="22"/>
          <w:shd w:val="clear" w:color="auto" w:fill="FFFFFF"/>
          <w:lang w:eastAsia="pl-PL"/>
        </w:rPr>
        <w:lastRenderedPageBreak/>
        <w:t>parametrów charakterystycznych dla objętego proponowaną zmianą elementu robót budowlanych,</w:t>
      </w:r>
    </w:p>
    <w:p w:rsidR="00011067" w:rsidRPr="00F2460E" w:rsidRDefault="00011067" w:rsidP="0001106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związane z </w:t>
      </w:r>
      <w:r w:rsidRPr="00F2460E">
        <w:rPr>
          <w:rFonts w:ascii="Arial" w:hAnsi="Arial" w:cs="Arial"/>
          <w:color w:val="auto"/>
          <w:sz w:val="22"/>
          <w:szCs w:val="22"/>
          <w:shd w:val="clear" w:color="auto" w:fill="FFFFFF"/>
          <w:lang w:eastAsia="pl-PL"/>
        </w:rPr>
        <w:t>aktualizacją rozwiązań projektowych, w szczególności z uwagi na postęp technologiczny,</w:t>
      </w:r>
    </w:p>
    <w:p w:rsidR="00011067" w:rsidRPr="00F2460E" w:rsidRDefault="00011067" w:rsidP="0001106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mowy w związku ze zmianą parametrów urządzeń lub wyposażenia, z przyczyn niezależnych o</w:t>
      </w:r>
      <w:r>
        <w:rPr>
          <w:rFonts w:ascii="Arial" w:hAnsi="Arial" w:cs="Arial"/>
          <w:color w:val="auto"/>
          <w:sz w:val="22"/>
          <w:szCs w:val="22"/>
          <w:lang w:eastAsia="pl-PL"/>
        </w:rPr>
        <w:t xml:space="preserve">d Wykonawcy, pod warunkiem, </w:t>
      </w:r>
      <w:r w:rsidRPr="00F2460E">
        <w:rPr>
          <w:rFonts w:ascii="Arial" w:hAnsi="Arial" w:cs="Arial"/>
          <w:color w:val="auto"/>
          <w:sz w:val="22"/>
          <w:szCs w:val="22"/>
          <w:lang w:eastAsia="pl-PL"/>
        </w:rPr>
        <w:t>że zmiana ta będzie korzystna dla Zamawiającego,</w:t>
      </w:r>
    </w:p>
    <w:p w:rsidR="00011067" w:rsidRPr="00F2460E" w:rsidRDefault="00011067" w:rsidP="0001106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w związku z ponadnormatywnym wydłużeniem, niezależnym od Wykonawcy, terminu dostaw materiałów, urządzeń lub innych elementów niezbędnych do prawidłowego wykonania przedmiotu </w:t>
      </w:r>
      <w:r>
        <w:rPr>
          <w:rFonts w:ascii="Arial" w:hAnsi="Arial" w:cs="Arial"/>
          <w:color w:val="auto"/>
          <w:sz w:val="22"/>
          <w:szCs w:val="22"/>
          <w:lang w:eastAsia="pl-PL"/>
        </w:rPr>
        <w:t>U</w:t>
      </w:r>
      <w:r w:rsidRPr="00F2460E">
        <w:rPr>
          <w:rFonts w:ascii="Arial" w:hAnsi="Arial" w:cs="Arial"/>
          <w:color w:val="auto"/>
          <w:sz w:val="22"/>
          <w:szCs w:val="22"/>
          <w:lang w:eastAsia="pl-PL"/>
        </w:rPr>
        <w:t>mowy,</w:t>
      </w:r>
    </w:p>
    <w:p w:rsidR="00011067" w:rsidRPr="00F2460E" w:rsidRDefault="00011067" w:rsidP="0001106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zmiany osób Wykonawcy pełniących samodzielne funkcje techniczne osobami </w:t>
      </w:r>
      <w:r w:rsidRPr="00F2460E">
        <w:rPr>
          <w:rFonts w:ascii="Arial" w:hAnsi="Arial" w:cs="Arial"/>
          <w:color w:val="auto"/>
          <w:sz w:val="22"/>
          <w:szCs w:val="22"/>
          <w:lang w:eastAsia="pl-PL"/>
        </w:rPr>
        <w:br/>
        <w:t xml:space="preserve">o uprawnieniach zgodnych z </w:t>
      </w:r>
      <w:r>
        <w:rPr>
          <w:rFonts w:ascii="Arial" w:hAnsi="Arial" w:cs="Arial"/>
          <w:color w:val="auto"/>
          <w:sz w:val="22"/>
          <w:szCs w:val="22"/>
          <w:lang w:eastAsia="pl-PL"/>
        </w:rPr>
        <w:t xml:space="preserve">wymogami Specyfikacji </w:t>
      </w:r>
      <w:r w:rsidRPr="00F2460E">
        <w:rPr>
          <w:rFonts w:ascii="Arial" w:hAnsi="Arial" w:cs="Arial"/>
          <w:color w:val="auto"/>
          <w:sz w:val="22"/>
          <w:szCs w:val="22"/>
          <w:lang w:eastAsia="pl-PL"/>
        </w:rPr>
        <w:t>Warunków Zamówienia,</w:t>
      </w:r>
    </w:p>
    <w:p w:rsidR="00011067" w:rsidRPr="00F2460E" w:rsidRDefault="00011067" w:rsidP="0001106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zmiany wynagrodzenia wynikającej ze zmiany stawki podatku od towarów i usług,</w:t>
      </w:r>
    </w:p>
    <w:p w:rsidR="00011067" w:rsidRPr="00F2460E" w:rsidRDefault="00011067" w:rsidP="00011067">
      <w:pPr>
        <w:numPr>
          <w:ilvl w:val="0"/>
          <w:numId w:val="80"/>
        </w:numPr>
        <w:tabs>
          <w:tab w:val="num" w:pos="993"/>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zakresu </w:t>
      </w:r>
      <w:r>
        <w:rPr>
          <w:rFonts w:ascii="Arial" w:hAnsi="Arial" w:cs="Arial"/>
          <w:color w:val="auto"/>
          <w:sz w:val="22"/>
          <w:szCs w:val="22"/>
          <w:lang w:eastAsia="pl-PL"/>
        </w:rPr>
        <w:t>p</w:t>
      </w:r>
      <w:r w:rsidRPr="00F2460E">
        <w:rPr>
          <w:rFonts w:ascii="Arial" w:hAnsi="Arial" w:cs="Arial"/>
          <w:color w:val="auto"/>
          <w:sz w:val="22"/>
          <w:szCs w:val="22"/>
          <w:lang w:eastAsia="pl-PL"/>
        </w:rPr>
        <w:t>rzedmiotu Umowy i wysokości wynagrodzenia w wyniku konieczności wykonania robót zamiennych lub dodatkowych albo odstąpienia od realizacji części robót (roboty zaniechane), na warunkach określonych w § 1</w:t>
      </w:r>
      <w:r>
        <w:rPr>
          <w:rFonts w:ascii="Arial" w:hAnsi="Arial" w:cs="Arial"/>
          <w:color w:val="auto"/>
          <w:sz w:val="22"/>
          <w:szCs w:val="22"/>
          <w:lang w:eastAsia="pl-PL"/>
        </w:rPr>
        <w:t>7</w:t>
      </w:r>
      <w:r w:rsidRPr="00F2460E">
        <w:rPr>
          <w:rFonts w:ascii="Arial" w:hAnsi="Arial" w:cs="Arial"/>
          <w:color w:val="auto"/>
          <w:sz w:val="22"/>
          <w:szCs w:val="22"/>
          <w:lang w:eastAsia="pl-PL"/>
        </w:rPr>
        <w:t xml:space="preserve"> Umowy. </w:t>
      </w:r>
    </w:p>
    <w:p w:rsidR="00011067" w:rsidRPr="00F2460E" w:rsidRDefault="00011067" w:rsidP="00011067">
      <w:pPr>
        <w:widowControl/>
        <w:numPr>
          <w:ilvl w:val="0"/>
          <w:numId w:val="81"/>
        </w:numPr>
        <w:tabs>
          <w:tab w:val="num" w:pos="284"/>
          <w:tab w:val="left" w:pos="5320"/>
        </w:tabs>
        <w:suppressAutoHyphens w:val="0"/>
        <w:spacing w:line="288" w:lineRule="auto"/>
        <w:ind w:left="360"/>
        <w:jc w:val="both"/>
        <w:rPr>
          <w:rFonts w:ascii="Arial" w:eastAsia="Times New Roman" w:hAnsi="Arial" w:cs="Arial"/>
          <w:color w:val="auto"/>
          <w:sz w:val="22"/>
          <w:szCs w:val="22"/>
          <w:lang w:eastAsia="pl-PL"/>
        </w:rPr>
      </w:pPr>
      <w:r w:rsidRPr="00F2460E">
        <w:rPr>
          <w:rFonts w:ascii="Arial" w:eastAsia="Times New Roman" w:hAnsi="Arial" w:cs="Arial"/>
          <w:color w:val="auto"/>
          <w:sz w:val="22"/>
          <w:szCs w:val="22"/>
          <w:lang w:eastAsia="pl-PL"/>
        </w:rPr>
        <w:t xml:space="preserve"> Zmiany, o których mowa w ust. 2</w:t>
      </w:r>
      <w:r>
        <w:rPr>
          <w:rFonts w:ascii="Arial" w:eastAsia="Times New Roman" w:hAnsi="Arial" w:cs="Arial"/>
          <w:color w:val="auto"/>
          <w:sz w:val="22"/>
          <w:szCs w:val="22"/>
          <w:lang w:eastAsia="pl-PL"/>
        </w:rPr>
        <w:t>,</w:t>
      </w:r>
      <w:r w:rsidRPr="00F2460E">
        <w:rPr>
          <w:rFonts w:ascii="Arial" w:eastAsia="Times New Roman" w:hAnsi="Arial" w:cs="Arial"/>
          <w:color w:val="auto"/>
          <w:sz w:val="22"/>
          <w:szCs w:val="22"/>
          <w:lang w:eastAsia="pl-PL"/>
        </w:rPr>
        <w:t xml:space="preserve"> mogą zostać dokonane, jeżeli zachodzi co najmniej jedna z niżej wymienionych okoliczności i jest ona uzasadniona pod warunkiem, </w:t>
      </w:r>
      <w:r w:rsidRPr="00F2460E">
        <w:rPr>
          <w:rFonts w:ascii="Arial" w:eastAsia="Times New Roman" w:hAnsi="Arial" w:cs="Arial"/>
          <w:color w:val="auto"/>
          <w:sz w:val="22"/>
          <w:szCs w:val="22"/>
          <w:lang w:eastAsia="pl-PL"/>
        </w:rPr>
        <w:br/>
        <w:t xml:space="preserve">że zmiany te w konkretnym przypadku nie będą prowadziły do naruszenia </w:t>
      </w:r>
      <w:r w:rsidRPr="00570713">
        <w:rPr>
          <w:rFonts w:ascii="Arial" w:eastAsia="Times New Roman" w:hAnsi="Arial" w:cs="Arial"/>
          <w:color w:val="auto"/>
          <w:sz w:val="22"/>
          <w:szCs w:val="22"/>
          <w:lang w:eastAsia="pl-PL"/>
        </w:rPr>
        <w:t>art. 454</w:t>
      </w:r>
      <w:r w:rsidRPr="00F2460E">
        <w:rPr>
          <w:rFonts w:ascii="Arial" w:eastAsia="Times New Roman" w:hAnsi="Arial" w:cs="Arial"/>
          <w:color w:val="auto"/>
          <w:sz w:val="22"/>
          <w:szCs w:val="22"/>
          <w:lang w:eastAsia="pl-PL"/>
        </w:rPr>
        <w:t xml:space="preserve"> </w:t>
      </w:r>
      <w:r w:rsidRPr="00F2460E">
        <w:rPr>
          <w:rFonts w:ascii="Arial" w:eastAsia="Times New Roman" w:hAnsi="Arial" w:cs="Arial"/>
          <w:bCs/>
          <w:color w:val="auto"/>
          <w:sz w:val="22"/>
          <w:szCs w:val="22"/>
          <w:lang w:eastAsia="pl-PL"/>
        </w:rPr>
        <w:t>ustawy Prawo zamówień publicznych</w:t>
      </w:r>
      <w:r w:rsidRPr="00F2460E">
        <w:rPr>
          <w:rFonts w:ascii="Arial" w:eastAsia="Times New Roman" w:hAnsi="Arial" w:cs="Arial"/>
          <w:color w:val="auto"/>
          <w:sz w:val="22"/>
          <w:szCs w:val="22"/>
          <w:lang w:eastAsia="pl-PL"/>
        </w:rPr>
        <w:t>:</w:t>
      </w:r>
    </w:p>
    <w:p w:rsidR="00011067" w:rsidRPr="00F2460E" w:rsidRDefault="00011067" w:rsidP="0001106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w:t>
      </w:r>
      <w:r>
        <w:rPr>
          <w:rFonts w:ascii="Arial" w:hAnsi="Arial" w:cs="Arial"/>
          <w:color w:val="auto"/>
          <w:sz w:val="22"/>
          <w:szCs w:val="22"/>
          <w:lang w:eastAsia="pl-PL"/>
        </w:rPr>
        <w:t>ć</w:t>
      </w:r>
      <w:r w:rsidRPr="00F2460E">
        <w:rPr>
          <w:rFonts w:ascii="Arial" w:hAnsi="Arial" w:cs="Arial"/>
          <w:color w:val="auto"/>
          <w:sz w:val="22"/>
          <w:szCs w:val="22"/>
          <w:lang w:eastAsia="pl-PL"/>
        </w:rPr>
        <w:t xml:space="preserve"> dokonania zmian dokumentacji projektowej</w:t>
      </w:r>
      <w:r>
        <w:rPr>
          <w:rFonts w:ascii="Arial" w:hAnsi="Arial" w:cs="Arial"/>
          <w:color w:val="auto"/>
          <w:sz w:val="22"/>
          <w:szCs w:val="22"/>
          <w:lang w:eastAsia="pl-PL"/>
        </w:rPr>
        <w:t>,</w:t>
      </w:r>
      <w:r w:rsidRPr="00F2460E">
        <w:rPr>
          <w:rFonts w:ascii="Arial" w:hAnsi="Arial" w:cs="Arial"/>
          <w:color w:val="auto"/>
          <w:sz w:val="22"/>
          <w:szCs w:val="22"/>
          <w:lang w:eastAsia="pl-PL"/>
        </w:rPr>
        <w:t xml:space="preserve"> wynikającą z sytuacji zaistnienia obiektywnej niemożności wykonania robót w oparciu o dokumentację projektową, spowodowaną warunkami terenowymi, geologicznymi, hydrogeologicznymi, istniejącymi na placu budowy, bądź innymi wadami dokumentacji projektowej,</w:t>
      </w:r>
    </w:p>
    <w:p w:rsidR="00011067" w:rsidRPr="00F2460E" w:rsidRDefault="00011067" w:rsidP="0001106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w:t>
      </w:r>
      <w:r>
        <w:rPr>
          <w:rFonts w:ascii="Arial" w:hAnsi="Arial" w:cs="Arial"/>
          <w:color w:val="auto"/>
          <w:sz w:val="22"/>
          <w:szCs w:val="22"/>
          <w:lang w:eastAsia="pl-PL"/>
        </w:rPr>
        <w:t>ć</w:t>
      </w:r>
      <w:r w:rsidRPr="00F2460E">
        <w:rPr>
          <w:rFonts w:ascii="Arial" w:hAnsi="Arial" w:cs="Arial"/>
          <w:color w:val="auto"/>
          <w:sz w:val="22"/>
          <w:szCs w:val="22"/>
          <w:lang w:eastAsia="pl-PL"/>
        </w:rPr>
        <w:t xml:space="preserve"> uzyskania niezbędnych decyzji, zezwoleń, uzgodnień, opinii, stanowisk itp. w celu kontynuowania prawidłowej realizacji robót,</w:t>
      </w:r>
    </w:p>
    <w:p w:rsidR="00011067" w:rsidRPr="00F2460E" w:rsidRDefault="00011067" w:rsidP="0001106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w:t>
      </w:r>
      <w:r>
        <w:rPr>
          <w:rFonts w:ascii="Arial" w:hAnsi="Arial" w:cs="Arial"/>
          <w:color w:val="auto"/>
          <w:sz w:val="22"/>
          <w:szCs w:val="22"/>
          <w:lang w:eastAsia="pl-PL"/>
        </w:rPr>
        <w:t>ć</w:t>
      </w:r>
      <w:r w:rsidRPr="00F2460E">
        <w:rPr>
          <w:rFonts w:ascii="Arial" w:hAnsi="Arial" w:cs="Arial"/>
          <w:color w:val="auto"/>
          <w:sz w:val="22"/>
          <w:szCs w:val="22"/>
          <w:lang w:eastAsia="pl-PL"/>
        </w:rPr>
        <w:t xml:space="preserve"> podniesienia bezpieczeństwa wykonywanych robót,</w:t>
      </w:r>
    </w:p>
    <w:p w:rsidR="00011067" w:rsidRPr="00F2460E" w:rsidRDefault="00011067" w:rsidP="0001106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rsidR="00011067" w:rsidRPr="00F2460E" w:rsidRDefault="00011067" w:rsidP="0001106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zmian</w:t>
      </w:r>
      <w:r>
        <w:rPr>
          <w:rFonts w:ascii="Arial" w:hAnsi="Arial" w:cs="Arial"/>
          <w:color w:val="auto"/>
          <w:sz w:val="22"/>
          <w:szCs w:val="22"/>
          <w:lang w:eastAsia="pl-PL"/>
        </w:rPr>
        <w:t>a</w:t>
      </w:r>
      <w:r w:rsidRPr="00F2460E">
        <w:rPr>
          <w:rFonts w:ascii="Arial" w:hAnsi="Arial" w:cs="Arial"/>
          <w:color w:val="auto"/>
          <w:sz w:val="22"/>
          <w:szCs w:val="22"/>
          <w:lang w:eastAsia="pl-PL"/>
        </w:rPr>
        <w:t xml:space="preserve"> obowiązujących przepisów prawa,</w:t>
      </w:r>
    </w:p>
    <w:p w:rsidR="00011067" w:rsidRPr="00F2460E" w:rsidRDefault="00011067" w:rsidP="0001106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Pr>
          <w:rFonts w:ascii="Arial" w:hAnsi="Arial" w:cs="Arial"/>
          <w:color w:val="auto"/>
          <w:sz w:val="22"/>
          <w:szCs w:val="22"/>
          <w:lang w:eastAsia="pl-PL"/>
        </w:rPr>
        <w:t>obniżenie</w:t>
      </w:r>
      <w:r w:rsidRPr="00F2460E">
        <w:rPr>
          <w:rFonts w:ascii="Arial" w:hAnsi="Arial" w:cs="Arial"/>
          <w:color w:val="auto"/>
          <w:sz w:val="22"/>
          <w:szCs w:val="22"/>
          <w:lang w:eastAsia="pl-PL"/>
        </w:rPr>
        <w:t xml:space="preserve"> kosztu wykonania robót lub eksploatacji (użytkowania) obiektu budowlanego,</w:t>
      </w:r>
    </w:p>
    <w:p w:rsidR="00011067" w:rsidRPr="00F2460E" w:rsidRDefault="00011067" w:rsidP="0001106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poprawą wartości lub podniesieniem sprawności ukończonych robót budowlanych,</w:t>
      </w:r>
    </w:p>
    <w:p w:rsidR="00011067" w:rsidRPr="00F2460E" w:rsidRDefault="00011067" w:rsidP="0001106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wydajności urządzeń,</w:t>
      </w:r>
    </w:p>
    <w:p w:rsidR="00011067" w:rsidRPr="00F2460E" w:rsidRDefault="00011067" w:rsidP="0001106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bezpieczeństwa wykonywanych robót lub usprawnieniem procesu budowy,</w:t>
      </w:r>
    </w:p>
    <w:p w:rsidR="00011067" w:rsidRPr="00F2460E" w:rsidRDefault="00011067" w:rsidP="0001106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usprawnieniem w trakcie użytkowania obiektu budowlanego,</w:t>
      </w:r>
    </w:p>
    <w:p w:rsidR="00011067" w:rsidRPr="00F2460E" w:rsidRDefault="00011067" w:rsidP="0001106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zaprzestaniem produkcji urządzeń lub wyposażenia o przewidzianych </w:t>
      </w:r>
      <w:r>
        <w:rPr>
          <w:rFonts w:ascii="Arial" w:hAnsi="Arial" w:cs="Arial"/>
          <w:color w:val="auto"/>
          <w:sz w:val="22"/>
          <w:szCs w:val="22"/>
          <w:lang w:eastAsia="pl-PL"/>
        </w:rPr>
        <w:br/>
      </w:r>
      <w:r w:rsidRPr="00F2460E">
        <w:rPr>
          <w:rFonts w:ascii="Arial" w:hAnsi="Arial" w:cs="Arial"/>
          <w:color w:val="auto"/>
          <w:sz w:val="22"/>
          <w:szCs w:val="22"/>
          <w:lang w:eastAsia="pl-PL"/>
        </w:rPr>
        <w:t xml:space="preserve">w dokumentacji parametrach przed zakończeniem realizacji </w:t>
      </w:r>
      <w:r>
        <w:rPr>
          <w:rFonts w:ascii="Arial" w:hAnsi="Arial" w:cs="Arial"/>
          <w:color w:val="auto"/>
          <w:sz w:val="22"/>
          <w:szCs w:val="22"/>
          <w:lang w:eastAsia="pl-PL"/>
        </w:rPr>
        <w:t>U</w:t>
      </w:r>
      <w:r w:rsidRPr="00F2460E">
        <w:rPr>
          <w:rFonts w:ascii="Arial" w:hAnsi="Arial" w:cs="Arial"/>
          <w:color w:val="auto"/>
          <w:sz w:val="22"/>
          <w:szCs w:val="22"/>
          <w:lang w:eastAsia="pl-PL"/>
        </w:rPr>
        <w:t>mowy,</w:t>
      </w:r>
    </w:p>
    <w:p w:rsidR="00011067" w:rsidRPr="00F2460E" w:rsidRDefault="00011067" w:rsidP="0001106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śmiercią, chorobą lub innym zdarzeniem losowym,</w:t>
      </w:r>
    </w:p>
    <w:p w:rsidR="00011067" w:rsidRPr="00F2460E" w:rsidRDefault="00011067" w:rsidP="0001106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niewywiązywaniem się personelu Wykonawcy z obowiązków wynikających </w:t>
      </w:r>
      <w:r>
        <w:rPr>
          <w:rFonts w:ascii="Arial" w:hAnsi="Arial" w:cs="Arial"/>
          <w:color w:val="auto"/>
          <w:sz w:val="22"/>
          <w:szCs w:val="22"/>
          <w:lang w:eastAsia="pl-PL"/>
        </w:rPr>
        <w:br/>
      </w:r>
      <w:r w:rsidRPr="00F2460E">
        <w:rPr>
          <w:rFonts w:ascii="Arial" w:hAnsi="Arial" w:cs="Arial"/>
          <w:color w:val="auto"/>
          <w:sz w:val="22"/>
          <w:szCs w:val="22"/>
          <w:lang w:eastAsia="pl-PL"/>
        </w:rPr>
        <w:t xml:space="preserve">z Umowy lub jeżeli zmiana personelu stanie się konieczna z jakichkolwiek innych </w:t>
      </w:r>
      <w:r w:rsidRPr="00F2460E">
        <w:rPr>
          <w:rFonts w:ascii="Arial" w:hAnsi="Arial" w:cs="Arial"/>
          <w:color w:val="auto"/>
          <w:sz w:val="22"/>
          <w:szCs w:val="22"/>
          <w:lang w:eastAsia="pl-PL"/>
        </w:rPr>
        <w:lastRenderedPageBreak/>
        <w:t xml:space="preserve">przyczyn niezależnych od Wykonawcy, </w:t>
      </w:r>
    </w:p>
    <w:p w:rsidR="00011067" w:rsidRPr="00F2460E" w:rsidRDefault="00011067" w:rsidP="0001106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011067" w:rsidRPr="00F2460E" w:rsidRDefault="00011067" w:rsidP="00011067">
      <w:pPr>
        <w:numPr>
          <w:ilvl w:val="0"/>
          <w:numId w:val="82"/>
        </w:numPr>
        <w:tabs>
          <w:tab w:val="num" w:pos="709"/>
          <w:tab w:val="left" w:pos="5320"/>
        </w:tabs>
        <w:spacing w:line="288" w:lineRule="auto"/>
        <w:ind w:left="709"/>
        <w:contextualSpacing/>
        <w:jc w:val="both"/>
        <w:rPr>
          <w:rFonts w:ascii="Arial" w:hAnsi="Arial" w:cs="Arial"/>
          <w:color w:val="auto"/>
          <w:sz w:val="22"/>
          <w:szCs w:val="22"/>
          <w:lang w:eastAsia="pl-PL"/>
        </w:rPr>
      </w:pPr>
      <w:r w:rsidRPr="00F2460E">
        <w:rPr>
          <w:rFonts w:ascii="Arial" w:hAnsi="Arial" w:cs="Arial"/>
          <w:color w:val="auto"/>
          <w:sz w:val="22"/>
          <w:szCs w:val="22"/>
          <w:lang w:eastAsia="pl-PL"/>
        </w:rPr>
        <w:t>siłą wyższą.</w:t>
      </w:r>
    </w:p>
    <w:p w:rsidR="00011067" w:rsidRPr="001E74CF" w:rsidRDefault="00011067" w:rsidP="00011067">
      <w:pPr>
        <w:numPr>
          <w:ilvl w:val="0"/>
          <w:numId w:val="81"/>
        </w:numPr>
        <w:tabs>
          <w:tab w:val="num" w:pos="284"/>
          <w:tab w:val="left" w:pos="5320"/>
        </w:tabs>
        <w:spacing w:line="288" w:lineRule="auto"/>
        <w:ind w:left="360"/>
        <w:jc w:val="both"/>
        <w:rPr>
          <w:rFonts w:ascii="Arial" w:hAnsi="Arial" w:cs="Arial"/>
          <w:color w:val="auto"/>
          <w:sz w:val="22"/>
          <w:szCs w:val="22"/>
          <w:lang w:eastAsia="pl-PL"/>
        </w:rPr>
      </w:pPr>
      <w:r w:rsidRPr="00F2460E">
        <w:rPr>
          <w:rFonts w:ascii="Arial" w:hAnsi="Arial" w:cs="Arial"/>
          <w:color w:val="auto"/>
          <w:sz w:val="22"/>
          <w:szCs w:val="22"/>
          <w:lang w:eastAsia="pl-PL"/>
        </w:rPr>
        <w:t>Jeżeli zmiana, o której mowa w ust. 2</w:t>
      </w:r>
      <w:r>
        <w:rPr>
          <w:rFonts w:ascii="Arial" w:hAnsi="Arial" w:cs="Arial"/>
          <w:color w:val="auto"/>
          <w:sz w:val="22"/>
          <w:szCs w:val="22"/>
          <w:lang w:eastAsia="pl-PL"/>
        </w:rPr>
        <w:t>,</w:t>
      </w:r>
      <w:r w:rsidRPr="00F2460E">
        <w:rPr>
          <w:rFonts w:ascii="Arial" w:hAnsi="Arial" w:cs="Arial"/>
          <w:color w:val="auto"/>
          <w:sz w:val="22"/>
          <w:szCs w:val="22"/>
          <w:lang w:eastAsia="pl-PL"/>
        </w:rPr>
        <w:t xml:space="preserve">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rsidR="00011067" w:rsidRDefault="00011067" w:rsidP="00AE5BE6">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17</w:t>
      </w:r>
      <w:r>
        <w:rPr>
          <w:rFonts w:ascii="Arial" w:eastAsia="Times New Roman" w:hAnsi="Arial" w:cs="Arial"/>
          <w:b/>
          <w:bCs/>
          <w:sz w:val="22"/>
          <w:szCs w:val="22"/>
        </w:rPr>
        <w:br/>
        <w:t>Roboty zamienne, zaniechane i dodatkowe</w:t>
      </w:r>
    </w:p>
    <w:p w:rsidR="00011067" w:rsidRPr="00570713" w:rsidRDefault="00011067" w:rsidP="00011067">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Wszelkie roboty oraz koszty nie ujęte w </w:t>
      </w:r>
      <w:r>
        <w:rPr>
          <w:rFonts w:ascii="Arial" w:hAnsi="Arial" w:cs="Arial"/>
          <w:color w:val="auto"/>
          <w:sz w:val="22"/>
          <w:szCs w:val="22"/>
          <w:lang w:eastAsia="pl-PL"/>
        </w:rPr>
        <w:t>p</w:t>
      </w:r>
      <w:r w:rsidRPr="00570713">
        <w:rPr>
          <w:rFonts w:ascii="Arial" w:hAnsi="Arial" w:cs="Arial"/>
          <w:color w:val="auto"/>
          <w:sz w:val="22"/>
          <w:szCs w:val="22"/>
          <w:lang w:eastAsia="pl-PL"/>
        </w:rPr>
        <w:t>rzedmiocie Umowy</w:t>
      </w:r>
      <w:r>
        <w:rPr>
          <w:rFonts w:ascii="Arial" w:hAnsi="Arial" w:cs="Arial"/>
          <w:color w:val="auto"/>
          <w:sz w:val="22"/>
          <w:szCs w:val="22"/>
          <w:lang w:eastAsia="pl-PL"/>
        </w:rPr>
        <w:t>,</w:t>
      </w:r>
      <w:r w:rsidRPr="00570713">
        <w:rPr>
          <w:rFonts w:ascii="Arial" w:hAnsi="Arial" w:cs="Arial"/>
          <w:color w:val="auto"/>
          <w:sz w:val="22"/>
          <w:szCs w:val="22"/>
          <w:lang w:eastAsia="pl-PL"/>
        </w:rPr>
        <w:t xml:space="preserve"> określonym </w:t>
      </w:r>
      <w:r w:rsidRPr="00570713">
        <w:rPr>
          <w:rFonts w:ascii="Arial" w:hAnsi="Arial" w:cs="Arial"/>
          <w:color w:val="auto"/>
          <w:sz w:val="22"/>
          <w:szCs w:val="22"/>
          <w:lang w:eastAsia="pl-PL"/>
        </w:rPr>
        <w:br/>
        <w:t xml:space="preserve">w dokumentach: OPZ, projektach budowlanych i wykonawczych, </w:t>
      </w:r>
      <w:proofErr w:type="spellStart"/>
      <w:r w:rsidRPr="00570713">
        <w:rPr>
          <w:rFonts w:ascii="Arial" w:hAnsi="Arial" w:cs="Arial"/>
          <w:color w:val="auto"/>
          <w:sz w:val="22"/>
          <w:szCs w:val="22"/>
          <w:lang w:eastAsia="pl-PL"/>
        </w:rPr>
        <w:t>STWiOR</w:t>
      </w:r>
      <w:r>
        <w:rPr>
          <w:rFonts w:ascii="Arial" w:hAnsi="Arial" w:cs="Arial"/>
          <w:color w:val="auto"/>
          <w:sz w:val="22"/>
          <w:szCs w:val="22"/>
          <w:lang w:eastAsia="pl-PL"/>
        </w:rPr>
        <w:t>B</w:t>
      </w:r>
      <w:proofErr w:type="spellEnd"/>
      <w:r w:rsidRPr="00570713">
        <w:rPr>
          <w:rFonts w:ascii="Arial" w:hAnsi="Arial" w:cs="Arial"/>
          <w:color w:val="auto"/>
          <w:sz w:val="22"/>
          <w:szCs w:val="22"/>
          <w:lang w:eastAsia="pl-PL"/>
        </w:rPr>
        <w:t xml:space="preserve">, odpowiedziach na składane pytania w trakcie procedury postępowania o zamówienie publiczne oraz innych </w:t>
      </w:r>
      <w:r>
        <w:rPr>
          <w:rFonts w:ascii="Arial" w:hAnsi="Arial" w:cs="Arial"/>
          <w:color w:val="auto"/>
          <w:sz w:val="22"/>
          <w:szCs w:val="22"/>
          <w:lang w:eastAsia="pl-PL"/>
        </w:rPr>
        <w:t xml:space="preserve">zapisów Specyfikacji </w:t>
      </w:r>
      <w:r w:rsidRPr="00570713">
        <w:rPr>
          <w:rFonts w:ascii="Arial" w:hAnsi="Arial" w:cs="Arial"/>
          <w:color w:val="auto"/>
          <w:sz w:val="22"/>
          <w:szCs w:val="22"/>
          <w:lang w:eastAsia="pl-PL"/>
        </w:rPr>
        <w:t>Warunków Zamówienia (tzw. roboty dodatkowe)</w:t>
      </w:r>
      <w:r>
        <w:rPr>
          <w:rFonts w:ascii="Arial" w:hAnsi="Arial" w:cs="Arial"/>
          <w:color w:val="auto"/>
          <w:sz w:val="22"/>
          <w:szCs w:val="22"/>
          <w:lang w:eastAsia="pl-PL"/>
        </w:rPr>
        <w:t>,</w:t>
      </w:r>
      <w:r w:rsidRPr="00570713">
        <w:rPr>
          <w:rFonts w:ascii="Arial" w:hAnsi="Arial" w:cs="Arial"/>
          <w:color w:val="auto"/>
          <w:sz w:val="22"/>
          <w:szCs w:val="22"/>
          <w:lang w:eastAsia="pl-PL"/>
        </w:rPr>
        <w:t xml:space="preserve"> a także robo</w:t>
      </w:r>
      <w:r>
        <w:rPr>
          <w:rFonts w:ascii="Arial" w:hAnsi="Arial" w:cs="Arial"/>
          <w:color w:val="auto"/>
          <w:sz w:val="22"/>
          <w:szCs w:val="22"/>
          <w:lang w:eastAsia="pl-PL"/>
        </w:rPr>
        <w:t xml:space="preserve">ty zamienne czy dodatkowe, </w:t>
      </w:r>
      <w:r w:rsidRPr="00570713">
        <w:rPr>
          <w:rFonts w:ascii="Arial" w:hAnsi="Arial" w:cs="Arial"/>
          <w:color w:val="auto"/>
          <w:sz w:val="22"/>
          <w:szCs w:val="22"/>
          <w:lang w:eastAsia="pl-PL"/>
        </w:rPr>
        <w:t xml:space="preserve">a konieczne do wykonania </w:t>
      </w:r>
      <w:r>
        <w:rPr>
          <w:rFonts w:ascii="Arial" w:hAnsi="Arial" w:cs="Arial"/>
          <w:color w:val="auto"/>
          <w:sz w:val="22"/>
          <w:szCs w:val="22"/>
          <w:lang w:eastAsia="pl-PL"/>
        </w:rPr>
        <w:t xml:space="preserve">                   </w:t>
      </w:r>
      <w:r w:rsidRPr="00570713">
        <w:rPr>
          <w:rFonts w:ascii="Arial" w:hAnsi="Arial" w:cs="Arial"/>
          <w:color w:val="auto"/>
          <w:sz w:val="22"/>
          <w:szCs w:val="22"/>
          <w:lang w:eastAsia="pl-PL"/>
        </w:rPr>
        <w:t xml:space="preserve">i oddania do użytkowania </w:t>
      </w:r>
      <w:r>
        <w:rPr>
          <w:rFonts w:ascii="Arial" w:hAnsi="Arial" w:cs="Arial"/>
          <w:color w:val="auto"/>
          <w:sz w:val="22"/>
          <w:szCs w:val="22"/>
          <w:lang w:eastAsia="pl-PL"/>
        </w:rPr>
        <w:t>p</w:t>
      </w:r>
      <w:r w:rsidRPr="00570713">
        <w:rPr>
          <w:rFonts w:ascii="Arial" w:hAnsi="Arial" w:cs="Arial"/>
          <w:color w:val="auto"/>
          <w:sz w:val="22"/>
          <w:szCs w:val="22"/>
          <w:lang w:eastAsia="pl-PL"/>
        </w:rPr>
        <w:t>rzedmiotu Umowy mogą być wykonane lub zaniechane na podstawie protokołów konieczności</w:t>
      </w:r>
      <w:r>
        <w:rPr>
          <w:rFonts w:ascii="Arial" w:hAnsi="Arial" w:cs="Arial"/>
          <w:color w:val="auto"/>
          <w:sz w:val="22"/>
          <w:szCs w:val="22"/>
          <w:lang w:eastAsia="pl-PL"/>
        </w:rPr>
        <w:t>,</w:t>
      </w:r>
      <w:r w:rsidRPr="00570713">
        <w:rPr>
          <w:rFonts w:ascii="Arial" w:hAnsi="Arial" w:cs="Arial"/>
          <w:color w:val="auto"/>
          <w:sz w:val="22"/>
          <w:szCs w:val="22"/>
          <w:lang w:eastAsia="pl-PL"/>
        </w:rPr>
        <w:t xml:space="preserve"> potwierdzonych przez </w:t>
      </w:r>
      <w:r>
        <w:rPr>
          <w:rFonts w:ascii="Arial" w:hAnsi="Arial" w:cs="Arial"/>
          <w:color w:val="auto"/>
          <w:sz w:val="22"/>
          <w:szCs w:val="22"/>
          <w:lang w:eastAsia="pl-PL"/>
        </w:rPr>
        <w:t>Nadzór Inwestorski</w:t>
      </w:r>
      <w:r w:rsidRPr="00570713">
        <w:rPr>
          <w:rFonts w:ascii="Arial" w:hAnsi="Arial" w:cs="Arial"/>
          <w:color w:val="auto"/>
          <w:sz w:val="22"/>
          <w:szCs w:val="22"/>
          <w:lang w:eastAsia="pl-PL"/>
        </w:rPr>
        <w:t>, projektanta – o ile zachodzi taka konieczność i zatwierdzonych przez Zamawiającego. Bez zatwierdzenia przez Zamawiającego protokołów konieczności</w:t>
      </w:r>
      <w:r>
        <w:rPr>
          <w:rFonts w:ascii="Arial" w:hAnsi="Arial" w:cs="Arial"/>
          <w:color w:val="auto"/>
          <w:sz w:val="22"/>
          <w:szCs w:val="22"/>
          <w:lang w:eastAsia="pl-PL"/>
        </w:rPr>
        <w:t>,</w:t>
      </w:r>
      <w:r w:rsidRPr="00570713">
        <w:rPr>
          <w:rFonts w:ascii="Arial" w:hAnsi="Arial" w:cs="Arial"/>
          <w:color w:val="auto"/>
          <w:sz w:val="22"/>
          <w:szCs w:val="22"/>
          <w:lang w:eastAsia="pl-PL"/>
        </w:rPr>
        <w:t xml:space="preserve"> Wykonawca nie może rozpocząć wykonywania ww. robót lub rezygnować z wykonania robót zaniechanych. </w:t>
      </w:r>
    </w:p>
    <w:p w:rsidR="00011067" w:rsidRPr="00570713" w:rsidRDefault="00011067" w:rsidP="00011067">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Zamawiający dopuszcza możliwość wystąpienia w trakcie realizacji </w:t>
      </w:r>
      <w:r>
        <w:rPr>
          <w:rFonts w:ascii="Arial" w:hAnsi="Arial" w:cs="Arial"/>
          <w:color w:val="auto"/>
          <w:sz w:val="22"/>
          <w:szCs w:val="22"/>
          <w:lang w:eastAsia="pl-PL"/>
        </w:rPr>
        <w:t>przedmiotu U</w:t>
      </w:r>
      <w:r w:rsidRPr="00570713">
        <w:rPr>
          <w:rFonts w:ascii="Arial" w:hAnsi="Arial" w:cs="Arial"/>
          <w:color w:val="auto"/>
          <w:sz w:val="22"/>
          <w:szCs w:val="22"/>
          <w:lang w:eastAsia="pl-PL"/>
        </w:rPr>
        <w:t>mowy konieczności wykonania robót zamiennych</w:t>
      </w:r>
      <w:r>
        <w:rPr>
          <w:rFonts w:ascii="Arial" w:hAnsi="Arial" w:cs="Arial"/>
          <w:color w:val="auto"/>
          <w:sz w:val="22"/>
          <w:szCs w:val="22"/>
          <w:lang w:eastAsia="pl-PL"/>
        </w:rPr>
        <w:t>,</w:t>
      </w:r>
      <w:r w:rsidRPr="00570713">
        <w:rPr>
          <w:rFonts w:ascii="Arial" w:hAnsi="Arial" w:cs="Arial"/>
          <w:color w:val="auto"/>
          <w:sz w:val="22"/>
          <w:szCs w:val="22"/>
          <w:lang w:eastAsia="pl-PL"/>
        </w:rPr>
        <w:t xml:space="preserve"> w stosunku do przewidzianych dokumentacją pro</w:t>
      </w:r>
      <w:r>
        <w:rPr>
          <w:rFonts w:ascii="Arial" w:hAnsi="Arial" w:cs="Arial"/>
          <w:color w:val="auto"/>
          <w:sz w:val="22"/>
          <w:szCs w:val="22"/>
          <w:lang w:eastAsia="pl-PL"/>
        </w:rPr>
        <w:t>jektową oraz robót dodatkowych</w:t>
      </w:r>
      <w:r w:rsidRPr="00570713">
        <w:rPr>
          <w:rFonts w:ascii="Arial" w:hAnsi="Arial" w:cs="Arial"/>
          <w:color w:val="auto"/>
          <w:sz w:val="22"/>
          <w:szCs w:val="22"/>
          <w:lang w:eastAsia="pl-PL"/>
        </w:rPr>
        <w:t>, gdy wykonanie tych robót będzie niezbędne</w:t>
      </w:r>
      <w:r>
        <w:rPr>
          <w:rFonts w:ascii="Arial" w:hAnsi="Arial" w:cs="Arial"/>
          <w:color w:val="auto"/>
          <w:sz w:val="22"/>
          <w:szCs w:val="22"/>
          <w:lang w:eastAsia="pl-PL"/>
        </w:rPr>
        <w:t xml:space="preserve"> do prawidłowego, tj. zgodnego </w:t>
      </w:r>
      <w:r w:rsidRPr="00570713">
        <w:rPr>
          <w:rFonts w:ascii="Arial" w:hAnsi="Arial" w:cs="Arial"/>
          <w:color w:val="auto"/>
          <w:sz w:val="22"/>
          <w:szCs w:val="22"/>
          <w:lang w:eastAsia="pl-PL"/>
        </w:rPr>
        <w:t xml:space="preserve">z zasadami wiedzy technicznej i obowiązującymi na dzień odbioru robót przepisami, wykonania przedmiotu </w:t>
      </w:r>
      <w:r>
        <w:rPr>
          <w:rFonts w:ascii="Arial" w:hAnsi="Arial" w:cs="Arial"/>
          <w:color w:val="auto"/>
          <w:sz w:val="22"/>
          <w:szCs w:val="22"/>
          <w:lang w:eastAsia="pl-PL"/>
        </w:rPr>
        <w:t>U</w:t>
      </w:r>
      <w:r w:rsidRPr="00570713">
        <w:rPr>
          <w:rFonts w:ascii="Arial" w:hAnsi="Arial" w:cs="Arial"/>
          <w:color w:val="auto"/>
          <w:sz w:val="22"/>
          <w:szCs w:val="22"/>
          <w:lang w:eastAsia="pl-PL"/>
        </w:rPr>
        <w:t xml:space="preserve">mowy. </w:t>
      </w:r>
      <w:r>
        <w:rPr>
          <w:rFonts w:ascii="Arial" w:hAnsi="Arial" w:cs="Arial"/>
          <w:color w:val="auto"/>
          <w:sz w:val="22"/>
          <w:szCs w:val="22"/>
          <w:lang w:eastAsia="pl-PL"/>
        </w:rPr>
        <w:t xml:space="preserve"> </w:t>
      </w:r>
    </w:p>
    <w:p w:rsidR="00011067" w:rsidRPr="00570713" w:rsidRDefault="00011067" w:rsidP="00011067">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Przewiduje się możliwość ograniczenia zakresu rzeczowego </w:t>
      </w:r>
      <w:r>
        <w:rPr>
          <w:rFonts w:ascii="Arial" w:hAnsi="Arial" w:cs="Arial"/>
          <w:color w:val="auto"/>
          <w:sz w:val="22"/>
          <w:szCs w:val="22"/>
          <w:lang w:eastAsia="pl-PL"/>
        </w:rPr>
        <w:t>p</w:t>
      </w:r>
      <w:r w:rsidRPr="00570713">
        <w:rPr>
          <w:rFonts w:ascii="Arial" w:hAnsi="Arial" w:cs="Arial"/>
          <w:color w:val="auto"/>
          <w:sz w:val="22"/>
          <w:szCs w:val="22"/>
          <w:lang w:eastAsia="pl-PL"/>
        </w:rPr>
        <w:t xml:space="preserve">rzedmiotu Umowy, </w:t>
      </w:r>
      <w:r w:rsidRPr="00570713">
        <w:rPr>
          <w:rFonts w:ascii="Arial" w:hAnsi="Arial" w:cs="Arial"/>
          <w:color w:val="auto"/>
          <w:sz w:val="22"/>
          <w:szCs w:val="22"/>
          <w:lang w:eastAsia="pl-PL"/>
        </w:rPr>
        <w:br/>
        <w:t xml:space="preserve">w sytuacji, gdy wykonanie danych robót będzie zbędne do prawidłowego, tj. zgodnego </w:t>
      </w:r>
      <w:r w:rsidRPr="00570713">
        <w:rPr>
          <w:rFonts w:ascii="Arial" w:hAnsi="Arial" w:cs="Arial"/>
          <w:color w:val="auto"/>
          <w:sz w:val="22"/>
          <w:szCs w:val="22"/>
          <w:lang w:eastAsia="pl-PL"/>
        </w:rPr>
        <w:br/>
        <w:t xml:space="preserve">z zasadami wiedzy technicznej i obowiązującymi na dzień odbioru robót przepisami, wykonania </w:t>
      </w:r>
      <w:r>
        <w:rPr>
          <w:rFonts w:ascii="Arial" w:hAnsi="Arial" w:cs="Arial"/>
          <w:color w:val="auto"/>
          <w:sz w:val="22"/>
          <w:szCs w:val="22"/>
          <w:lang w:eastAsia="pl-PL"/>
        </w:rPr>
        <w:t>p</w:t>
      </w:r>
      <w:r w:rsidRPr="00570713">
        <w:rPr>
          <w:rFonts w:ascii="Arial" w:hAnsi="Arial" w:cs="Arial"/>
          <w:color w:val="auto"/>
          <w:sz w:val="22"/>
          <w:szCs w:val="22"/>
          <w:lang w:eastAsia="pl-PL"/>
        </w:rPr>
        <w:t>rzedmiotu Umowy (roboty zaniechane).</w:t>
      </w:r>
    </w:p>
    <w:p w:rsidR="00011067" w:rsidRPr="00570713" w:rsidRDefault="00011067" w:rsidP="00011067">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zamiennych lub zaniechanych odbywać się będzie fakturą końcową. </w:t>
      </w:r>
    </w:p>
    <w:p w:rsidR="00011067" w:rsidRPr="00320E7D" w:rsidRDefault="00011067" w:rsidP="00011067">
      <w:pPr>
        <w:widowControl/>
        <w:numPr>
          <w:ilvl w:val="0"/>
          <w:numId w:val="83"/>
        </w:numPr>
        <w:tabs>
          <w:tab w:val="left" w:pos="369"/>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320E7D">
        <w:rPr>
          <w:rFonts w:ascii="Arial" w:hAnsi="Arial" w:cs="Arial"/>
          <w:color w:val="auto"/>
          <w:sz w:val="22"/>
          <w:szCs w:val="22"/>
          <w:lang w:eastAsia="pl-PL"/>
        </w:rPr>
        <w:t>Zmiana wysokości wynagrodzenia wymaga zmiany Umowy w drodze pisemnego aneksu pod rygorem nieważności.</w:t>
      </w:r>
    </w:p>
    <w:p w:rsidR="00011067" w:rsidRDefault="00011067" w:rsidP="008D5AC1">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18</w:t>
      </w:r>
      <w:r>
        <w:rPr>
          <w:rFonts w:ascii="Arial" w:eastAsia="Times New Roman" w:hAnsi="Arial" w:cs="Arial"/>
          <w:b/>
          <w:bCs/>
          <w:sz w:val="22"/>
          <w:szCs w:val="22"/>
        </w:rPr>
        <w:br/>
        <w:t>Odstąpienie od Umowy</w:t>
      </w:r>
    </w:p>
    <w:p w:rsidR="00011067" w:rsidRDefault="00011067" w:rsidP="00011067">
      <w:pPr>
        <w:widowControl/>
        <w:numPr>
          <w:ilvl w:val="0"/>
          <w:numId w:val="85"/>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Odstąpienie od Umowy przez Zamawiającego, z przyczyn leżących po stronie Wykonawcy, może nastąpić, poza przypadkami określonymi w art. 635, 636 i 644 Kodeksu cywilnego oraz art. 456 ustawy Prawo Zamówień Publicznych, również gdy Wykonawca:</w:t>
      </w:r>
    </w:p>
    <w:p w:rsidR="00011067" w:rsidRPr="00197736" w:rsidRDefault="00011067" w:rsidP="00011067">
      <w:pPr>
        <w:widowControl/>
        <w:numPr>
          <w:ilvl w:val="0"/>
          <w:numId w:val="86"/>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lastRenderedPageBreak/>
        <w:t>bez uzasadnionego powodu zaprzestał realizacji robót, tj. w sposób nieprzerwany nie realizuje ich przez okres co najmniej 14 dni</w:t>
      </w:r>
      <w:r>
        <w:rPr>
          <w:rFonts w:ascii="Arial" w:hAnsi="Arial" w:cs="Arial"/>
          <w:color w:val="auto"/>
          <w:sz w:val="22"/>
          <w:szCs w:val="22"/>
          <w:lang w:eastAsia="pl-PL"/>
        </w:rPr>
        <w:t xml:space="preserve"> </w:t>
      </w:r>
      <w:r w:rsidRPr="00351136">
        <w:rPr>
          <w:rFonts w:ascii="Arial" w:hAnsi="Arial" w:cs="Arial"/>
          <w:color w:val="auto"/>
          <w:sz w:val="22"/>
          <w:szCs w:val="22"/>
          <w:lang w:eastAsia="pl-PL"/>
        </w:rPr>
        <w:t>kalendarzowych</w:t>
      </w:r>
      <w:r w:rsidRPr="00197736">
        <w:rPr>
          <w:rFonts w:ascii="Arial" w:hAnsi="Arial" w:cs="Arial"/>
          <w:color w:val="auto"/>
          <w:sz w:val="22"/>
          <w:szCs w:val="22"/>
          <w:lang w:eastAsia="pl-PL"/>
        </w:rPr>
        <w:t>,</w:t>
      </w:r>
    </w:p>
    <w:p w:rsidR="00011067" w:rsidRPr="00197736" w:rsidRDefault="00011067" w:rsidP="00011067">
      <w:pPr>
        <w:widowControl/>
        <w:numPr>
          <w:ilvl w:val="0"/>
          <w:numId w:val="86"/>
        </w:numPr>
        <w:tabs>
          <w:tab w:val="left" w:pos="1062"/>
          <w:tab w:val="left" w:pos="5320"/>
        </w:tabs>
        <w:suppressAutoHyphens w:val="0"/>
        <w:spacing w:line="288" w:lineRule="auto"/>
        <w:ind w:left="709" w:right="20" w:hanging="283"/>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bez uzasadnionego powodu, w przypadku wstrzymania realizacji robót przez </w:t>
      </w:r>
      <w:r>
        <w:rPr>
          <w:rFonts w:ascii="Arial" w:hAnsi="Arial" w:cs="Arial"/>
          <w:color w:val="auto"/>
          <w:sz w:val="22"/>
          <w:szCs w:val="22"/>
          <w:lang w:eastAsia="pl-PL"/>
        </w:rPr>
        <w:t>Nadzór Inwestorski</w:t>
      </w:r>
      <w:r w:rsidRPr="00197736">
        <w:rPr>
          <w:rFonts w:ascii="Arial" w:hAnsi="Arial" w:cs="Arial"/>
          <w:color w:val="auto"/>
          <w:sz w:val="22"/>
          <w:szCs w:val="22"/>
          <w:lang w:eastAsia="pl-PL"/>
        </w:rPr>
        <w:t xml:space="preserve"> lub Zamawiającego, nie podjął ich w ciągu 7 dni</w:t>
      </w:r>
      <w:r>
        <w:rPr>
          <w:rFonts w:ascii="Arial" w:hAnsi="Arial" w:cs="Arial"/>
          <w:color w:val="auto"/>
          <w:sz w:val="22"/>
          <w:szCs w:val="22"/>
          <w:lang w:eastAsia="pl-PL"/>
        </w:rPr>
        <w:t xml:space="preserve"> kalendarzowych</w:t>
      </w:r>
      <w:r w:rsidRPr="00197736">
        <w:rPr>
          <w:rFonts w:ascii="Arial" w:hAnsi="Arial" w:cs="Arial"/>
          <w:color w:val="auto"/>
          <w:sz w:val="22"/>
          <w:szCs w:val="22"/>
          <w:lang w:eastAsia="pl-PL"/>
        </w:rPr>
        <w:t xml:space="preserve"> od chwili otrzymania decyzji o wznowieniu realizacji robót,</w:t>
      </w:r>
    </w:p>
    <w:p w:rsidR="00011067" w:rsidRPr="00197736" w:rsidRDefault="00011067" w:rsidP="00011067">
      <w:pPr>
        <w:widowControl/>
        <w:numPr>
          <w:ilvl w:val="0"/>
          <w:numId w:val="86"/>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t>w następujących przypadkach:</w:t>
      </w:r>
    </w:p>
    <w:p w:rsidR="00011067" w:rsidRPr="00197736" w:rsidRDefault="00011067" w:rsidP="00011067">
      <w:pPr>
        <w:widowControl/>
        <w:numPr>
          <w:ilvl w:val="0"/>
          <w:numId w:val="88"/>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w:t>
      </w:r>
      <w:r>
        <w:rPr>
          <w:rFonts w:ascii="Arial" w:hAnsi="Arial" w:cs="Arial"/>
          <w:color w:val="auto"/>
          <w:sz w:val="22"/>
          <w:szCs w:val="22"/>
          <w:lang w:eastAsia="pl-PL"/>
        </w:rPr>
        <w:t>,</w:t>
      </w:r>
      <w:r w:rsidRPr="00197736">
        <w:rPr>
          <w:rFonts w:ascii="Arial" w:hAnsi="Arial" w:cs="Arial"/>
          <w:color w:val="auto"/>
          <w:sz w:val="22"/>
          <w:szCs w:val="22"/>
          <w:lang w:eastAsia="pl-PL"/>
        </w:rPr>
        <w:t xml:space="preserve"> lub nastąpi likwidacja przedsiębiorstwa Wykonawcy</w:t>
      </w:r>
      <w:r>
        <w:rPr>
          <w:rFonts w:ascii="Arial" w:hAnsi="Arial" w:cs="Arial"/>
          <w:color w:val="auto"/>
          <w:sz w:val="22"/>
          <w:szCs w:val="22"/>
          <w:lang w:eastAsia="pl-PL"/>
        </w:rPr>
        <w:t>,</w:t>
      </w:r>
      <w:r w:rsidRPr="00197736">
        <w:rPr>
          <w:rFonts w:ascii="Arial" w:hAnsi="Arial" w:cs="Arial"/>
          <w:color w:val="auto"/>
          <w:sz w:val="22"/>
          <w:szCs w:val="22"/>
          <w:lang w:eastAsia="pl-PL"/>
        </w:rPr>
        <w:t xml:space="preserve"> lub jeżeli w wyniku wszczętego postępowania egzekucyjnego nastąpi zajęcie majątku Wykonawcy lub jego znacznej części;</w:t>
      </w:r>
    </w:p>
    <w:p w:rsidR="00011067" w:rsidRPr="00197736" w:rsidRDefault="00011067" w:rsidP="00011067">
      <w:pPr>
        <w:widowControl/>
        <w:numPr>
          <w:ilvl w:val="0"/>
          <w:numId w:val="88"/>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Wykonawca postawiony zostanie w stan likwidacji, za wyjątkiem połączenia lub reorganizacji;</w:t>
      </w:r>
    </w:p>
    <w:p w:rsidR="00011067" w:rsidRDefault="00011067" w:rsidP="00011067">
      <w:pPr>
        <w:widowControl/>
        <w:numPr>
          <w:ilvl w:val="0"/>
          <w:numId w:val="88"/>
        </w:numPr>
        <w:tabs>
          <w:tab w:val="left" w:pos="993"/>
          <w:tab w:val="left" w:pos="5320"/>
        </w:tabs>
        <w:suppressAutoHyphens w:val="0"/>
        <w:spacing w:line="288" w:lineRule="auto"/>
        <w:ind w:left="993" w:right="20"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zajęcia przez uprawnione organy majątku Wykonawcy lub jego utraty w inny sposób, skutkujące uniemożliwie</w:t>
      </w:r>
      <w:r>
        <w:rPr>
          <w:rFonts w:ascii="Arial" w:hAnsi="Arial" w:cs="Arial"/>
          <w:color w:val="auto"/>
          <w:sz w:val="22"/>
          <w:szCs w:val="22"/>
          <w:lang w:eastAsia="pl-PL"/>
        </w:rPr>
        <w:t>niem wykonania przedmiotu Umowy,</w:t>
      </w:r>
    </w:p>
    <w:p w:rsidR="00011067" w:rsidRPr="00351136" w:rsidRDefault="00011067" w:rsidP="00011067">
      <w:pPr>
        <w:pStyle w:val="Akapitzlist"/>
        <w:widowControl/>
        <w:numPr>
          <w:ilvl w:val="0"/>
          <w:numId w:val="86"/>
        </w:numPr>
        <w:tabs>
          <w:tab w:val="left" w:pos="709"/>
          <w:tab w:val="left" w:pos="5320"/>
        </w:tabs>
        <w:suppressAutoHyphens w:val="0"/>
        <w:spacing w:line="288" w:lineRule="auto"/>
        <w:ind w:left="709" w:right="20" w:hanging="283"/>
        <w:jc w:val="both"/>
        <w:rPr>
          <w:rFonts w:ascii="Arial" w:hAnsi="Arial" w:cs="Arial"/>
          <w:color w:val="auto"/>
          <w:sz w:val="22"/>
          <w:szCs w:val="22"/>
          <w:lang w:eastAsia="pl-PL"/>
        </w:rPr>
      </w:pPr>
      <w:r w:rsidRPr="00351136">
        <w:rPr>
          <w:rFonts w:ascii="Arial" w:hAnsi="Arial" w:cs="Arial"/>
          <w:color w:val="auto"/>
          <w:sz w:val="22"/>
          <w:szCs w:val="22"/>
          <w:lang w:eastAsia="pl-PL"/>
        </w:rPr>
        <w:t>kary umowne naliczone Wykonawcy za naruszenie obowiązków umownych przekroczą 20 % wynagrodzenia umownego, określonego w § 8 ust. 2 Umowy.</w:t>
      </w:r>
    </w:p>
    <w:p w:rsidR="00011067" w:rsidRPr="003D2AB2" w:rsidRDefault="00011067" w:rsidP="008D5AC1">
      <w:pPr>
        <w:pStyle w:val="Akapitzlist"/>
        <w:widowControl/>
        <w:numPr>
          <w:ilvl w:val="0"/>
          <w:numId w:val="85"/>
        </w:numPr>
        <w:tabs>
          <w:tab w:val="left" w:pos="426"/>
          <w:tab w:val="left" w:pos="5320"/>
        </w:tabs>
        <w:suppressAutoHyphens w:val="0"/>
        <w:spacing w:line="288" w:lineRule="auto"/>
        <w:ind w:left="426" w:hanging="426"/>
        <w:jc w:val="both"/>
        <w:rPr>
          <w:rFonts w:ascii="Arial" w:hAnsi="Arial" w:cs="Arial"/>
          <w:color w:val="auto"/>
          <w:sz w:val="22"/>
          <w:szCs w:val="22"/>
          <w:lang w:eastAsia="pl-PL"/>
        </w:rPr>
      </w:pPr>
      <w:r w:rsidRPr="003D2AB2">
        <w:rPr>
          <w:rFonts w:ascii="Arial" w:hAnsi="Arial" w:cs="Arial"/>
          <w:color w:val="auto"/>
          <w:sz w:val="22"/>
          <w:szCs w:val="22"/>
          <w:lang w:eastAsia="pl-PL"/>
        </w:rPr>
        <w:t>Zamawiający może odstąpić od Umowy w terminie 30 dn</w:t>
      </w:r>
      <w:r>
        <w:rPr>
          <w:rFonts w:ascii="Arial" w:hAnsi="Arial" w:cs="Arial"/>
          <w:color w:val="auto"/>
          <w:sz w:val="22"/>
          <w:szCs w:val="22"/>
          <w:lang w:eastAsia="pl-PL"/>
        </w:rPr>
        <w:t xml:space="preserve">i od dnia powzięcia wiadomości </w:t>
      </w:r>
      <w:r w:rsidRPr="003D2AB2">
        <w:rPr>
          <w:rFonts w:ascii="Arial" w:hAnsi="Arial" w:cs="Arial"/>
          <w:color w:val="auto"/>
          <w:sz w:val="22"/>
          <w:szCs w:val="22"/>
          <w:lang w:eastAsia="pl-PL"/>
        </w:rPr>
        <w:t>o okolicznościach stanowiących podstawę odstąpienia.</w:t>
      </w:r>
    </w:p>
    <w:p w:rsidR="00011067" w:rsidRPr="00197736" w:rsidRDefault="00011067" w:rsidP="008D5AC1">
      <w:pPr>
        <w:widowControl/>
        <w:numPr>
          <w:ilvl w:val="0"/>
          <w:numId w:val="84"/>
        </w:numPr>
        <w:tabs>
          <w:tab w:val="left" w:pos="362"/>
          <w:tab w:val="left" w:pos="426"/>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Niezależnie od wystąpienia przypadków, o których mowa w ust. 1</w:t>
      </w:r>
      <w:r>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może odstąpić od Umowy w terminie 30 dni od po</w:t>
      </w:r>
      <w:r>
        <w:rPr>
          <w:rFonts w:ascii="Arial" w:hAnsi="Arial" w:cs="Arial"/>
          <w:color w:val="auto"/>
          <w:sz w:val="22"/>
          <w:szCs w:val="22"/>
          <w:lang w:eastAsia="pl-PL"/>
        </w:rPr>
        <w:t>wzięcia wiadomości o zaistnieniu</w:t>
      </w:r>
      <w:r w:rsidRPr="00197736">
        <w:rPr>
          <w:rFonts w:ascii="Arial" w:hAnsi="Arial" w:cs="Arial"/>
          <w:color w:val="auto"/>
          <w:sz w:val="22"/>
          <w:szCs w:val="22"/>
          <w:lang w:eastAsia="pl-PL"/>
        </w:rPr>
        <w:t xml:space="preserve">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011067" w:rsidRPr="00197736" w:rsidRDefault="00011067" w:rsidP="00011067">
      <w:pPr>
        <w:widowControl/>
        <w:numPr>
          <w:ilvl w:val="0"/>
          <w:numId w:val="8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197736">
        <w:rPr>
          <w:rFonts w:ascii="Arial" w:hAnsi="Arial" w:cs="Arial"/>
          <w:color w:val="auto"/>
          <w:sz w:val="22"/>
          <w:szCs w:val="22"/>
          <w:lang w:eastAsia="pl-PL"/>
        </w:rPr>
        <w:br/>
        <w:t xml:space="preserve">w możliwie najkrótszym terminie, nieprzekraczającym 5 dni </w:t>
      </w:r>
      <w:r w:rsidRPr="00B94F66">
        <w:rPr>
          <w:rFonts w:ascii="Arial" w:hAnsi="Arial" w:cs="Arial"/>
          <w:color w:val="auto"/>
          <w:sz w:val="22"/>
          <w:szCs w:val="22"/>
          <w:lang w:eastAsia="pl-PL"/>
        </w:rPr>
        <w:t>kalendarzowych</w:t>
      </w:r>
      <w:r>
        <w:rPr>
          <w:rFonts w:ascii="Arial" w:hAnsi="Arial" w:cs="Arial"/>
          <w:color w:val="auto"/>
          <w:sz w:val="22"/>
          <w:szCs w:val="22"/>
          <w:lang w:eastAsia="pl-PL"/>
        </w:rPr>
        <w:t xml:space="preserve"> od daty powiadomienia </w:t>
      </w:r>
      <w:r w:rsidRPr="00197736">
        <w:rPr>
          <w:rFonts w:ascii="Arial" w:hAnsi="Arial" w:cs="Arial"/>
          <w:color w:val="auto"/>
          <w:sz w:val="22"/>
          <w:szCs w:val="22"/>
          <w:lang w:eastAsia="pl-PL"/>
        </w:rPr>
        <w:t>o odstąpieniu od Umowy przez Zamawiającego.</w:t>
      </w:r>
    </w:p>
    <w:p w:rsidR="00011067" w:rsidRPr="00197736" w:rsidRDefault="00011067" w:rsidP="00011067">
      <w:pPr>
        <w:widowControl/>
        <w:numPr>
          <w:ilvl w:val="0"/>
          <w:numId w:val="8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Wykonawcę oraz Zamawiającego obciążają następujące obowiązki szczegółowe:</w:t>
      </w:r>
    </w:p>
    <w:p w:rsidR="00011067" w:rsidRPr="00197736" w:rsidRDefault="00011067" w:rsidP="00011067">
      <w:pPr>
        <w:widowControl/>
        <w:numPr>
          <w:ilvl w:val="0"/>
          <w:numId w:val="91"/>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rsidR="00011067" w:rsidRPr="00197736" w:rsidRDefault="00011067" w:rsidP="00011067">
      <w:pPr>
        <w:widowControl/>
        <w:numPr>
          <w:ilvl w:val="0"/>
          <w:numId w:val="91"/>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Wykonawca zabezpieczy przerwane roboty w zakresie obustronnie uzgodnionym na koszt tej strony, z przyczyny której nastąpiło odstąpienie od Umowy,</w:t>
      </w:r>
    </w:p>
    <w:p w:rsidR="00011067" w:rsidRPr="00197736" w:rsidRDefault="00011067" w:rsidP="00011067">
      <w:pPr>
        <w:widowControl/>
        <w:numPr>
          <w:ilvl w:val="0"/>
          <w:numId w:val="91"/>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Wykonawca w terminie do 7 dni zgłosi Zamawiającemu do odbioru roboty przerwane oraz roboty zabezpieczające.</w:t>
      </w:r>
    </w:p>
    <w:p w:rsidR="00011067" w:rsidRPr="00197736" w:rsidRDefault="00011067" w:rsidP="00011067">
      <w:pPr>
        <w:widowControl/>
        <w:numPr>
          <w:ilvl w:val="0"/>
          <w:numId w:val="8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Zamawiający w razie odstąpienia od Umowy zobowiązany jest do:</w:t>
      </w:r>
    </w:p>
    <w:p w:rsidR="00011067" w:rsidRPr="00197736" w:rsidRDefault="00011067" w:rsidP="00011067">
      <w:pPr>
        <w:widowControl/>
        <w:numPr>
          <w:ilvl w:val="0"/>
          <w:numId w:val="92"/>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dokonania odbioru robót przerwanych oraz zapłaty wynagrodzenia za roboty, które zostały wykonane do dnia odstąpienia od Umowy, </w:t>
      </w:r>
    </w:p>
    <w:p w:rsidR="00011067" w:rsidRPr="00197736" w:rsidRDefault="00011067" w:rsidP="00011067">
      <w:pPr>
        <w:widowControl/>
        <w:numPr>
          <w:ilvl w:val="0"/>
          <w:numId w:val="92"/>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przejęcia od Wykonawcy pod swój dozór terenu budowy.</w:t>
      </w:r>
    </w:p>
    <w:p w:rsidR="00011067" w:rsidRPr="00197736" w:rsidRDefault="00011067" w:rsidP="00011067">
      <w:pPr>
        <w:widowControl/>
        <w:numPr>
          <w:ilvl w:val="0"/>
          <w:numId w:val="8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lastRenderedPageBreak/>
        <w:t xml:space="preserve">Jeżeli Wykonawca nie wykona lub uchyla się od powierzonych mu czynności, </w:t>
      </w:r>
      <w:r w:rsidRPr="00197736">
        <w:rPr>
          <w:rFonts w:ascii="Arial" w:hAnsi="Arial" w:cs="Arial"/>
          <w:color w:val="auto"/>
          <w:sz w:val="22"/>
          <w:szCs w:val="22"/>
          <w:lang w:eastAsia="pl-PL"/>
        </w:rPr>
        <w:br/>
        <w:t xml:space="preserve">w szczególności opisanych w ust. 4 i 5, Zamawiający wykona te czynności na koszt </w:t>
      </w:r>
      <w:r w:rsidRPr="00197736">
        <w:rPr>
          <w:rFonts w:ascii="Arial" w:hAnsi="Arial" w:cs="Arial"/>
          <w:color w:val="auto"/>
          <w:sz w:val="22"/>
          <w:szCs w:val="22"/>
          <w:lang w:eastAsia="pl-PL"/>
        </w:rPr>
        <w:br/>
        <w:t>i ryzyko Wykonawcy.</w:t>
      </w:r>
    </w:p>
    <w:p w:rsidR="00011067" w:rsidRPr="00197736" w:rsidRDefault="00011067" w:rsidP="00011067">
      <w:pPr>
        <w:widowControl/>
        <w:numPr>
          <w:ilvl w:val="0"/>
          <w:numId w:val="8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z przyczyn leżących po stronie Wykonawcy</w:t>
      </w:r>
      <w:r>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ma prawo do naliczenia kar umownych.</w:t>
      </w:r>
    </w:p>
    <w:p w:rsidR="00011067" w:rsidRPr="00197736" w:rsidRDefault="00011067" w:rsidP="00011067">
      <w:pPr>
        <w:widowControl/>
        <w:numPr>
          <w:ilvl w:val="0"/>
          <w:numId w:val="8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Pr>
          <w:rFonts w:ascii="Arial" w:hAnsi="Arial" w:cs="Arial"/>
          <w:color w:val="auto"/>
          <w:sz w:val="22"/>
          <w:szCs w:val="22"/>
          <w:lang w:eastAsia="pl-PL"/>
        </w:rPr>
        <w:t>Zamawiający może odstąpić od umowy</w:t>
      </w:r>
      <w:r w:rsidRPr="00197736">
        <w:rPr>
          <w:rFonts w:ascii="Arial" w:hAnsi="Arial" w:cs="Arial"/>
          <w:color w:val="auto"/>
          <w:sz w:val="22"/>
          <w:szCs w:val="22"/>
          <w:lang w:eastAsia="pl-PL"/>
        </w:rPr>
        <w:t xml:space="preserve"> w przypadku wystąpienia okoliczno</w:t>
      </w:r>
      <w:r>
        <w:rPr>
          <w:rFonts w:ascii="Arial" w:hAnsi="Arial" w:cs="Arial"/>
          <w:color w:val="auto"/>
          <w:sz w:val="22"/>
          <w:szCs w:val="22"/>
          <w:lang w:eastAsia="pl-PL"/>
        </w:rPr>
        <w:t>ści, określonych w art. 456 ust. 1 pkt 2 ustawy Prawo zamówień p</w:t>
      </w:r>
      <w:r w:rsidRPr="00197736">
        <w:rPr>
          <w:rFonts w:ascii="Arial" w:hAnsi="Arial" w:cs="Arial"/>
          <w:color w:val="auto"/>
          <w:sz w:val="22"/>
          <w:szCs w:val="22"/>
          <w:lang w:eastAsia="pl-PL"/>
        </w:rPr>
        <w:t>ublicznych.</w:t>
      </w:r>
    </w:p>
    <w:p w:rsidR="00011067" w:rsidRDefault="00011067" w:rsidP="004C46D7">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19</w:t>
      </w:r>
      <w:r>
        <w:rPr>
          <w:rFonts w:ascii="Arial" w:eastAsia="Times New Roman" w:hAnsi="Arial" w:cs="Arial"/>
          <w:b/>
          <w:bCs/>
          <w:sz w:val="22"/>
          <w:szCs w:val="22"/>
        </w:rPr>
        <w:br/>
        <w:t>Cesja wierzytelności</w:t>
      </w:r>
    </w:p>
    <w:p w:rsidR="00011067" w:rsidRDefault="00011067" w:rsidP="00011067">
      <w:pPr>
        <w:widowControl/>
        <w:numPr>
          <w:ilvl w:val="0"/>
          <w:numId w:val="93"/>
        </w:numPr>
        <w:tabs>
          <w:tab w:val="left" w:pos="364"/>
          <w:tab w:val="left" w:pos="5320"/>
        </w:tabs>
        <w:suppressAutoHyphens w:val="0"/>
        <w:spacing w:after="200" w:line="288" w:lineRule="auto"/>
        <w:ind w:left="357" w:hanging="357"/>
        <w:contextualSpacing/>
        <w:jc w:val="both"/>
        <w:rPr>
          <w:rFonts w:ascii="Arial" w:hAnsi="Arial" w:cs="Arial"/>
          <w:sz w:val="22"/>
          <w:szCs w:val="22"/>
        </w:rPr>
      </w:pPr>
      <w:r>
        <w:rPr>
          <w:rFonts w:ascii="Arial" w:hAnsi="Arial" w:cs="Arial"/>
          <w:sz w:val="22"/>
          <w:szCs w:val="22"/>
        </w:rPr>
        <w:t xml:space="preserve">Zamawiający zastrzega, że przelew wierzytelności wynikających z niniejszej Umowy, nie może nastąpić bez jego zgody wyrażonej na piśmie pod rygorem nieważności. </w:t>
      </w:r>
    </w:p>
    <w:p w:rsidR="00011067" w:rsidRPr="00504C9C" w:rsidRDefault="00011067" w:rsidP="00011067">
      <w:pPr>
        <w:widowControl/>
        <w:numPr>
          <w:ilvl w:val="0"/>
          <w:numId w:val="93"/>
        </w:numPr>
        <w:tabs>
          <w:tab w:val="left" w:pos="364"/>
          <w:tab w:val="left" w:pos="5320"/>
        </w:tabs>
        <w:suppressAutoHyphens w:val="0"/>
        <w:spacing w:line="288" w:lineRule="auto"/>
        <w:ind w:left="357" w:hanging="357"/>
        <w:jc w:val="both"/>
        <w:rPr>
          <w:rFonts w:ascii="Arial" w:hAnsi="Arial" w:cs="Arial"/>
          <w:sz w:val="22"/>
          <w:szCs w:val="22"/>
        </w:rPr>
      </w:pPr>
      <w:r>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011067" w:rsidRDefault="00011067" w:rsidP="004C46D7">
      <w:pPr>
        <w:widowControl/>
        <w:tabs>
          <w:tab w:val="left" w:pos="2850"/>
          <w:tab w:val="center" w:pos="4464"/>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20</w:t>
      </w:r>
      <w:r>
        <w:rPr>
          <w:rFonts w:ascii="Arial" w:eastAsia="Times New Roman" w:hAnsi="Arial" w:cs="Arial"/>
          <w:b/>
          <w:bCs/>
          <w:sz w:val="22"/>
          <w:szCs w:val="22"/>
        </w:rPr>
        <w:br/>
        <w:t>Postanowienia końcowe</w:t>
      </w:r>
    </w:p>
    <w:p w:rsidR="00011067" w:rsidRPr="00C90C6A" w:rsidRDefault="00011067" w:rsidP="00011067">
      <w:pPr>
        <w:widowControl/>
        <w:numPr>
          <w:ilvl w:val="0"/>
          <w:numId w:val="94"/>
        </w:numPr>
        <w:tabs>
          <w:tab w:val="left" w:pos="364"/>
          <w:tab w:val="left" w:pos="5320"/>
        </w:tabs>
        <w:suppressAutoHyphens w:val="0"/>
        <w:autoSpaceDE w:val="0"/>
        <w:autoSpaceDN w:val="0"/>
        <w:spacing w:line="288" w:lineRule="auto"/>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Strony zgodnie oświadczają, że dołożą wszelkich starań, aby ewentualne spory, jakie mogą powstać podczas realizacji niniejszej Umowy były rozwiązywane polubownie.</w:t>
      </w:r>
      <w:r>
        <w:rPr>
          <w:rFonts w:ascii="Arial" w:eastAsia="Arial" w:hAnsi="Arial" w:cs="Arial"/>
          <w:color w:val="auto"/>
          <w:sz w:val="22"/>
          <w:szCs w:val="22"/>
          <w:lang w:eastAsia="en-US"/>
        </w:rPr>
        <w:t xml:space="preserve"> Nie stanowi to zapisu na sąd polubowny.</w:t>
      </w:r>
    </w:p>
    <w:p w:rsidR="00011067" w:rsidRPr="00C90C6A" w:rsidRDefault="00011067" w:rsidP="00011067">
      <w:pPr>
        <w:widowControl/>
        <w:numPr>
          <w:ilvl w:val="0"/>
          <w:numId w:val="94"/>
        </w:numPr>
        <w:tabs>
          <w:tab w:val="left" w:pos="364"/>
          <w:tab w:val="left" w:pos="5320"/>
        </w:tabs>
        <w:suppressAutoHyphens w:val="0"/>
        <w:autoSpaceDE w:val="0"/>
        <w:autoSpaceDN w:val="0"/>
        <w:spacing w:line="288" w:lineRule="auto"/>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Wykonawca zobowiązuje się nie zatrudniać na jakiejkolwiek podstawie prawnej pracowników Zamawiającego</w:t>
      </w:r>
      <w:r>
        <w:rPr>
          <w:rFonts w:ascii="Arial" w:eastAsia="Arial" w:hAnsi="Arial" w:cs="Arial"/>
          <w:color w:val="auto"/>
          <w:sz w:val="22"/>
          <w:szCs w:val="22"/>
          <w:lang w:eastAsia="en-US"/>
        </w:rPr>
        <w:t xml:space="preserve"> lub Nadzoru Inwestorskiego</w:t>
      </w:r>
      <w:r w:rsidRPr="00C90C6A">
        <w:rPr>
          <w:rFonts w:ascii="Arial" w:eastAsia="Arial" w:hAnsi="Arial" w:cs="Arial"/>
          <w:color w:val="auto"/>
          <w:sz w:val="22"/>
          <w:szCs w:val="22"/>
          <w:lang w:eastAsia="en-US"/>
        </w:rPr>
        <w:t xml:space="preserve"> przy realizacji </w:t>
      </w:r>
      <w:r>
        <w:rPr>
          <w:rFonts w:ascii="Arial" w:eastAsia="Arial" w:hAnsi="Arial" w:cs="Arial"/>
          <w:color w:val="auto"/>
          <w:sz w:val="22"/>
          <w:szCs w:val="22"/>
          <w:lang w:eastAsia="en-US"/>
        </w:rPr>
        <w:t>p</w:t>
      </w:r>
      <w:r w:rsidRPr="00C90C6A">
        <w:rPr>
          <w:rFonts w:ascii="Arial" w:eastAsia="Arial" w:hAnsi="Arial" w:cs="Arial"/>
          <w:color w:val="auto"/>
          <w:sz w:val="22"/>
          <w:szCs w:val="22"/>
          <w:lang w:eastAsia="en-US"/>
        </w:rPr>
        <w:t>rzedmiotu Umowy.</w:t>
      </w:r>
    </w:p>
    <w:p w:rsidR="00011067" w:rsidRPr="00C90C6A" w:rsidRDefault="00011067" w:rsidP="00011067">
      <w:pPr>
        <w:widowControl/>
        <w:numPr>
          <w:ilvl w:val="0"/>
          <w:numId w:val="94"/>
        </w:numPr>
        <w:tabs>
          <w:tab w:val="left" w:pos="364"/>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Ewentualne spory wynikłe na tle realizacji Umowy rozstrzygać będzie sąd powszechny właściwy dla siedziby Zamawiającego.</w:t>
      </w:r>
    </w:p>
    <w:p w:rsidR="00011067" w:rsidRPr="00C90C6A" w:rsidRDefault="00011067" w:rsidP="00011067">
      <w:pPr>
        <w:widowControl/>
        <w:numPr>
          <w:ilvl w:val="0"/>
          <w:numId w:val="94"/>
        </w:numPr>
        <w:tabs>
          <w:tab w:val="left" w:pos="362"/>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 xml:space="preserve">W sprawach nieuregulowanych niniejszą </w:t>
      </w:r>
      <w:r>
        <w:rPr>
          <w:rFonts w:ascii="Arial" w:eastAsia="Arial" w:hAnsi="Arial" w:cs="Arial"/>
          <w:color w:val="auto"/>
          <w:sz w:val="22"/>
          <w:szCs w:val="22"/>
          <w:lang w:eastAsia="en-US"/>
        </w:rPr>
        <w:t>U</w:t>
      </w:r>
      <w:r w:rsidRPr="00C90C6A">
        <w:rPr>
          <w:rFonts w:ascii="Arial" w:eastAsia="Arial" w:hAnsi="Arial" w:cs="Arial"/>
          <w:color w:val="auto"/>
          <w:sz w:val="22"/>
          <w:szCs w:val="22"/>
          <w:lang w:eastAsia="en-US"/>
        </w:rPr>
        <w:t>mową stosuje się przepisy Kodeksu cywilnego, Prawa budowlanego i ustawy Prawo zamówień publicznych oraz innych powszechnie obowiązujących przepisów prawa.</w:t>
      </w:r>
    </w:p>
    <w:p w:rsidR="00011067" w:rsidRPr="00C90C6A" w:rsidRDefault="00011067" w:rsidP="00011067">
      <w:pPr>
        <w:widowControl/>
        <w:numPr>
          <w:ilvl w:val="0"/>
          <w:numId w:val="94"/>
        </w:numPr>
        <w:tabs>
          <w:tab w:val="left" w:pos="362"/>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Postanowienia Umowy są interpretowane na podstawie przepisów prawa polskiego.</w:t>
      </w:r>
    </w:p>
    <w:p w:rsidR="00011067" w:rsidRPr="00C90C6A" w:rsidRDefault="00011067" w:rsidP="00011067">
      <w:pPr>
        <w:widowControl/>
        <w:numPr>
          <w:ilvl w:val="0"/>
          <w:numId w:val="94"/>
        </w:numPr>
        <w:tabs>
          <w:tab w:val="left" w:pos="362"/>
          <w:tab w:val="left" w:pos="5320"/>
        </w:tabs>
        <w:suppressAutoHyphens w:val="0"/>
        <w:autoSpaceDE w:val="0"/>
        <w:autoSpaceDN w:val="0"/>
        <w:spacing w:before="240" w:after="240"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Umowę sporządzono w trzech jednobrzmiących egzemplarzach, z czego dwa otrzymuje Zamawiający, a jeden Wykonawca.</w:t>
      </w:r>
    </w:p>
    <w:p w:rsidR="00011067" w:rsidRDefault="00011067" w:rsidP="00011067">
      <w:pPr>
        <w:widowControl/>
        <w:tabs>
          <w:tab w:val="left" w:pos="5320"/>
        </w:tabs>
        <w:suppressAutoHyphens w:val="0"/>
        <w:spacing w:line="288" w:lineRule="auto"/>
        <w:jc w:val="both"/>
        <w:rPr>
          <w:rFonts w:ascii="Arial" w:eastAsia="Times New Roman" w:hAnsi="Arial" w:cs="Arial"/>
          <w:b/>
          <w:bCs/>
          <w:sz w:val="8"/>
          <w:szCs w:val="22"/>
        </w:rPr>
      </w:pPr>
    </w:p>
    <w:p w:rsidR="004C46D7" w:rsidRDefault="004C46D7" w:rsidP="00011067">
      <w:pPr>
        <w:widowControl/>
        <w:tabs>
          <w:tab w:val="left" w:pos="5320"/>
        </w:tabs>
        <w:suppressAutoHyphens w:val="0"/>
        <w:spacing w:line="288" w:lineRule="auto"/>
        <w:jc w:val="both"/>
        <w:rPr>
          <w:rFonts w:ascii="Arial" w:eastAsia="Times New Roman" w:hAnsi="Arial" w:cs="Arial"/>
          <w:b/>
          <w:bCs/>
          <w:sz w:val="8"/>
          <w:szCs w:val="22"/>
        </w:rPr>
      </w:pPr>
    </w:p>
    <w:p w:rsidR="004C46D7" w:rsidRDefault="004C46D7" w:rsidP="00011067">
      <w:pPr>
        <w:widowControl/>
        <w:tabs>
          <w:tab w:val="left" w:pos="5320"/>
        </w:tabs>
        <w:suppressAutoHyphens w:val="0"/>
        <w:spacing w:line="288" w:lineRule="auto"/>
        <w:jc w:val="both"/>
        <w:rPr>
          <w:rFonts w:ascii="Arial" w:eastAsia="Times New Roman" w:hAnsi="Arial" w:cs="Arial"/>
          <w:b/>
          <w:bCs/>
          <w:sz w:val="8"/>
          <w:szCs w:val="22"/>
        </w:rPr>
      </w:pPr>
    </w:p>
    <w:p w:rsidR="004C46D7" w:rsidRPr="00E90ECE" w:rsidRDefault="004C46D7" w:rsidP="00011067">
      <w:pPr>
        <w:widowControl/>
        <w:tabs>
          <w:tab w:val="left" w:pos="5320"/>
        </w:tabs>
        <w:suppressAutoHyphens w:val="0"/>
        <w:spacing w:line="288" w:lineRule="auto"/>
        <w:jc w:val="both"/>
        <w:rPr>
          <w:rFonts w:ascii="Arial" w:eastAsia="Times New Roman" w:hAnsi="Arial" w:cs="Arial"/>
          <w:b/>
          <w:bCs/>
          <w:sz w:val="8"/>
          <w:szCs w:val="22"/>
        </w:rPr>
      </w:pPr>
    </w:p>
    <w:p w:rsidR="00011067" w:rsidRPr="002867A4" w:rsidRDefault="00011067" w:rsidP="00011067">
      <w:pPr>
        <w:widowControl/>
        <w:tabs>
          <w:tab w:val="left" w:pos="5320"/>
        </w:tabs>
        <w:suppressAutoHyphens w:val="0"/>
        <w:spacing w:line="288" w:lineRule="auto"/>
        <w:jc w:val="both"/>
        <w:rPr>
          <w:rFonts w:ascii="Arial" w:eastAsia="Times New Roman" w:hAnsi="Arial" w:cs="Arial"/>
          <w:b/>
          <w:bCs/>
          <w:sz w:val="14"/>
          <w:szCs w:val="22"/>
        </w:rPr>
      </w:pPr>
    </w:p>
    <w:p w:rsidR="00011067" w:rsidRDefault="00011067" w:rsidP="00011067">
      <w:pPr>
        <w:widowControl/>
        <w:tabs>
          <w:tab w:val="left" w:pos="5320"/>
        </w:tabs>
        <w:suppressAutoHyphens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      Zamawiający </w:t>
      </w:r>
      <w:r>
        <w:rPr>
          <w:rFonts w:ascii="Arial" w:eastAsia="Times New Roman" w:hAnsi="Arial" w:cs="Arial"/>
          <w:b/>
          <w:bCs/>
          <w:sz w:val="22"/>
          <w:szCs w:val="22"/>
        </w:rPr>
        <w:tab/>
      </w:r>
      <w:r>
        <w:rPr>
          <w:rFonts w:ascii="Arial" w:eastAsia="Times New Roman" w:hAnsi="Arial" w:cs="Arial"/>
          <w:b/>
          <w:bCs/>
          <w:sz w:val="22"/>
          <w:szCs w:val="22"/>
        </w:rPr>
        <w:tab/>
      </w:r>
      <w:r>
        <w:rPr>
          <w:rFonts w:ascii="Arial" w:eastAsia="Times New Roman" w:hAnsi="Arial" w:cs="Arial"/>
          <w:b/>
          <w:bCs/>
          <w:sz w:val="22"/>
          <w:szCs w:val="22"/>
        </w:rPr>
        <w:tab/>
        <w:t xml:space="preserve">         Wykonawca</w:t>
      </w:r>
    </w:p>
    <w:p w:rsidR="00011067" w:rsidRDefault="00011067" w:rsidP="00011067">
      <w:pPr>
        <w:widowControl/>
        <w:suppressAutoHyphens w:val="0"/>
        <w:spacing w:line="288" w:lineRule="auto"/>
        <w:rPr>
          <w:rFonts w:eastAsia="Times New Roman"/>
          <w:lang w:eastAsia="x-none"/>
        </w:rPr>
      </w:pPr>
    </w:p>
    <w:p w:rsidR="00011067" w:rsidRPr="005E3084" w:rsidRDefault="00011067" w:rsidP="00011067">
      <w:pPr>
        <w:widowControl/>
        <w:suppressAutoHyphens w:val="0"/>
        <w:spacing w:line="288" w:lineRule="auto"/>
        <w:rPr>
          <w:rFonts w:eastAsia="Times New Roman"/>
          <w:lang w:eastAsia="x-none"/>
        </w:rPr>
      </w:pPr>
      <w:r>
        <w:rPr>
          <w:rFonts w:eastAsia="Times New Roman"/>
          <w:lang w:val="x-none" w:eastAsia="x-none"/>
        </w:rPr>
        <w:t>.....................................</w:t>
      </w:r>
      <w:r>
        <w:rPr>
          <w:rFonts w:eastAsia="Times New Roman"/>
          <w:lang w:val="x-none" w:eastAsia="x-none"/>
        </w:rPr>
        <w:tab/>
      </w:r>
      <w:r>
        <w:rPr>
          <w:rFonts w:eastAsia="Times New Roman"/>
          <w:lang w:val="x-none" w:eastAsia="x-none"/>
        </w:rPr>
        <w:tab/>
      </w:r>
      <w:r>
        <w:rPr>
          <w:rFonts w:eastAsia="Times New Roman"/>
          <w:lang w:val="x-none" w:eastAsia="x-none"/>
        </w:rPr>
        <w:tab/>
      </w:r>
      <w:r>
        <w:rPr>
          <w:rFonts w:eastAsia="Times New Roman"/>
          <w:lang w:val="x-none" w:eastAsia="x-none"/>
        </w:rPr>
        <w:tab/>
      </w:r>
      <w:r>
        <w:rPr>
          <w:rFonts w:eastAsia="Times New Roman"/>
          <w:lang w:val="x-none" w:eastAsia="x-none"/>
        </w:rPr>
        <w:tab/>
      </w:r>
      <w:r>
        <w:rPr>
          <w:rFonts w:eastAsia="Times New Roman"/>
          <w:lang w:eastAsia="x-none"/>
        </w:rPr>
        <w:t xml:space="preserve">          </w:t>
      </w:r>
      <w:r>
        <w:rPr>
          <w:rFonts w:eastAsia="Times New Roman"/>
          <w:lang w:val="x-none" w:eastAsia="x-none"/>
        </w:rPr>
        <w:t>………..…………………</w:t>
      </w:r>
    </w:p>
    <w:p w:rsidR="00011067" w:rsidRDefault="00011067" w:rsidP="00011067">
      <w:pPr>
        <w:widowControl/>
        <w:suppressAutoHyphens w:val="0"/>
        <w:spacing w:line="288" w:lineRule="auto"/>
        <w:ind w:left="7200"/>
        <w:rPr>
          <w:rFonts w:ascii="Arial" w:eastAsia="MS Mincho" w:hAnsi="Arial" w:cs="Tahoma"/>
          <w:b/>
          <w:color w:val="auto"/>
          <w:sz w:val="22"/>
          <w:szCs w:val="22"/>
          <w:lang w:eastAsia="pl-PL"/>
        </w:rPr>
      </w:pPr>
    </w:p>
    <w:p w:rsidR="00011067" w:rsidRDefault="00011067" w:rsidP="00011067">
      <w:pPr>
        <w:widowControl/>
        <w:suppressAutoHyphens w:val="0"/>
        <w:spacing w:line="288" w:lineRule="auto"/>
        <w:ind w:left="7200"/>
        <w:rPr>
          <w:rFonts w:ascii="Arial" w:eastAsia="MS Mincho" w:hAnsi="Arial" w:cs="Tahoma"/>
          <w:b/>
          <w:color w:val="auto"/>
          <w:sz w:val="22"/>
          <w:szCs w:val="22"/>
          <w:lang w:eastAsia="pl-PL"/>
        </w:rPr>
      </w:pPr>
    </w:p>
    <w:p w:rsidR="00011067" w:rsidRDefault="00011067" w:rsidP="00011067">
      <w:pPr>
        <w:widowControl/>
        <w:suppressAutoHyphens w:val="0"/>
        <w:spacing w:line="288" w:lineRule="auto"/>
        <w:ind w:left="7200"/>
        <w:rPr>
          <w:rFonts w:ascii="Arial" w:eastAsia="MS Mincho" w:hAnsi="Arial" w:cs="Tahoma"/>
          <w:b/>
          <w:color w:val="auto"/>
          <w:sz w:val="22"/>
          <w:szCs w:val="22"/>
          <w:lang w:eastAsia="pl-PL"/>
        </w:rPr>
      </w:pPr>
    </w:p>
    <w:p w:rsidR="00011067" w:rsidRDefault="00011067" w:rsidP="00011067">
      <w:pPr>
        <w:widowControl/>
        <w:suppressAutoHyphens w:val="0"/>
        <w:spacing w:line="288" w:lineRule="auto"/>
        <w:ind w:left="7200"/>
        <w:rPr>
          <w:rFonts w:ascii="Arial" w:eastAsia="MS Mincho" w:hAnsi="Arial" w:cs="Tahoma"/>
          <w:b/>
          <w:color w:val="auto"/>
          <w:sz w:val="22"/>
          <w:szCs w:val="22"/>
          <w:lang w:eastAsia="pl-PL"/>
        </w:rPr>
      </w:pPr>
    </w:p>
    <w:p w:rsidR="00011067" w:rsidRDefault="00011067" w:rsidP="00011067">
      <w:pPr>
        <w:widowControl/>
        <w:suppressAutoHyphens w:val="0"/>
        <w:spacing w:line="288" w:lineRule="auto"/>
        <w:ind w:left="7200"/>
        <w:rPr>
          <w:rFonts w:ascii="Arial" w:eastAsia="MS Mincho" w:hAnsi="Arial" w:cs="Tahoma"/>
          <w:b/>
          <w:color w:val="auto"/>
          <w:sz w:val="22"/>
          <w:szCs w:val="22"/>
          <w:lang w:eastAsia="pl-PL"/>
        </w:rPr>
      </w:pPr>
    </w:p>
    <w:p w:rsidR="00011067" w:rsidRDefault="00011067" w:rsidP="00011067">
      <w:pPr>
        <w:widowControl/>
        <w:suppressAutoHyphens w:val="0"/>
        <w:spacing w:line="288" w:lineRule="auto"/>
        <w:ind w:left="7200"/>
        <w:rPr>
          <w:rFonts w:ascii="Arial" w:eastAsia="MS Mincho" w:hAnsi="Arial" w:cs="Tahoma"/>
          <w:b/>
          <w:color w:val="auto"/>
          <w:sz w:val="22"/>
          <w:szCs w:val="22"/>
          <w:lang w:eastAsia="pl-PL"/>
        </w:rPr>
      </w:pPr>
    </w:p>
    <w:p w:rsidR="00011067" w:rsidRDefault="00011067" w:rsidP="00011067">
      <w:pPr>
        <w:widowControl/>
        <w:suppressAutoHyphens w:val="0"/>
        <w:spacing w:line="288" w:lineRule="auto"/>
        <w:ind w:left="7200"/>
        <w:rPr>
          <w:rFonts w:ascii="Arial" w:eastAsia="MS Mincho" w:hAnsi="Arial" w:cs="Tahoma"/>
          <w:b/>
          <w:color w:val="auto"/>
          <w:sz w:val="22"/>
          <w:szCs w:val="22"/>
          <w:lang w:eastAsia="pl-PL"/>
        </w:rPr>
      </w:pPr>
    </w:p>
    <w:p w:rsidR="00011067" w:rsidRDefault="00011067" w:rsidP="00011067">
      <w:pPr>
        <w:widowControl/>
        <w:suppressAutoHyphens w:val="0"/>
        <w:spacing w:line="288" w:lineRule="auto"/>
        <w:ind w:left="7200"/>
        <w:rPr>
          <w:rFonts w:ascii="Arial" w:eastAsia="MS Mincho" w:hAnsi="Arial" w:cs="Tahoma"/>
          <w:b/>
          <w:color w:val="auto"/>
          <w:sz w:val="22"/>
          <w:szCs w:val="22"/>
          <w:lang w:eastAsia="pl-PL"/>
        </w:rPr>
      </w:pPr>
    </w:p>
    <w:p w:rsidR="00011067" w:rsidRDefault="00011067" w:rsidP="004C46D7">
      <w:pPr>
        <w:pageBreakBefore/>
        <w:widowControl/>
        <w:suppressAutoHyphens w:val="0"/>
        <w:spacing w:line="288" w:lineRule="auto"/>
        <w:ind w:left="7201"/>
        <w:rPr>
          <w:rFonts w:ascii="Liberation Serif" w:eastAsia="SimSun" w:hAnsi="Liberation Serif" w:cs="Arial"/>
          <w:color w:val="auto"/>
          <w:lang w:bidi="hi-IN"/>
        </w:rPr>
      </w:pPr>
      <w:r w:rsidRPr="000F58BB">
        <w:rPr>
          <w:rFonts w:ascii="Arial" w:eastAsia="MS Mincho" w:hAnsi="Arial" w:cs="Tahoma"/>
          <w:b/>
          <w:color w:val="auto"/>
          <w:sz w:val="22"/>
          <w:szCs w:val="22"/>
          <w:lang w:eastAsia="pl-PL"/>
        </w:rPr>
        <w:lastRenderedPageBreak/>
        <w:t xml:space="preserve">Załącznik nr </w:t>
      </w:r>
      <w:r>
        <w:rPr>
          <w:rFonts w:ascii="Arial" w:eastAsia="MS Mincho" w:hAnsi="Arial" w:cs="Tahoma"/>
          <w:b/>
          <w:color w:val="auto"/>
          <w:sz w:val="22"/>
          <w:szCs w:val="22"/>
          <w:lang w:eastAsia="pl-PL"/>
        </w:rPr>
        <w:t>9</w:t>
      </w:r>
    </w:p>
    <w:p w:rsidR="00011067" w:rsidRDefault="00011067" w:rsidP="00011067">
      <w:pPr>
        <w:keepNext/>
        <w:spacing w:line="288" w:lineRule="auto"/>
        <w:jc w:val="center"/>
        <w:rPr>
          <w:rFonts w:ascii="Arial" w:eastAsia="MS Mincho" w:hAnsi="Arial" w:cs="Tahoma"/>
          <w:b/>
          <w:color w:val="auto"/>
          <w:sz w:val="22"/>
          <w:szCs w:val="22"/>
          <w:lang w:eastAsia="pl-PL"/>
        </w:rPr>
      </w:pPr>
    </w:p>
    <w:p w:rsidR="00011067" w:rsidRPr="000F58BB" w:rsidRDefault="00011067" w:rsidP="00011067">
      <w:pPr>
        <w:keepNext/>
        <w:spacing w:line="288" w:lineRule="auto"/>
        <w:jc w:val="center"/>
        <w:rPr>
          <w:rFonts w:ascii="Arial" w:eastAsia="MS Mincho" w:hAnsi="Arial" w:cs="Arial"/>
          <w:b/>
          <w:color w:val="auto"/>
          <w:sz w:val="22"/>
          <w:szCs w:val="22"/>
          <w:lang w:eastAsia="pl-PL"/>
        </w:rPr>
      </w:pPr>
      <w:r w:rsidRPr="000F58BB">
        <w:rPr>
          <w:rFonts w:ascii="Arial" w:eastAsia="MS Mincho" w:hAnsi="Arial" w:cs="Tahoma"/>
          <w:b/>
          <w:color w:val="auto"/>
          <w:sz w:val="22"/>
          <w:szCs w:val="22"/>
          <w:lang w:eastAsia="pl-PL"/>
        </w:rPr>
        <w:t xml:space="preserve">OPIS PRZEDMIOTU ZAMÓWIENIA, W TYM: </w:t>
      </w:r>
      <w:r>
        <w:rPr>
          <w:rFonts w:ascii="Arial" w:eastAsia="Times New Roman" w:hAnsi="Arial" w:cs="Arial"/>
          <w:b/>
          <w:sz w:val="22"/>
          <w:szCs w:val="22"/>
        </w:rPr>
        <w:t xml:space="preserve">DOKUMENTACJA </w:t>
      </w:r>
      <w:r w:rsidRPr="001906AC">
        <w:rPr>
          <w:rFonts w:ascii="Arial" w:eastAsia="Times New Roman" w:hAnsi="Arial" w:cs="Arial"/>
          <w:b/>
          <w:sz w:val="22"/>
          <w:szCs w:val="22"/>
        </w:rPr>
        <w:t>PROJEKTOWA, SPECYFIKACJ</w:t>
      </w:r>
      <w:r w:rsidR="00401716">
        <w:rPr>
          <w:rFonts w:ascii="Arial" w:eastAsia="Times New Roman" w:hAnsi="Arial" w:cs="Arial"/>
          <w:b/>
          <w:sz w:val="22"/>
          <w:szCs w:val="22"/>
        </w:rPr>
        <w:t>A</w:t>
      </w:r>
      <w:r w:rsidRPr="001906AC">
        <w:rPr>
          <w:rFonts w:ascii="Arial" w:eastAsia="Times New Roman" w:hAnsi="Arial" w:cs="Arial"/>
          <w:b/>
          <w:sz w:val="22"/>
          <w:szCs w:val="22"/>
        </w:rPr>
        <w:t xml:space="preserve"> TECHNICZN</w:t>
      </w:r>
      <w:r w:rsidR="00401716">
        <w:rPr>
          <w:rFonts w:ascii="Arial" w:eastAsia="Times New Roman" w:hAnsi="Arial" w:cs="Arial"/>
          <w:b/>
          <w:sz w:val="22"/>
          <w:szCs w:val="22"/>
        </w:rPr>
        <w:t>A</w:t>
      </w:r>
      <w:r w:rsidRPr="001906AC">
        <w:rPr>
          <w:rFonts w:ascii="Arial" w:eastAsia="Times New Roman" w:hAnsi="Arial" w:cs="Arial"/>
          <w:b/>
          <w:sz w:val="22"/>
          <w:szCs w:val="22"/>
        </w:rPr>
        <w:t xml:space="preserve"> WYKONANIA I ODBIORU ROBÓT BUDOWLANYCH ORAZ DODATKOWE OBOWIĄZKI I WYMAGANIA STAWIANE WYKONAWCY</w:t>
      </w:r>
    </w:p>
    <w:p w:rsidR="00011067" w:rsidRDefault="00011067" w:rsidP="00011067">
      <w:pPr>
        <w:widowControl/>
        <w:suppressAutoHyphens w:val="0"/>
        <w:spacing w:line="288" w:lineRule="auto"/>
        <w:rPr>
          <w:rFonts w:eastAsia="SimSun"/>
          <w:color w:val="auto"/>
          <w:lang w:bidi="hi-IN"/>
        </w:rPr>
      </w:pPr>
    </w:p>
    <w:p w:rsidR="00011067" w:rsidRPr="00D2567E" w:rsidRDefault="00011067" w:rsidP="00011067">
      <w:pPr>
        <w:widowControl/>
        <w:suppressAutoHyphens w:val="0"/>
        <w:spacing w:line="288" w:lineRule="auto"/>
        <w:rPr>
          <w:rFonts w:eastAsia="SimSun"/>
          <w:color w:val="auto"/>
          <w:sz w:val="14"/>
          <w:lang w:bidi="hi-IN"/>
        </w:rPr>
      </w:pPr>
    </w:p>
    <w:p w:rsidR="00011067" w:rsidRPr="003E6D93" w:rsidRDefault="00011067" w:rsidP="00880278">
      <w:pPr>
        <w:pStyle w:val="Akapitzlist"/>
        <w:keepNext/>
        <w:numPr>
          <w:ilvl w:val="0"/>
          <w:numId w:val="124"/>
        </w:numPr>
        <w:ind w:left="284" w:hanging="284"/>
        <w:jc w:val="both"/>
        <w:outlineLvl w:val="0"/>
        <w:rPr>
          <w:rFonts w:ascii="Arial" w:hAnsi="Arial"/>
          <w:b/>
          <w:color w:val="auto"/>
          <w:sz w:val="22"/>
          <w:lang w:eastAsia="pl-PL"/>
        </w:rPr>
      </w:pPr>
      <w:r w:rsidRPr="003E6D93">
        <w:rPr>
          <w:rFonts w:ascii="Arial" w:hAnsi="Arial"/>
          <w:b/>
          <w:color w:val="auto"/>
          <w:sz w:val="22"/>
          <w:lang w:eastAsia="pl-PL"/>
        </w:rPr>
        <w:t>Dodatkowe obowiązki</w:t>
      </w:r>
      <w:r>
        <w:rPr>
          <w:rFonts w:ascii="Arial" w:hAnsi="Arial"/>
          <w:b/>
          <w:color w:val="auto"/>
          <w:sz w:val="22"/>
          <w:lang w:eastAsia="pl-PL"/>
        </w:rPr>
        <w:t xml:space="preserve"> i wymagania stawiane Wykonawcy</w:t>
      </w:r>
    </w:p>
    <w:p w:rsidR="00011067" w:rsidRPr="00886948" w:rsidRDefault="00011067" w:rsidP="00011067">
      <w:pPr>
        <w:widowControl/>
        <w:suppressAutoHyphens w:val="0"/>
        <w:autoSpaceDE w:val="0"/>
        <w:autoSpaceDN w:val="0"/>
        <w:adjustRightInd w:val="0"/>
        <w:spacing w:line="288" w:lineRule="auto"/>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 xml:space="preserve"> </w:t>
      </w:r>
    </w:p>
    <w:p w:rsidR="00011067" w:rsidRPr="005E3084" w:rsidRDefault="00011067" w:rsidP="00011067">
      <w:pPr>
        <w:keepNext/>
        <w:spacing w:line="288" w:lineRule="auto"/>
        <w:jc w:val="both"/>
        <w:outlineLvl w:val="0"/>
        <w:rPr>
          <w:rFonts w:ascii="Arial" w:hAnsi="Arial" w:cs="Arial"/>
          <w:b/>
          <w:color w:val="auto"/>
          <w:sz w:val="22"/>
          <w:szCs w:val="22"/>
          <w:lang w:eastAsia="pl-PL"/>
        </w:rPr>
      </w:pPr>
      <w:r w:rsidRPr="00BC5302">
        <w:rPr>
          <w:rFonts w:ascii="Arial" w:hAnsi="Arial" w:cs="Arial"/>
          <w:color w:val="auto"/>
          <w:sz w:val="22"/>
          <w:szCs w:val="22"/>
          <w:lang w:eastAsia="pl-PL"/>
        </w:rPr>
        <w:t>1</w:t>
      </w:r>
      <w:r w:rsidRPr="00886948">
        <w:rPr>
          <w:rFonts w:ascii="Arial" w:hAnsi="Arial" w:cs="Arial"/>
          <w:b/>
          <w:color w:val="auto"/>
          <w:sz w:val="22"/>
          <w:szCs w:val="22"/>
          <w:lang w:eastAsia="pl-PL"/>
        </w:rPr>
        <w:t xml:space="preserve">. </w:t>
      </w:r>
      <w:r>
        <w:rPr>
          <w:rFonts w:ascii="Arial" w:hAnsi="Arial" w:cs="Arial"/>
          <w:b/>
          <w:color w:val="auto"/>
          <w:sz w:val="22"/>
          <w:szCs w:val="22"/>
          <w:lang w:eastAsia="pl-PL"/>
        </w:rPr>
        <w:t xml:space="preserve"> </w:t>
      </w:r>
      <w:r w:rsidRPr="005E3084">
        <w:rPr>
          <w:rFonts w:ascii="Arial" w:hAnsi="Arial" w:cs="Arial"/>
          <w:sz w:val="22"/>
        </w:rPr>
        <w:t>Do obowiązków wykonawcy należy:</w:t>
      </w:r>
    </w:p>
    <w:p w:rsidR="00011067" w:rsidRPr="005E3084" w:rsidRDefault="00011067" w:rsidP="00880278">
      <w:pPr>
        <w:pStyle w:val="Akapitzlist"/>
        <w:widowControl/>
        <w:numPr>
          <w:ilvl w:val="0"/>
          <w:numId w:val="132"/>
        </w:numPr>
        <w:suppressAutoHyphens w:val="0"/>
        <w:spacing w:line="288" w:lineRule="auto"/>
        <w:ind w:left="709" w:hanging="425"/>
        <w:jc w:val="both"/>
        <w:rPr>
          <w:rFonts w:ascii="Arial" w:hAnsi="Arial" w:cs="Arial"/>
          <w:sz w:val="22"/>
        </w:rPr>
      </w:pPr>
      <w:r>
        <w:rPr>
          <w:rFonts w:ascii="Arial" w:hAnsi="Arial" w:cs="Arial"/>
          <w:sz w:val="22"/>
        </w:rPr>
        <w:t>z</w:t>
      </w:r>
      <w:r w:rsidRPr="005E3084">
        <w:rPr>
          <w:rFonts w:ascii="Arial" w:hAnsi="Arial" w:cs="Arial"/>
          <w:sz w:val="22"/>
        </w:rPr>
        <w:t>abezpieczenie placu budowy w sposób trwały i wyraźny przed osobami trzecimi</w:t>
      </w:r>
      <w:r>
        <w:rPr>
          <w:rFonts w:ascii="Arial" w:hAnsi="Arial" w:cs="Arial"/>
          <w:sz w:val="22"/>
        </w:rPr>
        <w:t>,</w:t>
      </w:r>
      <w:r w:rsidRPr="005E3084">
        <w:rPr>
          <w:rFonts w:ascii="Arial" w:hAnsi="Arial" w:cs="Arial"/>
          <w:sz w:val="22"/>
        </w:rPr>
        <w:t xml:space="preserve"> także w czasie przerw technologicznych, ustalenie stałego nadzoru osobowego w</w:t>
      </w:r>
      <w:r w:rsidR="004C46D7">
        <w:rPr>
          <w:rFonts w:ascii="Arial" w:hAnsi="Arial" w:cs="Arial"/>
          <w:sz w:val="22"/>
        </w:rPr>
        <w:t> </w:t>
      </w:r>
      <w:r w:rsidRPr="005E3084">
        <w:rPr>
          <w:rFonts w:ascii="Arial" w:hAnsi="Arial" w:cs="Arial"/>
          <w:sz w:val="22"/>
        </w:rPr>
        <w:t>miejscach zagrożenia wypadkiem osób przypadkowych;</w:t>
      </w:r>
    </w:p>
    <w:p w:rsidR="00011067" w:rsidRPr="005E3084" w:rsidRDefault="00011067" w:rsidP="00880278">
      <w:pPr>
        <w:pStyle w:val="Akapitzlist"/>
        <w:widowControl/>
        <w:numPr>
          <w:ilvl w:val="0"/>
          <w:numId w:val="132"/>
        </w:numPr>
        <w:suppressAutoHyphens w:val="0"/>
        <w:spacing w:line="288" w:lineRule="auto"/>
        <w:ind w:left="709" w:hanging="425"/>
        <w:jc w:val="both"/>
        <w:rPr>
          <w:rFonts w:ascii="Arial" w:hAnsi="Arial" w:cs="Arial"/>
          <w:sz w:val="22"/>
        </w:rPr>
      </w:pPr>
      <w:r>
        <w:rPr>
          <w:rFonts w:ascii="Arial" w:hAnsi="Arial" w:cs="Arial"/>
          <w:sz w:val="22"/>
        </w:rPr>
        <w:t>w</w:t>
      </w:r>
      <w:r w:rsidRPr="005E3084">
        <w:rPr>
          <w:rFonts w:ascii="Arial" w:hAnsi="Arial" w:cs="Arial"/>
          <w:sz w:val="22"/>
        </w:rPr>
        <w:t>ykonanie robót towarzyszących wynikających z technologii robót;</w:t>
      </w:r>
    </w:p>
    <w:p w:rsidR="00011067" w:rsidRPr="005E3084" w:rsidRDefault="00011067" w:rsidP="00880278">
      <w:pPr>
        <w:pStyle w:val="Akapitzlist"/>
        <w:widowControl/>
        <w:numPr>
          <w:ilvl w:val="0"/>
          <w:numId w:val="132"/>
        </w:numPr>
        <w:suppressAutoHyphens w:val="0"/>
        <w:spacing w:line="288" w:lineRule="auto"/>
        <w:ind w:left="709" w:hanging="425"/>
        <w:jc w:val="both"/>
        <w:rPr>
          <w:rFonts w:ascii="Arial" w:hAnsi="Arial" w:cs="Arial"/>
          <w:sz w:val="22"/>
        </w:rPr>
      </w:pPr>
      <w:r w:rsidRPr="005E3084">
        <w:rPr>
          <w:rFonts w:ascii="Arial" w:hAnsi="Arial" w:cs="Arial"/>
          <w:sz w:val="22"/>
        </w:rPr>
        <w:t>zabezpiecz</w:t>
      </w:r>
      <w:r>
        <w:rPr>
          <w:rFonts w:ascii="Arial" w:hAnsi="Arial" w:cs="Arial"/>
          <w:sz w:val="22"/>
        </w:rPr>
        <w:t>enie</w:t>
      </w:r>
      <w:r w:rsidRPr="005E3084">
        <w:rPr>
          <w:rFonts w:ascii="Arial" w:hAnsi="Arial" w:cs="Arial"/>
          <w:sz w:val="22"/>
        </w:rPr>
        <w:t xml:space="preserve"> i oznak</w:t>
      </w:r>
      <w:r>
        <w:rPr>
          <w:rFonts w:ascii="Arial" w:hAnsi="Arial" w:cs="Arial"/>
          <w:sz w:val="22"/>
        </w:rPr>
        <w:t>owanie</w:t>
      </w:r>
      <w:r w:rsidRPr="005E3084">
        <w:rPr>
          <w:rFonts w:ascii="Arial" w:hAnsi="Arial" w:cs="Arial"/>
          <w:sz w:val="22"/>
        </w:rPr>
        <w:t xml:space="preserve"> na własny koszt teren</w:t>
      </w:r>
      <w:r>
        <w:rPr>
          <w:rFonts w:ascii="Arial" w:hAnsi="Arial" w:cs="Arial"/>
          <w:sz w:val="22"/>
        </w:rPr>
        <w:t>u</w:t>
      </w:r>
      <w:r w:rsidRPr="005E3084">
        <w:rPr>
          <w:rFonts w:ascii="Arial" w:hAnsi="Arial" w:cs="Arial"/>
          <w:sz w:val="22"/>
        </w:rPr>
        <w:t xml:space="preserve"> budowy;</w:t>
      </w:r>
    </w:p>
    <w:p w:rsidR="00011067" w:rsidRPr="005E3084" w:rsidRDefault="00011067" w:rsidP="00880278">
      <w:pPr>
        <w:pStyle w:val="Akapitzlist"/>
        <w:widowControl/>
        <w:numPr>
          <w:ilvl w:val="0"/>
          <w:numId w:val="132"/>
        </w:numPr>
        <w:suppressAutoHyphens w:val="0"/>
        <w:spacing w:line="288" w:lineRule="auto"/>
        <w:ind w:left="709" w:hanging="425"/>
        <w:jc w:val="both"/>
        <w:rPr>
          <w:rFonts w:ascii="Arial" w:hAnsi="Arial" w:cs="Arial"/>
          <w:sz w:val="22"/>
        </w:rPr>
      </w:pPr>
      <w:r w:rsidRPr="005E3084">
        <w:rPr>
          <w:rFonts w:ascii="Arial" w:hAnsi="Arial" w:cs="Arial"/>
          <w:sz w:val="22"/>
        </w:rPr>
        <w:t>na żądanie przedstawiciela Inwestora na budowie przygot</w:t>
      </w:r>
      <w:r>
        <w:rPr>
          <w:rFonts w:ascii="Arial" w:hAnsi="Arial" w:cs="Arial"/>
          <w:sz w:val="22"/>
        </w:rPr>
        <w:t>owanie</w:t>
      </w:r>
      <w:r w:rsidRPr="005E3084">
        <w:rPr>
          <w:rFonts w:ascii="Arial" w:hAnsi="Arial" w:cs="Arial"/>
          <w:sz w:val="22"/>
        </w:rPr>
        <w:t xml:space="preserve"> i przekaz</w:t>
      </w:r>
      <w:r>
        <w:rPr>
          <w:rFonts w:ascii="Arial" w:hAnsi="Arial" w:cs="Arial"/>
          <w:sz w:val="22"/>
        </w:rPr>
        <w:t>anie</w:t>
      </w:r>
      <w:r w:rsidRPr="005E3084">
        <w:rPr>
          <w:rFonts w:ascii="Arial" w:hAnsi="Arial" w:cs="Arial"/>
          <w:sz w:val="22"/>
        </w:rPr>
        <w:t xml:space="preserve"> niezbędn</w:t>
      </w:r>
      <w:r>
        <w:rPr>
          <w:rFonts w:ascii="Arial" w:hAnsi="Arial" w:cs="Arial"/>
          <w:sz w:val="22"/>
        </w:rPr>
        <w:t>ych</w:t>
      </w:r>
      <w:r w:rsidRPr="005E3084">
        <w:rPr>
          <w:rFonts w:ascii="Arial" w:hAnsi="Arial" w:cs="Arial"/>
          <w:sz w:val="22"/>
        </w:rPr>
        <w:t xml:space="preserve"> dokument</w:t>
      </w:r>
      <w:r>
        <w:rPr>
          <w:rFonts w:ascii="Arial" w:hAnsi="Arial" w:cs="Arial"/>
          <w:sz w:val="22"/>
        </w:rPr>
        <w:t>ów</w:t>
      </w:r>
      <w:r w:rsidRPr="005E3084">
        <w:rPr>
          <w:rFonts w:ascii="Arial" w:hAnsi="Arial" w:cs="Arial"/>
          <w:sz w:val="22"/>
        </w:rPr>
        <w:t xml:space="preserve"> dla  dokonania oceny jakości wykonanych prac (atesty na wbudowane materiały, pomiary geodezyjne wykonawcze i powykonawcze) wymagan</w:t>
      </w:r>
      <w:r>
        <w:rPr>
          <w:rFonts w:ascii="Arial" w:hAnsi="Arial" w:cs="Arial"/>
          <w:sz w:val="22"/>
        </w:rPr>
        <w:t>ych</w:t>
      </w:r>
      <w:r w:rsidRPr="005E3084">
        <w:rPr>
          <w:rFonts w:ascii="Arial" w:hAnsi="Arial" w:cs="Arial"/>
          <w:sz w:val="22"/>
        </w:rPr>
        <w:t xml:space="preserve"> przepisami Prawa budowlanego;</w:t>
      </w:r>
    </w:p>
    <w:p w:rsidR="00011067" w:rsidRPr="005E3084" w:rsidRDefault="00011067" w:rsidP="00880278">
      <w:pPr>
        <w:pStyle w:val="Akapitzlist"/>
        <w:widowControl/>
        <w:numPr>
          <w:ilvl w:val="0"/>
          <w:numId w:val="132"/>
        </w:numPr>
        <w:suppressAutoHyphens w:val="0"/>
        <w:spacing w:line="288" w:lineRule="auto"/>
        <w:ind w:left="709" w:hanging="425"/>
        <w:jc w:val="both"/>
        <w:rPr>
          <w:rFonts w:ascii="Arial" w:hAnsi="Arial" w:cs="Arial"/>
          <w:sz w:val="22"/>
        </w:rPr>
      </w:pPr>
      <w:r>
        <w:rPr>
          <w:rFonts w:ascii="Arial" w:hAnsi="Arial" w:cs="Arial"/>
          <w:sz w:val="22"/>
        </w:rPr>
        <w:t>o</w:t>
      </w:r>
      <w:r w:rsidRPr="005E3084">
        <w:rPr>
          <w:rFonts w:ascii="Arial" w:hAnsi="Arial" w:cs="Arial"/>
          <w:sz w:val="22"/>
        </w:rPr>
        <w:t>bsługa geodezyjna (wytyczenie i inwentaryzacje), obsługa inwestycji;</w:t>
      </w:r>
    </w:p>
    <w:p w:rsidR="00011067" w:rsidRPr="005E3084" w:rsidRDefault="00011067" w:rsidP="00880278">
      <w:pPr>
        <w:pStyle w:val="Akapitzlist"/>
        <w:widowControl/>
        <w:numPr>
          <w:ilvl w:val="0"/>
          <w:numId w:val="132"/>
        </w:numPr>
        <w:suppressAutoHyphens w:val="0"/>
        <w:spacing w:line="288" w:lineRule="auto"/>
        <w:ind w:left="709" w:hanging="425"/>
        <w:jc w:val="both"/>
        <w:rPr>
          <w:rFonts w:ascii="Arial" w:hAnsi="Arial" w:cs="Arial"/>
          <w:sz w:val="22"/>
        </w:rPr>
      </w:pPr>
      <w:r>
        <w:rPr>
          <w:rFonts w:ascii="Arial" w:hAnsi="Arial" w:cs="Arial"/>
          <w:sz w:val="22"/>
        </w:rPr>
        <w:t>w</w:t>
      </w:r>
      <w:r w:rsidRPr="005E3084">
        <w:rPr>
          <w:rFonts w:ascii="Arial" w:hAnsi="Arial" w:cs="Arial"/>
          <w:sz w:val="22"/>
        </w:rPr>
        <w:t xml:space="preserve"> przypadku zaistnienia przerw technologicznych lub przerw wynikających z</w:t>
      </w:r>
      <w:r w:rsidR="004C46D7">
        <w:rPr>
          <w:rFonts w:ascii="Arial" w:hAnsi="Arial" w:cs="Arial"/>
          <w:sz w:val="22"/>
        </w:rPr>
        <w:t> </w:t>
      </w:r>
      <w:r w:rsidRPr="005E3084">
        <w:rPr>
          <w:rFonts w:ascii="Arial" w:hAnsi="Arial" w:cs="Arial"/>
          <w:sz w:val="22"/>
        </w:rPr>
        <w:t>warunków atmosferycznych zabezpieczenie wykopu w zakresie uzgodnionym z</w:t>
      </w:r>
      <w:r w:rsidR="004C46D7">
        <w:rPr>
          <w:rFonts w:ascii="Arial" w:hAnsi="Arial" w:cs="Arial"/>
          <w:sz w:val="22"/>
        </w:rPr>
        <w:t> </w:t>
      </w:r>
      <w:r>
        <w:rPr>
          <w:rFonts w:ascii="Arial" w:hAnsi="Arial" w:cs="Arial"/>
          <w:sz w:val="22"/>
        </w:rPr>
        <w:t>Z</w:t>
      </w:r>
      <w:r w:rsidRPr="005E3084">
        <w:rPr>
          <w:rFonts w:ascii="Arial" w:hAnsi="Arial" w:cs="Arial"/>
          <w:sz w:val="22"/>
        </w:rPr>
        <w:t>amawiającym;</w:t>
      </w:r>
    </w:p>
    <w:p w:rsidR="00011067" w:rsidRPr="005E3084" w:rsidRDefault="00011067" w:rsidP="00880278">
      <w:pPr>
        <w:pStyle w:val="Akapitzlist"/>
        <w:widowControl/>
        <w:numPr>
          <w:ilvl w:val="0"/>
          <w:numId w:val="132"/>
        </w:numPr>
        <w:suppressAutoHyphens w:val="0"/>
        <w:spacing w:line="288" w:lineRule="auto"/>
        <w:ind w:left="709" w:hanging="425"/>
        <w:jc w:val="both"/>
        <w:rPr>
          <w:rFonts w:ascii="Arial" w:hAnsi="Arial" w:cs="Arial"/>
          <w:sz w:val="22"/>
        </w:rPr>
      </w:pPr>
      <w:r w:rsidRPr="005E3084">
        <w:rPr>
          <w:rFonts w:ascii="Arial" w:hAnsi="Arial" w:cs="Arial"/>
          <w:sz w:val="22"/>
        </w:rPr>
        <w:t>własnym kosztem i staraniem zorganiz</w:t>
      </w:r>
      <w:r>
        <w:rPr>
          <w:rFonts w:ascii="Arial" w:hAnsi="Arial" w:cs="Arial"/>
          <w:sz w:val="22"/>
        </w:rPr>
        <w:t>owanie</w:t>
      </w:r>
      <w:r w:rsidRPr="005E3084">
        <w:rPr>
          <w:rFonts w:ascii="Arial" w:hAnsi="Arial" w:cs="Arial"/>
          <w:sz w:val="22"/>
        </w:rPr>
        <w:t xml:space="preserve"> do celów budowy przyłącza wody, prądu itp. oraz poniesie</w:t>
      </w:r>
      <w:r>
        <w:rPr>
          <w:rFonts w:ascii="Arial" w:hAnsi="Arial" w:cs="Arial"/>
          <w:sz w:val="22"/>
        </w:rPr>
        <w:t>nie</w:t>
      </w:r>
      <w:r w:rsidRPr="005E3084">
        <w:rPr>
          <w:rFonts w:ascii="Arial" w:hAnsi="Arial" w:cs="Arial"/>
          <w:sz w:val="22"/>
        </w:rPr>
        <w:t xml:space="preserve"> koszt</w:t>
      </w:r>
      <w:r>
        <w:rPr>
          <w:rFonts w:ascii="Arial" w:hAnsi="Arial" w:cs="Arial"/>
          <w:sz w:val="22"/>
        </w:rPr>
        <w:t>ów</w:t>
      </w:r>
      <w:r w:rsidRPr="005E3084">
        <w:rPr>
          <w:rFonts w:ascii="Arial" w:hAnsi="Arial" w:cs="Arial"/>
          <w:sz w:val="22"/>
        </w:rPr>
        <w:t xml:space="preserve"> związan</w:t>
      </w:r>
      <w:r>
        <w:rPr>
          <w:rFonts w:ascii="Arial" w:hAnsi="Arial" w:cs="Arial"/>
          <w:sz w:val="22"/>
        </w:rPr>
        <w:t>ych</w:t>
      </w:r>
      <w:r w:rsidRPr="005E3084">
        <w:rPr>
          <w:rFonts w:ascii="Arial" w:hAnsi="Arial" w:cs="Arial"/>
          <w:sz w:val="22"/>
        </w:rPr>
        <w:t xml:space="preserve"> ze zużyciem prądu, gazu i wody na czas trwania budowy;</w:t>
      </w:r>
    </w:p>
    <w:p w:rsidR="00011067" w:rsidRPr="005E3084" w:rsidRDefault="00011067" w:rsidP="00880278">
      <w:pPr>
        <w:pStyle w:val="Akapitzlist"/>
        <w:widowControl/>
        <w:numPr>
          <w:ilvl w:val="0"/>
          <w:numId w:val="132"/>
        </w:numPr>
        <w:suppressAutoHyphens w:val="0"/>
        <w:spacing w:line="288" w:lineRule="auto"/>
        <w:ind w:left="709" w:hanging="425"/>
        <w:jc w:val="both"/>
        <w:rPr>
          <w:rFonts w:ascii="Arial" w:hAnsi="Arial" w:cs="Arial"/>
          <w:sz w:val="22"/>
        </w:rPr>
      </w:pPr>
      <w:r>
        <w:rPr>
          <w:rFonts w:ascii="Arial" w:hAnsi="Arial" w:cs="Arial"/>
          <w:sz w:val="22"/>
        </w:rPr>
        <w:t>c</w:t>
      </w:r>
      <w:r w:rsidRPr="005E3084">
        <w:rPr>
          <w:rFonts w:ascii="Arial" w:hAnsi="Arial" w:cs="Arial"/>
          <w:sz w:val="22"/>
        </w:rPr>
        <w:t xml:space="preserve">ałość robót wykonać zgodnie z obowiązującymi normami i przepisami;  </w:t>
      </w:r>
    </w:p>
    <w:p w:rsidR="00011067" w:rsidRPr="005E3084" w:rsidRDefault="00011067" w:rsidP="00880278">
      <w:pPr>
        <w:pStyle w:val="Akapitzlist"/>
        <w:widowControl/>
        <w:numPr>
          <w:ilvl w:val="0"/>
          <w:numId w:val="132"/>
        </w:numPr>
        <w:suppressAutoHyphens w:val="0"/>
        <w:spacing w:line="288" w:lineRule="auto"/>
        <w:ind w:left="709" w:hanging="425"/>
        <w:jc w:val="both"/>
        <w:rPr>
          <w:rFonts w:ascii="Arial" w:hAnsi="Arial" w:cs="Arial"/>
          <w:sz w:val="22"/>
        </w:rPr>
      </w:pPr>
      <w:r>
        <w:rPr>
          <w:rFonts w:ascii="Arial" w:hAnsi="Arial" w:cs="Arial"/>
          <w:sz w:val="22"/>
        </w:rPr>
        <w:t>p</w:t>
      </w:r>
      <w:r w:rsidRPr="005E3084">
        <w:rPr>
          <w:rFonts w:ascii="Arial" w:hAnsi="Arial" w:cs="Arial"/>
          <w:sz w:val="22"/>
        </w:rPr>
        <w:t>o realizacji zadania (przed</w:t>
      </w:r>
      <w:r>
        <w:rPr>
          <w:rFonts w:ascii="Arial" w:hAnsi="Arial" w:cs="Arial"/>
          <w:sz w:val="22"/>
        </w:rPr>
        <w:t xml:space="preserve"> podpisaniem protokołu odbioru) </w:t>
      </w:r>
      <w:r w:rsidRPr="005E3084">
        <w:rPr>
          <w:rFonts w:ascii="Arial" w:hAnsi="Arial" w:cs="Arial"/>
          <w:sz w:val="22"/>
        </w:rPr>
        <w:t>dostarczyć dwa egzemplarze dokumentacji powykonawczej wraz z wszelkimi oświadczeniami i</w:t>
      </w:r>
      <w:r w:rsidR="004C46D7">
        <w:rPr>
          <w:rFonts w:ascii="Arial" w:hAnsi="Arial" w:cs="Arial"/>
          <w:sz w:val="22"/>
        </w:rPr>
        <w:t> </w:t>
      </w:r>
      <w:r w:rsidRPr="005E3084">
        <w:rPr>
          <w:rFonts w:ascii="Arial" w:hAnsi="Arial" w:cs="Arial"/>
          <w:sz w:val="22"/>
        </w:rPr>
        <w:t>dokumentami wymaganymi przepisami ustawy Prawo Budowlane, powykonawcze mapy geodezyjne opatrzone pieczęcią</w:t>
      </w:r>
      <w:r>
        <w:rPr>
          <w:rFonts w:ascii="Arial" w:hAnsi="Arial" w:cs="Arial"/>
          <w:sz w:val="22"/>
        </w:rPr>
        <w:t xml:space="preserve"> </w:t>
      </w:r>
      <w:r w:rsidRPr="005E3084">
        <w:rPr>
          <w:rFonts w:ascii="Arial" w:hAnsi="Arial" w:cs="Arial"/>
          <w:sz w:val="22"/>
        </w:rPr>
        <w:t>- wniesione do zasobów geodezyjnych.</w:t>
      </w:r>
    </w:p>
    <w:p w:rsidR="00011067" w:rsidRDefault="00011067" w:rsidP="00880278">
      <w:pPr>
        <w:pStyle w:val="Akapitzlist"/>
        <w:numPr>
          <w:ilvl w:val="0"/>
          <w:numId w:val="133"/>
        </w:numPr>
        <w:spacing w:line="288" w:lineRule="auto"/>
        <w:jc w:val="both"/>
        <w:rPr>
          <w:rFonts w:ascii="Arial" w:hAnsi="Arial" w:cs="Arial"/>
          <w:sz w:val="22"/>
        </w:rPr>
      </w:pPr>
      <w:r w:rsidRPr="006347FF">
        <w:rPr>
          <w:rFonts w:ascii="Arial" w:hAnsi="Arial" w:cs="Arial"/>
          <w:sz w:val="22"/>
        </w:rPr>
        <w:t>Cena podana przez Wykonawcę jest cena ryczałtową, musi zawierać wszystkie elementy składowe przedmiotu zamówienia oraz uwzględniać ryzyko mogące wystąpić w trakcie realizacji przedmiotu zamówienia.</w:t>
      </w:r>
    </w:p>
    <w:p w:rsidR="00011067" w:rsidRDefault="00011067" w:rsidP="00880278">
      <w:pPr>
        <w:pStyle w:val="Akapitzlist"/>
        <w:numPr>
          <w:ilvl w:val="0"/>
          <w:numId w:val="133"/>
        </w:numPr>
        <w:spacing w:line="288" w:lineRule="auto"/>
        <w:jc w:val="both"/>
        <w:rPr>
          <w:rFonts w:ascii="Arial" w:hAnsi="Arial" w:cs="Arial"/>
          <w:sz w:val="22"/>
        </w:rPr>
      </w:pPr>
      <w:r w:rsidRPr="006347FF">
        <w:rPr>
          <w:rFonts w:ascii="Arial" w:hAnsi="Arial" w:cs="Arial"/>
          <w:sz w:val="22"/>
        </w:rPr>
        <w:t>W przypadku powierzenia wykonania prac budowlanych podwykonawcom</w:t>
      </w:r>
      <w:r>
        <w:rPr>
          <w:rFonts w:ascii="Arial" w:hAnsi="Arial" w:cs="Arial"/>
          <w:sz w:val="22"/>
        </w:rPr>
        <w:t>,</w:t>
      </w:r>
      <w:r w:rsidRPr="006347FF">
        <w:rPr>
          <w:rFonts w:ascii="Arial" w:hAnsi="Arial" w:cs="Arial"/>
          <w:sz w:val="22"/>
        </w:rPr>
        <w:t xml:space="preserve"> Wykonawca zobowiązany jest do ich koordynowania i ponosi przed Zamawiającym odpowiedzialność za należyte wykonanie prac stanowiących przedmiot zamówienia.   </w:t>
      </w:r>
    </w:p>
    <w:p w:rsidR="00011067" w:rsidRDefault="00011067" w:rsidP="00880278">
      <w:pPr>
        <w:pStyle w:val="Akapitzlist"/>
        <w:numPr>
          <w:ilvl w:val="0"/>
          <w:numId w:val="133"/>
        </w:numPr>
        <w:spacing w:line="288" w:lineRule="auto"/>
        <w:jc w:val="both"/>
        <w:rPr>
          <w:rFonts w:ascii="Arial" w:hAnsi="Arial" w:cs="Arial"/>
          <w:sz w:val="22"/>
        </w:rPr>
      </w:pPr>
      <w:r w:rsidRPr="006347FF">
        <w:rPr>
          <w:rFonts w:ascii="Arial" w:hAnsi="Arial" w:cs="Arial"/>
          <w:sz w:val="22"/>
        </w:rPr>
        <w:t xml:space="preserve">Zamawiający zastrzega sobie prawo dysponowania terenem </w:t>
      </w:r>
      <w:r>
        <w:rPr>
          <w:rFonts w:ascii="Arial" w:hAnsi="Arial" w:cs="Arial"/>
          <w:sz w:val="22"/>
        </w:rPr>
        <w:t>w uzgodnieniu z</w:t>
      </w:r>
      <w:r w:rsidR="004C46D7">
        <w:rPr>
          <w:rFonts w:ascii="Arial" w:hAnsi="Arial" w:cs="Arial"/>
          <w:sz w:val="22"/>
        </w:rPr>
        <w:t> </w:t>
      </w:r>
      <w:r>
        <w:rPr>
          <w:rFonts w:ascii="Arial" w:hAnsi="Arial" w:cs="Arial"/>
          <w:sz w:val="22"/>
        </w:rPr>
        <w:t>Wykonawcą robót.</w:t>
      </w:r>
    </w:p>
    <w:p w:rsidR="00011067" w:rsidRPr="00FB451D" w:rsidRDefault="00011067" w:rsidP="00880278">
      <w:pPr>
        <w:pStyle w:val="Akapitzlist"/>
        <w:numPr>
          <w:ilvl w:val="0"/>
          <w:numId w:val="133"/>
        </w:numPr>
        <w:spacing w:line="288" w:lineRule="auto"/>
        <w:jc w:val="both"/>
        <w:rPr>
          <w:rFonts w:ascii="Arial" w:hAnsi="Arial" w:cs="Arial"/>
          <w:sz w:val="22"/>
        </w:rPr>
      </w:pPr>
      <w:r w:rsidRPr="00FB451D">
        <w:rPr>
          <w:rFonts w:ascii="Arial" w:eastAsia="Times New Roman" w:hAnsi="Arial" w:cs="Arial"/>
          <w:color w:val="auto"/>
          <w:sz w:val="22"/>
          <w:szCs w:val="22"/>
          <w:lang w:eastAsia="pl-PL"/>
        </w:rPr>
        <w:t>Tam, gdzie w opisie przedmiotu zamówienia odniesiono się do norm, ocen technicznych, specyfikacji technicznych i systemów referencji technicznych, o których mowa w art. 101 ust. 1 pkt 2 i ust. 3 ustawy Prawo zamówień publicznych, Zamawiający wskazuje, że dopuszcza rozwiązania równoważne opisywanym.</w:t>
      </w:r>
    </w:p>
    <w:p w:rsidR="00011067" w:rsidRDefault="00011067" w:rsidP="00011067">
      <w:pPr>
        <w:widowControl/>
        <w:suppressAutoHyphens w:val="0"/>
        <w:spacing w:line="288" w:lineRule="auto"/>
        <w:jc w:val="both"/>
        <w:rPr>
          <w:rFonts w:ascii="Arial" w:eastAsia="Times New Roman" w:hAnsi="Arial" w:cs="Arial"/>
          <w:color w:val="000000"/>
          <w:sz w:val="10"/>
          <w:szCs w:val="10"/>
          <w:lang w:eastAsia="pl-PL"/>
        </w:rPr>
      </w:pPr>
    </w:p>
    <w:p w:rsidR="007719C4" w:rsidRPr="00CF3510" w:rsidRDefault="007719C4" w:rsidP="004C46D7">
      <w:pPr>
        <w:widowControl/>
        <w:suppressAutoHyphens w:val="0"/>
        <w:autoSpaceDE w:val="0"/>
        <w:autoSpaceDN w:val="0"/>
        <w:adjustRightInd w:val="0"/>
        <w:spacing w:after="120" w:line="288" w:lineRule="auto"/>
        <w:jc w:val="both"/>
        <w:rPr>
          <w:rFonts w:ascii="Arial" w:hAnsi="Arial" w:cs="Arial"/>
        </w:rPr>
      </w:pPr>
    </w:p>
    <w:sectPr w:rsidR="007719C4" w:rsidRPr="00CF3510" w:rsidSect="00B968A4">
      <w:headerReference w:type="default" r:id="rId28"/>
      <w:footerReference w:type="default" r:id="rId29"/>
      <w:headerReference w:type="first" r:id="rId30"/>
      <w:footerReference w:type="first" r:id="rId31"/>
      <w:pgSz w:w="11906" w:h="16838"/>
      <w:pgMar w:top="1418" w:right="1418" w:bottom="1418" w:left="1418" w:header="1270" w:footer="27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A1" w:rsidRDefault="00E957A1">
      <w:r>
        <w:separator/>
      </w:r>
    </w:p>
  </w:endnote>
  <w:endnote w:type="continuationSeparator" w:id="0">
    <w:p w:rsidR="00E957A1" w:rsidRDefault="00E9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185158"/>
      <w:docPartObj>
        <w:docPartGallery w:val="Page Numbers (Bottom of Page)"/>
        <w:docPartUnique/>
      </w:docPartObj>
    </w:sdtPr>
    <w:sdtContent>
      <w:p w:rsidR="00E957A1" w:rsidRDefault="00E957A1">
        <w:pPr>
          <w:pStyle w:val="Stopka"/>
          <w:jc w:val="right"/>
        </w:pPr>
        <w:r>
          <w:fldChar w:fldCharType="begin"/>
        </w:r>
        <w:r>
          <w:instrText>PAGE   \* MERGEFORMAT</w:instrText>
        </w:r>
        <w:r>
          <w:fldChar w:fldCharType="separate"/>
        </w:r>
        <w:r w:rsidR="0076698F">
          <w:rPr>
            <w:noProof/>
          </w:rPr>
          <w:t>6</w:t>
        </w:r>
        <w:r>
          <w:fldChar w:fldCharType="end"/>
        </w:r>
      </w:p>
    </w:sdtContent>
  </w:sdt>
  <w:p w:rsidR="00E957A1" w:rsidRDefault="00E957A1" w:rsidP="00F15ACF">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743143"/>
      <w:docPartObj>
        <w:docPartGallery w:val="Page Numbers (Bottom of Page)"/>
        <w:docPartUnique/>
      </w:docPartObj>
    </w:sdtPr>
    <w:sdtContent>
      <w:p w:rsidR="00E957A1" w:rsidRDefault="00E957A1">
        <w:pPr>
          <w:pStyle w:val="Stopka"/>
          <w:jc w:val="right"/>
        </w:pPr>
      </w:p>
      <w:tbl>
        <w:tblPr>
          <w:tblStyle w:val="Tabela-Siatka"/>
          <w:tblW w:w="8931" w:type="dxa"/>
          <w:tblLook w:val="04A0" w:firstRow="1" w:lastRow="0" w:firstColumn="1" w:lastColumn="0" w:noHBand="0" w:noVBand="1"/>
        </w:tblPr>
        <w:tblGrid>
          <w:gridCol w:w="8931"/>
        </w:tblGrid>
        <w:tr w:rsidR="00E957A1" w:rsidRPr="00FC1C8E" w:rsidTr="00C851F4">
          <w:trPr>
            <w:trHeight w:val="269"/>
          </w:trPr>
          <w:tc>
            <w:tcPr>
              <w:tcW w:w="8931" w:type="dxa"/>
              <w:tcBorders>
                <w:top w:val="nil"/>
                <w:left w:val="nil"/>
                <w:bottom w:val="nil"/>
                <w:right w:val="nil"/>
              </w:tcBorders>
            </w:tcPr>
            <w:p w:rsidR="00E957A1" w:rsidRPr="00FC1C8E" w:rsidRDefault="00E957A1" w:rsidP="00C851F4">
              <w:pPr>
                <w:jc w:val="center"/>
                <w:rPr>
                  <w:rFonts w:asciiTheme="minorHAnsi" w:eastAsiaTheme="minorHAnsi" w:hAnsiTheme="minorHAnsi" w:cstheme="minorHAnsi"/>
                  <w:color w:val="auto"/>
                  <w:sz w:val="22"/>
                </w:rPr>
              </w:pPr>
              <w:r w:rsidRPr="00FC1C8E">
                <w:rPr>
                  <w:rStyle w:val="Pogrubienie"/>
                  <w:rFonts w:asciiTheme="minorHAnsi" w:hAnsiTheme="minorHAnsi" w:cstheme="minorHAnsi"/>
                </w:rPr>
                <w:t>Inwestycja dofinansowana w ramach</w:t>
              </w:r>
              <w:r w:rsidRPr="00FC1C8E">
                <w:rPr>
                  <w:rFonts w:asciiTheme="minorHAnsi" w:hAnsiTheme="minorHAnsi" w:cstheme="minorHAnsi"/>
                </w:rPr>
                <w:t xml:space="preserve"> </w:t>
              </w:r>
              <w:r w:rsidRPr="00FC1C8E">
                <w:rPr>
                  <w:rStyle w:val="Pogrubienie"/>
                  <w:rFonts w:asciiTheme="minorHAnsi" w:hAnsiTheme="minorHAnsi" w:cstheme="minorHAnsi"/>
                  <w:color w:val="212121"/>
                  <w:shd w:val="clear" w:color="auto" w:fill="FFFFFF"/>
                </w:rPr>
                <w:t>Rządowego Funduszu Rozwoju Dróg 2022</w:t>
              </w:r>
            </w:p>
          </w:tc>
        </w:tr>
      </w:tbl>
      <w:p w:rsidR="00E957A1" w:rsidRDefault="00E957A1">
        <w:pPr>
          <w:pStyle w:val="Stopka"/>
          <w:jc w:val="right"/>
        </w:pPr>
      </w:p>
    </w:sdtContent>
  </w:sdt>
  <w:p w:rsidR="00E957A1" w:rsidRDefault="00E957A1" w:rsidP="00B52C04">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A1" w:rsidRDefault="00E957A1" w:rsidP="0068231C">
    <w:pPr>
      <w:pStyle w:val="Stopka"/>
      <w:jc w:val="both"/>
    </w:pPr>
    <w:r>
      <w:t xml:space="preserve">                                                                                                                                                </w:t>
    </w:r>
    <w:r>
      <w:fldChar w:fldCharType="begin"/>
    </w:r>
    <w:r>
      <w:instrText>PAGE   \* MERGEFORMAT</w:instrText>
    </w:r>
    <w:r>
      <w:fldChar w:fldCharType="separate"/>
    </w:r>
    <w:r w:rsidR="0076698F">
      <w:rPr>
        <w:noProof/>
      </w:rPr>
      <w:t>59</w:t>
    </w:r>
    <w:r>
      <w:fldChar w:fldCharType="end"/>
    </w:r>
  </w:p>
  <w:p w:rsidR="00E957A1" w:rsidRPr="0068231C" w:rsidRDefault="00E957A1" w:rsidP="0068231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817258"/>
      <w:docPartObj>
        <w:docPartGallery w:val="Page Numbers (Bottom of Page)"/>
        <w:docPartUnique/>
      </w:docPartObj>
    </w:sdtPr>
    <w:sdtContent>
      <w:p w:rsidR="00E957A1" w:rsidRDefault="00E957A1" w:rsidP="00C851F4">
        <w:pPr>
          <w:pStyle w:val="Stopka"/>
          <w:rPr>
            <w:rStyle w:val="Pogrubienie"/>
            <w:rFonts w:asciiTheme="minorHAnsi" w:hAnsiTheme="minorHAnsi" w:cstheme="minorHAnsi"/>
            <w:color w:val="212121"/>
            <w:shd w:val="clear" w:color="auto" w:fill="FFFFFF"/>
          </w:rPr>
        </w:pPr>
        <w:r w:rsidRPr="00FC1C8E">
          <w:rPr>
            <w:rStyle w:val="Pogrubienie"/>
            <w:rFonts w:asciiTheme="minorHAnsi" w:hAnsiTheme="minorHAnsi" w:cstheme="minorHAnsi"/>
          </w:rPr>
          <w:t>Inwestycja dofinansowana w ramach</w:t>
        </w:r>
        <w:r w:rsidRPr="00FC1C8E">
          <w:rPr>
            <w:rFonts w:asciiTheme="minorHAnsi" w:hAnsiTheme="minorHAnsi" w:cstheme="minorHAnsi"/>
          </w:rPr>
          <w:t xml:space="preserve"> </w:t>
        </w:r>
        <w:r w:rsidRPr="00FC1C8E">
          <w:rPr>
            <w:rStyle w:val="Pogrubienie"/>
            <w:rFonts w:asciiTheme="minorHAnsi" w:hAnsiTheme="minorHAnsi" w:cstheme="minorHAnsi"/>
            <w:color w:val="212121"/>
            <w:shd w:val="clear" w:color="auto" w:fill="FFFFFF"/>
          </w:rPr>
          <w:t>Rządowego Funduszu Rozwoju Dróg 2022</w:t>
        </w:r>
      </w:p>
      <w:p w:rsidR="00E957A1" w:rsidRDefault="00E957A1" w:rsidP="00C851F4">
        <w:pPr>
          <w:pStyle w:val="Stopka"/>
        </w:pPr>
        <w:r>
          <w:fldChar w:fldCharType="begin"/>
        </w:r>
        <w:r>
          <w:instrText>PAGE   \* MERGEFORMAT</w:instrText>
        </w:r>
        <w:r>
          <w:fldChar w:fldCharType="separate"/>
        </w:r>
        <w:r>
          <w:rPr>
            <w:noProof/>
          </w:rPr>
          <w:t>36</w:t>
        </w:r>
        <w:r>
          <w:fldChar w:fldCharType="end"/>
        </w:r>
      </w:p>
    </w:sdtContent>
  </w:sdt>
  <w:p w:rsidR="00E957A1" w:rsidRDefault="00E957A1" w:rsidP="001C00D8">
    <w:pPr>
      <w:pStyle w:val="Stopka"/>
      <w:tabs>
        <w:tab w:val="clear" w:pos="4818"/>
        <w:tab w:val="clear" w:pos="9637"/>
        <w:tab w:val="left" w:pos="34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A1" w:rsidRDefault="00E957A1">
      <w:r>
        <w:separator/>
      </w:r>
    </w:p>
  </w:footnote>
  <w:footnote w:type="continuationSeparator" w:id="0">
    <w:p w:rsidR="00E957A1" w:rsidRDefault="00E95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A1" w:rsidRPr="008D2D6F" w:rsidRDefault="00E957A1" w:rsidP="008D2D6F">
    <w:pPr>
      <w:pStyle w:val="Gwka"/>
      <w:rPr>
        <w:sz w:val="12"/>
      </w:rPr>
    </w:pPr>
    <w:r>
      <w:rPr>
        <w:rFonts w:cs="Arial"/>
        <w:b/>
        <w:sz w:val="22"/>
        <w:szCs w:val="22"/>
      </w:rPr>
      <w:t xml:space="preserve"> </w:t>
    </w:r>
  </w:p>
  <w:p w:rsidR="00E957A1" w:rsidRPr="00C5648E" w:rsidRDefault="00E957A1" w:rsidP="00C5648E">
    <w:pPr>
      <w:keepNext/>
      <w:spacing w:before="240" w:after="120"/>
      <w:rPr>
        <w:rFonts w:ascii="Arial" w:eastAsia="MS Mincho" w:hAnsi="Arial"/>
        <w:color w:val="auto"/>
        <w:sz w:val="28"/>
        <w:szCs w:val="28"/>
        <w:lang w:eastAsia="x-none"/>
      </w:rPr>
    </w:pPr>
  </w:p>
  <w:p w:rsidR="00E957A1" w:rsidRDefault="00E957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A1" w:rsidRPr="00C5648E" w:rsidRDefault="00E957A1" w:rsidP="00C5648E">
    <w:pPr>
      <w:keepNext/>
      <w:spacing w:before="240" w:after="120"/>
      <w:rPr>
        <w:rFonts w:ascii="Arial" w:eastAsia="MS Mincho" w:hAnsi="Arial"/>
        <w:color w:val="auto"/>
        <w:sz w:val="28"/>
        <w:szCs w:val="28"/>
        <w:lang w:eastAsia="x-none"/>
      </w:rPr>
    </w:pPr>
  </w:p>
  <w:p w:rsidR="00E957A1" w:rsidRDefault="00E957A1" w:rsidP="008D2D6F">
    <w:pPr>
      <w:pStyle w:val="Gwka"/>
      <w:jc w:val="right"/>
    </w:pPr>
    <w:r>
      <w:rPr>
        <w:rFonts w:cs="Arial"/>
        <w:b/>
        <w:sz w:val="22"/>
        <w:szCs w:val="22"/>
      </w:rPr>
      <w:t xml:space="preserve"> </w:t>
    </w:r>
  </w:p>
  <w:p w:rsidR="00E957A1" w:rsidRPr="008F6243" w:rsidRDefault="00E957A1" w:rsidP="008F6243">
    <w:pPr>
      <w:pStyle w:val="Tretekstu"/>
    </w:pPr>
  </w:p>
  <w:p w:rsidR="00E957A1" w:rsidRDefault="00E957A1" w:rsidP="001F3E71">
    <w:pPr>
      <w:pStyle w:val="Nagwek"/>
      <w:jc w:val="left"/>
    </w:pPr>
  </w:p>
  <w:p w:rsidR="00E957A1" w:rsidRPr="008F6243" w:rsidRDefault="00E957A1" w:rsidP="001F3E71">
    <w:pPr>
      <w:pStyle w:val="Nagwek"/>
      <w:jc w:val="left"/>
      <w:rPr>
        <w:sz w:val="18"/>
      </w:rPr>
    </w:pPr>
    <w:r>
      <w:rPr>
        <w:noProof/>
        <w:lang w:eastAsia="pl-PL"/>
      </w:rPr>
      <w:drawing>
        <wp:anchor distT="0" distB="0" distL="114300" distR="114300" simplePos="0" relativeHeight="251658240" behindDoc="0" locked="0" layoutInCell="1" allowOverlap="1" wp14:anchorId="55FAFD8B" wp14:editId="18DD9EE8">
          <wp:simplePos x="0" y="0"/>
          <wp:positionH relativeFrom="column">
            <wp:posOffset>1042670</wp:posOffset>
          </wp:positionH>
          <wp:positionV relativeFrom="paragraph">
            <wp:posOffset>2079625</wp:posOffset>
          </wp:positionV>
          <wp:extent cx="3599306" cy="134302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A1" w:rsidRPr="00A43A9C" w:rsidRDefault="00E957A1" w:rsidP="006F34D7">
    <w:pPr>
      <w:pStyle w:val="Nagwek"/>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A1" w:rsidRDefault="00E957A1" w:rsidP="000C0312">
    <w:pPr>
      <w:pStyle w:val="Gwka"/>
      <w:rPr>
        <w:rFonts w:cs="Arial"/>
        <w:b/>
        <w:sz w:val="22"/>
        <w:szCs w:val="22"/>
      </w:rPr>
    </w:pPr>
    <w:r>
      <w:rPr>
        <w:rFonts w:cs="Arial"/>
        <w:b/>
        <w:sz w:val="22"/>
        <w:szCs w:val="22"/>
      </w:rPr>
      <w:t xml:space="preserve"> </w:t>
    </w:r>
  </w:p>
  <w:p w:rsidR="00E957A1" w:rsidRDefault="00E957A1" w:rsidP="006427F8">
    <w:pPr>
      <w:pStyle w:val="Gwka"/>
      <w:ind w:firstLine="720"/>
      <w:rPr>
        <w:rFonts w:cs="Arial"/>
        <w:b/>
        <w:sz w:val="22"/>
        <w:szCs w:val="22"/>
      </w:rPr>
    </w:pPr>
  </w:p>
  <w:p w:rsidR="00E957A1" w:rsidRPr="008D2D6F" w:rsidRDefault="00E957A1" w:rsidP="000C0312">
    <w:pPr>
      <w:pStyle w:val="Gwka"/>
      <w:rPr>
        <w:sz w:val="12"/>
      </w:rPr>
    </w:pPr>
  </w:p>
  <w:p w:rsidR="00E957A1" w:rsidRPr="000C0312" w:rsidRDefault="00E957A1" w:rsidP="000C0312">
    <w:pPr>
      <w:pStyle w:val="Nagwek"/>
      <w:rPr>
        <w:rFonts w:eastAsia="Arial"/>
      </w:rPr>
    </w:pPr>
  </w:p>
  <w:p w:rsidR="00E957A1" w:rsidRDefault="00E957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B5841C0C"/>
    <w:name w:val="WW8Num13"/>
    <w:lvl w:ilvl="0">
      <w:start w:val="1"/>
      <w:numFmt w:val="decimal"/>
      <w:lvlText w:val="%1. "/>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0DB6CFE"/>
    <w:multiLevelType w:val="hybridMultilevel"/>
    <w:tmpl w:val="4CA0E97A"/>
    <w:lvl w:ilvl="0" w:tplc="6FB63664">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nsid w:val="06825F4E"/>
    <w:multiLevelType w:val="hybridMultilevel"/>
    <w:tmpl w:val="1E5E48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086D5B46"/>
    <w:multiLevelType w:val="hybridMultilevel"/>
    <w:tmpl w:val="D2882880"/>
    <w:lvl w:ilvl="0" w:tplc="27542B32">
      <w:start w:val="1"/>
      <w:numFmt w:val="decimal"/>
      <w:lvlText w:val="%1)"/>
      <w:lvlJc w:val="left"/>
      <w:pPr>
        <w:ind w:left="1146" w:hanging="360"/>
      </w:pPr>
      <w:rPr>
        <w:rFonts w:cs="Times New Roman"/>
        <w:strike w:val="0"/>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1">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0C6B29EE"/>
    <w:multiLevelType w:val="hybridMultilevel"/>
    <w:tmpl w:val="AF306F90"/>
    <w:lvl w:ilvl="0" w:tplc="C65C6D54">
      <w:start w:val="17"/>
      <w:numFmt w:val="decimal"/>
      <w:lvlText w:val="%1."/>
      <w:lvlJc w:val="left"/>
      <w:pPr>
        <w:ind w:left="644"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CD4F51"/>
    <w:multiLevelType w:val="hybridMultilevel"/>
    <w:tmpl w:val="9CC0EF96"/>
    <w:name w:val="WW8Num7225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8">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nsid w:val="0DAE7E45"/>
    <w:multiLevelType w:val="hybridMultilevel"/>
    <w:tmpl w:val="080E50E6"/>
    <w:name w:val="WW8Num7225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F7060A1"/>
    <w:multiLevelType w:val="multilevel"/>
    <w:tmpl w:val="901AC3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FF30547"/>
    <w:multiLevelType w:val="hybridMultilevel"/>
    <w:tmpl w:val="561CC048"/>
    <w:lvl w:ilvl="0" w:tplc="D8DE39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2DE0B3F"/>
    <w:multiLevelType w:val="multilevel"/>
    <w:tmpl w:val="4170CEB8"/>
    <w:lvl w:ilvl="0">
      <w:start w:val="1"/>
      <w:numFmt w:val="decimal"/>
      <w:lvlText w:val="%1)"/>
      <w:lvlJc w:val="left"/>
      <w:pPr>
        <w:tabs>
          <w:tab w:val="num" w:pos="720"/>
        </w:tabs>
        <w:ind w:left="720" w:hanging="360"/>
      </w:pPr>
      <w:rPr>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3"/>
      <w:numFmt w:val="upperRoman"/>
      <w:lvlText w:val="%3."/>
      <w:lvlJc w:val="left"/>
      <w:pPr>
        <w:ind w:left="2520" w:hanging="72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A9087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B9A10F0"/>
    <w:multiLevelType w:val="hybridMultilevel"/>
    <w:tmpl w:val="14EC2A72"/>
    <w:lvl w:ilvl="0" w:tplc="3ABCB1D8">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D910371"/>
    <w:multiLevelType w:val="hybridMultilevel"/>
    <w:tmpl w:val="880A9036"/>
    <w:name w:val="WW8Num2222"/>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6">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7">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42">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9112392"/>
    <w:multiLevelType w:val="hybridMultilevel"/>
    <w:tmpl w:val="8E8C294A"/>
    <w:lvl w:ilvl="0" w:tplc="ED9E51FA">
      <w:start w:val="9"/>
      <w:numFmt w:val="decimal"/>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F6D1A57"/>
    <w:multiLevelType w:val="multilevel"/>
    <w:tmpl w:val="82884108"/>
    <w:lvl w:ilvl="0">
      <w:start w:val="3"/>
      <w:numFmt w:val="decimal"/>
      <w:lvlText w:val="%1."/>
      <w:lvlJc w:val="left"/>
      <w:pPr>
        <w:tabs>
          <w:tab w:val="num" w:pos="1068"/>
        </w:tabs>
        <w:ind w:left="1068" w:hanging="360"/>
      </w:pPr>
      <w:rPr>
        <w:rFonts w:cs="Times New Roman" w:hint="default"/>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49">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6">
    <w:nsid w:val="3523445C"/>
    <w:multiLevelType w:val="multilevel"/>
    <w:tmpl w:val="E49E1F6C"/>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7">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8">
    <w:nsid w:val="36854895"/>
    <w:multiLevelType w:val="hybridMultilevel"/>
    <w:tmpl w:val="6A0A8E94"/>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36F642DB"/>
    <w:multiLevelType w:val="hybridMultilevel"/>
    <w:tmpl w:val="3A10F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3">
    <w:nsid w:val="38596A95"/>
    <w:multiLevelType w:val="hybridMultilevel"/>
    <w:tmpl w:val="240C51FC"/>
    <w:name w:val="WW8Num722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nsid w:val="396339C2"/>
    <w:multiLevelType w:val="hybridMultilevel"/>
    <w:tmpl w:val="E958870C"/>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65">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3B112B1C"/>
    <w:multiLevelType w:val="multilevel"/>
    <w:tmpl w:val="38DA8E50"/>
    <w:lvl w:ilvl="0">
      <w:start w:val="1"/>
      <w:numFmt w:val="lowerLetter"/>
      <w:lvlText w:val="%1)"/>
      <w:lvlJc w:val="left"/>
      <w:pPr>
        <w:ind w:left="720" w:hanging="360"/>
      </w:pPr>
      <w:rPr>
        <w:color w:val="auto"/>
      </w:r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3BF6174C"/>
    <w:multiLevelType w:val="hybridMultilevel"/>
    <w:tmpl w:val="FC7A8C42"/>
    <w:name w:val="WW8Num7225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1">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nsid w:val="3E783199"/>
    <w:multiLevelType w:val="hybridMultilevel"/>
    <w:tmpl w:val="CB169E64"/>
    <w:lvl w:ilvl="0" w:tplc="EC481D56">
      <w:start w:val="1"/>
      <w:numFmt w:val="bullet"/>
      <w:lvlText w:val=""/>
      <w:lvlJc w:val="left"/>
      <w:pPr>
        <w:ind w:left="786" w:hanging="360"/>
      </w:pPr>
      <w:rPr>
        <w:rFonts w:ascii="Symbol" w:hAnsi="Symbol" w:hint="default"/>
        <w:color w:val="auto"/>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3">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42E63313"/>
    <w:multiLevelType w:val="multilevel"/>
    <w:tmpl w:val="4A728C2E"/>
    <w:lvl w:ilvl="0">
      <w:start w:val="1"/>
      <w:numFmt w:val="decimal"/>
      <w:lvlText w:val="%1"/>
      <w:lvlJc w:val="left"/>
      <w:pPr>
        <w:ind w:left="360" w:hanging="360"/>
      </w:pPr>
      <w:rPr>
        <w:b w:val="0"/>
      </w:rPr>
    </w:lvl>
    <w:lvl w:ilvl="1">
      <w:start w:val="1"/>
      <w:numFmt w:val="decimal"/>
      <w:lvlText w:val="%1.%2"/>
      <w:lvlJc w:val="left"/>
      <w:pPr>
        <w:ind w:left="360" w:hanging="360"/>
      </w:pPr>
      <w:rPr>
        <w:b w:val="0"/>
        <w:strike w:val="0"/>
        <w:dstrike w:val="0"/>
        <w:color w:val="auto"/>
        <w:u w:val="none"/>
        <w:effect w:val="none"/>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6">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4482668E"/>
    <w:multiLevelType w:val="multilevel"/>
    <w:tmpl w:val="3536BDB2"/>
    <w:lvl w:ilvl="0">
      <w:start w:val="1"/>
      <w:numFmt w:val="decimal"/>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2">
    <w:nsid w:val="4A3F077D"/>
    <w:multiLevelType w:val="hybridMultilevel"/>
    <w:tmpl w:val="2BCCA430"/>
    <w:lvl w:ilvl="0" w:tplc="63122DB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nsid w:val="4C15089C"/>
    <w:multiLevelType w:val="hybridMultilevel"/>
    <w:tmpl w:val="911A0B00"/>
    <w:name w:val="WW8Num7225"/>
    <w:lvl w:ilvl="0" w:tplc="695A3768">
      <w:start w:val="1"/>
      <w:numFmt w:val="decimal"/>
      <w:lvlText w:val="%1)"/>
      <w:lvlJc w:val="left"/>
      <w:pPr>
        <w:tabs>
          <w:tab w:val="num" w:pos="1620"/>
        </w:tabs>
        <w:ind w:left="23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nsid w:val="52F41CE2"/>
    <w:multiLevelType w:val="hybridMultilevel"/>
    <w:tmpl w:val="0A1C192A"/>
    <w:name w:val="WW8Num72253"/>
    <w:lvl w:ilvl="0" w:tplc="AA4EDB9C">
      <w:start w:val="2"/>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3971455"/>
    <w:multiLevelType w:val="hybridMultilevel"/>
    <w:tmpl w:val="4F54DAFE"/>
    <w:lvl w:ilvl="0" w:tplc="BEBE34C0">
      <w:start w:val="1"/>
      <w:numFmt w:val="decimal"/>
      <w:lvlText w:val="%1."/>
      <w:lvlJc w:val="left"/>
      <w:pPr>
        <w:ind w:left="683" w:hanging="426"/>
      </w:pPr>
      <w:rPr>
        <w:rFonts w:ascii="Arial" w:eastAsia="Arial" w:hAnsi="Arial" w:cs="Arial" w:hint="default"/>
        <w:w w:val="99"/>
        <w:sz w:val="22"/>
        <w:szCs w:val="22"/>
        <w:lang w:val="pl-PL" w:eastAsia="en-US" w:bidi="ar-SA"/>
      </w:rPr>
    </w:lvl>
    <w:lvl w:ilvl="1" w:tplc="15BA0690">
      <w:start w:val="1"/>
      <w:numFmt w:val="decimal"/>
      <w:lvlText w:val="%2)"/>
      <w:lvlJc w:val="left"/>
      <w:pPr>
        <w:ind w:left="683" w:hanging="285"/>
      </w:pPr>
      <w:rPr>
        <w:rFonts w:ascii="Arial" w:eastAsia="Arial" w:hAnsi="Arial" w:cs="Arial" w:hint="default"/>
        <w:w w:val="99"/>
        <w:sz w:val="22"/>
        <w:szCs w:val="22"/>
        <w:lang w:val="pl-PL" w:eastAsia="en-US" w:bidi="ar-SA"/>
      </w:rPr>
    </w:lvl>
    <w:lvl w:ilvl="2" w:tplc="1D000CB6">
      <w:numFmt w:val="bullet"/>
      <w:lvlText w:val="•"/>
      <w:lvlJc w:val="left"/>
      <w:pPr>
        <w:ind w:left="2432" w:hanging="285"/>
      </w:pPr>
      <w:rPr>
        <w:lang w:val="pl-PL" w:eastAsia="en-US" w:bidi="ar-SA"/>
      </w:rPr>
    </w:lvl>
    <w:lvl w:ilvl="3" w:tplc="1DB659C0">
      <w:numFmt w:val="bullet"/>
      <w:lvlText w:val="•"/>
      <w:lvlJc w:val="left"/>
      <w:pPr>
        <w:ind w:left="3309" w:hanging="285"/>
      </w:pPr>
      <w:rPr>
        <w:lang w:val="pl-PL" w:eastAsia="en-US" w:bidi="ar-SA"/>
      </w:rPr>
    </w:lvl>
    <w:lvl w:ilvl="4" w:tplc="AF6E98C0">
      <w:numFmt w:val="bullet"/>
      <w:lvlText w:val="•"/>
      <w:lvlJc w:val="left"/>
      <w:pPr>
        <w:ind w:left="4185" w:hanging="285"/>
      </w:pPr>
      <w:rPr>
        <w:lang w:val="pl-PL" w:eastAsia="en-US" w:bidi="ar-SA"/>
      </w:rPr>
    </w:lvl>
    <w:lvl w:ilvl="5" w:tplc="73980C98">
      <w:numFmt w:val="bullet"/>
      <w:lvlText w:val="•"/>
      <w:lvlJc w:val="left"/>
      <w:pPr>
        <w:ind w:left="5062" w:hanging="285"/>
      </w:pPr>
      <w:rPr>
        <w:lang w:val="pl-PL" w:eastAsia="en-US" w:bidi="ar-SA"/>
      </w:rPr>
    </w:lvl>
    <w:lvl w:ilvl="6" w:tplc="737E3C30">
      <w:numFmt w:val="bullet"/>
      <w:lvlText w:val="•"/>
      <w:lvlJc w:val="left"/>
      <w:pPr>
        <w:ind w:left="5938" w:hanging="285"/>
      </w:pPr>
      <w:rPr>
        <w:lang w:val="pl-PL" w:eastAsia="en-US" w:bidi="ar-SA"/>
      </w:rPr>
    </w:lvl>
    <w:lvl w:ilvl="7" w:tplc="7AD6DABC">
      <w:numFmt w:val="bullet"/>
      <w:lvlText w:val="•"/>
      <w:lvlJc w:val="left"/>
      <w:pPr>
        <w:ind w:left="6815" w:hanging="285"/>
      </w:pPr>
      <w:rPr>
        <w:lang w:val="pl-PL" w:eastAsia="en-US" w:bidi="ar-SA"/>
      </w:rPr>
    </w:lvl>
    <w:lvl w:ilvl="8" w:tplc="DECAA3B0">
      <w:numFmt w:val="bullet"/>
      <w:lvlText w:val="•"/>
      <w:lvlJc w:val="left"/>
      <w:pPr>
        <w:ind w:left="7691" w:hanging="285"/>
      </w:pPr>
      <w:rPr>
        <w:lang w:val="pl-PL" w:eastAsia="en-US" w:bidi="ar-SA"/>
      </w:rPr>
    </w:lvl>
  </w:abstractNum>
  <w:abstractNum w:abstractNumId="92">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3">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94">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95">
    <w:nsid w:val="57384388"/>
    <w:multiLevelType w:val="hybridMultilevel"/>
    <w:tmpl w:val="EDB273BC"/>
    <w:lvl w:ilvl="0" w:tplc="04150017">
      <w:start w:val="1"/>
      <w:numFmt w:val="lowerLetter"/>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96">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9BC5CE4"/>
    <w:multiLevelType w:val="hybridMultilevel"/>
    <w:tmpl w:val="ECEA9396"/>
    <w:lvl w:ilvl="0" w:tplc="18283F24">
      <w:start w:val="1"/>
      <w:numFmt w:val="decimal"/>
      <w:lvlText w:val="%1)"/>
      <w:lvlJc w:val="left"/>
      <w:pPr>
        <w:ind w:left="720" w:hanging="360"/>
      </w:pPr>
      <w:rPr>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0">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5C131C5F"/>
    <w:multiLevelType w:val="hybridMultilevel"/>
    <w:tmpl w:val="5BFC542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FE93F52"/>
    <w:multiLevelType w:val="multilevel"/>
    <w:tmpl w:val="81DC6906"/>
    <w:styleLink w:val="WW8Num1311"/>
    <w:lvl w:ilvl="0">
      <w:start w:val="1"/>
      <w:numFmt w:val="lowerLetter"/>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07">
    <w:nsid w:val="61AF479C"/>
    <w:multiLevelType w:val="hybridMultilevel"/>
    <w:tmpl w:val="73701930"/>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8">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30A3C82"/>
    <w:multiLevelType w:val="hybridMultilevel"/>
    <w:tmpl w:val="DA0C97C4"/>
    <w:lvl w:ilvl="0" w:tplc="9BD00894">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nsid w:val="65EA0896"/>
    <w:multiLevelType w:val="hybridMultilevel"/>
    <w:tmpl w:val="4A203F5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1">
    <w:nsid w:val="661E566B"/>
    <w:multiLevelType w:val="hybridMultilevel"/>
    <w:tmpl w:val="1172A6BE"/>
    <w:styleLink w:val="WW8Num143111"/>
    <w:lvl w:ilvl="0" w:tplc="3CEA3058">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2">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3">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7">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8">
    <w:nsid w:val="6D603C77"/>
    <w:multiLevelType w:val="hybridMultilevel"/>
    <w:tmpl w:val="0CF2098C"/>
    <w:lvl w:ilvl="0" w:tplc="C9EC08C6">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7099672C"/>
    <w:multiLevelType w:val="hybridMultilevel"/>
    <w:tmpl w:val="FC0A9180"/>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nsid w:val="725A430E"/>
    <w:multiLevelType w:val="hybridMultilevel"/>
    <w:tmpl w:val="D2C66CE6"/>
    <w:lvl w:ilvl="0" w:tplc="249A824E">
      <w:start w:val="2"/>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78760E24"/>
    <w:multiLevelType w:val="hybridMultilevel"/>
    <w:tmpl w:val="4CA48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8A64320"/>
    <w:multiLevelType w:val="hybridMultilevel"/>
    <w:tmpl w:val="C596979A"/>
    <w:lvl w:ilvl="0" w:tplc="A396297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A3E7E93"/>
    <w:multiLevelType w:val="hybridMultilevel"/>
    <w:tmpl w:val="5E766052"/>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7">
    <w:nsid w:val="7A795593"/>
    <w:multiLevelType w:val="multilevel"/>
    <w:tmpl w:val="38A22E3C"/>
    <w:lvl w:ilvl="0">
      <w:start w:val="1"/>
      <w:numFmt w:val="decimal"/>
      <w:lvlText w:val="%1"/>
      <w:lvlJc w:val="left"/>
      <w:pPr>
        <w:ind w:left="360" w:hanging="360"/>
      </w:pPr>
      <w:rPr>
        <w:b w:val="0"/>
      </w:rPr>
    </w:lvl>
    <w:lvl w:ilvl="1">
      <w:start w:val="1"/>
      <w:numFmt w:val="decimal"/>
      <w:lvlText w:val="%1.%2"/>
      <w:lvlJc w:val="left"/>
      <w:pPr>
        <w:ind w:left="502" w:hanging="360"/>
      </w:pPr>
      <w:rPr>
        <w:b/>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8">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32">
    <w:nsid w:val="7E8046E6"/>
    <w:multiLevelType w:val="multilevel"/>
    <w:tmpl w:val="493601F6"/>
    <w:lvl w:ilvl="0">
      <w:start w:val="1"/>
      <w:numFmt w:val="upperRoman"/>
      <w:lvlText w:val="%1."/>
      <w:lvlJc w:val="left"/>
      <w:pPr>
        <w:ind w:left="1038" w:hanging="201"/>
      </w:pPr>
      <w:rPr>
        <w:b/>
        <w:bCs/>
        <w:spacing w:val="-2"/>
        <w:w w:val="100"/>
        <w:lang w:val="pl-PL" w:eastAsia="en-US" w:bidi="ar-SA"/>
      </w:rPr>
    </w:lvl>
    <w:lvl w:ilvl="1">
      <w:start w:val="1"/>
      <w:numFmt w:val="decimal"/>
      <w:lvlText w:val="%2."/>
      <w:lvlJc w:val="left"/>
      <w:pPr>
        <w:ind w:left="1143" w:hanging="306"/>
      </w:pPr>
      <w:rPr>
        <w:rFonts w:ascii="Arial" w:eastAsia="Arial" w:hAnsi="Arial" w:cs="Arial" w:hint="default"/>
        <w:b/>
        <w:bCs/>
        <w:w w:val="99"/>
        <w:sz w:val="22"/>
        <w:szCs w:val="22"/>
        <w:lang w:val="pl-PL" w:eastAsia="en-US" w:bidi="ar-SA"/>
      </w:rPr>
    </w:lvl>
    <w:lvl w:ilvl="2">
      <w:start w:val="1"/>
      <w:numFmt w:val="decimal"/>
      <w:lvlText w:val="%2.%3"/>
      <w:lvlJc w:val="left"/>
      <w:pPr>
        <w:ind w:left="1404" w:hanging="568"/>
      </w:pPr>
      <w:rPr>
        <w:rFonts w:ascii="Arial" w:eastAsia="Arial" w:hAnsi="Arial" w:cs="Arial" w:hint="default"/>
        <w:w w:val="99"/>
        <w:sz w:val="22"/>
        <w:szCs w:val="22"/>
        <w:lang w:val="pl-PL" w:eastAsia="en-US" w:bidi="ar-SA"/>
      </w:rPr>
    </w:lvl>
    <w:lvl w:ilvl="3">
      <w:start w:val="1"/>
      <w:numFmt w:val="lowerLetter"/>
      <w:lvlText w:val="%4)"/>
      <w:lvlJc w:val="left"/>
      <w:pPr>
        <w:ind w:left="1829" w:hanging="425"/>
      </w:pPr>
      <w:rPr>
        <w:rFonts w:hint="default"/>
        <w:w w:val="99"/>
        <w:sz w:val="22"/>
        <w:szCs w:val="22"/>
        <w:lang w:val="pl-PL" w:eastAsia="en-US" w:bidi="ar-SA"/>
      </w:rPr>
    </w:lvl>
    <w:lvl w:ilvl="4">
      <w:numFmt w:val="bullet"/>
      <w:lvlText w:val=""/>
      <w:lvlJc w:val="left"/>
      <w:pPr>
        <w:ind w:left="1971" w:hanging="284"/>
      </w:pPr>
      <w:rPr>
        <w:rFonts w:ascii="Symbol" w:eastAsia="Symbol" w:hAnsi="Symbol" w:cs="Symbol" w:hint="default"/>
        <w:w w:val="99"/>
        <w:sz w:val="22"/>
        <w:szCs w:val="22"/>
        <w:lang w:val="pl-PL" w:eastAsia="en-US" w:bidi="ar-SA"/>
      </w:rPr>
    </w:lvl>
    <w:lvl w:ilvl="5">
      <w:numFmt w:val="bullet"/>
      <w:lvlText w:val="•"/>
      <w:lvlJc w:val="left"/>
      <w:pPr>
        <w:ind w:left="1680" w:hanging="284"/>
      </w:pPr>
      <w:rPr>
        <w:lang w:val="pl-PL" w:eastAsia="en-US" w:bidi="ar-SA"/>
      </w:rPr>
    </w:lvl>
    <w:lvl w:ilvl="6">
      <w:numFmt w:val="bullet"/>
      <w:lvlText w:val="•"/>
      <w:lvlJc w:val="left"/>
      <w:pPr>
        <w:ind w:left="1820" w:hanging="284"/>
      </w:pPr>
      <w:rPr>
        <w:lang w:val="pl-PL" w:eastAsia="en-US" w:bidi="ar-SA"/>
      </w:rPr>
    </w:lvl>
    <w:lvl w:ilvl="7">
      <w:numFmt w:val="bullet"/>
      <w:lvlText w:val="•"/>
      <w:lvlJc w:val="left"/>
      <w:pPr>
        <w:ind w:left="1980" w:hanging="284"/>
      </w:pPr>
      <w:rPr>
        <w:lang w:val="pl-PL" w:eastAsia="en-US" w:bidi="ar-SA"/>
      </w:rPr>
    </w:lvl>
    <w:lvl w:ilvl="8">
      <w:numFmt w:val="bullet"/>
      <w:lvlText w:val="•"/>
      <w:lvlJc w:val="left"/>
      <w:pPr>
        <w:ind w:left="4821" w:hanging="284"/>
      </w:pPr>
      <w:rPr>
        <w:lang w:val="pl-PL" w:eastAsia="en-US" w:bidi="ar-SA"/>
      </w:rPr>
    </w:lvl>
  </w:abstractNum>
  <w:abstractNum w:abstractNumId="133">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4">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96"/>
  </w:num>
  <w:num w:numId="2">
    <w:abstractNumId w:val="53"/>
  </w:num>
  <w:num w:numId="3">
    <w:abstractNumId w:val="59"/>
  </w:num>
  <w:num w:numId="4">
    <w:abstractNumId w:val="44"/>
  </w:num>
  <w:num w:numId="5">
    <w:abstractNumId w:val="84"/>
  </w:num>
  <w:num w:numId="6">
    <w:abstractNumId w:val="32"/>
  </w:num>
  <w:num w:numId="7">
    <w:abstractNumId w:val="42"/>
  </w:num>
  <w:num w:numId="8">
    <w:abstractNumId w:val="6"/>
  </w:num>
  <w:num w:numId="9">
    <w:abstractNumId w:val="89"/>
  </w:num>
  <w:num w:numId="10">
    <w:abstractNumId w:val="120"/>
  </w:num>
  <w:num w:numId="11">
    <w:abstractNumId w:val="86"/>
  </w:num>
  <w:num w:numId="12">
    <w:abstractNumId w:val="49"/>
  </w:num>
  <w:num w:numId="13">
    <w:abstractNumId w:val="123"/>
  </w:num>
  <w:num w:numId="14">
    <w:abstractNumId w:val="77"/>
  </w:num>
  <w:num w:numId="15">
    <w:abstractNumId w:val="65"/>
  </w:num>
  <w:num w:numId="16">
    <w:abstractNumId w:val="17"/>
  </w:num>
  <w:num w:numId="17">
    <w:abstractNumId w:val="112"/>
  </w:num>
  <w:num w:numId="18">
    <w:abstractNumId w:val="114"/>
  </w:num>
  <w:num w:numId="19">
    <w:abstractNumId w:val="108"/>
  </w:num>
  <w:num w:numId="20">
    <w:abstractNumId w:val="94"/>
  </w:num>
  <w:num w:numId="21">
    <w:abstractNumId w:val="8"/>
  </w:num>
  <w:num w:numId="22">
    <w:abstractNumId w:val="36"/>
  </w:num>
  <w:num w:numId="23">
    <w:abstractNumId w:val="15"/>
  </w:num>
  <w:num w:numId="24">
    <w:abstractNumId w:val="90"/>
  </w:num>
  <w:num w:numId="25">
    <w:abstractNumId w:val="12"/>
  </w:num>
  <w:num w:numId="26">
    <w:abstractNumId w:val="30"/>
  </w:num>
  <w:num w:numId="27">
    <w:abstractNumId w:val="43"/>
  </w:num>
  <w:num w:numId="28">
    <w:abstractNumId w:val="11"/>
  </w:num>
  <w:num w:numId="29">
    <w:abstractNumId w:val="85"/>
  </w:num>
  <w:num w:numId="30">
    <w:abstractNumId w:val="6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9"/>
  </w:num>
  <w:num w:numId="37">
    <w:abstractNumId w:val="117"/>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0"/>
  </w:num>
  <w:num w:numId="40">
    <w:abstractNumId w:val="34"/>
  </w:num>
  <w:num w:numId="41">
    <w:abstractNumId w:val="105"/>
  </w:num>
  <w:num w:numId="42">
    <w:abstractNumId w:val="97"/>
  </w:num>
  <w:num w:numId="43">
    <w:abstractNumId w:val="39"/>
  </w:num>
  <w:num w:numId="44">
    <w:abstractNumId w:val="26"/>
  </w:num>
  <w:num w:numId="45">
    <w:abstractNumId w:val="28"/>
  </w:num>
  <w:num w:numId="46">
    <w:abstractNumId w:val="113"/>
  </w:num>
  <w:num w:numId="47">
    <w:abstractNumId w:val="52"/>
  </w:num>
  <w:num w:numId="48">
    <w:abstractNumId w:val="50"/>
  </w:num>
  <w:num w:numId="49">
    <w:abstractNumId w:val="128"/>
  </w:num>
  <w:num w:numId="50">
    <w:abstractNumId w:val="27"/>
  </w:num>
  <w:num w:numId="51">
    <w:abstractNumId w:val="38"/>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1"/>
  </w:num>
  <w:num w:numId="5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num>
  <w:num w:numId="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1"/>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7"/>
  </w:num>
  <w:num w:numId="84">
    <w:abstractNumId w:val="3"/>
  </w:num>
  <w:num w:numId="8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6">
    <w:abstractNumId w:val="111"/>
  </w:num>
  <w:num w:numId="87">
    <w:abstractNumId w:val="111"/>
  </w:num>
  <w:num w:numId="88">
    <w:abstractNumId w:val="106"/>
  </w:num>
  <w:num w:numId="89">
    <w:abstractNumId w:val="106"/>
  </w:num>
  <w:num w:numId="90">
    <w:abstractNumId w:val="103"/>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num>
  <w:num w:numId="96">
    <w:abstractNumId w:val="134"/>
  </w:num>
  <w:num w:numId="97">
    <w:abstractNumId w:val="3"/>
  </w:num>
  <w:num w:numId="98">
    <w:abstractNumId w:val="69"/>
  </w:num>
  <w:num w:numId="99">
    <w:abstractNumId w:val="99"/>
  </w:num>
  <w:num w:numId="10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7"/>
  </w:num>
  <w:num w:numId="102">
    <w:abstractNumId w:val="7"/>
  </w:num>
  <w:num w:numId="103">
    <w:abstractNumId w:val="47"/>
  </w:num>
  <w:num w:numId="104">
    <w:abstractNumId w:val="4"/>
  </w:num>
  <w:num w:numId="105">
    <w:abstractNumId w:val="125"/>
  </w:num>
  <w:num w:numId="1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6"/>
    <w:lvlOverride w:ilvl="0">
      <w:startOverride w:val="1"/>
      <w:lvl w:ilvl="0">
        <w:start w:val="1"/>
        <w:numFmt w:val="decimal"/>
        <w:lvlText w:val=""/>
        <w:lvlJc w:val="left"/>
        <w:pPr>
          <w:ind w:left="0" w:firstLine="0"/>
        </w:pPr>
        <w:rPr>
          <w:rFonts w:ascii="Arial" w:eastAsia="Times New Roman" w:hAnsi="Arial" w:cs="Arial" w:hint="default"/>
        </w:rPr>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5"/>
    <w:lvlOverride w:ilvl="0">
      <w:startOverride w:val="1"/>
    </w:lvlOverride>
    <w:lvlOverride w:ilvl="1"/>
    <w:lvlOverride w:ilvl="2">
      <w:startOverride w:val="3"/>
    </w:lvlOverride>
    <w:lvlOverride w:ilvl="3"/>
    <w:lvlOverride w:ilvl="4"/>
    <w:lvlOverride w:ilvl="5"/>
    <w:lvlOverride w:ilvl="6"/>
    <w:lvlOverride w:ilvl="7"/>
    <w:lvlOverride w:ilvl="8"/>
  </w:num>
  <w:num w:numId="110">
    <w:abstractNumId w:val="72"/>
  </w:num>
  <w:num w:numId="111">
    <w:abstractNumId w:val="126"/>
  </w:num>
  <w:num w:numId="1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
  </w:num>
  <w:num w:numId="115">
    <w:abstractNumId w:val="82"/>
  </w:num>
  <w:num w:numId="116">
    <w:abstractNumId w:val="66"/>
  </w:num>
  <w:num w:numId="117">
    <w:abstractNumId w:val="118"/>
  </w:num>
  <w:num w:numId="118">
    <w:abstractNumId w:val="95"/>
  </w:num>
  <w:num w:numId="119">
    <w:abstractNumId w:val="64"/>
  </w:num>
  <w:num w:numId="120">
    <w:abstractNumId w:val="58"/>
  </w:num>
  <w:num w:numId="121">
    <w:abstractNumId w:val="33"/>
  </w:num>
  <w:num w:numId="122">
    <w:abstractNumId w:val="22"/>
  </w:num>
  <w:num w:numId="123">
    <w:abstractNumId w:val="91"/>
    <w:lvlOverride w:ilvl="0">
      <w:startOverride w:val="1"/>
    </w:lvlOverride>
    <w:lvlOverride w:ilvl="1">
      <w:startOverride w:val="1"/>
    </w:lvlOverride>
    <w:lvlOverride w:ilvl="2"/>
    <w:lvlOverride w:ilvl="3"/>
    <w:lvlOverride w:ilvl="4"/>
    <w:lvlOverride w:ilvl="5"/>
    <w:lvlOverride w:ilvl="6"/>
    <w:lvlOverride w:ilvl="7"/>
    <w:lvlOverride w:ilvl="8"/>
  </w:num>
  <w:num w:numId="124">
    <w:abstractNumId w:val="132"/>
  </w:num>
  <w:num w:numId="125">
    <w:abstractNumId w:val="98"/>
    <w:lvlOverride w:ilvl="0">
      <w:startOverride w:val="1"/>
    </w:lvlOverride>
    <w:lvlOverride w:ilvl="1"/>
    <w:lvlOverride w:ilvl="2"/>
    <w:lvlOverride w:ilvl="3"/>
    <w:lvlOverride w:ilvl="4"/>
    <w:lvlOverride w:ilvl="5"/>
    <w:lvlOverride w:ilvl="6"/>
    <w:lvlOverride w:ilvl="7"/>
    <w:lvlOverride w:ilvl="8"/>
  </w:num>
  <w:num w:numId="126">
    <w:abstractNumId w:val="21"/>
  </w:num>
  <w:num w:numId="127">
    <w:abstractNumId w:val="5"/>
  </w:num>
  <w:num w:numId="128">
    <w:abstractNumId w:val="60"/>
  </w:num>
  <w:num w:numId="129">
    <w:abstractNumId w:val="101"/>
  </w:num>
  <w:num w:numId="130">
    <w:abstractNumId w:val="124"/>
  </w:num>
  <w:num w:numId="131">
    <w:abstractNumId w:val="46"/>
  </w:num>
  <w:num w:numId="132">
    <w:abstractNumId w:val="110"/>
  </w:num>
  <w:num w:numId="133">
    <w:abstractNumId w:val="122"/>
  </w:num>
  <w:num w:numId="134">
    <w:abstractNumId w:val="6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defaultTabStop w:val="720"/>
  <w:hyphenationZone w:val="425"/>
  <w:characterSpacingControl w:val="doNotCompress"/>
  <w:hdrShapeDefaults>
    <o:shapedefaults v:ext="edit" spidmax="1761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D04"/>
    <w:rsid w:val="00002C74"/>
    <w:rsid w:val="000042A6"/>
    <w:rsid w:val="00004BCF"/>
    <w:rsid w:val="0000517F"/>
    <w:rsid w:val="00006539"/>
    <w:rsid w:val="00006881"/>
    <w:rsid w:val="00007502"/>
    <w:rsid w:val="00007BF1"/>
    <w:rsid w:val="00011067"/>
    <w:rsid w:val="0001395E"/>
    <w:rsid w:val="00016088"/>
    <w:rsid w:val="00021EE2"/>
    <w:rsid w:val="0002202F"/>
    <w:rsid w:val="00023B1D"/>
    <w:rsid w:val="00024025"/>
    <w:rsid w:val="00024784"/>
    <w:rsid w:val="00024E09"/>
    <w:rsid w:val="0002525B"/>
    <w:rsid w:val="00025401"/>
    <w:rsid w:val="00025CB0"/>
    <w:rsid w:val="000274C1"/>
    <w:rsid w:val="00030D22"/>
    <w:rsid w:val="00031CE1"/>
    <w:rsid w:val="00032942"/>
    <w:rsid w:val="000346A3"/>
    <w:rsid w:val="00035601"/>
    <w:rsid w:val="00035F2F"/>
    <w:rsid w:val="00036A9D"/>
    <w:rsid w:val="00040D88"/>
    <w:rsid w:val="00040E02"/>
    <w:rsid w:val="000435C0"/>
    <w:rsid w:val="00043AD1"/>
    <w:rsid w:val="00043E7C"/>
    <w:rsid w:val="00044568"/>
    <w:rsid w:val="000455CD"/>
    <w:rsid w:val="00045B6B"/>
    <w:rsid w:val="00046304"/>
    <w:rsid w:val="00047168"/>
    <w:rsid w:val="00047A63"/>
    <w:rsid w:val="0005057F"/>
    <w:rsid w:val="00050F6F"/>
    <w:rsid w:val="00051017"/>
    <w:rsid w:val="000516F0"/>
    <w:rsid w:val="00051A90"/>
    <w:rsid w:val="0005614F"/>
    <w:rsid w:val="00057385"/>
    <w:rsid w:val="000577BD"/>
    <w:rsid w:val="00057DB3"/>
    <w:rsid w:val="00061DEA"/>
    <w:rsid w:val="0006204A"/>
    <w:rsid w:val="00062269"/>
    <w:rsid w:val="000632E8"/>
    <w:rsid w:val="00063362"/>
    <w:rsid w:val="0006380C"/>
    <w:rsid w:val="000644A8"/>
    <w:rsid w:val="00065320"/>
    <w:rsid w:val="000657B5"/>
    <w:rsid w:val="00065A59"/>
    <w:rsid w:val="00065ABD"/>
    <w:rsid w:val="000665B9"/>
    <w:rsid w:val="00067130"/>
    <w:rsid w:val="000703D2"/>
    <w:rsid w:val="00070698"/>
    <w:rsid w:val="00071FBE"/>
    <w:rsid w:val="00072045"/>
    <w:rsid w:val="000727B7"/>
    <w:rsid w:val="00073A00"/>
    <w:rsid w:val="000744EA"/>
    <w:rsid w:val="000748C6"/>
    <w:rsid w:val="00075F58"/>
    <w:rsid w:val="00076675"/>
    <w:rsid w:val="000773C7"/>
    <w:rsid w:val="00077BCC"/>
    <w:rsid w:val="0008063B"/>
    <w:rsid w:val="000809D8"/>
    <w:rsid w:val="000812EA"/>
    <w:rsid w:val="0008227E"/>
    <w:rsid w:val="0008460A"/>
    <w:rsid w:val="00085B42"/>
    <w:rsid w:val="00086761"/>
    <w:rsid w:val="00090530"/>
    <w:rsid w:val="000923DB"/>
    <w:rsid w:val="00093030"/>
    <w:rsid w:val="00093AAA"/>
    <w:rsid w:val="0009423D"/>
    <w:rsid w:val="000957B3"/>
    <w:rsid w:val="00095A69"/>
    <w:rsid w:val="00095E99"/>
    <w:rsid w:val="000967FA"/>
    <w:rsid w:val="000A0189"/>
    <w:rsid w:val="000A1180"/>
    <w:rsid w:val="000A1695"/>
    <w:rsid w:val="000A1A38"/>
    <w:rsid w:val="000A264B"/>
    <w:rsid w:val="000A27BF"/>
    <w:rsid w:val="000A3970"/>
    <w:rsid w:val="000A4BF5"/>
    <w:rsid w:val="000A66C2"/>
    <w:rsid w:val="000A6D9C"/>
    <w:rsid w:val="000A719E"/>
    <w:rsid w:val="000A7791"/>
    <w:rsid w:val="000A7906"/>
    <w:rsid w:val="000B27D1"/>
    <w:rsid w:val="000B2D8D"/>
    <w:rsid w:val="000B3388"/>
    <w:rsid w:val="000B38A1"/>
    <w:rsid w:val="000B4307"/>
    <w:rsid w:val="000B4333"/>
    <w:rsid w:val="000B57FB"/>
    <w:rsid w:val="000B6251"/>
    <w:rsid w:val="000C0150"/>
    <w:rsid w:val="000C0312"/>
    <w:rsid w:val="000C08A0"/>
    <w:rsid w:val="000C1135"/>
    <w:rsid w:val="000C288F"/>
    <w:rsid w:val="000C3871"/>
    <w:rsid w:val="000C51D3"/>
    <w:rsid w:val="000D2FC3"/>
    <w:rsid w:val="000D363E"/>
    <w:rsid w:val="000D3A16"/>
    <w:rsid w:val="000D3DB5"/>
    <w:rsid w:val="000D4106"/>
    <w:rsid w:val="000D4E4A"/>
    <w:rsid w:val="000D61F4"/>
    <w:rsid w:val="000E0CAF"/>
    <w:rsid w:val="000E0CE1"/>
    <w:rsid w:val="000E12EA"/>
    <w:rsid w:val="000E4EEC"/>
    <w:rsid w:val="000E70D3"/>
    <w:rsid w:val="000E77AD"/>
    <w:rsid w:val="000E7ABE"/>
    <w:rsid w:val="000F045C"/>
    <w:rsid w:val="000F1231"/>
    <w:rsid w:val="000F3432"/>
    <w:rsid w:val="000F3DC7"/>
    <w:rsid w:val="000F58BB"/>
    <w:rsid w:val="000F58C9"/>
    <w:rsid w:val="000F7CC3"/>
    <w:rsid w:val="00100068"/>
    <w:rsid w:val="00101811"/>
    <w:rsid w:val="0010228C"/>
    <w:rsid w:val="00102751"/>
    <w:rsid w:val="00104962"/>
    <w:rsid w:val="00106A96"/>
    <w:rsid w:val="00107B0D"/>
    <w:rsid w:val="001102D1"/>
    <w:rsid w:val="00110DB9"/>
    <w:rsid w:val="00112F11"/>
    <w:rsid w:val="00115055"/>
    <w:rsid w:val="00116FF9"/>
    <w:rsid w:val="00120942"/>
    <w:rsid w:val="00120A58"/>
    <w:rsid w:val="0012234A"/>
    <w:rsid w:val="0012235F"/>
    <w:rsid w:val="00123408"/>
    <w:rsid w:val="00125247"/>
    <w:rsid w:val="00127EED"/>
    <w:rsid w:val="001303EE"/>
    <w:rsid w:val="001308CB"/>
    <w:rsid w:val="00132958"/>
    <w:rsid w:val="00133123"/>
    <w:rsid w:val="00133E0F"/>
    <w:rsid w:val="00134FE0"/>
    <w:rsid w:val="00135A79"/>
    <w:rsid w:val="0013778D"/>
    <w:rsid w:val="001411C9"/>
    <w:rsid w:val="00142244"/>
    <w:rsid w:val="00143461"/>
    <w:rsid w:val="001437ED"/>
    <w:rsid w:val="00143962"/>
    <w:rsid w:val="00143E6B"/>
    <w:rsid w:val="0014497B"/>
    <w:rsid w:val="001469F9"/>
    <w:rsid w:val="0014772D"/>
    <w:rsid w:val="00150C56"/>
    <w:rsid w:val="00152FF9"/>
    <w:rsid w:val="00153C58"/>
    <w:rsid w:val="001540C3"/>
    <w:rsid w:val="001561E4"/>
    <w:rsid w:val="0015637F"/>
    <w:rsid w:val="001563F0"/>
    <w:rsid w:val="00160001"/>
    <w:rsid w:val="00162685"/>
    <w:rsid w:val="001639B8"/>
    <w:rsid w:val="00167BEE"/>
    <w:rsid w:val="00167F72"/>
    <w:rsid w:val="001708DE"/>
    <w:rsid w:val="0017169B"/>
    <w:rsid w:val="00171750"/>
    <w:rsid w:val="001717F2"/>
    <w:rsid w:val="00171D99"/>
    <w:rsid w:val="00173F19"/>
    <w:rsid w:val="001747FD"/>
    <w:rsid w:val="00174FE7"/>
    <w:rsid w:val="00176C05"/>
    <w:rsid w:val="00176FCB"/>
    <w:rsid w:val="00177E98"/>
    <w:rsid w:val="00177FA9"/>
    <w:rsid w:val="00180E50"/>
    <w:rsid w:val="00182948"/>
    <w:rsid w:val="001852F6"/>
    <w:rsid w:val="00185C50"/>
    <w:rsid w:val="0018606D"/>
    <w:rsid w:val="00187345"/>
    <w:rsid w:val="001875AD"/>
    <w:rsid w:val="00187945"/>
    <w:rsid w:val="00190403"/>
    <w:rsid w:val="0019064B"/>
    <w:rsid w:val="001906AC"/>
    <w:rsid w:val="0019184F"/>
    <w:rsid w:val="00193D65"/>
    <w:rsid w:val="00193F43"/>
    <w:rsid w:val="001942EE"/>
    <w:rsid w:val="00194511"/>
    <w:rsid w:val="00196991"/>
    <w:rsid w:val="00196DE1"/>
    <w:rsid w:val="00196EA5"/>
    <w:rsid w:val="00197736"/>
    <w:rsid w:val="001A05BD"/>
    <w:rsid w:val="001A1671"/>
    <w:rsid w:val="001A232C"/>
    <w:rsid w:val="001A4C0D"/>
    <w:rsid w:val="001A5811"/>
    <w:rsid w:val="001A5EC1"/>
    <w:rsid w:val="001A5F02"/>
    <w:rsid w:val="001A6465"/>
    <w:rsid w:val="001B3DFD"/>
    <w:rsid w:val="001B4376"/>
    <w:rsid w:val="001B46CE"/>
    <w:rsid w:val="001B6592"/>
    <w:rsid w:val="001B65F1"/>
    <w:rsid w:val="001B68C0"/>
    <w:rsid w:val="001B6C68"/>
    <w:rsid w:val="001C00D8"/>
    <w:rsid w:val="001C03B8"/>
    <w:rsid w:val="001C0FDA"/>
    <w:rsid w:val="001C1743"/>
    <w:rsid w:val="001C2144"/>
    <w:rsid w:val="001C2BA9"/>
    <w:rsid w:val="001C2F6F"/>
    <w:rsid w:val="001C2FA4"/>
    <w:rsid w:val="001C3A15"/>
    <w:rsid w:val="001C3E61"/>
    <w:rsid w:val="001C4483"/>
    <w:rsid w:val="001C44DC"/>
    <w:rsid w:val="001C4E50"/>
    <w:rsid w:val="001C54E4"/>
    <w:rsid w:val="001C7DC9"/>
    <w:rsid w:val="001D0BB2"/>
    <w:rsid w:val="001D0E58"/>
    <w:rsid w:val="001D1E6E"/>
    <w:rsid w:val="001D2420"/>
    <w:rsid w:val="001D53A8"/>
    <w:rsid w:val="001D68D8"/>
    <w:rsid w:val="001D691B"/>
    <w:rsid w:val="001D6A31"/>
    <w:rsid w:val="001D76B5"/>
    <w:rsid w:val="001E0838"/>
    <w:rsid w:val="001E198C"/>
    <w:rsid w:val="001E1A12"/>
    <w:rsid w:val="001E1DE9"/>
    <w:rsid w:val="001E2450"/>
    <w:rsid w:val="001E28E0"/>
    <w:rsid w:val="001E33ED"/>
    <w:rsid w:val="001E4455"/>
    <w:rsid w:val="001E4497"/>
    <w:rsid w:val="001E57C2"/>
    <w:rsid w:val="001E6EBD"/>
    <w:rsid w:val="001E73E9"/>
    <w:rsid w:val="001E74CF"/>
    <w:rsid w:val="001F16F9"/>
    <w:rsid w:val="001F287A"/>
    <w:rsid w:val="001F2BE1"/>
    <w:rsid w:val="001F379D"/>
    <w:rsid w:val="001F3E71"/>
    <w:rsid w:val="001F44FC"/>
    <w:rsid w:val="001F4F95"/>
    <w:rsid w:val="001F54E6"/>
    <w:rsid w:val="001F5CAE"/>
    <w:rsid w:val="001F759C"/>
    <w:rsid w:val="001F7DCD"/>
    <w:rsid w:val="00201CAF"/>
    <w:rsid w:val="00202561"/>
    <w:rsid w:val="00203771"/>
    <w:rsid w:val="002045F6"/>
    <w:rsid w:val="0020474B"/>
    <w:rsid w:val="00204845"/>
    <w:rsid w:val="00204FDA"/>
    <w:rsid w:val="002054FB"/>
    <w:rsid w:val="00205A5C"/>
    <w:rsid w:val="0020619A"/>
    <w:rsid w:val="00210935"/>
    <w:rsid w:val="00210A61"/>
    <w:rsid w:val="0021284A"/>
    <w:rsid w:val="00212858"/>
    <w:rsid w:val="0021434C"/>
    <w:rsid w:val="00214A72"/>
    <w:rsid w:val="00214C37"/>
    <w:rsid w:val="00215CC1"/>
    <w:rsid w:val="00216999"/>
    <w:rsid w:val="00216E27"/>
    <w:rsid w:val="0021791F"/>
    <w:rsid w:val="0022097C"/>
    <w:rsid w:val="002218F2"/>
    <w:rsid w:val="00221DC4"/>
    <w:rsid w:val="0022263D"/>
    <w:rsid w:val="002252B8"/>
    <w:rsid w:val="00225527"/>
    <w:rsid w:val="00225B29"/>
    <w:rsid w:val="00226F82"/>
    <w:rsid w:val="0022748C"/>
    <w:rsid w:val="00231C17"/>
    <w:rsid w:val="00232ADF"/>
    <w:rsid w:val="00233884"/>
    <w:rsid w:val="002369EF"/>
    <w:rsid w:val="00240E03"/>
    <w:rsid w:val="00241F9C"/>
    <w:rsid w:val="00242BAB"/>
    <w:rsid w:val="00242C48"/>
    <w:rsid w:val="00244C64"/>
    <w:rsid w:val="0024592D"/>
    <w:rsid w:val="00245AA5"/>
    <w:rsid w:val="00247302"/>
    <w:rsid w:val="00247664"/>
    <w:rsid w:val="00250F12"/>
    <w:rsid w:val="00251083"/>
    <w:rsid w:val="00251815"/>
    <w:rsid w:val="002529E5"/>
    <w:rsid w:val="00253FF6"/>
    <w:rsid w:val="002572F2"/>
    <w:rsid w:val="00261259"/>
    <w:rsid w:val="002624F2"/>
    <w:rsid w:val="00262FAA"/>
    <w:rsid w:val="0026487E"/>
    <w:rsid w:val="0026668B"/>
    <w:rsid w:val="00267A52"/>
    <w:rsid w:val="002736B5"/>
    <w:rsid w:val="00274C62"/>
    <w:rsid w:val="00275015"/>
    <w:rsid w:val="00275A21"/>
    <w:rsid w:val="00276AE0"/>
    <w:rsid w:val="00280170"/>
    <w:rsid w:val="00280224"/>
    <w:rsid w:val="00281CD7"/>
    <w:rsid w:val="00281F9E"/>
    <w:rsid w:val="00282ABB"/>
    <w:rsid w:val="00282C11"/>
    <w:rsid w:val="00283B91"/>
    <w:rsid w:val="00284C9D"/>
    <w:rsid w:val="00285829"/>
    <w:rsid w:val="00285A37"/>
    <w:rsid w:val="00285F68"/>
    <w:rsid w:val="002867A4"/>
    <w:rsid w:val="002916D0"/>
    <w:rsid w:val="002919E2"/>
    <w:rsid w:val="0029274E"/>
    <w:rsid w:val="00293BAD"/>
    <w:rsid w:val="00293F95"/>
    <w:rsid w:val="00295393"/>
    <w:rsid w:val="00295F7C"/>
    <w:rsid w:val="00295FC4"/>
    <w:rsid w:val="00297534"/>
    <w:rsid w:val="002979B7"/>
    <w:rsid w:val="002A0C06"/>
    <w:rsid w:val="002A3299"/>
    <w:rsid w:val="002A3A29"/>
    <w:rsid w:val="002A4C1D"/>
    <w:rsid w:val="002A4E36"/>
    <w:rsid w:val="002A61AA"/>
    <w:rsid w:val="002A65EA"/>
    <w:rsid w:val="002A7393"/>
    <w:rsid w:val="002A76F7"/>
    <w:rsid w:val="002A7AB4"/>
    <w:rsid w:val="002B063A"/>
    <w:rsid w:val="002B2F38"/>
    <w:rsid w:val="002B2FB7"/>
    <w:rsid w:val="002B5C82"/>
    <w:rsid w:val="002B633D"/>
    <w:rsid w:val="002B72B5"/>
    <w:rsid w:val="002C0F19"/>
    <w:rsid w:val="002C44B5"/>
    <w:rsid w:val="002C4961"/>
    <w:rsid w:val="002C4A1D"/>
    <w:rsid w:val="002C747C"/>
    <w:rsid w:val="002D11C1"/>
    <w:rsid w:val="002D3128"/>
    <w:rsid w:val="002D338D"/>
    <w:rsid w:val="002D471E"/>
    <w:rsid w:val="002D5C69"/>
    <w:rsid w:val="002D6028"/>
    <w:rsid w:val="002D7684"/>
    <w:rsid w:val="002E0736"/>
    <w:rsid w:val="002E0D22"/>
    <w:rsid w:val="002E5153"/>
    <w:rsid w:val="002E72A7"/>
    <w:rsid w:val="002F01A2"/>
    <w:rsid w:val="002F11B3"/>
    <w:rsid w:val="002F16DD"/>
    <w:rsid w:val="002F21C8"/>
    <w:rsid w:val="002F2A1F"/>
    <w:rsid w:val="002F2C8C"/>
    <w:rsid w:val="002F4F1A"/>
    <w:rsid w:val="002F5665"/>
    <w:rsid w:val="002F5D81"/>
    <w:rsid w:val="002F648E"/>
    <w:rsid w:val="002F6952"/>
    <w:rsid w:val="002F797B"/>
    <w:rsid w:val="003019A8"/>
    <w:rsid w:val="003037DB"/>
    <w:rsid w:val="00303B60"/>
    <w:rsid w:val="00310917"/>
    <w:rsid w:val="00311212"/>
    <w:rsid w:val="00311342"/>
    <w:rsid w:val="003148FC"/>
    <w:rsid w:val="003158D4"/>
    <w:rsid w:val="00316AAC"/>
    <w:rsid w:val="00316C0A"/>
    <w:rsid w:val="00317A3A"/>
    <w:rsid w:val="00317DE2"/>
    <w:rsid w:val="00320888"/>
    <w:rsid w:val="00320E1A"/>
    <w:rsid w:val="00322B33"/>
    <w:rsid w:val="00323C90"/>
    <w:rsid w:val="00324093"/>
    <w:rsid w:val="00324246"/>
    <w:rsid w:val="003247DF"/>
    <w:rsid w:val="00324F14"/>
    <w:rsid w:val="0032619D"/>
    <w:rsid w:val="00326783"/>
    <w:rsid w:val="003271BC"/>
    <w:rsid w:val="0033004D"/>
    <w:rsid w:val="00330500"/>
    <w:rsid w:val="003305B4"/>
    <w:rsid w:val="003310BC"/>
    <w:rsid w:val="00332061"/>
    <w:rsid w:val="00334038"/>
    <w:rsid w:val="003358E8"/>
    <w:rsid w:val="00340327"/>
    <w:rsid w:val="00340C9D"/>
    <w:rsid w:val="003417A9"/>
    <w:rsid w:val="003427A9"/>
    <w:rsid w:val="00345D96"/>
    <w:rsid w:val="00346A4B"/>
    <w:rsid w:val="00347AB7"/>
    <w:rsid w:val="00347B8E"/>
    <w:rsid w:val="00350035"/>
    <w:rsid w:val="00351136"/>
    <w:rsid w:val="003511DE"/>
    <w:rsid w:val="00353164"/>
    <w:rsid w:val="0035449E"/>
    <w:rsid w:val="003551F9"/>
    <w:rsid w:val="00356DB0"/>
    <w:rsid w:val="00357310"/>
    <w:rsid w:val="00360418"/>
    <w:rsid w:val="0036099C"/>
    <w:rsid w:val="003627F6"/>
    <w:rsid w:val="003629E6"/>
    <w:rsid w:val="00362BF0"/>
    <w:rsid w:val="0036316A"/>
    <w:rsid w:val="00364F84"/>
    <w:rsid w:val="0036565A"/>
    <w:rsid w:val="00365A2F"/>
    <w:rsid w:val="00371292"/>
    <w:rsid w:val="0037251B"/>
    <w:rsid w:val="00372A90"/>
    <w:rsid w:val="00373034"/>
    <w:rsid w:val="003739FB"/>
    <w:rsid w:val="00374042"/>
    <w:rsid w:val="00374EC3"/>
    <w:rsid w:val="00375006"/>
    <w:rsid w:val="00375B07"/>
    <w:rsid w:val="003761EF"/>
    <w:rsid w:val="00376387"/>
    <w:rsid w:val="00376925"/>
    <w:rsid w:val="00376F61"/>
    <w:rsid w:val="003770C0"/>
    <w:rsid w:val="003835FF"/>
    <w:rsid w:val="003854DA"/>
    <w:rsid w:val="0038572F"/>
    <w:rsid w:val="003863E2"/>
    <w:rsid w:val="00387A90"/>
    <w:rsid w:val="00391408"/>
    <w:rsid w:val="00392042"/>
    <w:rsid w:val="00392B76"/>
    <w:rsid w:val="00393579"/>
    <w:rsid w:val="003948C8"/>
    <w:rsid w:val="00395945"/>
    <w:rsid w:val="00396217"/>
    <w:rsid w:val="0039716B"/>
    <w:rsid w:val="003A1805"/>
    <w:rsid w:val="003A6205"/>
    <w:rsid w:val="003A67E0"/>
    <w:rsid w:val="003A6DDC"/>
    <w:rsid w:val="003A7593"/>
    <w:rsid w:val="003B169F"/>
    <w:rsid w:val="003B29EE"/>
    <w:rsid w:val="003B2BB3"/>
    <w:rsid w:val="003B31A6"/>
    <w:rsid w:val="003B35BB"/>
    <w:rsid w:val="003B3C81"/>
    <w:rsid w:val="003B3D97"/>
    <w:rsid w:val="003B72A8"/>
    <w:rsid w:val="003C0D42"/>
    <w:rsid w:val="003C11CC"/>
    <w:rsid w:val="003C36EE"/>
    <w:rsid w:val="003C3ADD"/>
    <w:rsid w:val="003C42BF"/>
    <w:rsid w:val="003C484C"/>
    <w:rsid w:val="003C5410"/>
    <w:rsid w:val="003C6646"/>
    <w:rsid w:val="003C70A9"/>
    <w:rsid w:val="003C77CA"/>
    <w:rsid w:val="003C7FC8"/>
    <w:rsid w:val="003D04EB"/>
    <w:rsid w:val="003D0681"/>
    <w:rsid w:val="003D0B7D"/>
    <w:rsid w:val="003D1493"/>
    <w:rsid w:val="003D1C46"/>
    <w:rsid w:val="003D25D6"/>
    <w:rsid w:val="003D2641"/>
    <w:rsid w:val="003D2AB2"/>
    <w:rsid w:val="003D3759"/>
    <w:rsid w:val="003D43C4"/>
    <w:rsid w:val="003D5659"/>
    <w:rsid w:val="003D613C"/>
    <w:rsid w:val="003D74FB"/>
    <w:rsid w:val="003D7EED"/>
    <w:rsid w:val="003E0A66"/>
    <w:rsid w:val="003E2192"/>
    <w:rsid w:val="003E336F"/>
    <w:rsid w:val="003E399F"/>
    <w:rsid w:val="003E3B84"/>
    <w:rsid w:val="003E3D32"/>
    <w:rsid w:val="003E4603"/>
    <w:rsid w:val="003E4EE9"/>
    <w:rsid w:val="003E5784"/>
    <w:rsid w:val="003E6D93"/>
    <w:rsid w:val="003E7A30"/>
    <w:rsid w:val="003E7C16"/>
    <w:rsid w:val="003F004E"/>
    <w:rsid w:val="003F00B8"/>
    <w:rsid w:val="003F1691"/>
    <w:rsid w:val="003F22A2"/>
    <w:rsid w:val="003F318F"/>
    <w:rsid w:val="003F3338"/>
    <w:rsid w:val="003F3C23"/>
    <w:rsid w:val="003F493F"/>
    <w:rsid w:val="003F525A"/>
    <w:rsid w:val="003F7EBD"/>
    <w:rsid w:val="00400A6F"/>
    <w:rsid w:val="00400FFC"/>
    <w:rsid w:val="004014CE"/>
    <w:rsid w:val="00401716"/>
    <w:rsid w:val="00401EBA"/>
    <w:rsid w:val="00404EC9"/>
    <w:rsid w:val="00406624"/>
    <w:rsid w:val="004101CD"/>
    <w:rsid w:val="00411AE8"/>
    <w:rsid w:val="00412310"/>
    <w:rsid w:val="00412794"/>
    <w:rsid w:val="0041334D"/>
    <w:rsid w:val="00413BD9"/>
    <w:rsid w:val="00414AB1"/>
    <w:rsid w:val="00414C7A"/>
    <w:rsid w:val="00417135"/>
    <w:rsid w:val="00420AE8"/>
    <w:rsid w:val="004211C3"/>
    <w:rsid w:val="00421C7A"/>
    <w:rsid w:val="00423543"/>
    <w:rsid w:val="00424005"/>
    <w:rsid w:val="00424C30"/>
    <w:rsid w:val="0042544C"/>
    <w:rsid w:val="004255CF"/>
    <w:rsid w:val="004306A0"/>
    <w:rsid w:val="004312E5"/>
    <w:rsid w:val="0043307E"/>
    <w:rsid w:val="00434A6B"/>
    <w:rsid w:val="00434E10"/>
    <w:rsid w:val="0043532F"/>
    <w:rsid w:val="00435742"/>
    <w:rsid w:val="00435848"/>
    <w:rsid w:val="004438F9"/>
    <w:rsid w:val="004455FE"/>
    <w:rsid w:val="00445B54"/>
    <w:rsid w:val="00447094"/>
    <w:rsid w:val="0044757F"/>
    <w:rsid w:val="00447F3C"/>
    <w:rsid w:val="004501B8"/>
    <w:rsid w:val="00451B36"/>
    <w:rsid w:val="004520E9"/>
    <w:rsid w:val="0045217A"/>
    <w:rsid w:val="00452A5B"/>
    <w:rsid w:val="004537B0"/>
    <w:rsid w:val="00453EBE"/>
    <w:rsid w:val="00462033"/>
    <w:rsid w:val="00463188"/>
    <w:rsid w:val="00463714"/>
    <w:rsid w:val="00463B72"/>
    <w:rsid w:val="00464AEB"/>
    <w:rsid w:val="00464E8C"/>
    <w:rsid w:val="004651A5"/>
    <w:rsid w:val="004657FA"/>
    <w:rsid w:val="00471466"/>
    <w:rsid w:val="00471DEE"/>
    <w:rsid w:val="004733C7"/>
    <w:rsid w:val="00473A49"/>
    <w:rsid w:val="00474C85"/>
    <w:rsid w:val="00475B79"/>
    <w:rsid w:val="004776BE"/>
    <w:rsid w:val="00477953"/>
    <w:rsid w:val="0048133D"/>
    <w:rsid w:val="00481474"/>
    <w:rsid w:val="004818F6"/>
    <w:rsid w:val="00481E1E"/>
    <w:rsid w:val="00483C19"/>
    <w:rsid w:val="00484FE8"/>
    <w:rsid w:val="00485262"/>
    <w:rsid w:val="00485B2F"/>
    <w:rsid w:val="00486686"/>
    <w:rsid w:val="0048693E"/>
    <w:rsid w:val="00486D8F"/>
    <w:rsid w:val="00487187"/>
    <w:rsid w:val="00487208"/>
    <w:rsid w:val="004918A3"/>
    <w:rsid w:val="004946F5"/>
    <w:rsid w:val="00494D84"/>
    <w:rsid w:val="004956F9"/>
    <w:rsid w:val="00496008"/>
    <w:rsid w:val="00496294"/>
    <w:rsid w:val="00496720"/>
    <w:rsid w:val="00497465"/>
    <w:rsid w:val="004A0176"/>
    <w:rsid w:val="004A0501"/>
    <w:rsid w:val="004A28F2"/>
    <w:rsid w:val="004A2DA1"/>
    <w:rsid w:val="004A45E8"/>
    <w:rsid w:val="004A488E"/>
    <w:rsid w:val="004A5342"/>
    <w:rsid w:val="004A5721"/>
    <w:rsid w:val="004B189A"/>
    <w:rsid w:val="004B1B40"/>
    <w:rsid w:val="004B230D"/>
    <w:rsid w:val="004B3594"/>
    <w:rsid w:val="004B404D"/>
    <w:rsid w:val="004B4580"/>
    <w:rsid w:val="004B5773"/>
    <w:rsid w:val="004B5B85"/>
    <w:rsid w:val="004B6958"/>
    <w:rsid w:val="004B7FF8"/>
    <w:rsid w:val="004C09BB"/>
    <w:rsid w:val="004C1475"/>
    <w:rsid w:val="004C2239"/>
    <w:rsid w:val="004C2337"/>
    <w:rsid w:val="004C46D7"/>
    <w:rsid w:val="004C633C"/>
    <w:rsid w:val="004C6381"/>
    <w:rsid w:val="004C78D7"/>
    <w:rsid w:val="004D0CB8"/>
    <w:rsid w:val="004D0CFD"/>
    <w:rsid w:val="004D0F5D"/>
    <w:rsid w:val="004D325C"/>
    <w:rsid w:val="004D351D"/>
    <w:rsid w:val="004D3E57"/>
    <w:rsid w:val="004D5E68"/>
    <w:rsid w:val="004D66BC"/>
    <w:rsid w:val="004D68D5"/>
    <w:rsid w:val="004D6BAC"/>
    <w:rsid w:val="004D7E58"/>
    <w:rsid w:val="004E13D6"/>
    <w:rsid w:val="004E272B"/>
    <w:rsid w:val="004E4418"/>
    <w:rsid w:val="004F0E80"/>
    <w:rsid w:val="004F1A16"/>
    <w:rsid w:val="004F268B"/>
    <w:rsid w:val="004F2FDD"/>
    <w:rsid w:val="004F3F92"/>
    <w:rsid w:val="004F43FA"/>
    <w:rsid w:val="005015D4"/>
    <w:rsid w:val="005025B9"/>
    <w:rsid w:val="00503CE8"/>
    <w:rsid w:val="00504351"/>
    <w:rsid w:val="00504C9C"/>
    <w:rsid w:val="0050768E"/>
    <w:rsid w:val="005100F8"/>
    <w:rsid w:val="00511546"/>
    <w:rsid w:val="0051188C"/>
    <w:rsid w:val="00514A89"/>
    <w:rsid w:val="005163D1"/>
    <w:rsid w:val="00521481"/>
    <w:rsid w:val="00521DBD"/>
    <w:rsid w:val="00524871"/>
    <w:rsid w:val="00526911"/>
    <w:rsid w:val="00526E17"/>
    <w:rsid w:val="00527BE6"/>
    <w:rsid w:val="00531C77"/>
    <w:rsid w:val="00532C36"/>
    <w:rsid w:val="005338D3"/>
    <w:rsid w:val="00535526"/>
    <w:rsid w:val="00541A35"/>
    <w:rsid w:val="00542A65"/>
    <w:rsid w:val="00542ED1"/>
    <w:rsid w:val="00543A88"/>
    <w:rsid w:val="00545C1D"/>
    <w:rsid w:val="00547192"/>
    <w:rsid w:val="00547E7A"/>
    <w:rsid w:val="0055200D"/>
    <w:rsid w:val="0055259B"/>
    <w:rsid w:val="0055364D"/>
    <w:rsid w:val="005537AB"/>
    <w:rsid w:val="00553E60"/>
    <w:rsid w:val="00556561"/>
    <w:rsid w:val="00556AA2"/>
    <w:rsid w:val="00556C45"/>
    <w:rsid w:val="00556C5D"/>
    <w:rsid w:val="00556E42"/>
    <w:rsid w:val="005577AD"/>
    <w:rsid w:val="00557B6C"/>
    <w:rsid w:val="005619B2"/>
    <w:rsid w:val="00562806"/>
    <w:rsid w:val="0056396C"/>
    <w:rsid w:val="00570713"/>
    <w:rsid w:val="0057314F"/>
    <w:rsid w:val="00573980"/>
    <w:rsid w:val="00574F36"/>
    <w:rsid w:val="0057551D"/>
    <w:rsid w:val="00576CDC"/>
    <w:rsid w:val="00577371"/>
    <w:rsid w:val="00580B28"/>
    <w:rsid w:val="00581299"/>
    <w:rsid w:val="005822C7"/>
    <w:rsid w:val="005822CB"/>
    <w:rsid w:val="005823DE"/>
    <w:rsid w:val="00583652"/>
    <w:rsid w:val="00585404"/>
    <w:rsid w:val="00587BC2"/>
    <w:rsid w:val="00592015"/>
    <w:rsid w:val="005931EC"/>
    <w:rsid w:val="00596628"/>
    <w:rsid w:val="00596F6F"/>
    <w:rsid w:val="005977D3"/>
    <w:rsid w:val="00597AD7"/>
    <w:rsid w:val="00597E64"/>
    <w:rsid w:val="005A2898"/>
    <w:rsid w:val="005A2994"/>
    <w:rsid w:val="005A3865"/>
    <w:rsid w:val="005A3AAD"/>
    <w:rsid w:val="005A64A9"/>
    <w:rsid w:val="005A6E25"/>
    <w:rsid w:val="005A744B"/>
    <w:rsid w:val="005B1B0C"/>
    <w:rsid w:val="005B22CF"/>
    <w:rsid w:val="005B2F17"/>
    <w:rsid w:val="005B3CFC"/>
    <w:rsid w:val="005B5167"/>
    <w:rsid w:val="005B5C69"/>
    <w:rsid w:val="005B6FB1"/>
    <w:rsid w:val="005C02AF"/>
    <w:rsid w:val="005C409D"/>
    <w:rsid w:val="005C418B"/>
    <w:rsid w:val="005C44F8"/>
    <w:rsid w:val="005C4524"/>
    <w:rsid w:val="005C4B98"/>
    <w:rsid w:val="005C5585"/>
    <w:rsid w:val="005C5895"/>
    <w:rsid w:val="005C7B4E"/>
    <w:rsid w:val="005D0BFC"/>
    <w:rsid w:val="005D1F14"/>
    <w:rsid w:val="005D278F"/>
    <w:rsid w:val="005D3392"/>
    <w:rsid w:val="005D3E75"/>
    <w:rsid w:val="005D4122"/>
    <w:rsid w:val="005D4553"/>
    <w:rsid w:val="005D4821"/>
    <w:rsid w:val="005D4FED"/>
    <w:rsid w:val="005D5337"/>
    <w:rsid w:val="005D5751"/>
    <w:rsid w:val="005D6370"/>
    <w:rsid w:val="005D7AA1"/>
    <w:rsid w:val="005E14DD"/>
    <w:rsid w:val="005E27F7"/>
    <w:rsid w:val="005E2ABB"/>
    <w:rsid w:val="005E2B23"/>
    <w:rsid w:val="005E2E7D"/>
    <w:rsid w:val="005E4230"/>
    <w:rsid w:val="005E4B63"/>
    <w:rsid w:val="005E4FAC"/>
    <w:rsid w:val="005E55EA"/>
    <w:rsid w:val="005E7120"/>
    <w:rsid w:val="005E7E7B"/>
    <w:rsid w:val="005F3261"/>
    <w:rsid w:val="005F3E80"/>
    <w:rsid w:val="005F445B"/>
    <w:rsid w:val="005F5D0C"/>
    <w:rsid w:val="00601426"/>
    <w:rsid w:val="00601CD7"/>
    <w:rsid w:val="00602DF1"/>
    <w:rsid w:val="00604018"/>
    <w:rsid w:val="00604765"/>
    <w:rsid w:val="00604D08"/>
    <w:rsid w:val="00606051"/>
    <w:rsid w:val="00606DF7"/>
    <w:rsid w:val="00611376"/>
    <w:rsid w:val="006129E7"/>
    <w:rsid w:val="00612DED"/>
    <w:rsid w:val="0061516F"/>
    <w:rsid w:val="0061548C"/>
    <w:rsid w:val="006216BF"/>
    <w:rsid w:val="00624E4B"/>
    <w:rsid w:val="00625A79"/>
    <w:rsid w:val="00626182"/>
    <w:rsid w:val="0062785F"/>
    <w:rsid w:val="00627CD0"/>
    <w:rsid w:val="00630B33"/>
    <w:rsid w:val="00631F07"/>
    <w:rsid w:val="00632574"/>
    <w:rsid w:val="0063370C"/>
    <w:rsid w:val="0063727C"/>
    <w:rsid w:val="006372B2"/>
    <w:rsid w:val="006427F8"/>
    <w:rsid w:val="006430DA"/>
    <w:rsid w:val="00643410"/>
    <w:rsid w:val="00643610"/>
    <w:rsid w:val="00643EA1"/>
    <w:rsid w:val="0064572C"/>
    <w:rsid w:val="006465ED"/>
    <w:rsid w:val="00650D2F"/>
    <w:rsid w:val="00650FE1"/>
    <w:rsid w:val="00651321"/>
    <w:rsid w:val="00651602"/>
    <w:rsid w:val="006525A0"/>
    <w:rsid w:val="00652F58"/>
    <w:rsid w:val="00653AF6"/>
    <w:rsid w:val="00653BDA"/>
    <w:rsid w:val="00654B56"/>
    <w:rsid w:val="0065518D"/>
    <w:rsid w:val="00656589"/>
    <w:rsid w:val="00656EE4"/>
    <w:rsid w:val="00660254"/>
    <w:rsid w:val="00660DA1"/>
    <w:rsid w:val="00661952"/>
    <w:rsid w:val="006624C1"/>
    <w:rsid w:val="00663F83"/>
    <w:rsid w:val="006647CE"/>
    <w:rsid w:val="006649F9"/>
    <w:rsid w:val="006652E2"/>
    <w:rsid w:val="00665C73"/>
    <w:rsid w:val="00665D27"/>
    <w:rsid w:val="00670E64"/>
    <w:rsid w:val="006727CA"/>
    <w:rsid w:val="00673700"/>
    <w:rsid w:val="0067374A"/>
    <w:rsid w:val="00674495"/>
    <w:rsid w:val="00675A5D"/>
    <w:rsid w:val="00675D5D"/>
    <w:rsid w:val="00676534"/>
    <w:rsid w:val="006812E9"/>
    <w:rsid w:val="006813F1"/>
    <w:rsid w:val="00681EE1"/>
    <w:rsid w:val="0068231C"/>
    <w:rsid w:val="006829BA"/>
    <w:rsid w:val="006836EB"/>
    <w:rsid w:val="006837BE"/>
    <w:rsid w:val="00683945"/>
    <w:rsid w:val="00683A0A"/>
    <w:rsid w:val="00685EEA"/>
    <w:rsid w:val="00687291"/>
    <w:rsid w:val="00690133"/>
    <w:rsid w:val="00690701"/>
    <w:rsid w:val="00690D5F"/>
    <w:rsid w:val="006916BE"/>
    <w:rsid w:val="00691D52"/>
    <w:rsid w:val="00692D9C"/>
    <w:rsid w:val="00692FB8"/>
    <w:rsid w:val="00693571"/>
    <w:rsid w:val="006947E4"/>
    <w:rsid w:val="00695234"/>
    <w:rsid w:val="00696566"/>
    <w:rsid w:val="006A1A84"/>
    <w:rsid w:val="006A36EF"/>
    <w:rsid w:val="006A5CB4"/>
    <w:rsid w:val="006A6355"/>
    <w:rsid w:val="006B069A"/>
    <w:rsid w:val="006B13E3"/>
    <w:rsid w:val="006B2099"/>
    <w:rsid w:val="006B2A32"/>
    <w:rsid w:val="006B38CB"/>
    <w:rsid w:val="006B38D3"/>
    <w:rsid w:val="006B3BA3"/>
    <w:rsid w:val="006B5F35"/>
    <w:rsid w:val="006B6179"/>
    <w:rsid w:val="006B7E41"/>
    <w:rsid w:val="006C003E"/>
    <w:rsid w:val="006C04D3"/>
    <w:rsid w:val="006C131C"/>
    <w:rsid w:val="006C1461"/>
    <w:rsid w:val="006C1A90"/>
    <w:rsid w:val="006C3F1A"/>
    <w:rsid w:val="006C44B5"/>
    <w:rsid w:val="006C4B53"/>
    <w:rsid w:val="006C5C30"/>
    <w:rsid w:val="006C7A12"/>
    <w:rsid w:val="006C7C0A"/>
    <w:rsid w:val="006D01F3"/>
    <w:rsid w:val="006D0B12"/>
    <w:rsid w:val="006D12EF"/>
    <w:rsid w:val="006D1D0D"/>
    <w:rsid w:val="006D2115"/>
    <w:rsid w:val="006D2226"/>
    <w:rsid w:val="006D28BC"/>
    <w:rsid w:val="006D4170"/>
    <w:rsid w:val="006D4ABC"/>
    <w:rsid w:val="006D512B"/>
    <w:rsid w:val="006D7816"/>
    <w:rsid w:val="006D7AD4"/>
    <w:rsid w:val="006E0856"/>
    <w:rsid w:val="006E1071"/>
    <w:rsid w:val="006E1CF9"/>
    <w:rsid w:val="006E2013"/>
    <w:rsid w:val="006E3BD8"/>
    <w:rsid w:val="006E40A4"/>
    <w:rsid w:val="006E55F6"/>
    <w:rsid w:val="006E5F42"/>
    <w:rsid w:val="006E607E"/>
    <w:rsid w:val="006E7301"/>
    <w:rsid w:val="006E7DB7"/>
    <w:rsid w:val="006F244B"/>
    <w:rsid w:val="006F34D7"/>
    <w:rsid w:val="006F5CD8"/>
    <w:rsid w:val="006F60BC"/>
    <w:rsid w:val="006F68D6"/>
    <w:rsid w:val="006F6C6F"/>
    <w:rsid w:val="006F6E76"/>
    <w:rsid w:val="007004D6"/>
    <w:rsid w:val="007019D4"/>
    <w:rsid w:val="00701CCF"/>
    <w:rsid w:val="00701D73"/>
    <w:rsid w:val="00703E26"/>
    <w:rsid w:val="00704606"/>
    <w:rsid w:val="00705C5E"/>
    <w:rsid w:val="00710DA3"/>
    <w:rsid w:val="00711493"/>
    <w:rsid w:val="0071506E"/>
    <w:rsid w:val="0071637A"/>
    <w:rsid w:val="0071652F"/>
    <w:rsid w:val="00717B32"/>
    <w:rsid w:val="00717CDC"/>
    <w:rsid w:val="007203FC"/>
    <w:rsid w:val="007214A9"/>
    <w:rsid w:val="007218D1"/>
    <w:rsid w:val="0072404C"/>
    <w:rsid w:val="0072603B"/>
    <w:rsid w:val="007307B2"/>
    <w:rsid w:val="00731D64"/>
    <w:rsid w:val="007320EB"/>
    <w:rsid w:val="00732850"/>
    <w:rsid w:val="00734327"/>
    <w:rsid w:val="007345A6"/>
    <w:rsid w:val="007349C1"/>
    <w:rsid w:val="00735153"/>
    <w:rsid w:val="007360C3"/>
    <w:rsid w:val="00736F40"/>
    <w:rsid w:val="00741A04"/>
    <w:rsid w:val="00741AD5"/>
    <w:rsid w:val="00742AA2"/>
    <w:rsid w:val="0074329D"/>
    <w:rsid w:val="00743674"/>
    <w:rsid w:val="00744809"/>
    <w:rsid w:val="007464D6"/>
    <w:rsid w:val="007466F0"/>
    <w:rsid w:val="00750C84"/>
    <w:rsid w:val="007517D5"/>
    <w:rsid w:val="00752D35"/>
    <w:rsid w:val="007551BF"/>
    <w:rsid w:val="007558D9"/>
    <w:rsid w:val="00756108"/>
    <w:rsid w:val="007567C9"/>
    <w:rsid w:val="00757050"/>
    <w:rsid w:val="00757BC6"/>
    <w:rsid w:val="00760896"/>
    <w:rsid w:val="00760A10"/>
    <w:rsid w:val="00763E3F"/>
    <w:rsid w:val="00763FCA"/>
    <w:rsid w:val="00766567"/>
    <w:rsid w:val="0076698F"/>
    <w:rsid w:val="00766B07"/>
    <w:rsid w:val="00770728"/>
    <w:rsid w:val="00771553"/>
    <w:rsid w:val="007718C9"/>
    <w:rsid w:val="007719C4"/>
    <w:rsid w:val="00771FB6"/>
    <w:rsid w:val="0077329F"/>
    <w:rsid w:val="00773E36"/>
    <w:rsid w:val="00774B57"/>
    <w:rsid w:val="00776AF2"/>
    <w:rsid w:val="00777F1C"/>
    <w:rsid w:val="007806F5"/>
    <w:rsid w:val="00780C77"/>
    <w:rsid w:val="007812D2"/>
    <w:rsid w:val="00781E9A"/>
    <w:rsid w:val="00784337"/>
    <w:rsid w:val="007901AD"/>
    <w:rsid w:val="007907CB"/>
    <w:rsid w:val="00790926"/>
    <w:rsid w:val="0079097A"/>
    <w:rsid w:val="0079144E"/>
    <w:rsid w:val="00791579"/>
    <w:rsid w:val="0079258A"/>
    <w:rsid w:val="0079317E"/>
    <w:rsid w:val="00793307"/>
    <w:rsid w:val="00793BD6"/>
    <w:rsid w:val="007942AC"/>
    <w:rsid w:val="007949EC"/>
    <w:rsid w:val="0079641D"/>
    <w:rsid w:val="00796AE6"/>
    <w:rsid w:val="007A01CA"/>
    <w:rsid w:val="007A1B47"/>
    <w:rsid w:val="007A1B6F"/>
    <w:rsid w:val="007A20AB"/>
    <w:rsid w:val="007A4D1A"/>
    <w:rsid w:val="007A5FAD"/>
    <w:rsid w:val="007A7489"/>
    <w:rsid w:val="007B0133"/>
    <w:rsid w:val="007B1525"/>
    <w:rsid w:val="007B2687"/>
    <w:rsid w:val="007B303A"/>
    <w:rsid w:val="007B38F8"/>
    <w:rsid w:val="007B507B"/>
    <w:rsid w:val="007B5A16"/>
    <w:rsid w:val="007B5E3F"/>
    <w:rsid w:val="007B637D"/>
    <w:rsid w:val="007B6DFE"/>
    <w:rsid w:val="007B7414"/>
    <w:rsid w:val="007C1949"/>
    <w:rsid w:val="007C1F60"/>
    <w:rsid w:val="007C2AD7"/>
    <w:rsid w:val="007C39F6"/>
    <w:rsid w:val="007C4EA8"/>
    <w:rsid w:val="007C5739"/>
    <w:rsid w:val="007C6A99"/>
    <w:rsid w:val="007C6EEB"/>
    <w:rsid w:val="007C7760"/>
    <w:rsid w:val="007D034F"/>
    <w:rsid w:val="007D1B12"/>
    <w:rsid w:val="007D307D"/>
    <w:rsid w:val="007D376E"/>
    <w:rsid w:val="007D6D0F"/>
    <w:rsid w:val="007D71C3"/>
    <w:rsid w:val="007D74E0"/>
    <w:rsid w:val="007E0586"/>
    <w:rsid w:val="007E0BFE"/>
    <w:rsid w:val="007E213B"/>
    <w:rsid w:val="007E2654"/>
    <w:rsid w:val="007E3AD4"/>
    <w:rsid w:val="007E6A9E"/>
    <w:rsid w:val="007E6EB7"/>
    <w:rsid w:val="007E7CCE"/>
    <w:rsid w:val="007E7EEE"/>
    <w:rsid w:val="007F02DD"/>
    <w:rsid w:val="007F2076"/>
    <w:rsid w:val="007F2F1F"/>
    <w:rsid w:val="007F50F4"/>
    <w:rsid w:val="007F7AAC"/>
    <w:rsid w:val="00800A75"/>
    <w:rsid w:val="008017FE"/>
    <w:rsid w:val="00801E03"/>
    <w:rsid w:val="008022DF"/>
    <w:rsid w:val="00803814"/>
    <w:rsid w:val="00803A96"/>
    <w:rsid w:val="00805E4C"/>
    <w:rsid w:val="00807AA1"/>
    <w:rsid w:val="00807B8D"/>
    <w:rsid w:val="00810030"/>
    <w:rsid w:val="0081016C"/>
    <w:rsid w:val="00810FA9"/>
    <w:rsid w:val="008128B4"/>
    <w:rsid w:val="0081333B"/>
    <w:rsid w:val="00813E38"/>
    <w:rsid w:val="00814BFD"/>
    <w:rsid w:val="008151B7"/>
    <w:rsid w:val="008154ED"/>
    <w:rsid w:val="008168C4"/>
    <w:rsid w:val="00817E8B"/>
    <w:rsid w:val="00822E61"/>
    <w:rsid w:val="00826957"/>
    <w:rsid w:val="00826E93"/>
    <w:rsid w:val="00826F37"/>
    <w:rsid w:val="0083136A"/>
    <w:rsid w:val="008316AA"/>
    <w:rsid w:val="00832704"/>
    <w:rsid w:val="00832AC1"/>
    <w:rsid w:val="008337EF"/>
    <w:rsid w:val="0083540F"/>
    <w:rsid w:val="008359F5"/>
    <w:rsid w:val="00836B40"/>
    <w:rsid w:val="0083724C"/>
    <w:rsid w:val="0084034F"/>
    <w:rsid w:val="00841A7F"/>
    <w:rsid w:val="008448A7"/>
    <w:rsid w:val="00844E00"/>
    <w:rsid w:val="00844F05"/>
    <w:rsid w:val="00845AF9"/>
    <w:rsid w:val="00846713"/>
    <w:rsid w:val="00846FC3"/>
    <w:rsid w:val="00847B52"/>
    <w:rsid w:val="008500AF"/>
    <w:rsid w:val="00852F9C"/>
    <w:rsid w:val="00854213"/>
    <w:rsid w:val="00854824"/>
    <w:rsid w:val="00854E29"/>
    <w:rsid w:val="008557A4"/>
    <w:rsid w:val="0086088F"/>
    <w:rsid w:val="00861084"/>
    <w:rsid w:val="00862193"/>
    <w:rsid w:val="0086236D"/>
    <w:rsid w:val="00863172"/>
    <w:rsid w:val="008666B6"/>
    <w:rsid w:val="008667B7"/>
    <w:rsid w:val="008672B7"/>
    <w:rsid w:val="00870852"/>
    <w:rsid w:val="008714FC"/>
    <w:rsid w:val="0087267A"/>
    <w:rsid w:val="008738DC"/>
    <w:rsid w:val="00874DAB"/>
    <w:rsid w:val="00876AED"/>
    <w:rsid w:val="00876F20"/>
    <w:rsid w:val="008772A5"/>
    <w:rsid w:val="008776C1"/>
    <w:rsid w:val="00880278"/>
    <w:rsid w:val="00880634"/>
    <w:rsid w:val="00880F01"/>
    <w:rsid w:val="00882FD0"/>
    <w:rsid w:val="008845AD"/>
    <w:rsid w:val="00884AC5"/>
    <w:rsid w:val="00885C0C"/>
    <w:rsid w:val="00886948"/>
    <w:rsid w:val="00886DF3"/>
    <w:rsid w:val="00887B3E"/>
    <w:rsid w:val="0089155B"/>
    <w:rsid w:val="008939E5"/>
    <w:rsid w:val="00893B29"/>
    <w:rsid w:val="0089424A"/>
    <w:rsid w:val="00894E7F"/>
    <w:rsid w:val="008972BD"/>
    <w:rsid w:val="0089781B"/>
    <w:rsid w:val="00897ADB"/>
    <w:rsid w:val="008A18C1"/>
    <w:rsid w:val="008A222F"/>
    <w:rsid w:val="008A2A04"/>
    <w:rsid w:val="008A3DAA"/>
    <w:rsid w:val="008A4D7E"/>
    <w:rsid w:val="008A683A"/>
    <w:rsid w:val="008B1043"/>
    <w:rsid w:val="008B15AE"/>
    <w:rsid w:val="008B31D0"/>
    <w:rsid w:val="008B4060"/>
    <w:rsid w:val="008B51C4"/>
    <w:rsid w:val="008B5513"/>
    <w:rsid w:val="008B6B67"/>
    <w:rsid w:val="008B6C46"/>
    <w:rsid w:val="008C0650"/>
    <w:rsid w:val="008C1741"/>
    <w:rsid w:val="008C293B"/>
    <w:rsid w:val="008C2D2E"/>
    <w:rsid w:val="008C5BE2"/>
    <w:rsid w:val="008D2D6F"/>
    <w:rsid w:val="008D2FDA"/>
    <w:rsid w:val="008D414A"/>
    <w:rsid w:val="008D5605"/>
    <w:rsid w:val="008D5AC1"/>
    <w:rsid w:val="008D5CB0"/>
    <w:rsid w:val="008D67E0"/>
    <w:rsid w:val="008D684A"/>
    <w:rsid w:val="008D75B6"/>
    <w:rsid w:val="008D7CEB"/>
    <w:rsid w:val="008E1A4F"/>
    <w:rsid w:val="008E29F6"/>
    <w:rsid w:val="008E4661"/>
    <w:rsid w:val="008E4849"/>
    <w:rsid w:val="008E4A27"/>
    <w:rsid w:val="008E5A69"/>
    <w:rsid w:val="008F0015"/>
    <w:rsid w:val="008F11A3"/>
    <w:rsid w:val="008F1576"/>
    <w:rsid w:val="008F1756"/>
    <w:rsid w:val="008F42BF"/>
    <w:rsid w:val="008F57DE"/>
    <w:rsid w:val="008F6180"/>
    <w:rsid w:val="008F6243"/>
    <w:rsid w:val="008F65D5"/>
    <w:rsid w:val="008F682A"/>
    <w:rsid w:val="008F6AEF"/>
    <w:rsid w:val="008F7272"/>
    <w:rsid w:val="00902547"/>
    <w:rsid w:val="009025C1"/>
    <w:rsid w:val="009037AB"/>
    <w:rsid w:val="00904371"/>
    <w:rsid w:val="009043BA"/>
    <w:rsid w:val="0090465D"/>
    <w:rsid w:val="00904AD3"/>
    <w:rsid w:val="00906B36"/>
    <w:rsid w:val="00907A84"/>
    <w:rsid w:val="00907EF7"/>
    <w:rsid w:val="00911C17"/>
    <w:rsid w:val="00912E74"/>
    <w:rsid w:val="0091517D"/>
    <w:rsid w:val="00915B8A"/>
    <w:rsid w:val="00920657"/>
    <w:rsid w:val="00920B69"/>
    <w:rsid w:val="00920C49"/>
    <w:rsid w:val="00920E3D"/>
    <w:rsid w:val="009216CD"/>
    <w:rsid w:val="009220C5"/>
    <w:rsid w:val="00923B13"/>
    <w:rsid w:val="00924104"/>
    <w:rsid w:val="009258CD"/>
    <w:rsid w:val="009258F8"/>
    <w:rsid w:val="00931077"/>
    <w:rsid w:val="009331E6"/>
    <w:rsid w:val="00933296"/>
    <w:rsid w:val="0093337D"/>
    <w:rsid w:val="00933FF9"/>
    <w:rsid w:val="00934622"/>
    <w:rsid w:val="0093566D"/>
    <w:rsid w:val="00936ABD"/>
    <w:rsid w:val="00944AF6"/>
    <w:rsid w:val="00945875"/>
    <w:rsid w:val="00946177"/>
    <w:rsid w:val="009508B5"/>
    <w:rsid w:val="0095194C"/>
    <w:rsid w:val="00952A2B"/>
    <w:rsid w:val="00953386"/>
    <w:rsid w:val="0095557E"/>
    <w:rsid w:val="00956777"/>
    <w:rsid w:val="0096143D"/>
    <w:rsid w:val="00961C03"/>
    <w:rsid w:val="00961F11"/>
    <w:rsid w:val="0096263F"/>
    <w:rsid w:val="00962F1C"/>
    <w:rsid w:val="00964DDB"/>
    <w:rsid w:val="009672A0"/>
    <w:rsid w:val="00970539"/>
    <w:rsid w:val="0097223F"/>
    <w:rsid w:val="00972C49"/>
    <w:rsid w:val="00973F97"/>
    <w:rsid w:val="0097490A"/>
    <w:rsid w:val="00974F21"/>
    <w:rsid w:val="00976227"/>
    <w:rsid w:val="00976459"/>
    <w:rsid w:val="00976823"/>
    <w:rsid w:val="00976F70"/>
    <w:rsid w:val="00977361"/>
    <w:rsid w:val="0097742B"/>
    <w:rsid w:val="00980AA9"/>
    <w:rsid w:val="00984958"/>
    <w:rsid w:val="00984F79"/>
    <w:rsid w:val="00985B01"/>
    <w:rsid w:val="00985DFE"/>
    <w:rsid w:val="00986A91"/>
    <w:rsid w:val="00986ECD"/>
    <w:rsid w:val="009870C2"/>
    <w:rsid w:val="0099336E"/>
    <w:rsid w:val="0099486F"/>
    <w:rsid w:val="0099495E"/>
    <w:rsid w:val="0099523E"/>
    <w:rsid w:val="0099578E"/>
    <w:rsid w:val="00995917"/>
    <w:rsid w:val="00995A97"/>
    <w:rsid w:val="00995CF1"/>
    <w:rsid w:val="00995E21"/>
    <w:rsid w:val="009971DE"/>
    <w:rsid w:val="00997CCA"/>
    <w:rsid w:val="009A097D"/>
    <w:rsid w:val="009A1A7F"/>
    <w:rsid w:val="009A1E10"/>
    <w:rsid w:val="009A23AE"/>
    <w:rsid w:val="009A3F90"/>
    <w:rsid w:val="009A480E"/>
    <w:rsid w:val="009A4B69"/>
    <w:rsid w:val="009A4C22"/>
    <w:rsid w:val="009A4C8C"/>
    <w:rsid w:val="009A602E"/>
    <w:rsid w:val="009A7925"/>
    <w:rsid w:val="009B2E49"/>
    <w:rsid w:val="009B5521"/>
    <w:rsid w:val="009C0A13"/>
    <w:rsid w:val="009C38A1"/>
    <w:rsid w:val="009C4421"/>
    <w:rsid w:val="009C4E7D"/>
    <w:rsid w:val="009C67D9"/>
    <w:rsid w:val="009D085E"/>
    <w:rsid w:val="009D0C3E"/>
    <w:rsid w:val="009D14BD"/>
    <w:rsid w:val="009D560B"/>
    <w:rsid w:val="009D676D"/>
    <w:rsid w:val="009D6BBD"/>
    <w:rsid w:val="009E022D"/>
    <w:rsid w:val="009E02F4"/>
    <w:rsid w:val="009E13A2"/>
    <w:rsid w:val="009E32B7"/>
    <w:rsid w:val="009E381F"/>
    <w:rsid w:val="009E5EB7"/>
    <w:rsid w:val="009E676A"/>
    <w:rsid w:val="009E6ED2"/>
    <w:rsid w:val="009E712D"/>
    <w:rsid w:val="009E7386"/>
    <w:rsid w:val="009F311A"/>
    <w:rsid w:val="009F3C24"/>
    <w:rsid w:val="009F4C70"/>
    <w:rsid w:val="009F666E"/>
    <w:rsid w:val="009F771E"/>
    <w:rsid w:val="00A0010D"/>
    <w:rsid w:val="00A012AB"/>
    <w:rsid w:val="00A032DD"/>
    <w:rsid w:val="00A034E4"/>
    <w:rsid w:val="00A043A9"/>
    <w:rsid w:val="00A053C3"/>
    <w:rsid w:val="00A0608C"/>
    <w:rsid w:val="00A067BC"/>
    <w:rsid w:val="00A07310"/>
    <w:rsid w:val="00A07D57"/>
    <w:rsid w:val="00A07ED6"/>
    <w:rsid w:val="00A10534"/>
    <w:rsid w:val="00A108A5"/>
    <w:rsid w:val="00A1111F"/>
    <w:rsid w:val="00A11493"/>
    <w:rsid w:val="00A116C7"/>
    <w:rsid w:val="00A12EAF"/>
    <w:rsid w:val="00A13327"/>
    <w:rsid w:val="00A133E6"/>
    <w:rsid w:val="00A13A0D"/>
    <w:rsid w:val="00A154AB"/>
    <w:rsid w:val="00A16029"/>
    <w:rsid w:val="00A163CE"/>
    <w:rsid w:val="00A178DF"/>
    <w:rsid w:val="00A20EB1"/>
    <w:rsid w:val="00A21460"/>
    <w:rsid w:val="00A218AC"/>
    <w:rsid w:val="00A2277E"/>
    <w:rsid w:val="00A24041"/>
    <w:rsid w:val="00A2443D"/>
    <w:rsid w:val="00A24A14"/>
    <w:rsid w:val="00A24AF1"/>
    <w:rsid w:val="00A311ED"/>
    <w:rsid w:val="00A31656"/>
    <w:rsid w:val="00A32515"/>
    <w:rsid w:val="00A32ADB"/>
    <w:rsid w:val="00A33A43"/>
    <w:rsid w:val="00A33C7F"/>
    <w:rsid w:val="00A34C9C"/>
    <w:rsid w:val="00A351B0"/>
    <w:rsid w:val="00A35B33"/>
    <w:rsid w:val="00A35E22"/>
    <w:rsid w:val="00A35F67"/>
    <w:rsid w:val="00A3790D"/>
    <w:rsid w:val="00A37C93"/>
    <w:rsid w:val="00A41075"/>
    <w:rsid w:val="00A4116B"/>
    <w:rsid w:val="00A415B2"/>
    <w:rsid w:val="00A429EB"/>
    <w:rsid w:val="00A42E18"/>
    <w:rsid w:val="00A43A9C"/>
    <w:rsid w:val="00A441AC"/>
    <w:rsid w:val="00A46A26"/>
    <w:rsid w:val="00A475E9"/>
    <w:rsid w:val="00A47DA9"/>
    <w:rsid w:val="00A47EF3"/>
    <w:rsid w:val="00A50A61"/>
    <w:rsid w:val="00A53F54"/>
    <w:rsid w:val="00A54054"/>
    <w:rsid w:val="00A56559"/>
    <w:rsid w:val="00A6164F"/>
    <w:rsid w:val="00A62C3D"/>
    <w:rsid w:val="00A655A6"/>
    <w:rsid w:val="00A66A84"/>
    <w:rsid w:val="00A70C28"/>
    <w:rsid w:val="00A7127A"/>
    <w:rsid w:val="00A71460"/>
    <w:rsid w:val="00A73691"/>
    <w:rsid w:val="00A75245"/>
    <w:rsid w:val="00A75A88"/>
    <w:rsid w:val="00A76261"/>
    <w:rsid w:val="00A76A8E"/>
    <w:rsid w:val="00A776A3"/>
    <w:rsid w:val="00A77ACC"/>
    <w:rsid w:val="00A8001B"/>
    <w:rsid w:val="00A8045D"/>
    <w:rsid w:val="00A81081"/>
    <w:rsid w:val="00A81CA3"/>
    <w:rsid w:val="00A81CC6"/>
    <w:rsid w:val="00A81D33"/>
    <w:rsid w:val="00A83349"/>
    <w:rsid w:val="00A837AE"/>
    <w:rsid w:val="00A8563D"/>
    <w:rsid w:val="00A859A6"/>
    <w:rsid w:val="00A866F4"/>
    <w:rsid w:val="00A86910"/>
    <w:rsid w:val="00A870EE"/>
    <w:rsid w:val="00A93FA7"/>
    <w:rsid w:val="00A9447E"/>
    <w:rsid w:val="00A94A56"/>
    <w:rsid w:val="00A94DE7"/>
    <w:rsid w:val="00A969FC"/>
    <w:rsid w:val="00AA016B"/>
    <w:rsid w:val="00AA1394"/>
    <w:rsid w:val="00AA16C2"/>
    <w:rsid w:val="00AA1D69"/>
    <w:rsid w:val="00AA2816"/>
    <w:rsid w:val="00AA29BA"/>
    <w:rsid w:val="00AA2AE6"/>
    <w:rsid w:val="00AA3BDD"/>
    <w:rsid w:val="00AA43AE"/>
    <w:rsid w:val="00AA4987"/>
    <w:rsid w:val="00AA4C9E"/>
    <w:rsid w:val="00AA5C8D"/>
    <w:rsid w:val="00AA7673"/>
    <w:rsid w:val="00AB10EE"/>
    <w:rsid w:val="00AB11D0"/>
    <w:rsid w:val="00AB180F"/>
    <w:rsid w:val="00AB1F6E"/>
    <w:rsid w:val="00AB4284"/>
    <w:rsid w:val="00AB531D"/>
    <w:rsid w:val="00AB5B33"/>
    <w:rsid w:val="00AB6C80"/>
    <w:rsid w:val="00AC1DAB"/>
    <w:rsid w:val="00AC3A1C"/>
    <w:rsid w:val="00AC53B4"/>
    <w:rsid w:val="00AC6FF0"/>
    <w:rsid w:val="00AC7612"/>
    <w:rsid w:val="00AD057F"/>
    <w:rsid w:val="00AD0B4D"/>
    <w:rsid w:val="00AD0CEC"/>
    <w:rsid w:val="00AD293A"/>
    <w:rsid w:val="00AD48FF"/>
    <w:rsid w:val="00AE05BE"/>
    <w:rsid w:val="00AE0D02"/>
    <w:rsid w:val="00AE1555"/>
    <w:rsid w:val="00AE460E"/>
    <w:rsid w:val="00AE4B15"/>
    <w:rsid w:val="00AE4E9D"/>
    <w:rsid w:val="00AE5755"/>
    <w:rsid w:val="00AE5BE6"/>
    <w:rsid w:val="00AF291F"/>
    <w:rsid w:val="00AF387A"/>
    <w:rsid w:val="00AF4635"/>
    <w:rsid w:val="00AF4A85"/>
    <w:rsid w:val="00B00E43"/>
    <w:rsid w:val="00B04860"/>
    <w:rsid w:val="00B05AE4"/>
    <w:rsid w:val="00B07B4D"/>
    <w:rsid w:val="00B108C8"/>
    <w:rsid w:val="00B10965"/>
    <w:rsid w:val="00B10A9C"/>
    <w:rsid w:val="00B11C95"/>
    <w:rsid w:val="00B12C9A"/>
    <w:rsid w:val="00B12F4C"/>
    <w:rsid w:val="00B1308F"/>
    <w:rsid w:val="00B13319"/>
    <w:rsid w:val="00B13B85"/>
    <w:rsid w:val="00B13CC2"/>
    <w:rsid w:val="00B15706"/>
    <w:rsid w:val="00B15965"/>
    <w:rsid w:val="00B17126"/>
    <w:rsid w:val="00B171B2"/>
    <w:rsid w:val="00B2129B"/>
    <w:rsid w:val="00B2337B"/>
    <w:rsid w:val="00B23E3C"/>
    <w:rsid w:val="00B245CF"/>
    <w:rsid w:val="00B2470A"/>
    <w:rsid w:val="00B30B9D"/>
    <w:rsid w:val="00B31AE1"/>
    <w:rsid w:val="00B32706"/>
    <w:rsid w:val="00B32E8B"/>
    <w:rsid w:val="00B33345"/>
    <w:rsid w:val="00B347C3"/>
    <w:rsid w:val="00B40520"/>
    <w:rsid w:val="00B40BF2"/>
    <w:rsid w:val="00B435EB"/>
    <w:rsid w:val="00B4412F"/>
    <w:rsid w:val="00B45725"/>
    <w:rsid w:val="00B46965"/>
    <w:rsid w:val="00B46E7C"/>
    <w:rsid w:val="00B473F4"/>
    <w:rsid w:val="00B51307"/>
    <w:rsid w:val="00B51E21"/>
    <w:rsid w:val="00B52828"/>
    <w:rsid w:val="00B529E6"/>
    <w:rsid w:val="00B52C04"/>
    <w:rsid w:val="00B53579"/>
    <w:rsid w:val="00B5389E"/>
    <w:rsid w:val="00B54477"/>
    <w:rsid w:val="00B550B2"/>
    <w:rsid w:val="00B553A5"/>
    <w:rsid w:val="00B5636B"/>
    <w:rsid w:val="00B564F2"/>
    <w:rsid w:val="00B573C1"/>
    <w:rsid w:val="00B604F2"/>
    <w:rsid w:val="00B60C2D"/>
    <w:rsid w:val="00B615C0"/>
    <w:rsid w:val="00B6450C"/>
    <w:rsid w:val="00B64EC8"/>
    <w:rsid w:val="00B67D10"/>
    <w:rsid w:val="00B71182"/>
    <w:rsid w:val="00B71474"/>
    <w:rsid w:val="00B7205B"/>
    <w:rsid w:val="00B735FD"/>
    <w:rsid w:val="00B736A4"/>
    <w:rsid w:val="00B74A8E"/>
    <w:rsid w:val="00B7525E"/>
    <w:rsid w:val="00B76D8D"/>
    <w:rsid w:val="00B8032D"/>
    <w:rsid w:val="00B81121"/>
    <w:rsid w:val="00B81349"/>
    <w:rsid w:val="00B82C79"/>
    <w:rsid w:val="00B835AE"/>
    <w:rsid w:val="00B83B52"/>
    <w:rsid w:val="00B83BE2"/>
    <w:rsid w:val="00B84676"/>
    <w:rsid w:val="00B86162"/>
    <w:rsid w:val="00B904AF"/>
    <w:rsid w:val="00B92010"/>
    <w:rsid w:val="00B93DA1"/>
    <w:rsid w:val="00B94F66"/>
    <w:rsid w:val="00B958D2"/>
    <w:rsid w:val="00B95FFC"/>
    <w:rsid w:val="00B968A4"/>
    <w:rsid w:val="00BA3923"/>
    <w:rsid w:val="00BA4F90"/>
    <w:rsid w:val="00BA7C65"/>
    <w:rsid w:val="00BB04A6"/>
    <w:rsid w:val="00BB0613"/>
    <w:rsid w:val="00BB0E14"/>
    <w:rsid w:val="00BB16EA"/>
    <w:rsid w:val="00BB29C1"/>
    <w:rsid w:val="00BB358E"/>
    <w:rsid w:val="00BB3643"/>
    <w:rsid w:val="00BB4E93"/>
    <w:rsid w:val="00BB5915"/>
    <w:rsid w:val="00BB78EC"/>
    <w:rsid w:val="00BC05D1"/>
    <w:rsid w:val="00BC0BEB"/>
    <w:rsid w:val="00BC171B"/>
    <w:rsid w:val="00BC3495"/>
    <w:rsid w:val="00BC379B"/>
    <w:rsid w:val="00BC4BCA"/>
    <w:rsid w:val="00BC79D0"/>
    <w:rsid w:val="00BD053A"/>
    <w:rsid w:val="00BD0FED"/>
    <w:rsid w:val="00BD1E8A"/>
    <w:rsid w:val="00BD24BA"/>
    <w:rsid w:val="00BD2B5F"/>
    <w:rsid w:val="00BD3709"/>
    <w:rsid w:val="00BD7B06"/>
    <w:rsid w:val="00BD7F7C"/>
    <w:rsid w:val="00BE1430"/>
    <w:rsid w:val="00BE1F1A"/>
    <w:rsid w:val="00BE3ED7"/>
    <w:rsid w:val="00BE4C1C"/>
    <w:rsid w:val="00BE5DBE"/>
    <w:rsid w:val="00BE6F56"/>
    <w:rsid w:val="00BE7CBC"/>
    <w:rsid w:val="00BF1282"/>
    <w:rsid w:val="00BF236F"/>
    <w:rsid w:val="00BF57C1"/>
    <w:rsid w:val="00BF7485"/>
    <w:rsid w:val="00BF7DFD"/>
    <w:rsid w:val="00BF7FCA"/>
    <w:rsid w:val="00C00248"/>
    <w:rsid w:val="00C016B9"/>
    <w:rsid w:val="00C022BA"/>
    <w:rsid w:val="00C02567"/>
    <w:rsid w:val="00C032AA"/>
    <w:rsid w:val="00C04DB5"/>
    <w:rsid w:val="00C04E43"/>
    <w:rsid w:val="00C0634E"/>
    <w:rsid w:val="00C067A2"/>
    <w:rsid w:val="00C06CA2"/>
    <w:rsid w:val="00C06F44"/>
    <w:rsid w:val="00C072A4"/>
    <w:rsid w:val="00C1015D"/>
    <w:rsid w:val="00C103B2"/>
    <w:rsid w:val="00C10C3C"/>
    <w:rsid w:val="00C136E2"/>
    <w:rsid w:val="00C13833"/>
    <w:rsid w:val="00C139D3"/>
    <w:rsid w:val="00C1520F"/>
    <w:rsid w:val="00C16180"/>
    <w:rsid w:val="00C16946"/>
    <w:rsid w:val="00C16A71"/>
    <w:rsid w:val="00C16C36"/>
    <w:rsid w:val="00C20264"/>
    <w:rsid w:val="00C21281"/>
    <w:rsid w:val="00C21630"/>
    <w:rsid w:val="00C2779E"/>
    <w:rsid w:val="00C27BA7"/>
    <w:rsid w:val="00C30D90"/>
    <w:rsid w:val="00C30E99"/>
    <w:rsid w:val="00C31F3C"/>
    <w:rsid w:val="00C32D41"/>
    <w:rsid w:val="00C343C2"/>
    <w:rsid w:val="00C34631"/>
    <w:rsid w:val="00C346E6"/>
    <w:rsid w:val="00C34B5D"/>
    <w:rsid w:val="00C377E8"/>
    <w:rsid w:val="00C4037A"/>
    <w:rsid w:val="00C430B3"/>
    <w:rsid w:val="00C43939"/>
    <w:rsid w:val="00C4648C"/>
    <w:rsid w:val="00C4659D"/>
    <w:rsid w:val="00C5051C"/>
    <w:rsid w:val="00C50EC8"/>
    <w:rsid w:val="00C53D51"/>
    <w:rsid w:val="00C5416E"/>
    <w:rsid w:val="00C56117"/>
    <w:rsid w:val="00C5648E"/>
    <w:rsid w:val="00C5649D"/>
    <w:rsid w:val="00C573B7"/>
    <w:rsid w:val="00C613C5"/>
    <w:rsid w:val="00C61DBA"/>
    <w:rsid w:val="00C632B0"/>
    <w:rsid w:val="00C63637"/>
    <w:rsid w:val="00C641FB"/>
    <w:rsid w:val="00C67268"/>
    <w:rsid w:val="00C674BE"/>
    <w:rsid w:val="00C677B6"/>
    <w:rsid w:val="00C701D9"/>
    <w:rsid w:val="00C7034C"/>
    <w:rsid w:val="00C72720"/>
    <w:rsid w:val="00C73244"/>
    <w:rsid w:val="00C76E90"/>
    <w:rsid w:val="00C77924"/>
    <w:rsid w:val="00C77A60"/>
    <w:rsid w:val="00C8135E"/>
    <w:rsid w:val="00C8188A"/>
    <w:rsid w:val="00C818EF"/>
    <w:rsid w:val="00C82A01"/>
    <w:rsid w:val="00C847F8"/>
    <w:rsid w:val="00C851F4"/>
    <w:rsid w:val="00C867E7"/>
    <w:rsid w:val="00C8689D"/>
    <w:rsid w:val="00C868C8"/>
    <w:rsid w:val="00C90C6A"/>
    <w:rsid w:val="00C934D6"/>
    <w:rsid w:val="00C93D80"/>
    <w:rsid w:val="00C941B5"/>
    <w:rsid w:val="00C9509B"/>
    <w:rsid w:val="00C95C3D"/>
    <w:rsid w:val="00C971CF"/>
    <w:rsid w:val="00CA043F"/>
    <w:rsid w:val="00CA1F55"/>
    <w:rsid w:val="00CA209B"/>
    <w:rsid w:val="00CA2102"/>
    <w:rsid w:val="00CA5711"/>
    <w:rsid w:val="00CA585E"/>
    <w:rsid w:val="00CA7E8D"/>
    <w:rsid w:val="00CB08D3"/>
    <w:rsid w:val="00CB0C89"/>
    <w:rsid w:val="00CB0CA0"/>
    <w:rsid w:val="00CB0E82"/>
    <w:rsid w:val="00CB14C2"/>
    <w:rsid w:val="00CB2D9F"/>
    <w:rsid w:val="00CB2DDA"/>
    <w:rsid w:val="00CB3040"/>
    <w:rsid w:val="00CB3E86"/>
    <w:rsid w:val="00CB41A8"/>
    <w:rsid w:val="00CB5086"/>
    <w:rsid w:val="00CB549D"/>
    <w:rsid w:val="00CB6014"/>
    <w:rsid w:val="00CB6B4B"/>
    <w:rsid w:val="00CC0D8B"/>
    <w:rsid w:val="00CC3480"/>
    <w:rsid w:val="00CC5920"/>
    <w:rsid w:val="00CC7434"/>
    <w:rsid w:val="00CD0CD2"/>
    <w:rsid w:val="00CD0DB4"/>
    <w:rsid w:val="00CD49A9"/>
    <w:rsid w:val="00CE0781"/>
    <w:rsid w:val="00CE183F"/>
    <w:rsid w:val="00CE1869"/>
    <w:rsid w:val="00CE1B3C"/>
    <w:rsid w:val="00CE28A7"/>
    <w:rsid w:val="00CE2951"/>
    <w:rsid w:val="00CE2C85"/>
    <w:rsid w:val="00CE5026"/>
    <w:rsid w:val="00CE5E9A"/>
    <w:rsid w:val="00CE6889"/>
    <w:rsid w:val="00CE7A75"/>
    <w:rsid w:val="00CF0063"/>
    <w:rsid w:val="00CF0D66"/>
    <w:rsid w:val="00CF1313"/>
    <w:rsid w:val="00CF3510"/>
    <w:rsid w:val="00CF4BA7"/>
    <w:rsid w:val="00CF4C52"/>
    <w:rsid w:val="00CF55AF"/>
    <w:rsid w:val="00CF6B2C"/>
    <w:rsid w:val="00D01169"/>
    <w:rsid w:val="00D012A6"/>
    <w:rsid w:val="00D0182B"/>
    <w:rsid w:val="00D0252F"/>
    <w:rsid w:val="00D033E0"/>
    <w:rsid w:val="00D03672"/>
    <w:rsid w:val="00D039E0"/>
    <w:rsid w:val="00D041E1"/>
    <w:rsid w:val="00D04E89"/>
    <w:rsid w:val="00D05292"/>
    <w:rsid w:val="00D0531D"/>
    <w:rsid w:val="00D05AA9"/>
    <w:rsid w:val="00D06217"/>
    <w:rsid w:val="00D1090A"/>
    <w:rsid w:val="00D1117A"/>
    <w:rsid w:val="00D11512"/>
    <w:rsid w:val="00D1233B"/>
    <w:rsid w:val="00D12AA9"/>
    <w:rsid w:val="00D12D12"/>
    <w:rsid w:val="00D13031"/>
    <w:rsid w:val="00D13245"/>
    <w:rsid w:val="00D14061"/>
    <w:rsid w:val="00D14D08"/>
    <w:rsid w:val="00D156FB"/>
    <w:rsid w:val="00D16E8D"/>
    <w:rsid w:val="00D17CF9"/>
    <w:rsid w:val="00D17F69"/>
    <w:rsid w:val="00D20AE4"/>
    <w:rsid w:val="00D20BEA"/>
    <w:rsid w:val="00D21A16"/>
    <w:rsid w:val="00D22B0E"/>
    <w:rsid w:val="00D241C7"/>
    <w:rsid w:val="00D246A9"/>
    <w:rsid w:val="00D2567E"/>
    <w:rsid w:val="00D25DF6"/>
    <w:rsid w:val="00D262E0"/>
    <w:rsid w:val="00D267A5"/>
    <w:rsid w:val="00D26A7A"/>
    <w:rsid w:val="00D270A0"/>
    <w:rsid w:val="00D27124"/>
    <w:rsid w:val="00D275B9"/>
    <w:rsid w:val="00D3102A"/>
    <w:rsid w:val="00D3450D"/>
    <w:rsid w:val="00D349B2"/>
    <w:rsid w:val="00D34A56"/>
    <w:rsid w:val="00D3554D"/>
    <w:rsid w:val="00D357C3"/>
    <w:rsid w:val="00D367D4"/>
    <w:rsid w:val="00D42DDE"/>
    <w:rsid w:val="00D5012D"/>
    <w:rsid w:val="00D541F2"/>
    <w:rsid w:val="00D54CD9"/>
    <w:rsid w:val="00D55AE3"/>
    <w:rsid w:val="00D55D8C"/>
    <w:rsid w:val="00D55F54"/>
    <w:rsid w:val="00D56D37"/>
    <w:rsid w:val="00D57C42"/>
    <w:rsid w:val="00D611A6"/>
    <w:rsid w:val="00D61928"/>
    <w:rsid w:val="00D61EE7"/>
    <w:rsid w:val="00D62B8E"/>
    <w:rsid w:val="00D633C5"/>
    <w:rsid w:val="00D6465D"/>
    <w:rsid w:val="00D64783"/>
    <w:rsid w:val="00D67C80"/>
    <w:rsid w:val="00D70EC1"/>
    <w:rsid w:val="00D71CD8"/>
    <w:rsid w:val="00D72AA8"/>
    <w:rsid w:val="00D74DDE"/>
    <w:rsid w:val="00D75747"/>
    <w:rsid w:val="00D777F9"/>
    <w:rsid w:val="00D819F3"/>
    <w:rsid w:val="00D8389A"/>
    <w:rsid w:val="00D868D0"/>
    <w:rsid w:val="00D86944"/>
    <w:rsid w:val="00D87717"/>
    <w:rsid w:val="00D90FEA"/>
    <w:rsid w:val="00D92CF6"/>
    <w:rsid w:val="00D92E12"/>
    <w:rsid w:val="00D945F7"/>
    <w:rsid w:val="00D95290"/>
    <w:rsid w:val="00DA038D"/>
    <w:rsid w:val="00DA24EA"/>
    <w:rsid w:val="00DA4505"/>
    <w:rsid w:val="00DA5430"/>
    <w:rsid w:val="00DA60FE"/>
    <w:rsid w:val="00DA62FF"/>
    <w:rsid w:val="00DA6512"/>
    <w:rsid w:val="00DA6ADF"/>
    <w:rsid w:val="00DA722C"/>
    <w:rsid w:val="00DB0D66"/>
    <w:rsid w:val="00DB1884"/>
    <w:rsid w:val="00DB18F1"/>
    <w:rsid w:val="00DB3F03"/>
    <w:rsid w:val="00DB4035"/>
    <w:rsid w:val="00DB4242"/>
    <w:rsid w:val="00DB43A5"/>
    <w:rsid w:val="00DB4D4F"/>
    <w:rsid w:val="00DB5407"/>
    <w:rsid w:val="00DC1231"/>
    <w:rsid w:val="00DC1D05"/>
    <w:rsid w:val="00DC23F0"/>
    <w:rsid w:val="00DC279A"/>
    <w:rsid w:val="00DC31CA"/>
    <w:rsid w:val="00DC3F44"/>
    <w:rsid w:val="00DC4382"/>
    <w:rsid w:val="00DC5DF1"/>
    <w:rsid w:val="00DC68C4"/>
    <w:rsid w:val="00DC756D"/>
    <w:rsid w:val="00DD33E8"/>
    <w:rsid w:val="00DD3C4E"/>
    <w:rsid w:val="00DD4B99"/>
    <w:rsid w:val="00DD651E"/>
    <w:rsid w:val="00DD66FD"/>
    <w:rsid w:val="00DD79B2"/>
    <w:rsid w:val="00DE205F"/>
    <w:rsid w:val="00DE33E8"/>
    <w:rsid w:val="00DE4392"/>
    <w:rsid w:val="00DE45B4"/>
    <w:rsid w:val="00DE4F95"/>
    <w:rsid w:val="00DE54CA"/>
    <w:rsid w:val="00DE77BC"/>
    <w:rsid w:val="00DE7A2D"/>
    <w:rsid w:val="00DE7C79"/>
    <w:rsid w:val="00DF0CBB"/>
    <w:rsid w:val="00DF332A"/>
    <w:rsid w:val="00DF3C83"/>
    <w:rsid w:val="00DF4718"/>
    <w:rsid w:val="00DF4CA5"/>
    <w:rsid w:val="00E00172"/>
    <w:rsid w:val="00E00316"/>
    <w:rsid w:val="00E003F0"/>
    <w:rsid w:val="00E0100B"/>
    <w:rsid w:val="00E03A97"/>
    <w:rsid w:val="00E04F41"/>
    <w:rsid w:val="00E056B3"/>
    <w:rsid w:val="00E1057B"/>
    <w:rsid w:val="00E1194C"/>
    <w:rsid w:val="00E11E83"/>
    <w:rsid w:val="00E133DA"/>
    <w:rsid w:val="00E13422"/>
    <w:rsid w:val="00E14E43"/>
    <w:rsid w:val="00E15713"/>
    <w:rsid w:val="00E164FA"/>
    <w:rsid w:val="00E16524"/>
    <w:rsid w:val="00E21246"/>
    <w:rsid w:val="00E22200"/>
    <w:rsid w:val="00E225BE"/>
    <w:rsid w:val="00E22C9E"/>
    <w:rsid w:val="00E23149"/>
    <w:rsid w:val="00E2326D"/>
    <w:rsid w:val="00E23797"/>
    <w:rsid w:val="00E25E57"/>
    <w:rsid w:val="00E26262"/>
    <w:rsid w:val="00E27F64"/>
    <w:rsid w:val="00E30102"/>
    <w:rsid w:val="00E30703"/>
    <w:rsid w:val="00E31E71"/>
    <w:rsid w:val="00E32CDD"/>
    <w:rsid w:val="00E32EAD"/>
    <w:rsid w:val="00E35D8D"/>
    <w:rsid w:val="00E37122"/>
    <w:rsid w:val="00E37A8A"/>
    <w:rsid w:val="00E37E24"/>
    <w:rsid w:val="00E4303E"/>
    <w:rsid w:val="00E46B73"/>
    <w:rsid w:val="00E52EE3"/>
    <w:rsid w:val="00E53AD0"/>
    <w:rsid w:val="00E54897"/>
    <w:rsid w:val="00E54C4B"/>
    <w:rsid w:val="00E54D32"/>
    <w:rsid w:val="00E54FAC"/>
    <w:rsid w:val="00E56966"/>
    <w:rsid w:val="00E56AE6"/>
    <w:rsid w:val="00E56F3A"/>
    <w:rsid w:val="00E577A6"/>
    <w:rsid w:val="00E57BDC"/>
    <w:rsid w:val="00E57D79"/>
    <w:rsid w:val="00E602DE"/>
    <w:rsid w:val="00E6051C"/>
    <w:rsid w:val="00E609DF"/>
    <w:rsid w:val="00E61199"/>
    <w:rsid w:val="00E61B8C"/>
    <w:rsid w:val="00E629AA"/>
    <w:rsid w:val="00E637D7"/>
    <w:rsid w:val="00E671C5"/>
    <w:rsid w:val="00E70B44"/>
    <w:rsid w:val="00E718B4"/>
    <w:rsid w:val="00E723DD"/>
    <w:rsid w:val="00E7447E"/>
    <w:rsid w:val="00E745FD"/>
    <w:rsid w:val="00E74750"/>
    <w:rsid w:val="00E76FE5"/>
    <w:rsid w:val="00E77D29"/>
    <w:rsid w:val="00E8069B"/>
    <w:rsid w:val="00E828E3"/>
    <w:rsid w:val="00E82C39"/>
    <w:rsid w:val="00E836C5"/>
    <w:rsid w:val="00E859FB"/>
    <w:rsid w:val="00E86808"/>
    <w:rsid w:val="00E90ECE"/>
    <w:rsid w:val="00E90FC6"/>
    <w:rsid w:val="00E91F8F"/>
    <w:rsid w:val="00E935AF"/>
    <w:rsid w:val="00E956E7"/>
    <w:rsid w:val="00E957A1"/>
    <w:rsid w:val="00E967D3"/>
    <w:rsid w:val="00E97CDF"/>
    <w:rsid w:val="00EA1661"/>
    <w:rsid w:val="00EA408A"/>
    <w:rsid w:val="00EA44CA"/>
    <w:rsid w:val="00EA45ED"/>
    <w:rsid w:val="00EA49AB"/>
    <w:rsid w:val="00EA7EEB"/>
    <w:rsid w:val="00EB18C1"/>
    <w:rsid w:val="00EB41B2"/>
    <w:rsid w:val="00EB599A"/>
    <w:rsid w:val="00EB77DC"/>
    <w:rsid w:val="00EC0AD8"/>
    <w:rsid w:val="00EC22E1"/>
    <w:rsid w:val="00EC23B7"/>
    <w:rsid w:val="00EC28FA"/>
    <w:rsid w:val="00EC420B"/>
    <w:rsid w:val="00EC5A43"/>
    <w:rsid w:val="00EC5CFA"/>
    <w:rsid w:val="00EC74BB"/>
    <w:rsid w:val="00ED0867"/>
    <w:rsid w:val="00ED1D8A"/>
    <w:rsid w:val="00ED5675"/>
    <w:rsid w:val="00ED623A"/>
    <w:rsid w:val="00EE0D70"/>
    <w:rsid w:val="00EE0EB2"/>
    <w:rsid w:val="00EE2925"/>
    <w:rsid w:val="00EE330B"/>
    <w:rsid w:val="00EE5E74"/>
    <w:rsid w:val="00EE70B3"/>
    <w:rsid w:val="00EE7CEB"/>
    <w:rsid w:val="00EE7E48"/>
    <w:rsid w:val="00EF30E0"/>
    <w:rsid w:val="00EF4131"/>
    <w:rsid w:val="00EF49E6"/>
    <w:rsid w:val="00EF5FFD"/>
    <w:rsid w:val="00EF67F0"/>
    <w:rsid w:val="00F021C9"/>
    <w:rsid w:val="00F0344C"/>
    <w:rsid w:val="00F039A8"/>
    <w:rsid w:val="00F03F0D"/>
    <w:rsid w:val="00F04CDF"/>
    <w:rsid w:val="00F05B81"/>
    <w:rsid w:val="00F068F7"/>
    <w:rsid w:val="00F06A87"/>
    <w:rsid w:val="00F06C5B"/>
    <w:rsid w:val="00F07206"/>
    <w:rsid w:val="00F11648"/>
    <w:rsid w:val="00F11D28"/>
    <w:rsid w:val="00F141AC"/>
    <w:rsid w:val="00F14993"/>
    <w:rsid w:val="00F154CC"/>
    <w:rsid w:val="00F15ACF"/>
    <w:rsid w:val="00F168DF"/>
    <w:rsid w:val="00F17B26"/>
    <w:rsid w:val="00F23630"/>
    <w:rsid w:val="00F2460E"/>
    <w:rsid w:val="00F25CD9"/>
    <w:rsid w:val="00F273D0"/>
    <w:rsid w:val="00F27DFD"/>
    <w:rsid w:val="00F30E2A"/>
    <w:rsid w:val="00F31058"/>
    <w:rsid w:val="00F334B5"/>
    <w:rsid w:val="00F33B7A"/>
    <w:rsid w:val="00F34184"/>
    <w:rsid w:val="00F3462B"/>
    <w:rsid w:val="00F35BA8"/>
    <w:rsid w:val="00F35F31"/>
    <w:rsid w:val="00F37E79"/>
    <w:rsid w:val="00F402B5"/>
    <w:rsid w:val="00F419CC"/>
    <w:rsid w:val="00F42EE5"/>
    <w:rsid w:val="00F43552"/>
    <w:rsid w:val="00F44002"/>
    <w:rsid w:val="00F45C42"/>
    <w:rsid w:val="00F46618"/>
    <w:rsid w:val="00F46DB1"/>
    <w:rsid w:val="00F508AF"/>
    <w:rsid w:val="00F537DF"/>
    <w:rsid w:val="00F54877"/>
    <w:rsid w:val="00F55B0F"/>
    <w:rsid w:val="00F56627"/>
    <w:rsid w:val="00F57AE5"/>
    <w:rsid w:val="00F60174"/>
    <w:rsid w:val="00F6054A"/>
    <w:rsid w:val="00F60975"/>
    <w:rsid w:val="00F60CA6"/>
    <w:rsid w:val="00F63EFE"/>
    <w:rsid w:val="00F64A48"/>
    <w:rsid w:val="00F65083"/>
    <w:rsid w:val="00F65B1A"/>
    <w:rsid w:val="00F70457"/>
    <w:rsid w:val="00F707CF"/>
    <w:rsid w:val="00F7295A"/>
    <w:rsid w:val="00F73B39"/>
    <w:rsid w:val="00F741B9"/>
    <w:rsid w:val="00F7598C"/>
    <w:rsid w:val="00F76330"/>
    <w:rsid w:val="00F7749F"/>
    <w:rsid w:val="00F77DB2"/>
    <w:rsid w:val="00F80A6B"/>
    <w:rsid w:val="00F82CB5"/>
    <w:rsid w:val="00F83956"/>
    <w:rsid w:val="00F84289"/>
    <w:rsid w:val="00F85042"/>
    <w:rsid w:val="00F85E8B"/>
    <w:rsid w:val="00F86177"/>
    <w:rsid w:val="00F866BB"/>
    <w:rsid w:val="00F866F2"/>
    <w:rsid w:val="00F86C22"/>
    <w:rsid w:val="00F87D4F"/>
    <w:rsid w:val="00F90A73"/>
    <w:rsid w:val="00F90F41"/>
    <w:rsid w:val="00F92396"/>
    <w:rsid w:val="00F92A70"/>
    <w:rsid w:val="00F94B76"/>
    <w:rsid w:val="00F95F5C"/>
    <w:rsid w:val="00F968B0"/>
    <w:rsid w:val="00FA0830"/>
    <w:rsid w:val="00FA1ACB"/>
    <w:rsid w:val="00FA1CC0"/>
    <w:rsid w:val="00FA3154"/>
    <w:rsid w:val="00FA361B"/>
    <w:rsid w:val="00FA3881"/>
    <w:rsid w:val="00FA3E29"/>
    <w:rsid w:val="00FA51E8"/>
    <w:rsid w:val="00FA5497"/>
    <w:rsid w:val="00FA64D0"/>
    <w:rsid w:val="00FA70FE"/>
    <w:rsid w:val="00FA7523"/>
    <w:rsid w:val="00FB1979"/>
    <w:rsid w:val="00FB47CF"/>
    <w:rsid w:val="00FB6582"/>
    <w:rsid w:val="00FB69B5"/>
    <w:rsid w:val="00FC1DD8"/>
    <w:rsid w:val="00FC256E"/>
    <w:rsid w:val="00FC3A7F"/>
    <w:rsid w:val="00FC5AA6"/>
    <w:rsid w:val="00FC6660"/>
    <w:rsid w:val="00FC7233"/>
    <w:rsid w:val="00FC7244"/>
    <w:rsid w:val="00FD03F7"/>
    <w:rsid w:val="00FD1387"/>
    <w:rsid w:val="00FD3D37"/>
    <w:rsid w:val="00FD4747"/>
    <w:rsid w:val="00FD54D2"/>
    <w:rsid w:val="00FD673E"/>
    <w:rsid w:val="00FD6BB7"/>
    <w:rsid w:val="00FD7D33"/>
    <w:rsid w:val="00FE3E0A"/>
    <w:rsid w:val="00FE43BA"/>
    <w:rsid w:val="00FE47A6"/>
    <w:rsid w:val="00FE51A5"/>
    <w:rsid w:val="00FE771D"/>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caption" w:uiPriority="35" w:qFormat="1"/>
    <w:lsdException w:name="footnote reference" w:uiPriority="0"/>
    <w:lsdException w:name="annotation reference" w:uiPriority="0"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6"/>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0"/>
      </w:numPr>
    </w:pPr>
  </w:style>
  <w:style w:type="numbering" w:customStyle="1" w:styleId="WW8Num10911">
    <w:name w:val="WW8Num10911"/>
    <w:rsid w:val="00BB04A6"/>
    <w:pPr>
      <w:numPr>
        <w:numId w:val="32"/>
      </w:numPr>
    </w:pPr>
  </w:style>
  <w:style w:type="numbering" w:customStyle="1" w:styleId="WW8Num15211">
    <w:name w:val="WW8Num15211"/>
    <w:rsid w:val="00BB04A6"/>
    <w:pPr>
      <w:numPr>
        <w:numId w:val="79"/>
      </w:numPr>
    </w:pPr>
  </w:style>
  <w:style w:type="numbering" w:customStyle="1" w:styleId="WW8Num13511">
    <w:name w:val="WW8Num13511"/>
    <w:rsid w:val="00BB04A6"/>
    <w:pPr>
      <w:numPr>
        <w:numId w:val="84"/>
      </w:numPr>
    </w:pPr>
  </w:style>
  <w:style w:type="numbering" w:customStyle="1" w:styleId="WW8Num143111">
    <w:name w:val="WW8Num143111"/>
    <w:rsid w:val="00BB04A6"/>
    <w:pPr>
      <w:numPr>
        <w:numId w:val="86"/>
      </w:numPr>
    </w:pPr>
  </w:style>
  <w:style w:type="numbering" w:customStyle="1" w:styleId="WW8Num1311">
    <w:name w:val="WW8Num1311"/>
    <w:rsid w:val="00BB04A6"/>
    <w:pPr>
      <w:numPr>
        <w:numId w:val="88"/>
      </w:numPr>
    </w:pPr>
  </w:style>
  <w:style w:type="numbering" w:customStyle="1" w:styleId="WW8Num10912">
    <w:name w:val="WW8Num10912"/>
    <w:rsid w:val="00BB04A6"/>
    <w:pPr>
      <w:numPr>
        <w:numId w:val="90"/>
      </w:numPr>
    </w:pPr>
  </w:style>
  <w:style w:type="paragraph" w:customStyle="1" w:styleId="Nag1">
    <w:name w:val="Nag1"/>
    <w:basedOn w:val="Normalny"/>
    <w:qFormat/>
    <w:rsid w:val="00B736A4"/>
    <w:pPr>
      <w:widowControl/>
      <w:numPr>
        <w:numId w:val="99"/>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99"/>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99"/>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qFormat/>
    <w:rsid w:val="00A8045D"/>
    <w:pPr>
      <w:widowControl/>
      <w:suppressAutoHyphens w:val="0"/>
    </w:pPr>
    <w:rPr>
      <w:rFonts w:ascii="Arial" w:eastAsia="Times New Roman" w:hAnsi="Arial" w:cs="Arial"/>
      <w:color w:val="auto"/>
      <w:lang w:eastAsia="pl-PL"/>
    </w:rPr>
  </w:style>
  <w:style w:type="character" w:customStyle="1" w:styleId="NagwekZnak1">
    <w:name w:val="Nagłówek Znak1"/>
    <w:basedOn w:val="Domylnaczcionkaakapitu"/>
    <w:link w:val="Nagwek"/>
    <w:rsid w:val="00011067"/>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011067"/>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011067"/>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011067"/>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011067"/>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011067"/>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011067"/>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011067"/>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011067"/>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011067"/>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011067"/>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011067"/>
    <w:rPr>
      <w:rFonts w:ascii="Arial Narrow" w:eastAsia="Times New Roman" w:hAnsi="Arial Narrow" w:cs="Arial Narrow"/>
      <w:b/>
      <w:bCs/>
      <w:color w:val="00000A"/>
      <w:sz w:val="36"/>
      <w:szCs w:val="3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caption" w:uiPriority="35" w:qFormat="1"/>
    <w:lsdException w:name="footnote reference" w:uiPriority="0"/>
    <w:lsdException w:name="annotation reference" w:uiPriority="0"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6"/>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0"/>
      </w:numPr>
    </w:pPr>
  </w:style>
  <w:style w:type="numbering" w:customStyle="1" w:styleId="WW8Num10911">
    <w:name w:val="WW8Num10911"/>
    <w:rsid w:val="00BB04A6"/>
    <w:pPr>
      <w:numPr>
        <w:numId w:val="32"/>
      </w:numPr>
    </w:pPr>
  </w:style>
  <w:style w:type="numbering" w:customStyle="1" w:styleId="WW8Num15211">
    <w:name w:val="WW8Num15211"/>
    <w:rsid w:val="00BB04A6"/>
    <w:pPr>
      <w:numPr>
        <w:numId w:val="79"/>
      </w:numPr>
    </w:pPr>
  </w:style>
  <w:style w:type="numbering" w:customStyle="1" w:styleId="WW8Num13511">
    <w:name w:val="WW8Num13511"/>
    <w:rsid w:val="00BB04A6"/>
    <w:pPr>
      <w:numPr>
        <w:numId w:val="84"/>
      </w:numPr>
    </w:pPr>
  </w:style>
  <w:style w:type="numbering" w:customStyle="1" w:styleId="WW8Num143111">
    <w:name w:val="WW8Num143111"/>
    <w:rsid w:val="00BB04A6"/>
    <w:pPr>
      <w:numPr>
        <w:numId w:val="86"/>
      </w:numPr>
    </w:pPr>
  </w:style>
  <w:style w:type="numbering" w:customStyle="1" w:styleId="WW8Num1311">
    <w:name w:val="WW8Num1311"/>
    <w:rsid w:val="00BB04A6"/>
    <w:pPr>
      <w:numPr>
        <w:numId w:val="88"/>
      </w:numPr>
    </w:pPr>
  </w:style>
  <w:style w:type="numbering" w:customStyle="1" w:styleId="WW8Num10912">
    <w:name w:val="WW8Num10912"/>
    <w:rsid w:val="00BB04A6"/>
    <w:pPr>
      <w:numPr>
        <w:numId w:val="90"/>
      </w:numPr>
    </w:pPr>
  </w:style>
  <w:style w:type="paragraph" w:customStyle="1" w:styleId="Nag1">
    <w:name w:val="Nag1"/>
    <w:basedOn w:val="Normalny"/>
    <w:qFormat/>
    <w:rsid w:val="00B736A4"/>
    <w:pPr>
      <w:widowControl/>
      <w:numPr>
        <w:numId w:val="99"/>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99"/>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99"/>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qFormat/>
    <w:rsid w:val="00A8045D"/>
    <w:pPr>
      <w:widowControl/>
      <w:suppressAutoHyphens w:val="0"/>
    </w:pPr>
    <w:rPr>
      <w:rFonts w:ascii="Arial" w:eastAsia="Times New Roman" w:hAnsi="Arial" w:cs="Arial"/>
      <w:color w:val="auto"/>
      <w:lang w:eastAsia="pl-PL"/>
    </w:rPr>
  </w:style>
  <w:style w:type="character" w:customStyle="1" w:styleId="NagwekZnak1">
    <w:name w:val="Nagłówek Znak1"/>
    <w:basedOn w:val="Domylnaczcionkaakapitu"/>
    <w:link w:val="Nagwek"/>
    <w:rsid w:val="00011067"/>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011067"/>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011067"/>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011067"/>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011067"/>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011067"/>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011067"/>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011067"/>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011067"/>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011067"/>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011067"/>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011067"/>
    <w:rPr>
      <w:rFonts w:ascii="Arial Narrow" w:eastAsia="Times New Roman" w:hAnsi="Arial Narrow" w:cs="Arial Narrow"/>
      <w:b/>
      <w:bCs/>
      <w:color w:val="00000A"/>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996067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19271814">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93573706">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4386926">
      <w:bodyDiv w:val="1"/>
      <w:marLeft w:val="0"/>
      <w:marRight w:val="0"/>
      <w:marTop w:val="0"/>
      <w:marBottom w:val="0"/>
      <w:divBdr>
        <w:top w:val="none" w:sz="0" w:space="0" w:color="auto"/>
        <w:left w:val="none" w:sz="0" w:space="0" w:color="auto"/>
        <w:bottom w:val="none" w:sz="0" w:space="0" w:color="auto"/>
        <w:right w:val="none" w:sz="0" w:space="0" w:color="auto"/>
      </w:divBdr>
    </w:div>
    <w:div w:id="994991866">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1416830">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1925449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69518600">
      <w:bodyDiv w:val="1"/>
      <w:marLeft w:val="0"/>
      <w:marRight w:val="0"/>
      <w:marTop w:val="0"/>
      <w:marBottom w:val="0"/>
      <w:divBdr>
        <w:top w:val="none" w:sz="0" w:space="0" w:color="auto"/>
        <w:left w:val="none" w:sz="0" w:space="0" w:color="auto"/>
        <w:bottom w:val="none" w:sz="0" w:space="0" w:color="auto"/>
        <w:right w:val="none" w:sz="0" w:space="0" w:color="auto"/>
      </w:divBdr>
    </w:div>
    <w:div w:id="1195072678">
      <w:bodyDiv w:val="1"/>
      <w:marLeft w:val="0"/>
      <w:marRight w:val="0"/>
      <w:marTop w:val="0"/>
      <w:marBottom w:val="0"/>
      <w:divBdr>
        <w:top w:val="none" w:sz="0" w:space="0" w:color="auto"/>
        <w:left w:val="none" w:sz="0" w:space="0" w:color="auto"/>
        <w:bottom w:val="none" w:sz="0" w:space="0" w:color="auto"/>
        <w:right w:val="none" w:sz="0" w:space="0" w:color="auto"/>
      </w:divBdr>
    </w:div>
    <w:div w:id="1243369159">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0693664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25356767">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57004835">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05457083">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1611063">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800882265">
      <w:bodyDiv w:val="1"/>
      <w:marLeft w:val="0"/>
      <w:marRight w:val="0"/>
      <w:marTop w:val="0"/>
      <w:marBottom w:val="0"/>
      <w:divBdr>
        <w:top w:val="none" w:sz="0" w:space="0" w:color="auto"/>
        <w:left w:val="none" w:sz="0" w:space="0" w:color="auto"/>
        <w:bottom w:val="none" w:sz="0" w:space="0" w:color="auto"/>
        <w:right w:val="none" w:sz="0" w:space="0" w:color="auto"/>
      </w:divBdr>
    </w:div>
    <w:div w:id="1850020369">
      <w:bodyDiv w:val="1"/>
      <w:marLeft w:val="0"/>
      <w:marRight w:val="0"/>
      <w:marTop w:val="0"/>
      <w:marBottom w:val="0"/>
      <w:divBdr>
        <w:top w:val="none" w:sz="0" w:space="0" w:color="auto"/>
        <w:left w:val="none" w:sz="0" w:space="0" w:color="auto"/>
        <w:bottom w:val="none" w:sz="0" w:space="0" w:color="auto"/>
        <w:right w:val="none" w:sz="0" w:space="0" w:color="auto"/>
      </w:divBdr>
    </w:div>
    <w:div w:id="1936403423">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522624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rod.ceidg.gov.pl/CEIDG/CEIDG.Public.UI/Search.aspx" TargetMode="External"/><Relationship Id="rId28"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footer" Target="footer2.xml"/><Relationship Id="rId27" Type="http://schemas.openxmlformats.org/officeDocument/2006/relationships/hyperlink" Target="https://sip.lex.pl/" TargetMode="External"/><Relationship Id="rId30" Type="http://schemas.openxmlformats.org/officeDocument/2006/relationships/header" Target="header4.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FC5B-0610-4AED-90E5-44848867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59</Pages>
  <Words>21794</Words>
  <Characters>130769</Characters>
  <Application>Microsoft Office Word</Application>
  <DocSecurity>0</DocSecurity>
  <Lines>1089</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84</cp:revision>
  <cp:lastPrinted>2023-01-30T08:30:00Z</cp:lastPrinted>
  <dcterms:created xsi:type="dcterms:W3CDTF">2023-01-16T08:47:00Z</dcterms:created>
  <dcterms:modified xsi:type="dcterms:W3CDTF">2023-01-30T09:58:00Z</dcterms:modified>
  <dc:language>pl-PL</dc:language>
</cp:coreProperties>
</file>