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DA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18CA0140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89EBA76" w14:textId="77777777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Dotyczy: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cstheme="minorHAnsi"/>
          <w:kern w:val="0"/>
          <w:sz w:val="24"/>
          <w:szCs w:val="24"/>
          <w14:ligatures w14:val="none"/>
        </w:rPr>
        <w:t xml:space="preserve">POSTĘPOWANIA O UDZIELENIE ZAMÓWIENIA  PN: </w:t>
      </w:r>
    </w:p>
    <w:p w14:paraId="1C63FBEA" w14:textId="3E66CD7C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>
        <w:rPr>
          <w:rFonts w:cstheme="minorHAnsi"/>
          <w:kern w:val="0"/>
          <w:sz w:val="24"/>
          <w:szCs w:val="24"/>
          <w14:ligatures w14:val="none"/>
        </w:rPr>
        <w:t xml:space="preserve">Budowa oświetlenia ulicznego </w:t>
      </w:r>
      <w:r w:rsidR="00AD4C4B">
        <w:rPr>
          <w:rFonts w:cstheme="minorHAnsi"/>
          <w:kern w:val="0"/>
          <w:sz w:val="24"/>
          <w:szCs w:val="24"/>
          <w14:ligatures w14:val="none"/>
        </w:rPr>
        <w:t xml:space="preserve"> na ul. Kukułczej (etap I) i Spokojnej w Krzyszkowie</w:t>
      </w:r>
      <w:r w:rsidR="00383C53">
        <w:rPr>
          <w:rFonts w:cstheme="minorHAnsi"/>
          <w:kern w:val="0"/>
          <w:sz w:val="24"/>
          <w:szCs w:val="24"/>
          <w14:ligatures w14:val="none"/>
        </w:rPr>
        <w:br/>
      </w:r>
      <w:r w:rsidR="00AD4C4B">
        <w:rPr>
          <w:rFonts w:cstheme="minorHAnsi"/>
          <w:kern w:val="0"/>
          <w:sz w:val="24"/>
          <w:szCs w:val="24"/>
          <w14:ligatures w14:val="none"/>
        </w:rPr>
        <w:t xml:space="preserve"> w ramach zadania inwestycyjnego: „Budowa oświetlenia”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14:paraId="42C3F894" w14:textId="1BCDC6E9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BZP 202</w:t>
      </w:r>
      <w:r w:rsidR="00384E05"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/BZP 00</w:t>
      </w:r>
      <w:r w:rsidR="00AD4C4B">
        <w:rPr>
          <w:rFonts w:eastAsia="Arial Narrow" w:cstheme="minorHAnsi"/>
          <w:kern w:val="0"/>
          <w:sz w:val="24"/>
          <w:szCs w:val="24"/>
          <w14:ligatures w14:val="none"/>
        </w:rPr>
        <w:t>406462/01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AD4C4B">
        <w:rPr>
          <w:rFonts w:eastAsia="Arial Narrow" w:cstheme="minorHAnsi"/>
          <w:kern w:val="0"/>
          <w:sz w:val="24"/>
          <w:szCs w:val="24"/>
          <w14:ligatures w14:val="none"/>
        </w:rPr>
        <w:t xml:space="preserve">9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AD4C4B">
        <w:rPr>
          <w:rFonts w:eastAsia="Arial Narrow" w:cstheme="minorHAnsi"/>
          <w:kern w:val="0"/>
          <w:sz w:val="24"/>
          <w:szCs w:val="24"/>
          <w14:ligatures w14:val="none"/>
        </w:rPr>
        <w:t>21</w:t>
      </w:r>
    </w:p>
    <w:p w14:paraId="732424EC" w14:textId="0023F74E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proofErr w:type="spellStart"/>
      <w:r>
        <w:rPr>
          <w:rFonts w:eastAsia="Calibri" w:cstheme="minorHAnsi"/>
          <w:kern w:val="0"/>
          <w:sz w:val="24"/>
          <w:szCs w:val="24"/>
          <w14:ligatures w14:val="none"/>
        </w:rPr>
        <w:t>t.jedn</w:t>
      </w:r>
      <w:proofErr w:type="spellEnd"/>
      <w:r>
        <w:rPr>
          <w:rFonts w:eastAsia="Calibri" w:cstheme="minorHAnsi"/>
          <w:kern w:val="0"/>
          <w:sz w:val="24"/>
          <w:szCs w:val="24"/>
          <w14:ligatures w14:val="none"/>
        </w:rPr>
        <w:t xml:space="preserve">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="008F0061">
        <w:rPr>
          <w:rFonts w:eastAsia="Calibri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 w:rsidR="008F0061">
        <w:rPr>
          <w:rFonts w:eastAsia="Calibri" w:cstheme="minorHAnsi"/>
          <w:kern w:val="0"/>
          <w:sz w:val="24"/>
          <w:szCs w:val="24"/>
          <w14:ligatures w14:val="none"/>
        </w:rPr>
        <w:t>6</w:t>
      </w:r>
      <w:r>
        <w:rPr>
          <w:rFonts w:eastAsia="Calibri" w:cstheme="minorHAnsi"/>
          <w:kern w:val="0"/>
          <w:sz w:val="24"/>
          <w:szCs w:val="24"/>
          <w14:ligatures w14:val="none"/>
        </w:rPr>
        <w:t>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), zamawiający informuje, że w postępowaniu wpłynęły następujące oferty:</w:t>
      </w:r>
    </w:p>
    <w:p w14:paraId="4CA965CC" w14:textId="77777777" w:rsidR="00BD0B68" w:rsidRDefault="00BD0B68">
      <w:pPr>
        <w:rPr>
          <w:sz w:val="24"/>
          <w:szCs w:val="24"/>
          <w:u w:val="single"/>
        </w:rPr>
      </w:pPr>
    </w:p>
    <w:p w14:paraId="19B32AE3" w14:textId="542220E6" w:rsidR="00BA401B" w:rsidRPr="005C5816" w:rsidRDefault="005E6AE2">
      <w:pPr>
        <w:rPr>
          <w:sz w:val="24"/>
          <w:szCs w:val="24"/>
        </w:rPr>
      </w:pPr>
      <w:r w:rsidRPr="005E6AE2">
        <w:rPr>
          <w:sz w:val="24"/>
          <w:szCs w:val="24"/>
          <w:u w:val="single"/>
        </w:rPr>
        <w:t>Oferta NR 1</w:t>
      </w:r>
      <w:r w:rsidRPr="005E6AE2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PNP Sp. z o.o. ul. </w:t>
      </w:r>
      <w:r w:rsidR="00383C53">
        <w:rPr>
          <w:sz w:val="24"/>
          <w:szCs w:val="24"/>
        </w:rPr>
        <w:t>Szarych Szeregów</w:t>
      </w:r>
      <w:r w:rsidR="0068531A">
        <w:rPr>
          <w:sz w:val="24"/>
          <w:szCs w:val="24"/>
        </w:rPr>
        <w:t xml:space="preserve"> 44</w:t>
      </w:r>
      <w:r>
        <w:rPr>
          <w:sz w:val="24"/>
          <w:szCs w:val="24"/>
        </w:rPr>
        <w:t xml:space="preserve">, </w:t>
      </w:r>
      <w:r w:rsidR="0068531A">
        <w:rPr>
          <w:sz w:val="24"/>
          <w:szCs w:val="24"/>
        </w:rPr>
        <w:t xml:space="preserve"> Poznań</w:t>
      </w:r>
      <w:r>
        <w:rPr>
          <w:sz w:val="24"/>
          <w:szCs w:val="24"/>
        </w:rPr>
        <w:br/>
        <w:t>Cena – 1</w:t>
      </w:r>
      <w:r w:rsidR="008F0061">
        <w:rPr>
          <w:sz w:val="24"/>
          <w:szCs w:val="24"/>
        </w:rPr>
        <w:t>54</w:t>
      </w:r>
      <w:r>
        <w:rPr>
          <w:sz w:val="24"/>
          <w:szCs w:val="24"/>
        </w:rPr>
        <w:t> </w:t>
      </w:r>
      <w:r w:rsidR="008F0061">
        <w:rPr>
          <w:sz w:val="24"/>
          <w:szCs w:val="24"/>
        </w:rPr>
        <w:t>000</w:t>
      </w:r>
      <w:r>
        <w:rPr>
          <w:sz w:val="24"/>
          <w:szCs w:val="24"/>
        </w:rPr>
        <w:t>,00 zł brutto</w:t>
      </w:r>
      <w:r w:rsidR="005978B0">
        <w:rPr>
          <w:sz w:val="24"/>
          <w:szCs w:val="24"/>
        </w:rPr>
        <w:t>.</w:t>
      </w:r>
      <w:r>
        <w:rPr>
          <w:sz w:val="24"/>
          <w:szCs w:val="24"/>
        </w:rPr>
        <w:br/>
        <w:t>Okres gwarancji: 60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E6AE2">
        <w:rPr>
          <w:sz w:val="24"/>
          <w:szCs w:val="24"/>
          <w:u w:val="single"/>
        </w:rPr>
        <w:t xml:space="preserve">Oferta Nr </w:t>
      </w:r>
      <w:r w:rsidR="008F006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br/>
      </w:r>
      <w:r w:rsidR="008F0061">
        <w:rPr>
          <w:sz w:val="24"/>
          <w:szCs w:val="24"/>
        </w:rPr>
        <w:t xml:space="preserve">Zakład Robót Budowlanych TEELDOM Sp. z o.o. </w:t>
      </w:r>
      <w:proofErr w:type="spellStart"/>
      <w:r w:rsidR="008F0061">
        <w:rPr>
          <w:sz w:val="24"/>
          <w:szCs w:val="24"/>
        </w:rPr>
        <w:t>Sp.j</w:t>
      </w:r>
      <w:proofErr w:type="spellEnd"/>
      <w:r w:rsidR="008F0061">
        <w:rPr>
          <w:sz w:val="24"/>
          <w:szCs w:val="24"/>
        </w:rPr>
        <w:t>.</w:t>
      </w:r>
      <w:r>
        <w:rPr>
          <w:sz w:val="24"/>
          <w:szCs w:val="24"/>
        </w:rPr>
        <w:br/>
        <w:t>Cena – 1</w:t>
      </w:r>
      <w:r w:rsidR="008F0061">
        <w:rPr>
          <w:sz w:val="24"/>
          <w:szCs w:val="24"/>
        </w:rPr>
        <w:t>85 </w:t>
      </w:r>
      <w:r>
        <w:rPr>
          <w:sz w:val="24"/>
          <w:szCs w:val="24"/>
        </w:rPr>
        <w:t>9</w:t>
      </w:r>
      <w:r w:rsidR="008F0061">
        <w:rPr>
          <w:sz w:val="24"/>
          <w:szCs w:val="24"/>
        </w:rPr>
        <w:t>90,32</w:t>
      </w:r>
      <w:r>
        <w:rPr>
          <w:sz w:val="24"/>
          <w:szCs w:val="24"/>
        </w:rPr>
        <w:t xml:space="preserve"> </w:t>
      </w:r>
      <w:r w:rsidR="005C5816">
        <w:rPr>
          <w:sz w:val="24"/>
          <w:szCs w:val="24"/>
        </w:rPr>
        <w:t>zł brutto</w:t>
      </w:r>
      <w:r w:rsidR="005978B0">
        <w:rPr>
          <w:sz w:val="24"/>
          <w:szCs w:val="24"/>
        </w:rPr>
        <w:t>.</w:t>
      </w:r>
      <w:r w:rsidR="005C5816">
        <w:rPr>
          <w:sz w:val="24"/>
          <w:szCs w:val="24"/>
        </w:rPr>
        <w:br/>
        <w:t>Okres gwarancji: 60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 xml:space="preserve">Oferta Nr </w:t>
      </w:r>
      <w:r w:rsidR="008F0061">
        <w:rPr>
          <w:sz w:val="24"/>
          <w:szCs w:val="24"/>
          <w:u w:val="single"/>
        </w:rPr>
        <w:t>3</w:t>
      </w:r>
      <w:r w:rsidR="005C5816">
        <w:rPr>
          <w:sz w:val="24"/>
          <w:szCs w:val="24"/>
          <w:u w:val="single"/>
        </w:rPr>
        <w:br/>
      </w:r>
      <w:r w:rsidR="008F0061">
        <w:rPr>
          <w:sz w:val="24"/>
          <w:szCs w:val="24"/>
        </w:rPr>
        <w:t xml:space="preserve">ATMA Halina </w:t>
      </w:r>
      <w:proofErr w:type="spellStart"/>
      <w:r w:rsidR="008F0061">
        <w:rPr>
          <w:sz w:val="24"/>
          <w:szCs w:val="24"/>
        </w:rPr>
        <w:t>Radzimirska</w:t>
      </w:r>
      <w:proofErr w:type="spellEnd"/>
      <w:r w:rsidR="008F0061">
        <w:rPr>
          <w:sz w:val="24"/>
          <w:szCs w:val="24"/>
        </w:rPr>
        <w:t xml:space="preserve"> ul. Tuwima 7, 87-700 Aleksandrów Kuj.</w:t>
      </w:r>
      <w:r w:rsidR="005C5816">
        <w:rPr>
          <w:sz w:val="24"/>
          <w:szCs w:val="24"/>
        </w:rPr>
        <w:br/>
        <w:t xml:space="preserve">Cena – </w:t>
      </w:r>
      <w:r w:rsidR="008F0061">
        <w:rPr>
          <w:sz w:val="24"/>
          <w:szCs w:val="24"/>
        </w:rPr>
        <w:t>211.534,17</w:t>
      </w:r>
      <w:r w:rsidR="005C5816">
        <w:rPr>
          <w:sz w:val="24"/>
          <w:szCs w:val="24"/>
        </w:rPr>
        <w:t xml:space="preserve"> zł brutto</w:t>
      </w:r>
      <w:r w:rsidR="005978B0">
        <w:rPr>
          <w:sz w:val="24"/>
          <w:szCs w:val="24"/>
        </w:rPr>
        <w:t>.</w:t>
      </w:r>
      <w:r w:rsidR="005C5816">
        <w:rPr>
          <w:sz w:val="24"/>
          <w:szCs w:val="24"/>
        </w:rPr>
        <w:br/>
        <w:t>Okres gwarancji: 60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 xml:space="preserve">Oferta Nr </w:t>
      </w:r>
      <w:r w:rsidR="00383C53">
        <w:rPr>
          <w:sz w:val="24"/>
          <w:szCs w:val="24"/>
          <w:u w:val="single"/>
        </w:rPr>
        <w:t>4</w:t>
      </w:r>
      <w:r w:rsidR="00383C53">
        <w:rPr>
          <w:sz w:val="24"/>
          <w:szCs w:val="24"/>
          <w:u w:val="single"/>
        </w:rPr>
        <w:br/>
      </w:r>
      <w:r w:rsidR="00383C53" w:rsidRPr="00383C53">
        <w:rPr>
          <w:sz w:val="24"/>
          <w:szCs w:val="24"/>
        </w:rPr>
        <w:t>Elektro-Tele Damian Śmigielski</w:t>
      </w:r>
      <w:r w:rsidR="00383C53">
        <w:rPr>
          <w:sz w:val="24"/>
          <w:szCs w:val="24"/>
        </w:rPr>
        <w:t>, Oś. Piaskowe 11</w:t>
      </w:r>
      <w:r w:rsidR="0068531A">
        <w:rPr>
          <w:sz w:val="24"/>
          <w:szCs w:val="24"/>
        </w:rPr>
        <w:t>,  62-200 Dalki</w:t>
      </w:r>
      <w:r w:rsidR="00383C53">
        <w:rPr>
          <w:sz w:val="24"/>
          <w:szCs w:val="24"/>
        </w:rPr>
        <w:t xml:space="preserve"> </w:t>
      </w:r>
      <w:r w:rsidR="005C5816" w:rsidRPr="00383C53">
        <w:rPr>
          <w:sz w:val="24"/>
          <w:szCs w:val="24"/>
        </w:rPr>
        <w:br/>
      </w:r>
      <w:r w:rsidR="005C5816">
        <w:rPr>
          <w:sz w:val="24"/>
          <w:szCs w:val="24"/>
        </w:rPr>
        <w:t>Cena – 1</w:t>
      </w:r>
      <w:r w:rsidR="0068531A">
        <w:rPr>
          <w:sz w:val="24"/>
          <w:szCs w:val="24"/>
        </w:rPr>
        <w:t>47 </w:t>
      </w:r>
      <w:r w:rsidR="005C5816">
        <w:rPr>
          <w:sz w:val="24"/>
          <w:szCs w:val="24"/>
        </w:rPr>
        <w:t>8</w:t>
      </w:r>
      <w:r w:rsidR="0068531A">
        <w:rPr>
          <w:sz w:val="24"/>
          <w:szCs w:val="24"/>
        </w:rPr>
        <w:t>0</w:t>
      </w:r>
      <w:r w:rsidR="005C5816">
        <w:rPr>
          <w:sz w:val="24"/>
          <w:szCs w:val="24"/>
        </w:rPr>
        <w:t>0</w:t>
      </w:r>
      <w:r w:rsidR="0068531A">
        <w:rPr>
          <w:sz w:val="24"/>
          <w:szCs w:val="24"/>
        </w:rPr>
        <w:t>,00</w:t>
      </w:r>
      <w:r w:rsidR="005C5816">
        <w:rPr>
          <w:sz w:val="24"/>
          <w:szCs w:val="24"/>
        </w:rPr>
        <w:t xml:space="preserve"> zł brutto</w:t>
      </w:r>
      <w:r w:rsidR="005978B0">
        <w:rPr>
          <w:sz w:val="24"/>
          <w:szCs w:val="24"/>
        </w:rPr>
        <w:t>.</w:t>
      </w:r>
      <w:r w:rsidR="005C5816">
        <w:rPr>
          <w:sz w:val="24"/>
          <w:szCs w:val="24"/>
        </w:rPr>
        <w:br/>
        <w:t>Okres gwarancji: 60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>
        <w:rPr>
          <w:sz w:val="24"/>
          <w:szCs w:val="24"/>
        </w:rPr>
        <w:br/>
      </w:r>
    </w:p>
    <w:p w14:paraId="09810FE6" w14:textId="619A5DA9" w:rsidR="005E6AE2" w:rsidRPr="005E6AE2" w:rsidRDefault="00BD0B68">
      <w:pPr>
        <w:rPr>
          <w:sz w:val="24"/>
          <w:szCs w:val="24"/>
        </w:rPr>
      </w:pPr>
      <w:r>
        <w:rPr>
          <w:sz w:val="24"/>
          <w:szCs w:val="24"/>
        </w:rPr>
        <w:t xml:space="preserve">Rokietnica: </w:t>
      </w:r>
      <w:r w:rsidR="00383C53">
        <w:rPr>
          <w:sz w:val="24"/>
          <w:szCs w:val="24"/>
        </w:rPr>
        <w:t>06.10</w:t>
      </w:r>
      <w:r>
        <w:rPr>
          <w:sz w:val="24"/>
          <w:szCs w:val="24"/>
        </w:rPr>
        <w:t>.2023r.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83C53">
        <w:rPr>
          <w:sz w:val="20"/>
          <w:szCs w:val="20"/>
        </w:rPr>
        <w:t>Sporządziła;</w:t>
      </w:r>
      <w:r w:rsidRPr="00383C53">
        <w:rPr>
          <w:sz w:val="20"/>
          <w:szCs w:val="20"/>
        </w:rPr>
        <w:br/>
        <w:t>Halina Wroniecka</w:t>
      </w:r>
    </w:p>
    <w:sectPr w:rsidR="005E6AE2" w:rsidRPr="005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F4824"/>
    <w:rsid w:val="00361CB1"/>
    <w:rsid w:val="00383C53"/>
    <w:rsid w:val="00383FD3"/>
    <w:rsid w:val="00384E05"/>
    <w:rsid w:val="005978B0"/>
    <w:rsid w:val="005C5816"/>
    <w:rsid w:val="005E6AE2"/>
    <w:rsid w:val="0068531A"/>
    <w:rsid w:val="008F0061"/>
    <w:rsid w:val="00AA6DA0"/>
    <w:rsid w:val="00AD4C4B"/>
    <w:rsid w:val="00BA401B"/>
    <w:rsid w:val="00BD0B68"/>
    <w:rsid w:val="00C95AED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A0F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2023-10-06T08:31:00Z</cp:lastPrinted>
  <dcterms:created xsi:type="dcterms:W3CDTF">2023-10-06T07:28:00Z</dcterms:created>
  <dcterms:modified xsi:type="dcterms:W3CDTF">2023-10-06T08:33:00Z</dcterms:modified>
</cp:coreProperties>
</file>