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9979F" w14:textId="77777777" w:rsidR="00EA21DF" w:rsidRPr="00FC73C6" w:rsidRDefault="00EA21DF"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2392E851" w14:textId="1FF5BE19" w:rsidR="00FD342C" w:rsidRPr="00FC73C6" w:rsidRDefault="00FD342C" w:rsidP="00FC73C6">
      <w:pPr>
        <w:widowControl w:val="0"/>
        <w:suppressAutoHyphens/>
        <w:spacing w:after="120" w:line="240" w:lineRule="auto"/>
        <w:jc w:val="right"/>
        <w:rPr>
          <w:rFonts w:asciiTheme="minorHAnsi" w:eastAsia="Calibri" w:hAnsiTheme="minorHAnsi" w:cstheme="minorHAnsi"/>
          <w:b/>
          <w:color w:val="FF0000"/>
          <w:sz w:val="20"/>
          <w:szCs w:val="20"/>
          <w:lang w:eastAsia="ar-SA"/>
        </w:rPr>
      </w:pPr>
      <w:r w:rsidRPr="00FC73C6">
        <w:rPr>
          <w:rFonts w:asciiTheme="minorHAnsi" w:eastAsia="Times New Roman" w:hAnsiTheme="minorHAnsi" w:cstheme="minorHAnsi"/>
          <w:b/>
          <w:color w:val="FF0000"/>
          <w:sz w:val="20"/>
          <w:szCs w:val="20"/>
          <w:u w:val="single"/>
          <w:lang w:eastAsia="zh-CN"/>
        </w:rPr>
        <w:t xml:space="preserve">Załącznik A do Formularza oferty </w:t>
      </w:r>
      <w:r w:rsidR="00513F57">
        <w:rPr>
          <w:rFonts w:asciiTheme="minorHAnsi" w:eastAsia="Times New Roman" w:hAnsiTheme="minorHAnsi" w:cstheme="minorHAnsi"/>
          <w:b/>
          <w:color w:val="FF0000"/>
          <w:sz w:val="20"/>
          <w:szCs w:val="20"/>
          <w:u w:val="single"/>
          <w:lang w:eastAsia="zh-CN"/>
        </w:rPr>
        <w:t>po zmianach z dnia 0</w:t>
      </w:r>
      <w:r w:rsidR="006256FC">
        <w:rPr>
          <w:rFonts w:asciiTheme="minorHAnsi" w:eastAsia="Times New Roman" w:hAnsiTheme="minorHAnsi" w:cstheme="minorHAnsi"/>
          <w:b/>
          <w:color w:val="FF0000"/>
          <w:sz w:val="20"/>
          <w:szCs w:val="20"/>
          <w:u w:val="single"/>
          <w:lang w:eastAsia="zh-CN"/>
        </w:rPr>
        <w:t>2</w:t>
      </w:r>
      <w:r w:rsidR="00513F57">
        <w:rPr>
          <w:rFonts w:asciiTheme="minorHAnsi" w:eastAsia="Times New Roman" w:hAnsiTheme="minorHAnsi" w:cstheme="minorHAnsi"/>
          <w:b/>
          <w:color w:val="FF0000"/>
          <w:sz w:val="20"/>
          <w:szCs w:val="20"/>
          <w:u w:val="single"/>
          <w:lang w:eastAsia="zh-CN"/>
        </w:rPr>
        <w:t>.04.2025r.</w:t>
      </w:r>
    </w:p>
    <w:p w14:paraId="55E72738" w14:textId="77777777" w:rsidR="00FD342C" w:rsidRPr="00FC73C6" w:rsidRDefault="00FD342C" w:rsidP="00FC73C6">
      <w:pPr>
        <w:widowControl w:val="0"/>
        <w:suppressAutoHyphens/>
        <w:spacing w:after="120" w:line="240" w:lineRule="auto"/>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SPECYFIKACJA SPRZĘTU KOMPUTEROWEGO - KONFIGURACJA, PARAMETRY I WARUNKI WYMAGANE PRZEDMIOTU ZAMÓWIENIA ORAZ DODATKOWO PUNKTOWANE.</w:t>
      </w:r>
    </w:p>
    <w:p w14:paraId="1FD8673D" w14:textId="77777777" w:rsidR="00FD342C" w:rsidRPr="00FC73C6" w:rsidRDefault="00FD342C" w:rsidP="00FC73C6">
      <w:pPr>
        <w:widowControl w:val="0"/>
        <w:suppressAutoHyphens/>
        <w:spacing w:after="240" w:line="240" w:lineRule="auto"/>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Przedmiotem zamówienia jest sukcesywna dostawa sprzętu komputerowego (komputery stacjonarne i monitory) dla jednostek organizacyjnych UJ CM.</w:t>
      </w:r>
    </w:p>
    <w:p w14:paraId="4BFD451C" w14:textId="77777777" w:rsidR="00FD342C" w:rsidRPr="00FC73C6" w:rsidRDefault="00FD342C" w:rsidP="00FC73C6">
      <w:pPr>
        <w:widowControl w:val="0"/>
        <w:suppressAutoHyphens/>
        <w:spacing w:after="0" w:line="240" w:lineRule="auto"/>
        <w:jc w:val="center"/>
        <w:rPr>
          <w:rFonts w:asciiTheme="minorHAnsi" w:eastAsia="Times New Roman" w:hAnsiTheme="minorHAnsi" w:cstheme="minorHAnsi"/>
          <w:b/>
          <w:sz w:val="20"/>
          <w:szCs w:val="20"/>
        </w:rPr>
      </w:pPr>
      <w:r w:rsidRPr="00FC73C6">
        <w:rPr>
          <w:rFonts w:asciiTheme="minorHAnsi" w:eastAsia="Times New Roman" w:hAnsiTheme="minorHAnsi" w:cstheme="minorHAnsi"/>
          <w:b/>
          <w:sz w:val="20"/>
          <w:szCs w:val="20"/>
          <w:lang w:eastAsia="ar-SA"/>
        </w:rPr>
        <w:t xml:space="preserve">Wymagania dot. systemów operacyjnych komputerów </w:t>
      </w:r>
    </w:p>
    <w:p w14:paraId="4E51149E"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I. System operacyjny </w:t>
      </w:r>
    </w:p>
    <w:p w14:paraId="1790DC40"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- 64-bitowy (z dostępną wersją 32-bitową), w wersji polskiej. Na stronie producenta muszą być dostępne wszystkie sterowniki w wersji 32-bitowej i 64-bitowej dla zainstalowanego systemu operacyjnego.</w:t>
      </w:r>
    </w:p>
    <w:p w14:paraId="2B5E377A"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b/>
          <w:bCs/>
          <w:sz w:val="20"/>
          <w:szCs w:val="20"/>
          <w:lang w:eastAsia="pl-PL"/>
        </w:rPr>
        <w:t>- musi pozwalać na instalację oprogramowania dostępnego w ramach podpisanych</w:t>
      </w:r>
      <w:r w:rsidRPr="00FC73C6">
        <w:rPr>
          <w:rFonts w:asciiTheme="minorHAnsi" w:eastAsia="Times New Roman" w:hAnsiTheme="minorHAnsi" w:cstheme="minorHAnsi"/>
          <w:sz w:val="20"/>
          <w:szCs w:val="20"/>
          <w:lang w:eastAsia="pl-PL"/>
        </w:rPr>
        <w:t xml:space="preserve"> przez Zamawiającego umów: Microsoft </w:t>
      </w:r>
      <w:proofErr w:type="spellStart"/>
      <w:r w:rsidRPr="00FC73C6">
        <w:rPr>
          <w:rFonts w:asciiTheme="minorHAnsi" w:eastAsia="Times New Roman" w:hAnsiTheme="minorHAnsi" w:cstheme="minorHAnsi"/>
          <w:sz w:val="20"/>
          <w:szCs w:val="20"/>
          <w:lang w:eastAsia="pl-PL"/>
        </w:rPr>
        <w:t>Academic</w:t>
      </w:r>
      <w:proofErr w:type="spellEnd"/>
      <w:r w:rsidRPr="00FC73C6">
        <w:rPr>
          <w:rFonts w:asciiTheme="minorHAnsi" w:eastAsia="Times New Roman" w:hAnsiTheme="minorHAnsi" w:cstheme="minorHAnsi"/>
          <w:sz w:val="20"/>
          <w:szCs w:val="20"/>
          <w:lang w:eastAsia="pl-PL"/>
        </w:rPr>
        <w:t xml:space="preserve"> Select, Adobe </w:t>
      </w:r>
      <w:proofErr w:type="spellStart"/>
      <w:r w:rsidRPr="00FC73C6">
        <w:rPr>
          <w:rFonts w:asciiTheme="minorHAnsi" w:eastAsia="Times New Roman" w:hAnsiTheme="minorHAnsi" w:cstheme="minorHAnsi"/>
          <w:sz w:val="20"/>
          <w:szCs w:val="20"/>
          <w:lang w:eastAsia="pl-PL"/>
        </w:rPr>
        <w:t>Cumulative</w:t>
      </w:r>
      <w:proofErr w:type="spellEnd"/>
      <w:r w:rsidRPr="00FC73C6">
        <w:rPr>
          <w:rFonts w:asciiTheme="minorHAnsi" w:eastAsia="Times New Roman" w:hAnsiTheme="minorHAnsi" w:cstheme="minorHAnsi"/>
          <w:sz w:val="20"/>
          <w:szCs w:val="20"/>
          <w:lang w:eastAsia="pl-PL"/>
        </w:rPr>
        <w:t xml:space="preserve"> </w:t>
      </w:r>
      <w:proofErr w:type="spellStart"/>
      <w:r w:rsidRPr="00FC73C6">
        <w:rPr>
          <w:rFonts w:asciiTheme="minorHAnsi" w:eastAsia="Times New Roman" w:hAnsiTheme="minorHAnsi" w:cstheme="minorHAnsi"/>
          <w:sz w:val="20"/>
          <w:szCs w:val="20"/>
          <w:lang w:eastAsia="pl-PL"/>
        </w:rPr>
        <w:t>Licensing</w:t>
      </w:r>
      <w:proofErr w:type="spellEnd"/>
      <w:r w:rsidRPr="00FC73C6">
        <w:rPr>
          <w:rFonts w:asciiTheme="minorHAnsi" w:eastAsia="Times New Roman" w:hAnsiTheme="minorHAnsi" w:cstheme="minorHAnsi"/>
          <w:sz w:val="20"/>
          <w:szCs w:val="20"/>
          <w:lang w:eastAsia="pl-PL"/>
        </w:rPr>
        <w:t xml:space="preserve"> Program, Corel License for Learning, SPSS, </w:t>
      </w:r>
      <w:proofErr w:type="spellStart"/>
      <w:r w:rsidRPr="00FC73C6">
        <w:rPr>
          <w:rFonts w:asciiTheme="minorHAnsi" w:eastAsia="Times New Roman" w:hAnsiTheme="minorHAnsi" w:cstheme="minorHAnsi"/>
          <w:sz w:val="20"/>
          <w:szCs w:val="20"/>
          <w:lang w:eastAsia="pl-PL"/>
        </w:rPr>
        <w:t>StatSoft</w:t>
      </w:r>
      <w:proofErr w:type="spellEnd"/>
      <w:r w:rsidRPr="00FC73C6">
        <w:rPr>
          <w:rFonts w:asciiTheme="minorHAnsi" w:eastAsia="Times New Roman" w:hAnsiTheme="minorHAnsi" w:cstheme="minorHAnsi"/>
          <w:sz w:val="20"/>
          <w:szCs w:val="20"/>
          <w:lang w:eastAsia="pl-PL"/>
        </w:rPr>
        <w:t xml:space="preserve">, SAS, </w:t>
      </w:r>
    </w:p>
    <w:p w14:paraId="58830DF3"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musi pozwalać na instalację i poprawne funkcjonowanie oprogramowania służącego do użytkowania Zintegrowanego Systemu Zarządzania Uczelnią (SAP), </w:t>
      </w:r>
    </w:p>
    <w:p w14:paraId="36BAF9D2"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Licencja musi: </w:t>
      </w:r>
    </w:p>
    <w:p w14:paraId="3E0EBF43"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być nieograniczona w czasie, </w:t>
      </w:r>
    </w:p>
    <w:p w14:paraId="56CC3C3D"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pozwalać na instalację zarówno 64- jak i 32-bitowej wersji systemu </w:t>
      </w:r>
    </w:p>
    <w:p w14:paraId="742FD443"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pozwalać na użytkowanie komercyjne i edukacyjne, </w:t>
      </w:r>
    </w:p>
    <w:p w14:paraId="69EF01F4"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pozwalać na instalację na oferowanym sprzęcie nieograniczoną ilość razy bez konieczności kontaktowania się z producentem systemu lub sprzętu, </w:t>
      </w:r>
    </w:p>
    <w:p w14:paraId="112AD1F9"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musi pozwalać na rejestrację konta komputera w domenie z poziomu stacji roboczej przy użyciu konta administratora domeny</w:t>
      </w:r>
    </w:p>
    <w:p w14:paraId="32C5F940"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musi mieć możliwość skonfigurowania przez administratora regularnego automatycznego pobierania ze strony internetowej producenta systemu operacyjnego i instalowania aktualizacji i poprawek do systemu operacyjnego, </w:t>
      </w:r>
    </w:p>
    <w:p w14:paraId="6FF7E423"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musi mieć możliwość tworzenia wielu kont użytkowników o różnych poziomach uprawnień, </w:t>
      </w:r>
    </w:p>
    <w:p w14:paraId="13F81565"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musi mieć zintegrowaną zaporę sieciową, </w:t>
      </w:r>
    </w:p>
    <w:p w14:paraId="2F596EC7"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musi być wyposażony w graficzny interfejs użytkownika, </w:t>
      </w:r>
    </w:p>
    <w:p w14:paraId="14FB8CC8" w14:textId="77777777" w:rsidR="00FD342C" w:rsidRPr="00FC73C6" w:rsidRDefault="00FD342C" w:rsidP="00FC73C6">
      <w:pPr>
        <w:autoSpaceDE w:val="0"/>
        <w:autoSpaceDN w:val="0"/>
        <w:adjustRightInd w:val="0"/>
        <w:spacing w:after="0" w:line="240" w:lineRule="auto"/>
        <w:ind w:right="-108"/>
        <w:jc w:val="both"/>
        <w:rPr>
          <w:rFonts w:asciiTheme="minorHAnsi" w:eastAsia="Times New Roman" w:hAnsiTheme="minorHAnsi" w:cstheme="minorHAnsi"/>
          <w:sz w:val="20"/>
          <w:szCs w:val="20"/>
          <w:lang w:eastAsia="pl-PL"/>
        </w:rPr>
      </w:pPr>
      <w:r w:rsidRPr="00FC73C6">
        <w:rPr>
          <w:rFonts w:asciiTheme="minorHAnsi" w:eastAsia="Times New Roman" w:hAnsiTheme="minorHAnsi" w:cstheme="minorHAnsi"/>
          <w:sz w:val="20"/>
          <w:szCs w:val="20"/>
          <w:lang w:eastAsia="pl-PL"/>
        </w:rPr>
        <w:t xml:space="preserve">- musi być w pełni kompatybilny z oferowanym sprzętem. </w:t>
      </w:r>
    </w:p>
    <w:p w14:paraId="115488E2" w14:textId="77777777" w:rsidR="00FD342C" w:rsidRPr="00FC73C6" w:rsidRDefault="00FD342C" w:rsidP="00FC73C6">
      <w:pPr>
        <w:widowControl w:val="0"/>
        <w:suppressAutoHyphens/>
        <w:spacing w:after="0" w:line="240" w:lineRule="auto"/>
        <w:ind w:right="-108"/>
        <w:jc w:val="both"/>
        <w:rPr>
          <w:rFonts w:asciiTheme="minorHAnsi" w:eastAsia="Times New Roman" w:hAnsiTheme="minorHAnsi" w:cstheme="minorHAnsi"/>
          <w:b/>
          <w:sz w:val="20"/>
          <w:szCs w:val="20"/>
          <w:lang w:eastAsia="ar-SA"/>
        </w:rPr>
      </w:pPr>
      <w:r w:rsidRPr="00FC73C6">
        <w:rPr>
          <w:rFonts w:asciiTheme="minorHAnsi" w:eastAsia="Times New Roman" w:hAnsiTheme="minorHAnsi" w:cstheme="minorHAnsi"/>
          <w:b/>
          <w:sz w:val="20"/>
          <w:szCs w:val="20"/>
          <w:lang w:eastAsia="ar-SA"/>
        </w:rPr>
        <w:t>Powyższe wymogi podyktowane są wykorzystaniem domeny w sieci LAN zamawiającego.</w:t>
      </w:r>
    </w:p>
    <w:p w14:paraId="731410BA" w14:textId="77777777" w:rsidR="00FD342C" w:rsidRPr="00FC73C6" w:rsidRDefault="00FD342C" w:rsidP="00FC73C6">
      <w:pPr>
        <w:widowControl w:val="0"/>
        <w:suppressAutoHyphens/>
        <w:spacing w:after="0" w:line="240" w:lineRule="auto"/>
        <w:jc w:val="both"/>
        <w:rPr>
          <w:rFonts w:asciiTheme="minorHAnsi" w:eastAsia="Times New Roman" w:hAnsiTheme="minorHAnsi" w:cstheme="minorHAnsi"/>
          <w:sz w:val="20"/>
          <w:szCs w:val="20"/>
          <w:lang w:eastAsia="ar-SA"/>
        </w:rPr>
      </w:pPr>
      <w:r w:rsidRPr="00FC73C6">
        <w:rPr>
          <w:rFonts w:asciiTheme="minorHAnsi" w:eastAsia="Times New Roman" w:hAnsiTheme="minorHAnsi" w:cstheme="minorHAnsi"/>
          <w:sz w:val="20"/>
          <w:szCs w:val="20"/>
          <w:lang w:eastAsia="ar-SA"/>
        </w:rPr>
        <w:t>Zamawiający sugeruje system operacyjny Microsoft Windows 11 Pro PL 64 bit. Każdy komputer stacjonarny musi posiadać naklejoną etykietę oryginalnego produktu producenta oprogramowania. Zamawiający wymaga, by na fakturze dodatkowo znalazł się zapis dotyczący zakupu komputera stacjonarnego wraz z nazwą systemu operacyjnego.</w:t>
      </w:r>
    </w:p>
    <w:p w14:paraId="63D2AC79" w14:textId="77777777" w:rsidR="00FD342C" w:rsidRPr="00FC73C6" w:rsidRDefault="00FD342C" w:rsidP="00FD342C">
      <w:pPr>
        <w:widowControl w:val="0"/>
        <w:suppressAutoHyphens/>
        <w:spacing w:after="0" w:line="240" w:lineRule="auto"/>
        <w:ind w:left="-567"/>
        <w:jc w:val="center"/>
        <w:rPr>
          <w:rFonts w:asciiTheme="minorHAnsi" w:eastAsia="Times New Roman" w:hAnsiTheme="minorHAnsi" w:cstheme="minorHAnsi"/>
          <w:sz w:val="20"/>
          <w:szCs w:val="20"/>
          <w:lang w:eastAsia="pl-PL"/>
        </w:rPr>
      </w:pPr>
    </w:p>
    <w:tbl>
      <w:tblPr>
        <w:tblW w:w="995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1"/>
        <w:gridCol w:w="2911"/>
      </w:tblGrid>
      <w:tr w:rsidR="00FD342C" w:rsidRPr="00FC73C6" w14:paraId="2F75C551" w14:textId="77777777" w:rsidTr="005A4559">
        <w:trPr>
          <w:trHeight w:val="862"/>
        </w:trPr>
        <w:tc>
          <w:tcPr>
            <w:tcW w:w="704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242F965E" w14:textId="77777777" w:rsidR="00FD342C" w:rsidRPr="00FC73C6" w:rsidRDefault="00FD342C" w:rsidP="00283B34">
            <w:pPr>
              <w:widowControl w:val="0"/>
              <w:numPr>
                <w:ilvl w:val="0"/>
                <w:numId w:val="137"/>
              </w:numPr>
              <w:suppressAutoHyphens/>
              <w:spacing w:after="0" w:line="240" w:lineRule="auto"/>
              <w:ind w:left="0" w:right="22" w:firstLine="0"/>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Komputer stacjonarny A</w:t>
            </w:r>
          </w:p>
        </w:tc>
        <w:tc>
          <w:tcPr>
            <w:tcW w:w="2911" w:type="dxa"/>
            <w:tcBorders>
              <w:top w:val="single" w:sz="4" w:space="0" w:color="auto"/>
              <w:left w:val="single" w:sz="4" w:space="0" w:color="auto"/>
              <w:bottom w:val="single" w:sz="4" w:space="0" w:color="auto"/>
              <w:right w:val="single" w:sz="4" w:space="0" w:color="auto"/>
            </w:tcBorders>
            <w:shd w:val="clear" w:color="auto" w:fill="BFBFBF"/>
            <w:vAlign w:val="center"/>
          </w:tcPr>
          <w:p w14:paraId="50A86A04"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Marka ,model oferowanego komputera:</w:t>
            </w:r>
            <w:r w:rsidRPr="00FC73C6">
              <w:rPr>
                <w:rFonts w:asciiTheme="minorHAnsi" w:eastAsia="Calibri" w:hAnsiTheme="minorHAnsi" w:cstheme="minorHAnsi"/>
                <w:sz w:val="20"/>
                <w:szCs w:val="20"/>
                <w:lang w:eastAsia="ar-SA"/>
              </w:rPr>
              <w:t xml:space="preserve"> </w:t>
            </w:r>
          </w:p>
          <w:p w14:paraId="67F7FB6F"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br/>
              <w:t>…………………………….*</w:t>
            </w:r>
          </w:p>
        </w:tc>
      </w:tr>
      <w:tr w:rsidR="00FD342C" w:rsidRPr="00FC73C6" w14:paraId="2AC88DC5" w14:textId="77777777" w:rsidTr="005A4559">
        <w:trPr>
          <w:trHeight w:val="687"/>
        </w:trPr>
        <w:tc>
          <w:tcPr>
            <w:tcW w:w="7041" w:type="dxa"/>
            <w:tcBorders>
              <w:top w:val="single" w:sz="4" w:space="0" w:color="auto"/>
              <w:left w:val="single" w:sz="4" w:space="0" w:color="auto"/>
              <w:right w:val="single" w:sz="4" w:space="0" w:color="auto"/>
            </w:tcBorders>
            <w:shd w:val="clear" w:color="auto" w:fill="F2F2F2"/>
            <w:vAlign w:val="center"/>
          </w:tcPr>
          <w:p w14:paraId="541F6ECB" w14:textId="77777777" w:rsidR="00FD342C" w:rsidRPr="00FC73C6" w:rsidRDefault="00FD342C" w:rsidP="00FD342C">
            <w:pPr>
              <w:widowControl w:val="0"/>
              <w:suppressAutoHyphens/>
              <w:spacing w:after="0" w:line="240" w:lineRule="auto"/>
              <w:ind w:right="-108"/>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2911" w:type="dxa"/>
            <w:tcBorders>
              <w:top w:val="single" w:sz="4" w:space="0" w:color="auto"/>
              <w:left w:val="single" w:sz="4" w:space="0" w:color="auto"/>
              <w:right w:val="single" w:sz="4" w:space="0" w:color="auto"/>
            </w:tcBorders>
            <w:shd w:val="clear" w:color="auto" w:fill="F2F2F2"/>
            <w:vAlign w:val="center"/>
            <w:hideMark/>
          </w:tcPr>
          <w:p w14:paraId="54EA4EB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3BD9BA30" w14:textId="77777777" w:rsidR="00FD342C" w:rsidRPr="00FC73C6" w:rsidRDefault="00FD342C" w:rsidP="00FD342C">
            <w:pPr>
              <w:widowControl w:val="0"/>
              <w:suppressAutoHyphens/>
              <w:spacing w:after="0" w:line="240" w:lineRule="auto"/>
              <w:ind w:right="-108"/>
              <w:jc w:val="both"/>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sz w:val="20"/>
                <w:szCs w:val="20"/>
                <w:lang w:eastAsia="ar-SA"/>
              </w:rPr>
              <w:t>TAK, spełnia itp.</w:t>
            </w:r>
          </w:p>
        </w:tc>
      </w:tr>
      <w:tr w:rsidR="00FD342C" w:rsidRPr="00FC73C6" w14:paraId="31C7EC2A" w14:textId="77777777" w:rsidTr="005A4559">
        <w:tc>
          <w:tcPr>
            <w:tcW w:w="7041" w:type="dxa"/>
            <w:tcBorders>
              <w:top w:val="single" w:sz="4" w:space="0" w:color="auto"/>
              <w:left w:val="single" w:sz="4" w:space="0" w:color="auto"/>
              <w:bottom w:val="single" w:sz="4" w:space="0" w:color="auto"/>
              <w:right w:val="single" w:sz="4" w:space="0" w:color="auto"/>
            </w:tcBorders>
            <w:shd w:val="clear" w:color="auto" w:fill="F2F2F2"/>
            <w:hideMark/>
          </w:tcPr>
          <w:p w14:paraId="6AF3793C"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1</w:t>
            </w:r>
          </w:p>
        </w:tc>
        <w:tc>
          <w:tcPr>
            <w:tcW w:w="2911" w:type="dxa"/>
            <w:tcBorders>
              <w:top w:val="single" w:sz="4" w:space="0" w:color="auto"/>
              <w:left w:val="single" w:sz="4" w:space="0" w:color="auto"/>
              <w:bottom w:val="single" w:sz="4" w:space="0" w:color="auto"/>
              <w:right w:val="single" w:sz="4" w:space="0" w:color="auto"/>
            </w:tcBorders>
            <w:shd w:val="clear" w:color="auto" w:fill="F2F2F2"/>
            <w:hideMark/>
          </w:tcPr>
          <w:p w14:paraId="197ED541"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23E8549D" w14:textId="77777777" w:rsidTr="005A4559">
        <w:trPr>
          <w:trHeight w:val="120"/>
        </w:trPr>
        <w:tc>
          <w:tcPr>
            <w:tcW w:w="7041" w:type="dxa"/>
            <w:tcBorders>
              <w:top w:val="single" w:sz="4" w:space="0" w:color="auto"/>
              <w:left w:val="single" w:sz="4" w:space="0" w:color="auto"/>
              <w:bottom w:val="single" w:sz="4" w:space="0" w:color="auto"/>
              <w:right w:val="single" w:sz="4" w:space="0" w:color="auto"/>
            </w:tcBorders>
            <w:vAlign w:val="center"/>
          </w:tcPr>
          <w:p w14:paraId="5DBBE105" w14:textId="77777777" w:rsidR="00FD342C" w:rsidRPr="00FC73C6" w:rsidRDefault="00FD342C" w:rsidP="00FD342C">
            <w:pPr>
              <w:widowControl w:val="0"/>
              <w:suppressAutoHyphens/>
              <w:autoSpaceDE w:val="0"/>
              <w:autoSpaceDN w:val="0"/>
              <w:adjustRightInd w:val="0"/>
              <w:spacing w:after="0" w:line="240" w:lineRule="auto"/>
              <w:ind w:right="-108"/>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 System operacyjny </w:t>
            </w:r>
            <w:r w:rsidRPr="00FC73C6">
              <w:rPr>
                <w:rFonts w:asciiTheme="minorHAnsi" w:eastAsia="Calibri" w:hAnsiTheme="minorHAnsi" w:cstheme="minorHAnsi"/>
                <w:sz w:val="20"/>
                <w:szCs w:val="20"/>
                <w:lang w:eastAsia="ar-SA"/>
              </w:rPr>
              <w:t>(wymagania opisane w pkt. I.)</w:t>
            </w:r>
          </w:p>
        </w:tc>
        <w:tc>
          <w:tcPr>
            <w:tcW w:w="2911" w:type="dxa"/>
            <w:tcBorders>
              <w:top w:val="single" w:sz="4" w:space="0" w:color="auto"/>
              <w:left w:val="single" w:sz="4" w:space="0" w:color="auto"/>
              <w:bottom w:val="single" w:sz="4" w:space="0" w:color="auto"/>
              <w:right w:val="single" w:sz="4" w:space="0" w:color="auto"/>
            </w:tcBorders>
          </w:tcPr>
          <w:p w14:paraId="0BB46DE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pełną nazwę zainstalowanego systemu: ……………………………..,</w:t>
            </w:r>
          </w:p>
        </w:tc>
      </w:tr>
      <w:tr w:rsidR="00FD342C" w:rsidRPr="00FC73C6" w14:paraId="5CF89388" w14:textId="77777777" w:rsidTr="005A4559">
        <w:trPr>
          <w:trHeight w:val="681"/>
        </w:trPr>
        <w:tc>
          <w:tcPr>
            <w:tcW w:w="7041" w:type="dxa"/>
            <w:tcBorders>
              <w:top w:val="single" w:sz="4" w:space="0" w:color="auto"/>
              <w:left w:val="single" w:sz="4" w:space="0" w:color="auto"/>
              <w:bottom w:val="single" w:sz="4" w:space="0" w:color="auto"/>
              <w:right w:val="single" w:sz="4" w:space="0" w:color="auto"/>
            </w:tcBorders>
            <w:hideMark/>
          </w:tcPr>
          <w:p w14:paraId="2302D8E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2. Procesor </w:t>
            </w:r>
            <w:r w:rsidRPr="00FC73C6">
              <w:rPr>
                <w:rFonts w:asciiTheme="minorHAnsi" w:eastAsia="Calibri" w:hAnsiTheme="minorHAnsi" w:cstheme="minorHAnsi"/>
                <w:i/>
                <w:iCs/>
                <w:sz w:val="20"/>
                <w:szCs w:val="20"/>
                <w:lang w:eastAsia="ar-SA"/>
              </w:rPr>
              <w:t>wielordzeniowy</w:t>
            </w:r>
            <w:r w:rsidRPr="00FC73C6">
              <w:rPr>
                <w:rFonts w:asciiTheme="minorHAnsi" w:eastAsia="Calibri" w:hAnsiTheme="minorHAnsi" w:cstheme="minorHAnsi"/>
                <w:sz w:val="20"/>
                <w:szCs w:val="20"/>
                <w:lang w:eastAsia="ar-SA"/>
              </w:rPr>
              <w:t xml:space="preserve">, osiągający w teście </w:t>
            </w:r>
            <w:proofErr w:type="spellStart"/>
            <w:r w:rsidRPr="00FC73C6">
              <w:rPr>
                <w:rFonts w:asciiTheme="minorHAnsi" w:eastAsia="Calibri" w:hAnsiTheme="minorHAnsi" w:cstheme="minorHAnsi"/>
                <w:sz w:val="20"/>
                <w:szCs w:val="20"/>
                <w:lang w:eastAsia="ar-SA"/>
              </w:rPr>
              <w:t>Passmark</w:t>
            </w:r>
            <w:proofErr w:type="spellEnd"/>
            <w:r w:rsidRPr="00FC73C6">
              <w:rPr>
                <w:rFonts w:asciiTheme="minorHAnsi" w:eastAsia="Calibri" w:hAnsiTheme="minorHAnsi" w:cstheme="minorHAnsi"/>
                <w:sz w:val="20"/>
                <w:szCs w:val="20"/>
                <w:lang w:eastAsia="ar-SA"/>
              </w:rPr>
              <w:t xml:space="preserve"> CPU Benchmark </w:t>
            </w:r>
            <w:r w:rsidRPr="00FC73C6">
              <w:rPr>
                <w:rFonts w:asciiTheme="minorHAnsi" w:eastAsia="Calibri" w:hAnsiTheme="minorHAnsi" w:cstheme="minorHAnsi"/>
                <w:i/>
                <w:iCs/>
                <w:sz w:val="20"/>
                <w:szCs w:val="20"/>
                <w:lang w:eastAsia="ar-SA"/>
              </w:rPr>
              <w:t>minimum</w:t>
            </w:r>
            <w:r w:rsidRPr="00FC73C6">
              <w:rPr>
                <w:rFonts w:asciiTheme="minorHAnsi" w:eastAsia="Calibri" w:hAnsiTheme="minorHAnsi" w:cstheme="minorHAnsi"/>
                <w:i/>
                <w:sz w:val="20"/>
                <w:szCs w:val="20"/>
                <w:lang w:eastAsia="ar-SA"/>
              </w:rPr>
              <w:t xml:space="preserve"> 31550 </w:t>
            </w:r>
            <w:r w:rsidRPr="00FC73C6">
              <w:rPr>
                <w:rFonts w:asciiTheme="minorHAnsi" w:eastAsia="Calibri" w:hAnsiTheme="minorHAnsi" w:cstheme="minorHAnsi"/>
                <w:sz w:val="20"/>
                <w:szCs w:val="20"/>
                <w:lang w:eastAsia="ar-SA"/>
              </w:rPr>
              <w:t>punktów (według rankingu z dnia 31.01.2025 r.)</w:t>
            </w:r>
            <w:r w:rsidRPr="00FC73C6">
              <w:rPr>
                <w:rFonts w:asciiTheme="minorHAnsi" w:eastAsia="Calibri" w:hAnsiTheme="minorHAnsi" w:cstheme="minorHAnsi"/>
                <w:b/>
                <w:sz w:val="20"/>
                <w:szCs w:val="20"/>
                <w:lang w:eastAsia="ar-SA"/>
              </w:rPr>
              <w:t xml:space="preserve"> Wprowadzony do obrotu nie wcześniej niż w 2024 roku</w:t>
            </w:r>
          </w:p>
        </w:tc>
        <w:tc>
          <w:tcPr>
            <w:tcW w:w="2911" w:type="dxa"/>
            <w:tcBorders>
              <w:top w:val="single" w:sz="4" w:space="0" w:color="auto"/>
              <w:left w:val="single" w:sz="4" w:space="0" w:color="auto"/>
              <w:bottom w:val="single" w:sz="4" w:space="0" w:color="auto"/>
              <w:right w:val="single" w:sz="4" w:space="0" w:color="auto"/>
            </w:tcBorders>
          </w:tcPr>
          <w:p w14:paraId="42E06C27" w14:textId="77777777" w:rsidR="00734DB0" w:rsidRPr="00FC73C6" w:rsidRDefault="00FD342C" w:rsidP="00734DB0">
            <w:pPr>
              <w:widowControl w:val="0"/>
              <w:suppressAutoHyphens/>
              <w:spacing w:after="0" w:line="240" w:lineRule="auto"/>
              <w:ind w:left="-37" w:right="22"/>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(podać markę i model oferowanego procesora) </w:t>
            </w:r>
          </w:p>
          <w:p w14:paraId="1AEFC3E0" w14:textId="0521E464" w:rsidR="00734DB0" w:rsidRPr="00FC73C6" w:rsidRDefault="00734DB0" w:rsidP="00734DB0">
            <w:pPr>
              <w:widowControl w:val="0"/>
              <w:suppressAutoHyphens/>
              <w:spacing w:after="0" w:line="240" w:lineRule="auto"/>
              <w:ind w:left="-37" w:right="22"/>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p>
          <w:p w14:paraId="2D31723F" w14:textId="2AABF40C" w:rsidR="00FD342C" w:rsidRPr="00FC73C6" w:rsidRDefault="00734DB0" w:rsidP="00734DB0">
            <w:pPr>
              <w:widowControl w:val="0"/>
              <w:suppressAutoHyphens/>
              <w:spacing w:after="0" w:line="240" w:lineRule="auto"/>
              <w:ind w:left="-37" w:right="22"/>
              <w:rPr>
                <w:rFonts w:asciiTheme="minorHAnsi" w:hAnsiTheme="minorHAnsi" w:cstheme="minorHAnsi"/>
                <w:sz w:val="20"/>
                <w:szCs w:val="20"/>
                <w:lang w:eastAsia="ar-SA"/>
              </w:rPr>
            </w:pPr>
            <w:r w:rsidRPr="00FC73C6">
              <w:rPr>
                <w:rFonts w:asciiTheme="minorHAnsi" w:hAnsiTheme="minorHAnsi" w:cstheme="minorHAnsi"/>
                <w:sz w:val="20"/>
                <w:szCs w:val="20"/>
                <w:lang w:eastAsia="ar-SA"/>
              </w:rPr>
              <w:t>(podać datę wprowadzenia oferowanego procesora do obrotu) ……………………………..</w:t>
            </w:r>
          </w:p>
        </w:tc>
      </w:tr>
      <w:tr w:rsidR="00FD342C" w:rsidRPr="00FC73C6" w14:paraId="04020017" w14:textId="77777777" w:rsidTr="005A4559">
        <w:tc>
          <w:tcPr>
            <w:tcW w:w="7041" w:type="dxa"/>
            <w:tcBorders>
              <w:top w:val="single" w:sz="4" w:space="0" w:color="auto"/>
              <w:left w:val="single" w:sz="4" w:space="0" w:color="auto"/>
              <w:bottom w:val="single" w:sz="4" w:space="0" w:color="auto"/>
              <w:right w:val="single" w:sz="4" w:space="0" w:color="auto"/>
            </w:tcBorders>
          </w:tcPr>
          <w:p w14:paraId="4740AE89"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3. Płyta główna: </w:t>
            </w:r>
            <w:r w:rsidRPr="00FC73C6">
              <w:rPr>
                <w:rFonts w:asciiTheme="minorHAnsi" w:eastAsia="Calibri" w:hAnsiTheme="minorHAnsi" w:cstheme="minorHAnsi"/>
                <w:sz w:val="20"/>
                <w:szCs w:val="20"/>
                <w:lang w:eastAsia="ar-SA"/>
              </w:rPr>
              <w:t xml:space="preserve">wyposażona w 4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pamięci RAM (w tym 3 muszą pozostać wolne) oraz  pozwalająca na rozszerzenie ilości pamięci RAM do 128 GB</w:t>
            </w:r>
          </w:p>
        </w:tc>
        <w:tc>
          <w:tcPr>
            <w:tcW w:w="2911" w:type="dxa"/>
            <w:tcBorders>
              <w:top w:val="single" w:sz="4" w:space="0" w:color="auto"/>
              <w:left w:val="single" w:sz="4" w:space="0" w:color="auto"/>
              <w:bottom w:val="single" w:sz="4" w:space="0" w:color="auto"/>
              <w:right w:val="single" w:sz="4" w:space="0" w:color="auto"/>
            </w:tcBorders>
          </w:tcPr>
          <w:p w14:paraId="1774875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(opisać płytę główną) </w:t>
            </w:r>
          </w:p>
          <w:p w14:paraId="6C794968"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7CFC29BA"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5BCA15A5"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4. Pamięć RAM: </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16 GB DDR5 minimum 4400 MHz  </w:t>
            </w:r>
          </w:p>
        </w:tc>
        <w:tc>
          <w:tcPr>
            <w:tcW w:w="2911" w:type="dxa"/>
            <w:tcBorders>
              <w:top w:val="single" w:sz="4" w:space="0" w:color="auto"/>
              <w:left w:val="single" w:sz="4" w:space="0" w:color="auto"/>
              <w:bottom w:val="single" w:sz="4" w:space="0" w:color="auto"/>
              <w:right w:val="single" w:sz="4" w:space="0" w:color="auto"/>
            </w:tcBorders>
          </w:tcPr>
          <w:p w14:paraId="72AD49F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(podać parametr) </w:t>
            </w:r>
          </w:p>
        </w:tc>
      </w:tr>
      <w:tr w:rsidR="00FD342C" w:rsidRPr="00FC73C6" w14:paraId="6F103D3D"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70D9B509"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val="sv-SE" w:eastAsia="ar-SA"/>
              </w:rPr>
            </w:pPr>
            <w:r w:rsidRPr="00FC73C6">
              <w:rPr>
                <w:rFonts w:asciiTheme="minorHAnsi" w:eastAsia="Calibri" w:hAnsiTheme="minorHAnsi" w:cstheme="minorHAnsi"/>
                <w:b/>
                <w:sz w:val="20"/>
                <w:szCs w:val="20"/>
                <w:lang w:eastAsia="ar-SA"/>
              </w:rPr>
              <w:lastRenderedPageBreak/>
              <w:t>5. Dysk twardy:</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sz w:val="20"/>
                <w:szCs w:val="20"/>
                <w:lang w:eastAsia="ar-SA"/>
              </w:rPr>
              <w:t xml:space="preserve"> 512 GB SSD </w:t>
            </w:r>
            <w:proofErr w:type="spellStart"/>
            <w:r w:rsidRPr="00FC73C6">
              <w:rPr>
                <w:rFonts w:asciiTheme="minorHAnsi" w:eastAsia="Calibri" w:hAnsiTheme="minorHAnsi" w:cstheme="minorHAnsi"/>
                <w:sz w:val="20"/>
                <w:szCs w:val="20"/>
                <w:lang w:eastAsia="ar-SA"/>
              </w:rPr>
              <w:t>PCIe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NVMe</w:t>
            </w:r>
            <w:proofErr w:type="spellEnd"/>
          </w:p>
        </w:tc>
        <w:tc>
          <w:tcPr>
            <w:tcW w:w="2911" w:type="dxa"/>
            <w:tcBorders>
              <w:top w:val="single" w:sz="4" w:space="0" w:color="auto"/>
              <w:left w:val="single" w:sz="4" w:space="0" w:color="auto"/>
              <w:bottom w:val="single" w:sz="4" w:space="0" w:color="auto"/>
              <w:right w:val="single" w:sz="4" w:space="0" w:color="auto"/>
            </w:tcBorders>
          </w:tcPr>
          <w:p w14:paraId="6B030CD5"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(podać parametr)</w:t>
            </w:r>
          </w:p>
        </w:tc>
      </w:tr>
      <w:tr w:rsidR="00FD342C" w:rsidRPr="00FC73C6" w14:paraId="5C60174A" w14:textId="77777777" w:rsidTr="005A4559">
        <w:tc>
          <w:tcPr>
            <w:tcW w:w="7041" w:type="dxa"/>
            <w:tcBorders>
              <w:top w:val="single" w:sz="4" w:space="0" w:color="auto"/>
              <w:left w:val="single" w:sz="4" w:space="0" w:color="auto"/>
              <w:bottom w:val="single" w:sz="4" w:space="0" w:color="auto"/>
              <w:right w:val="single" w:sz="4" w:space="0" w:color="auto"/>
            </w:tcBorders>
          </w:tcPr>
          <w:p w14:paraId="5D0A42B9"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bCs/>
                <w:sz w:val="20"/>
                <w:szCs w:val="20"/>
                <w:lang w:eastAsia="ar-SA"/>
              </w:rPr>
              <w:t xml:space="preserve">6. Karta Graficzna: </w:t>
            </w:r>
            <w:r w:rsidRPr="00FC73C6">
              <w:rPr>
                <w:rFonts w:asciiTheme="minorHAnsi" w:eastAsia="Calibri" w:hAnsiTheme="minorHAnsi" w:cstheme="minorHAnsi"/>
                <w:bCs/>
                <w:sz w:val="20"/>
                <w:szCs w:val="20"/>
                <w:lang w:eastAsia="ar-SA"/>
              </w:rPr>
              <w:t>zintegrowana z procesorem komputera, obsługująca grafikę w formacie Full HD (1920/1080 pikseli)</w:t>
            </w:r>
          </w:p>
        </w:tc>
        <w:tc>
          <w:tcPr>
            <w:tcW w:w="2911" w:type="dxa"/>
            <w:tcBorders>
              <w:top w:val="single" w:sz="4" w:space="0" w:color="auto"/>
              <w:left w:val="single" w:sz="4" w:space="0" w:color="auto"/>
              <w:bottom w:val="single" w:sz="4" w:space="0" w:color="auto"/>
              <w:right w:val="single" w:sz="4" w:space="0" w:color="auto"/>
            </w:tcBorders>
          </w:tcPr>
          <w:p w14:paraId="6DAE8CE5"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(opisać grafikę)</w:t>
            </w:r>
          </w:p>
        </w:tc>
      </w:tr>
      <w:tr w:rsidR="00FD342C" w:rsidRPr="00FC73C6" w14:paraId="20D39AE9"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6D6A5383"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 xml:space="preserve">7. Komunikacja bezprzewodowa: </w:t>
            </w:r>
            <w:r w:rsidRPr="00FC73C6">
              <w:rPr>
                <w:rFonts w:asciiTheme="minorHAnsi" w:eastAsia="Calibri" w:hAnsiTheme="minorHAnsi" w:cstheme="minorHAnsi"/>
                <w:sz w:val="20"/>
                <w:szCs w:val="20"/>
                <w:lang w:eastAsia="ar-SA"/>
              </w:rPr>
              <w:t>min. AX211 Wi-Fi 6E + Bluetooth 5.3 wykorzystująca złącze m.2</w:t>
            </w:r>
          </w:p>
        </w:tc>
        <w:tc>
          <w:tcPr>
            <w:tcW w:w="2911" w:type="dxa"/>
            <w:vMerge w:val="restart"/>
            <w:tcBorders>
              <w:top w:val="single" w:sz="4" w:space="0" w:color="auto"/>
              <w:left w:val="single" w:sz="4" w:space="0" w:color="auto"/>
              <w:bottom w:val="single" w:sz="4" w:space="0" w:color="auto"/>
              <w:right w:val="single" w:sz="4" w:space="0" w:color="auto"/>
            </w:tcBorders>
          </w:tcPr>
          <w:p w14:paraId="2312BC6E"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533EA4E4"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70EA930A"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pacing w:val="-1"/>
                <w:sz w:val="20"/>
                <w:szCs w:val="20"/>
                <w:lang w:eastAsia="ar-SA"/>
              </w:rPr>
            </w:pPr>
            <w:r w:rsidRPr="00FC73C6">
              <w:rPr>
                <w:rFonts w:asciiTheme="minorHAnsi" w:eastAsia="Calibri" w:hAnsiTheme="minorHAnsi" w:cstheme="minorHAnsi"/>
                <w:b/>
                <w:spacing w:val="-1"/>
                <w:sz w:val="20"/>
                <w:szCs w:val="20"/>
                <w:lang w:eastAsia="ar-SA"/>
              </w:rPr>
              <w:t xml:space="preserve">8. Porty I/O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pacing w:val="-1"/>
                <w:sz w:val="20"/>
                <w:szCs w:val="20"/>
                <w:lang w:eastAsia="ar-SA"/>
              </w:rPr>
              <w:t>:</w:t>
            </w:r>
          </w:p>
          <w:p w14:paraId="7217E1E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Na froncie obudowy:</w:t>
            </w:r>
          </w:p>
          <w:p w14:paraId="1941BA0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Min. 4x USB w tym co najmniej 3 typ A i co najmniej 1x USB typ C 3.2 USB 10Gbps</w:t>
            </w:r>
          </w:p>
          <w:p w14:paraId="098A5C1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Z tyłu obudowy</w:t>
            </w:r>
          </w:p>
          <w:p w14:paraId="1BFA8A2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Min. 6x USB typ A w tym co najmniej 3 porty o prędkości min. 5Gbps</w:t>
            </w:r>
          </w:p>
          <w:p w14:paraId="7593112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Czytnik kart pamięci</w:t>
            </w:r>
          </w:p>
          <w:p w14:paraId="2605B8D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xml:space="preserve">- 1 </w:t>
            </w:r>
            <w:proofErr w:type="spellStart"/>
            <w:r w:rsidRPr="00FC73C6">
              <w:rPr>
                <w:rFonts w:asciiTheme="minorHAnsi" w:eastAsia="Calibri" w:hAnsiTheme="minorHAnsi" w:cstheme="minorHAnsi"/>
                <w:sz w:val="20"/>
                <w:szCs w:val="20"/>
                <w:lang w:val="en-US" w:eastAsia="ar-SA"/>
              </w:rPr>
              <w:t>gniazdo</w:t>
            </w:r>
            <w:proofErr w:type="spellEnd"/>
            <w:r w:rsidRPr="00FC73C6">
              <w:rPr>
                <w:rFonts w:asciiTheme="minorHAnsi" w:eastAsia="Calibri" w:hAnsiTheme="minorHAnsi" w:cstheme="minorHAnsi"/>
                <w:sz w:val="20"/>
                <w:szCs w:val="20"/>
                <w:lang w:val="en-US" w:eastAsia="ar-SA"/>
              </w:rPr>
              <w:t xml:space="preserve"> RJ-45</w:t>
            </w:r>
          </w:p>
          <w:p w14:paraId="4492036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xml:space="preserve">- 1 port HDMI </w:t>
            </w:r>
            <w:r w:rsidRPr="00FC73C6">
              <w:rPr>
                <w:rFonts w:asciiTheme="minorHAnsi" w:eastAsia="Calibri" w:hAnsiTheme="minorHAnsi" w:cstheme="minorHAnsi"/>
                <w:sz w:val="20"/>
                <w:szCs w:val="20"/>
                <w:lang w:eastAsia="ar-SA"/>
              </w:rPr>
              <w:t>1.4b</w:t>
            </w:r>
          </w:p>
          <w:p w14:paraId="309854D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- 2 porty DisplayPort 1.4a</w:t>
            </w:r>
          </w:p>
          <w:p w14:paraId="5EFB8336" w14:textId="2984E0C7" w:rsidR="00FD342C" w:rsidRPr="007468FE" w:rsidRDefault="00FD342C" w:rsidP="00FD342C">
            <w:pPr>
              <w:widowControl w:val="0"/>
              <w:suppressAutoHyphens/>
              <w:spacing w:after="0" w:line="240" w:lineRule="auto"/>
              <w:jc w:val="both"/>
              <w:rPr>
                <w:rFonts w:asciiTheme="minorHAnsi" w:eastAsia="Calibri" w:hAnsiTheme="minorHAnsi" w:cstheme="minorHAnsi"/>
                <w:color w:val="FF0000"/>
                <w:sz w:val="20"/>
                <w:szCs w:val="20"/>
                <w:lang w:eastAsia="ar-SA"/>
              </w:rPr>
            </w:pPr>
            <w:r w:rsidRPr="00FC73C6">
              <w:rPr>
                <w:rFonts w:asciiTheme="minorHAnsi" w:eastAsia="Calibri" w:hAnsiTheme="minorHAnsi" w:cstheme="minorHAnsi"/>
                <w:sz w:val="20"/>
                <w:szCs w:val="20"/>
                <w:lang w:eastAsia="ar-SA"/>
              </w:rPr>
              <w:t>- 1 wyjście słuchawkowe, 1 wejście mikrofonowe  lub złącze COMBO</w:t>
            </w:r>
            <w:r w:rsidR="007468FE">
              <w:rPr>
                <w:rFonts w:asciiTheme="minorHAnsi" w:eastAsia="Calibri" w:hAnsiTheme="minorHAnsi" w:cstheme="minorHAnsi"/>
                <w:sz w:val="20"/>
                <w:szCs w:val="20"/>
                <w:lang w:eastAsia="ar-SA"/>
              </w:rPr>
              <w:t xml:space="preserve"> </w:t>
            </w:r>
            <w:r w:rsidR="007468FE" w:rsidRPr="007468FE">
              <w:rPr>
                <w:rFonts w:asciiTheme="minorHAnsi" w:eastAsia="Calibri" w:hAnsiTheme="minorHAnsi" w:cstheme="minorHAnsi"/>
                <w:color w:val="FF0000"/>
                <w:sz w:val="20"/>
                <w:szCs w:val="20"/>
                <w:lang w:eastAsia="ar-SA"/>
              </w:rPr>
              <w:t>z tyłu obudowy lub na froncie</w:t>
            </w:r>
            <w:r w:rsidR="007468FE">
              <w:rPr>
                <w:rFonts w:asciiTheme="minorHAnsi" w:eastAsia="Calibri" w:hAnsiTheme="minorHAnsi" w:cstheme="minorHAnsi"/>
                <w:color w:val="FF0000"/>
                <w:sz w:val="20"/>
                <w:szCs w:val="20"/>
                <w:lang w:eastAsia="ar-SA"/>
              </w:rPr>
              <w:t xml:space="preserve"> obudowy</w:t>
            </w:r>
          </w:p>
          <w:p w14:paraId="71E596E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wbudowany głośnik    </w:t>
            </w:r>
          </w:p>
          <w:p w14:paraId="0FDB893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wymagana ilość i rozmieszczenie (na zewnątrz obudowy komputera) wszystkich wymaganych portów nie może być osiągnięta w wyniku stosowania konwerterów, przejściówek zajmujących inne wymagane porty i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w komputerze itp.</w:t>
            </w:r>
          </w:p>
        </w:tc>
        <w:tc>
          <w:tcPr>
            <w:tcW w:w="2911" w:type="dxa"/>
            <w:vMerge/>
            <w:tcBorders>
              <w:top w:val="single" w:sz="4" w:space="0" w:color="auto"/>
              <w:left w:val="single" w:sz="4" w:space="0" w:color="auto"/>
              <w:bottom w:val="single" w:sz="4" w:space="0" w:color="auto"/>
              <w:right w:val="single" w:sz="4" w:space="0" w:color="auto"/>
            </w:tcBorders>
          </w:tcPr>
          <w:p w14:paraId="742BE6B5"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0F862649"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2548917A"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sz w:val="20"/>
                <w:szCs w:val="20"/>
                <w:lang w:eastAsia="ar-SA"/>
              </w:rPr>
              <w:t>9. Gniazda rozszerzeń:</w:t>
            </w:r>
            <w:r w:rsidRPr="00FC73C6">
              <w:rPr>
                <w:rFonts w:asciiTheme="minorHAnsi" w:eastAsia="Calibri" w:hAnsiTheme="minorHAnsi" w:cstheme="minorHAnsi"/>
                <w:b/>
                <w:bCs/>
                <w:sz w:val="20"/>
                <w:szCs w:val="20"/>
                <w:lang w:eastAsia="ar-SA"/>
              </w:rPr>
              <w:t xml:space="preserve"> </w:t>
            </w:r>
          </w:p>
          <w:p w14:paraId="6C01B635"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minimum 1 złącze PCI Express 4.0 x16</w:t>
            </w:r>
          </w:p>
          <w:p w14:paraId="18B7F4A2" w14:textId="38369E66" w:rsidR="00FD342C" w:rsidRPr="007468FE"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color w:val="FF0000"/>
                <w:sz w:val="20"/>
                <w:szCs w:val="20"/>
                <w:lang w:val="en-US" w:eastAsia="ar-SA"/>
              </w:rPr>
            </w:pPr>
            <w:r w:rsidRPr="00FC73C6">
              <w:rPr>
                <w:rFonts w:asciiTheme="minorHAnsi" w:eastAsia="Calibri" w:hAnsiTheme="minorHAnsi" w:cstheme="minorHAnsi"/>
                <w:bCs/>
                <w:i/>
                <w:sz w:val="20"/>
                <w:szCs w:val="20"/>
                <w:lang w:val="en-US" w:eastAsia="ar-SA"/>
              </w:rPr>
              <w:t xml:space="preserve">- minimum 1 </w:t>
            </w:r>
            <w:proofErr w:type="spellStart"/>
            <w:r w:rsidRPr="00FC73C6">
              <w:rPr>
                <w:rFonts w:asciiTheme="minorHAnsi" w:eastAsia="Calibri" w:hAnsiTheme="minorHAnsi" w:cstheme="minorHAnsi"/>
                <w:bCs/>
                <w:i/>
                <w:sz w:val="20"/>
                <w:szCs w:val="20"/>
                <w:lang w:val="en-US" w:eastAsia="ar-SA"/>
              </w:rPr>
              <w:t>złącze</w:t>
            </w:r>
            <w:proofErr w:type="spellEnd"/>
            <w:r w:rsidRPr="00FC73C6">
              <w:rPr>
                <w:rFonts w:asciiTheme="minorHAnsi" w:eastAsia="Calibri" w:hAnsiTheme="minorHAnsi" w:cstheme="minorHAnsi"/>
                <w:bCs/>
                <w:i/>
                <w:sz w:val="20"/>
                <w:szCs w:val="20"/>
                <w:lang w:val="en-US" w:eastAsia="ar-SA"/>
              </w:rPr>
              <w:t xml:space="preserve"> PCI Express 3.0 x16 (wired as x4)</w:t>
            </w:r>
            <w:r w:rsidR="007468FE">
              <w:rPr>
                <w:rFonts w:asciiTheme="minorHAnsi" w:eastAsia="Calibri" w:hAnsiTheme="minorHAnsi" w:cstheme="minorHAnsi"/>
                <w:bCs/>
                <w:i/>
                <w:sz w:val="20"/>
                <w:szCs w:val="20"/>
                <w:lang w:val="en-US" w:eastAsia="ar-SA"/>
              </w:rPr>
              <w:t xml:space="preserve"> </w:t>
            </w:r>
            <w:proofErr w:type="spellStart"/>
            <w:r w:rsidR="007468FE">
              <w:rPr>
                <w:rFonts w:asciiTheme="minorHAnsi" w:eastAsia="Calibri" w:hAnsiTheme="minorHAnsi" w:cstheme="minorHAnsi"/>
                <w:bCs/>
                <w:i/>
                <w:sz w:val="20"/>
                <w:szCs w:val="20"/>
                <w:lang w:val="en-US" w:eastAsia="ar-SA"/>
              </w:rPr>
              <w:t>lub</w:t>
            </w:r>
            <w:proofErr w:type="spellEnd"/>
            <w:r w:rsidR="007468FE">
              <w:rPr>
                <w:rFonts w:asciiTheme="minorHAnsi" w:eastAsia="Calibri" w:hAnsiTheme="minorHAnsi" w:cstheme="minorHAnsi"/>
                <w:bCs/>
                <w:i/>
                <w:sz w:val="20"/>
                <w:szCs w:val="20"/>
                <w:lang w:val="en-US" w:eastAsia="ar-SA"/>
              </w:rPr>
              <w:t xml:space="preserve"> </w:t>
            </w:r>
            <w:r w:rsidR="007468FE" w:rsidRPr="007468FE">
              <w:rPr>
                <w:rFonts w:asciiTheme="minorHAnsi" w:eastAsia="Calibri" w:hAnsiTheme="minorHAnsi" w:cstheme="minorHAnsi"/>
                <w:bCs/>
                <w:i/>
                <w:color w:val="FF0000"/>
                <w:sz w:val="20"/>
                <w:szCs w:val="20"/>
                <w:lang w:val="en-US" w:eastAsia="ar-SA"/>
              </w:rPr>
              <w:t xml:space="preserve">minimum 1 </w:t>
            </w:r>
            <w:proofErr w:type="spellStart"/>
            <w:r w:rsidR="007468FE" w:rsidRPr="007468FE">
              <w:rPr>
                <w:rFonts w:asciiTheme="minorHAnsi" w:eastAsia="Calibri" w:hAnsiTheme="minorHAnsi" w:cstheme="minorHAnsi"/>
                <w:bCs/>
                <w:i/>
                <w:color w:val="FF0000"/>
                <w:sz w:val="20"/>
                <w:szCs w:val="20"/>
                <w:lang w:val="en-US" w:eastAsia="ar-SA"/>
              </w:rPr>
              <w:t>złącze</w:t>
            </w:r>
            <w:proofErr w:type="spellEnd"/>
            <w:r w:rsidR="007468FE" w:rsidRPr="007468FE">
              <w:rPr>
                <w:rFonts w:asciiTheme="minorHAnsi" w:eastAsia="Calibri" w:hAnsiTheme="minorHAnsi" w:cstheme="minorHAnsi"/>
                <w:bCs/>
                <w:i/>
                <w:color w:val="FF0000"/>
                <w:sz w:val="20"/>
                <w:szCs w:val="20"/>
                <w:lang w:val="en-US" w:eastAsia="ar-SA"/>
              </w:rPr>
              <w:t xml:space="preserve"> PCI Express 3.0 x4 (</w:t>
            </w:r>
            <w:proofErr w:type="spellStart"/>
            <w:r w:rsidR="007468FE" w:rsidRPr="007468FE">
              <w:rPr>
                <w:rFonts w:asciiTheme="minorHAnsi" w:eastAsia="Calibri" w:hAnsiTheme="minorHAnsi" w:cstheme="minorHAnsi"/>
                <w:bCs/>
                <w:i/>
                <w:color w:val="FF0000"/>
                <w:sz w:val="20"/>
                <w:szCs w:val="20"/>
                <w:lang w:val="en-US" w:eastAsia="ar-SA"/>
              </w:rPr>
              <w:t>otwarte</w:t>
            </w:r>
            <w:proofErr w:type="spellEnd"/>
            <w:r w:rsidR="007468FE" w:rsidRPr="007468FE">
              <w:rPr>
                <w:rFonts w:asciiTheme="minorHAnsi" w:eastAsia="Calibri" w:hAnsiTheme="minorHAnsi" w:cstheme="minorHAnsi"/>
                <w:bCs/>
                <w:i/>
                <w:color w:val="FF0000"/>
                <w:sz w:val="20"/>
                <w:szCs w:val="20"/>
                <w:lang w:val="en-US" w:eastAsia="ar-SA"/>
              </w:rPr>
              <w:t>)</w:t>
            </w:r>
          </w:p>
          <w:p w14:paraId="6430BB8C"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minimum 1 złącze PCI Express 3.0 x1</w:t>
            </w:r>
          </w:p>
          <w:p w14:paraId="3C97DBC0"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xml:space="preserve">- minimum 3 złącza  M.2 umożliwiający zamontowanie modułu </w:t>
            </w:r>
            <w:proofErr w:type="spellStart"/>
            <w:r w:rsidRPr="00FC73C6">
              <w:rPr>
                <w:rFonts w:asciiTheme="minorHAnsi" w:eastAsia="Calibri" w:hAnsiTheme="minorHAnsi" w:cstheme="minorHAnsi"/>
                <w:bCs/>
                <w:i/>
                <w:sz w:val="20"/>
                <w:szCs w:val="20"/>
                <w:lang w:eastAsia="ar-SA"/>
              </w:rPr>
              <w:t>PCIe</w:t>
            </w:r>
            <w:proofErr w:type="spellEnd"/>
            <w:r w:rsidRPr="00FC73C6">
              <w:rPr>
                <w:rFonts w:asciiTheme="minorHAnsi" w:eastAsia="Calibri" w:hAnsiTheme="minorHAnsi" w:cstheme="minorHAnsi"/>
                <w:bCs/>
                <w:i/>
                <w:sz w:val="20"/>
                <w:szCs w:val="20"/>
                <w:lang w:eastAsia="ar-SA"/>
              </w:rPr>
              <w:t xml:space="preserve"> lub dysku SSD. </w:t>
            </w:r>
          </w:p>
          <w:p w14:paraId="28D63230"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xml:space="preserve">- Minimum cztery złącza DIMM z obsługą do 128 GB DDR5 pamięci RAM, </w:t>
            </w:r>
          </w:p>
          <w:p w14:paraId="3C502252"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i/>
                <w:sz w:val="20"/>
                <w:szCs w:val="20"/>
                <w:lang w:eastAsia="ar-SA"/>
              </w:rPr>
              <w:t xml:space="preserve">- płyta główna musi być trwale oznaczona logo producenta komputera             </w:t>
            </w:r>
          </w:p>
        </w:tc>
        <w:tc>
          <w:tcPr>
            <w:tcW w:w="2911" w:type="dxa"/>
            <w:vMerge/>
            <w:tcBorders>
              <w:left w:val="single" w:sz="4" w:space="0" w:color="auto"/>
              <w:bottom w:val="single" w:sz="4" w:space="0" w:color="auto"/>
              <w:right w:val="single" w:sz="4" w:space="0" w:color="auto"/>
            </w:tcBorders>
          </w:tcPr>
          <w:p w14:paraId="6941772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4AEF4C68"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28777AB0"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10. Karta sieciowa: </w:t>
            </w:r>
            <w:r w:rsidRPr="00FC73C6">
              <w:rPr>
                <w:rFonts w:asciiTheme="minorHAnsi" w:eastAsia="Calibri" w:hAnsiTheme="minorHAnsi" w:cstheme="minorHAnsi"/>
                <w:bCs/>
                <w:sz w:val="20"/>
                <w:szCs w:val="20"/>
                <w:lang w:eastAsia="ar-SA"/>
              </w:rPr>
              <w:t>10/100/1000 Ethernet RJ 45</w:t>
            </w:r>
          </w:p>
        </w:tc>
        <w:tc>
          <w:tcPr>
            <w:tcW w:w="2911" w:type="dxa"/>
            <w:vMerge/>
            <w:tcBorders>
              <w:left w:val="single" w:sz="4" w:space="0" w:color="auto"/>
              <w:bottom w:val="single" w:sz="4" w:space="0" w:color="auto"/>
              <w:right w:val="single" w:sz="4" w:space="0" w:color="auto"/>
            </w:tcBorders>
          </w:tcPr>
          <w:p w14:paraId="0AAA864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1450133B"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5953051A"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11. Karta dźwiękowa: </w:t>
            </w:r>
            <w:r w:rsidRPr="00FC73C6">
              <w:rPr>
                <w:rFonts w:asciiTheme="minorHAnsi" w:eastAsia="Calibri" w:hAnsiTheme="minorHAnsi" w:cstheme="minorHAnsi"/>
                <w:bCs/>
                <w:sz w:val="20"/>
                <w:szCs w:val="20"/>
                <w:lang w:eastAsia="ar-SA"/>
              </w:rPr>
              <w:t>zintegrowana z płytą główną</w:t>
            </w:r>
          </w:p>
        </w:tc>
        <w:tc>
          <w:tcPr>
            <w:tcW w:w="2911" w:type="dxa"/>
            <w:vMerge/>
            <w:tcBorders>
              <w:left w:val="single" w:sz="4" w:space="0" w:color="auto"/>
              <w:bottom w:val="single" w:sz="4" w:space="0" w:color="auto"/>
              <w:right w:val="single" w:sz="4" w:space="0" w:color="auto"/>
            </w:tcBorders>
          </w:tcPr>
          <w:p w14:paraId="60F78FA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3617BE58"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5EFE6C10"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 xml:space="preserve">12. Klawiatura: </w:t>
            </w:r>
            <w:r w:rsidRPr="00FC73C6">
              <w:rPr>
                <w:rFonts w:asciiTheme="minorHAnsi" w:eastAsia="Calibri" w:hAnsiTheme="minorHAnsi" w:cstheme="minorHAnsi"/>
                <w:bCs/>
                <w:sz w:val="20"/>
                <w:szCs w:val="20"/>
                <w:lang w:eastAsia="ar-SA"/>
              </w:rPr>
              <w:t>USB, polska w układzie programisty, w kolorystyce zgodnej z jednostką centralną komputera, niski skok klawiszy</w:t>
            </w:r>
          </w:p>
        </w:tc>
        <w:tc>
          <w:tcPr>
            <w:tcW w:w="2911" w:type="dxa"/>
            <w:vMerge/>
            <w:tcBorders>
              <w:left w:val="single" w:sz="4" w:space="0" w:color="auto"/>
              <w:bottom w:val="single" w:sz="4" w:space="0" w:color="auto"/>
              <w:right w:val="single" w:sz="4" w:space="0" w:color="auto"/>
            </w:tcBorders>
          </w:tcPr>
          <w:p w14:paraId="61849367"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30C82303"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47EE0D56"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pacing w:val="-1"/>
                <w:sz w:val="20"/>
                <w:szCs w:val="20"/>
                <w:lang w:eastAsia="ar-SA"/>
              </w:rPr>
            </w:pPr>
            <w:r w:rsidRPr="00FC73C6">
              <w:rPr>
                <w:rFonts w:asciiTheme="minorHAnsi" w:eastAsia="Calibri" w:hAnsiTheme="minorHAnsi" w:cstheme="minorHAnsi"/>
                <w:b/>
                <w:bCs/>
                <w:spacing w:val="-1"/>
                <w:sz w:val="20"/>
                <w:szCs w:val="20"/>
                <w:lang w:eastAsia="ar-SA"/>
              </w:rPr>
              <w:t xml:space="preserve">13. Mysz: </w:t>
            </w:r>
            <w:r w:rsidRPr="00FC73C6">
              <w:rPr>
                <w:rFonts w:asciiTheme="minorHAnsi" w:eastAsia="Calibri" w:hAnsiTheme="minorHAnsi" w:cstheme="minorHAnsi"/>
                <w:bCs/>
                <w:spacing w:val="-1"/>
                <w:sz w:val="20"/>
                <w:szCs w:val="20"/>
                <w:lang w:eastAsia="ar-SA"/>
              </w:rPr>
              <w:t xml:space="preserve">optyczna USB z </w:t>
            </w:r>
            <w:proofErr w:type="spellStart"/>
            <w:r w:rsidRPr="00FC73C6">
              <w:rPr>
                <w:rFonts w:asciiTheme="minorHAnsi" w:eastAsia="Calibri" w:hAnsiTheme="minorHAnsi" w:cstheme="minorHAnsi"/>
                <w:bCs/>
                <w:spacing w:val="-1"/>
                <w:sz w:val="20"/>
                <w:szCs w:val="20"/>
                <w:lang w:eastAsia="ar-SA"/>
              </w:rPr>
              <w:t>scroll</w:t>
            </w:r>
            <w:proofErr w:type="spellEnd"/>
            <w:r w:rsidRPr="00FC73C6">
              <w:rPr>
                <w:rFonts w:asciiTheme="minorHAnsi" w:eastAsia="Calibri" w:hAnsiTheme="minorHAnsi" w:cstheme="minorHAnsi"/>
                <w:bCs/>
                <w:spacing w:val="-1"/>
                <w:sz w:val="20"/>
                <w:szCs w:val="20"/>
                <w:lang w:eastAsia="ar-SA"/>
              </w:rPr>
              <w:t>-em, sensor laserowy, DPI min. 1200</w:t>
            </w:r>
          </w:p>
        </w:tc>
        <w:tc>
          <w:tcPr>
            <w:tcW w:w="2911" w:type="dxa"/>
            <w:vMerge/>
            <w:tcBorders>
              <w:left w:val="single" w:sz="4" w:space="0" w:color="auto"/>
              <w:bottom w:val="single" w:sz="4" w:space="0" w:color="auto"/>
              <w:right w:val="single" w:sz="4" w:space="0" w:color="auto"/>
            </w:tcBorders>
          </w:tcPr>
          <w:p w14:paraId="12826E2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7416BE5A" w14:textId="77777777" w:rsidTr="005A4559">
        <w:tc>
          <w:tcPr>
            <w:tcW w:w="7041" w:type="dxa"/>
            <w:tcBorders>
              <w:top w:val="single" w:sz="4" w:space="0" w:color="auto"/>
              <w:left w:val="single" w:sz="4" w:space="0" w:color="auto"/>
              <w:bottom w:val="single" w:sz="4" w:space="0" w:color="auto"/>
              <w:right w:val="single" w:sz="4" w:space="0" w:color="auto"/>
            </w:tcBorders>
            <w:hideMark/>
          </w:tcPr>
          <w:p w14:paraId="08F3EBF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14. Obudowa i zasilacz: </w:t>
            </w:r>
          </w:p>
          <w:p w14:paraId="10AFBC8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obudowa stojąca – typu Tower</w:t>
            </w:r>
          </w:p>
          <w:p w14:paraId="40DFFBB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nie dopuszcza się aby w bocznych  ściankach obudowy były usytuowane otwory wentylacyjne, cyrkulacja powietrza tylko przez przedni i tylny panel z zachowaniem ruchu powietrza przód -&gt; tył.</w:t>
            </w:r>
          </w:p>
          <w:p w14:paraId="6BC8FE5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 xml:space="preserve">- zasilacz o mocy  nie większej niż 260 W </w:t>
            </w:r>
          </w:p>
        </w:tc>
        <w:tc>
          <w:tcPr>
            <w:tcW w:w="2911" w:type="dxa"/>
            <w:vMerge/>
            <w:tcBorders>
              <w:left w:val="single" w:sz="4" w:space="0" w:color="auto"/>
              <w:bottom w:val="single" w:sz="4" w:space="0" w:color="auto"/>
              <w:right w:val="single" w:sz="4" w:space="0" w:color="auto"/>
            </w:tcBorders>
          </w:tcPr>
          <w:p w14:paraId="18D30FE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26786160" w14:textId="77777777" w:rsidTr="005A4559">
        <w:tc>
          <w:tcPr>
            <w:tcW w:w="7041" w:type="dxa"/>
            <w:tcBorders>
              <w:top w:val="single" w:sz="4" w:space="0" w:color="auto"/>
              <w:left w:val="single" w:sz="4" w:space="0" w:color="auto"/>
              <w:bottom w:val="single" w:sz="4" w:space="0" w:color="auto"/>
              <w:right w:val="single" w:sz="4" w:space="0" w:color="auto"/>
            </w:tcBorders>
          </w:tcPr>
          <w:p w14:paraId="279178E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15. Zarządzanie bezpieczeństwem: </w:t>
            </w:r>
          </w:p>
          <w:p w14:paraId="12D9349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Trwale wbudowany w płytę główną komputera układ </w:t>
            </w:r>
            <w:proofErr w:type="spellStart"/>
            <w:r w:rsidRPr="00FC73C6">
              <w:rPr>
                <w:rFonts w:asciiTheme="minorHAnsi" w:eastAsia="Calibri" w:hAnsiTheme="minorHAnsi" w:cstheme="minorHAnsi"/>
                <w:bCs/>
                <w:sz w:val="20"/>
                <w:szCs w:val="20"/>
                <w:lang w:eastAsia="ar-SA"/>
              </w:rPr>
              <w:t>Trusted</w:t>
            </w:r>
            <w:proofErr w:type="spellEnd"/>
            <w:r w:rsidRPr="00FC73C6">
              <w:rPr>
                <w:rFonts w:asciiTheme="minorHAnsi" w:eastAsia="Calibri" w:hAnsiTheme="minorHAnsi" w:cstheme="minorHAnsi"/>
                <w:bCs/>
                <w:sz w:val="20"/>
                <w:szCs w:val="20"/>
                <w:lang w:eastAsia="ar-SA"/>
              </w:rPr>
              <w:t xml:space="preserve"> Platform Module (TPM) 2.0, jego osunięcie lub naruszenie trwale uszkadzają dane na dyskach oraz komputer </w:t>
            </w:r>
          </w:p>
          <w:p w14:paraId="31C2DDB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ochrona konfiguracji komputera (w BIOS) za pomocą hasła</w:t>
            </w:r>
          </w:p>
          <w:p w14:paraId="1BC1A2E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Wtyczka do SCCM pozwalająca na zarządzanie komputerami, polisami bezpieczeństwa; można m.in. konfigurować ustawienia </w:t>
            </w:r>
            <w:proofErr w:type="spellStart"/>
            <w:r w:rsidRPr="00FC73C6">
              <w:rPr>
                <w:rFonts w:asciiTheme="minorHAnsi" w:eastAsia="Calibri" w:hAnsiTheme="minorHAnsi" w:cstheme="minorHAnsi"/>
                <w:bCs/>
                <w:sz w:val="20"/>
                <w:szCs w:val="20"/>
                <w:lang w:eastAsia="ar-SA"/>
              </w:rPr>
              <w:t>BIOSu</w:t>
            </w:r>
            <w:proofErr w:type="spellEnd"/>
            <w:r w:rsidRPr="00FC73C6">
              <w:rPr>
                <w:rFonts w:asciiTheme="minorHAnsi" w:eastAsia="Calibri" w:hAnsiTheme="minorHAnsi" w:cstheme="minorHAnsi"/>
                <w:bCs/>
                <w:sz w:val="20"/>
                <w:szCs w:val="20"/>
                <w:lang w:eastAsia="ar-SA"/>
              </w:rPr>
              <w:t>, zarządzać aktualizacjami TPM, zarządzać ustawieniami dedykowanych aplikacji</w:t>
            </w:r>
          </w:p>
          <w:p w14:paraId="6E9372C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obsługa metody Wake on LAN</w:t>
            </w:r>
          </w:p>
          <w:p w14:paraId="29A7F81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Ustawienie hasła na dyski </w:t>
            </w:r>
            <w:proofErr w:type="spellStart"/>
            <w:r w:rsidRPr="00FC73C6">
              <w:rPr>
                <w:rFonts w:asciiTheme="minorHAnsi" w:eastAsia="Calibri" w:hAnsiTheme="minorHAnsi" w:cstheme="minorHAnsi"/>
                <w:bCs/>
                <w:sz w:val="20"/>
                <w:szCs w:val="20"/>
                <w:lang w:eastAsia="ar-SA"/>
              </w:rPr>
              <w:t>PCIe</w:t>
            </w:r>
            <w:proofErr w:type="spellEnd"/>
            <w:r w:rsidRPr="00FC73C6">
              <w:rPr>
                <w:rFonts w:asciiTheme="minorHAnsi" w:eastAsia="Calibri" w:hAnsiTheme="minorHAnsi" w:cstheme="minorHAnsi"/>
                <w:bCs/>
                <w:sz w:val="20"/>
                <w:szCs w:val="20"/>
                <w:lang w:eastAsia="ar-SA"/>
              </w:rPr>
              <w:t xml:space="preserve"> </w:t>
            </w:r>
            <w:proofErr w:type="spellStart"/>
            <w:r w:rsidRPr="00FC73C6">
              <w:rPr>
                <w:rFonts w:asciiTheme="minorHAnsi" w:eastAsia="Calibri" w:hAnsiTheme="minorHAnsi" w:cstheme="minorHAnsi"/>
                <w:bCs/>
                <w:sz w:val="20"/>
                <w:szCs w:val="20"/>
                <w:lang w:eastAsia="ar-SA"/>
              </w:rPr>
              <w:t>NVMe</w:t>
            </w:r>
            <w:proofErr w:type="spellEnd"/>
          </w:p>
          <w:p w14:paraId="2BE6620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Komputer musi być wyposażony w zintegrowany w BIOS mechanizm umożliwiający trwałe usunięcie danych z dysku twardego oraz dysku SSD zainstalowanego w komputerze.</w:t>
            </w:r>
          </w:p>
          <w:p w14:paraId="404C6DA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Wbudowana w płytę główną technologia zdalnego monitorowania i zarządzania komputerem na poziomie sprzętowym (out-of-band) działająca niezależnie od stanu czy obecności systemu operacyjnego oraz stanu włączenia komputera podczas pracy na zasilaczu sieciowym AC.</w:t>
            </w:r>
          </w:p>
          <w:p w14:paraId="4F1887B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Wymagana jest obsługa funkcji zdalnego zarządzania przez wbudowane w komputer porty zarówno sieci przewodowej LAN, jak i bezprzewodowej WLAN, z </w:t>
            </w:r>
            <w:r w:rsidRPr="00FC73C6">
              <w:rPr>
                <w:rFonts w:asciiTheme="minorHAnsi" w:eastAsia="Calibri" w:hAnsiTheme="minorHAnsi" w:cstheme="minorHAnsi"/>
                <w:sz w:val="20"/>
                <w:szCs w:val="20"/>
                <w:lang w:eastAsia="ar-SA"/>
              </w:rPr>
              <w:lastRenderedPageBreak/>
              <w:t>wykorzystaniem protokołów TCP/IP w tym IPv6 wraz z szyfrowaniem komunikacji zarządzania z silnym protokołem minimum TLS 1.2 i  zestawami silnych szyfrów</w:t>
            </w:r>
          </w:p>
          <w:p w14:paraId="7B1AAF8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Technologia ta powinna być zgodna z otwartymi standardami DMTF WS-MAN 1.0.0 (http://www.dmtf.org/standards/wsman ) oraz DASH 1.2.0 (</w:t>
            </w:r>
            <w:hyperlink r:id="rId8" w:history="1">
              <w:r w:rsidRPr="00FC73C6">
                <w:rPr>
                  <w:rFonts w:asciiTheme="minorHAnsi" w:eastAsia="Calibri" w:hAnsiTheme="minorHAnsi" w:cstheme="minorHAnsi"/>
                  <w:color w:val="0000FF"/>
                  <w:sz w:val="20"/>
                  <w:szCs w:val="20"/>
                  <w:u w:val="single"/>
                  <w:lang w:eastAsia="ar-SA"/>
                </w:rPr>
                <w:t>http://www.dmtf.org/standards/mgmt/dash</w:t>
              </w:r>
            </w:hyperlink>
            <w:r w:rsidRPr="00FC73C6">
              <w:rPr>
                <w:rFonts w:asciiTheme="minorHAnsi" w:eastAsia="Calibri" w:hAnsiTheme="minorHAnsi" w:cstheme="minorHAnsi"/>
                <w:sz w:val="20"/>
                <w:szCs w:val="20"/>
                <w:lang w:eastAsia="ar-SA"/>
              </w:rPr>
              <w:t>) oraz musi obsługiwać łącznie wszystkie następujące funkcje:</w:t>
            </w:r>
          </w:p>
          <w:p w14:paraId="49CD7FA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1. Zdalny odczyt konfiguracji komponentów komputera – model komputera i jego nr seryjny, model procesora, ilość, rodzaj i nr seryjne modułów pamięci RAM, model i nr seryjny dysku HDD/SSD, wersja BIOS FW płyty głównej, nr seryjny płyty głównej;</w:t>
            </w:r>
          </w:p>
          <w:p w14:paraId="6BA7E66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2. kontrolę stanu zasilania komputera pozwalającą na sprawdzenie aktualnego stanu zasilania komputera (stany ACPI S0/S3/S4/S5) oraz zdalne włączenie komputera ze stanu pełnego wyłączenia, hibernacji, uśpienia i tzw. Modern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Connected</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oraz zdalne wyłączenie/reset bez udziału systemu operacyjnego;</w:t>
            </w:r>
          </w:p>
          <w:p w14:paraId="233E5C4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3. zdalną konfigurację ustawień komputera przez interfejs BIOS setup w trybie graficznym lub tekstowym (ASCII).</w:t>
            </w:r>
          </w:p>
          <w:p w14:paraId="2A67C50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4. zdalne przejęcie konsoli tekstowej systemu – tzw. </w:t>
            </w:r>
            <w:proofErr w:type="spellStart"/>
            <w:r w:rsidRPr="00FC73C6">
              <w:rPr>
                <w:rFonts w:asciiTheme="minorHAnsi" w:eastAsia="Calibri" w:hAnsiTheme="minorHAnsi" w:cstheme="minorHAnsi"/>
                <w:sz w:val="20"/>
                <w:szCs w:val="20"/>
                <w:lang w:eastAsia="ar-SA"/>
              </w:rPr>
              <w:t>Text</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Console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lub Serial </w:t>
            </w:r>
            <w:proofErr w:type="spellStart"/>
            <w:r w:rsidRPr="00FC73C6">
              <w:rPr>
                <w:rFonts w:asciiTheme="minorHAnsi" w:eastAsia="Calibri" w:hAnsiTheme="minorHAnsi" w:cstheme="minorHAnsi"/>
                <w:sz w:val="20"/>
                <w:szCs w:val="20"/>
                <w:lang w:eastAsia="ar-SA"/>
              </w:rPr>
              <w:t>over</w:t>
            </w:r>
            <w:proofErr w:type="spellEnd"/>
            <w:r w:rsidRPr="00FC73C6">
              <w:rPr>
                <w:rFonts w:asciiTheme="minorHAnsi" w:eastAsia="Calibri" w:hAnsiTheme="minorHAnsi" w:cstheme="minorHAnsi"/>
                <w:sz w:val="20"/>
                <w:szCs w:val="20"/>
                <w:lang w:eastAsia="ar-SA"/>
              </w:rPr>
              <w:t xml:space="preserve"> LAN z możliwością jej wykorzystania do zdalnej zmiany ustawień BIOS Setup oraz odblokowania MS BitLocker </w:t>
            </w:r>
            <w:proofErr w:type="spellStart"/>
            <w:r w:rsidRPr="00FC73C6">
              <w:rPr>
                <w:rFonts w:asciiTheme="minorHAnsi" w:eastAsia="Calibri" w:hAnsiTheme="minorHAnsi" w:cstheme="minorHAnsi"/>
                <w:sz w:val="20"/>
                <w:szCs w:val="20"/>
                <w:lang w:eastAsia="ar-SA"/>
              </w:rPr>
              <w:t>Recovery</w:t>
            </w:r>
            <w:proofErr w:type="spellEnd"/>
            <w:r w:rsidRPr="00FC73C6">
              <w:rPr>
                <w:rFonts w:asciiTheme="minorHAnsi" w:eastAsia="Calibri" w:hAnsiTheme="minorHAnsi" w:cstheme="minorHAnsi"/>
                <w:sz w:val="20"/>
                <w:szCs w:val="20"/>
                <w:lang w:eastAsia="ar-SA"/>
              </w:rPr>
              <w:t>.</w:t>
            </w:r>
          </w:p>
          <w:p w14:paraId="69FE42D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5. zdalne przejęcie pełnej konsoli graficznej systemu tzw. KVM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(Keyboard, Video, Mouse) na poziomie sprzętowym bez udziału systemu operacyjnego ani dodatkowych programów, również w przypadku braku lub uszkodzenia systemu operacyjnego do rozdzielczości 2560×1600 (WQXGA) włącznie zgodnie z profilem DSP1076 standardu DASH https://www.dmtf.org/sites/default/files/standards/documents/DSP1076_1.0.1.pdf</w:t>
            </w:r>
          </w:p>
          <w:p w14:paraId="5A57B6E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Funkcja przekierowania konsoli graficznej musi przechwytywać każdy rodzaj wyświetlanego na fizycznym lokalnym ekranie obrazu włącznie z procesem uruchamiania komputera (POST), odblokowania systemu szyfrowania dysku, ładowania OS z dowolnego nośnika, zamykania OS oraz błędów ww. procesów: POST, ładowania OS (np. brak nośnika uruchamiającego, uszkodzenia OS BSOD (Blue </w:t>
            </w:r>
            <w:proofErr w:type="spellStart"/>
            <w:r w:rsidRPr="00FC73C6">
              <w:rPr>
                <w:rFonts w:asciiTheme="minorHAnsi" w:eastAsia="Calibri" w:hAnsiTheme="minorHAnsi" w:cstheme="minorHAnsi"/>
                <w:sz w:val="20"/>
                <w:szCs w:val="20"/>
                <w:lang w:eastAsia="ar-SA"/>
              </w:rPr>
              <w:t>Screen</w:t>
            </w:r>
            <w:proofErr w:type="spellEnd"/>
            <w:r w:rsidRPr="00FC73C6">
              <w:rPr>
                <w:rFonts w:asciiTheme="minorHAnsi" w:eastAsia="Calibri" w:hAnsiTheme="minorHAnsi" w:cstheme="minorHAnsi"/>
                <w:sz w:val="20"/>
                <w:szCs w:val="20"/>
                <w:lang w:eastAsia="ar-SA"/>
              </w:rPr>
              <w:t xml:space="preserve"> of </w:t>
            </w:r>
            <w:proofErr w:type="spellStart"/>
            <w:r w:rsidRPr="00FC73C6">
              <w:rPr>
                <w:rFonts w:asciiTheme="minorHAnsi" w:eastAsia="Calibri" w:hAnsiTheme="minorHAnsi" w:cstheme="minorHAnsi"/>
                <w:sz w:val="20"/>
                <w:szCs w:val="20"/>
                <w:lang w:eastAsia="ar-SA"/>
              </w:rPr>
              <w:t>Death</w:t>
            </w:r>
            <w:proofErr w:type="spellEnd"/>
            <w:r w:rsidRPr="00FC73C6">
              <w:rPr>
                <w:rFonts w:asciiTheme="minorHAnsi" w:eastAsia="Calibri" w:hAnsiTheme="minorHAnsi" w:cstheme="minorHAnsi"/>
                <w:sz w:val="20"/>
                <w:szCs w:val="20"/>
                <w:lang w:eastAsia="ar-SA"/>
              </w:rPr>
              <w:t xml:space="preserve">) bez potrzeby modyfikacji tzw. </w:t>
            </w:r>
            <w:proofErr w:type="spellStart"/>
            <w:r w:rsidRPr="00FC73C6">
              <w:rPr>
                <w:rFonts w:asciiTheme="minorHAnsi" w:eastAsia="Calibri" w:hAnsiTheme="minorHAnsi" w:cstheme="minorHAnsi"/>
                <w:sz w:val="20"/>
                <w:szCs w:val="20"/>
                <w:lang w:eastAsia="ar-SA"/>
              </w:rPr>
              <w:t>loadera</w:t>
            </w:r>
            <w:proofErr w:type="spellEnd"/>
            <w:r w:rsidRPr="00FC73C6">
              <w:rPr>
                <w:rFonts w:asciiTheme="minorHAnsi" w:eastAsia="Calibri" w:hAnsiTheme="minorHAnsi" w:cstheme="minorHAnsi"/>
                <w:sz w:val="20"/>
                <w:szCs w:val="20"/>
                <w:lang w:eastAsia="ar-SA"/>
              </w:rPr>
              <w:t xml:space="preserve"> OS.</w:t>
            </w:r>
          </w:p>
          <w:p w14:paraId="7211AD7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6. przekierowanie procesu ładowania systemu operacyjnego z wirtualnego nośnika CD ROM/DVD/</w:t>
            </w:r>
            <w:proofErr w:type="spellStart"/>
            <w:r w:rsidRPr="00FC73C6">
              <w:rPr>
                <w:rFonts w:asciiTheme="minorHAnsi" w:eastAsia="Calibri" w:hAnsiTheme="minorHAnsi" w:cstheme="minorHAnsi"/>
                <w:sz w:val="20"/>
                <w:szCs w:val="20"/>
                <w:lang w:eastAsia="ar-SA"/>
              </w:rPr>
              <w:t>Boot</w:t>
            </w:r>
            <w:proofErr w:type="spellEnd"/>
            <w:r w:rsidRPr="00FC73C6">
              <w:rPr>
                <w:rFonts w:asciiTheme="minorHAnsi" w:eastAsia="Calibri" w:hAnsiTheme="minorHAnsi" w:cstheme="minorHAnsi"/>
                <w:sz w:val="20"/>
                <w:szCs w:val="20"/>
                <w:lang w:eastAsia="ar-SA"/>
              </w:rPr>
              <w:t xml:space="preserve"> USB </w:t>
            </w:r>
            <w:proofErr w:type="spellStart"/>
            <w:r w:rsidRPr="00FC73C6">
              <w:rPr>
                <w:rFonts w:asciiTheme="minorHAnsi" w:eastAsia="Calibri" w:hAnsiTheme="minorHAnsi" w:cstheme="minorHAnsi"/>
                <w:sz w:val="20"/>
                <w:szCs w:val="20"/>
                <w:lang w:eastAsia="ar-SA"/>
              </w:rPr>
              <w:t>storage</w:t>
            </w:r>
            <w:proofErr w:type="spellEnd"/>
            <w:r w:rsidRPr="00FC73C6">
              <w:rPr>
                <w:rFonts w:asciiTheme="minorHAnsi" w:eastAsia="Calibri" w:hAnsiTheme="minorHAnsi" w:cstheme="minorHAnsi"/>
                <w:sz w:val="20"/>
                <w:szCs w:val="20"/>
                <w:lang w:eastAsia="ar-SA"/>
              </w:rPr>
              <w:t xml:space="preserve">  w formie pliku obrazu </w:t>
            </w:r>
            <w:proofErr w:type="spellStart"/>
            <w:r w:rsidRPr="00FC73C6">
              <w:rPr>
                <w:rFonts w:asciiTheme="minorHAnsi" w:eastAsia="Calibri" w:hAnsiTheme="minorHAnsi" w:cstheme="minorHAnsi"/>
                <w:sz w:val="20"/>
                <w:szCs w:val="20"/>
                <w:lang w:eastAsia="ar-SA"/>
              </w:rPr>
              <w:t>bootującego</w:t>
            </w:r>
            <w:proofErr w:type="spellEnd"/>
            <w:r w:rsidRPr="00FC73C6">
              <w:rPr>
                <w:rFonts w:asciiTheme="minorHAnsi" w:eastAsia="Calibri" w:hAnsiTheme="minorHAnsi" w:cstheme="minorHAnsi"/>
                <w:sz w:val="20"/>
                <w:szCs w:val="20"/>
                <w:lang w:eastAsia="ar-SA"/>
              </w:rPr>
              <w:t xml:space="preserve"> takiego nośnika z serwera zarządzającego technologią zdalnego zarządzania sprzętowego w celu </w:t>
            </w:r>
            <w:proofErr w:type="spellStart"/>
            <w:r w:rsidRPr="00FC73C6">
              <w:rPr>
                <w:rFonts w:asciiTheme="minorHAnsi" w:eastAsia="Calibri" w:hAnsiTheme="minorHAnsi" w:cstheme="minorHAnsi"/>
                <w:sz w:val="20"/>
                <w:szCs w:val="20"/>
                <w:lang w:eastAsia="ar-SA"/>
              </w:rPr>
              <w:t>reinstalacji</w:t>
            </w:r>
            <w:proofErr w:type="spellEnd"/>
            <w:r w:rsidRPr="00FC73C6">
              <w:rPr>
                <w:rFonts w:asciiTheme="minorHAnsi" w:eastAsia="Calibri" w:hAnsiTheme="minorHAnsi" w:cstheme="minorHAnsi"/>
                <w:sz w:val="20"/>
                <w:szCs w:val="20"/>
                <w:lang w:eastAsia="ar-SA"/>
              </w:rPr>
              <w:t xml:space="preserve"> OS.</w:t>
            </w:r>
          </w:p>
          <w:p w14:paraId="2B38826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7. zdalne zarządzanie na poziomie sprzętowym komputerami pracowników pracujących zdalnie z własnych domowych sieci LAN 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oraz możliwość uruchomienia serwera zarządzania tej technologii w chmurze lub przez dostawcę usług zarządzania zdalnego (tzw. </w:t>
            </w:r>
            <w:proofErr w:type="spellStart"/>
            <w:r w:rsidRPr="00FC73C6">
              <w:rPr>
                <w:rFonts w:asciiTheme="minorHAnsi" w:eastAsia="Calibri" w:hAnsiTheme="minorHAnsi" w:cstheme="minorHAnsi"/>
                <w:sz w:val="20"/>
                <w:szCs w:val="20"/>
                <w:lang w:eastAsia="ar-SA"/>
              </w:rPr>
              <w:t>Manages</w:t>
            </w:r>
            <w:proofErr w:type="spellEnd"/>
            <w:r w:rsidRPr="00FC73C6">
              <w:rPr>
                <w:rFonts w:asciiTheme="minorHAnsi" w:eastAsia="Calibri" w:hAnsiTheme="minorHAnsi" w:cstheme="minorHAnsi"/>
                <w:sz w:val="20"/>
                <w:szCs w:val="20"/>
                <w:lang w:eastAsia="ar-SA"/>
              </w:rPr>
              <w:t xml:space="preserve"> Services Provider) w jego własnej chmurze/centrum danych.</w:t>
            </w:r>
          </w:p>
          <w:p w14:paraId="31EE761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 tym celu wymagane jest automatyczne inicjowanie przez sprzętową technologię zarządzania, zdalnego połączenia z predefiniowanym serwerem zarządzającym.</w:t>
            </w:r>
          </w:p>
          <w:p w14:paraId="24361D3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Połączenie to musi być szyfrowane zgodnie z tymi samymi wymaganiami jak wymienione wyżej dla całej technologii zdalnego sprzętowego zarządzania (min. TLS 1.2 + silne zestawy szyfrów).</w:t>
            </w:r>
          </w:p>
          <w:p w14:paraId="4B0A8E6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Konfiguracja ustawień domowych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pracowników pracujących zdalnie powinna odbywać się automatycznie bez konieczności podawania lub modyfikowania przez pracownika ustawień jego domowej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(SSID, Hasło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w:t>
            </w:r>
          </w:p>
          <w:p w14:paraId="6F07038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Niedopuszczalne jest wymaganie zmiany ustawień domowych routerów Internetowych pracowników (Virtual serwer, port </w:t>
            </w:r>
            <w:proofErr w:type="spellStart"/>
            <w:r w:rsidRPr="00FC73C6">
              <w:rPr>
                <w:rFonts w:asciiTheme="minorHAnsi" w:eastAsia="Calibri" w:hAnsiTheme="minorHAnsi" w:cstheme="minorHAnsi"/>
                <w:sz w:val="20"/>
                <w:szCs w:val="20"/>
                <w:lang w:eastAsia="ar-SA"/>
              </w:rPr>
              <w:t>mapping</w:t>
            </w:r>
            <w:proofErr w:type="spellEnd"/>
            <w:r w:rsidRPr="00FC73C6">
              <w:rPr>
                <w:rFonts w:asciiTheme="minorHAnsi" w:eastAsia="Calibri" w:hAnsiTheme="minorHAnsi" w:cstheme="minorHAnsi"/>
                <w:sz w:val="20"/>
                <w:szCs w:val="20"/>
                <w:lang w:eastAsia="ar-SA"/>
              </w:rPr>
              <w:t xml:space="preserve"> itp.).</w:t>
            </w:r>
          </w:p>
          <w:p w14:paraId="7B20202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8. Obsługa autentykacji sieciowej NAC (wbudowany suplikant) z użyciem protokołu 802.1x  i serwera typu Radius na poziomie technologii sprzętowego zarządzania dla interfejsu LAN oraz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 przed uruchomieniem/bez uruchomienia OS aby zapewnić działanie tej technologii w wewnętrznej sieci zamawiającego również w stanie zasilania S3/S4/S5 (brak OS). Ustawienia autentykacji 802.1x na poziomie sprzętowym powinny być konfigurowane automatycznie przez narzędzia konfiguracji tej technologii </w:t>
            </w:r>
          </w:p>
          <w:p w14:paraId="1A7E294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9. technologia zdalnego monitorowania i zarządzania komputerem na poziomie sprzętowym - powinna pozwalać na konfigurację jej parametrów, haseł, </w:t>
            </w:r>
            <w:r w:rsidRPr="00FC73C6">
              <w:rPr>
                <w:rFonts w:asciiTheme="minorHAnsi" w:eastAsia="Calibri" w:hAnsiTheme="minorHAnsi" w:cstheme="minorHAnsi"/>
                <w:sz w:val="20"/>
                <w:szCs w:val="20"/>
                <w:lang w:eastAsia="ar-SA"/>
              </w:rPr>
              <w:lastRenderedPageBreak/>
              <w:t>certyfikatów, itp. z poziomu systemu operacyjnego zarządzanego komputera wraz z możliwym udziałem serwera zarządzania tą technologią narzędziami zapewnianymi przez producenta tej technologii. Konfiguracja parametrów bezpieczeństwa tej technologii musi być zabezpieczona zgodnie z tymi samymi wymaganiami jak wymienione wyżej dla całej technologii zdalnego sprzętowego zarządzania (min. TLS 1.2 + silne zestawy szyfrów). Niedopuszczalne jest użycie haseł i kluczy prywatnych certyfikatów TLS w postaci niezaszyfrowanej np. w plikach konfiguracyjnych.</w:t>
            </w:r>
          </w:p>
          <w:p w14:paraId="75012ED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xml:space="preserve">10. Dostęp pracowników działu IT (IT Helpdesk) do konsoli serwera zarządzania zdalnego tą technologią powinien obsługiwać co najmniej autentykację poświadczeń z wykorzystaniem MS Active Directory (AD </w:t>
            </w:r>
            <w:proofErr w:type="spellStart"/>
            <w:r w:rsidRPr="00FC73C6">
              <w:rPr>
                <w:rFonts w:asciiTheme="minorHAnsi" w:eastAsia="Calibri" w:hAnsiTheme="minorHAnsi" w:cstheme="minorHAnsi"/>
                <w:sz w:val="20"/>
                <w:szCs w:val="20"/>
                <w:lang w:eastAsia="ar-SA"/>
              </w:rPr>
              <w:t>Kerberos</w:t>
            </w:r>
            <w:proofErr w:type="spellEnd"/>
            <w:r w:rsidRPr="00FC73C6">
              <w:rPr>
                <w:rFonts w:asciiTheme="minorHAnsi" w:eastAsia="Calibri" w:hAnsiTheme="minorHAnsi" w:cstheme="minorHAnsi"/>
                <w:sz w:val="20"/>
                <w:szCs w:val="20"/>
                <w:lang w:eastAsia="ar-SA"/>
              </w:rPr>
              <w:t xml:space="preserve"> SSO) albo MS </w:t>
            </w:r>
            <w:proofErr w:type="spellStart"/>
            <w:r w:rsidRPr="00FC73C6">
              <w:rPr>
                <w:rFonts w:asciiTheme="minorHAnsi" w:eastAsia="Calibri" w:hAnsiTheme="minorHAnsi" w:cstheme="minorHAnsi"/>
                <w:sz w:val="20"/>
                <w:szCs w:val="20"/>
                <w:lang w:eastAsia="ar-SA"/>
              </w:rPr>
              <w:t>Azure</w:t>
            </w:r>
            <w:proofErr w:type="spellEnd"/>
            <w:r w:rsidRPr="00FC73C6">
              <w:rPr>
                <w:rFonts w:asciiTheme="minorHAnsi" w:eastAsia="Calibri" w:hAnsiTheme="minorHAnsi" w:cstheme="minorHAnsi"/>
                <w:sz w:val="20"/>
                <w:szCs w:val="20"/>
                <w:lang w:eastAsia="ar-SA"/>
              </w:rPr>
              <w:t xml:space="preserve"> AD</w:t>
            </w:r>
            <w:r w:rsidRPr="00FC73C6">
              <w:rPr>
                <w:rFonts w:asciiTheme="minorHAnsi" w:eastAsia="Calibri" w:hAnsiTheme="minorHAnsi" w:cstheme="minorHAnsi"/>
                <w:b/>
                <w:bCs/>
                <w:sz w:val="20"/>
                <w:szCs w:val="20"/>
                <w:lang w:eastAsia="ar-SA"/>
              </w:rPr>
              <w:t>.</w:t>
            </w:r>
          </w:p>
        </w:tc>
        <w:tc>
          <w:tcPr>
            <w:tcW w:w="2911" w:type="dxa"/>
            <w:vMerge/>
            <w:tcBorders>
              <w:left w:val="single" w:sz="4" w:space="0" w:color="auto"/>
              <w:bottom w:val="single" w:sz="4" w:space="0" w:color="auto"/>
              <w:right w:val="single" w:sz="4" w:space="0" w:color="auto"/>
            </w:tcBorders>
          </w:tcPr>
          <w:p w14:paraId="496E45C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bCs/>
                <w:sz w:val="20"/>
                <w:szCs w:val="20"/>
                <w:lang w:eastAsia="ar-SA"/>
              </w:rPr>
            </w:pPr>
          </w:p>
        </w:tc>
      </w:tr>
      <w:tr w:rsidR="00FD342C" w:rsidRPr="00FC73C6" w14:paraId="5ABB39CD" w14:textId="77777777" w:rsidTr="005A4559">
        <w:tc>
          <w:tcPr>
            <w:tcW w:w="7041" w:type="dxa"/>
            <w:tcBorders>
              <w:top w:val="single" w:sz="4" w:space="0" w:color="auto"/>
              <w:left w:val="single" w:sz="4" w:space="0" w:color="auto"/>
              <w:bottom w:val="single" w:sz="4" w:space="0" w:color="auto"/>
              <w:right w:val="single" w:sz="4" w:space="0" w:color="auto"/>
            </w:tcBorders>
          </w:tcPr>
          <w:p w14:paraId="733C778A" w14:textId="77777777" w:rsidR="00FD342C" w:rsidRPr="00FC73C6" w:rsidRDefault="00FD342C" w:rsidP="00FD342C">
            <w:pPr>
              <w:widowControl w:val="0"/>
              <w:suppressAutoHyphens/>
              <w:snapToGrid w:val="0"/>
              <w:spacing w:after="0" w:line="240" w:lineRule="auto"/>
              <w:ind w:right="22"/>
              <w:contextualSpacing/>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lastRenderedPageBreak/>
              <w:t>16. Poziom emitowanego hałasu</w:t>
            </w:r>
            <w:r w:rsidRPr="00FC73C6">
              <w:rPr>
                <w:rFonts w:asciiTheme="minorHAnsi" w:eastAsia="Calibri" w:hAnsiTheme="minorHAnsi" w:cstheme="minorHAnsi"/>
                <w:bCs/>
                <w:sz w:val="20"/>
                <w:szCs w:val="20"/>
                <w:lang w:eastAsia="ar-SA"/>
              </w:rPr>
              <w:t xml:space="preserve"> mierzony wg normy ISO 7779 i wykazany według normy ISO 9296 w trybie jałowym (IDLE), mierzony z pozycji operatora powinien wynosić maksymalnie:</w:t>
            </w:r>
            <w:r w:rsidRPr="00FC73C6">
              <w:rPr>
                <w:rFonts w:asciiTheme="minorHAnsi" w:eastAsia="Calibri" w:hAnsiTheme="minorHAnsi" w:cstheme="minorHAnsi"/>
                <w:bCs/>
                <w:sz w:val="20"/>
                <w:szCs w:val="20"/>
                <w:lang w:eastAsia="ar-SA"/>
              </w:rPr>
              <w:br/>
              <w:t xml:space="preserve">-poziom ciśnienia akustycznego : 22 </w:t>
            </w:r>
            <w:proofErr w:type="spellStart"/>
            <w:r w:rsidRPr="00FC73C6">
              <w:rPr>
                <w:rFonts w:asciiTheme="minorHAnsi" w:eastAsia="Calibri" w:hAnsiTheme="minorHAnsi" w:cstheme="minorHAnsi"/>
                <w:bCs/>
                <w:sz w:val="20"/>
                <w:szCs w:val="20"/>
                <w:lang w:eastAsia="ar-SA"/>
              </w:rPr>
              <w:t>dB</w:t>
            </w:r>
            <w:proofErr w:type="spellEnd"/>
          </w:p>
        </w:tc>
        <w:tc>
          <w:tcPr>
            <w:tcW w:w="2911" w:type="dxa"/>
            <w:vMerge/>
            <w:tcBorders>
              <w:left w:val="single" w:sz="4" w:space="0" w:color="auto"/>
              <w:bottom w:val="single" w:sz="4" w:space="0" w:color="auto"/>
              <w:right w:val="single" w:sz="4" w:space="0" w:color="auto"/>
            </w:tcBorders>
          </w:tcPr>
          <w:p w14:paraId="71C2D6E6"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56A01D54" w14:textId="77777777" w:rsidTr="005A4559">
        <w:tc>
          <w:tcPr>
            <w:tcW w:w="7041" w:type="dxa"/>
            <w:tcBorders>
              <w:top w:val="single" w:sz="4" w:space="0" w:color="auto"/>
              <w:left w:val="single" w:sz="4" w:space="0" w:color="auto"/>
              <w:bottom w:val="single" w:sz="4" w:space="0" w:color="auto"/>
              <w:right w:val="single" w:sz="4" w:space="0" w:color="auto"/>
            </w:tcBorders>
          </w:tcPr>
          <w:p w14:paraId="5BA55E3D"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17. Wyposażenie:</w:t>
            </w:r>
          </w:p>
          <w:p w14:paraId="721D3228"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kabel zasilający,</w:t>
            </w:r>
          </w:p>
          <w:p w14:paraId="651A2D3A"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instrukcja obsługi w języku polskim lub angielskim w wersji papierowej lub elektronicznej,</w:t>
            </w:r>
          </w:p>
          <w:p w14:paraId="3845FE49"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karta gwarancyjna w wersji papierowej lub elektronicznej w języku polskim </w:t>
            </w:r>
          </w:p>
        </w:tc>
        <w:tc>
          <w:tcPr>
            <w:tcW w:w="2911" w:type="dxa"/>
            <w:vMerge/>
            <w:tcBorders>
              <w:left w:val="single" w:sz="4" w:space="0" w:color="auto"/>
              <w:bottom w:val="single" w:sz="4" w:space="0" w:color="auto"/>
              <w:right w:val="single" w:sz="4" w:space="0" w:color="auto"/>
            </w:tcBorders>
          </w:tcPr>
          <w:p w14:paraId="703905C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5BA5FF7D" w14:textId="77777777" w:rsidTr="005A4559">
        <w:tc>
          <w:tcPr>
            <w:tcW w:w="7041" w:type="dxa"/>
            <w:tcBorders>
              <w:top w:val="single" w:sz="4" w:space="0" w:color="auto"/>
              <w:left w:val="single" w:sz="4" w:space="0" w:color="auto"/>
              <w:bottom w:val="single" w:sz="4" w:space="0" w:color="auto"/>
              <w:right w:val="single" w:sz="4" w:space="0" w:color="auto"/>
            </w:tcBorders>
          </w:tcPr>
          <w:p w14:paraId="5791FE9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18. Wsparcie techniczne producenta: </w:t>
            </w:r>
          </w:p>
          <w:p w14:paraId="16E120A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Ogólnopolska, telefoniczna infolinia/linia techniczna producenta komputera, (ogólnopolski numer – w ofercie należy podać numer telefonu) dostępna w czasie obowiązywania gwarancji na sprzęt i umożliwiająca po podaniu numeru seryjnego urządzenia:</w:t>
            </w:r>
          </w:p>
          <w:p w14:paraId="55AF78A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-weryfikację konfiguracji fabrycznej wraz z wersją fabrycznie dostarczonego oprogramowania (system operacyjny, szczegółowa konfiguracja sprzętowa - CPU, HDD, pamięć)</w:t>
            </w:r>
          </w:p>
          <w:p w14:paraId="47B5209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-czasu obowiązywania i typ udzielonej gwarancji</w:t>
            </w:r>
          </w:p>
          <w:p w14:paraId="0AAF62D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Możliwość aktualizacji i pobrania sterowników do oferowanego modelu komputera w najnowszych certyfikowanych wersjach przy użyciu dedykowanego darmowego oprogramowania producenta lub bezpośrednio z sieci Internet za pośrednictwem strony www producenta komputera po podaniu numeru seryjnego komputera lub modelu komputera</w:t>
            </w:r>
          </w:p>
          <w:p w14:paraId="056EEDB5"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Możliwość weryfikacji czasu obowiązywania i reżimu gwarancji bezpośrednio z sieci Internet za pośrednictwem strony www producenta komputera</w:t>
            </w:r>
          </w:p>
        </w:tc>
        <w:tc>
          <w:tcPr>
            <w:tcW w:w="2911" w:type="dxa"/>
            <w:tcBorders>
              <w:top w:val="single" w:sz="4" w:space="0" w:color="auto"/>
              <w:left w:val="single" w:sz="4" w:space="0" w:color="auto"/>
              <w:bottom w:val="single" w:sz="4" w:space="0" w:color="auto"/>
              <w:right w:val="single" w:sz="4" w:space="0" w:color="auto"/>
            </w:tcBorders>
          </w:tcPr>
          <w:p w14:paraId="0BA1DCF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(link do strony + numer telefonu infolinii wsparcia technicznego)</w:t>
            </w:r>
          </w:p>
        </w:tc>
      </w:tr>
      <w:tr w:rsidR="00FD342C" w:rsidRPr="00FC73C6" w14:paraId="2A464898" w14:textId="77777777" w:rsidTr="005A4559">
        <w:tc>
          <w:tcPr>
            <w:tcW w:w="7041" w:type="dxa"/>
            <w:tcBorders>
              <w:top w:val="single" w:sz="4" w:space="0" w:color="auto"/>
              <w:left w:val="single" w:sz="4" w:space="0" w:color="auto"/>
              <w:bottom w:val="single" w:sz="4" w:space="0" w:color="auto"/>
              <w:right w:val="single" w:sz="4" w:space="0" w:color="auto"/>
            </w:tcBorders>
          </w:tcPr>
          <w:p w14:paraId="0A473482"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19.</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sz w:val="20"/>
                <w:szCs w:val="20"/>
                <w:lang w:eastAsia="ar-SA"/>
              </w:rPr>
              <w:t xml:space="preserve">Gwarancja </w:t>
            </w:r>
            <w:r w:rsidRPr="00FC73C6">
              <w:rPr>
                <w:rFonts w:asciiTheme="minorHAnsi" w:eastAsia="Calibri" w:hAnsiTheme="minorHAnsi" w:cstheme="minorHAnsi"/>
                <w:bCs/>
                <w:sz w:val="20"/>
                <w:szCs w:val="20"/>
                <w:lang w:eastAsia="ar-SA"/>
              </w:rPr>
              <w:t xml:space="preserve">producenta </w:t>
            </w:r>
            <w:r w:rsidRPr="00FC73C6">
              <w:rPr>
                <w:rFonts w:asciiTheme="minorHAnsi" w:eastAsia="Calibri" w:hAnsiTheme="minorHAnsi" w:cstheme="minorHAnsi"/>
                <w:bCs/>
                <w:i/>
                <w:iCs/>
                <w:sz w:val="20"/>
                <w:szCs w:val="20"/>
                <w:lang w:eastAsia="ar-SA"/>
              </w:rPr>
              <w:t>minimum 60</w:t>
            </w:r>
            <w:r w:rsidRPr="00FC73C6">
              <w:rPr>
                <w:rFonts w:asciiTheme="minorHAnsi" w:eastAsia="Calibri" w:hAnsiTheme="minorHAnsi" w:cstheme="minorHAnsi"/>
                <w:bCs/>
                <w:sz w:val="20"/>
                <w:szCs w:val="20"/>
                <w:lang w:eastAsia="ar-SA"/>
              </w:rPr>
              <w:t xml:space="preserve"> miesięcy na miejscu u użytkownika. W przypadku uszkodzenia dysku twardego pozostaje on własnością Zamawiającego, Wykonawca musi wymienić uszkodzony dysk na nowy. Zamawiający  zastrzega, iż każdorazowa dostawa będzie weryfikowania na stronie internetowej producenta pod katem zgodności gwarancji dostarczonego sprzętu z gwarancją przedstawioną w ofercie przez Wykonawcę.</w:t>
            </w:r>
          </w:p>
        </w:tc>
        <w:tc>
          <w:tcPr>
            <w:tcW w:w="2911" w:type="dxa"/>
            <w:tcBorders>
              <w:top w:val="single" w:sz="4" w:space="0" w:color="auto"/>
              <w:left w:val="single" w:sz="4" w:space="0" w:color="auto"/>
              <w:bottom w:val="single" w:sz="4" w:space="0" w:color="auto"/>
              <w:right w:val="single" w:sz="4" w:space="0" w:color="auto"/>
            </w:tcBorders>
          </w:tcPr>
          <w:p w14:paraId="68B6076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(zgodnie z formularzem oferty)</w:t>
            </w:r>
          </w:p>
        </w:tc>
      </w:tr>
      <w:tr w:rsidR="00FD342C" w:rsidRPr="00FC73C6" w14:paraId="086642C9" w14:textId="77777777" w:rsidTr="005A4559">
        <w:tc>
          <w:tcPr>
            <w:tcW w:w="7041" w:type="dxa"/>
            <w:tcBorders>
              <w:top w:val="single" w:sz="4" w:space="0" w:color="auto"/>
              <w:left w:val="single" w:sz="4" w:space="0" w:color="auto"/>
              <w:bottom w:val="single" w:sz="4" w:space="0" w:color="auto"/>
              <w:right w:val="single" w:sz="4" w:space="0" w:color="auto"/>
            </w:tcBorders>
          </w:tcPr>
          <w:p w14:paraId="655BAAB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20. Parametr dodatkowo punktowany</w:t>
            </w:r>
            <w:r w:rsidRPr="00FC73C6">
              <w:rPr>
                <w:rFonts w:asciiTheme="minorHAnsi" w:eastAsia="Calibri" w:hAnsiTheme="minorHAnsi" w:cstheme="minorHAnsi"/>
                <w:bCs/>
                <w:sz w:val="20"/>
                <w:szCs w:val="20"/>
                <w:lang w:eastAsia="ar-SA"/>
              </w:rPr>
              <w:t xml:space="preserve">: </w:t>
            </w:r>
          </w:p>
          <w:p w14:paraId="08B0EA80"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Minimum jeden  port </w:t>
            </w:r>
            <w:proofErr w:type="spellStart"/>
            <w:r w:rsidRPr="00FC73C6">
              <w:rPr>
                <w:rFonts w:asciiTheme="minorHAnsi" w:eastAsia="Calibri" w:hAnsiTheme="minorHAnsi" w:cstheme="minorHAnsi"/>
                <w:sz w:val="20"/>
                <w:szCs w:val="20"/>
                <w:lang w:eastAsia="ar-SA"/>
              </w:rPr>
              <w:t>Thunderbolt</w:t>
            </w:r>
            <w:proofErr w:type="spellEnd"/>
            <w:r w:rsidRPr="00FC73C6">
              <w:rPr>
                <w:rFonts w:asciiTheme="minorHAnsi" w:eastAsia="Calibri" w:hAnsiTheme="minorHAnsi" w:cstheme="minorHAnsi"/>
                <w:sz w:val="20"/>
                <w:szCs w:val="20"/>
                <w:lang w:eastAsia="ar-SA"/>
              </w:rPr>
              <w:t xml:space="preserve">  3 lub nowszy</w:t>
            </w:r>
          </w:p>
          <w:p w14:paraId="0620F6F0"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39ADFEC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TAK – 10 pkt</w:t>
            </w:r>
          </w:p>
        </w:tc>
        <w:tc>
          <w:tcPr>
            <w:tcW w:w="2911" w:type="dxa"/>
            <w:tcBorders>
              <w:top w:val="single" w:sz="4" w:space="0" w:color="auto"/>
              <w:left w:val="single" w:sz="4" w:space="0" w:color="auto"/>
              <w:bottom w:val="single" w:sz="4" w:space="0" w:color="auto"/>
              <w:right w:val="single" w:sz="4" w:space="0" w:color="auto"/>
            </w:tcBorders>
          </w:tcPr>
          <w:p w14:paraId="6313C480"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15012A07" w14:textId="77777777" w:rsidTr="005A4559">
        <w:tc>
          <w:tcPr>
            <w:tcW w:w="7041" w:type="dxa"/>
            <w:tcBorders>
              <w:top w:val="single" w:sz="4" w:space="0" w:color="auto"/>
              <w:left w:val="single" w:sz="4" w:space="0" w:color="auto"/>
              <w:bottom w:val="single" w:sz="4" w:space="0" w:color="auto"/>
              <w:right w:val="single" w:sz="4" w:space="0" w:color="auto"/>
            </w:tcBorders>
          </w:tcPr>
          <w:p w14:paraId="561CDC27"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21.Parametr dodatkowo punktowany:</w:t>
            </w:r>
          </w:p>
          <w:p w14:paraId="2C36BAC8"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Sprawność wbudowanego zasilacza  na poziomie 80 Plus Platinum</w:t>
            </w:r>
          </w:p>
          <w:p w14:paraId="4AA852BD"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 xml:space="preserve"> </w:t>
            </w:r>
            <w:r w:rsidRPr="00FC73C6">
              <w:rPr>
                <w:rFonts w:asciiTheme="minorHAnsi" w:eastAsia="Calibri" w:hAnsiTheme="minorHAnsi" w:cstheme="minorHAnsi"/>
                <w:sz w:val="20"/>
                <w:szCs w:val="20"/>
                <w:lang w:eastAsia="ar-SA"/>
              </w:rPr>
              <w:t xml:space="preserve">- NIE – 0 pkt  </w:t>
            </w:r>
          </w:p>
          <w:p w14:paraId="367AEC7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TAK – 10</w:t>
            </w:r>
            <w:r w:rsidRPr="00FC73C6">
              <w:rPr>
                <w:rFonts w:asciiTheme="minorHAnsi" w:eastAsia="Calibri" w:hAnsiTheme="minorHAnsi" w:cstheme="minorHAnsi"/>
                <w:color w:val="FF0000"/>
                <w:sz w:val="20"/>
                <w:szCs w:val="20"/>
                <w:lang w:eastAsia="ar-SA"/>
              </w:rPr>
              <w:t xml:space="preserve"> </w:t>
            </w:r>
            <w:r w:rsidRPr="00FC73C6">
              <w:rPr>
                <w:rFonts w:asciiTheme="minorHAnsi" w:eastAsia="Calibri" w:hAnsiTheme="minorHAnsi" w:cstheme="minorHAnsi"/>
                <w:sz w:val="20"/>
                <w:szCs w:val="20"/>
                <w:lang w:eastAsia="ar-SA"/>
              </w:rPr>
              <w:t>pkt</w:t>
            </w:r>
          </w:p>
        </w:tc>
        <w:tc>
          <w:tcPr>
            <w:tcW w:w="2911" w:type="dxa"/>
            <w:tcBorders>
              <w:top w:val="single" w:sz="4" w:space="0" w:color="auto"/>
              <w:left w:val="single" w:sz="4" w:space="0" w:color="auto"/>
              <w:bottom w:val="single" w:sz="4" w:space="0" w:color="auto"/>
              <w:right w:val="single" w:sz="4" w:space="0" w:color="auto"/>
            </w:tcBorders>
          </w:tcPr>
          <w:p w14:paraId="24CE2F81"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633B8203" w14:textId="77777777" w:rsidTr="005A4559">
        <w:tc>
          <w:tcPr>
            <w:tcW w:w="7041" w:type="dxa"/>
            <w:tcBorders>
              <w:top w:val="single" w:sz="4" w:space="0" w:color="auto"/>
              <w:left w:val="single" w:sz="4" w:space="0" w:color="auto"/>
              <w:bottom w:val="single" w:sz="4" w:space="0" w:color="auto"/>
              <w:right w:val="single" w:sz="4" w:space="0" w:color="auto"/>
            </w:tcBorders>
          </w:tcPr>
          <w:p w14:paraId="68B610ED"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bookmarkStart w:id="0" w:name="_Hlk189731118"/>
            <w:r w:rsidRPr="00FC73C6">
              <w:rPr>
                <w:rFonts w:asciiTheme="minorHAnsi" w:eastAsia="Calibri" w:hAnsiTheme="minorHAnsi" w:cstheme="minorHAnsi"/>
                <w:b/>
                <w:bCs/>
                <w:sz w:val="20"/>
                <w:szCs w:val="20"/>
                <w:lang w:eastAsia="ar-SA"/>
              </w:rPr>
              <w:t>22. Parametr dodatkowo punktowany:</w:t>
            </w:r>
          </w:p>
          <w:p w14:paraId="2BB451C1"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Wymogi najnowszej normy ENERGY STAR w odniesieniu do charakterystyki energetycznej dostępne na stronie </w:t>
            </w:r>
            <w:hyperlink r:id="rId9" w:history="1">
              <w:r w:rsidRPr="00FC73C6">
                <w:rPr>
                  <w:rFonts w:asciiTheme="minorHAnsi" w:eastAsia="Calibri" w:hAnsiTheme="minorHAnsi" w:cstheme="minorHAnsi"/>
                  <w:color w:val="0000FF"/>
                  <w:sz w:val="20"/>
                  <w:szCs w:val="20"/>
                  <w:u w:val="single"/>
                  <w:lang w:eastAsia="ar-SA"/>
                </w:rPr>
                <w:t>http://www.energystar.gov</w:t>
              </w:r>
            </w:hyperlink>
            <w:r w:rsidRPr="00FC73C6">
              <w:rPr>
                <w:rFonts w:asciiTheme="minorHAnsi" w:eastAsia="Calibri" w:hAnsiTheme="minorHAnsi" w:cstheme="minorHAnsi"/>
                <w:sz w:val="20"/>
                <w:szCs w:val="20"/>
                <w:lang w:eastAsia="ar-SA"/>
              </w:rPr>
              <w:t>.Zamawiający wymaga dokumentu potwierdzającego spełnianie wymogu – dopuszcza się wydruk ze strony internetowej. Uznane zostaną również wszelkie inne dowody, takie jak dokumentacja techniczna producenta lub raport z testów sporządzany przez uznaną instytucję, wykazujący spełnienie stosownych kryteriów</w:t>
            </w:r>
          </w:p>
          <w:p w14:paraId="3FB1240B"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09C0860D"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TAK – 20</w:t>
            </w:r>
            <w:r w:rsidRPr="00FC73C6">
              <w:rPr>
                <w:rFonts w:asciiTheme="minorHAnsi" w:eastAsia="Calibri" w:hAnsiTheme="minorHAnsi" w:cstheme="minorHAnsi"/>
                <w:color w:val="FF0000"/>
                <w:sz w:val="20"/>
                <w:szCs w:val="20"/>
                <w:lang w:eastAsia="ar-SA"/>
              </w:rPr>
              <w:t xml:space="preserve"> </w:t>
            </w:r>
            <w:r w:rsidRPr="00FC73C6">
              <w:rPr>
                <w:rFonts w:asciiTheme="minorHAnsi" w:eastAsia="Calibri" w:hAnsiTheme="minorHAnsi" w:cstheme="minorHAnsi"/>
                <w:sz w:val="20"/>
                <w:szCs w:val="20"/>
                <w:lang w:eastAsia="ar-SA"/>
              </w:rPr>
              <w:t>pkt</w:t>
            </w:r>
          </w:p>
        </w:tc>
        <w:tc>
          <w:tcPr>
            <w:tcW w:w="2911" w:type="dxa"/>
            <w:tcBorders>
              <w:top w:val="single" w:sz="4" w:space="0" w:color="auto"/>
              <w:left w:val="single" w:sz="4" w:space="0" w:color="auto"/>
              <w:bottom w:val="single" w:sz="4" w:space="0" w:color="auto"/>
              <w:right w:val="single" w:sz="4" w:space="0" w:color="auto"/>
            </w:tcBorders>
          </w:tcPr>
          <w:p w14:paraId="39E36236"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bookmarkEnd w:id="0"/>
    </w:tbl>
    <w:p w14:paraId="7CF7A978"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p w14:paraId="442D4E8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p w14:paraId="1929E36A"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54"/>
        <w:gridCol w:w="3053"/>
      </w:tblGrid>
      <w:tr w:rsidR="00FD342C" w:rsidRPr="00FC73C6" w14:paraId="5CD1737C" w14:textId="77777777" w:rsidTr="005A4559">
        <w:trPr>
          <w:trHeight w:val="862"/>
        </w:trPr>
        <w:tc>
          <w:tcPr>
            <w:tcW w:w="7154"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77061B97" w14:textId="77777777" w:rsidR="00FD342C" w:rsidRPr="00FC73C6" w:rsidRDefault="00FD342C" w:rsidP="00283B34">
            <w:pPr>
              <w:widowControl w:val="0"/>
              <w:numPr>
                <w:ilvl w:val="0"/>
                <w:numId w:val="137"/>
              </w:numPr>
              <w:suppressAutoHyphens/>
              <w:spacing w:after="0" w:line="240" w:lineRule="auto"/>
              <w:ind w:left="0" w:right="22" w:firstLine="0"/>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Komputer stacjonarny B</w:t>
            </w:r>
          </w:p>
        </w:tc>
        <w:tc>
          <w:tcPr>
            <w:tcW w:w="3053" w:type="dxa"/>
            <w:tcBorders>
              <w:top w:val="single" w:sz="4" w:space="0" w:color="auto"/>
              <w:left w:val="single" w:sz="4" w:space="0" w:color="auto"/>
              <w:bottom w:val="single" w:sz="4" w:space="0" w:color="auto"/>
              <w:right w:val="single" w:sz="4" w:space="0" w:color="auto"/>
            </w:tcBorders>
            <w:shd w:val="clear" w:color="auto" w:fill="BFBFBF"/>
            <w:vAlign w:val="center"/>
          </w:tcPr>
          <w:p w14:paraId="405D7800"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Marka ,model oferowanego komputera:</w:t>
            </w:r>
            <w:r w:rsidRPr="00FC73C6">
              <w:rPr>
                <w:rFonts w:asciiTheme="minorHAnsi" w:eastAsia="Calibri" w:hAnsiTheme="minorHAnsi" w:cstheme="minorHAnsi"/>
                <w:sz w:val="20"/>
                <w:szCs w:val="20"/>
                <w:lang w:eastAsia="ar-SA"/>
              </w:rPr>
              <w:t xml:space="preserve"> …………………………….*</w:t>
            </w:r>
          </w:p>
        </w:tc>
      </w:tr>
      <w:tr w:rsidR="00FD342C" w:rsidRPr="00FC73C6" w14:paraId="0C52427F" w14:textId="77777777" w:rsidTr="005A4559">
        <w:trPr>
          <w:trHeight w:val="687"/>
        </w:trPr>
        <w:tc>
          <w:tcPr>
            <w:tcW w:w="7154" w:type="dxa"/>
            <w:tcBorders>
              <w:top w:val="single" w:sz="4" w:space="0" w:color="auto"/>
              <w:left w:val="single" w:sz="4" w:space="0" w:color="auto"/>
              <w:right w:val="single" w:sz="4" w:space="0" w:color="auto"/>
            </w:tcBorders>
            <w:shd w:val="clear" w:color="auto" w:fill="F2F2F2"/>
            <w:vAlign w:val="center"/>
          </w:tcPr>
          <w:p w14:paraId="6A4853EE" w14:textId="77777777" w:rsidR="00FD342C" w:rsidRPr="00FC73C6" w:rsidRDefault="00FD342C" w:rsidP="00FD342C">
            <w:pPr>
              <w:widowControl w:val="0"/>
              <w:suppressAutoHyphens/>
              <w:spacing w:after="0" w:line="240" w:lineRule="auto"/>
              <w:ind w:right="-108"/>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3053" w:type="dxa"/>
            <w:tcBorders>
              <w:top w:val="single" w:sz="4" w:space="0" w:color="auto"/>
              <w:left w:val="single" w:sz="4" w:space="0" w:color="auto"/>
              <w:right w:val="single" w:sz="4" w:space="0" w:color="auto"/>
            </w:tcBorders>
            <w:shd w:val="clear" w:color="auto" w:fill="F2F2F2"/>
            <w:vAlign w:val="center"/>
            <w:hideMark/>
          </w:tcPr>
          <w:p w14:paraId="73C8C34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77F85142" w14:textId="77777777" w:rsidR="00FD342C" w:rsidRPr="00FC73C6" w:rsidRDefault="00FD342C" w:rsidP="00FD342C">
            <w:pPr>
              <w:widowControl w:val="0"/>
              <w:suppressAutoHyphens/>
              <w:spacing w:after="0" w:line="240" w:lineRule="auto"/>
              <w:ind w:right="-108"/>
              <w:jc w:val="both"/>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sz w:val="20"/>
                <w:szCs w:val="20"/>
                <w:lang w:eastAsia="ar-SA"/>
              </w:rPr>
              <w:t>TAK, spełnia itp.</w:t>
            </w:r>
          </w:p>
        </w:tc>
      </w:tr>
      <w:tr w:rsidR="00FD342C" w:rsidRPr="00FC73C6" w14:paraId="5BF7C3A5" w14:textId="77777777" w:rsidTr="005A4559">
        <w:tc>
          <w:tcPr>
            <w:tcW w:w="7154" w:type="dxa"/>
            <w:tcBorders>
              <w:top w:val="single" w:sz="4" w:space="0" w:color="auto"/>
              <w:left w:val="single" w:sz="4" w:space="0" w:color="auto"/>
              <w:bottom w:val="single" w:sz="4" w:space="0" w:color="auto"/>
              <w:right w:val="single" w:sz="4" w:space="0" w:color="auto"/>
            </w:tcBorders>
            <w:shd w:val="clear" w:color="auto" w:fill="F2F2F2"/>
            <w:hideMark/>
          </w:tcPr>
          <w:p w14:paraId="4ACDBCCE"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1</w:t>
            </w:r>
          </w:p>
        </w:tc>
        <w:tc>
          <w:tcPr>
            <w:tcW w:w="3053" w:type="dxa"/>
            <w:tcBorders>
              <w:top w:val="single" w:sz="4" w:space="0" w:color="auto"/>
              <w:left w:val="single" w:sz="4" w:space="0" w:color="auto"/>
              <w:bottom w:val="single" w:sz="4" w:space="0" w:color="auto"/>
              <w:right w:val="single" w:sz="4" w:space="0" w:color="auto"/>
            </w:tcBorders>
            <w:shd w:val="clear" w:color="auto" w:fill="F2F2F2"/>
            <w:hideMark/>
          </w:tcPr>
          <w:p w14:paraId="51D10D4A"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233B7A5F" w14:textId="77777777" w:rsidTr="005A4559">
        <w:trPr>
          <w:trHeight w:val="120"/>
        </w:trPr>
        <w:tc>
          <w:tcPr>
            <w:tcW w:w="7154" w:type="dxa"/>
            <w:tcBorders>
              <w:top w:val="single" w:sz="4" w:space="0" w:color="auto"/>
              <w:left w:val="single" w:sz="4" w:space="0" w:color="auto"/>
              <w:bottom w:val="single" w:sz="4" w:space="0" w:color="auto"/>
              <w:right w:val="single" w:sz="4" w:space="0" w:color="auto"/>
            </w:tcBorders>
            <w:vAlign w:val="center"/>
          </w:tcPr>
          <w:p w14:paraId="4B198322" w14:textId="77777777" w:rsidR="00FD342C" w:rsidRPr="00FC73C6" w:rsidRDefault="00FD342C" w:rsidP="00FD342C">
            <w:pPr>
              <w:widowControl w:val="0"/>
              <w:suppressAutoHyphens/>
              <w:autoSpaceDE w:val="0"/>
              <w:autoSpaceDN w:val="0"/>
              <w:adjustRightInd w:val="0"/>
              <w:spacing w:after="0" w:line="240" w:lineRule="auto"/>
              <w:ind w:right="-108"/>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 System operacyjny </w:t>
            </w:r>
            <w:r w:rsidRPr="00FC73C6">
              <w:rPr>
                <w:rFonts w:asciiTheme="minorHAnsi" w:eastAsia="Calibri" w:hAnsiTheme="minorHAnsi" w:cstheme="minorHAnsi"/>
                <w:sz w:val="20"/>
                <w:szCs w:val="20"/>
                <w:lang w:eastAsia="ar-SA"/>
              </w:rPr>
              <w:t>(wymagania opisane w pkt. I.)</w:t>
            </w:r>
          </w:p>
        </w:tc>
        <w:tc>
          <w:tcPr>
            <w:tcW w:w="3053" w:type="dxa"/>
            <w:tcBorders>
              <w:top w:val="single" w:sz="4" w:space="0" w:color="auto"/>
              <w:left w:val="single" w:sz="4" w:space="0" w:color="auto"/>
              <w:bottom w:val="single" w:sz="4" w:space="0" w:color="auto"/>
              <w:right w:val="single" w:sz="4" w:space="0" w:color="auto"/>
            </w:tcBorders>
          </w:tcPr>
          <w:p w14:paraId="2CC8824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pełną nazwę zainstalowanego systemu: ……………………………..,</w:t>
            </w:r>
          </w:p>
        </w:tc>
      </w:tr>
      <w:tr w:rsidR="00FD342C" w:rsidRPr="00FC73C6" w14:paraId="4350E7FA" w14:textId="77777777" w:rsidTr="005A4559">
        <w:trPr>
          <w:trHeight w:val="681"/>
        </w:trPr>
        <w:tc>
          <w:tcPr>
            <w:tcW w:w="7154" w:type="dxa"/>
            <w:tcBorders>
              <w:top w:val="single" w:sz="4" w:space="0" w:color="auto"/>
              <w:left w:val="single" w:sz="4" w:space="0" w:color="auto"/>
              <w:bottom w:val="single" w:sz="4" w:space="0" w:color="auto"/>
              <w:right w:val="single" w:sz="4" w:space="0" w:color="auto"/>
            </w:tcBorders>
            <w:hideMark/>
          </w:tcPr>
          <w:p w14:paraId="3BD26368"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2. Procesor </w:t>
            </w:r>
            <w:r w:rsidRPr="00FC73C6">
              <w:rPr>
                <w:rFonts w:asciiTheme="minorHAnsi" w:eastAsia="Calibri" w:hAnsiTheme="minorHAnsi" w:cstheme="minorHAnsi"/>
                <w:i/>
                <w:iCs/>
                <w:sz w:val="20"/>
                <w:szCs w:val="20"/>
                <w:lang w:eastAsia="ar-SA"/>
              </w:rPr>
              <w:t>wielordzeniowy</w:t>
            </w:r>
            <w:r w:rsidRPr="00FC73C6">
              <w:rPr>
                <w:rFonts w:asciiTheme="minorHAnsi" w:eastAsia="Calibri" w:hAnsiTheme="minorHAnsi" w:cstheme="minorHAnsi"/>
                <w:sz w:val="20"/>
                <w:szCs w:val="20"/>
                <w:lang w:eastAsia="ar-SA"/>
              </w:rPr>
              <w:t xml:space="preserve">, osiągający w teście </w:t>
            </w:r>
            <w:proofErr w:type="spellStart"/>
            <w:r w:rsidRPr="00FC73C6">
              <w:rPr>
                <w:rFonts w:asciiTheme="minorHAnsi" w:eastAsia="Calibri" w:hAnsiTheme="minorHAnsi" w:cstheme="minorHAnsi"/>
                <w:sz w:val="20"/>
                <w:szCs w:val="20"/>
                <w:lang w:eastAsia="ar-SA"/>
              </w:rPr>
              <w:t>Passmark</w:t>
            </w:r>
            <w:proofErr w:type="spellEnd"/>
            <w:r w:rsidRPr="00FC73C6">
              <w:rPr>
                <w:rFonts w:asciiTheme="minorHAnsi" w:eastAsia="Calibri" w:hAnsiTheme="minorHAnsi" w:cstheme="minorHAnsi"/>
                <w:sz w:val="20"/>
                <w:szCs w:val="20"/>
                <w:lang w:eastAsia="ar-SA"/>
              </w:rPr>
              <w:t xml:space="preserve"> CPU Benchmark </w:t>
            </w:r>
            <w:r w:rsidRPr="00FC73C6">
              <w:rPr>
                <w:rFonts w:asciiTheme="minorHAnsi" w:eastAsia="Calibri" w:hAnsiTheme="minorHAnsi" w:cstheme="minorHAnsi"/>
                <w:i/>
                <w:iCs/>
                <w:sz w:val="20"/>
                <w:szCs w:val="20"/>
                <w:lang w:eastAsia="ar-SA"/>
              </w:rPr>
              <w:t>minimum</w:t>
            </w:r>
            <w:r w:rsidRPr="00FC73C6">
              <w:rPr>
                <w:rFonts w:asciiTheme="minorHAnsi" w:eastAsia="Calibri" w:hAnsiTheme="minorHAnsi" w:cstheme="minorHAnsi"/>
                <w:i/>
                <w:sz w:val="20"/>
                <w:szCs w:val="20"/>
                <w:lang w:eastAsia="ar-SA"/>
              </w:rPr>
              <w:t xml:space="preserve"> 42400 </w:t>
            </w:r>
            <w:r w:rsidRPr="00FC73C6">
              <w:rPr>
                <w:rFonts w:asciiTheme="minorHAnsi" w:eastAsia="Calibri" w:hAnsiTheme="minorHAnsi" w:cstheme="minorHAnsi"/>
                <w:sz w:val="20"/>
                <w:szCs w:val="20"/>
                <w:lang w:eastAsia="ar-SA"/>
              </w:rPr>
              <w:t>punktów (według rankingu z dnia 31.01.2025)</w:t>
            </w:r>
            <w:r w:rsidRPr="00FC73C6">
              <w:rPr>
                <w:rFonts w:asciiTheme="minorHAnsi" w:eastAsia="Calibri" w:hAnsiTheme="minorHAnsi" w:cstheme="minorHAnsi"/>
                <w:b/>
                <w:sz w:val="20"/>
                <w:szCs w:val="20"/>
                <w:lang w:eastAsia="ar-SA"/>
              </w:rPr>
              <w:t xml:space="preserve"> Wprowadzony do obrotu nie wcześniej niż w 2024 roku</w:t>
            </w:r>
          </w:p>
        </w:tc>
        <w:tc>
          <w:tcPr>
            <w:tcW w:w="3053" w:type="dxa"/>
            <w:tcBorders>
              <w:top w:val="single" w:sz="4" w:space="0" w:color="auto"/>
              <w:left w:val="single" w:sz="4" w:space="0" w:color="auto"/>
              <w:bottom w:val="single" w:sz="4" w:space="0" w:color="auto"/>
              <w:right w:val="single" w:sz="4" w:space="0" w:color="auto"/>
            </w:tcBorders>
          </w:tcPr>
          <w:p w14:paraId="113C5EE8" w14:textId="77777777" w:rsidR="00FD342C" w:rsidRPr="00FC73C6" w:rsidRDefault="00FD342C" w:rsidP="00734DB0">
            <w:pPr>
              <w:widowControl w:val="0"/>
              <w:suppressAutoHyphens/>
              <w:spacing w:after="0" w:line="240" w:lineRule="auto"/>
              <w:ind w:right="22"/>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(podać markę i model oferowanego procesora) </w:t>
            </w:r>
          </w:p>
          <w:p w14:paraId="7BA9FD9D" w14:textId="714EDE1D" w:rsidR="00734DB0" w:rsidRPr="00FC73C6" w:rsidRDefault="00734DB0"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p>
          <w:p w14:paraId="5411A0C1" w14:textId="44B6FA0B" w:rsidR="00FD342C" w:rsidRPr="00FC73C6" w:rsidRDefault="00FD342C" w:rsidP="00734DB0">
            <w:pPr>
              <w:widowControl w:val="0"/>
              <w:suppressAutoHyphens/>
              <w:spacing w:after="0" w:line="240" w:lineRule="auto"/>
              <w:ind w:right="22"/>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w:t>
            </w:r>
            <w:r w:rsidR="00734DB0" w:rsidRPr="00FC73C6">
              <w:rPr>
                <w:rFonts w:asciiTheme="minorHAnsi" w:eastAsia="Calibri" w:hAnsiTheme="minorHAnsi" w:cstheme="minorHAnsi"/>
                <w:sz w:val="20"/>
                <w:szCs w:val="20"/>
                <w:lang w:eastAsia="ar-SA"/>
              </w:rPr>
              <w:t>(podać datę wprowadzenia oferowanego procesora do obrotu) ……………………………..</w:t>
            </w:r>
          </w:p>
        </w:tc>
      </w:tr>
      <w:tr w:rsidR="00FD342C" w:rsidRPr="00FC73C6" w14:paraId="6D5BEDDD" w14:textId="77777777" w:rsidTr="005A4559">
        <w:tc>
          <w:tcPr>
            <w:tcW w:w="7154" w:type="dxa"/>
            <w:tcBorders>
              <w:top w:val="single" w:sz="4" w:space="0" w:color="auto"/>
              <w:left w:val="single" w:sz="4" w:space="0" w:color="auto"/>
              <w:bottom w:val="single" w:sz="4" w:space="0" w:color="auto"/>
              <w:right w:val="single" w:sz="4" w:space="0" w:color="auto"/>
            </w:tcBorders>
          </w:tcPr>
          <w:p w14:paraId="11E02FD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3. Płyta główna: </w:t>
            </w:r>
            <w:r w:rsidRPr="00FC73C6">
              <w:rPr>
                <w:rFonts w:asciiTheme="minorHAnsi" w:eastAsia="Calibri" w:hAnsiTheme="minorHAnsi" w:cstheme="minorHAnsi"/>
                <w:sz w:val="20"/>
                <w:szCs w:val="20"/>
                <w:lang w:eastAsia="ar-SA"/>
              </w:rPr>
              <w:t xml:space="preserve">wyposażona w 4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pamięci RAM (w tym 3 muszą pozostać wolne) oraz  pozwalająca na rozszerzenie ilości pamięci RAM do 128 GB</w:t>
            </w:r>
          </w:p>
        </w:tc>
        <w:tc>
          <w:tcPr>
            <w:tcW w:w="3053" w:type="dxa"/>
            <w:tcBorders>
              <w:top w:val="single" w:sz="4" w:space="0" w:color="auto"/>
              <w:left w:val="single" w:sz="4" w:space="0" w:color="auto"/>
              <w:bottom w:val="single" w:sz="4" w:space="0" w:color="auto"/>
              <w:right w:val="single" w:sz="4" w:space="0" w:color="auto"/>
            </w:tcBorders>
          </w:tcPr>
          <w:p w14:paraId="60976880"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(opisać płytę główną) </w:t>
            </w:r>
          </w:p>
          <w:p w14:paraId="2B90CED8"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4F33734A"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7AC1165E"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4. Pamięć RAM: </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32 GB DDR5 minimum 4400 MHz  </w:t>
            </w:r>
          </w:p>
        </w:tc>
        <w:tc>
          <w:tcPr>
            <w:tcW w:w="3053" w:type="dxa"/>
            <w:tcBorders>
              <w:top w:val="single" w:sz="4" w:space="0" w:color="auto"/>
              <w:left w:val="single" w:sz="4" w:space="0" w:color="auto"/>
              <w:bottom w:val="single" w:sz="4" w:space="0" w:color="auto"/>
              <w:right w:val="single" w:sz="4" w:space="0" w:color="auto"/>
            </w:tcBorders>
          </w:tcPr>
          <w:p w14:paraId="5C840151"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(podać parametr) </w:t>
            </w:r>
          </w:p>
        </w:tc>
      </w:tr>
      <w:tr w:rsidR="00FD342C" w:rsidRPr="00FC73C6" w14:paraId="644FC2A6"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03DAC92F"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val="sv-SE" w:eastAsia="ar-SA"/>
              </w:rPr>
            </w:pPr>
            <w:r w:rsidRPr="00FC73C6">
              <w:rPr>
                <w:rFonts w:asciiTheme="minorHAnsi" w:eastAsia="Calibri" w:hAnsiTheme="minorHAnsi" w:cstheme="minorHAnsi"/>
                <w:b/>
                <w:sz w:val="20"/>
                <w:szCs w:val="20"/>
                <w:lang w:eastAsia="ar-SA"/>
              </w:rPr>
              <w:t>5. Dysk twardy:</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sz w:val="20"/>
                <w:szCs w:val="20"/>
                <w:lang w:eastAsia="ar-SA"/>
              </w:rPr>
              <w:t xml:space="preserve"> 512 GB SSD </w:t>
            </w:r>
            <w:proofErr w:type="spellStart"/>
            <w:r w:rsidRPr="00FC73C6">
              <w:rPr>
                <w:rFonts w:asciiTheme="minorHAnsi" w:eastAsia="Calibri" w:hAnsiTheme="minorHAnsi" w:cstheme="minorHAnsi"/>
                <w:sz w:val="20"/>
                <w:szCs w:val="20"/>
                <w:lang w:eastAsia="ar-SA"/>
              </w:rPr>
              <w:t>PCIe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NVMe</w:t>
            </w:r>
            <w:proofErr w:type="spellEnd"/>
          </w:p>
        </w:tc>
        <w:tc>
          <w:tcPr>
            <w:tcW w:w="3053" w:type="dxa"/>
            <w:tcBorders>
              <w:top w:val="single" w:sz="4" w:space="0" w:color="auto"/>
              <w:left w:val="single" w:sz="4" w:space="0" w:color="auto"/>
              <w:bottom w:val="single" w:sz="4" w:space="0" w:color="auto"/>
              <w:right w:val="single" w:sz="4" w:space="0" w:color="auto"/>
            </w:tcBorders>
          </w:tcPr>
          <w:p w14:paraId="7B64C7BE"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(podać parametr)</w:t>
            </w:r>
          </w:p>
        </w:tc>
      </w:tr>
      <w:tr w:rsidR="00FD342C" w:rsidRPr="00FC73C6" w14:paraId="2821A042" w14:textId="77777777" w:rsidTr="005A4559">
        <w:tc>
          <w:tcPr>
            <w:tcW w:w="7154" w:type="dxa"/>
            <w:tcBorders>
              <w:top w:val="single" w:sz="4" w:space="0" w:color="auto"/>
              <w:left w:val="single" w:sz="4" w:space="0" w:color="auto"/>
              <w:bottom w:val="single" w:sz="4" w:space="0" w:color="auto"/>
              <w:right w:val="single" w:sz="4" w:space="0" w:color="auto"/>
            </w:tcBorders>
          </w:tcPr>
          <w:p w14:paraId="62EB599B"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bCs/>
                <w:sz w:val="20"/>
                <w:szCs w:val="20"/>
                <w:lang w:eastAsia="ar-SA"/>
              </w:rPr>
              <w:t xml:space="preserve">6. Karta Graficzna: </w:t>
            </w:r>
            <w:r w:rsidRPr="00FC73C6">
              <w:rPr>
                <w:rFonts w:asciiTheme="minorHAnsi" w:eastAsia="Calibri" w:hAnsiTheme="minorHAnsi" w:cstheme="minorHAnsi"/>
                <w:bCs/>
                <w:sz w:val="20"/>
                <w:szCs w:val="20"/>
                <w:lang w:eastAsia="ar-SA"/>
              </w:rPr>
              <w:t>zintegrowana z procesorem komputera, obsługująca grafikę w formacie Full HD (1920/1080 pikseli)</w:t>
            </w:r>
          </w:p>
        </w:tc>
        <w:tc>
          <w:tcPr>
            <w:tcW w:w="3053" w:type="dxa"/>
            <w:tcBorders>
              <w:top w:val="single" w:sz="4" w:space="0" w:color="auto"/>
              <w:left w:val="single" w:sz="4" w:space="0" w:color="auto"/>
              <w:bottom w:val="single" w:sz="4" w:space="0" w:color="auto"/>
              <w:right w:val="single" w:sz="4" w:space="0" w:color="auto"/>
            </w:tcBorders>
          </w:tcPr>
          <w:p w14:paraId="79D98072"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(opisać grafikę)</w:t>
            </w:r>
          </w:p>
        </w:tc>
      </w:tr>
      <w:tr w:rsidR="00FD342C" w:rsidRPr="00FC73C6" w14:paraId="578D7E5E"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2D0DCDC8"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 xml:space="preserve">7. Komunikacja bezprzewodowa: </w:t>
            </w:r>
            <w:r w:rsidRPr="00FC73C6">
              <w:rPr>
                <w:rFonts w:asciiTheme="minorHAnsi" w:eastAsia="Calibri" w:hAnsiTheme="minorHAnsi" w:cstheme="minorHAnsi"/>
                <w:sz w:val="20"/>
                <w:szCs w:val="20"/>
                <w:lang w:eastAsia="ar-SA"/>
              </w:rPr>
              <w:t>min. AX211 Wi-Fi 6E + Bluetooth 5.3 wykorzystująca złącze m.2</w:t>
            </w:r>
          </w:p>
        </w:tc>
        <w:tc>
          <w:tcPr>
            <w:tcW w:w="3053" w:type="dxa"/>
            <w:vMerge w:val="restart"/>
            <w:tcBorders>
              <w:top w:val="single" w:sz="4" w:space="0" w:color="auto"/>
              <w:left w:val="single" w:sz="4" w:space="0" w:color="auto"/>
              <w:bottom w:val="single" w:sz="4" w:space="0" w:color="auto"/>
              <w:right w:val="single" w:sz="4" w:space="0" w:color="auto"/>
            </w:tcBorders>
          </w:tcPr>
          <w:p w14:paraId="059C4847"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57AC0D68"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6A35CD4A"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pacing w:val="-1"/>
                <w:sz w:val="20"/>
                <w:szCs w:val="20"/>
                <w:lang w:eastAsia="ar-SA"/>
              </w:rPr>
            </w:pPr>
            <w:r w:rsidRPr="00FC73C6">
              <w:rPr>
                <w:rFonts w:asciiTheme="minorHAnsi" w:eastAsia="Calibri" w:hAnsiTheme="minorHAnsi" w:cstheme="minorHAnsi"/>
                <w:b/>
                <w:spacing w:val="-1"/>
                <w:sz w:val="20"/>
                <w:szCs w:val="20"/>
                <w:lang w:eastAsia="ar-SA"/>
              </w:rPr>
              <w:t xml:space="preserve">8. Porty I/O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pacing w:val="-1"/>
                <w:sz w:val="20"/>
                <w:szCs w:val="20"/>
                <w:lang w:eastAsia="ar-SA"/>
              </w:rPr>
              <w:t>:</w:t>
            </w:r>
          </w:p>
          <w:p w14:paraId="2D11745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Na froncie obudowy:</w:t>
            </w:r>
          </w:p>
          <w:p w14:paraId="11A9DD8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Min. 4x USB w tym co najmniej 3 typ A i co najmniej 1x USB typ C 3.2 USB 10Gbps</w:t>
            </w:r>
          </w:p>
          <w:p w14:paraId="3CA3E09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Z tyłu obudowy</w:t>
            </w:r>
          </w:p>
          <w:p w14:paraId="75EC510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Min. 6x USB typ A w tym co najmniej 3 porty o prędkości min. 5Gbps</w:t>
            </w:r>
          </w:p>
          <w:p w14:paraId="05EC842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Czytnik kart pamięci</w:t>
            </w:r>
          </w:p>
          <w:p w14:paraId="5D95CE1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xml:space="preserve">- 1 </w:t>
            </w:r>
            <w:proofErr w:type="spellStart"/>
            <w:r w:rsidRPr="00FC73C6">
              <w:rPr>
                <w:rFonts w:asciiTheme="minorHAnsi" w:eastAsia="Calibri" w:hAnsiTheme="minorHAnsi" w:cstheme="minorHAnsi"/>
                <w:sz w:val="20"/>
                <w:szCs w:val="20"/>
                <w:lang w:val="en-US" w:eastAsia="ar-SA"/>
              </w:rPr>
              <w:t>gniazdo</w:t>
            </w:r>
            <w:proofErr w:type="spellEnd"/>
            <w:r w:rsidRPr="00FC73C6">
              <w:rPr>
                <w:rFonts w:asciiTheme="minorHAnsi" w:eastAsia="Calibri" w:hAnsiTheme="minorHAnsi" w:cstheme="minorHAnsi"/>
                <w:sz w:val="20"/>
                <w:szCs w:val="20"/>
                <w:lang w:val="en-US" w:eastAsia="ar-SA"/>
              </w:rPr>
              <w:t xml:space="preserve"> RJ-45</w:t>
            </w:r>
          </w:p>
          <w:p w14:paraId="570F211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xml:space="preserve">- 1 port HDMI </w:t>
            </w:r>
            <w:r w:rsidRPr="00FC73C6">
              <w:rPr>
                <w:rFonts w:asciiTheme="minorHAnsi" w:eastAsia="Calibri" w:hAnsiTheme="minorHAnsi" w:cstheme="minorHAnsi"/>
                <w:sz w:val="20"/>
                <w:szCs w:val="20"/>
                <w:lang w:eastAsia="ar-SA"/>
              </w:rPr>
              <w:t>1.4b</w:t>
            </w:r>
          </w:p>
          <w:p w14:paraId="7A76458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- 2 porty DisplayPort 1.4a</w:t>
            </w:r>
          </w:p>
          <w:p w14:paraId="26572145" w14:textId="67B04B08" w:rsidR="00FD342C" w:rsidRPr="007468FE" w:rsidRDefault="00FD342C" w:rsidP="00FD342C">
            <w:pPr>
              <w:widowControl w:val="0"/>
              <w:suppressAutoHyphens/>
              <w:spacing w:after="0" w:line="240" w:lineRule="auto"/>
              <w:jc w:val="both"/>
              <w:rPr>
                <w:rFonts w:asciiTheme="minorHAnsi" w:eastAsia="Calibri" w:hAnsiTheme="minorHAnsi" w:cstheme="minorHAnsi"/>
                <w:color w:val="FF0000"/>
                <w:sz w:val="20"/>
                <w:szCs w:val="20"/>
                <w:lang w:eastAsia="ar-SA"/>
              </w:rPr>
            </w:pPr>
            <w:r w:rsidRPr="00FC73C6">
              <w:rPr>
                <w:rFonts w:asciiTheme="minorHAnsi" w:eastAsia="Calibri" w:hAnsiTheme="minorHAnsi" w:cstheme="minorHAnsi"/>
                <w:sz w:val="20"/>
                <w:szCs w:val="20"/>
                <w:lang w:eastAsia="ar-SA"/>
              </w:rPr>
              <w:t xml:space="preserve">- 1 wyjście słuchawkowe, 1 wejście mikrofonowe  lub złącze </w:t>
            </w:r>
            <w:r w:rsidRPr="007468FE">
              <w:rPr>
                <w:rFonts w:asciiTheme="minorHAnsi" w:eastAsia="Calibri" w:hAnsiTheme="minorHAnsi" w:cstheme="minorHAnsi"/>
                <w:color w:val="FF0000"/>
                <w:sz w:val="20"/>
                <w:szCs w:val="20"/>
                <w:lang w:eastAsia="ar-SA"/>
              </w:rPr>
              <w:t>COMBO</w:t>
            </w:r>
            <w:r w:rsidR="007468FE" w:rsidRPr="007468FE">
              <w:rPr>
                <w:rFonts w:asciiTheme="minorHAnsi" w:eastAsia="Calibri" w:hAnsiTheme="minorHAnsi" w:cstheme="minorHAnsi"/>
                <w:color w:val="FF0000"/>
                <w:sz w:val="20"/>
                <w:szCs w:val="20"/>
                <w:lang w:eastAsia="ar-SA"/>
              </w:rPr>
              <w:t xml:space="preserve"> z tyłu obudowy lub na froncie </w:t>
            </w:r>
            <w:r w:rsidR="007468FE">
              <w:rPr>
                <w:rFonts w:asciiTheme="minorHAnsi" w:eastAsia="Calibri" w:hAnsiTheme="minorHAnsi" w:cstheme="minorHAnsi"/>
                <w:color w:val="FF0000"/>
                <w:sz w:val="20"/>
                <w:szCs w:val="20"/>
                <w:lang w:eastAsia="ar-SA"/>
              </w:rPr>
              <w:t>obudowy</w:t>
            </w:r>
          </w:p>
          <w:p w14:paraId="77A40F0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wbudowany głośnik    </w:t>
            </w:r>
          </w:p>
          <w:p w14:paraId="6BE1A43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wymagana ilość i rozmieszczenie (na zewnątrz obudowy komputera) wszystkich wymaganych portów nie może być osiągnięta w wyniku stosowania konwerterów, przejściówek zajmujących inne wymagane porty i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w komputerze itp.</w:t>
            </w:r>
          </w:p>
        </w:tc>
        <w:tc>
          <w:tcPr>
            <w:tcW w:w="3053" w:type="dxa"/>
            <w:vMerge/>
            <w:tcBorders>
              <w:top w:val="single" w:sz="4" w:space="0" w:color="auto"/>
              <w:left w:val="single" w:sz="4" w:space="0" w:color="auto"/>
              <w:bottom w:val="single" w:sz="4" w:space="0" w:color="auto"/>
              <w:right w:val="single" w:sz="4" w:space="0" w:color="auto"/>
            </w:tcBorders>
          </w:tcPr>
          <w:p w14:paraId="4A66753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3F364E1D"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7E8B38BA"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sz w:val="20"/>
                <w:szCs w:val="20"/>
                <w:lang w:eastAsia="ar-SA"/>
              </w:rPr>
              <w:t>9. Gniazda rozszerzeń:</w:t>
            </w:r>
            <w:r w:rsidRPr="00FC73C6">
              <w:rPr>
                <w:rFonts w:asciiTheme="minorHAnsi" w:eastAsia="Calibri" w:hAnsiTheme="minorHAnsi" w:cstheme="minorHAnsi"/>
                <w:b/>
                <w:bCs/>
                <w:sz w:val="20"/>
                <w:szCs w:val="20"/>
                <w:lang w:eastAsia="ar-SA"/>
              </w:rPr>
              <w:t xml:space="preserve"> </w:t>
            </w:r>
          </w:p>
          <w:p w14:paraId="3E0C31A1"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minimum 1 złącze PCI Express 4.0 x16</w:t>
            </w:r>
          </w:p>
          <w:p w14:paraId="74D8C347" w14:textId="2C5E0F04" w:rsidR="00FD342C" w:rsidRPr="007468FE"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color w:val="FF0000"/>
                <w:sz w:val="20"/>
                <w:szCs w:val="20"/>
                <w:lang w:val="en-US" w:eastAsia="ar-SA"/>
              </w:rPr>
            </w:pPr>
            <w:r w:rsidRPr="00FC73C6">
              <w:rPr>
                <w:rFonts w:asciiTheme="minorHAnsi" w:eastAsia="Calibri" w:hAnsiTheme="minorHAnsi" w:cstheme="minorHAnsi"/>
                <w:bCs/>
                <w:i/>
                <w:sz w:val="20"/>
                <w:szCs w:val="20"/>
                <w:lang w:val="en-US" w:eastAsia="ar-SA"/>
              </w:rPr>
              <w:t xml:space="preserve">- minimum 1 </w:t>
            </w:r>
            <w:proofErr w:type="spellStart"/>
            <w:r w:rsidRPr="00FC73C6">
              <w:rPr>
                <w:rFonts w:asciiTheme="minorHAnsi" w:eastAsia="Calibri" w:hAnsiTheme="minorHAnsi" w:cstheme="minorHAnsi"/>
                <w:bCs/>
                <w:i/>
                <w:sz w:val="20"/>
                <w:szCs w:val="20"/>
                <w:lang w:val="en-US" w:eastAsia="ar-SA"/>
              </w:rPr>
              <w:t>złącze</w:t>
            </w:r>
            <w:proofErr w:type="spellEnd"/>
            <w:r w:rsidRPr="00FC73C6">
              <w:rPr>
                <w:rFonts w:asciiTheme="minorHAnsi" w:eastAsia="Calibri" w:hAnsiTheme="minorHAnsi" w:cstheme="minorHAnsi"/>
                <w:bCs/>
                <w:i/>
                <w:sz w:val="20"/>
                <w:szCs w:val="20"/>
                <w:lang w:val="en-US" w:eastAsia="ar-SA"/>
              </w:rPr>
              <w:t xml:space="preserve"> PCI Express 3.0 x16 (wired as x4)</w:t>
            </w:r>
            <w:r w:rsidR="007468FE">
              <w:rPr>
                <w:rFonts w:asciiTheme="minorHAnsi" w:eastAsia="Calibri" w:hAnsiTheme="minorHAnsi" w:cstheme="minorHAnsi"/>
                <w:bCs/>
                <w:i/>
                <w:sz w:val="20"/>
                <w:szCs w:val="20"/>
                <w:lang w:val="en-US" w:eastAsia="ar-SA"/>
              </w:rPr>
              <w:t xml:space="preserve"> </w:t>
            </w:r>
            <w:proofErr w:type="spellStart"/>
            <w:r w:rsidR="007468FE">
              <w:rPr>
                <w:rFonts w:asciiTheme="minorHAnsi" w:eastAsia="Calibri" w:hAnsiTheme="minorHAnsi" w:cstheme="minorHAnsi"/>
                <w:bCs/>
                <w:i/>
                <w:sz w:val="20"/>
                <w:szCs w:val="20"/>
                <w:lang w:val="en-US" w:eastAsia="ar-SA"/>
              </w:rPr>
              <w:t>lub</w:t>
            </w:r>
            <w:proofErr w:type="spellEnd"/>
            <w:r w:rsidR="007468FE">
              <w:rPr>
                <w:rFonts w:asciiTheme="minorHAnsi" w:eastAsia="Calibri" w:hAnsiTheme="minorHAnsi" w:cstheme="minorHAnsi"/>
                <w:bCs/>
                <w:i/>
                <w:sz w:val="20"/>
                <w:szCs w:val="20"/>
                <w:lang w:val="en-US" w:eastAsia="ar-SA"/>
              </w:rPr>
              <w:t xml:space="preserve"> </w:t>
            </w:r>
            <w:r w:rsidR="007468FE" w:rsidRPr="007468FE">
              <w:rPr>
                <w:rFonts w:asciiTheme="minorHAnsi" w:eastAsia="Calibri" w:hAnsiTheme="minorHAnsi" w:cstheme="minorHAnsi"/>
                <w:bCs/>
                <w:i/>
                <w:color w:val="FF0000"/>
                <w:sz w:val="20"/>
                <w:szCs w:val="20"/>
                <w:lang w:val="en-US" w:eastAsia="ar-SA"/>
              </w:rPr>
              <w:t xml:space="preserve">minimum 1 </w:t>
            </w:r>
            <w:proofErr w:type="spellStart"/>
            <w:r w:rsidR="007468FE" w:rsidRPr="007468FE">
              <w:rPr>
                <w:rFonts w:asciiTheme="minorHAnsi" w:eastAsia="Calibri" w:hAnsiTheme="minorHAnsi" w:cstheme="minorHAnsi"/>
                <w:bCs/>
                <w:i/>
                <w:color w:val="FF0000"/>
                <w:sz w:val="20"/>
                <w:szCs w:val="20"/>
                <w:lang w:val="en-US" w:eastAsia="ar-SA"/>
              </w:rPr>
              <w:t>złącze</w:t>
            </w:r>
            <w:proofErr w:type="spellEnd"/>
            <w:r w:rsidR="007468FE" w:rsidRPr="007468FE">
              <w:rPr>
                <w:rFonts w:asciiTheme="minorHAnsi" w:eastAsia="Calibri" w:hAnsiTheme="minorHAnsi" w:cstheme="minorHAnsi"/>
                <w:bCs/>
                <w:i/>
                <w:color w:val="FF0000"/>
                <w:sz w:val="20"/>
                <w:szCs w:val="20"/>
                <w:lang w:val="en-US" w:eastAsia="ar-SA"/>
              </w:rPr>
              <w:t xml:space="preserve"> PCI Express 3.0 x4 (</w:t>
            </w:r>
            <w:proofErr w:type="spellStart"/>
            <w:r w:rsidR="007468FE" w:rsidRPr="007468FE">
              <w:rPr>
                <w:rFonts w:asciiTheme="minorHAnsi" w:eastAsia="Calibri" w:hAnsiTheme="minorHAnsi" w:cstheme="minorHAnsi"/>
                <w:bCs/>
                <w:i/>
                <w:color w:val="FF0000"/>
                <w:sz w:val="20"/>
                <w:szCs w:val="20"/>
                <w:lang w:val="en-US" w:eastAsia="ar-SA"/>
              </w:rPr>
              <w:t>otwarte</w:t>
            </w:r>
            <w:proofErr w:type="spellEnd"/>
            <w:r w:rsidR="007468FE" w:rsidRPr="007468FE">
              <w:rPr>
                <w:rFonts w:asciiTheme="minorHAnsi" w:eastAsia="Calibri" w:hAnsiTheme="minorHAnsi" w:cstheme="minorHAnsi"/>
                <w:bCs/>
                <w:i/>
                <w:color w:val="FF0000"/>
                <w:sz w:val="20"/>
                <w:szCs w:val="20"/>
                <w:lang w:val="en-US" w:eastAsia="ar-SA"/>
              </w:rPr>
              <w:t>)</w:t>
            </w:r>
          </w:p>
          <w:p w14:paraId="3AC87A2C"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minimum 1 złącze PCI Express 3.0 x1</w:t>
            </w:r>
          </w:p>
          <w:p w14:paraId="3803BBBB"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xml:space="preserve">- minimum 3 złącza  M.2 umożliwiający zamontowanie modułu </w:t>
            </w:r>
            <w:proofErr w:type="spellStart"/>
            <w:r w:rsidRPr="00FC73C6">
              <w:rPr>
                <w:rFonts w:asciiTheme="minorHAnsi" w:eastAsia="Calibri" w:hAnsiTheme="minorHAnsi" w:cstheme="minorHAnsi"/>
                <w:bCs/>
                <w:i/>
                <w:sz w:val="20"/>
                <w:szCs w:val="20"/>
                <w:lang w:eastAsia="ar-SA"/>
              </w:rPr>
              <w:t>PCIe</w:t>
            </w:r>
            <w:proofErr w:type="spellEnd"/>
            <w:r w:rsidRPr="00FC73C6">
              <w:rPr>
                <w:rFonts w:asciiTheme="minorHAnsi" w:eastAsia="Calibri" w:hAnsiTheme="minorHAnsi" w:cstheme="minorHAnsi"/>
                <w:bCs/>
                <w:i/>
                <w:sz w:val="20"/>
                <w:szCs w:val="20"/>
                <w:lang w:eastAsia="ar-SA"/>
              </w:rPr>
              <w:t xml:space="preserve"> lub dysku SSD. </w:t>
            </w:r>
          </w:p>
          <w:p w14:paraId="0245D54C"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xml:space="preserve">- Minimum cztery złącza DIMM z obsługą do 128 GB DDR5 pamięci RAM, </w:t>
            </w:r>
          </w:p>
          <w:p w14:paraId="4C14685A"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i/>
                <w:sz w:val="20"/>
                <w:szCs w:val="20"/>
                <w:lang w:eastAsia="ar-SA"/>
              </w:rPr>
              <w:t xml:space="preserve">- płyta główna musi być trwale oznaczona logo producenta komputera             </w:t>
            </w:r>
          </w:p>
        </w:tc>
        <w:tc>
          <w:tcPr>
            <w:tcW w:w="3053" w:type="dxa"/>
            <w:vMerge/>
            <w:tcBorders>
              <w:left w:val="single" w:sz="4" w:space="0" w:color="auto"/>
              <w:bottom w:val="single" w:sz="4" w:space="0" w:color="auto"/>
              <w:right w:val="single" w:sz="4" w:space="0" w:color="auto"/>
            </w:tcBorders>
          </w:tcPr>
          <w:p w14:paraId="45F410D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1A149545"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215F71BF"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10. Karta sieciowa: </w:t>
            </w:r>
            <w:r w:rsidRPr="00FC73C6">
              <w:rPr>
                <w:rFonts w:asciiTheme="minorHAnsi" w:eastAsia="Calibri" w:hAnsiTheme="minorHAnsi" w:cstheme="minorHAnsi"/>
                <w:bCs/>
                <w:sz w:val="20"/>
                <w:szCs w:val="20"/>
                <w:lang w:eastAsia="ar-SA"/>
              </w:rPr>
              <w:t>10/100/1000 Ethernet RJ 45</w:t>
            </w:r>
          </w:p>
        </w:tc>
        <w:tc>
          <w:tcPr>
            <w:tcW w:w="3053" w:type="dxa"/>
            <w:vMerge/>
            <w:tcBorders>
              <w:left w:val="single" w:sz="4" w:space="0" w:color="auto"/>
              <w:bottom w:val="single" w:sz="4" w:space="0" w:color="auto"/>
              <w:right w:val="single" w:sz="4" w:space="0" w:color="auto"/>
            </w:tcBorders>
          </w:tcPr>
          <w:p w14:paraId="659B839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1390C823"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22AF483E"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11. Karta dźwiękowa: </w:t>
            </w:r>
            <w:r w:rsidRPr="00FC73C6">
              <w:rPr>
                <w:rFonts w:asciiTheme="minorHAnsi" w:eastAsia="Calibri" w:hAnsiTheme="minorHAnsi" w:cstheme="minorHAnsi"/>
                <w:bCs/>
                <w:sz w:val="20"/>
                <w:szCs w:val="20"/>
                <w:lang w:eastAsia="ar-SA"/>
              </w:rPr>
              <w:t>zintegrowana z płytą główną</w:t>
            </w:r>
          </w:p>
        </w:tc>
        <w:tc>
          <w:tcPr>
            <w:tcW w:w="3053" w:type="dxa"/>
            <w:vMerge/>
            <w:tcBorders>
              <w:left w:val="single" w:sz="4" w:space="0" w:color="auto"/>
              <w:bottom w:val="single" w:sz="4" w:space="0" w:color="auto"/>
              <w:right w:val="single" w:sz="4" w:space="0" w:color="auto"/>
            </w:tcBorders>
          </w:tcPr>
          <w:p w14:paraId="397333A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51F971DB"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345AAAFA"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 xml:space="preserve">12. Klawiatura: </w:t>
            </w:r>
            <w:r w:rsidRPr="00FC73C6">
              <w:rPr>
                <w:rFonts w:asciiTheme="minorHAnsi" w:eastAsia="Calibri" w:hAnsiTheme="minorHAnsi" w:cstheme="minorHAnsi"/>
                <w:bCs/>
                <w:sz w:val="20"/>
                <w:szCs w:val="20"/>
                <w:lang w:eastAsia="ar-SA"/>
              </w:rPr>
              <w:t>USB, polska w układzie programisty, w kolorystyce zgodnej z jednostką centralną komputera, niski skok klawiszy</w:t>
            </w:r>
          </w:p>
        </w:tc>
        <w:tc>
          <w:tcPr>
            <w:tcW w:w="3053" w:type="dxa"/>
            <w:vMerge/>
            <w:tcBorders>
              <w:left w:val="single" w:sz="4" w:space="0" w:color="auto"/>
              <w:bottom w:val="single" w:sz="4" w:space="0" w:color="auto"/>
              <w:right w:val="single" w:sz="4" w:space="0" w:color="auto"/>
            </w:tcBorders>
          </w:tcPr>
          <w:p w14:paraId="155DFE82"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76413B68"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6991B3FA"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pacing w:val="-1"/>
                <w:sz w:val="20"/>
                <w:szCs w:val="20"/>
                <w:lang w:eastAsia="ar-SA"/>
              </w:rPr>
            </w:pPr>
            <w:r w:rsidRPr="00FC73C6">
              <w:rPr>
                <w:rFonts w:asciiTheme="minorHAnsi" w:eastAsia="Calibri" w:hAnsiTheme="minorHAnsi" w:cstheme="minorHAnsi"/>
                <w:b/>
                <w:bCs/>
                <w:spacing w:val="-1"/>
                <w:sz w:val="20"/>
                <w:szCs w:val="20"/>
                <w:lang w:eastAsia="ar-SA"/>
              </w:rPr>
              <w:t xml:space="preserve">13. Mysz: </w:t>
            </w:r>
            <w:r w:rsidRPr="00FC73C6">
              <w:rPr>
                <w:rFonts w:asciiTheme="minorHAnsi" w:eastAsia="Calibri" w:hAnsiTheme="minorHAnsi" w:cstheme="minorHAnsi"/>
                <w:bCs/>
                <w:spacing w:val="-1"/>
                <w:sz w:val="20"/>
                <w:szCs w:val="20"/>
                <w:lang w:eastAsia="ar-SA"/>
              </w:rPr>
              <w:t xml:space="preserve">optyczna USB z </w:t>
            </w:r>
            <w:proofErr w:type="spellStart"/>
            <w:r w:rsidRPr="00FC73C6">
              <w:rPr>
                <w:rFonts w:asciiTheme="minorHAnsi" w:eastAsia="Calibri" w:hAnsiTheme="minorHAnsi" w:cstheme="minorHAnsi"/>
                <w:bCs/>
                <w:spacing w:val="-1"/>
                <w:sz w:val="20"/>
                <w:szCs w:val="20"/>
                <w:lang w:eastAsia="ar-SA"/>
              </w:rPr>
              <w:t>scroll</w:t>
            </w:r>
            <w:proofErr w:type="spellEnd"/>
            <w:r w:rsidRPr="00FC73C6">
              <w:rPr>
                <w:rFonts w:asciiTheme="minorHAnsi" w:eastAsia="Calibri" w:hAnsiTheme="minorHAnsi" w:cstheme="minorHAnsi"/>
                <w:bCs/>
                <w:spacing w:val="-1"/>
                <w:sz w:val="20"/>
                <w:szCs w:val="20"/>
                <w:lang w:eastAsia="ar-SA"/>
              </w:rPr>
              <w:t>-em, sensor laserowy, DPI min. 1200</w:t>
            </w:r>
          </w:p>
        </w:tc>
        <w:tc>
          <w:tcPr>
            <w:tcW w:w="3053" w:type="dxa"/>
            <w:vMerge/>
            <w:tcBorders>
              <w:left w:val="single" w:sz="4" w:space="0" w:color="auto"/>
              <w:bottom w:val="single" w:sz="4" w:space="0" w:color="auto"/>
              <w:right w:val="single" w:sz="4" w:space="0" w:color="auto"/>
            </w:tcBorders>
          </w:tcPr>
          <w:p w14:paraId="15B25A5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24F3ADDF" w14:textId="77777777" w:rsidTr="005A4559">
        <w:tc>
          <w:tcPr>
            <w:tcW w:w="7154" w:type="dxa"/>
            <w:tcBorders>
              <w:top w:val="single" w:sz="4" w:space="0" w:color="auto"/>
              <w:left w:val="single" w:sz="4" w:space="0" w:color="auto"/>
              <w:bottom w:val="single" w:sz="4" w:space="0" w:color="auto"/>
              <w:right w:val="single" w:sz="4" w:space="0" w:color="auto"/>
            </w:tcBorders>
            <w:hideMark/>
          </w:tcPr>
          <w:p w14:paraId="3F9109A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14. Obudowa i zasilacz: </w:t>
            </w:r>
          </w:p>
          <w:p w14:paraId="3A2B414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lastRenderedPageBreak/>
              <w:t>- obudowa stojąca – typu Tower</w:t>
            </w:r>
          </w:p>
          <w:p w14:paraId="287407D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nie dopuszcza się aby w bocznych  ściankach obudowy były usytuowane otwory wentylacyjne, cyrkulacja powietrza tylko przez przedni i tylny panel z zachowaniem ruchu powietrza przód -&gt; tył.</w:t>
            </w:r>
          </w:p>
          <w:p w14:paraId="065D0AF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 xml:space="preserve">- zasilacz o mocy  nie większej niż 260 W </w:t>
            </w:r>
          </w:p>
        </w:tc>
        <w:tc>
          <w:tcPr>
            <w:tcW w:w="3053" w:type="dxa"/>
            <w:vMerge/>
            <w:tcBorders>
              <w:left w:val="single" w:sz="4" w:space="0" w:color="auto"/>
              <w:bottom w:val="single" w:sz="4" w:space="0" w:color="auto"/>
              <w:right w:val="single" w:sz="4" w:space="0" w:color="auto"/>
            </w:tcBorders>
          </w:tcPr>
          <w:p w14:paraId="3A7B3D8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6A7FEF79" w14:textId="77777777" w:rsidTr="005A4559">
        <w:tc>
          <w:tcPr>
            <w:tcW w:w="7154" w:type="dxa"/>
            <w:tcBorders>
              <w:top w:val="single" w:sz="4" w:space="0" w:color="auto"/>
              <w:left w:val="single" w:sz="4" w:space="0" w:color="auto"/>
              <w:bottom w:val="single" w:sz="4" w:space="0" w:color="auto"/>
              <w:right w:val="single" w:sz="4" w:space="0" w:color="auto"/>
            </w:tcBorders>
          </w:tcPr>
          <w:p w14:paraId="3362115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15. Zarządzanie bezpieczeństwem: </w:t>
            </w:r>
          </w:p>
          <w:p w14:paraId="543FFB7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Trwale wbudowany w płytę główną komputera układ </w:t>
            </w:r>
            <w:proofErr w:type="spellStart"/>
            <w:r w:rsidRPr="00FC73C6">
              <w:rPr>
                <w:rFonts w:asciiTheme="minorHAnsi" w:eastAsia="Calibri" w:hAnsiTheme="minorHAnsi" w:cstheme="minorHAnsi"/>
                <w:bCs/>
                <w:sz w:val="20"/>
                <w:szCs w:val="20"/>
                <w:lang w:eastAsia="ar-SA"/>
              </w:rPr>
              <w:t>Trusted</w:t>
            </w:r>
            <w:proofErr w:type="spellEnd"/>
            <w:r w:rsidRPr="00FC73C6">
              <w:rPr>
                <w:rFonts w:asciiTheme="minorHAnsi" w:eastAsia="Calibri" w:hAnsiTheme="minorHAnsi" w:cstheme="minorHAnsi"/>
                <w:bCs/>
                <w:sz w:val="20"/>
                <w:szCs w:val="20"/>
                <w:lang w:eastAsia="ar-SA"/>
              </w:rPr>
              <w:t xml:space="preserve"> Platform Module (TPM) 2.0, jego osunięcie lub naruszenie trwale uszkadzają dane na dyskach oraz komputer </w:t>
            </w:r>
          </w:p>
          <w:p w14:paraId="359EDB4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ochrona konfiguracji komputera (w BIOS) za pomocą hasła</w:t>
            </w:r>
          </w:p>
          <w:p w14:paraId="2A4FCEF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Wtyczka do SCCM pozwalająca na zarządzanie komputerami, polisami bezpieczeństwa; można m.in. konfigurować ustawienia </w:t>
            </w:r>
            <w:proofErr w:type="spellStart"/>
            <w:r w:rsidRPr="00FC73C6">
              <w:rPr>
                <w:rFonts w:asciiTheme="minorHAnsi" w:eastAsia="Calibri" w:hAnsiTheme="minorHAnsi" w:cstheme="minorHAnsi"/>
                <w:bCs/>
                <w:sz w:val="20"/>
                <w:szCs w:val="20"/>
                <w:lang w:eastAsia="ar-SA"/>
              </w:rPr>
              <w:t>BIOSu</w:t>
            </w:r>
            <w:proofErr w:type="spellEnd"/>
            <w:r w:rsidRPr="00FC73C6">
              <w:rPr>
                <w:rFonts w:asciiTheme="minorHAnsi" w:eastAsia="Calibri" w:hAnsiTheme="minorHAnsi" w:cstheme="minorHAnsi"/>
                <w:bCs/>
                <w:sz w:val="20"/>
                <w:szCs w:val="20"/>
                <w:lang w:eastAsia="ar-SA"/>
              </w:rPr>
              <w:t>, zarządzać aktualizacjami TPM, zarządzać ustawieniami dedykowanych aplikacji</w:t>
            </w:r>
          </w:p>
          <w:p w14:paraId="52C4E50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obsługa metody Wake on LAN</w:t>
            </w:r>
          </w:p>
          <w:p w14:paraId="66940A7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Ustawienie hasła na dyski </w:t>
            </w:r>
            <w:proofErr w:type="spellStart"/>
            <w:r w:rsidRPr="00FC73C6">
              <w:rPr>
                <w:rFonts w:asciiTheme="minorHAnsi" w:eastAsia="Calibri" w:hAnsiTheme="minorHAnsi" w:cstheme="minorHAnsi"/>
                <w:bCs/>
                <w:sz w:val="20"/>
                <w:szCs w:val="20"/>
                <w:lang w:eastAsia="ar-SA"/>
              </w:rPr>
              <w:t>PCIe</w:t>
            </w:r>
            <w:proofErr w:type="spellEnd"/>
            <w:r w:rsidRPr="00FC73C6">
              <w:rPr>
                <w:rFonts w:asciiTheme="minorHAnsi" w:eastAsia="Calibri" w:hAnsiTheme="minorHAnsi" w:cstheme="minorHAnsi"/>
                <w:bCs/>
                <w:sz w:val="20"/>
                <w:szCs w:val="20"/>
                <w:lang w:eastAsia="ar-SA"/>
              </w:rPr>
              <w:t xml:space="preserve"> </w:t>
            </w:r>
            <w:proofErr w:type="spellStart"/>
            <w:r w:rsidRPr="00FC73C6">
              <w:rPr>
                <w:rFonts w:asciiTheme="minorHAnsi" w:eastAsia="Calibri" w:hAnsiTheme="minorHAnsi" w:cstheme="minorHAnsi"/>
                <w:bCs/>
                <w:sz w:val="20"/>
                <w:szCs w:val="20"/>
                <w:lang w:eastAsia="ar-SA"/>
              </w:rPr>
              <w:t>NVMe</w:t>
            </w:r>
            <w:proofErr w:type="spellEnd"/>
          </w:p>
          <w:p w14:paraId="5861B8B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Komputer musi być wyposażony w zintegrowany w BIOS mechanizm umożliwiający trwałe usunięcie danych z dysku twardego oraz dysku SSD zainstalowanego w komputerze.</w:t>
            </w:r>
          </w:p>
          <w:p w14:paraId="37F9182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Wbudowana w płytę główną technologia zdalnego monitorowania i zarządzania komputerem na poziomie sprzętowym (out-of-band) działająca niezależnie od stanu czy obecności systemu operacyjnego oraz stanu włączenia komputera podczas pracy na zasilaczu sieciowym AC.</w:t>
            </w:r>
          </w:p>
          <w:p w14:paraId="6A1F924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Wymagana jest obsługa funkcji zdalnego zarządzania przez wbudowane w komputer porty zarówno sieci przewodowej LAN, jak i bezprzewodowej WLAN, z wykorzystaniem protokołów TCP/IP w tym IPv6 wraz z szyfrowaniem  komunikacji zarządzania z silnym protokołem minimum TLS 1.2 i  zestawami silnych szyfrów</w:t>
            </w:r>
          </w:p>
          <w:p w14:paraId="583BF4B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Technologia ta powinna być zgodna z otwartymi standardami DMTF WS-MAN 1.0.0 (http://www.dmtf.org/standards/wsman ) oraz DASH 1.2.0 (http://www.dmtf.org/standards/mgmt/dash) oraz musi obsługiwać łącznie wszystkie następujące funkcje:</w:t>
            </w:r>
          </w:p>
          <w:p w14:paraId="0F28673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1. Zdalny odczyt konfiguracji komponentów komputera – model komputera i jego nr seryjny, model procesora, ilość, rodzaj i nr seryjne modułów pamięci RAM, model i nr seryjny dysku HDD/SSD, wersja BIOS FW płyty głównej, nr seryjny płyty głównej;</w:t>
            </w:r>
          </w:p>
          <w:p w14:paraId="1C0CE5E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2. kontrolę stanu zasilania komputera pozwalającą na sprawdzenie aktualnego stanu zasilania komputera (stany ACPI S0/S3/S4/S5) oraz zdalne włączenie komputera ze stanu pełnego wyłączenia, hibernacji, uśpienia i tzw. Modern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Connected</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oraz zdalne wyłączenie/reset bez udziału systemu operacyjnego;</w:t>
            </w:r>
          </w:p>
          <w:p w14:paraId="35DB98F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3. zdalną konfigurację ustawień komputera przez interfejs BIOS setup w trybie graficznym lub tekstowym (ASCII).</w:t>
            </w:r>
          </w:p>
          <w:p w14:paraId="4489213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4. zdalne przejęcie konsoli tekstowej systemu – tzw. </w:t>
            </w:r>
            <w:proofErr w:type="spellStart"/>
            <w:r w:rsidRPr="00FC73C6">
              <w:rPr>
                <w:rFonts w:asciiTheme="minorHAnsi" w:eastAsia="Calibri" w:hAnsiTheme="minorHAnsi" w:cstheme="minorHAnsi"/>
                <w:sz w:val="20"/>
                <w:szCs w:val="20"/>
                <w:lang w:eastAsia="ar-SA"/>
              </w:rPr>
              <w:t>Text</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Console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lub Serial </w:t>
            </w:r>
            <w:proofErr w:type="spellStart"/>
            <w:r w:rsidRPr="00FC73C6">
              <w:rPr>
                <w:rFonts w:asciiTheme="minorHAnsi" w:eastAsia="Calibri" w:hAnsiTheme="minorHAnsi" w:cstheme="minorHAnsi"/>
                <w:sz w:val="20"/>
                <w:szCs w:val="20"/>
                <w:lang w:eastAsia="ar-SA"/>
              </w:rPr>
              <w:t>over</w:t>
            </w:r>
            <w:proofErr w:type="spellEnd"/>
            <w:r w:rsidRPr="00FC73C6">
              <w:rPr>
                <w:rFonts w:asciiTheme="minorHAnsi" w:eastAsia="Calibri" w:hAnsiTheme="minorHAnsi" w:cstheme="minorHAnsi"/>
                <w:sz w:val="20"/>
                <w:szCs w:val="20"/>
                <w:lang w:eastAsia="ar-SA"/>
              </w:rPr>
              <w:t xml:space="preserve"> LAN z możliwością jej wykorzystania do zdalnej zmiany ustawień BIOS Setup oraz odblokowania MS BitLocker </w:t>
            </w:r>
            <w:proofErr w:type="spellStart"/>
            <w:r w:rsidRPr="00FC73C6">
              <w:rPr>
                <w:rFonts w:asciiTheme="minorHAnsi" w:eastAsia="Calibri" w:hAnsiTheme="minorHAnsi" w:cstheme="minorHAnsi"/>
                <w:sz w:val="20"/>
                <w:szCs w:val="20"/>
                <w:lang w:eastAsia="ar-SA"/>
              </w:rPr>
              <w:t>Recovery</w:t>
            </w:r>
            <w:proofErr w:type="spellEnd"/>
            <w:r w:rsidRPr="00FC73C6">
              <w:rPr>
                <w:rFonts w:asciiTheme="minorHAnsi" w:eastAsia="Calibri" w:hAnsiTheme="minorHAnsi" w:cstheme="minorHAnsi"/>
                <w:sz w:val="20"/>
                <w:szCs w:val="20"/>
                <w:lang w:eastAsia="ar-SA"/>
              </w:rPr>
              <w:t>.</w:t>
            </w:r>
          </w:p>
          <w:p w14:paraId="5BCC05C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5. zdalne przejęcie pełnej konsoli graficznej systemu tzw. KVM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(Keyboard, Video, Mouse) na poziomie sprzętowym bez udziału systemu operacyjnego ani dodatkowych programów, również w przypadku braku lub uszkodzenia systemu operacyjnego do rozdzielczości 2560×1600 (WQXGA) włącznie zgodnie z profilem DSP1076 standardu DASH https://www.dmtf.org/sites/default/files/standards/documents/DSP1076_1.0.1.pdf</w:t>
            </w:r>
          </w:p>
          <w:p w14:paraId="3D05C7F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Funkcja przekierowania konsoli graficznej musi przechwytywać każdy rodzaj wyświetlanego na fizycznym lokalnym ekranie obrazu włącznie z procesem uruchomiania komputera (POST), odblokowania systemu szyfrowania dysku, ładowania OS z dowolnego nośnika, zamykania OS oraz błędów ww. procesów: POST, ładowania OS (np. brak nośnika uruchamiającego, uszkodzenia OS BSOD (Blue </w:t>
            </w:r>
            <w:proofErr w:type="spellStart"/>
            <w:r w:rsidRPr="00FC73C6">
              <w:rPr>
                <w:rFonts w:asciiTheme="minorHAnsi" w:eastAsia="Calibri" w:hAnsiTheme="minorHAnsi" w:cstheme="minorHAnsi"/>
                <w:sz w:val="20"/>
                <w:szCs w:val="20"/>
                <w:lang w:eastAsia="ar-SA"/>
              </w:rPr>
              <w:t>Screen</w:t>
            </w:r>
            <w:proofErr w:type="spellEnd"/>
            <w:r w:rsidRPr="00FC73C6">
              <w:rPr>
                <w:rFonts w:asciiTheme="minorHAnsi" w:eastAsia="Calibri" w:hAnsiTheme="minorHAnsi" w:cstheme="minorHAnsi"/>
                <w:sz w:val="20"/>
                <w:szCs w:val="20"/>
                <w:lang w:eastAsia="ar-SA"/>
              </w:rPr>
              <w:t xml:space="preserve"> of </w:t>
            </w:r>
            <w:proofErr w:type="spellStart"/>
            <w:r w:rsidRPr="00FC73C6">
              <w:rPr>
                <w:rFonts w:asciiTheme="minorHAnsi" w:eastAsia="Calibri" w:hAnsiTheme="minorHAnsi" w:cstheme="minorHAnsi"/>
                <w:sz w:val="20"/>
                <w:szCs w:val="20"/>
                <w:lang w:eastAsia="ar-SA"/>
              </w:rPr>
              <w:t>Death</w:t>
            </w:r>
            <w:proofErr w:type="spellEnd"/>
            <w:r w:rsidRPr="00FC73C6">
              <w:rPr>
                <w:rFonts w:asciiTheme="minorHAnsi" w:eastAsia="Calibri" w:hAnsiTheme="minorHAnsi" w:cstheme="minorHAnsi"/>
                <w:sz w:val="20"/>
                <w:szCs w:val="20"/>
                <w:lang w:eastAsia="ar-SA"/>
              </w:rPr>
              <w:t xml:space="preserve">) bez potrzeby modyfikacji tzw. </w:t>
            </w:r>
            <w:proofErr w:type="spellStart"/>
            <w:r w:rsidRPr="00FC73C6">
              <w:rPr>
                <w:rFonts w:asciiTheme="minorHAnsi" w:eastAsia="Calibri" w:hAnsiTheme="minorHAnsi" w:cstheme="minorHAnsi"/>
                <w:sz w:val="20"/>
                <w:szCs w:val="20"/>
                <w:lang w:eastAsia="ar-SA"/>
              </w:rPr>
              <w:t>loadera</w:t>
            </w:r>
            <w:proofErr w:type="spellEnd"/>
            <w:r w:rsidRPr="00FC73C6">
              <w:rPr>
                <w:rFonts w:asciiTheme="minorHAnsi" w:eastAsia="Calibri" w:hAnsiTheme="minorHAnsi" w:cstheme="minorHAnsi"/>
                <w:sz w:val="20"/>
                <w:szCs w:val="20"/>
                <w:lang w:eastAsia="ar-SA"/>
              </w:rPr>
              <w:t xml:space="preserve"> OS.</w:t>
            </w:r>
          </w:p>
          <w:p w14:paraId="21D4CBB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6. przekierowanie procesu ładowania systemu operacyjnego z wirtualnego nośnika CD ROM/DVD/</w:t>
            </w:r>
            <w:proofErr w:type="spellStart"/>
            <w:r w:rsidRPr="00FC73C6">
              <w:rPr>
                <w:rFonts w:asciiTheme="minorHAnsi" w:eastAsia="Calibri" w:hAnsiTheme="minorHAnsi" w:cstheme="minorHAnsi"/>
                <w:sz w:val="20"/>
                <w:szCs w:val="20"/>
                <w:lang w:eastAsia="ar-SA"/>
              </w:rPr>
              <w:t>Boot</w:t>
            </w:r>
            <w:proofErr w:type="spellEnd"/>
            <w:r w:rsidRPr="00FC73C6">
              <w:rPr>
                <w:rFonts w:asciiTheme="minorHAnsi" w:eastAsia="Calibri" w:hAnsiTheme="minorHAnsi" w:cstheme="minorHAnsi"/>
                <w:sz w:val="20"/>
                <w:szCs w:val="20"/>
                <w:lang w:eastAsia="ar-SA"/>
              </w:rPr>
              <w:t xml:space="preserve"> USB </w:t>
            </w:r>
            <w:proofErr w:type="spellStart"/>
            <w:r w:rsidRPr="00FC73C6">
              <w:rPr>
                <w:rFonts w:asciiTheme="minorHAnsi" w:eastAsia="Calibri" w:hAnsiTheme="minorHAnsi" w:cstheme="minorHAnsi"/>
                <w:sz w:val="20"/>
                <w:szCs w:val="20"/>
                <w:lang w:eastAsia="ar-SA"/>
              </w:rPr>
              <w:t>storage</w:t>
            </w:r>
            <w:proofErr w:type="spellEnd"/>
            <w:r w:rsidRPr="00FC73C6">
              <w:rPr>
                <w:rFonts w:asciiTheme="minorHAnsi" w:eastAsia="Calibri" w:hAnsiTheme="minorHAnsi" w:cstheme="minorHAnsi"/>
                <w:sz w:val="20"/>
                <w:szCs w:val="20"/>
                <w:lang w:eastAsia="ar-SA"/>
              </w:rPr>
              <w:t xml:space="preserve">  w formie pliku obrazu </w:t>
            </w:r>
            <w:proofErr w:type="spellStart"/>
            <w:r w:rsidRPr="00FC73C6">
              <w:rPr>
                <w:rFonts w:asciiTheme="minorHAnsi" w:eastAsia="Calibri" w:hAnsiTheme="minorHAnsi" w:cstheme="minorHAnsi"/>
                <w:sz w:val="20"/>
                <w:szCs w:val="20"/>
                <w:lang w:eastAsia="ar-SA"/>
              </w:rPr>
              <w:t>bootującego</w:t>
            </w:r>
            <w:proofErr w:type="spellEnd"/>
            <w:r w:rsidRPr="00FC73C6">
              <w:rPr>
                <w:rFonts w:asciiTheme="minorHAnsi" w:eastAsia="Calibri" w:hAnsiTheme="minorHAnsi" w:cstheme="minorHAnsi"/>
                <w:sz w:val="20"/>
                <w:szCs w:val="20"/>
                <w:lang w:eastAsia="ar-SA"/>
              </w:rPr>
              <w:t xml:space="preserve"> takiego nośnika z serwera zarządzającego technologią zdalnego zarządzania sprzętowego w celu </w:t>
            </w:r>
            <w:proofErr w:type="spellStart"/>
            <w:r w:rsidRPr="00FC73C6">
              <w:rPr>
                <w:rFonts w:asciiTheme="minorHAnsi" w:eastAsia="Calibri" w:hAnsiTheme="minorHAnsi" w:cstheme="minorHAnsi"/>
                <w:sz w:val="20"/>
                <w:szCs w:val="20"/>
                <w:lang w:eastAsia="ar-SA"/>
              </w:rPr>
              <w:t>reinstalacji</w:t>
            </w:r>
            <w:proofErr w:type="spellEnd"/>
            <w:r w:rsidRPr="00FC73C6">
              <w:rPr>
                <w:rFonts w:asciiTheme="minorHAnsi" w:eastAsia="Calibri" w:hAnsiTheme="minorHAnsi" w:cstheme="minorHAnsi"/>
                <w:sz w:val="20"/>
                <w:szCs w:val="20"/>
                <w:lang w:eastAsia="ar-SA"/>
              </w:rPr>
              <w:t xml:space="preserve"> OS.</w:t>
            </w:r>
          </w:p>
          <w:p w14:paraId="7B98BAF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7. zdalne zarządzanie na poziomie sprzętowym komputerami pracowników pracujących zdalnie z własnych domowych sieci LAN 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oraz możliwość </w:t>
            </w:r>
            <w:r w:rsidRPr="00FC73C6">
              <w:rPr>
                <w:rFonts w:asciiTheme="minorHAnsi" w:eastAsia="Calibri" w:hAnsiTheme="minorHAnsi" w:cstheme="minorHAnsi"/>
                <w:sz w:val="20"/>
                <w:szCs w:val="20"/>
                <w:lang w:eastAsia="ar-SA"/>
              </w:rPr>
              <w:lastRenderedPageBreak/>
              <w:t xml:space="preserve">uruchomienia serwera zarządzania tej technologii w chmurze lub przez dostawcę usług zarządzania zdalnego (tzw. </w:t>
            </w:r>
            <w:proofErr w:type="spellStart"/>
            <w:r w:rsidRPr="00FC73C6">
              <w:rPr>
                <w:rFonts w:asciiTheme="minorHAnsi" w:eastAsia="Calibri" w:hAnsiTheme="minorHAnsi" w:cstheme="minorHAnsi"/>
                <w:sz w:val="20"/>
                <w:szCs w:val="20"/>
                <w:lang w:eastAsia="ar-SA"/>
              </w:rPr>
              <w:t>Manages</w:t>
            </w:r>
            <w:proofErr w:type="spellEnd"/>
            <w:r w:rsidRPr="00FC73C6">
              <w:rPr>
                <w:rFonts w:asciiTheme="minorHAnsi" w:eastAsia="Calibri" w:hAnsiTheme="minorHAnsi" w:cstheme="minorHAnsi"/>
                <w:sz w:val="20"/>
                <w:szCs w:val="20"/>
                <w:lang w:eastAsia="ar-SA"/>
              </w:rPr>
              <w:t xml:space="preserve"> Services Provider) w jego własnej chmurze/centrum danych.</w:t>
            </w:r>
          </w:p>
          <w:p w14:paraId="2D48B2F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 tym celu wymagane jest automatyczne inicjowanie przez sprzętową technologię zarządzania, zdalnego połączenia z predefiniowanym serwerem zarządzającym.</w:t>
            </w:r>
          </w:p>
          <w:p w14:paraId="5906EB5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Połączenie to musi być szyfrowane zgodnie z tymi samymi wymaganiami jak wymienione wyżej dla całej technologii zdalnego sprzętowego zarządzania (min. TLS 1.2 + silne zestawy szyfrów).</w:t>
            </w:r>
          </w:p>
          <w:p w14:paraId="7980917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Konfiguracja ustawień domowych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pracowników pracujących zdalnie powinna odbywać się automatycznie bez konieczności podawania lub modyfikowania przez pracownika ustawień jego domowej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(SSID, Hasło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w:t>
            </w:r>
          </w:p>
          <w:p w14:paraId="5458BED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Niedopuszczalne jest wymaganie zmiany ustawień domowych routerów Internetowych pracowników (Virtual serwer, port </w:t>
            </w:r>
            <w:proofErr w:type="spellStart"/>
            <w:r w:rsidRPr="00FC73C6">
              <w:rPr>
                <w:rFonts w:asciiTheme="minorHAnsi" w:eastAsia="Calibri" w:hAnsiTheme="minorHAnsi" w:cstheme="minorHAnsi"/>
                <w:sz w:val="20"/>
                <w:szCs w:val="20"/>
                <w:lang w:eastAsia="ar-SA"/>
              </w:rPr>
              <w:t>mapping</w:t>
            </w:r>
            <w:proofErr w:type="spellEnd"/>
            <w:r w:rsidRPr="00FC73C6">
              <w:rPr>
                <w:rFonts w:asciiTheme="minorHAnsi" w:eastAsia="Calibri" w:hAnsiTheme="minorHAnsi" w:cstheme="minorHAnsi"/>
                <w:sz w:val="20"/>
                <w:szCs w:val="20"/>
                <w:lang w:eastAsia="ar-SA"/>
              </w:rPr>
              <w:t xml:space="preserve"> itp.).</w:t>
            </w:r>
          </w:p>
          <w:p w14:paraId="6B9F3F9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8. Obsługa autentykacji sieciowej NAC (wbudowany suplikant) z użyciem protokołu 802.1x  i serwera typu Radius na poziomie technologii sprzętowego zarządzania dla interfejsu LAN oraz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 przed uruchomieniem/bez uruchomienia OS aby zapewnić działanie tej technologii w wewnętrznej sieci zamawiającego również w stanie zasilania S3/S4/S5 (brak OS). Ustawienia autentykacji 802.1x na poziomie sprzętowym powinny być konfigurowane automatycznie przez narzędzia konfiguracji tej technologii </w:t>
            </w:r>
          </w:p>
          <w:p w14:paraId="5758324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9. technologia zdalnego monitorowania i zarządzania komputerem na poziomie sprzętowym - powinna pozwalać na konfigurację jej parametrów, haseł, certyfikatów, itp. z poziomu systemu operacyjnego zarządzanego komputera wraz z możliwym udziałem serwera zarządzania tą technologią narzędziami zapewnianymi przez producenta tej technologii. Konfiguracja parametrów bezpieczeństwa tej technologii musi być zabezpieczona zgodnie z tymi samymi wymaganiami jak wymienione wyżej dla całej technologii zdalnego sprzętowego zarządzania (min. TLS 1.2 + silne zestawy szyfrów). Niedopuszczalne jest użycie haseł i kluczy prywatnych certyfikatów TLS w postaci niezaszyfrowanej np. w plikach konfiguracyjnych.</w:t>
            </w:r>
          </w:p>
          <w:p w14:paraId="6D8D387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xml:space="preserve">10. Dostęp pracowników działu IT (IT Helpdesk) do konsoli serwera zarządzania zdalnego tą technologią powinien obsługiwać co najmniej autentykację poświadczeń z wykorzystaniem MS Active Directory (AD </w:t>
            </w:r>
            <w:proofErr w:type="spellStart"/>
            <w:r w:rsidRPr="00FC73C6">
              <w:rPr>
                <w:rFonts w:asciiTheme="minorHAnsi" w:eastAsia="Calibri" w:hAnsiTheme="minorHAnsi" w:cstheme="minorHAnsi"/>
                <w:sz w:val="20"/>
                <w:szCs w:val="20"/>
                <w:lang w:eastAsia="ar-SA"/>
              </w:rPr>
              <w:t>Kerberos</w:t>
            </w:r>
            <w:proofErr w:type="spellEnd"/>
            <w:r w:rsidRPr="00FC73C6">
              <w:rPr>
                <w:rFonts w:asciiTheme="minorHAnsi" w:eastAsia="Calibri" w:hAnsiTheme="minorHAnsi" w:cstheme="minorHAnsi"/>
                <w:sz w:val="20"/>
                <w:szCs w:val="20"/>
                <w:lang w:eastAsia="ar-SA"/>
              </w:rPr>
              <w:t xml:space="preserve"> SSO) albo MS </w:t>
            </w:r>
            <w:proofErr w:type="spellStart"/>
            <w:r w:rsidRPr="00FC73C6">
              <w:rPr>
                <w:rFonts w:asciiTheme="minorHAnsi" w:eastAsia="Calibri" w:hAnsiTheme="minorHAnsi" w:cstheme="minorHAnsi"/>
                <w:sz w:val="20"/>
                <w:szCs w:val="20"/>
                <w:lang w:eastAsia="ar-SA"/>
              </w:rPr>
              <w:t>Azure</w:t>
            </w:r>
            <w:proofErr w:type="spellEnd"/>
            <w:r w:rsidRPr="00FC73C6">
              <w:rPr>
                <w:rFonts w:asciiTheme="minorHAnsi" w:eastAsia="Calibri" w:hAnsiTheme="minorHAnsi" w:cstheme="minorHAnsi"/>
                <w:sz w:val="20"/>
                <w:szCs w:val="20"/>
                <w:lang w:eastAsia="ar-SA"/>
              </w:rPr>
              <w:t xml:space="preserve"> AD</w:t>
            </w:r>
            <w:r w:rsidRPr="00FC73C6">
              <w:rPr>
                <w:rFonts w:asciiTheme="minorHAnsi" w:eastAsia="Calibri" w:hAnsiTheme="minorHAnsi" w:cstheme="minorHAnsi"/>
                <w:b/>
                <w:bCs/>
                <w:sz w:val="20"/>
                <w:szCs w:val="20"/>
                <w:lang w:eastAsia="ar-SA"/>
              </w:rPr>
              <w:t>.</w:t>
            </w:r>
          </w:p>
        </w:tc>
        <w:tc>
          <w:tcPr>
            <w:tcW w:w="3053" w:type="dxa"/>
            <w:vMerge/>
            <w:tcBorders>
              <w:left w:val="single" w:sz="4" w:space="0" w:color="auto"/>
              <w:bottom w:val="single" w:sz="4" w:space="0" w:color="auto"/>
              <w:right w:val="single" w:sz="4" w:space="0" w:color="auto"/>
            </w:tcBorders>
          </w:tcPr>
          <w:p w14:paraId="5DBB0371"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bCs/>
                <w:sz w:val="20"/>
                <w:szCs w:val="20"/>
                <w:lang w:eastAsia="ar-SA"/>
              </w:rPr>
            </w:pPr>
          </w:p>
        </w:tc>
      </w:tr>
      <w:tr w:rsidR="00FD342C" w:rsidRPr="00FC73C6" w14:paraId="3883E53B" w14:textId="77777777" w:rsidTr="005A4559">
        <w:tc>
          <w:tcPr>
            <w:tcW w:w="7154" w:type="dxa"/>
            <w:tcBorders>
              <w:top w:val="single" w:sz="4" w:space="0" w:color="auto"/>
              <w:left w:val="single" w:sz="4" w:space="0" w:color="auto"/>
              <w:bottom w:val="single" w:sz="4" w:space="0" w:color="auto"/>
              <w:right w:val="single" w:sz="4" w:space="0" w:color="auto"/>
            </w:tcBorders>
          </w:tcPr>
          <w:p w14:paraId="4912E49A" w14:textId="77777777" w:rsidR="00FD342C" w:rsidRPr="00FC73C6" w:rsidRDefault="00FD342C" w:rsidP="00FD342C">
            <w:pPr>
              <w:widowControl w:val="0"/>
              <w:suppressAutoHyphens/>
              <w:snapToGrid w:val="0"/>
              <w:spacing w:after="0" w:line="240" w:lineRule="auto"/>
              <w:ind w:right="22"/>
              <w:contextualSpacing/>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16. Poziom emitowanego hałasu</w:t>
            </w:r>
            <w:r w:rsidRPr="00FC73C6">
              <w:rPr>
                <w:rFonts w:asciiTheme="minorHAnsi" w:eastAsia="Calibri" w:hAnsiTheme="minorHAnsi" w:cstheme="minorHAnsi"/>
                <w:bCs/>
                <w:sz w:val="20"/>
                <w:szCs w:val="20"/>
                <w:lang w:eastAsia="ar-SA"/>
              </w:rPr>
              <w:t xml:space="preserve"> mierzony wg normy ISO 7779 i wykazany według normy ISO 9296 w trybie jałowym (IDLE), mierzony z pozycji operatora powinien wynosić maksymalnie:</w:t>
            </w:r>
            <w:r w:rsidRPr="00FC73C6">
              <w:rPr>
                <w:rFonts w:asciiTheme="minorHAnsi" w:eastAsia="Calibri" w:hAnsiTheme="minorHAnsi" w:cstheme="minorHAnsi"/>
                <w:bCs/>
                <w:sz w:val="20"/>
                <w:szCs w:val="20"/>
                <w:lang w:eastAsia="ar-SA"/>
              </w:rPr>
              <w:br/>
              <w:t xml:space="preserve">-poziom ciśnienia akustycznego : 22 </w:t>
            </w:r>
            <w:proofErr w:type="spellStart"/>
            <w:r w:rsidRPr="00FC73C6">
              <w:rPr>
                <w:rFonts w:asciiTheme="minorHAnsi" w:eastAsia="Calibri" w:hAnsiTheme="minorHAnsi" w:cstheme="minorHAnsi"/>
                <w:bCs/>
                <w:sz w:val="20"/>
                <w:szCs w:val="20"/>
                <w:lang w:eastAsia="ar-SA"/>
              </w:rPr>
              <w:t>dB</w:t>
            </w:r>
            <w:proofErr w:type="spellEnd"/>
          </w:p>
        </w:tc>
        <w:tc>
          <w:tcPr>
            <w:tcW w:w="3053" w:type="dxa"/>
            <w:vMerge/>
            <w:tcBorders>
              <w:left w:val="single" w:sz="4" w:space="0" w:color="auto"/>
              <w:bottom w:val="single" w:sz="4" w:space="0" w:color="auto"/>
              <w:right w:val="single" w:sz="4" w:space="0" w:color="auto"/>
            </w:tcBorders>
          </w:tcPr>
          <w:p w14:paraId="74D8B425"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0BE029F8" w14:textId="77777777" w:rsidTr="005A4559">
        <w:tc>
          <w:tcPr>
            <w:tcW w:w="7154" w:type="dxa"/>
            <w:tcBorders>
              <w:top w:val="single" w:sz="4" w:space="0" w:color="auto"/>
              <w:left w:val="single" w:sz="4" w:space="0" w:color="auto"/>
              <w:bottom w:val="single" w:sz="4" w:space="0" w:color="auto"/>
              <w:right w:val="single" w:sz="4" w:space="0" w:color="auto"/>
            </w:tcBorders>
          </w:tcPr>
          <w:p w14:paraId="36FDD097"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17. Wyposażenie:</w:t>
            </w:r>
          </w:p>
          <w:p w14:paraId="4238079F"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kabel zasilający,</w:t>
            </w:r>
          </w:p>
          <w:p w14:paraId="7A8945A3"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instrukcja obsługi w języku polskim lub angielskim w wersji papierowej lub elektronicznej,</w:t>
            </w:r>
          </w:p>
          <w:p w14:paraId="7F41671C"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karta gwarancyjna w wersji papierowej lub elektronicznej w języku polskim </w:t>
            </w:r>
          </w:p>
        </w:tc>
        <w:tc>
          <w:tcPr>
            <w:tcW w:w="3053" w:type="dxa"/>
            <w:vMerge/>
            <w:tcBorders>
              <w:left w:val="single" w:sz="4" w:space="0" w:color="auto"/>
              <w:bottom w:val="single" w:sz="4" w:space="0" w:color="auto"/>
              <w:right w:val="single" w:sz="4" w:space="0" w:color="auto"/>
            </w:tcBorders>
          </w:tcPr>
          <w:p w14:paraId="0B1DA8C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42558A8F" w14:textId="77777777" w:rsidTr="005A4559">
        <w:tc>
          <w:tcPr>
            <w:tcW w:w="7154" w:type="dxa"/>
            <w:tcBorders>
              <w:top w:val="single" w:sz="4" w:space="0" w:color="auto"/>
              <w:left w:val="single" w:sz="4" w:space="0" w:color="auto"/>
              <w:bottom w:val="single" w:sz="4" w:space="0" w:color="auto"/>
              <w:right w:val="single" w:sz="4" w:space="0" w:color="auto"/>
            </w:tcBorders>
          </w:tcPr>
          <w:p w14:paraId="31B6BC8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18. Wsparcie techniczne producenta: </w:t>
            </w:r>
          </w:p>
          <w:p w14:paraId="4A6A573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Ogólnopolska, telefoniczna infolinia/linia techniczna producenta komputera, (ogólnopolski numer – w ofercie należy podać numer telefonu) dostępna w czasie obowiązywania gwarancji na sprzęt i umożliwiająca po podaniu numeru seryjnego urządzenia:</w:t>
            </w:r>
          </w:p>
          <w:p w14:paraId="6C9F9A5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-weryfikację konfiguracji fabrycznej wraz z wersją fabrycznie dostarczonego oprogramowania (system operacyjny, szczegółowa konfiguracja sprzętowa - CPU, HDD, pamięć)</w:t>
            </w:r>
          </w:p>
          <w:p w14:paraId="41F1B80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-czasu obowiązywania i typ udzielonej gwarancji</w:t>
            </w:r>
          </w:p>
          <w:p w14:paraId="712DC11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Możliwość aktualizacji i pobrania sterowników do oferowanego modelu komputera w najnowszych certyfikowanych wersjach przy użyciu dedykowanego darmowego oprogramowania producenta lub bezpośrednio z sieci Internet za pośrednictwem strony www producenta komputera po podaniu numeru seryjnego komputera lub modelu komputera</w:t>
            </w:r>
          </w:p>
          <w:p w14:paraId="0355029F"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Możliwość weryfikacji czasu obowiązywania i reżimu gwarancji bezpośrednio z sieci Internet za pośrednictwem strony www producenta komputera</w:t>
            </w:r>
          </w:p>
        </w:tc>
        <w:tc>
          <w:tcPr>
            <w:tcW w:w="3053" w:type="dxa"/>
            <w:tcBorders>
              <w:top w:val="single" w:sz="4" w:space="0" w:color="auto"/>
              <w:left w:val="single" w:sz="4" w:space="0" w:color="auto"/>
              <w:bottom w:val="single" w:sz="4" w:space="0" w:color="auto"/>
              <w:right w:val="single" w:sz="4" w:space="0" w:color="auto"/>
            </w:tcBorders>
          </w:tcPr>
          <w:p w14:paraId="6F524608"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(link do strony + numer telefonu infolinii wsparcia technicznego)</w:t>
            </w:r>
          </w:p>
        </w:tc>
      </w:tr>
      <w:tr w:rsidR="00FD342C" w:rsidRPr="00FC73C6" w14:paraId="6DC85A70" w14:textId="77777777" w:rsidTr="005A4559">
        <w:tc>
          <w:tcPr>
            <w:tcW w:w="7154" w:type="dxa"/>
            <w:tcBorders>
              <w:top w:val="single" w:sz="4" w:space="0" w:color="auto"/>
              <w:left w:val="single" w:sz="4" w:space="0" w:color="auto"/>
              <w:bottom w:val="single" w:sz="4" w:space="0" w:color="auto"/>
              <w:right w:val="single" w:sz="4" w:space="0" w:color="auto"/>
            </w:tcBorders>
          </w:tcPr>
          <w:p w14:paraId="66B15ED9"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19.</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sz w:val="20"/>
                <w:szCs w:val="20"/>
                <w:lang w:eastAsia="ar-SA"/>
              </w:rPr>
              <w:t xml:space="preserve">Gwarancja </w:t>
            </w:r>
            <w:r w:rsidRPr="00FC73C6">
              <w:rPr>
                <w:rFonts w:asciiTheme="minorHAnsi" w:eastAsia="Calibri" w:hAnsiTheme="minorHAnsi" w:cstheme="minorHAnsi"/>
                <w:bCs/>
                <w:sz w:val="20"/>
                <w:szCs w:val="20"/>
                <w:lang w:eastAsia="ar-SA"/>
              </w:rPr>
              <w:t xml:space="preserve">producenta </w:t>
            </w:r>
            <w:r w:rsidRPr="00FC73C6">
              <w:rPr>
                <w:rFonts w:asciiTheme="minorHAnsi" w:eastAsia="Calibri" w:hAnsiTheme="minorHAnsi" w:cstheme="minorHAnsi"/>
                <w:bCs/>
                <w:i/>
                <w:iCs/>
                <w:sz w:val="20"/>
                <w:szCs w:val="20"/>
                <w:lang w:eastAsia="ar-SA"/>
              </w:rPr>
              <w:t>minimum 60</w:t>
            </w:r>
            <w:r w:rsidRPr="00FC73C6">
              <w:rPr>
                <w:rFonts w:asciiTheme="minorHAnsi" w:eastAsia="Calibri" w:hAnsiTheme="minorHAnsi" w:cstheme="minorHAnsi"/>
                <w:bCs/>
                <w:sz w:val="20"/>
                <w:szCs w:val="20"/>
                <w:lang w:eastAsia="ar-SA"/>
              </w:rPr>
              <w:t xml:space="preserve"> miesięcy na miejscu u użytkownika. W przypadku uszkodzenia dysku twardego pozostaje on własnością Zamawiającego, </w:t>
            </w:r>
            <w:r w:rsidRPr="00FC73C6">
              <w:rPr>
                <w:rFonts w:asciiTheme="minorHAnsi" w:eastAsia="Calibri" w:hAnsiTheme="minorHAnsi" w:cstheme="minorHAnsi"/>
                <w:bCs/>
                <w:sz w:val="20"/>
                <w:szCs w:val="20"/>
                <w:lang w:eastAsia="ar-SA"/>
              </w:rPr>
              <w:lastRenderedPageBreak/>
              <w:t>Wykonawca musi wymienić uszkodzony dysk na nowy. Zamawiający  zastrzega, iż każdorazowa dostawa będzie weryfikowania na stronie internetowej producenta pod katem zgodności gwarancji dostarczonego sprzętu z gwarancją przedstawioną w ofercie przez Wykonawcę.</w:t>
            </w:r>
          </w:p>
        </w:tc>
        <w:tc>
          <w:tcPr>
            <w:tcW w:w="3053" w:type="dxa"/>
            <w:tcBorders>
              <w:top w:val="single" w:sz="4" w:space="0" w:color="auto"/>
              <w:left w:val="single" w:sz="4" w:space="0" w:color="auto"/>
              <w:bottom w:val="single" w:sz="4" w:space="0" w:color="auto"/>
              <w:right w:val="single" w:sz="4" w:space="0" w:color="auto"/>
            </w:tcBorders>
          </w:tcPr>
          <w:p w14:paraId="3D908EF0"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lastRenderedPageBreak/>
              <w:t>(zgodnie z formularzem oferty)</w:t>
            </w:r>
          </w:p>
        </w:tc>
      </w:tr>
      <w:tr w:rsidR="00FD342C" w:rsidRPr="00FC73C6" w14:paraId="1A615CB9" w14:textId="77777777" w:rsidTr="005A4559">
        <w:tc>
          <w:tcPr>
            <w:tcW w:w="7154" w:type="dxa"/>
            <w:tcBorders>
              <w:top w:val="single" w:sz="4" w:space="0" w:color="auto"/>
              <w:left w:val="single" w:sz="4" w:space="0" w:color="auto"/>
              <w:bottom w:val="single" w:sz="4" w:space="0" w:color="auto"/>
              <w:right w:val="single" w:sz="4" w:space="0" w:color="auto"/>
            </w:tcBorders>
          </w:tcPr>
          <w:p w14:paraId="3A425EF1"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20. Parametr dodatkowo punktowany</w:t>
            </w:r>
            <w:r w:rsidRPr="00FC73C6">
              <w:rPr>
                <w:rFonts w:asciiTheme="minorHAnsi" w:eastAsia="Calibri" w:hAnsiTheme="minorHAnsi" w:cstheme="minorHAnsi"/>
                <w:bCs/>
                <w:sz w:val="20"/>
                <w:szCs w:val="20"/>
                <w:lang w:eastAsia="ar-SA"/>
              </w:rPr>
              <w:t xml:space="preserve">: </w:t>
            </w:r>
          </w:p>
          <w:p w14:paraId="1F411EE4"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Minimum jeden  port </w:t>
            </w:r>
            <w:proofErr w:type="spellStart"/>
            <w:r w:rsidRPr="00FC73C6">
              <w:rPr>
                <w:rFonts w:asciiTheme="minorHAnsi" w:eastAsia="Calibri" w:hAnsiTheme="minorHAnsi" w:cstheme="minorHAnsi"/>
                <w:sz w:val="20"/>
                <w:szCs w:val="20"/>
                <w:lang w:eastAsia="ar-SA"/>
              </w:rPr>
              <w:t>Thunderbolt</w:t>
            </w:r>
            <w:proofErr w:type="spellEnd"/>
            <w:r w:rsidRPr="00FC73C6">
              <w:rPr>
                <w:rFonts w:asciiTheme="minorHAnsi" w:eastAsia="Calibri" w:hAnsiTheme="minorHAnsi" w:cstheme="minorHAnsi"/>
                <w:sz w:val="20"/>
                <w:szCs w:val="20"/>
                <w:lang w:eastAsia="ar-SA"/>
              </w:rPr>
              <w:t xml:space="preserve">  3 lub nowszy</w:t>
            </w:r>
          </w:p>
          <w:p w14:paraId="204AD46A"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71C3BA3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TAK – 10 pkt</w:t>
            </w:r>
          </w:p>
        </w:tc>
        <w:tc>
          <w:tcPr>
            <w:tcW w:w="3053" w:type="dxa"/>
            <w:tcBorders>
              <w:top w:val="single" w:sz="4" w:space="0" w:color="auto"/>
              <w:left w:val="single" w:sz="4" w:space="0" w:color="auto"/>
              <w:bottom w:val="single" w:sz="4" w:space="0" w:color="auto"/>
              <w:right w:val="single" w:sz="4" w:space="0" w:color="auto"/>
            </w:tcBorders>
          </w:tcPr>
          <w:p w14:paraId="7CCB329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45077BE2" w14:textId="77777777" w:rsidTr="005A4559">
        <w:tc>
          <w:tcPr>
            <w:tcW w:w="7154" w:type="dxa"/>
            <w:tcBorders>
              <w:top w:val="single" w:sz="4" w:space="0" w:color="auto"/>
              <w:left w:val="single" w:sz="4" w:space="0" w:color="auto"/>
              <w:bottom w:val="single" w:sz="4" w:space="0" w:color="auto"/>
              <w:right w:val="single" w:sz="4" w:space="0" w:color="auto"/>
            </w:tcBorders>
          </w:tcPr>
          <w:p w14:paraId="242ED4CA"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21.Parametr dodatkowo punktowany:</w:t>
            </w:r>
          </w:p>
          <w:p w14:paraId="33A609F9"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Sprawność wbudowanego zasilacza  na poziomie 80 Plus Platinum</w:t>
            </w:r>
          </w:p>
          <w:p w14:paraId="03D95EF7"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 xml:space="preserve"> </w:t>
            </w:r>
            <w:r w:rsidRPr="00FC73C6">
              <w:rPr>
                <w:rFonts w:asciiTheme="minorHAnsi" w:eastAsia="Calibri" w:hAnsiTheme="minorHAnsi" w:cstheme="minorHAnsi"/>
                <w:sz w:val="20"/>
                <w:szCs w:val="20"/>
                <w:lang w:eastAsia="ar-SA"/>
              </w:rPr>
              <w:t xml:space="preserve">- NIE – 0 pkt  </w:t>
            </w:r>
          </w:p>
          <w:p w14:paraId="451CE479"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TAK – 10 pkt</w:t>
            </w:r>
          </w:p>
        </w:tc>
        <w:tc>
          <w:tcPr>
            <w:tcW w:w="3053" w:type="dxa"/>
            <w:tcBorders>
              <w:top w:val="single" w:sz="4" w:space="0" w:color="auto"/>
              <w:left w:val="single" w:sz="4" w:space="0" w:color="auto"/>
              <w:bottom w:val="single" w:sz="4" w:space="0" w:color="auto"/>
              <w:right w:val="single" w:sz="4" w:space="0" w:color="auto"/>
            </w:tcBorders>
          </w:tcPr>
          <w:p w14:paraId="0075DF6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4397649A" w14:textId="77777777" w:rsidTr="005A4559">
        <w:tc>
          <w:tcPr>
            <w:tcW w:w="7154" w:type="dxa"/>
            <w:tcBorders>
              <w:top w:val="single" w:sz="4" w:space="0" w:color="auto"/>
              <w:left w:val="single" w:sz="4" w:space="0" w:color="auto"/>
              <w:bottom w:val="single" w:sz="4" w:space="0" w:color="auto"/>
              <w:right w:val="single" w:sz="4" w:space="0" w:color="auto"/>
            </w:tcBorders>
          </w:tcPr>
          <w:p w14:paraId="4B28594E"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22. Parametr dodatkowo punktowany:</w:t>
            </w:r>
          </w:p>
          <w:p w14:paraId="65F6E039"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Wymogi najnowszej normy ENERGY STAR w odniesieniu do charakterystyki energetycznej dostępne na stronie </w:t>
            </w:r>
            <w:hyperlink r:id="rId10" w:history="1">
              <w:r w:rsidRPr="00FC73C6">
                <w:rPr>
                  <w:rFonts w:asciiTheme="minorHAnsi" w:eastAsia="Calibri" w:hAnsiTheme="minorHAnsi" w:cstheme="minorHAnsi"/>
                  <w:color w:val="0000FF"/>
                  <w:sz w:val="20"/>
                  <w:szCs w:val="20"/>
                  <w:u w:val="single"/>
                  <w:lang w:eastAsia="ar-SA"/>
                </w:rPr>
                <w:t>http://www.energystar.gov</w:t>
              </w:r>
            </w:hyperlink>
            <w:r w:rsidRPr="00FC73C6">
              <w:rPr>
                <w:rFonts w:asciiTheme="minorHAnsi" w:eastAsia="Calibri" w:hAnsiTheme="minorHAnsi" w:cstheme="minorHAnsi"/>
                <w:sz w:val="20"/>
                <w:szCs w:val="20"/>
                <w:lang w:eastAsia="ar-SA"/>
              </w:rPr>
              <w:t>.Zamawiający wymaga dokumentu potwierdzającego spełnianie wymogu – dopuszcza się wydruk ze strony internetowej. Uznane zostaną również wszelkie inne dowody, takie jak dokumentacja techniczna producenta lub raport z testów sporządzany przez uznaną instytucję, wykazujący spełnienie stosownych kryteriów</w:t>
            </w:r>
          </w:p>
          <w:p w14:paraId="4B04D135"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12DACAAE"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TAK – 20 pkt</w:t>
            </w:r>
          </w:p>
        </w:tc>
        <w:tc>
          <w:tcPr>
            <w:tcW w:w="3053" w:type="dxa"/>
            <w:tcBorders>
              <w:top w:val="single" w:sz="4" w:space="0" w:color="auto"/>
              <w:left w:val="single" w:sz="4" w:space="0" w:color="auto"/>
              <w:bottom w:val="single" w:sz="4" w:space="0" w:color="auto"/>
              <w:right w:val="single" w:sz="4" w:space="0" w:color="auto"/>
            </w:tcBorders>
          </w:tcPr>
          <w:p w14:paraId="6E9E2251"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bl>
    <w:p w14:paraId="21FB466F"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tbl>
      <w:tblPr>
        <w:tblW w:w="1046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66"/>
      </w:tblGrid>
      <w:tr w:rsidR="00FD342C" w:rsidRPr="00FC73C6" w14:paraId="72C09C43" w14:textId="77777777" w:rsidTr="005A4559">
        <w:trPr>
          <w:trHeight w:val="215"/>
        </w:trPr>
        <w:tc>
          <w:tcPr>
            <w:tcW w:w="10466" w:type="dxa"/>
            <w:tcBorders>
              <w:top w:val="single" w:sz="4" w:space="0" w:color="auto"/>
              <w:left w:val="nil"/>
              <w:right w:val="nil"/>
            </w:tcBorders>
          </w:tcPr>
          <w:tbl>
            <w:tblPr>
              <w:tblW w:w="10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21"/>
              <w:gridCol w:w="3119"/>
            </w:tblGrid>
            <w:tr w:rsidR="00FD342C" w:rsidRPr="00FC73C6" w14:paraId="3CA0F919" w14:textId="77777777" w:rsidTr="005A4559">
              <w:trPr>
                <w:trHeight w:val="862"/>
              </w:trPr>
              <w:tc>
                <w:tcPr>
                  <w:tcW w:w="7121"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3FC9C5AC" w14:textId="77777777" w:rsidR="00FD342C" w:rsidRPr="00FC73C6" w:rsidRDefault="00FD342C" w:rsidP="00283B34">
                  <w:pPr>
                    <w:widowControl w:val="0"/>
                    <w:numPr>
                      <w:ilvl w:val="0"/>
                      <w:numId w:val="137"/>
                    </w:numPr>
                    <w:suppressAutoHyphens/>
                    <w:spacing w:after="0" w:line="240" w:lineRule="auto"/>
                    <w:ind w:left="0" w:right="22" w:firstLine="0"/>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Komputer stacjonarny C</w:t>
                  </w:r>
                </w:p>
              </w:tc>
              <w:tc>
                <w:tcPr>
                  <w:tcW w:w="3119" w:type="dxa"/>
                  <w:tcBorders>
                    <w:top w:val="single" w:sz="4" w:space="0" w:color="auto"/>
                    <w:left w:val="single" w:sz="4" w:space="0" w:color="auto"/>
                    <w:bottom w:val="single" w:sz="4" w:space="0" w:color="auto"/>
                    <w:right w:val="single" w:sz="4" w:space="0" w:color="auto"/>
                  </w:tcBorders>
                  <w:shd w:val="clear" w:color="auto" w:fill="BFBFBF"/>
                  <w:vAlign w:val="center"/>
                </w:tcPr>
                <w:p w14:paraId="3AB13DE9"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Marka ,model oferowanego komputera:</w:t>
                  </w:r>
                  <w:r w:rsidRPr="00FC73C6">
                    <w:rPr>
                      <w:rFonts w:asciiTheme="minorHAnsi" w:eastAsia="Calibri" w:hAnsiTheme="minorHAnsi" w:cstheme="minorHAnsi"/>
                      <w:sz w:val="20"/>
                      <w:szCs w:val="20"/>
                      <w:lang w:eastAsia="ar-SA"/>
                    </w:rPr>
                    <w:t xml:space="preserve"> …………………………….*</w:t>
                  </w:r>
                </w:p>
              </w:tc>
            </w:tr>
            <w:tr w:rsidR="00FD342C" w:rsidRPr="00FC73C6" w14:paraId="70257B20" w14:textId="77777777" w:rsidTr="005A4559">
              <w:trPr>
                <w:trHeight w:val="687"/>
              </w:trPr>
              <w:tc>
                <w:tcPr>
                  <w:tcW w:w="7121" w:type="dxa"/>
                  <w:tcBorders>
                    <w:top w:val="single" w:sz="4" w:space="0" w:color="auto"/>
                    <w:left w:val="single" w:sz="4" w:space="0" w:color="auto"/>
                    <w:right w:val="single" w:sz="4" w:space="0" w:color="auto"/>
                  </w:tcBorders>
                  <w:shd w:val="clear" w:color="auto" w:fill="F2F2F2"/>
                  <w:vAlign w:val="center"/>
                </w:tcPr>
                <w:p w14:paraId="06810BAD" w14:textId="77777777" w:rsidR="00FD342C" w:rsidRPr="00FC73C6" w:rsidRDefault="00FD342C" w:rsidP="00FD342C">
                  <w:pPr>
                    <w:widowControl w:val="0"/>
                    <w:suppressAutoHyphens/>
                    <w:spacing w:after="0" w:line="240" w:lineRule="auto"/>
                    <w:ind w:right="-108"/>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 Komponenty, parametry i warunki wymagane</w:t>
                  </w:r>
                </w:p>
              </w:tc>
              <w:tc>
                <w:tcPr>
                  <w:tcW w:w="3119" w:type="dxa"/>
                  <w:tcBorders>
                    <w:top w:val="single" w:sz="4" w:space="0" w:color="auto"/>
                    <w:left w:val="single" w:sz="4" w:space="0" w:color="auto"/>
                    <w:right w:val="single" w:sz="4" w:space="0" w:color="auto"/>
                  </w:tcBorders>
                  <w:shd w:val="clear" w:color="auto" w:fill="F2F2F2"/>
                  <w:vAlign w:val="center"/>
                  <w:hideMark/>
                </w:tcPr>
                <w:p w14:paraId="1FA9AC4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4B434E73" w14:textId="77777777" w:rsidR="00FD342C" w:rsidRPr="00FC73C6" w:rsidRDefault="00FD342C" w:rsidP="00FD342C">
                  <w:pPr>
                    <w:widowControl w:val="0"/>
                    <w:suppressAutoHyphens/>
                    <w:spacing w:after="0" w:line="240" w:lineRule="auto"/>
                    <w:ind w:right="-108"/>
                    <w:jc w:val="both"/>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sz w:val="20"/>
                      <w:szCs w:val="20"/>
                      <w:lang w:eastAsia="ar-SA"/>
                    </w:rPr>
                    <w:t>TAK, spełnia itp.</w:t>
                  </w:r>
                </w:p>
              </w:tc>
            </w:tr>
            <w:tr w:rsidR="00FD342C" w:rsidRPr="00FC73C6" w14:paraId="08ED7F88" w14:textId="77777777" w:rsidTr="005A4559">
              <w:tc>
                <w:tcPr>
                  <w:tcW w:w="7121" w:type="dxa"/>
                  <w:tcBorders>
                    <w:top w:val="single" w:sz="4" w:space="0" w:color="auto"/>
                    <w:left w:val="single" w:sz="4" w:space="0" w:color="auto"/>
                    <w:bottom w:val="single" w:sz="4" w:space="0" w:color="auto"/>
                    <w:right w:val="single" w:sz="4" w:space="0" w:color="auto"/>
                  </w:tcBorders>
                  <w:shd w:val="clear" w:color="auto" w:fill="F2F2F2"/>
                  <w:hideMark/>
                </w:tcPr>
                <w:p w14:paraId="68F1634C"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1</w:t>
                  </w:r>
                </w:p>
              </w:tc>
              <w:tc>
                <w:tcPr>
                  <w:tcW w:w="3119" w:type="dxa"/>
                  <w:tcBorders>
                    <w:top w:val="single" w:sz="4" w:space="0" w:color="auto"/>
                    <w:left w:val="single" w:sz="4" w:space="0" w:color="auto"/>
                    <w:bottom w:val="single" w:sz="4" w:space="0" w:color="auto"/>
                    <w:right w:val="single" w:sz="4" w:space="0" w:color="auto"/>
                  </w:tcBorders>
                  <w:shd w:val="clear" w:color="auto" w:fill="F2F2F2"/>
                  <w:hideMark/>
                </w:tcPr>
                <w:p w14:paraId="0F7B5160"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64692204" w14:textId="77777777" w:rsidTr="005A4559">
              <w:trPr>
                <w:trHeight w:val="120"/>
              </w:trPr>
              <w:tc>
                <w:tcPr>
                  <w:tcW w:w="7121" w:type="dxa"/>
                  <w:tcBorders>
                    <w:top w:val="single" w:sz="4" w:space="0" w:color="auto"/>
                    <w:left w:val="single" w:sz="4" w:space="0" w:color="auto"/>
                    <w:bottom w:val="single" w:sz="4" w:space="0" w:color="auto"/>
                    <w:right w:val="single" w:sz="4" w:space="0" w:color="auto"/>
                  </w:tcBorders>
                  <w:vAlign w:val="center"/>
                </w:tcPr>
                <w:p w14:paraId="1A424BF7" w14:textId="77777777" w:rsidR="00FD342C" w:rsidRPr="00FC73C6" w:rsidRDefault="00FD342C" w:rsidP="00FD342C">
                  <w:pPr>
                    <w:widowControl w:val="0"/>
                    <w:suppressAutoHyphens/>
                    <w:autoSpaceDE w:val="0"/>
                    <w:autoSpaceDN w:val="0"/>
                    <w:adjustRightInd w:val="0"/>
                    <w:spacing w:after="0" w:line="240" w:lineRule="auto"/>
                    <w:ind w:right="-108"/>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 System operacyjny </w:t>
                  </w:r>
                  <w:r w:rsidRPr="00FC73C6">
                    <w:rPr>
                      <w:rFonts w:asciiTheme="minorHAnsi" w:eastAsia="Calibri" w:hAnsiTheme="minorHAnsi" w:cstheme="minorHAnsi"/>
                      <w:sz w:val="20"/>
                      <w:szCs w:val="20"/>
                      <w:lang w:eastAsia="ar-SA"/>
                    </w:rPr>
                    <w:t>(wymagania opisane w pkt. I.)</w:t>
                  </w:r>
                </w:p>
              </w:tc>
              <w:tc>
                <w:tcPr>
                  <w:tcW w:w="3119" w:type="dxa"/>
                  <w:tcBorders>
                    <w:top w:val="single" w:sz="4" w:space="0" w:color="auto"/>
                    <w:left w:val="single" w:sz="4" w:space="0" w:color="auto"/>
                    <w:bottom w:val="single" w:sz="4" w:space="0" w:color="auto"/>
                    <w:right w:val="single" w:sz="4" w:space="0" w:color="auto"/>
                  </w:tcBorders>
                </w:tcPr>
                <w:p w14:paraId="7C69081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pełną nazwę zainstalowanego systemu: ……………………………..,</w:t>
                  </w:r>
                </w:p>
              </w:tc>
            </w:tr>
            <w:tr w:rsidR="00FD342C" w:rsidRPr="00FC73C6" w14:paraId="072196EB" w14:textId="77777777" w:rsidTr="005A4559">
              <w:trPr>
                <w:trHeight w:val="681"/>
              </w:trPr>
              <w:tc>
                <w:tcPr>
                  <w:tcW w:w="7121" w:type="dxa"/>
                  <w:tcBorders>
                    <w:top w:val="single" w:sz="4" w:space="0" w:color="auto"/>
                    <w:left w:val="single" w:sz="4" w:space="0" w:color="auto"/>
                    <w:bottom w:val="single" w:sz="4" w:space="0" w:color="auto"/>
                    <w:right w:val="single" w:sz="4" w:space="0" w:color="auto"/>
                  </w:tcBorders>
                  <w:hideMark/>
                </w:tcPr>
                <w:p w14:paraId="304AD96F"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2. Procesor </w:t>
                  </w:r>
                  <w:r w:rsidRPr="00FC73C6">
                    <w:rPr>
                      <w:rFonts w:asciiTheme="minorHAnsi" w:eastAsia="Calibri" w:hAnsiTheme="minorHAnsi" w:cstheme="minorHAnsi"/>
                      <w:i/>
                      <w:iCs/>
                      <w:sz w:val="20"/>
                      <w:szCs w:val="20"/>
                      <w:lang w:eastAsia="ar-SA"/>
                    </w:rPr>
                    <w:t>wielordzeniowy</w:t>
                  </w:r>
                  <w:r w:rsidRPr="00FC73C6">
                    <w:rPr>
                      <w:rFonts w:asciiTheme="minorHAnsi" w:eastAsia="Calibri" w:hAnsiTheme="minorHAnsi" w:cstheme="minorHAnsi"/>
                      <w:sz w:val="20"/>
                      <w:szCs w:val="20"/>
                      <w:lang w:eastAsia="ar-SA"/>
                    </w:rPr>
                    <w:t xml:space="preserve">, osiągający w teście </w:t>
                  </w:r>
                  <w:proofErr w:type="spellStart"/>
                  <w:r w:rsidRPr="00FC73C6">
                    <w:rPr>
                      <w:rFonts w:asciiTheme="minorHAnsi" w:eastAsia="Calibri" w:hAnsiTheme="minorHAnsi" w:cstheme="minorHAnsi"/>
                      <w:sz w:val="20"/>
                      <w:szCs w:val="20"/>
                      <w:lang w:eastAsia="ar-SA"/>
                    </w:rPr>
                    <w:t>Passmark</w:t>
                  </w:r>
                  <w:proofErr w:type="spellEnd"/>
                  <w:r w:rsidRPr="00FC73C6">
                    <w:rPr>
                      <w:rFonts w:asciiTheme="minorHAnsi" w:eastAsia="Calibri" w:hAnsiTheme="minorHAnsi" w:cstheme="minorHAnsi"/>
                      <w:sz w:val="20"/>
                      <w:szCs w:val="20"/>
                      <w:lang w:eastAsia="ar-SA"/>
                    </w:rPr>
                    <w:t xml:space="preserve"> CPU Benchmark </w:t>
                  </w:r>
                  <w:r w:rsidRPr="00FC73C6">
                    <w:rPr>
                      <w:rFonts w:asciiTheme="minorHAnsi" w:eastAsia="Calibri" w:hAnsiTheme="minorHAnsi" w:cstheme="minorHAnsi"/>
                      <w:i/>
                      <w:iCs/>
                      <w:sz w:val="20"/>
                      <w:szCs w:val="20"/>
                      <w:lang w:eastAsia="ar-SA"/>
                    </w:rPr>
                    <w:t>minimum</w:t>
                  </w:r>
                  <w:r w:rsidRPr="00FC73C6">
                    <w:rPr>
                      <w:rFonts w:asciiTheme="minorHAnsi" w:eastAsia="Calibri" w:hAnsiTheme="minorHAnsi" w:cstheme="minorHAnsi"/>
                      <w:i/>
                      <w:sz w:val="20"/>
                      <w:szCs w:val="20"/>
                      <w:lang w:eastAsia="ar-SA"/>
                    </w:rPr>
                    <w:t xml:space="preserve"> 53000 </w:t>
                  </w:r>
                  <w:r w:rsidRPr="00FC73C6">
                    <w:rPr>
                      <w:rFonts w:asciiTheme="minorHAnsi" w:eastAsia="Calibri" w:hAnsiTheme="minorHAnsi" w:cstheme="minorHAnsi"/>
                      <w:sz w:val="20"/>
                      <w:szCs w:val="20"/>
                      <w:lang w:eastAsia="ar-SA"/>
                    </w:rPr>
                    <w:t>punktów (według rankingu z dnia 31.01.2025 r.)</w:t>
                  </w:r>
                  <w:r w:rsidRPr="00FC73C6">
                    <w:rPr>
                      <w:rFonts w:asciiTheme="minorHAnsi" w:eastAsia="Calibri" w:hAnsiTheme="minorHAnsi" w:cstheme="minorHAnsi"/>
                      <w:b/>
                      <w:sz w:val="20"/>
                      <w:szCs w:val="20"/>
                      <w:lang w:eastAsia="ar-SA"/>
                    </w:rPr>
                    <w:t xml:space="preserve"> Wprowadzony do obrotu nie wcześniej niż w 2024 roku</w:t>
                  </w:r>
                </w:p>
              </w:tc>
              <w:tc>
                <w:tcPr>
                  <w:tcW w:w="3119" w:type="dxa"/>
                  <w:tcBorders>
                    <w:top w:val="single" w:sz="4" w:space="0" w:color="auto"/>
                    <w:left w:val="single" w:sz="4" w:space="0" w:color="auto"/>
                    <w:bottom w:val="single" w:sz="4" w:space="0" w:color="auto"/>
                    <w:right w:val="single" w:sz="4" w:space="0" w:color="auto"/>
                  </w:tcBorders>
                </w:tcPr>
                <w:p w14:paraId="428432F8" w14:textId="06A0C232"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(podać markę i model oferowanego procesora) </w:t>
                  </w:r>
                  <w:r w:rsidR="00734DB0" w:rsidRPr="00FC73C6">
                    <w:rPr>
                      <w:rFonts w:asciiTheme="minorHAnsi" w:eastAsia="Calibri" w:hAnsiTheme="minorHAnsi" w:cstheme="minorHAnsi"/>
                      <w:sz w:val="20"/>
                      <w:szCs w:val="20"/>
                      <w:lang w:eastAsia="ar-SA"/>
                    </w:rPr>
                    <w:t>………………….</w:t>
                  </w:r>
                </w:p>
                <w:p w14:paraId="64A41E0C" w14:textId="41C69E17" w:rsidR="00FD342C" w:rsidRPr="00FC73C6" w:rsidRDefault="00FD342C" w:rsidP="00734DB0">
                  <w:pPr>
                    <w:widowControl w:val="0"/>
                    <w:suppressAutoHyphens/>
                    <w:spacing w:after="0" w:line="240" w:lineRule="auto"/>
                    <w:ind w:right="22"/>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w:t>
                  </w:r>
                  <w:r w:rsidR="00734DB0" w:rsidRPr="00FC73C6">
                    <w:rPr>
                      <w:rFonts w:asciiTheme="minorHAnsi" w:eastAsia="Calibri" w:hAnsiTheme="minorHAnsi" w:cstheme="minorHAnsi"/>
                      <w:sz w:val="20"/>
                      <w:szCs w:val="20"/>
                      <w:lang w:eastAsia="ar-SA"/>
                    </w:rPr>
                    <w:t>(podać datę wprowadzenia oferowanego procesora do obrotu) ……………………………..</w:t>
                  </w:r>
                </w:p>
              </w:tc>
            </w:tr>
            <w:tr w:rsidR="00FD342C" w:rsidRPr="00FC73C6" w14:paraId="0DD8971B" w14:textId="77777777" w:rsidTr="005A4559">
              <w:tc>
                <w:tcPr>
                  <w:tcW w:w="7121" w:type="dxa"/>
                  <w:tcBorders>
                    <w:top w:val="single" w:sz="4" w:space="0" w:color="auto"/>
                    <w:left w:val="single" w:sz="4" w:space="0" w:color="auto"/>
                    <w:bottom w:val="single" w:sz="4" w:space="0" w:color="auto"/>
                    <w:right w:val="single" w:sz="4" w:space="0" w:color="auto"/>
                  </w:tcBorders>
                </w:tcPr>
                <w:p w14:paraId="2EA75FB5"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3. Płyta główna: </w:t>
                  </w:r>
                  <w:r w:rsidRPr="00FC73C6">
                    <w:rPr>
                      <w:rFonts w:asciiTheme="minorHAnsi" w:eastAsia="Calibri" w:hAnsiTheme="minorHAnsi" w:cstheme="minorHAnsi"/>
                      <w:sz w:val="20"/>
                      <w:szCs w:val="20"/>
                      <w:lang w:eastAsia="ar-SA"/>
                    </w:rPr>
                    <w:t xml:space="preserve">wyposażona w 4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pamięci RAM (w tym 3 muszą pozostać wolne) oraz  pozwalająca na rozszerzenie ilości pamięci RAM do 128 GB</w:t>
                  </w:r>
                </w:p>
              </w:tc>
              <w:tc>
                <w:tcPr>
                  <w:tcW w:w="3119" w:type="dxa"/>
                  <w:tcBorders>
                    <w:top w:val="single" w:sz="4" w:space="0" w:color="auto"/>
                    <w:left w:val="single" w:sz="4" w:space="0" w:color="auto"/>
                    <w:bottom w:val="single" w:sz="4" w:space="0" w:color="auto"/>
                    <w:right w:val="single" w:sz="4" w:space="0" w:color="auto"/>
                  </w:tcBorders>
                </w:tcPr>
                <w:p w14:paraId="660F6E48"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(opisać płytę główną) </w:t>
                  </w:r>
                </w:p>
                <w:p w14:paraId="79069D97"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58C2D660"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492993FD"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4. Pamięć RAM: </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32 GB DDR5 minimum 4400 MHz  </w:t>
                  </w:r>
                </w:p>
              </w:tc>
              <w:tc>
                <w:tcPr>
                  <w:tcW w:w="3119" w:type="dxa"/>
                  <w:tcBorders>
                    <w:top w:val="single" w:sz="4" w:space="0" w:color="auto"/>
                    <w:left w:val="single" w:sz="4" w:space="0" w:color="auto"/>
                    <w:bottom w:val="single" w:sz="4" w:space="0" w:color="auto"/>
                    <w:right w:val="single" w:sz="4" w:space="0" w:color="auto"/>
                  </w:tcBorders>
                </w:tcPr>
                <w:p w14:paraId="5B1F3F0E"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(podać parametr) </w:t>
                  </w:r>
                </w:p>
              </w:tc>
            </w:tr>
            <w:tr w:rsidR="00FD342C" w:rsidRPr="00FC73C6" w14:paraId="4B3D7272"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45A6F5FE"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val="sv-SE" w:eastAsia="ar-SA"/>
                    </w:rPr>
                  </w:pPr>
                  <w:r w:rsidRPr="00FC73C6">
                    <w:rPr>
                      <w:rFonts w:asciiTheme="minorHAnsi" w:eastAsia="Calibri" w:hAnsiTheme="minorHAnsi" w:cstheme="minorHAnsi"/>
                      <w:b/>
                      <w:sz w:val="20"/>
                      <w:szCs w:val="20"/>
                      <w:lang w:eastAsia="ar-SA"/>
                    </w:rPr>
                    <w:t>5. Dysk twardy:</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sz w:val="20"/>
                      <w:szCs w:val="20"/>
                      <w:lang w:eastAsia="ar-SA"/>
                    </w:rPr>
                    <w:t xml:space="preserve"> 1 TB SSD </w:t>
                  </w:r>
                  <w:proofErr w:type="spellStart"/>
                  <w:r w:rsidRPr="00FC73C6">
                    <w:rPr>
                      <w:rFonts w:asciiTheme="minorHAnsi" w:eastAsia="Calibri" w:hAnsiTheme="minorHAnsi" w:cstheme="minorHAnsi"/>
                      <w:sz w:val="20"/>
                      <w:szCs w:val="20"/>
                      <w:lang w:eastAsia="ar-SA"/>
                    </w:rPr>
                    <w:t>PCIe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NVMe</w:t>
                  </w:r>
                  <w:proofErr w:type="spellEnd"/>
                </w:p>
              </w:tc>
              <w:tc>
                <w:tcPr>
                  <w:tcW w:w="3119" w:type="dxa"/>
                  <w:tcBorders>
                    <w:top w:val="single" w:sz="4" w:space="0" w:color="auto"/>
                    <w:left w:val="single" w:sz="4" w:space="0" w:color="auto"/>
                    <w:bottom w:val="single" w:sz="4" w:space="0" w:color="auto"/>
                    <w:right w:val="single" w:sz="4" w:space="0" w:color="auto"/>
                  </w:tcBorders>
                </w:tcPr>
                <w:p w14:paraId="3137F84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(podać parametr)</w:t>
                  </w:r>
                </w:p>
              </w:tc>
            </w:tr>
            <w:tr w:rsidR="00FD342C" w:rsidRPr="00FC73C6" w14:paraId="0747FD52" w14:textId="77777777" w:rsidTr="005A4559">
              <w:tc>
                <w:tcPr>
                  <w:tcW w:w="7121" w:type="dxa"/>
                  <w:tcBorders>
                    <w:top w:val="single" w:sz="4" w:space="0" w:color="auto"/>
                    <w:left w:val="single" w:sz="4" w:space="0" w:color="auto"/>
                    <w:bottom w:val="single" w:sz="4" w:space="0" w:color="auto"/>
                    <w:right w:val="single" w:sz="4" w:space="0" w:color="auto"/>
                  </w:tcBorders>
                </w:tcPr>
                <w:p w14:paraId="0F5C5C67"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bCs/>
                      <w:sz w:val="20"/>
                      <w:szCs w:val="20"/>
                      <w:lang w:eastAsia="ar-SA"/>
                    </w:rPr>
                    <w:t xml:space="preserve">6. Karta Graficzna: </w:t>
                  </w:r>
                  <w:r w:rsidRPr="00FC73C6">
                    <w:rPr>
                      <w:rFonts w:asciiTheme="minorHAnsi" w:eastAsia="Calibri" w:hAnsiTheme="minorHAnsi" w:cstheme="minorHAnsi"/>
                      <w:bCs/>
                      <w:sz w:val="20"/>
                      <w:szCs w:val="20"/>
                      <w:lang w:eastAsia="ar-SA"/>
                    </w:rPr>
                    <w:t>zintegrowana z procesorem komputera, obsługująca grafikę w formacie Full HD (1920/1080 pikseli)</w:t>
                  </w:r>
                </w:p>
              </w:tc>
              <w:tc>
                <w:tcPr>
                  <w:tcW w:w="3119" w:type="dxa"/>
                  <w:tcBorders>
                    <w:top w:val="single" w:sz="4" w:space="0" w:color="auto"/>
                    <w:left w:val="single" w:sz="4" w:space="0" w:color="auto"/>
                    <w:bottom w:val="single" w:sz="4" w:space="0" w:color="auto"/>
                    <w:right w:val="single" w:sz="4" w:space="0" w:color="auto"/>
                  </w:tcBorders>
                </w:tcPr>
                <w:p w14:paraId="65519ED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(opisać grafikę)</w:t>
                  </w:r>
                </w:p>
              </w:tc>
            </w:tr>
            <w:tr w:rsidR="00FD342C" w:rsidRPr="00FC73C6" w14:paraId="735B4C53"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6FCDEA62"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 xml:space="preserve">7. Komunikacja bezprzewodowa: </w:t>
                  </w:r>
                  <w:r w:rsidRPr="00FC73C6">
                    <w:rPr>
                      <w:rFonts w:asciiTheme="minorHAnsi" w:eastAsia="Calibri" w:hAnsiTheme="minorHAnsi" w:cstheme="minorHAnsi"/>
                      <w:sz w:val="20"/>
                      <w:szCs w:val="20"/>
                      <w:lang w:eastAsia="ar-SA"/>
                    </w:rPr>
                    <w:t>min. AX211 Wi-Fi 6E + Bluetooth 5.3 wykorzystująca złącze m.2</w:t>
                  </w:r>
                </w:p>
              </w:tc>
              <w:tc>
                <w:tcPr>
                  <w:tcW w:w="3119" w:type="dxa"/>
                  <w:vMerge w:val="restart"/>
                  <w:tcBorders>
                    <w:top w:val="single" w:sz="4" w:space="0" w:color="auto"/>
                    <w:left w:val="single" w:sz="4" w:space="0" w:color="auto"/>
                    <w:bottom w:val="single" w:sz="4" w:space="0" w:color="auto"/>
                    <w:right w:val="single" w:sz="4" w:space="0" w:color="auto"/>
                  </w:tcBorders>
                </w:tcPr>
                <w:p w14:paraId="49A5A94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1764B988"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108BF5F4"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pacing w:val="-1"/>
                      <w:sz w:val="20"/>
                      <w:szCs w:val="20"/>
                      <w:lang w:eastAsia="ar-SA"/>
                    </w:rPr>
                  </w:pPr>
                  <w:r w:rsidRPr="00FC73C6">
                    <w:rPr>
                      <w:rFonts w:asciiTheme="minorHAnsi" w:eastAsia="Calibri" w:hAnsiTheme="minorHAnsi" w:cstheme="minorHAnsi"/>
                      <w:b/>
                      <w:spacing w:val="-1"/>
                      <w:sz w:val="20"/>
                      <w:szCs w:val="20"/>
                      <w:lang w:eastAsia="ar-SA"/>
                    </w:rPr>
                    <w:t xml:space="preserve">8. Porty I/O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pacing w:val="-1"/>
                      <w:sz w:val="20"/>
                      <w:szCs w:val="20"/>
                      <w:lang w:eastAsia="ar-SA"/>
                    </w:rPr>
                    <w:t>:</w:t>
                  </w:r>
                </w:p>
                <w:p w14:paraId="6467576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Na froncie obudowy:</w:t>
                  </w:r>
                </w:p>
                <w:p w14:paraId="6B90C203" w14:textId="673890A9"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Min. 4x USB w tym co najmniej 3 typ A i co najmniej 1x USB typ C 3.2 USB 10Gbps</w:t>
                  </w:r>
                  <w:r w:rsidR="007468FE">
                    <w:rPr>
                      <w:rFonts w:asciiTheme="minorHAnsi" w:eastAsia="Calibri" w:hAnsiTheme="minorHAnsi" w:cstheme="minorHAnsi"/>
                      <w:sz w:val="20"/>
                      <w:szCs w:val="20"/>
                      <w:lang w:eastAsia="ar-SA"/>
                    </w:rPr>
                    <w:t xml:space="preserve"> lub</w:t>
                  </w:r>
                  <w:r w:rsidR="00F94268">
                    <w:t xml:space="preserve"> </w:t>
                  </w:r>
                  <w:r w:rsidR="00F94268" w:rsidRPr="00F94268">
                    <w:rPr>
                      <w:rFonts w:asciiTheme="minorHAnsi" w:eastAsia="Calibri" w:hAnsiTheme="minorHAnsi" w:cstheme="minorHAnsi"/>
                      <w:color w:val="FF0000"/>
                      <w:sz w:val="20"/>
                      <w:szCs w:val="20"/>
                      <w:lang w:eastAsia="ar-SA"/>
                    </w:rPr>
                    <w:t xml:space="preserve">min. 4x USB w tym co najmniej 2 typ A i co najmniej 2x USB typ C </w:t>
                  </w:r>
                  <w:r w:rsidR="007468FE" w:rsidRPr="00F94268">
                    <w:rPr>
                      <w:rFonts w:asciiTheme="minorHAnsi" w:eastAsia="Calibri" w:hAnsiTheme="minorHAnsi" w:cstheme="minorHAnsi"/>
                      <w:color w:val="FF0000"/>
                      <w:sz w:val="20"/>
                      <w:szCs w:val="20"/>
                      <w:lang w:eastAsia="ar-SA"/>
                    </w:rPr>
                    <w:t xml:space="preserve"> </w:t>
                  </w:r>
                </w:p>
                <w:p w14:paraId="1E6F0AFA" w14:textId="2504EBC5" w:rsidR="00F94268"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Z tyłu obudowy</w:t>
                  </w:r>
                </w:p>
                <w:p w14:paraId="7EA776B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Min. 6x USB typ A w tym co najmniej 3 porty o prędkości min. 5Gbps</w:t>
                  </w:r>
                </w:p>
                <w:p w14:paraId="7982F41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port </w:t>
                  </w:r>
                  <w:proofErr w:type="spellStart"/>
                  <w:r w:rsidRPr="00FC73C6">
                    <w:rPr>
                      <w:rFonts w:asciiTheme="minorHAnsi" w:eastAsia="Calibri" w:hAnsiTheme="minorHAnsi" w:cstheme="minorHAnsi"/>
                      <w:sz w:val="20"/>
                      <w:szCs w:val="20"/>
                      <w:lang w:eastAsia="ar-SA"/>
                    </w:rPr>
                    <w:t>Thunderbolt</w:t>
                  </w:r>
                  <w:proofErr w:type="spellEnd"/>
                  <w:r w:rsidRPr="00FC73C6">
                    <w:rPr>
                      <w:rFonts w:asciiTheme="minorHAnsi" w:eastAsia="Calibri" w:hAnsiTheme="minorHAnsi" w:cstheme="minorHAnsi"/>
                      <w:sz w:val="20"/>
                      <w:szCs w:val="20"/>
                      <w:lang w:eastAsia="ar-SA"/>
                    </w:rPr>
                    <w:t xml:space="preserve">  3 lub nowszy</w:t>
                  </w:r>
                </w:p>
                <w:p w14:paraId="2FDB28D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Czytnik kart pamięci</w:t>
                  </w:r>
                </w:p>
                <w:p w14:paraId="05BA9E2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xml:space="preserve">- 1 </w:t>
                  </w:r>
                  <w:proofErr w:type="spellStart"/>
                  <w:r w:rsidRPr="00FC73C6">
                    <w:rPr>
                      <w:rFonts w:asciiTheme="minorHAnsi" w:eastAsia="Calibri" w:hAnsiTheme="minorHAnsi" w:cstheme="minorHAnsi"/>
                      <w:sz w:val="20"/>
                      <w:szCs w:val="20"/>
                      <w:lang w:val="en-US" w:eastAsia="ar-SA"/>
                    </w:rPr>
                    <w:t>gniazdo</w:t>
                  </w:r>
                  <w:proofErr w:type="spellEnd"/>
                  <w:r w:rsidRPr="00FC73C6">
                    <w:rPr>
                      <w:rFonts w:asciiTheme="minorHAnsi" w:eastAsia="Calibri" w:hAnsiTheme="minorHAnsi" w:cstheme="minorHAnsi"/>
                      <w:sz w:val="20"/>
                      <w:szCs w:val="20"/>
                      <w:lang w:val="en-US" w:eastAsia="ar-SA"/>
                    </w:rPr>
                    <w:t xml:space="preserve"> RJ-45</w:t>
                  </w:r>
                </w:p>
                <w:p w14:paraId="6351A35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- 2 porty DisplayPort 1.4a</w:t>
                  </w:r>
                </w:p>
                <w:p w14:paraId="4DF43FC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- 1 wyjście słuchawkowe, 1 wejście mikrofonowe  lub złącze COMBO</w:t>
                  </w:r>
                </w:p>
                <w:p w14:paraId="2E3ED8A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lastRenderedPageBreak/>
                    <w:t xml:space="preserve">- wbudowany głośnik    </w:t>
                  </w:r>
                </w:p>
                <w:p w14:paraId="3C0B77E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wymagana ilość i rozmieszczenie (na zewnątrz obudowy komputera) wszystkich wymaganych portów nie może być osiągnięta w wyniku stosowania konwerterów, przejściówek zajmujących inne wymagane porty i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w komputerze itp.</w:t>
                  </w:r>
                </w:p>
              </w:tc>
              <w:tc>
                <w:tcPr>
                  <w:tcW w:w="3119" w:type="dxa"/>
                  <w:vMerge/>
                  <w:tcBorders>
                    <w:top w:val="single" w:sz="4" w:space="0" w:color="auto"/>
                    <w:left w:val="single" w:sz="4" w:space="0" w:color="auto"/>
                    <w:bottom w:val="single" w:sz="4" w:space="0" w:color="auto"/>
                    <w:right w:val="single" w:sz="4" w:space="0" w:color="auto"/>
                  </w:tcBorders>
                </w:tcPr>
                <w:p w14:paraId="1F04D4C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2A7A60ED"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0E2E4FF4"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sz w:val="20"/>
                      <w:szCs w:val="20"/>
                      <w:lang w:eastAsia="ar-SA"/>
                    </w:rPr>
                    <w:t>9. Gniazda rozszerzeń:</w:t>
                  </w:r>
                  <w:r w:rsidRPr="00FC73C6">
                    <w:rPr>
                      <w:rFonts w:asciiTheme="minorHAnsi" w:eastAsia="Calibri" w:hAnsiTheme="minorHAnsi" w:cstheme="minorHAnsi"/>
                      <w:b/>
                      <w:bCs/>
                      <w:sz w:val="20"/>
                      <w:szCs w:val="20"/>
                      <w:lang w:eastAsia="ar-SA"/>
                    </w:rPr>
                    <w:t xml:space="preserve"> </w:t>
                  </w:r>
                </w:p>
                <w:p w14:paraId="21BE0A4D"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 xml:space="preserve">Min. </w:t>
                  </w:r>
                  <w:proofErr w:type="spellStart"/>
                  <w:r w:rsidRPr="00FC73C6">
                    <w:rPr>
                      <w:rFonts w:asciiTheme="minorHAnsi" w:eastAsia="Calibri" w:hAnsiTheme="minorHAnsi" w:cstheme="minorHAnsi"/>
                      <w:bCs/>
                      <w:iCs/>
                      <w:sz w:val="20"/>
                      <w:szCs w:val="20"/>
                      <w:lang w:eastAsia="ar-SA"/>
                    </w:rPr>
                    <w:t>PCIe</w:t>
                  </w:r>
                  <w:proofErr w:type="spellEnd"/>
                  <w:r w:rsidRPr="00FC73C6">
                    <w:rPr>
                      <w:rFonts w:asciiTheme="minorHAnsi" w:eastAsia="Calibri" w:hAnsiTheme="minorHAnsi" w:cstheme="minorHAnsi"/>
                      <w:bCs/>
                      <w:iCs/>
                      <w:sz w:val="20"/>
                      <w:szCs w:val="20"/>
                      <w:lang w:eastAsia="ar-SA"/>
                    </w:rPr>
                    <w:t xml:space="preserve"> x16  </w:t>
                  </w:r>
                </w:p>
                <w:p w14:paraId="129DEA77"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 xml:space="preserve">Min. </w:t>
                  </w:r>
                  <w:proofErr w:type="spellStart"/>
                  <w:r w:rsidRPr="00FC73C6">
                    <w:rPr>
                      <w:rFonts w:asciiTheme="minorHAnsi" w:eastAsia="Calibri" w:hAnsiTheme="minorHAnsi" w:cstheme="minorHAnsi"/>
                      <w:bCs/>
                      <w:iCs/>
                      <w:sz w:val="20"/>
                      <w:szCs w:val="20"/>
                      <w:lang w:eastAsia="ar-SA"/>
                    </w:rPr>
                    <w:t>PCIe</w:t>
                  </w:r>
                  <w:proofErr w:type="spellEnd"/>
                  <w:r w:rsidRPr="00FC73C6">
                    <w:rPr>
                      <w:rFonts w:asciiTheme="minorHAnsi" w:eastAsia="Calibri" w:hAnsiTheme="minorHAnsi" w:cstheme="minorHAnsi"/>
                      <w:bCs/>
                      <w:iCs/>
                      <w:sz w:val="20"/>
                      <w:szCs w:val="20"/>
                      <w:lang w:eastAsia="ar-SA"/>
                    </w:rPr>
                    <w:t xml:space="preserve"> x4 </w:t>
                  </w:r>
                  <w:proofErr w:type="spellStart"/>
                  <w:r w:rsidRPr="00FC73C6">
                    <w:rPr>
                      <w:rFonts w:asciiTheme="minorHAnsi" w:eastAsia="Calibri" w:hAnsiTheme="minorHAnsi" w:cstheme="minorHAnsi"/>
                      <w:bCs/>
                      <w:iCs/>
                      <w:sz w:val="20"/>
                      <w:szCs w:val="20"/>
                      <w:lang w:eastAsia="ar-SA"/>
                    </w:rPr>
                    <w:t>x4</w:t>
                  </w:r>
                  <w:proofErr w:type="spellEnd"/>
                  <w:r w:rsidRPr="00FC73C6">
                    <w:rPr>
                      <w:rFonts w:asciiTheme="minorHAnsi" w:eastAsia="Calibri" w:hAnsiTheme="minorHAnsi" w:cstheme="minorHAnsi"/>
                      <w:bCs/>
                      <w:iCs/>
                      <w:sz w:val="20"/>
                      <w:szCs w:val="20"/>
                      <w:lang w:eastAsia="ar-SA"/>
                    </w:rPr>
                    <w:t xml:space="preserve">  </w:t>
                  </w:r>
                </w:p>
                <w:p w14:paraId="4F389D70"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 xml:space="preserve">Min. </w:t>
                  </w:r>
                  <w:proofErr w:type="spellStart"/>
                  <w:r w:rsidRPr="00FC73C6">
                    <w:rPr>
                      <w:rFonts w:asciiTheme="minorHAnsi" w:eastAsia="Calibri" w:hAnsiTheme="minorHAnsi" w:cstheme="minorHAnsi"/>
                      <w:bCs/>
                      <w:iCs/>
                      <w:sz w:val="20"/>
                      <w:szCs w:val="20"/>
                      <w:lang w:eastAsia="ar-SA"/>
                    </w:rPr>
                    <w:t>PCIe</w:t>
                  </w:r>
                  <w:proofErr w:type="spellEnd"/>
                  <w:r w:rsidRPr="00FC73C6">
                    <w:rPr>
                      <w:rFonts w:asciiTheme="minorHAnsi" w:eastAsia="Calibri" w:hAnsiTheme="minorHAnsi" w:cstheme="minorHAnsi"/>
                      <w:bCs/>
                      <w:iCs/>
                      <w:sz w:val="20"/>
                      <w:szCs w:val="20"/>
                      <w:lang w:eastAsia="ar-SA"/>
                    </w:rPr>
                    <w:t xml:space="preserve"> x1 </w:t>
                  </w:r>
                </w:p>
                <w:p w14:paraId="49FCB318"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xml:space="preserve">- minimum 3 złącza  M.2 umożliwiający zamontowanie modułu </w:t>
                  </w:r>
                  <w:proofErr w:type="spellStart"/>
                  <w:r w:rsidRPr="00FC73C6">
                    <w:rPr>
                      <w:rFonts w:asciiTheme="minorHAnsi" w:eastAsia="Calibri" w:hAnsiTheme="minorHAnsi" w:cstheme="minorHAnsi"/>
                      <w:bCs/>
                      <w:i/>
                      <w:sz w:val="20"/>
                      <w:szCs w:val="20"/>
                      <w:lang w:eastAsia="ar-SA"/>
                    </w:rPr>
                    <w:t>PCIe</w:t>
                  </w:r>
                  <w:proofErr w:type="spellEnd"/>
                  <w:r w:rsidRPr="00FC73C6">
                    <w:rPr>
                      <w:rFonts w:asciiTheme="minorHAnsi" w:eastAsia="Calibri" w:hAnsiTheme="minorHAnsi" w:cstheme="minorHAnsi"/>
                      <w:bCs/>
                      <w:i/>
                      <w:sz w:val="20"/>
                      <w:szCs w:val="20"/>
                      <w:lang w:eastAsia="ar-SA"/>
                    </w:rPr>
                    <w:t xml:space="preserve"> lub dysku SSD. </w:t>
                  </w:r>
                </w:p>
                <w:p w14:paraId="7E6F7EA6"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Cs/>
                      <w:i/>
                      <w:sz w:val="20"/>
                      <w:szCs w:val="20"/>
                      <w:lang w:eastAsia="ar-SA"/>
                    </w:rPr>
                  </w:pPr>
                  <w:r w:rsidRPr="00FC73C6">
                    <w:rPr>
                      <w:rFonts w:asciiTheme="minorHAnsi" w:eastAsia="Calibri" w:hAnsiTheme="minorHAnsi" w:cstheme="minorHAnsi"/>
                      <w:bCs/>
                      <w:i/>
                      <w:sz w:val="20"/>
                      <w:szCs w:val="20"/>
                      <w:lang w:eastAsia="ar-SA"/>
                    </w:rPr>
                    <w:t xml:space="preserve">- Minimum cztery złącza DIMM z obsługą do 128 GB DDR5 pamięci RAM, </w:t>
                  </w:r>
                </w:p>
                <w:p w14:paraId="165AABD4"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i/>
                      <w:sz w:val="20"/>
                      <w:szCs w:val="20"/>
                      <w:lang w:eastAsia="ar-SA"/>
                    </w:rPr>
                    <w:t xml:space="preserve">- płyta główna musi być trwale oznaczona logo producenta komputera             </w:t>
                  </w:r>
                </w:p>
              </w:tc>
              <w:tc>
                <w:tcPr>
                  <w:tcW w:w="3119" w:type="dxa"/>
                  <w:vMerge/>
                  <w:tcBorders>
                    <w:left w:val="single" w:sz="4" w:space="0" w:color="auto"/>
                    <w:bottom w:val="single" w:sz="4" w:space="0" w:color="auto"/>
                    <w:right w:val="single" w:sz="4" w:space="0" w:color="auto"/>
                  </w:tcBorders>
                </w:tcPr>
                <w:p w14:paraId="2F7EB1DE"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7189D073"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33E51E51"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10. Karta sieciowa: </w:t>
                  </w:r>
                  <w:r w:rsidRPr="00FC73C6">
                    <w:rPr>
                      <w:rFonts w:asciiTheme="minorHAnsi" w:eastAsia="Calibri" w:hAnsiTheme="minorHAnsi" w:cstheme="minorHAnsi"/>
                      <w:bCs/>
                      <w:sz w:val="20"/>
                      <w:szCs w:val="20"/>
                      <w:lang w:eastAsia="ar-SA"/>
                    </w:rPr>
                    <w:t>10/100/1000 Ethernet RJ 45</w:t>
                  </w:r>
                </w:p>
              </w:tc>
              <w:tc>
                <w:tcPr>
                  <w:tcW w:w="3119" w:type="dxa"/>
                  <w:vMerge/>
                  <w:tcBorders>
                    <w:left w:val="single" w:sz="4" w:space="0" w:color="auto"/>
                    <w:bottom w:val="single" w:sz="4" w:space="0" w:color="auto"/>
                    <w:right w:val="single" w:sz="4" w:space="0" w:color="auto"/>
                  </w:tcBorders>
                </w:tcPr>
                <w:p w14:paraId="77C8E86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60E98B6F"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4F0EBBCB"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11. Karta dźwiękowa: </w:t>
                  </w:r>
                  <w:r w:rsidRPr="00FC73C6">
                    <w:rPr>
                      <w:rFonts w:asciiTheme="minorHAnsi" w:eastAsia="Calibri" w:hAnsiTheme="minorHAnsi" w:cstheme="minorHAnsi"/>
                      <w:bCs/>
                      <w:sz w:val="20"/>
                      <w:szCs w:val="20"/>
                      <w:lang w:eastAsia="ar-SA"/>
                    </w:rPr>
                    <w:t>zintegrowana z płytą główną</w:t>
                  </w:r>
                </w:p>
              </w:tc>
              <w:tc>
                <w:tcPr>
                  <w:tcW w:w="3119" w:type="dxa"/>
                  <w:vMerge/>
                  <w:tcBorders>
                    <w:left w:val="single" w:sz="4" w:space="0" w:color="auto"/>
                    <w:bottom w:val="single" w:sz="4" w:space="0" w:color="auto"/>
                    <w:right w:val="single" w:sz="4" w:space="0" w:color="auto"/>
                  </w:tcBorders>
                </w:tcPr>
                <w:p w14:paraId="034749DE"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3F3FFC53"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7A970D98"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 xml:space="preserve">12.Klawiatura: </w:t>
                  </w:r>
                  <w:r w:rsidRPr="00FC73C6">
                    <w:rPr>
                      <w:rFonts w:asciiTheme="minorHAnsi" w:eastAsia="Calibri" w:hAnsiTheme="minorHAnsi" w:cstheme="minorHAnsi"/>
                      <w:bCs/>
                      <w:sz w:val="20"/>
                      <w:szCs w:val="20"/>
                      <w:lang w:eastAsia="ar-SA"/>
                    </w:rPr>
                    <w:t>USB, polska w układzie programisty, w kolorystyce zgodnej z jednostką centralną komputera, niski skok klawiszy</w:t>
                  </w:r>
                </w:p>
              </w:tc>
              <w:tc>
                <w:tcPr>
                  <w:tcW w:w="3119" w:type="dxa"/>
                  <w:vMerge/>
                  <w:tcBorders>
                    <w:left w:val="single" w:sz="4" w:space="0" w:color="auto"/>
                    <w:bottom w:val="single" w:sz="4" w:space="0" w:color="auto"/>
                    <w:right w:val="single" w:sz="4" w:space="0" w:color="auto"/>
                  </w:tcBorders>
                </w:tcPr>
                <w:p w14:paraId="0FF1831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2494345C"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14BFE19C"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pacing w:val="-1"/>
                      <w:sz w:val="20"/>
                      <w:szCs w:val="20"/>
                      <w:lang w:eastAsia="ar-SA"/>
                    </w:rPr>
                  </w:pPr>
                  <w:r w:rsidRPr="00FC73C6">
                    <w:rPr>
                      <w:rFonts w:asciiTheme="minorHAnsi" w:eastAsia="Calibri" w:hAnsiTheme="minorHAnsi" w:cstheme="minorHAnsi"/>
                      <w:b/>
                      <w:bCs/>
                      <w:spacing w:val="-1"/>
                      <w:sz w:val="20"/>
                      <w:szCs w:val="20"/>
                      <w:lang w:eastAsia="ar-SA"/>
                    </w:rPr>
                    <w:t xml:space="preserve">13. Mysz: </w:t>
                  </w:r>
                  <w:r w:rsidRPr="00FC73C6">
                    <w:rPr>
                      <w:rFonts w:asciiTheme="minorHAnsi" w:eastAsia="Calibri" w:hAnsiTheme="minorHAnsi" w:cstheme="minorHAnsi"/>
                      <w:bCs/>
                      <w:spacing w:val="-1"/>
                      <w:sz w:val="20"/>
                      <w:szCs w:val="20"/>
                      <w:lang w:eastAsia="ar-SA"/>
                    </w:rPr>
                    <w:t xml:space="preserve">optyczna USB z </w:t>
                  </w:r>
                  <w:proofErr w:type="spellStart"/>
                  <w:r w:rsidRPr="00FC73C6">
                    <w:rPr>
                      <w:rFonts w:asciiTheme="minorHAnsi" w:eastAsia="Calibri" w:hAnsiTheme="minorHAnsi" w:cstheme="minorHAnsi"/>
                      <w:bCs/>
                      <w:spacing w:val="-1"/>
                      <w:sz w:val="20"/>
                      <w:szCs w:val="20"/>
                      <w:lang w:eastAsia="ar-SA"/>
                    </w:rPr>
                    <w:t>scroll</w:t>
                  </w:r>
                  <w:proofErr w:type="spellEnd"/>
                  <w:r w:rsidRPr="00FC73C6">
                    <w:rPr>
                      <w:rFonts w:asciiTheme="minorHAnsi" w:eastAsia="Calibri" w:hAnsiTheme="minorHAnsi" w:cstheme="minorHAnsi"/>
                      <w:bCs/>
                      <w:spacing w:val="-1"/>
                      <w:sz w:val="20"/>
                      <w:szCs w:val="20"/>
                      <w:lang w:eastAsia="ar-SA"/>
                    </w:rPr>
                    <w:t>-em, sensor laserowy, DPI min. 1200</w:t>
                  </w:r>
                </w:p>
              </w:tc>
              <w:tc>
                <w:tcPr>
                  <w:tcW w:w="3119" w:type="dxa"/>
                  <w:vMerge/>
                  <w:tcBorders>
                    <w:left w:val="single" w:sz="4" w:space="0" w:color="auto"/>
                    <w:bottom w:val="single" w:sz="4" w:space="0" w:color="auto"/>
                    <w:right w:val="single" w:sz="4" w:space="0" w:color="auto"/>
                  </w:tcBorders>
                </w:tcPr>
                <w:p w14:paraId="203ECEE7"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3ECBCBD5" w14:textId="77777777" w:rsidTr="005A4559">
              <w:tc>
                <w:tcPr>
                  <w:tcW w:w="7121" w:type="dxa"/>
                  <w:tcBorders>
                    <w:top w:val="single" w:sz="4" w:space="0" w:color="auto"/>
                    <w:left w:val="single" w:sz="4" w:space="0" w:color="auto"/>
                    <w:bottom w:val="single" w:sz="4" w:space="0" w:color="auto"/>
                    <w:right w:val="single" w:sz="4" w:space="0" w:color="auto"/>
                  </w:tcBorders>
                  <w:hideMark/>
                </w:tcPr>
                <w:p w14:paraId="64A968F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14. Obudowa i zasilacz: </w:t>
                  </w:r>
                </w:p>
                <w:p w14:paraId="522D9B4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obudowa stojąca – typu Tower</w:t>
                  </w:r>
                </w:p>
                <w:p w14:paraId="3AAA1BA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nie dopuszcza się aby w bocznych  ściankach obudowy były usytuowane otwory wentylacyjne, cyrkulacja powietrza tylko przez przedni i tylny panel z zachowaniem ruchu powietrza przód -&gt; tył.</w:t>
                  </w:r>
                </w:p>
                <w:p w14:paraId="2AF3A5F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 zasilacz o mocy  nie większej niż 700 W  sprawność 80 Plus Platinum</w:t>
                  </w:r>
                </w:p>
              </w:tc>
              <w:tc>
                <w:tcPr>
                  <w:tcW w:w="3119" w:type="dxa"/>
                  <w:vMerge/>
                  <w:tcBorders>
                    <w:left w:val="single" w:sz="4" w:space="0" w:color="auto"/>
                    <w:bottom w:val="single" w:sz="4" w:space="0" w:color="auto"/>
                    <w:right w:val="single" w:sz="4" w:space="0" w:color="auto"/>
                  </w:tcBorders>
                </w:tcPr>
                <w:p w14:paraId="6033D052"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Cs/>
                      <w:sz w:val="20"/>
                      <w:szCs w:val="20"/>
                      <w:lang w:eastAsia="ar-SA"/>
                    </w:rPr>
                  </w:pPr>
                </w:p>
              </w:tc>
            </w:tr>
            <w:tr w:rsidR="00FD342C" w:rsidRPr="00FC73C6" w14:paraId="04759F69" w14:textId="77777777" w:rsidTr="005A4559">
              <w:tc>
                <w:tcPr>
                  <w:tcW w:w="7121" w:type="dxa"/>
                  <w:tcBorders>
                    <w:top w:val="single" w:sz="4" w:space="0" w:color="auto"/>
                    <w:left w:val="single" w:sz="4" w:space="0" w:color="auto"/>
                    <w:bottom w:val="single" w:sz="4" w:space="0" w:color="auto"/>
                    <w:right w:val="single" w:sz="4" w:space="0" w:color="auto"/>
                  </w:tcBorders>
                </w:tcPr>
                <w:p w14:paraId="2B576F6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15. Zarządzanie bezpieczeństwem: </w:t>
                  </w:r>
                </w:p>
                <w:p w14:paraId="54590DF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Trwale wbudowany w płytę główną komputera układ </w:t>
                  </w:r>
                  <w:proofErr w:type="spellStart"/>
                  <w:r w:rsidRPr="00FC73C6">
                    <w:rPr>
                      <w:rFonts w:asciiTheme="minorHAnsi" w:eastAsia="Calibri" w:hAnsiTheme="minorHAnsi" w:cstheme="minorHAnsi"/>
                      <w:bCs/>
                      <w:sz w:val="20"/>
                      <w:szCs w:val="20"/>
                      <w:lang w:eastAsia="ar-SA"/>
                    </w:rPr>
                    <w:t>Trusted</w:t>
                  </w:r>
                  <w:proofErr w:type="spellEnd"/>
                  <w:r w:rsidRPr="00FC73C6">
                    <w:rPr>
                      <w:rFonts w:asciiTheme="minorHAnsi" w:eastAsia="Calibri" w:hAnsiTheme="minorHAnsi" w:cstheme="minorHAnsi"/>
                      <w:bCs/>
                      <w:sz w:val="20"/>
                      <w:szCs w:val="20"/>
                      <w:lang w:eastAsia="ar-SA"/>
                    </w:rPr>
                    <w:t xml:space="preserve"> Platform Module (TPM) 2.0, jego osunięcie lub naruszenie trwale uszkadzają dane na dyskach oraz komputer </w:t>
                  </w:r>
                </w:p>
                <w:p w14:paraId="7779B73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ochrona konfiguracji komputera (w BIOS) za pomocą hasła</w:t>
                  </w:r>
                </w:p>
                <w:p w14:paraId="1377785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-wtyczka do SCCM pozwalająca na zarządzanie komputerami, polisami bezpieczeństwa; można m.in. konfigurować ustawienia </w:t>
                  </w:r>
                  <w:proofErr w:type="spellStart"/>
                  <w:r w:rsidRPr="00FC73C6">
                    <w:rPr>
                      <w:rFonts w:asciiTheme="minorHAnsi" w:eastAsia="Calibri" w:hAnsiTheme="minorHAnsi" w:cstheme="minorHAnsi"/>
                      <w:bCs/>
                      <w:sz w:val="20"/>
                      <w:szCs w:val="20"/>
                      <w:lang w:eastAsia="ar-SA"/>
                    </w:rPr>
                    <w:t>BIOSu</w:t>
                  </w:r>
                  <w:proofErr w:type="spellEnd"/>
                  <w:r w:rsidRPr="00FC73C6">
                    <w:rPr>
                      <w:rFonts w:asciiTheme="minorHAnsi" w:eastAsia="Calibri" w:hAnsiTheme="minorHAnsi" w:cstheme="minorHAnsi"/>
                      <w:bCs/>
                      <w:sz w:val="20"/>
                      <w:szCs w:val="20"/>
                      <w:lang w:eastAsia="ar-SA"/>
                    </w:rPr>
                    <w:t>, zarządzać aktualizacjami TPM, zarządzać ustawieniami dedykowanych aplikacji</w:t>
                  </w:r>
                </w:p>
                <w:p w14:paraId="694FE7F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obsługa metody Wake on LAN</w:t>
                  </w:r>
                </w:p>
                <w:p w14:paraId="3983949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ustawienie hasła na dyski </w:t>
                  </w:r>
                  <w:proofErr w:type="spellStart"/>
                  <w:r w:rsidRPr="00FC73C6">
                    <w:rPr>
                      <w:rFonts w:asciiTheme="minorHAnsi" w:eastAsia="Calibri" w:hAnsiTheme="minorHAnsi" w:cstheme="minorHAnsi"/>
                      <w:bCs/>
                      <w:sz w:val="20"/>
                      <w:szCs w:val="20"/>
                      <w:lang w:eastAsia="ar-SA"/>
                    </w:rPr>
                    <w:t>PCIe</w:t>
                  </w:r>
                  <w:proofErr w:type="spellEnd"/>
                  <w:r w:rsidRPr="00FC73C6">
                    <w:rPr>
                      <w:rFonts w:asciiTheme="minorHAnsi" w:eastAsia="Calibri" w:hAnsiTheme="minorHAnsi" w:cstheme="minorHAnsi"/>
                      <w:bCs/>
                      <w:sz w:val="20"/>
                      <w:szCs w:val="20"/>
                      <w:lang w:eastAsia="ar-SA"/>
                    </w:rPr>
                    <w:t xml:space="preserve"> </w:t>
                  </w:r>
                  <w:proofErr w:type="spellStart"/>
                  <w:r w:rsidRPr="00FC73C6">
                    <w:rPr>
                      <w:rFonts w:asciiTheme="minorHAnsi" w:eastAsia="Calibri" w:hAnsiTheme="minorHAnsi" w:cstheme="minorHAnsi"/>
                      <w:bCs/>
                      <w:sz w:val="20"/>
                      <w:szCs w:val="20"/>
                      <w:lang w:eastAsia="ar-SA"/>
                    </w:rPr>
                    <w:t>NVMe</w:t>
                  </w:r>
                  <w:proofErr w:type="spellEnd"/>
                </w:p>
                <w:p w14:paraId="07E89A8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Komputer musi być wyposażony w zintegrowany w BIOS mechanizm umożliwiający trwałe usunięcie danych z dysku twardego oraz dysku SSD zainstalowanego w komputerze.</w:t>
                  </w:r>
                </w:p>
                <w:p w14:paraId="017E25C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Wbudowana w płytę główną technologia zdalnego monitorowania i zarządzania komputerem na poziomie sprzętowym (out-of-band) działająca niezależnie od stanu czy obecności systemu operacyjnego oraz stanu włączenia komputera podczas pracy na zasilaczu sieciowym AC.</w:t>
                  </w:r>
                </w:p>
                <w:p w14:paraId="5F7C4E9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Wymagana jest obsługa funkcji zdalnego zarządzania przez wbudowane w komputer porty zarówno sieci przewodowej LAN, jak i bezprzewodowej WLAN, z wykorzystaniem protokołów TCP/IP w tym IPv6 wraz z szyfrowaniem komunikacji zarządzania z silnym protokołem minimum TLS 1.2 i  zestawami silnych szyfrów</w:t>
                  </w:r>
                </w:p>
                <w:p w14:paraId="3EDF9DA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Technologia ta powinna być zgodna z otwartymi standardami DMTF WS-MAN 1.0.0 (http://www.dmtf.org/standards/wsman ) oraz DASH 1.2.0 (http://www.dmtf.org/standards/mgmt/dash) oraz musi obsługiwać łącznie wszystkie następujące funkcje:</w:t>
                  </w:r>
                </w:p>
                <w:p w14:paraId="23B091D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1. Zdalny odczyt konfiguracji komponentów komputera – model komputera i jego nr seryjny, model procesora, ilość, rodzaj i nr seryjne modułów pamięci RAM, model i nr seryjny dysku HDD/SSD, wersja BIOS FW płyty głównej, nr seryjny płyty głównej;</w:t>
                  </w:r>
                </w:p>
                <w:p w14:paraId="47D8EF4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2. kontrolę stanu zasilania komputera pozwalającą na sprawdzenie aktualnego stanu zasilania komputera (stany ACPI S0/S3/S4/S5) oraz zdalne włączenie komputera ze stanu pełnego wyłączenia, hibernacji, uśpienia i tzw. Modern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Connected</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oraz zdalne wyłączenie/reset bez udziału systemu operacyjnego;</w:t>
                  </w:r>
                </w:p>
                <w:p w14:paraId="68614E4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3. zdalną konfigurację ustawień komputera przez interfejs BIOS setup w trybie graficznym lub tekstowym (ASCII).</w:t>
                  </w:r>
                </w:p>
                <w:p w14:paraId="780452C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4. zdalne przejęcie konsoli tekstowej systemu – tzw. </w:t>
                  </w:r>
                  <w:proofErr w:type="spellStart"/>
                  <w:r w:rsidRPr="00FC73C6">
                    <w:rPr>
                      <w:rFonts w:asciiTheme="minorHAnsi" w:eastAsia="Calibri" w:hAnsiTheme="minorHAnsi" w:cstheme="minorHAnsi"/>
                      <w:sz w:val="20"/>
                      <w:szCs w:val="20"/>
                      <w:lang w:eastAsia="ar-SA"/>
                    </w:rPr>
                    <w:t>Text</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Console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lub Serial </w:t>
                  </w:r>
                  <w:proofErr w:type="spellStart"/>
                  <w:r w:rsidRPr="00FC73C6">
                    <w:rPr>
                      <w:rFonts w:asciiTheme="minorHAnsi" w:eastAsia="Calibri" w:hAnsiTheme="minorHAnsi" w:cstheme="minorHAnsi"/>
                      <w:sz w:val="20"/>
                      <w:szCs w:val="20"/>
                      <w:lang w:eastAsia="ar-SA"/>
                    </w:rPr>
                    <w:t>over</w:t>
                  </w:r>
                  <w:proofErr w:type="spellEnd"/>
                  <w:r w:rsidRPr="00FC73C6">
                    <w:rPr>
                      <w:rFonts w:asciiTheme="minorHAnsi" w:eastAsia="Calibri" w:hAnsiTheme="minorHAnsi" w:cstheme="minorHAnsi"/>
                      <w:sz w:val="20"/>
                      <w:szCs w:val="20"/>
                      <w:lang w:eastAsia="ar-SA"/>
                    </w:rPr>
                    <w:t xml:space="preserve"> LAN z możliwością jej wykorzystania do zdalnej zmiany ustawień BIOS Setup oraz odblokowania MS BitLocker </w:t>
                  </w:r>
                  <w:proofErr w:type="spellStart"/>
                  <w:r w:rsidRPr="00FC73C6">
                    <w:rPr>
                      <w:rFonts w:asciiTheme="minorHAnsi" w:eastAsia="Calibri" w:hAnsiTheme="minorHAnsi" w:cstheme="minorHAnsi"/>
                      <w:sz w:val="20"/>
                      <w:szCs w:val="20"/>
                      <w:lang w:eastAsia="ar-SA"/>
                    </w:rPr>
                    <w:t>Recovery</w:t>
                  </w:r>
                  <w:proofErr w:type="spellEnd"/>
                  <w:r w:rsidRPr="00FC73C6">
                    <w:rPr>
                      <w:rFonts w:asciiTheme="minorHAnsi" w:eastAsia="Calibri" w:hAnsiTheme="minorHAnsi" w:cstheme="minorHAnsi"/>
                      <w:sz w:val="20"/>
                      <w:szCs w:val="20"/>
                      <w:lang w:eastAsia="ar-SA"/>
                    </w:rPr>
                    <w:t>.</w:t>
                  </w:r>
                </w:p>
                <w:p w14:paraId="58E79DF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lastRenderedPageBreak/>
                    <w:t xml:space="preserve">5. zdalne przejęcie pełnej konsoli graficznej systemu tzw. KVM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(Keyboard, Video, Mouse) na poziomie sprzętowym bez udziału systemu operacyjnego ani dodatkowych programów, również w przypadku braku lub uszkodzenia systemu operacyjnego do rozdzielczości 2560×1600 (WQXGA) włącznie zgodnie z profilem DSP1076 standardu DASH https://www.dmtf.org/sites/default/files/standards/documents/DSP1076_1.0.1.pdf</w:t>
                  </w:r>
                </w:p>
                <w:p w14:paraId="48A3DD4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Funkcja przekierowania konsoli graficznej musi przechwytywać każdy rodzaj wyświetlanego na fizycznym lokalnym ekranie obrazu włącznie z procesem uruchamiania komputera (POST), odblokowania systemu szyfrowaniem dysku, ładowania OS z dowolnego nośnika, zamykania OS oraz błędów ww. procesów: POST, ładowania OS (np. brak nośnika uruchamiającego, uszkodzenia OS BSOD (Blue </w:t>
                  </w:r>
                  <w:proofErr w:type="spellStart"/>
                  <w:r w:rsidRPr="00FC73C6">
                    <w:rPr>
                      <w:rFonts w:asciiTheme="minorHAnsi" w:eastAsia="Calibri" w:hAnsiTheme="minorHAnsi" w:cstheme="minorHAnsi"/>
                      <w:sz w:val="20"/>
                      <w:szCs w:val="20"/>
                      <w:lang w:eastAsia="ar-SA"/>
                    </w:rPr>
                    <w:t>Screen</w:t>
                  </w:r>
                  <w:proofErr w:type="spellEnd"/>
                  <w:r w:rsidRPr="00FC73C6">
                    <w:rPr>
                      <w:rFonts w:asciiTheme="minorHAnsi" w:eastAsia="Calibri" w:hAnsiTheme="minorHAnsi" w:cstheme="minorHAnsi"/>
                      <w:sz w:val="20"/>
                      <w:szCs w:val="20"/>
                      <w:lang w:eastAsia="ar-SA"/>
                    </w:rPr>
                    <w:t xml:space="preserve"> of </w:t>
                  </w:r>
                  <w:proofErr w:type="spellStart"/>
                  <w:r w:rsidRPr="00FC73C6">
                    <w:rPr>
                      <w:rFonts w:asciiTheme="minorHAnsi" w:eastAsia="Calibri" w:hAnsiTheme="minorHAnsi" w:cstheme="minorHAnsi"/>
                      <w:sz w:val="20"/>
                      <w:szCs w:val="20"/>
                      <w:lang w:eastAsia="ar-SA"/>
                    </w:rPr>
                    <w:t>Death</w:t>
                  </w:r>
                  <w:proofErr w:type="spellEnd"/>
                  <w:r w:rsidRPr="00FC73C6">
                    <w:rPr>
                      <w:rFonts w:asciiTheme="minorHAnsi" w:eastAsia="Calibri" w:hAnsiTheme="minorHAnsi" w:cstheme="minorHAnsi"/>
                      <w:sz w:val="20"/>
                      <w:szCs w:val="20"/>
                      <w:lang w:eastAsia="ar-SA"/>
                    </w:rPr>
                    <w:t xml:space="preserve">) bez potrzeby modyfikacji tzw. </w:t>
                  </w:r>
                  <w:proofErr w:type="spellStart"/>
                  <w:r w:rsidRPr="00FC73C6">
                    <w:rPr>
                      <w:rFonts w:asciiTheme="minorHAnsi" w:eastAsia="Calibri" w:hAnsiTheme="minorHAnsi" w:cstheme="minorHAnsi"/>
                      <w:sz w:val="20"/>
                      <w:szCs w:val="20"/>
                      <w:lang w:eastAsia="ar-SA"/>
                    </w:rPr>
                    <w:t>loadera</w:t>
                  </w:r>
                  <w:proofErr w:type="spellEnd"/>
                  <w:r w:rsidRPr="00FC73C6">
                    <w:rPr>
                      <w:rFonts w:asciiTheme="minorHAnsi" w:eastAsia="Calibri" w:hAnsiTheme="minorHAnsi" w:cstheme="minorHAnsi"/>
                      <w:sz w:val="20"/>
                      <w:szCs w:val="20"/>
                      <w:lang w:eastAsia="ar-SA"/>
                    </w:rPr>
                    <w:t xml:space="preserve"> OS.</w:t>
                  </w:r>
                </w:p>
                <w:p w14:paraId="516CD0B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6. przekierowanie procesu ładowania systemu operacyjnego z wirtualnego nośnika CD ROM/DVD/</w:t>
                  </w:r>
                  <w:proofErr w:type="spellStart"/>
                  <w:r w:rsidRPr="00FC73C6">
                    <w:rPr>
                      <w:rFonts w:asciiTheme="minorHAnsi" w:eastAsia="Calibri" w:hAnsiTheme="minorHAnsi" w:cstheme="minorHAnsi"/>
                      <w:sz w:val="20"/>
                      <w:szCs w:val="20"/>
                      <w:lang w:eastAsia="ar-SA"/>
                    </w:rPr>
                    <w:t>Boot</w:t>
                  </w:r>
                  <w:proofErr w:type="spellEnd"/>
                  <w:r w:rsidRPr="00FC73C6">
                    <w:rPr>
                      <w:rFonts w:asciiTheme="minorHAnsi" w:eastAsia="Calibri" w:hAnsiTheme="minorHAnsi" w:cstheme="minorHAnsi"/>
                      <w:sz w:val="20"/>
                      <w:szCs w:val="20"/>
                      <w:lang w:eastAsia="ar-SA"/>
                    </w:rPr>
                    <w:t xml:space="preserve"> USB </w:t>
                  </w:r>
                  <w:proofErr w:type="spellStart"/>
                  <w:r w:rsidRPr="00FC73C6">
                    <w:rPr>
                      <w:rFonts w:asciiTheme="minorHAnsi" w:eastAsia="Calibri" w:hAnsiTheme="minorHAnsi" w:cstheme="minorHAnsi"/>
                      <w:sz w:val="20"/>
                      <w:szCs w:val="20"/>
                      <w:lang w:eastAsia="ar-SA"/>
                    </w:rPr>
                    <w:t>storage</w:t>
                  </w:r>
                  <w:proofErr w:type="spellEnd"/>
                  <w:r w:rsidRPr="00FC73C6">
                    <w:rPr>
                      <w:rFonts w:asciiTheme="minorHAnsi" w:eastAsia="Calibri" w:hAnsiTheme="minorHAnsi" w:cstheme="minorHAnsi"/>
                      <w:sz w:val="20"/>
                      <w:szCs w:val="20"/>
                      <w:lang w:eastAsia="ar-SA"/>
                    </w:rPr>
                    <w:t xml:space="preserve">  w formie pliku obrazu </w:t>
                  </w:r>
                  <w:proofErr w:type="spellStart"/>
                  <w:r w:rsidRPr="00FC73C6">
                    <w:rPr>
                      <w:rFonts w:asciiTheme="minorHAnsi" w:eastAsia="Calibri" w:hAnsiTheme="minorHAnsi" w:cstheme="minorHAnsi"/>
                      <w:sz w:val="20"/>
                      <w:szCs w:val="20"/>
                      <w:lang w:eastAsia="ar-SA"/>
                    </w:rPr>
                    <w:t>bootującego</w:t>
                  </w:r>
                  <w:proofErr w:type="spellEnd"/>
                  <w:r w:rsidRPr="00FC73C6">
                    <w:rPr>
                      <w:rFonts w:asciiTheme="minorHAnsi" w:eastAsia="Calibri" w:hAnsiTheme="minorHAnsi" w:cstheme="minorHAnsi"/>
                      <w:sz w:val="20"/>
                      <w:szCs w:val="20"/>
                      <w:lang w:eastAsia="ar-SA"/>
                    </w:rPr>
                    <w:t xml:space="preserve"> takiego nośnika z serwera zarządzającego technologią zdalnego zarządzania sprzętowego w celu </w:t>
                  </w:r>
                  <w:proofErr w:type="spellStart"/>
                  <w:r w:rsidRPr="00FC73C6">
                    <w:rPr>
                      <w:rFonts w:asciiTheme="minorHAnsi" w:eastAsia="Calibri" w:hAnsiTheme="minorHAnsi" w:cstheme="minorHAnsi"/>
                      <w:sz w:val="20"/>
                      <w:szCs w:val="20"/>
                      <w:lang w:eastAsia="ar-SA"/>
                    </w:rPr>
                    <w:t>reinstalacji</w:t>
                  </w:r>
                  <w:proofErr w:type="spellEnd"/>
                  <w:r w:rsidRPr="00FC73C6">
                    <w:rPr>
                      <w:rFonts w:asciiTheme="minorHAnsi" w:eastAsia="Calibri" w:hAnsiTheme="minorHAnsi" w:cstheme="minorHAnsi"/>
                      <w:sz w:val="20"/>
                      <w:szCs w:val="20"/>
                      <w:lang w:eastAsia="ar-SA"/>
                    </w:rPr>
                    <w:t xml:space="preserve"> OS.</w:t>
                  </w:r>
                </w:p>
                <w:p w14:paraId="5691151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7. zdalne zarządzanie na poziomie sprzętowym komputerami pracowników pracujących zdalnie z własnych domowych sieci LAN 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oraz możliwość uruchomienia serwera zarządzania tej technologii w chmurze lub przez dostawcę usług zarządzania zdalnego (tzw. </w:t>
                  </w:r>
                  <w:proofErr w:type="spellStart"/>
                  <w:r w:rsidRPr="00FC73C6">
                    <w:rPr>
                      <w:rFonts w:asciiTheme="minorHAnsi" w:eastAsia="Calibri" w:hAnsiTheme="minorHAnsi" w:cstheme="minorHAnsi"/>
                      <w:sz w:val="20"/>
                      <w:szCs w:val="20"/>
                      <w:lang w:eastAsia="ar-SA"/>
                    </w:rPr>
                    <w:t>Manages</w:t>
                  </w:r>
                  <w:proofErr w:type="spellEnd"/>
                  <w:r w:rsidRPr="00FC73C6">
                    <w:rPr>
                      <w:rFonts w:asciiTheme="minorHAnsi" w:eastAsia="Calibri" w:hAnsiTheme="minorHAnsi" w:cstheme="minorHAnsi"/>
                      <w:sz w:val="20"/>
                      <w:szCs w:val="20"/>
                      <w:lang w:eastAsia="ar-SA"/>
                    </w:rPr>
                    <w:t xml:space="preserve"> Services Provider) w jego własnej chmurze/centrum danych.</w:t>
                  </w:r>
                </w:p>
                <w:p w14:paraId="16E1F35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 tym celu wymagane jest automatyczne inicjowanie przez sprzętową technologię zarządzania, zdalnego połączenia z predefiniowanym serwerem zarządzającym.</w:t>
                  </w:r>
                </w:p>
                <w:p w14:paraId="753FF82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Połączenie to musi być szyfrowane zgodnie z tymi samymi wymaganiami jak wymienione wyżej dla całej technologii zdalnego sprzętowego zarządzania (min. TLS 1.2 + silne zestawy szyfrów).</w:t>
                  </w:r>
                </w:p>
                <w:p w14:paraId="321F39C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Konfiguracja ustawień domowych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pracowników pracujących zdalnie powinna odbywać się automatycznie bez konieczności podawania lub modyfikowania przez pracownika ustawień jego domowej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(SSID, Hasło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w:t>
                  </w:r>
                </w:p>
                <w:p w14:paraId="72F8197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Niedopuszczalne jest wymaganie zmiany ustawień domowych routerów Internetowych pracowników (Virtual serwer, port </w:t>
                  </w:r>
                  <w:proofErr w:type="spellStart"/>
                  <w:r w:rsidRPr="00FC73C6">
                    <w:rPr>
                      <w:rFonts w:asciiTheme="minorHAnsi" w:eastAsia="Calibri" w:hAnsiTheme="minorHAnsi" w:cstheme="minorHAnsi"/>
                      <w:sz w:val="20"/>
                      <w:szCs w:val="20"/>
                      <w:lang w:eastAsia="ar-SA"/>
                    </w:rPr>
                    <w:t>mapping</w:t>
                  </w:r>
                  <w:proofErr w:type="spellEnd"/>
                  <w:r w:rsidRPr="00FC73C6">
                    <w:rPr>
                      <w:rFonts w:asciiTheme="minorHAnsi" w:eastAsia="Calibri" w:hAnsiTheme="minorHAnsi" w:cstheme="minorHAnsi"/>
                      <w:sz w:val="20"/>
                      <w:szCs w:val="20"/>
                      <w:lang w:eastAsia="ar-SA"/>
                    </w:rPr>
                    <w:t xml:space="preserve"> itp.).</w:t>
                  </w:r>
                </w:p>
                <w:p w14:paraId="32F722A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8. Obsługa autentykacji sieciowej NAC (wbudowany suplikant) z użyciem protokołu 802.1x  i serwera typu Radius na poziomie technologii sprzętowego zarządzania dla interfejsu LAN oraz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 przed uruchomieniem/bez uruchomienia OS aby zapewnić działanie tej technologii w wewnętrznej sieci zamawiającego również w stanie zasilania S3/S4/S5 (brak OS). Ustawienia autentykacji 802.1x na poziomie sprzętowym powinny być konfigurowane automatycznie przez narzędzia konfiguracji tej technologii </w:t>
                  </w:r>
                </w:p>
                <w:p w14:paraId="4DF97B3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9. technologia zdalnego monitorowania i zarządzania komputerem na poziomie sprzętowym - powinna pozwalać na konfigurację jej parametrów, haseł, certyfikatów, itp. z poziomu systemu operacyjnego zarządzanego komputera wraz z możliwym udziałem serwera zarządzania tą technologią narzędziami zapewnianymi przez producenta tej technologii. Konfiguracja parametrów bezpieczeństwa tej technologii musi być zabezpieczona zgodnie z tymi samymi wymaganiami jak wymienione wyżej dla całej technologii zdalnego sprzętowego zarządzania (min. TLS 1.2 + silne zestawy szyfrów). Niedopuszczalne jest użycie haseł i kluczy prywatnych certyfikatów TLS w postaci niezaszyfrowanej np. w plikach konfiguracyjnych.</w:t>
                  </w:r>
                </w:p>
                <w:p w14:paraId="76F9EF2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xml:space="preserve">10. Dostęp pracowników działu IT (IT Helpdesk) do konsoli serwera zarządzania zdalnego tą technologią powinien obsługiwać co najmniej autentykację poświadczeń z wykorzystaniem MS Active Directory (AD </w:t>
                  </w:r>
                  <w:proofErr w:type="spellStart"/>
                  <w:r w:rsidRPr="00FC73C6">
                    <w:rPr>
                      <w:rFonts w:asciiTheme="minorHAnsi" w:eastAsia="Calibri" w:hAnsiTheme="minorHAnsi" w:cstheme="minorHAnsi"/>
                      <w:sz w:val="20"/>
                      <w:szCs w:val="20"/>
                      <w:lang w:eastAsia="ar-SA"/>
                    </w:rPr>
                    <w:t>Kerberos</w:t>
                  </w:r>
                  <w:proofErr w:type="spellEnd"/>
                  <w:r w:rsidRPr="00FC73C6">
                    <w:rPr>
                      <w:rFonts w:asciiTheme="minorHAnsi" w:eastAsia="Calibri" w:hAnsiTheme="minorHAnsi" w:cstheme="minorHAnsi"/>
                      <w:sz w:val="20"/>
                      <w:szCs w:val="20"/>
                      <w:lang w:eastAsia="ar-SA"/>
                    </w:rPr>
                    <w:t xml:space="preserve"> SSO) albo MS </w:t>
                  </w:r>
                  <w:proofErr w:type="spellStart"/>
                  <w:r w:rsidRPr="00FC73C6">
                    <w:rPr>
                      <w:rFonts w:asciiTheme="minorHAnsi" w:eastAsia="Calibri" w:hAnsiTheme="minorHAnsi" w:cstheme="minorHAnsi"/>
                      <w:sz w:val="20"/>
                      <w:szCs w:val="20"/>
                      <w:lang w:eastAsia="ar-SA"/>
                    </w:rPr>
                    <w:t>Azure</w:t>
                  </w:r>
                  <w:proofErr w:type="spellEnd"/>
                  <w:r w:rsidRPr="00FC73C6">
                    <w:rPr>
                      <w:rFonts w:asciiTheme="minorHAnsi" w:eastAsia="Calibri" w:hAnsiTheme="minorHAnsi" w:cstheme="minorHAnsi"/>
                      <w:sz w:val="20"/>
                      <w:szCs w:val="20"/>
                      <w:lang w:eastAsia="ar-SA"/>
                    </w:rPr>
                    <w:t xml:space="preserve"> AD</w:t>
                  </w:r>
                  <w:r w:rsidRPr="00FC73C6">
                    <w:rPr>
                      <w:rFonts w:asciiTheme="minorHAnsi" w:eastAsia="Calibri" w:hAnsiTheme="minorHAnsi" w:cstheme="minorHAnsi"/>
                      <w:b/>
                      <w:bCs/>
                      <w:sz w:val="20"/>
                      <w:szCs w:val="20"/>
                      <w:lang w:eastAsia="ar-SA"/>
                    </w:rPr>
                    <w:t>.</w:t>
                  </w:r>
                </w:p>
              </w:tc>
              <w:tc>
                <w:tcPr>
                  <w:tcW w:w="3119" w:type="dxa"/>
                  <w:vMerge/>
                  <w:tcBorders>
                    <w:left w:val="single" w:sz="4" w:space="0" w:color="auto"/>
                    <w:bottom w:val="single" w:sz="4" w:space="0" w:color="auto"/>
                    <w:right w:val="single" w:sz="4" w:space="0" w:color="auto"/>
                  </w:tcBorders>
                </w:tcPr>
                <w:p w14:paraId="6D58D87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bCs/>
                      <w:sz w:val="20"/>
                      <w:szCs w:val="20"/>
                      <w:lang w:eastAsia="ar-SA"/>
                    </w:rPr>
                  </w:pPr>
                </w:p>
              </w:tc>
            </w:tr>
            <w:tr w:rsidR="00FD342C" w:rsidRPr="00FC73C6" w14:paraId="1DD89E7D" w14:textId="77777777" w:rsidTr="005A4559">
              <w:tc>
                <w:tcPr>
                  <w:tcW w:w="7121" w:type="dxa"/>
                  <w:tcBorders>
                    <w:top w:val="single" w:sz="4" w:space="0" w:color="auto"/>
                    <w:left w:val="single" w:sz="4" w:space="0" w:color="auto"/>
                    <w:bottom w:val="single" w:sz="4" w:space="0" w:color="auto"/>
                    <w:right w:val="single" w:sz="4" w:space="0" w:color="auto"/>
                  </w:tcBorders>
                </w:tcPr>
                <w:p w14:paraId="2F711F97" w14:textId="77777777" w:rsidR="00FD342C" w:rsidRPr="00FC73C6" w:rsidRDefault="00FD342C" w:rsidP="00FD342C">
                  <w:pPr>
                    <w:widowControl w:val="0"/>
                    <w:suppressAutoHyphens/>
                    <w:snapToGrid w:val="0"/>
                    <w:spacing w:after="0" w:line="240" w:lineRule="auto"/>
                    <w:ind w:right="22"/>
                    <w:contextualSpacing/>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16. Poziom emitowanego hałasu</w:t>
                  </w:r>
                  <w:r w:rsidRPr="00FC73C6">
                    <w:rPr>
                      <w:rFonts w:asciiTheme="minorHAnsi" w:eastAsia="Calibri" w:hAnsiTheme="minorHAnsi" w:cstheme="minorHAnsi"/>
                      <w:bCs/>
                      <w:sz w:val="20"/>
                      <w:szCs w:val="20"/>
                      <w:lang w:eastAsia="ar-SA"/>
                    </w:rPr>
                    <w:t xml:space="preserve"> mierzony wg normy ISO 7779 i wykazany według normy ISO 9296 w trybie jałowym (IDLE), mierzony z pozycji operatora powinien wynosić maksymalnie:</w:t>
                  </w:r>
                  <w:r w:rsidRPr="00FC73C6">
                    <w:rPr>
                      <w:rFonts w:asciiTheme="minorHAnsi" w:eastAsia="Calibri" w:hAnsiTheme="minorHAnsi" w:cstheme="minorHAnsi"/>
                      <w:bCs/>
                      <w:sz w:val="20"/>
                      <w:szCs w:val="20"/>
                      <w:lang w:eastAsia="ar-SA"/>
                    </w:rPr>
                    <w:br/>
                    <w:t xml:space="preserve">-poziom ciśnienia akustycznego : 24 </w:t>
                  </w:r>
                  <w:proofErr w:type="spellStart"/>
                  <w:r w:rsidRPr="00FC73C6">
                    <w:rPr>
                      <w:rFonts w:asciiTheme="minorHAnsi" w:eastAsia="Calibri" w:hAnsiTheme="minorHAnsi" w:cstheme="minorHAnsi"/>
                      <w:bCs/>
                      <w:sz w:val="20"/>
                      <w:szCs w:val="20"/>
                      <w:lang w:eastAsia="ar-SA"/>
                    </w:rPr>
                    <w:t>dB</w:t>
                  </w:r>
                  <w:proofErr w:type="spellEnd"/>
                </w:p>
              </w:tc>
              <w:tc>
                <w:tcPr>
                  <w:tcW w:w="3119" w:type="dxa"/>
                  <w:vMerge/>
                  <w:tcBorders>
                    <w:left w:val="single" w:sz="4" w:space="0" w:color="auto"/>
                    <w:bottom w:val="single" w:sz="4" w:space="0" w:color="auto"/>
                    <w:right w:val="single" w:sz="4" w:space="0" w:color="auto"/>
                  </w:tcBorders>
                </w:tcPr>
                <w:p w14:paraId="21D5B049"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750CC1C5" w14:textId="77777777" w:rsidTr="005A4559">
              <w:tc>
                <w:tcPr>
                  <w:tcW w:w="7121" w:type="dxa"/>
                  <w:tcBorders>
                    <w:top w:val="single" w:sz="4" w:space="0" w:color="auto"/>
                    <w:left w:val="single" w:sz="4" w:space="0" w:color="auto"/>
                    <w:bottom w:val="single" w:sz="4" w:space="0" w:color="auto"/>
                    <w:right w:val="single" w:sz="4" w:space="0" w:color="auto"/>
                  </w:tcBorders>
                </w:tcPr>
                <w:p w14:paraId="1A44DD35"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17. Wyposażenie:</w:t>
                  </w:r>
                </w:p>
                <w:p w14:paraId="5EE6EBC8"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kabel zasilający,</w:t>
                  </w:r>
                </w:p>
                <w:p w14:paraId="5BF033F7"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instrukcja obsługi w języku polskim lub angielskim w wersji papierowej lub elektronicznej,</w:t>
                  </w:r>
                </w:p>
                <w:p w14:paraId="2906828B"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karta gwarancyjna w wersji papierowej lub elektronicznej w języku polskim </w:t>
                  </w:r>
                </w:p>
              </w:tc>
              <w:tc>
                <w:tcPr>
                  <w:tcW w:w="3119" w:type="dxa"/>
                  <w:vMerge/>
                  <w:tcBorders>
                    <w:left w:val="single" w:sz="4" w:space="0" w:color="auto"/>
                    <w:bottom w:val="single" w:sz="4" w:space="0" w:color="auto"/>
                    <w:right w:val="single" w:sz="4" w:space="0" w:color="auto"/>
                  </w:tcBorders>
                </w:tcPr>
                <w:p w14:paraId="79CAD2F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5CC8A041" w14:textId="77777777" w:rsidTr="005A4559">
              <w:tc>
                <w:tcPr>
                  <w:tcW w:w="7121" w:type="dxa"/>
                  <w:tcBorders>
                    <w:top w:val="single" w:sz="4" w:space="0" w:color="auto"/>
                    <w:left w:val="single" w:sz="4" w:space="0" w:color="auto"/>
                    <w:bottom w:val="single" w:sz="4" w:space="0" w:color="auto"/>
                    <w:right w:val="single" w:sz="4" w:space="0" w:color="auto"/>
                  </w:tcBorders>
                </w:tcPr>
                <w:p w14:paraId="057293A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lastRenderedPageBreak/>
                    <w:t xml:space="preserve">18. Wsparcie techniczne producenta: </w:t>
                  </w:r>
                </w:p>
                <w:p w14:paraId="17968B7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Ogólnopolska, telefoniczna infolinia/linia techniczna producenta komputera, (ogólnopolski numer – w ofercie należy podać numer telefonu) dostępna w czasie obowiązywania gwarancji na sprzęt i umożliwiająca po podaniu numeru seryjnego urządzenia:</w:t>
                  </w:r>
                </w:p>
                <w:p w14:paraId="05701C8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-weryfikację konfiguracji fabrycznej wraz z wersją fabrycznie dostarczonego oprogramowania (system operacyjny, szczegółowa konfiguracja sprzętowa - CPU, HDD, pamięć)</w:t>
                  </w:r>
                </w:p>
                <w:p w14:paraId="3902726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-czasu obowiązywania i typ udzielonej gwarancji</w:t>
                  </w:r>
                </w:p>
                <w:p w14:paraId="2DEAD43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Możliwość aktualizacji i pobrania sterowników do oferowanego modelu komputera w najnowszych certyfikowanych wersjach przy użyciu dedykowanego darmowego oprogramowania producenta lub bezpośrednio z sieci Internet za pośrednictwem strony www producenta komputera po podaniu numeru seryjnego komputera lub modelu komputera</w:t>
                  </w:r>
                </w:p>
                <w:p w14:paraId="24DB5DA7"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Możliwość weryfikacji czasu obowiązywania i reżimu gwarancji bezpośrednio z sieci Internet za pośrednictwem strony www producenta komputera</w:t>
                  </w:r>
                </w:p>
              </w:tc>
              <w:tc>
                <w:tcPr>
                  <w:tcW w:w="3119" w:type="dxa"/>
                  <w:tcBorders>
                    <w:top w:val="single" w:sz="4" w:space="0" w:color="auto"/>
                    <w:left w:val="single" w:sz="4" w:space="0" w:color="auto"/>
                    <w:bottom w:val="single" w:sz="4" w:space="0" w:color="auto"/>
                    <w:right w:val="single" w:sz="4" w:space="0" w:color="auto"/>
                  </w:tcBorders>
                </w:tcPr>
                <w:p w14:paraId="0EA4A131"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(link do strony + numer telefonu infolinii wsparcia technicznego)</w:t>
                  </w:r>
                </w:p>
              </w:tc>
            </w:tr>
            <w:tr w:rsidR="00FD342C" w:rsidRPr="00FC73C6" w14:paraId="16789DE0" w14:textId="77777777" w:rsidTr="005A4559">
              <w:tc>
                <w:tcPr>
                  <w:tcW w:w="7121" w:type="dxa"/>
                  <w:tcBorders>
                    <w:top w:val="single" w:sz="4" w:space="0" w:color="auto"/>
                    <w:left w:val="single" w:sz="4" w:space="0" w:color="auto"/>
                    <w:bottom w:val="single" w:sz="4" w:space="0" w:color="auto"/>
                    <w:right w:val="single" w:sz="4" w:space="0" w:color="auto"/>
                  </w:tcBorders>
                </w:tcPr>
                <w:p w14:paraId="17B8B415"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19.</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sz w:val="20"/>
                      <w:szCs w:val="20"/>
                      <w:lang w:eastAsia="ar-SA"/>
                    </w:rPr>
                    <w:t xml:space="preserve">Gwarancja </w:t>
                  </w:r>
                  <w:r w:rsidRPr="00FC73C6">
                    <w:rPr>
                      <w:rFonts w:asciiTheme="minorHAnsi" w:eastAsia="Calibri" w:hAnsiTheme="minorHAnsi" w:cstheme="minorHAnsi"/>
                      <w:bCs/>
                      <w:sz w:val="20"/>
                      <w:szCs w:val="20"/>
                      <w:lang w:eastAsia="ar-SA"/>
                    </w:rPr>
                    <w:t xml:space="preserve">producenta </w:t>
                  </w:r>
                  <w:r w:rsidRPr="00FC73C6">
                    <w:rPr>
                      <w:rFonts w:asciiTheme="minorHAnsi" w:eastAsia="Calibri" w:hAnsiTheme="minorHAnsi" w:cstheme="minorHAnsi"/>
                      <w:bCs/>
                      <w:i/>
                      <w:iCs/>
                      <w:sz w:val="20"/>
                      <w:szCs w:val="20"/>
                      <w:lang w:eastAsia="ar-SA"/>
                    </w:rPr>
                    <w:t>minimum 60</w:t>
                  </w:r>
                  <w:r w:rsidRPr="00FC73C6">
                    <w:rPr>
                      <w:rFonts w:asciiTheme="minorHAnsi" w:eastAsia="Calibri" w:hAnsiTheme="minorHAnsi" w:cstheme="minorHAnsi"/>
                      <w:bCs/>
                      <w:sz w:val="20"/>
                      <w:szCs w:val="20"/>
                      <w:lang w:eastAsia="ar-SA"/>
                    </w:rPr>
                    <w:t xml:space="preserve"> miesięcy na miejscu u użytkownika. W przypadku uszkodzenia dysku twardego pozostaje on własnością Zamawiającego, Wykonawca musi wymienić uszkodzony dysk na nowy. Zamawiający  zastrzega, iż każdorazowa dostawa będzie weryfikowania na stronie internetowej producenta pod katem zgodności gwarancji dostarczonego sprzętu z gwarancją przedstawioną w ofercie przez Wykonawcę.</w:t>
                  </w:r>
                </w:p>
              </w:tc>
              <w:tc>
                <w:tcPr>
                  <w:tcW w:w="3119" w:type="dxa"/>
                  <w:tcBorders>
                    <w:top w:val="single" w:sz="4" w:space="0" w:color="auto"/>
                    <w:left w:val="single" w:sz="4" w:space="0" w:color="auto"/>
                    <w:bottom w:val="single" w:sz="4" w:space="0" w:color="auto"/>
                    <w:right w:val="single" w:sz="4" w:space="0" w:color="auto"/>
                  </w:tcBorders>
                </w:tcPr>
                <w:p w14:paraId="23E154A2"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(zgodnie z formularzem oferty)</w:t>
                  </w:r>
                </w:p>
              </w:tc>
            </w:tr>
            <w:tr w:rsidR="00FD342C" w:rsidRPr="00FC73C6" w14:paraId="3EFF9F7A" w14:textId="77777777" w:rsidTr="005A4559">
              <w:tc>
                <w:tcPr>
                  <w:tcW w:w="7121" w:type="dxa"/>
                  <w:tcBorders>
                    <w:top w:val="single" w:sz="4" w:space="0" w:color="auto"/>
                    <w:left w:val="single" w:sz="4" w:space="0" w:color="auto"/>
                    <w:bottom w:val="single" w:sz="4" w:space="0" w:color="auto"/>
                    <w:right w:val="single" w:sz="4" w:space="0" w:color="auto"/>
                  </w:tcBorders>
                </w:tcPr>
                <w:p w14:paraId="2C4D57BE"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20. Parametr dodatkowo punktowany</w:t>
                  </w:r>
                  <w:r w:rsidRPr="00FC73C6">
                    <w:rPr>
                      <w:rFonts w:asciiTheme="minorHAnsi" w:eastAsia="Calibri" w:hAnsiTheme="minorHAnsi" w:cstheme="minorHAnsi"/>
                      <w:bCs/>
                      <w:sz w:val="20"/>
                      <w:szCs w:val="20"/>
                      <w:lang w:eastAsia="ar-SA"/>
                    </w:rPr>
                    <w:t xml:space="preserve">: </w:t>
                  </w:r>
                </w:p>
                <w:p w14:paraId="2E2BE4CC"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Obudowa fabrycznie przystosowana do montażu w szafie RACK</w:t>
                  </w:r>
                </w:p>
                <w:p w14:paraId="64F5389A"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2E896BA0"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TAK – 10 pkt</w:t>
                  </w:r>
                </w:p>
              </w:tc>
              <w:tc>
                <w:tcPr>
                  <w:tcW w:w="3119" w:type="dxa"/>
                  <w:tcBorders>
                    <w:top w:val="single" w:sz="4" w:space="0" w:color="auto"/>
                    <w:left w:val="single" w:sz="4" w:space="0" w:color="auto"/>
                    <w:bottom w:val="single" w:sz="4" w:space="0" w:color="auto"/>
                    <w:right w:val="single" w:sz="4" w:space="0" w:color="auto"/>
                  </w:tcBorders>
                </w:tcPr>
                <w:p w14:paraId="68F2A061"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2E638FD0" w14:textId="77777777" w:rsidTr="005A4559">
              <w:tc>
                <w:tcPr>
                  <w:tcW w:w="7121" w:type="dxa"/>
                  <w:tcBorders>
                    <w:top w:val="single" w:sz="4" w:space="0" w:color="auto"/>
                    <w:left w:val="single" w:sz="4" w:space="0" w:color="auto"/>
                    <w:bottom w:val="single" w:sz="4" w:space="0" w:color="auto"/>
                    <w:right w:val="single" w:sz="4" w:space="0" w:color="auto"/>
                  </w:tcBorders>
                </w:tcPr>
                <w:p w14:paraId="6F95D6EC"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21. Parametr dodatkowo punktowany</w:t>
                  </w:r>
                  <w:r w:rsidRPr="00FC73C6">
                    <w:rPr>
                      <w:rFonts w:asciiTheme="minorHAnsi" w:eastAsia="Calibri" w:hAnsiTheme="minorHAnsi" w:cstheme="minorHAnsi"/>
                      <w:bCs/>
                      <w:sz w:val="20"/>
                      <w:szCs w:val="20"/>
                      <w:lang w:eastAsia="ar-SA"/>
                    </w:rPr>
                    <w:t>:</w:t>
                  </w:r>
                </w:p>
                <w:p w14:paraId="6263002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Możliwość rozbudowy pamięci do 192 GB </w:t>
                  </w:r>
                </w:p>
                <w:p w14:paraId="0B0927D8"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794A36DF"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TAK – 10 pkt</w:t>
                  </w:r>
                </w:p>
              </w:tc>
              <w:tc>
                <w:tcPr>
                  <w:tcW w:w="3119" w:type="dxa"/>
                  <w:tcBorders>
                    <w:top w:val="single" w:sz="4" w:space="0" w:color="auto"/>
                    <w:left w:val="single" w:sz="4" w:space="0" w:color="auto"/>
                    <w:bottom w:val="single" w:sz="4" w:space="0" w:color="auto"/>
                    <w:right w:val="single" w:sz="4" w:space="0" w:color="auto"/>
                  </w:tcBorders>
                </w:tcPr>
                <w:p w14:paraId="2F280C10"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1CF95327" w14:textId="77777777" w:rsidTr="005A4559">
              <w:tc>
                <w:tcPr>
                  <w:tcW w:w="7121" w:type="dxa"/>
                  <w:tcBorders>
                    <w:top w:val="single" w:sz="4" w:space="0" w:color="auto"/>
                    <w:left w:val="single" w:sz="4" w:space="0" w:color="auto"/>
                    <w:bottom w:val="single" w:sz="4" w:space="0" w:color="auto"/>
                    <w:right w:val="single" w:sz="4" w:space="0" w:color="auto"/>
                  </w:tcBorders>
                </w:tcPr>
                <w:p w14:paraId="3C90FBC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24. Parametr dodatkowo punktowany:</w:t>
                  </w:r>
                </w:p>
                <w:p w14:paraId="2117B34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Wymogi najnowszej normy ENERGY STAR w odniesieniu do charakterystyki energetycznej dostępne na stronie </w:t>
                  </w:r>
                  <w:hyperlink r:id="rId11" w:history="1">
                    <w:r w:rsidRPr="00FC73C6">
                      <w:rPr>
                        <w:rFonts w:asciiTheme="minorHAnsi" w:eastAsia="Calibri" w:hAnsiTheme="minorHAnsi" w:cstheme="minorHAnsi"/>
                        <w:color w:val="0000FF"/>
                        <w:sz w:val="20"/>
                        <w:szCs w:val="20"/>
                        <w:u w:val="single"/>
                        <w:lang w:eastAsia="ar-SA"/>
                      </w:rPr>
                      <w:t>http://www.energystar.gov</w:t>
                    </w:r>
                  </w:hyperlink>
                  <w:r w:rsidRPr="00FC73C6">
                    <w:rPr>
                      <w:rFonts w:asciiTheme="minorHAnsi" w:eastAsia="Calibri" w:hAnsiTheme="minorHAnsi" w:cstheme="minorHAnsi"/>
                      <w:sz w:val="20"/>
                      <w:szCs w:val="20"/>
                      <w:lang w:eastAsia="ar-SA"/>
                    </w:rPr>
                    <w:t>.Zamawiający wymaga dokumentu potwierdzającego spełnianie wymogu – dopuszcza się wydruk ze strony internetowej. Uznane zostaną również wszelkie inne dowody, takie jak dokumentacja techniczna producenta lub raport z testów sporządzany przez uznaną instytucję, wykazujący spełnienie stosownych kryteriów</w:t>
                  </w:r>
                </w:p>
                <w:p w14:paraId="25453DD4"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6C61A6BC"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TAK – 20</w:t>
                  </w:r>
                  <w:r w:rsidRPr="00FC73C6">
                    <w:rPr>
                      <w:rFonts w:asciiTheme="minorHAnsi" w:eastAsia="Calibri" w:hAnsiTheme="minorHAnsi" w:cstheme="minorHAnsi"/>
                      <w:color w:val="FF0000"/>
                      <w:sz w:val="20"/>
                      <w:szCs w:val="20"/>
                      <w:lang w:eastAsia="ar-SA"/>
                    </w:rPr>
                    <w:t xml:space="preserve"> </w:t>
                  </w:r>
                  <w:r w:rsidRPr="00FC73C6">
                    <w:rPr>
                      <w:rFonts w:asciiTheme="minorHAnsi" w:eastAsia="Calibri" w:hAnsiTheme="minorHAnsi" w:cstheme="minorHAnsi"/>
                      <w:sz w:val="20"/>
                      <w:szCs w:val="20"/>
                      <w:lang w:eastAsia="ar-SA"/>
                    </w:rPr>
                    <w:t>pkt</w:t>
                  </w:r>
                </w:p>
              </w:tc>
              <w:tc>
                <w:tcPr>
                  <w:tcW w:w="3119" w:type="dxa"/>
                  <w:tcBorders>
                    <w:top w:val="single" w:sz="4" w:space="0" w:color="auto"/>
                    <w:left w:val="single" w:sz="4" w:space="0" w:color="auto"/>
                    <w:bottom w:val="single" w:sz="4" w:space="0" w:color="auto"/>
                    <w:right w:val="single" w:sz="4" w:space="0" w:color="auto"/>
                  </w:tcBorders>
                </w:tcPr>
                <w:p w14:paraId="7946676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bl>
          <w:p w14:paraId="23F7C155"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tc>
      </w:tr>
    </w:tbl>
    <w:p w14:paraId="6237B3FE" w14:textId="77777777" w:rsidR="00FD342C" w:rsidRPr="00FC73C6" w:rsidRDefault="00FD342C" w:rsidP="00FD342C">
      <w:pPr>
        <w:widowControl w:val="0"/>
        <w:suppressAutoHyphens/>
        <w:spacing w:after="0" w:line="240" w:lineRule="auto"/>
        <w:jc w:val="center"/>
        <w:rPr>
          <w:rFonts w:asciiTheme="minorHAnsi" w:eastAsia="Times New Roman" w:hAnsiTheme="minorHAnsi" w:cstheme="minorHAnsi"/>
          <w:sz w:val="20"/>
          <w:szCs w:val="20"/>
          <w:lang w:eastAsia="ar-SA"/>
        </w:rPr>
      </w:pP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45"/>
        <w:gridCol w:w="2220"/>
      </w:tblGrid>
      <w:tr w:rsidR="00FD342C" w:rsidRPr="00FC73C6" w14:paraId="3E952750" w14:textId="77777777" w:rsidTr="001F228F">
        <w:trPr>
          <w:trHeight w:val="473"/>
        </w:trPr>
        <w:tc>
          <w:tcPr>
            <w:tcW w:w="7845"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0E0108A5" w14:textId="77777777" w:rsidR="00FD342C" w:rsidRPr="00FC73C6" w:rsidRDefault="00FD342C" w:rsidP="00283B34">
            <w:pPr>
              <w:widowControl w:val="0"/>
              <w:numPr>
                <w:ilvl w:val="0"/>
                <w:numId w:val="137"/>
              </w:numPr>
              <w:suppressAutoHyphens/>
              <w:spacing w:after="0" w:line="240" w:lineRule="auto"/>
              <w:ind w:left="0" w:right="22" w:firstLine="0"/>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Komputer stacjonarny D1 (AIO)</w:t>
            </w:r>
          </w:p>
        </w:tc>
        <w:tc>
          <w:tcPr>
            <w:tcW w:w="2220" w:type="dxa"/>
            <w:tcBorders>
              <w:top w:val="single" w:sz="4" w:space="0" w:color="auto"/>
              <w:left w:val="single" w:sz="4" w:space="0" w:color="auto"/>
              <w:bottom w:val="single" w:sz="4" w:space="0" w:color="auto"/>
              <w:right w:val="single" w:sz="4" w:space="0" w:color="auto"/>
            </w:tcBorders>
            <w:shd w:val="clear" w:color="auto" w:fill="BFBFBF"/>
            <w:vAlign w:val="center"/>
          </w:tcPr>
          <w:p w14:paraId="58B54E99"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Marka ,model oferowanego komputera</w:t>
            </w:r>
            <w:r w:rsidRPr="00FC73C6">
              <w:rPr>
                <w:rFonts w:asciiTheme="minorHAnsi" w:eastAsia="Calibri" w:hAnsiTheme="minorHAnsi" w:cstheme="minorHAnsi"/>
                <w:sz w:val="20"/>
                <w:szCs w:val="20"/>
                <w:lang w:eastAsia="ar-SA"/>
              </w:rPr>
              <w:t xml:space="preserve">:  ………………………..………. </w:t>
            </w:r>
            <w:r w:rsidRPr="00FC73C6">
              <w:rPr>
                <w:rFonts w:asciiTheme="minorHAnsi" w:eastAsia="Calibri" w:hAnsiTheme="minorHAnsi" w:cstheme="minorHAnsi"/>
                <w:b/>
                <w:sz w:val="20"/>
                <w:szCs w:val="20"/>
                <w:lang w:eastAsia="ar-SA"/>
              </w:rPr>
              <w:t>*</w:t>
            </w:r>
          </w:p>
        </w:tc>
      </w:tr>
      <w:tr w:rsidR="00FD342C" w:rsidRPr="00FC73C6" w14:paraId="2559B486" w14:textId="77777777" w:rsidTr="001F228F">
        <w:trPr>
          <w:trHeight w:val="1026"/>
        </w:trPr>
        <w:tc>
          <w:tcPr>
            <w:tcW w:w="7845" w:type="dxa"/>
            <w:tcBorders>
              <w:top w:val="single" w:sz="4" w:space="0" w:color="auto"/>
              <w:left w:val="single" w:sz="4" w:space="0" w:color="auto"/>
              <w:bottom w:val="single" w:sz="4" w:space="0" w:color="auto"/>
              <w:right w:val="single" w:sz="4" w:space="0" w:color="auto"/>
            </w:tcBorders>
            <w:shd w:val="clear" w:color="auto" w:fill="D9D9D9"/>
            <w:vAlign w:val="center"/>
          </w:tcPr>
          <w:p w14:paraId="7B11F8D5"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2220" w:type="dxa"/>
            <w:tcBorders>
              <w:top w:val="single" w:sz="4" w:space="0" w:color="auto"/>
              <w:left w:val="single" w:sz="4" w:space="0" w:color="auto"/>
              <w:bottom w:val="single" w:sz="4" w:space="0" w:color="auto"/>
              <w:right w:val="single" w:sz="4" w:space="0" w:color="auto"/>
            </w:tcBorders>
            <w:shd w:val="clear" w:color="auto" w:fill="D9D9D9"/>
            <w:vAlign w:val="center"/>
          </w:tcPr>
          <w:p w14:paraId="7B83FC3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1170898E"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sz w:val="20"/>
                <w:szCs w:val="20"/>
                <w:lang w:eastAsia="ar-SA"/>
              </w:rPr>
              <w:t>TAK, spełnia itp.</w:t>
            </w:r>
          </w:p>
        </w:tc>
      </w:tr>
      <w:tr w:rsidR="00FD342C" w:rsidRPr="00FC73C6" w14:paraId="40423CC3" w14:textId="77777777" w:rsidTr="001F228F">
        <w:trPr>
          <w:trHeight w:val="225"/>
        </w:trPr>
        <w:tc>
          <w:tcPr>
            <w:tcW w:w="7845" w:type="dxa"/>
            <w:tcBorders>
              <w:top w:val="single" w:sz="4" w:space="0" w:color="auto"/>
              <w:left w:val="single" w:sz="4" w:space="0" w:color="auto"/>
              <w:bottom w:val="single" w:sz="4" w:space="0" w:color="auto"/>
              <w:right w:val="single" w:sz="4" w:space="0" w:color="auto"/>
            </w:tcBorders>
            <w:shd w:val="clear" w:color="auto" w:fill="D9D9D9"/>
          </w:tcPr>
          <w:p w14:paraId="7D6F4B66"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1</w:t>
            </w:r>
          </w:p>
        </w:tc>
        <w:tc>
          <w:tcPr>
            <w:tcW w:w="2220" w:type="dxa"/>
            <w:tcBorders>
              <w:top w:val="single" w:sz="4" w:space="0" w:color="auto"/>
              <w:left w:val="single" w:sz="4" w:space="0" w:color="auto"/>
              <w:bottom w:val="single" w:sz="4" w:space="0" w:color="auto"/>
              <w:right w:val="single" w:sz="4" w:space="0" w:color="auto"/>
            </w:tcBorders>
            <w:shd w:val="clear" w:color="auto" w:fill="D9D9D9"/>
          </w:tcPr>
          <w:p w14:paraId="31AC7647"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3EC4823A" w14:textId="77777777" w:rsidTr="001F228F">
        <w:trPr>
          <w:trHeight w:val="425"/>
        </w:trPr>
        <w:tc>
          <w:tcPr>
            <w:tcW w:w="7845" w:type="dxa"/>
            <w:tcBorders>
              <w:top w:val="single" w:sz="4" w:space="0" w:color="auto"/>
              <w:left w:val="single" w:sz="4" w:space="0" w:color="auto"/>
              <w:bottom w:val="single" w:sz="4" w:space="0" w:color="auto"/>
              <w:right w:val="single" w:sz="4" w:space="0" w:color="auto"/>
            </w:tcBorders>
            <w:vAlign w:val="center"/>
          </w:tcPr>
          <w:p w14:paraId="4821DCCE" w14:textId="77777777" w:rsidR="00FD342C" w:rsidRPr="00FC73C6" w:rsidRDefault="00FD342C" w:rsidP="00FD342C">
            <w:pPr>
              <w:widowControl w:val="0"/>
              <w:suppressAutoHyphens/>
              <w:autoSpaceDE w:val="0"/>
              <w:autoSpaceDN w:val="0"/>
              <w:adjustRightInd w:val="0"/>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 System operacyjny </w:t>
            </w:r>
            <w:r w:rsidRPr="00FC73C6">
              <w:rPr>
                <w:rFonts w:asciiTheme="minorHAnsi" w:eastAsia="Calibri" w:hAnsiTheme="minorHAnsi" w:cstheme="minorHAnsi"/>
                <w:sz w:val="20"/>
                <w:szCs w:val="20"/>
                <w:lang w:eastAsia="ar-SA"/>
              </w:rPr>
              <w:t>(wymagania opisane w pkt. I.)</w:t>
            </w:r>
          </w:p>
        </w:tc>
        <w:tc>
          <w:tcPr>
            <w:tcW w:w="2220" w:type="dxa"/>
            <w:tcBorders>
              <w:top w:val="single" w:sz="4" w:space="0" w:color="auto"/>
              <w:left w:val="single" w:sz="4" w:space="0" w:color="auto"/>
              <w:bottom w:val="single" w:sz="4" w:space="0" w:color="auto"/>
              <w:right w:val="single" w:sz="4" w:space="0" w:color="auto"/>
            </w:tcBorders>
          </w:tcPr>
          <w:p w14:paraId="5620AE1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pełną nazwę zainstalowanego systemu: ……………………………..,</w:t>
            </w:r>
          </w:p>
        </w:tc>
      </w:tr>
      <w:tr w:rsidR="00FD342C" w:rsidRPr="00FC73C6" w14:paraId="7A865B6D"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360930BE" w14:textId="77777777" w:rsidR="00335523" w:rsidRPr="00FC73C6" w:rsidRDefault="00335523"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p>
          <w:p w14:paraId="13C4AFEF" w14:textId="12432C5A"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2. Procesor </w:t>
            </w:r>
            <w:r w:rsidRPr="00FC73C6">
              <w:rPr>
                <w:rFonts w:asciiTheme="minorHAnsi" w:eastAsia="Calibri" w:hAnsiTheme="minorHAnsi" w:cstheme="minorHAnsi"/>
                <w:i/>
                <w:sz w:val="20"/>
                <w:szCs w:val="20"/>
                <w:lang w:eastAsia="ar-SA"/>
              </w:rPr>
              <w:t>wielordzeniowy</w:t>
            </w:r>
            <w:r w:rsidRPr="00FC73C6">
              <w:rPr>
                <w:rFonts w:asciiTheme="minorHAnsi" w:eastAsia="Calibri" w:hAnsiTheme="minorHAnsi" w:cstheme="minorHAnsi"/>
                <w:sz w:val="20"/>
                <w:szCs w:val="20"/>
                <w:lang w:eastAsia="ar-SA"/>
              </w:rPr>
              <w:t xml:space="preserve">, osiągający w teście </w:t>
            </w:r>
            <w:proofErr w:type="spellStart"/>
            <w:r w:rsidRPr="00FC73C6">
              <w:rPr>
                <w:rFonts w:asciiTheme="minorHAnsi" w:eastAsia="Calibri" w:hAnsiTheme="minorHAnsi" w:cstheme="minorHAnsi"/>
                <w:sz w:val="20"/>
                <w:szCs w:val="20"/>
                <w:lang w:eastAsia="ar-SA"/>
              </w:rPr>
              <w:t>Passmark</w:t>
            </w:r>
            <w:proofErr w:type="spellEnd"/>
            <w:r w:rsidRPr="00FC73C6">
              <w:rPr>
                <w:rFonts w:asciiTheme="minorHAnsi" w:eastAsia="Calibri" w:hAnsiTheme="minorHAnsi" w:cstheme="minorHAnsi"/>
                <w:sz w:val="20"/>
                <w:szCs w:val="20"/>
                <w:lang w:eastAsia="ar-SA"/>
              </w:rPr>
              <w:t xml:space="preserve"> CPU Benchmark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31550 punktów (według rankingu z dnia 31.01.2025 r.) </w:t>
            </w:r>
            <w:r w:rsidRPr="00FC73C6">
              <w:rPr>
                <w:rFonts w:asciiTheme="minorHAnsi" w:eastAsia="Calibri" w:hAnsiTheme="minorHAnsi" w:cstheme="minorHAnsi"/>
                <w:b/>
                <w:sz w:val="20"/>
                <w:szCs w:val="20"/>
                <w:lang w:eastAsia="ar-SA"/>
              </w:rPr>
              <w:t>Wprowadzony do obrotu nie wcześniej niż w 2024 roku</w:t>
            </w:r>
          </w:p>
        </w:tc>
        <w:tc>
          <w:tcPr>
            <w:tcW w:w="2220" w:type="dxa"/>
            <w:tcBorders>
              <w:top w:val="single" w:sz="4" w:space="0" w:color="auto"/>
              <w:left w:val="single" w:sz="4" w:space="0" w:color="auto"/>
              <w:bottom w:val="single" w:sz="4" w:space="0" w:color="auto"/>
              <w:right w:val="single" w:sz="4" w:space="0" w:color="auto"/>
            </w:tcBorders>
          </w:tcPr>
          <w:p w14:paraId="13A373B3" w14:textId="41DBC070"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markę i model oferowanego procesora)</w:t>
            </w:r>
            <w:r w:rsidR="00734DB0" w:rsidRPr="00FC73C6">
              <w:rPr>
                <w:rFonts w:asciiTheme="minorHAnsi" w:eastAsia="Calibri" w:hAnsiTheme="minorHAnsi" w:cstheme="minorHAnsi"/>
                <w:sz w:val="20"/>
                <w:szCs w:val="20"/>
                <w:lang w:eastAsia="ar-SA"/>
              </w:rPr>
              <w:t xml:space="preserve"> ……………….</w:t>
            </w:r>
          </w:p>
          <w:p w14:paraId="7B9E1486" w14:textId="4ACC2224" w:rsidR="00734DB0" w:rsidRPr="00FC73C6" w:rsidRDefault="00734DB0" w:rsidP="00335523">
            <w:pPr>
              <w:widowControl w:val="0"/>
              <w:suppressAutoHyphens/>
              <w:spacing w:after="0" w:line="240" w:lineRule="auto"/>
              <w:ind w:right="22"/>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datę wprowadzenia oferowanego procesora do obrotu) ……………………………..</w:t>
            </w:r>
          </w:p>
        </w:tc>
      </w:tr>
      <w:tr w:rsidR="00FD342C" w:rsidRPr="00FC73C6" w14:paraId="68EF78AB" w14:textId="77777777" w:rsidTr="001F228F">
        <w:tc>
          <w:tcPr>
            <w:tcW w:w="7845" w:type="dxa"/>
            <w:tcBorders>
              <w:top w:val="single" w:sz="4" w:space="0" w:color="auto"/>
              <w:left w:val="single" w:sz="4" w:space="0" w:color="auto"/>
              <w:bottom w:val="single" w:sz="4" w:space="0" w:color="auto"/>
              <w:right w:val="single" w:sz="4" w:space="0" w:color="auto"/>
            </w:tcBorders>
          </w:tcPr>
          <w:p w14:paraId="6A417891"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 xml:space="preserve">3. Płyta główna: </w:t>
            </w:r>
            <w:r w:rsidRPr="00FC73C6">
              <w:rPr>
                <w:rFonts w:asciiTheme="minorHAnsi" w:eastAsia="Calibri" w:hAnsiTheme="minorHAnsi" w:cstheme="minorHAnsi"/>
                <w:sz w:val="20"/>
                <w:szCs w:val="20"/>
                <w:lang w:eastAsia="ar-SA"/>
              </w:rPr>
              <w:t xml:space="preserve">wyposażona w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2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pamięci RAM (w tym</w:t>
            </w:r>
            <w:r w:rsidRPr="00FC73C6">
              <w:rPr>
                <w:rFonts w:asciiTheme="minorHAnsi" w:eastAsia="Calibri" w:hAnsiTheme="minorHAnsi" w:cstheme="minorHAnsi"/>
                <w:b/>
                <w:i/>
                <w:sz w:val="20"/>
                <w:szCs w:val="20"/>
                <w:lang w:eastAsia="ar-SA"/>
              </w:rPr>
              <w:t xml:space="preserve">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1 musi pozostać wolny)  oraz  pozwalająca na rozszerzenie ilości pamięci RAM do minimum 64 GB</w:t>
            </w:r>
          </w:p>
          <w:p w14:paraId="0F6E6374" w14:textId="77777777" w:rsidR="00335523" w:rsidRPr="00FC73C6" w:rsidRDefault="00335523"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p>
        </w:tc>
        <w:tc>
          <w:tcPr>
            <w:tcW w:w="2220" w:type="dxa"/>
            <w:tcBorders>
              <w:top w:val="single" w:sz="4" w:space="0" w:color="auto"/>
              <w:left w:val="single" w:sz="4" w:space="0" w:color="auto"/>
              <w:bottom w:val="single" w:sz="4" w:space="0" w:color="auto"/>
              <w:right w:val="single" w:sz="4" w:space="0" w:color="auto"/>
            </w:tcBorders>
          </w:tcPr>
          <w:p w14:paraId="18EA208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Cs/>
                <w:sz w:val="20"/>
                <w:szCs w:val="20"/>
                <w:lang w:eastAsia="ar-SA"/>
              </w:rPr>
              <w:t>(opisać płytę główną)</w:t>
            </w:r>
          </w:p>
        </w:tc>
      </w:tr>
      <w:tr w:rsidR="00FD342C" w:rsidRPr="00FC73C6" w14:paraId="385BF5D8" w14:textId="77777777" w:rsidTr="00335523">
        <w:trPr>
          <w:trHeight w:val="487"/>
        </w:trPr>
        <w:tc>
          <w:tcPr>
            <w:tcW w:w="7845" w:type="dxa"/>
            <w:tcBorders>
              <w:top w:val="single" w:sz="4" w:space="0" w:color="auto"/>
              <w:left w:val="single" w:sz="4" w:space="0" w:color="auto"/>
              <w:bottom w:val="single" w:sz="4" w:space="0" w:color="auto"/>
              <w:right w:val="single" w:sz="4" w:space="0" w:color="auto"/>
            </w:tcBorders>
            <w:hideMark/>
          </w:tcPr>
          <w:p w14:paraId="45F521D8"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4. Pamięć RAM: </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16 GB DDR5 minimum 4400 MHz  </w:t>
            </w:r>
          </w:p>
        </w:tc>
        <w:tc>
          <w:tcPr>
            <w:tcW w:w="2220" w:type="dxa"/>
            <w:tcBorders>
              <w:top w:val="single" w:sz="4" w:space="0" w:color="auto"/>
              <w:left w:val="single" w:sz="4" w:space="0" w:color="auto"/>
              <w:bottom w:val="single" w:sz="4" w:space="0" w:color="auto"/>
              <w:right w:val="single" w:sz="4" w:space="0" w:color="auto"/>
            </w:tcBorders>
          </w:tcPr>
          <w:p w14:paraId="6820409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w:t>
            </w:r>
          </w:p>
        </w:tc>
      </w:tr>
      <w:tr w:rsidR="00FD342C" w:rsidRPr="00FC73C6" w14:paraId="3A51A5EA" w14:textId="77777777" w:rsidTr="00335523">
        <w:trPr>
          <w:trHeight w:val="423"/>
        </w:trPr>
        <w:tc>
          <w:tcPr>
            <w:tcW w:w="7845" w:type="dxa"/>
            <w:tcBorders>
              <w:top w:val="single" w:sz="4" w:space="0" w:color="auto"/>
              <w:left w:val="single" w:sz="4" w:space="0" w:color="auto"/>
              <w:bottom w:val="single" w:sz="4" w:space="0" w:color="auto"/>
              <w:right w:val="single" w:sz="4" w:space="0" w:color="auto"/>
            </w:tcBorders>
            <w:hideMark/>
          </w:tcPr>
          <w:p w14:paraId="3AF33064"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val="sv-SE" w:eastAsia="ar-SA"/>
              </w:rPr>
            </w:pPr>
            <w:r w:rsidRPr="00FC73C6">
              <w:rPr>
                <w:rFonts w:asciiTheme="minorHAnsi" w:eastAsia="Calibri" w:hAnsiTheme="minorHAnsi" w:cstheme="minorHAnsi"/>
                <w:b/>
                <w:sz w:val="20"/>
                <w:szCs w:val="20"/>
                <w:lang w:eastAsia="ar-SA"/>
              </w:rPr>
              <w:t>5. Dysk twardy:</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sz w:val="20"/>
                <w:szCs w:val="20"/>
                <w:lang w:eastAsia="ar-SA"/>
              </w:rPr>
              <w:t xml:space="preserve"> 512 GB SSD </w:t>
            </w:r>
            <w:proofErr w:type="spellStart"/>
            <w:r w:rsidRPr="00FC73C6">
              <w:rPr>
                <w:rFonts w:asciiTheme="minorHAnsi" w:eastAsia="Calibri" w:hAnsiTheme="minorHAnsi" w:cstheme="minorHAnsi"/>
                <w:sz w:val="20"/>
                <w:szCs w:val="20"/>
                <w:lang w:eastAsia="ar-SA"/>
              </w:rPr>
              <w:t>PCIe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NVMe</w:t>
            </w:r>
            <w:proofErr w:type="spellEnd"/>
          </w:p>
        </w:tc>
        <w:tc>
          <w:tcPr>
            <w:tcW w:w="2220" w:type="dxa"/>
            <w:tcBorders>
              <w:top w:val="single" w:sz="4" w:space="0" w:color="auto"/>
              <w:left w:val="single" w:sz="4" w:space="0" w:color="auto"/>
              <w:bottom w:val="single" w:sz="4" w:space="0" w:color="auto"/>
              <w:right w:val="single" w:sz="4" w:space="0" w:color="auto"/>
            </w:tcBorders>
          </w:tcPr>
          <w:p w14:paraId="1E944CC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w:t>
            </w:r>
          </w:p>
        </w:tc>
      </w:tr>
      <w:tr w:rsidR="00FD342C" w:rsidRPr="00FC73C6" w14:paraId="69C6ED46" w14:textId="77777777" w:rsidTr="001F228F">
        <w:tc>
          <w:tcPr>
            <w:tcW w:w="7845" w:type="dxa"/>
            <w:tcBorders>
              <w:top w:val="single" w:sz="4" w:space="0" w:color="auto"/>
              <w:left w:val="single" w:sz="4" w:space="0" w:color="auto"/>
              <w:bottom w:val="single" w:sz="4" w:space="0" w:color="auto"/>
              <w:right w:val="single" w:sz="4" w:space="0" w:color="auto"/>
            </w:tcBorders>
          </w:tcPr>
          <w:p w14:paraId="6956CA03"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bCs/>
                <w:sz w:val="20"/>
                <w:szCs w:val="20"/>
                <w:lang w:eastAsia="ar-SA"/>
              </w:rPr>
              <w:t xml:space="preserve">6. Karta graficzna: </w:t>
            </w:r>
            <w:r w:rsidRPr="00FC73C6">
              <w:rPr>
                <w:rFonts w:asciiTheme="minorHAnsi" w:eastAsia="Calibri" w:hAnsiTheme="minorHAnsi" w:cstheme="minorHAnsi"/>
                <w:bCs/>
                <w:sz w:val="20"/>
                <w:szCs w:val="20"/>
                <w:lang w:eastAsia="ar-SA"/>
              </w:rPr>
              <w:t>zintegrowana z procesorem komputera, obsługująca grafikę w formacie Full HD (1920/1080 pikseli)</w:t>
            </w:r>
          </w:p>
        </w:tc>
        <w:tc>
          <w:tcPr>
            <w:tcW w:w="2220" w:type="dxa"/>
            <w:tcBorders>
              <w:top w:val="single" w:sz="4" w:space="0" w:color="auto"/>
              <w:left w:val="single" w:sz="4" w:space="0" w:color="auto"/>
              <w:bottom w:val="single" w:sz="4" w:space="0" w:color="auto"/>
              <w:right w:val="single" w:sz="4" w:space="0" w:color="auto"/>
            </w:tcBorders>
          </w:tcPr>
          <w:p w14:paraId="4190C449"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(opisać grafikę)</w:t>
            </w:r>
          </w:p>
        </w:tc>
      </w:tr>
      <w:tr w:rsidR="00FD342C" w:rsidRPr="00FC73C6" w14:paraId="63A4A52A"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0F897E95"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7. Wbudowana kamera internetowa </w:t>
            </w:r>
          </w:p>
        </w:tc>
        <w:tc>
          <w:tcPr>
            <w:tcW w:w="2220" w:type="dxa"/>
            <w:vMerge w:val="restart"/>
            <w:tcBorders>
              <w:top w:val="single" w:sz="4" w:space="0" w:color="auto"/>
              <w:left w:val="single" w:sz="4" w:space="0" w:color="auto"/>
              <w:right w:val="single" w:sz="4" w:space="0" w:color="auto"/>
            </w:tcBorders>
          </w:tcPr>
          <w:p w14:paraId="28C9E00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3D5ED72C"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3E612BAD"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pacing w:val="-1"/>
                <w:sz w:val="20"/>
                <w:szCs w:val="20"/>
                <w:lang w:eastAsia="ar-SA"/>
              </w:rPr>
            </w:pPr>
            <w:r w:rsidRPr="00FC73C6">
              <w:rPr>
                <w:rFonts w:asciiTheme="minorHAnsi" w:eastAsia="Calibri" w:hAnsiTheme="minorHAnsi" w:cstheme="minorHAnsi"/>
                <w:b/>
                <w:spacing w:val="-1"/>
                <w:sz w:val="20"/>
                <w:szCs w:val="20"/>
                <w:lang w:eastAsia="ar-SA"/>
              </w:rPr>
              <w:t>8. Porty I/O</w:t>
            </w:r>
            <w:r w:rsidRPr="00FC73C6">
              <w:rPr>
                <w:rFonts w:asciiTheme="minorHAnsi" w:eastAsia="Calibri" w:hAnsiTheme="minorHAnsi" w:cstheme="minorHAnsi"/>
                <w:b/>
                <w:i/>
                <w:spacing w:val="-1"/>
                <w:sz w:val="20"/>
                <w:szCs w:val="20"/>
                <w:lang w:eastAsia="ar-SA"/>
              </w:rPr>
              <w:t xml:space="preserve">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pacing w:val="-1"/>
                <w:sz w:val="20"/>
                <w:szCs w:val="20"/>
                <w:lang w:eastAsia="ar-SA"/>
              </w:rPr>
              <w:t>:</w:t>
            </w:r>
          </w:p>
          <w:p w14:paraId="30D5698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- 6 portów USB w tym minimum  5 portów 3.1 typ A oraz </w:t>
            </w:r>
            <w:r w:rsidRPr="00FC73C6">
              <w:rPr>
                <w:rFonts w:asciiTheme="minorHAnsi" w:eastAsia="Calibri" w:hAnsiTheme="minorHAnsi" w:cstheme="minorHAnsi"/>
                <w:sz w:val="20"/>
                <w:szCs w:val="20"/>
                <w:lang w:val="en-US" w:eastAsia="ar-SA"/>
              </w:rPr>
              <w:t xml:space="preserve">1 USB </w:t>
            </w:r>
            <w:proofErr w:type="spellStart"/>
            <w:r w:rsidRPr="00FC73C6">
              <w:rPr>
                <w:rFonts w:asciiTheme="minorHAnsi" w:eastAsia="Calibri" w:hAnsiTheme="minorHAnsi" w:cstheme="minorHAnsi"/>
                <w:sz w:val="20"/>
                <w:szCs w:val="20"/>
                <w:lang w:val="en-US" w:eastAsia="ar-SA"/>
              </w:rPr>
              <w:t>typu</w:t>
            </w:r>
            <w:proofErr w:type="spellEnd"/>
            <w:r w:rsidRPr="00FC73C6">
              <w:rPr>
                <w:rFonts w:asciiTheme="minorHAnsi" w:eastAsia="Calibri" w:hAnsiTheme="minorHAnsi" w:cstheme="minorHAnsi"/>
                <w:sz w:val="20"/>
                <w:szCs w:val="20"/>
                <w:lang w:val="en-US" w:eastAsia="ar-SA"/>
              </w:rPr>
              <w:t xml:space="preserve"> C USB 3.2 gen 2</w:t>
            </w:r>
          </w:p>
          <w:p w14:paraId="063D7C0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xml:space="preserve">- 1 port DisplayPort </w:t>
            </w:r>
          </w:p>
          <w:p w14:paraId="7FCB6C7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- 1 port HDMI</w:t>
            </w:r>
          </w:p>
          <w:p w14:paraId="3A0DB26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- 1 port RJ 45</w:t>
            </w:r>
          </w:p>
          <w:p w14:paraId="3A810B4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złącza do podłączenia mikrofonu i słuchawek lub złącze COMBO</w:t>
            </w:r>
          </w:p>
          <w:p w14:paraId="039A8D0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wbudowane głośniki </w:t>
            </w:r>
          </w:p>
          <w:p w14:paraId="5B21A83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 xml:space="preserve">wymagana ilość i rozmieszczenie (na zewnątrz obudowy komputera) wszystkich portów nie może być osiągnięta w wyniku stosowania konwerterów, przejściówek zajmujących inne wymagane porty i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w komputerze itp.</w:t>
            </w:r>
          </w:p>
        </w:tc>
        <w:tc>
          <w:tcPr>
            <w:tcW w:w="2220" w:type="dxa"/>
            <w:vMerge/>
            <w:tcBorders>
              <w:left w:val="single" w:sz="4" w:space="0" w:color="auto"/>
              <w:right w:val="single" w:sz="4" w:space="0" w:color="auto"/>
            </w:tcBorders>
          </w:tcPr>
          <w:p w14:paraId="353E9820"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2E1735F8" w14:textId="77777777" w:rsidTr="001F228F">
        <w:trPr>
          <w:trHeight w:val="227"/>
        </w:trPr>
        <w:tc>
          <w:tcPr>
            <w:tcW w:w="7845" w:type="dxa"/>
            <w:tcBorders>
              <w:top w:val="single" w:sz="4" w:space="0" w:color="auto"/>
              <w:left w:val="single" w:sz="4" w:space="0" w:color="auto"/>
              <w:bottom w:val="single" w:sz="4" w:space="0" w:color="auto"/>
              <w:right w:val="single" w:sz="4" w:space="0" w:color="auto"/>
            </w:tcBorders>
            <w:hideMark/>
          </w:tcPr>
          <w:p w14:paraId="7A717AC3"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9. Karta sieciowa: </w:t>
            </w:r>
            <w:r w:rsidRPr="00FC73C6">
              <w:rPr>
                <w:rFonts w:asciiTheme="minorHAnsi" w:eastAsia="Calibri" w:hAnsiTheme="minorHAnsi" w:cstheme="minorHAnsi"/>
                <w:bCs/>
                <w:sz w:val="20"/>
                <w:szCs w:val="20"/>
                <w:lang w:eastAsia="ar-SA"/>
              </w:rPr>
              <w:t>10/100/1000 Ethernet RJ 45</w:t>
            </w:r>
          </w:p>
        </w:tc>
        <w:tc>
          <w:tcPr>
            <w:tcW w:w="2220" w:type="dxa"/>
            <w:vMerge/>
            <w:tcBorders>
              <w:left w:val="single" w:sz="4" w:space="0" w:color="auto"/>
              <w:right w:val="single" w:sz="4" w:space="0" w:color="auto"/>
            </w:tcBorders>
          </w:tcPr>
          <w:p w14:paraId="6E7F8B7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2F9E05FD" w14:textId="77777777" w:rsidTr="001F228F">
        <w:trPr>
          <w:trHeight w:val="227"/>
        </w:trPr>
        <w:tc>
          <w:tcPr>
            <w:tcW w:w="7845" w:type="dxa"/>
            <w:tcBorders>
              <w:top w:val="single" w:sz="4" w:space="0" w:color="auto"/>
              <w:left w:val="single" w:sz="4" w:space="0" w:color="auto"/>
              <w:bottom w:val="single" w:sz="4" w:space="0" w:color="auto"/>
              <w:right w:val="single" w:sz="4" w:space="0" w:color="auto"/>
            </w:tcBorders>
          </w:tcPr>
          <w:p w14:paraId="4B7E32CD"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10. Karta dźwiękowa: </w:t>
            </w:r>
            <w:r w:rsidRPr="00FC73C6">
              <w:rPr>
                <w:rFonts w:asciiTheme="minorHAnsi" w:eastAsia="Calibri" w:hAnsiTheme="minorHAnsi" w:cstheme="minorHAnsi"/>
                <w:sz w:val="20"/>
                <w:szCs w:val="20"/>
                <w:lang w:eastAsia="ar-SA"/>
              </w:rPr>
              <w:t>zintegrowana z płytą główną</w:t>
            </w:r>
          </w:p>
        </w:tc>
        <w:tc>
          <w:tcPr>
            <w:tcW w:w="2220" w:type="dxa"/>
            <w:vMerge/>
            <w:tcBorders>
              <w:left w:val="single" w:sz="4" w:space="0" w:color="auto"/>
              <w:right w:val="single" w:sz="4" w:space="0" w:color="auto"/>
            </w:tcBorders>
          </w:tcPr>
          <w:p w14:paraId="436FB5C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14A80AE9"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5C587B32"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11. Zasilacz: </w:t>
            </w:r>
            <w:r w:rsidRPr="00FC73C6">
              <w:rPr>
                <w:rFonts w:asciiTheme="minorHAnsi" w:eastAsia="Calibri" w:hAnsiTheme="minorHAnsi" w:cstheme="minorHAnsi"/>
                <w:sz w:val="20"/>
                <w:szCs w:val="20"/>
                <w:lang w:eastAsia="ar-SA"/>
              </w:rPr>
              <w:t>o mocy nie większej niż 180 W</w:t>
            </w:r>
            <w:r w:rsidRPr="00FC73C6">
              <w:rPr>
                <w:rFonts w:asciiTheme="minorHAnsi" w:eastAsia="Calibri" w:hAnsiTheme="minorHAnsi" w:cstheme="minorHAnsi"/>
                <w:b/>
                <w:bCs/>
                <w:sz w:val="20"/>
                <w:szCs w:val="20"/>
                <w:lang w:eastAsia="ar-SA"/>
              </w:rPr>
              <w:t xml:space="preserve"> </w:t>
            </w:r>
          </w:p>
        </w:tc>
        <w:tc>
          <w:tcPr>
            <w:tcW w:w="2220" w:type="dxa"/>
            <w:vMerge/>
            <w:tcBorders>
              <w:left w:val="single" w:sz="4" w:space="0" w:color="auto"/>
              <w:right w:val="single" w:sz="4" w:space="0" w:color="auto"/>
            </w:tcBorders>
          </w:tcPr>
          <w:p w14:paraId="497B2786"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1FB0521E" w14:textId="77777777" w:rsidTr="001F228F">
        <w:trPr>
          <w:trHeight w:val="1200"/>
        </w:trPr>
        <w:tc>
          <w:tcPr>
            <w:tcW w:w="7845" w:type="dxa"/>
            <w:tcBorders>
              <w:top w:val="single" w:sz="4" w:space="0" w:color="auto"/>
              <w:left w:val="single" w:sz="4" w:space="0" w:color="auto"/>
              <w:bottom w:val="single" w:sz="4" w:space="0" w:color="auto"/>
              <w:right w:val="single" w:sz="4" w:space="0" w:color="auto"/>
            </w:tcBorders>
            <w:hideMark/>
          </w:tcPr>
          <w:p w14:paraId="0DB74E36"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 xml:space="preserve">12. Ekran LCD: </w:t>
            </w:r>
            <w:r w:rsidRPr="00FC73C6">
              <w:rPr>
                <w:rFonts w:asciiTheme="minorHAnsi" w:eastAsia="Calibri" w:hAnsiTheme="minorHAnsi" w:cstheme="minorHAnsi"/>
                <w:bCs/>
                <w:sz w:val="20"/>
                <w:szCs w:val="20"/>
                <w:lang w:eastAsia="ar-SA"/>
              </w:rPr>
              <w:t>zintegrowany w obudowie komputera</w:t>
            </w:r>
          </w:p>
          <w:p w14:paraId="4C401E9F"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przekątna: 23-24” </w:t>
            </w:r>
          </w:p>
          <w:p w14:paraId="52E38BA8"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jasność: </w:t>
            </w:r>
            <w:r w:rsidRPr="00FC73C6">
              <w:rPr>
                <w:rFonts w:asciiTheme="minorHAnsi" w:eastAsia="Calibri" w:hAnsiTheme="minorHAnsi" w:cstheme="minorHAnsi"/>
                <w:b/>
                <w:bCs/>
                <w:i/>
                <w:sz w:val="20"/>
                <w:szCs w:val="20"/>
                <w:lang w:eastAsia="ar-SA"/>
              </w:rPr>
              <w:t xml:space="preserve"> </w:t>
            </w:r>
            <w:r w:rsidRPr="00FC73C6">
              <w:rPr>
                <w:rFonts w:asciiTheme="minorHAnsi" w:eastAsia="Calibri" w:hAnsiTheme="minorHAnsi" w:cstheme="minorHAnsi"/>
                <w:bCs/>
                <w:sz w:val="20"/>
                <w:szCs w:val="20"/>
                <w:lang w:eastAsia="ar-SA"/>
              </w:rPr>
              <w:t>250 cd/m²</w:t>
            </w:r>
          </w:p>
          <w:p w14:paraId="7E719A52"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kontrast statyczny: </w:t>
            </w:r>
            <w:r w:rsidRPr="00FC73C6">
              <w:rPr>
                <w:rFonts w:asciiTheme="minorHAnsi" w:eastAsia="Calibri" w:hAnsiTheme="minorHAnsi" w:cstheme="minorHAnsi"/>
                <w:bCs/>
                <w:i/>
                <w:sz w:val="20"/>
                <w:szCs w:val="20"/>
                <w:lang w:eastAsia="ar-SA"/>
              </w:rPr>
              <w:t xml:space="preserve">minimum </w:t>
            </w:r>
            <w:r w:rsidRPr="00FC73C6">
              <w:rPr>
                <w:rFonts w:asciiTheme="minorHAnsi" w:eastAsia="Calibri" w:hAnsiTheme="minorHAnsi" w:cstheme="minorHAnsi"/>
                <w:bCs/>
                <w:sz w:val="20"/>
                <w:szCs w:val="20"/>
                <w:lang w:eastAsia="ar-SA"/>
              </w:rPr>
              <w:t>1000:1</w:t>
            </w:r>
          </w:p>
          <w:p w14:paraId="673A4A60"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rozdzielczość standardowa: 1920 x 1080</w:t>
            </w:r>
          </w:p>
          <w:p w14:paraId="42443831"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regulacja pochylenia</w:t>
            </w:r>
          </w:p>
          <w:p w14:paraId="4E2C782E"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regulacja wysokości</w:t>
            </w:r>
          </w:p>
        </w:tc>
        <w:tc>
          <w:tcPr>
            <w:tcW w:w="2220" w:type="dxa"/>
            <w:vMerge/>
            <w:tcBorders>
              <w:left w:val="single" w:sz="4" w:space="0" w:color="auto"/>
              <w:right w:val="single" w:sz="4" w:space="0" w:color="auto"/>
            </w:tcBorders>
          </w:tcPr>
          <w:p w14:paraId="1B0B686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3E10ECA2"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4A4B0C8F"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13. Klawiatura:</w:t>
            </w:r>
            <w:r w:rsidRPr="00FC73C6">
              <w:rPr>
                <w:rFonts w:asciiTheme="minorHAnsi" w:eastAsia="Calibri" w:hAnsiTheme="minorHAnsi" w:cstheme="minorHAnsi"/>
                <w:bCs/>
                <w:sz w:val="20"/>
                <w:szCs w:val="20"/>
                <w:lang w:eastAsia="ar-SA"/>
              </w:rPr>
              <w:t xml:space="preserve"> przewodową , polska w układzie programisty, odporna na zalania, w kolorystyce zgodnej z jednostką centralną komputera, niski skok klawiszy</w:t>
            </w:r>
          </w:p>
        </w:tc>
        <w:tc>
          <w:tcPr>
            <w:tcW w:w="2220" w:type="dxa"/>
            <w:vMerge/>
            <w:tcBorders>
              <w:left w:val="single" w:sz="4" w:space="0" w:color="auto"/>
              <w:right w:val="single" w:sz="4" w:space="0" w:color="auto"/>
            </w:tcBorders>
          </w:tcPr>
          <w:p w14:paraId="3C2DA49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35A68DAC"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2A52D546"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pacing w:val="-1"/>
                <w:sz w:val="20"/>
                <w:szCs w:val="20"/>
                <w:lang w:eastAsia="ar-SA"/>
              </w:rPr>
            </w:pPr>
            <w:r w:rsidRPr="00FC73C6">
              <w:rPr>
                <w:rFonts w:asciiTheme="minorHAnsi" w:eastAsia="Calibri" w:hAnsiTheme="minorHAnsi" w:cstheme="minorHAnsi"/>
                <w:b/>
                <w:bCs/>
                <w:spacing w:val="-1"/>
                <w:sz w:val="20"/>
                <w:szCs w:val="20"/>
                <w:lang w:eastAsia="ar-SA"/>
              </w:rPr>
              <w:t xml:space="preserve">14. Mysz: </w:t>
            </w:r>
            <w:r w:rsidRPr="00FC73C6">
              <w:rPr>
                <w:rFonts w:asciiTheme="minorHAnsi" w:eastAsia="Calibri" w:hAnsiTheme="minorHAnsi" w:cstheme="minorHAnsi"/>
                <w:bCs/>
                <w:spacing w:val="-1"/>
                <w:sz w:val="20"/>
                <w:szCs w:val="20"/>
                <w:lang w:eastAsia="ar-SA"/>
              </w:rPr>
              <w:t xml:space="preserve">przewodowa z </w:t>
            </w:r>
            <w:proofErr w:type="spellStart"/>
            <w:r w:rsidRPr="00FC73C6">
              <w:rPr>
                <w:rFonts w:asciiTheme="minorHAnsi" w:eastAsia="Calibri" w:hAnsiTheme="minorHAnsi" w:cstheme="minorHAnsi"/>
                <w:bCs/>
                <w:spacing w:val="-1"/>
                <w:sz w:val="20"/>
                <w:szCs w:val="20"/>
                <w:lang w:eastAsia="ar-SA"/>
              </w:rPr>
              <w:t>scroll</w:t>
            </w:r>
            <w:proofErr w:type="spellEnd"/>
            <w:r w:rsidRPr="00FC73C6">
              <w:rPr>
                <w:rFonts w:asciiTheme="minorHAnsi" w:eastAsia="Calibri" w:hAnsiTheme="minorHAnsi" w:cstheme="minorHAnsi"/>
                <w:bCs/>
                <w:spacing w:val="-1"/>
                <w:sz w:val="20"/>
                <w:szCs w:val="20"/>
                <w:lang w:eastAsia="ar-SA"/>
              </w:rPr>
              <w:t>-em, DPI min. 1200</w:t>
            </w:r>
          </w:p>
        </w:tc>
        <w:tc>
          <w:tcPr>
            <w:tcW w:w="2220" w:type="dxa"/>
            <w:vMerge/>
            <w:tcBorders>
              <w:left w:val="single" w:sz="4" w:space="0" w:color="auto"/>
              <w:right w:val="single" w:sz="4" w:space="0" w:color="auto"/>
            </w:tcBorders>
          </w:tcPr>
          <w:p w14:paraId="46CCB0C7"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3B84CB7C" w14:textId="77777777" w:rsidTr="00335523">
        <w:tc>
          <w:tcPr>
            <w:tcW w:w="7845" w:type="dxa"/>
            <w:tcBorders>
              <w:top w:val="single" w:sz="4" w:space="0" w:color="auto"/>
              <w:left w:val="single" w:sz="4" w:space="0" w:color="auto"/>
              <w:bottom w:val="single" w:sz="4" w:space="0" w:color="auto"/>
              <w:right w:val="single" w:sz="4" w:space="0" w:color="auto"/>
            </w:tcBorders>
          </w:tcPr>
          <w:p w14:paraId="5195CEF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15. Zarządzanie bezpieczeństwem: </w:t>
            </w:r>
          </w:p>
          <w:p w14:paraId="7B3268A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Trwale wbudowany w płytę główną komputera układ </w:t>
            </w:r>
            <w:proofErr w:type="spellStart"/>
            <w:r w:rsidRPr="00FC73C6">
              <w:rPr>
                <w:rFonts w:asciiTheme="minorHAnsi" w:eastAsia="Calibri" w:hAnsiTheme="minorHAnsi" w:cstheme="minorHAnsi"/>
                <w:bCs/>
                <w:sz w:val="20"/>
                <w:szCs w:val="20"/>
                <w:lang w:eastAsia="ar-SA"/>
              </w:rPr>
              <w:t>Trusted</w:t>
            </w:r>
            <w:proofErr w:type="spellEnd"/>
            <w:r w:rsidRPr="00FC73C6">
              <w:rPr>
                <w:rFonts w:asciiTheme="minorHAnsi" w:eastAsia="Calibri" w:hAnsiTheme="minorHAnsi" w:cstheme="minorHAnsi"/>
                <w:bCs/>
                <w:sz w:val="20"/>
                <w:szCs w:val="20"/>
                <w:lang w:eastAsia="ar-SA"/>
              </w:rPr>
              <w:t xml:space="preserve"> Platform Module (TPM) 2.0, jego osunięcie lub naruszenie trwale uszkadzają dane na dyskach oraz komputer </w:t>
            </w:r>
          </w:p>
          <w:p w14:paraId="57E6612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ochrona konfiguracji komputera (w BIOS) za pomocą hasła</w:t>
            </w:r>
          </w:p>
          <w:p w14:paraId="3C29165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Wtyczka do SCCM pozwalająca na zarządzanie komputerami, polisami bezpieczeństwa; można m.in. konfigurować ustawienia </w:t>
            </w:r>
            <w:proofErr w:type="spellStart"/>
            <w:r w:rsidRPr="00FC73C6">
              <w:rPr>
                <w:rFonts w:asciiTheme="minorHAnsi" w:eastAsia="Calibri" w:hAnsiTheme="minorHAnsi" w:cstheme="minorHAnsi"/>
                <w:bCs/>
                <w:sz w:val="20"/>
                <w:szCs w:val="20"/>
                <w:lang w:eastAsia="ar-SA"/>
              </w:rPr>
              <w:t>BIOSu</w:t>
            </w:r>
            <w:proofErr w:type="spellEnd"/>
            <w:r w:rsidRPr="00FC73C6">
              <w:rPr>
                <w:rFonts w:asciiTheme="minorHAnsi" w:eastAsia="Calibri" w:hAnsiTheme="minorHAnsi" w:cstheme="minorHAnsi"/>
                <w:bCs/>
                <w:sz w:val="20"/>
                <w:szCs w:val="20"/>
                <w:lang w:eastAsia="ar-SA"/>
              </w:rPr>
              <w:t>, zarządzać aktualizacjami TPM, zarządzać ustawieniami dedykowanych aplikacji</w:t>
            </w:r>
          </w:p>
          <w:p w14:paraId="0F49E76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obsługa metody Wake on LAN</w:t>
            </w:r>
          </w:p>
          <w:p w14:paraId="213F73A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Ustawienie hasła na dyski </w:t>
            </w:r>
            <w:proofErr w:type="spellStart"/>
            <w:r w:rsidRPr="00FC73C6">
              <w:rPr>
                <w:rFonts w:asciiTheme="minorHAnsi" w:eastAsia="Calibri" w:hAnsiTheme="minorHAnsi" w:cstheme="minorHAnsi"/>
                <w:bCs/>
                <w:sz w:val="20"/>
                <w:szCs w:val="20"/>
                <w:lang w:eastAsia="ar-SA"/>
              </w:rPr>
              <w:t>PCIe</w:t>
            </w:r>
            <w:proofErr w:type="spellEnd"/>
            <w:r w:rsidRPr="00FC73C6">
              <w:rPr>
                <w:rFonts w:asciiTheme="minorHAnsi" w:eastAsia="Calibri" w:hAnsiTheme="minorHAnsi" w:cstheme="minorHAnsi"/>
                <w:bCs/>
                <w:sz w:val="20"/>
                <w:szCs w:val="20"/>
                <w:lang w:eastAsia="ar-SA"/>
              </w:rPr>
              <w:t xml:space="preserve"> </w:t>
            </w:r>
            <w:proofErr w:type="spellStart"/>
            <w:r w:rsidRPr="00FC73C6">
              <w:rPr>
                <w:rFonts w:asciiTheme="minorHAnsi" w:eastAsia="Calibri" w:hAnsiTheme="minorHAnsi" w:cstheme="minorHAnsi"/>
                <w:bCs/>
                <w:sz w:val="20"/>
                <w:szCs w:val="20"/>
                <w:lang w:eastAsia="ar-SA"/>
              </w:rPr>
              <w:t>NVMe</w:t>
            </w:r>
            <w:proofErr w:type="spellEnd"/>
          </w:p>
          <w:p w14:paraId="1A446C3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Komputer musi być wyposażony w zintegrowany w BIOS mechanizm umożliwiający trwałe usunięcie danych z dysku twardego oraz dysku SSD zainstalowanego w komputerze.</w:t>
            </w:r>
          </w:p>
          <w:p w14:paraId="4DF93E3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Wbudowana w płytę główną technologia zdalnego monitorowania i zarządzania komputerem na poziomie sprzętowym (out-of-band) działająca niezależnie od stanu czy obecności systemu operacyjnego oraz stanu włączenia komputera podczas pracy na zasilaczu sieciowym AC.</w:t>
            </w:r>
          </w:p>
          <w:p w14:paraId="6DD3DC6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Wymagana jest obsługa funkcji zdalnego zarządzania przez wbudowane w komputer porty zarówno sieci przewodowej LAN, jak i bezprzewodowej WLAN, z wykorzystaniem protokołów TCP/IP w tym IPv6 wraz z szyfrowaniem komunikacji zarządzania z silnym protokołem minimum </w:t>
            </w:r>
            <w:r w:rsidRPr="00FC73C6">
              <w:rPr>
                <w:rFonts w:asciiTheme="minorHAnsi" w:eastAsia="Calibri" w:hAnsiTheme="minorHAnsi" w:cstheme="minorHAnsi"/>
                <w:sz w:val="20"/>
                <w:szCs w:val="20"/>
                <w:lang w:eastAsia="ar-SA"/>
              </w:rPr>
              <w:lastRenderedPageBreak/>
              <w:t>TLS 1.2 i  zestawami silnych szyfrów</w:t>
            </w:r>
          </w:p>
          <w:p w14:paraId="73BC40C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Technologia ta powinna być zgodna z otwartymi standardami DMTF WS-MAN 1.0.0 (http://www.dmtf.org/standards/wsman ) oraz DASH 1.2.0 (http://www.dmtf.org/standards/mgmt/dash) oraz musi obsługiwać łącznie wszystkie następujące funkcje:</w:t>
            </w:r>
          </w:p>
          <w:p w14:paraId="180CE90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1. Zdalny odczyt konfiguracji komponentów komputera – model komputera i jego nr seryjny, model procesora, ilość, rodzaj i nr seryjne modułów pamięci RAM, model i nr seryjny dysku HDD/SSD, wersja BIOS FW płyty głównej, nr seryjny płyty głównej;</w:t>
            </w:r>
          </w:p>
          <w:p w14:paraId="4254A54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2. kontrolę stanu zasilania komputera pozwalającą na sprawdzenie aktualnego stanu zasilania komputera (stany ACPI S0/S3/S4/S5) oraz zdalne włączenie komputera ze stanu pełnego wyłączenia, hibernacji, uśpienia i tzw. Modern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Connected</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oraz zdalne wyłączenie/reset bez udziału systemu operacyjnego;</w:t>
            </w:r>
          </w:p>
          <w:p w14:paraId="4456938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3. zdalną konfigurację ustawień komputera przez interfejs BIOS setup w trybie graficznym lub tekstowym (ASCII).</w:t>
            </w:r>
          </w:p>
          <w:p w14:paraId="486674F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4. zdalne przejęcie konsoli tekstowej systemu – tzw. </w:t>
            </w:r>
            <w:proofErr w:type="spellStart"/>
            <w:r w:rsidRPr="00FC73C6">
              <w:rPr>
                <w:rFonts w:asciiTheme="minorHAnsi" w:eastAsia="Calibri" w:hAnsiTheme="minorHAnsi" w:cstheme="minorHAnsi"/>
                <w:sz w:val="20"/>
                <w:szCs w:val="20"/>
                <w:lang w:eastAsia="ar-SA"/>
              </w:rPr>
              <w:t>Text</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Console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lub Serial </w:t>
            </w:r>
            <w:proofErr w:type="spellStart"/>
            <w:r w:rsidRPr="00FC73C6">
              <w:rPr>
                <w:rFonts w:asciiTheme="minorHAnsi" w:eastAsia="Calibri" w:hAnsiTheme="minorHAnsi" w:cstheme="minorHAnsi"/>
                <w:sz w:val="20"/>
                <w:szCs w:val="20"/>
                <w:lang w:eastAsia="ar-SA"/>
              </w:rPr>
              <w:t>over</w:t>
            </w:r>
            <w:proofErr w:type="spellEnd"/>
            <w:r w:rsidRPr="00FC73C6">
              <w:rPr>
                <w:rFonts w:asciiTheme="minorHAnsi" w:eastAsia="Calibri" w:hAnsiTheme="minorHAnsi" w:cstheme="minorHAnsi"/>
                <w:sz w:val="20"/>
                <w:szCs w:val="20"/>
                <w:lang w:eastAsia="ar-SA"/>
              </w:rPr>
              <w:t xml:space="preserve"> LAN z możliwością jej wykorzystania do zdalnej zmiany ustawień BIOS Setup oraz odblokowania MS BitLocker </w:t>
            </w:r>
            <w:proofErr w:type="spellStart"/>
            <w:r w:rsidRPr="00FC73C6">
              <w:rPr>
                <w:rFonts w:asciiTheme="minorHAnsi" w:eastAsia="Calibri" w:hAnsiTheme="minorHAnsi" w:cstheme="minorHAnsi"/>
                <w:sz w:val="20"/>
                <w:szCs w:val="20"/>
                <w:lang w:eastAsia="ar-SA"/>
              </w:rPr>
              <w:t>Recovery</w:t>
            </w:r>
            <w:proofErr w:type="spellEnd"/>
            <w:r w:rsidRPr="00FC73C6">
              <w:rPr>
                <w:rFonts w:asciiTheme="minorHAnsi" w:eastAsia="Calibri" w:hAnsiTheme="minorHAnsi" w:cstheme="minorHAnsi"/>
                <w:sz w:val="20"/>
                <w:szCs w:val="20"/>
                <w:lang w:eastAsia="ar-SA"/>
              </w:rPr>
              <w:t>.</w:t>
            </w:r>
          </w:p>
          <w:p w14:paraId="1DA2EAA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5. zdalne przejęcie pełnej konsoli graficznej systemu tzw. KVM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(Keyboard, Video, Mouse) na poziomie sprzętowym bez udziału systemu operacyjnego ani dodatkowych programów, również w przypadku braku lub uszkodzenia systemu operacyjnego do rozdzielczości 2560×1600 (WQXGA) włącznie zgodnie z profilem DSP1076 standardu DASH https://www.dmtf.org/sites/default/files/standards/documents/DSP1076_1.0.1.pdf</w:t>
            </w:r>
          </w:p>
          <w:p w14:paraId="0E119D6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Funkcja przekierowania konsoli graficznej musi przechwytywać każdy rodzaj wyświetlanego na fizycznym lokalnym ekranie obrazu włącznie z procesem uruchamiania komputera (POST), odblokowania system szyfrowania dysku, ładowania OS z dowolnego nośnika, zamykania OS oraz błędów ww. procesów: </w:t>
            </w:r>
            <w:proofErr w:type="spellStart"/>
            <w:r w:rsidRPr="00FC73C6">
              <w:rPr>
                <w:rFonts w:asciiTheme="minorHAnsi" w:eastAsia="Calibri" w:hAnsiTheme="minorHAnsi" w:cstheme="minorHAnsi"/>
                <w:sz w:val="20"/>
                <w:szCs w:val="20"/>
                <w:lang w:eastAsia="ar-SA"/>
              </w:rPr>
              <w:t>POST,ładowania</w:t>
            </w:r>
            <w:proofErr w:type="spellEnd"/>
            <w:r w:rsidRPr="00FC73C6">
              <w:rPr>
                <w:rFonts w:asciiTheme="minorHAnsi" w:eastAsia="Calibri" w:hAnsiTheme="minorHAnsi" w:cstheme="minorHAnsi"/>
                <w:sz w:val="20"/>
                <w:szCs w:val="20"/>
                <w:lang w:eastAsia="ar-SA"/>
              </w:rPr>
              <w:t xml:space="preserve"> OS (np. brak nośnika uruchamiającego, uszkodzenia OS BSOD (Blue </w:t>
            </w:r>
            <w:proofErr w:type="spellStart"/>
            <w:r w:rsidRPr="00FC73C6">
              <w:rPr>
                <w:rFonts w:asciiTheme="minorHAnsi" w:eastAsia="Calibri" w:hAnsiTheme="minorHAnsi" w:cstheme="minorHAnsi"/>
                <w:sz w:val="20"/>
                <w:szCs w:val="20"/>
                <w:lang w:eastAsia="ar-SA"/>
              </w:rPr>
              <w:t>Screen</w:t>
            </w:r>
            <w:proofErr w:type="spellEnd"/>
            <w:r w:rsidRPr="00FC73C6">
              <w:rPr>
                <w:rFonts w:asciiTheme="minorHAnsi" w:eastAsia="Calibri" w:hAnsiTheme="minorHAnsi" w:cstheme="minorHAnsi"/>
                <w:sz w:val="20"/>
                <w:szCs w:val="20"/>
                <w:lang w:eastAsia="ar-SA"/>
              </w:rPr>
              <w:t xml:space="preserve"> of </w:t>
            </w:r>
            <w:proofErr w:type="spellStart"/>
            <w:r w:rsidRPr="00FC73C6">
              <w:rPr>
                <w:rFonts w:asciiTheme="minorHAnsi" w:eastAsia="Calibri" w:hAnsiTheme="minorHAnsi" w:cstheme="minorHAnsi"/>
                <w:sz w:val="20"/>
                <w:szCs w:val="20"/>
                <w:lang w:eastAsia="ar-SA"/>
              </w:rPr>
              <w:t>Death</w:t>
            </w:r>
            <w:proofErr w:type="spellEnd"/>
            <w:r w:rsidRPr="00FC73C6">
              <w:rPr>
                <w:rFonts w:asciiTheme="minorHAnsi" w:eastAsia="Calibri" w:hAnsiTheme="minorHAnsi" w:cstheme="minorHAnsi"/>
                <w:sz w:val="20"/>
                <w:szCs w:val="20"/>
                <w:lang w:eastAsia="ar-SA"/>
              </w:rPr>
              <w:t xml:space="preserve">) bez potrzeby modyfikacji tzw. </w:t>
            </w:r>
            <w:proofErr w:type="spellStart"/>
            <w:r w:rsidRPr="00FC73C6">
              <w:rPr>
                <w:rFonts w:asciiTheme="minorHAnsi" w:eastAsia="Calibri" w:hAnsiTheme="minorHAnsi" w:cstheme="minorHAnsi"/>
                <w:sz w:val="20"/>
                <w:szCs w:val="20"/>
                <w:lang w:eastAsia="ar-SA"/>
              </w:rPr>
              <w:t>loadera</w:t>
            </w:r>
            <w:proofErr w:type="spellEnd"/>
            <w:r w:rsidRPr="00FC73C6">
              <w:rPr>
                <w:rFonts w:asciiTheme="minorHAnsi" w:eastAsia="Calibri" w:hAnsiTheme="minorHAnsi" w:cstheme="minorHAnsi"/>
                <w:sz w:val="20"/>
                <w:szCs w:val="20"/>
                <w:lang w:eastAsia="ar-SA"/>
              </w:rPr>
              <w:t xml:space="preserve"> OS.</w:t>
            </w:r>
          </w:p>
          <w:p w14:paraId="54CF645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6. przekierowanie procesu ładowania systemu operacyjnego z wirtualnego nośnika CD ROM/DVD/</w:t>
            </w:r>
            <w:proofErr w:type="spellStart"/>
            <w:r w:rsidRPr="00FC73C6">
              <w:rPr>
                <w:rFonts w:asciiTheme="minorHAnsi" w:eastAsia="Calibri" w:hAnsiTheme="minorHAnsi" w:cstheme="minorHAnsi"/>
                <w:sz w:val="20"/>
                <w:szCs w:val="20"/>
                <w:lang w:eastAsia="ar-SA"/>
              </w:rPr>
              <w:t>Boot</w:t>
            </w:r>
            <w:proofErr w:type="spellEnd"/>
            <w:r w:rsidRPr="00FC73C6">
              <w:rPr>
                <w:rFonts w:asciiTheme="minorHAnsi" w:eastAsia="Calibri" w:hAnsiTheme="minorHAnsi" w:cstheme="minorHAnsi"/>
                <w:sz w:val="20"/>
                <w:szCs w:val="20"/>
                <w:lang w:eastAsia="ar-SA"/>
              </w:rPr>
              <w:t xml:space="preserve"> USB </w:t>
            </w:r>
            <w:proofErr w:type="spellStart"/>
            <w:r w:rsidRPr="00FC73C6">
              <w:rPr>
                <w:rFonts w:asciiTheme="minorHAnsi" w:eastAsia="Calibri" w:hAnsiTheme="minorHAnsi" w:cstheme="minorHAnsi"/>
                <w:sz w:val="20"/>
                <w:szCs w:val="20"/>
                <w:lang w:eastAsia="ar-SA"/>
              </w:rPr>
              <w:t>storage</w:t>
            </w:r>
            <w:proofErr w:type="spellEnd"/>
            <w:r w:rsidRPr="00FC73C6">
              <w:rPr>
                <w:rFonts w:asciiTheme="minorHAnsi" w:eastAsia="Calibri" w:hAnsiTheme="minorHAnsi" w:cstheme="minorHAnsi"/>
                <w:sz w:val="20"/>
                <w:szCs w:val="20"/>
                <w:lang w:eastAsia="ar-SA"/>
              </w:rPr>
              <w:t xml:space="preserve">  w formie pliku obrazu </w:t>
            </w:r>
            <w:proofErr w:type="spellStart"/>
            <w:r w:rsidRPr="00FC73C6">
              <w:rPr>
                <w:rFonts w:asciiTheme="minorHAnsi" w:eastAsia="Calibri" w:hAnsiTheme="minorHAnsi" w:cstheme="minorHAnsi"/>
                <w:sz w:val="20"/>
                <w:szCs w:val="20"/>
                <w:lang w:eastAsia="ar-SA"/>
              </w:rPr>
              <w:t>bootującego</w:t>
            </w:r>
            <w:proofErr w:type="spellEnd"/>
            <w:r w:rsidRPr="00FC73C6">
              <w:rPr>
                <w:rFonts w:asciiTheme="minorHAnsi" w:eastAsia="Calibri" w:hAnsiTheme="minorHAnsi" w:cstheme="minorHAnsi"/>
                <w:sz w:val="20"/>
                <w:szCs w:val="20"/>
                <w:lang w:eastAsia="ar-SA"/>
              </w:rPr>
              <w:t xml:space="preserve"> takiego nośnika z serwera zarządzającego technologią zdalnego zarządzania sprzętowego w celu </w:t>
            </w:r>
            <w:proofErr w:type="spellStart"/>
            <w:r w:rsidRPr="00FC73C6">
              <w:rPr>
                <w:rFonts w:asciiTheme="minorHAnsi" w:eastAsia="Calibri" w:hAnsiTheme="minorHAnsi" w:cstheme="minorHAnsi"/>
                <w:sz w:val="20"/>
                <w:szCs w:val="20"/>
                <w:lang w:eastAsia="ar-SA"/>
              </w:rPr>
              <w:t>reinstalacji</w:t>
            </w:r>
            <w:proofErr w:type="spellEnd"/>
            <w:r w:rsidRPr="00FC73C6">
              <w:rPr>
                <w:rFonts w:asciiTheme="minorHAnsi" w:eastAsia="Calibri" w:hAnsiTheme="minorHAnsi" w:cstheme="minorHAnsi"/>
                <w:sz w:val="20"/>
                <w:szCs w:val="20"/>
                <w:lang w:eastAsia="ar-SA"/>
              </w:rPr>
              <w:t xml:space="preserve"> OS.</w:t>
            </w:r>
          </w:p>
          <w:p w14:paraId="3349FA4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7. zdalne zarządzanie na poziomie sprzętowym komputerami pracowników pracujących zdalnie z własnych domowych sieci LAN 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oraz możliwość uruchomienia serwera zarządzania tej technologii w chmurze lub przez dostawcę usług zarządzania zdalnego (tzw. </w:t>
            </w:r>
            <w:proofErr w:type="spellStart"/>
            <w:r w:rsidRPr="00FC73C6">
              <w:rPr>
                <w:rFonts w:asciiTheme="minorHAnsi" w:eastAsia="Calibri" w:hAnsiTheme="minorHAnsi" w:cstheme="minorHAnsi"/>
                <w:sz w:val="20"/>
                <w:szCs w:val="20"/>
                <w:lang w:eastAsia="ar-SA"/>
              </w:rPr>
              <w:t>Manages</w:t>
            </w:r>
            <w:proofErr w:type="spellEnd"/>
            <w:r w:rsidRPr="00FC73C6">
              <w:rPr>
                <w:rFonts w:asciiTheme="minorHAnsi" w:eastAsia="Calibri" w:hAnsiTheme="minorHAnsi" w:cstheme="minorHAnsi"/>
                <w:sz w:val="20"/>
                <w:szCs w:val="20"/>
                <w:lang w:eastAsia="ar-SA"/>
              </w:rPr>
              <w:t xml:space="preserve"> Services Provider) w jego własnej chmurze/centrum danych.</w:t>
            </w:r>
          </w:p>
          <w:p w14:paraId="381291D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 tym celu wymagane jest automatyczne inicjowanie przez sprzętową technologię zarządzania, zdalnego połączenia z predefiniowanym serwerem zarządzającym.</w:t>
            </w:r>
          </w:p>
          <w:p w14:paraId="3B71B31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Połączenie to musi być szyfrowane zgodnie z tymi samymi wymaganiami jak wymienione wyżej dla całej technologii zdalnego sprzętowego zarządzania (min. TLS 1.2 + silne zestawy szyfrów).</w:t>
            </w:r>
          </w:p>
          <w:p w14:paraId="13F0F00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Konfiguracja ustawień domowych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pracowników pracujących zdalnie powinna odbywać się automatycznie bez </w:t>
            </w:r>
            <w:proofErr w:type="spellStart"/>
            <w:r w:rsidRPr="00FC73C6">
              <w:rPr>
                <w:rFonts w:asciiTheme="minorHAnsi" w:eastAsia="Calibri" w:hAnsiTheme="minorHAnsi" w:cstheme="minorHAnsi"/>
                <w:sz w:val="20"/>
                <w:szCs w:val="20"/>
                <w:lang w:eastAsia="ar-SA"/>
              </w:rPr>
              <w:t>konieczości</w:t>
            </w:r>
            <w:proofErr w:type="spellEnd"/>
            <w:r w:rsidRPr="00FC73C6">
              <w:rPr>
                <w:rFonts w:asciiTheme="minorHAnsi" w:eastAsia="Calibri" w:hAnsiTheme="minorHAnsi" w:cstheme="minorHAnsi"/>
                <w:sz w:val="20"/>
                <w:szCs w:val="20"/>
                <w:lang w:eastAsia="ar-SA"/>
              </w:rPr>
              <w:t xml:space="preserve"> podawania lub modyfikowania przez pracownika ustawień jego domowej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(SSID, Hasło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w:t>
            </w:r>
          </w:p>
          <w:p w14:paraId="1D34C82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Niedopuszczalne jest wymaganie zmiany ustawień domowych routerów Internetowych pracowników (Virtual serwer, port </w:t>
            </w:r>
            <w:proofErr w:type="spellStart"/>
            <w:r w:rsidRPr="00FC73C6">
              <w:rPr>
                <w:rFonts w:asciiTheme="minorHAnsi" w:eastAsia="Calibri" w:hAnsiTheme="minorHAnsi" w:cstheme="minorHAnsi"/>
                <w:sz w:val="20"/>
                <w:szCs w:val="20"/>
                <w:lang w:eastAsia="ar-SA"/>
              </w:rPr>
              <w:t>mapping</w:t>
            </w:r>
            <w:proofErr w:type="spellEnd"/>
            <w:r w:rsidRPr="00FC73C6">
              <w:rPr>
                <w:rFonts w:asciiTheme="minorHAnsi" w:eastAsia="Calibri" w:hAnsiTheme="minorHAnsi" w:cstheme="minorHAnsi"/>
                <w:sz w:val="20"/>
                <w:szCs w:val="20"/>
                <w:lang w:eastAsia="ar-SA"/>
              </w:rPr>
              <w:t xml:space="preserve"> itp.).</w:t>
            </w:r>
          </w:p>
          <w:p w14:paraId="0CEF864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8. Obsługa autentykacji sieciowej NAC (wbudowany suplikant) z użyciem protokołu 802.1x  i serwera typu Radius na poziomie technologii sprzętowego zarządzania dla interfejsu LAN oraz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 przed uruchomieniem/bez uruchomienia OS aby zapewnić działanie tej technologii w wewnętrznej sieci zamawiającego również w stanie zasilania S3/S4/S5 (brak OS). Ustawienia autentykacji 802.1x na poziomie sprzętowym powinny być konfigurowane automatycznie przez narzędzia konfiguracji tej technologii -</w:t>
            </w:r>
          </w:p>
          <w:p w14:paraId="5BFFA3F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9. technologia zdalnego monitorowania i zarządzania komputerem na poziomie sprzętowym - powinna pozwalać na konfigurację jej parametrów, haseł, certyfikatów, itp. z poziomu systemu operacyjnego zarządzanego komputera wraz z możliwym udziałem serwera zarządzania tą technologią narzędziami zapewnianymi przez producenta tej technologii. Konfiguracja parametrów bezpieczeństwa tej technologii musi być zabezpieczona zgodnie z tymi samymi wymaganiami jak wymienione wyżej dla całej technologii zdalnego sprzętowego zarządzania (min. TLS 1.2 + silne zestawy szyfrów). Niedopuszczalne jest użycie haseł i kluczy prywatnych certyfikatów TLS w postaci niezaszyfrowanej </w:t>
            </w:r>
            <w:proofErr w:type="spellStart"/>
            <w:r w:rsidRPr="00FC73C6">
              <w:rPr>
                <w:rFonts w:asciiTheme="minorHAnsi" w:eastAsia="Calibri" w:hAnsiTheme="minorHAnsi" w:cstheme="minorHAnsi"/>
                <w:sz w:val="20"/>
                <w:szCs w:val="20"/>
                <w:lang w:eastAsia="ar-SA"/>
              </w:rPr>
              <w:t>np</w:t>
            </w:r>
            <w:proofErr w:type="spellEnd"/>
            <w:r w:rsidRPr="00FC73C6">
              <w:rPr>
                <w:rFonts w:asciiTheme="minorHAnsi" w:eastAsia="Calibri" w:hAnsiTheme="minorHAnsi" w:cstheme="minorHAnsi"/>
                <w:sz w:val="20"/>
                <w:szCs w:val="20"/>
                <w:lang w:eastAsia="ar-SA"/>
              </w:rPr>
              <w:t xml:space="preserve"> w plikach konfiguracyjnych.</w:t>
            </w:r>
          </w:p>
          <w:p w14:paraId="794227D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10. Dostęp pracowników działu IT (IT Helpdesk) do konsoli serwera zarządzania zdalnego tą technologią powinien obsługiwać co najmniej autentykację poświadczeń z wykorzystaniem MS </w:t>
            </w:r>
            <w:r w:rsidRPr="00FC73C6">
              <w:rPr>
                <w:rFonts w:asciiTheme="minorHAnsi" w:eastAsia="Calibri" w:hAnsiTheme="minorHAnsi" w:cstheme="minorHAnsi"/>
                <w:sz w:val="20"/>
                <w:szCs w:val="20"/>
                <w:lang w:eastAsia="ar-SA"/>
              </w:rPr>
              <w:lastRenderedPageBreak/>
              <w:t xml:space="preserve">Active Directory (AD </w:t>
            </w:r>
            <w:proofErr w:type="spellStart"/>
            <w:r w:rsidRPr="00FC73C6">
              <w:rPr>
                <w:rFonts w:asciiTheme="minorHAnsi" w:eastAsia="Calibri" w:hAnsiTheme="minorHAnsi" w:cstheme="minorHAnsi"/>
                <w:sz w:val="20"/>
                <w:szCs w:val="20"/>
                <w:lang w:eastAsia="ar-SA"/>
              </w:rPr>
              <w:t>Kerberos</w:t>
            </w:r>
            <w:proofErr w:type="spellEnd"/>
            <w:r w:rsidRPr="00FC73C6">
              <w:rPr>
                <w:rFonts w:asciiTheme="minorHAnsi" w:eastAsia="Calibri" w:hAnsiTheme="minorHAnsi" w:cstheme="minorHAnsi"/>
                <w:sz w:val="20"/>
                <w:szCs w:val="20"/>
                <w:lang w:eastAsia="ar-SA"/>
              </w:rPr>
              <w:t xml:space="preserve"> SSO) albo MS </w:t>
            </w:r>
            <w:proofErr w:type="spellStart"/>
            <w:r w:rsidRPr="00FC73C6">
              <w:rPr>
                <w:rFonts w:asciiTheme="minorHAnsi" w:eastAsia="Calibri" w:hAnsiTheme="minorHAnsi" w:cstheme="minorHAnsi"/>
                <w:sz w:val="20"/>
                <w:szCs w:val="20"/>
                <w:lang w:eastAsia="ar-SA"/>
              </w:rPr>
              <w:t>Azure</w:t>
            </w:r>
            <w:proofErr w:type="spellEnd"/>
            <w:r w:rsidRPr="00FC73C6">
              <w:rPr>
                <w:rFonts w:asciiTheme="minorHAnsi" w:eastAsia="Calibri" w:hAnsiTheme="minorHAnsi" w:cstheme="minorHAnsi"/>
                <w:sz w:val="20"/>
                <w:szCs w:val="20"/>
                <w:lang w:eastAsia="ar-SA"/>
              </w:rPr>
              <w:t xml:space="preserve"> AD</w:t>
            </w:r>
            <w:r w:rsidRPr="00FC73C6">
              <w:rPr>
                <w:rFonts w:asciiTheme="minorHAnsi" w:eastAsia="Calibri" w:hAnsiTheme="minorHAnsi" w:cstheme="minorHAnsi"/>
                <w:b/>
                <w:bCs/>
                <w:sz w:val="20"/>
                <w:szCs w:val="20"/>
                <w:lang w:eastAsia="ar-SA"/>
              </w:rPr>
              <w:t>.</w:t>
            </w:r>
          </w:p>
        </w:tc>
        <w:tc>
          <w:tcPr>
            <w:tcW w:w="2220" w:type="dxa"/>
            <w:vMerge/>
            <w:tcBorders>
              <w:left w:val="single" w:sz="4" w:space="0" w:color="auto"/>
              <w:right w:val="single" w:sz="4" w:space="0" w:color="auto"/>
            </w:tcBorders>
          </w:tcPr>
          <w:p w14:paraId="79FEB579"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541C1D5E" w14:textId="77777777" w:rsidTr="00335523">
        <w:tc>
          <w:tcPr>
            <w:tcW w:w="7845" w:type="dxa"/>
            <w:tcBorders>
              <w:top w:val="single" w:sz="4" w:space="0" w:color="auto"/>
              <w:left w:val="single" w:sz="4" w:space="0" w:color="auto"/>
              <w:bottom w:val="single" w:sz="4" w:space="0" w:color="auto"/>
              <w:right w:val="single" w:sz="4" w:space="0" w:color="auto"/>
            </w:tcBorders>
          </w:tcPr>
          <w:p w14:paraId="707F1681" w14:textId="77B5CB93" w:rsidR="00FD342C" w:rsidRPr="00FC73C6" w:rsidRDefault="00FD342C" w:rsidP="00FD342C">
            <w:pPr>
              <w:widowControl w:val="0"/>
              <w:suppressAutoHyphens/>
              <w:snapToGrid w:val="0"/>
              <w:spacing w:after="0" w:line="240" w:lineRule="auto"/>
              <w:ind w:right="22"/>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lastRenderedPageBreak/>
              <w:t>16.</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bCs/>
                <w:sz w:val="20"/>
                <w:szCs w:val="20"/>
                <w:lang w:eastAsia="ar-SA"/>
              </w:rPr>
              <w:t>Poziom emitowanego hałasu</w:t>
            </w:r>
            <w:r w:rsidRPr="00FC73C6">
              <w:rPr>
                <w:rFonts w:asciiTheme="minorHAnsi" w:eastAsia="Calibri" w:hAnsiTheme="minorHAnsi" w:cstheme="minorHAnsi"/>
                <w:bCs/>
                <w:sz w:val="20"/>
                <w:szCs w:val="20"/>
                <w:lang w:eastAsia="ar-SA"/>
              </w:rPr>
              <w:t>, mierzony wg normy ISO 7779 i wykazany według normy ISO 9296 w trybie jałowym (IDLE), mierzony z pozycji operatora powinien wynosić maksymalnie:</w:t>
            </w:r>
            <w:r w:rsidRPr="00FC73C6">
              <w:rPr>
                <w:rFonts w:asciiTheme="minorHAnsi" w:eastAsia="Calibri" w:hAnsiTheme="minorHAnsi" w:cstheme="minorHAnsi"/>
                <w:bCs/>
                <w:sz w:val="20"/>
                <w:szCs w:val="20"/>
                <w:lang w:eastAsia="ar-SA"/>
              </w:rPr>
              <w:br/>
              <w:t xml:space="preserve">- poziom ciśnienia akustycznego: 20 </w:t>
            </w:r>
            <w:proofErr w:type="spellStart"/>
            <w:r w:rsidRPr="00FC73C6">
              <w:rPr>
                <w:rFonts w:asciiTheme="minorHAnsi" w:eastAsia="Calibri" w:hAnsiTheme="minorHAnsi" w:cstheme="minorHAnsi"/>
                <w:bCs/>
                <w:sz w:val="20"/>
                <w:szCs w:val="20"/>
                <w:lang w:eastAsia="ar-SA"/>
              </w:rPr>
              <w:t>dB</w:t>
            </w:r>
            <w:proofErr w:type="spellEnd"/>
          </w:p>
        </w:tc>
        <w:tc>
          <w:tcPr>
            <w:tcW w:w="2220" w:type="dxa"/>
            <w:vMerge/>
            <w:tcBorders>
              <w:left w:val="single" w:sz="4" w:space="0" w:color="auto"/>
              <w:right w:val="single" w:sz="4" w:space="0" w:color="auto"/>
            </w:tcBorders>
          </w:tcPr>
          <w:p w14:paraId="568F577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329A9793" w14:textId="77777777" w:rsidTr="00335523">
        <w:tc>
          <w:tcPr>
            <w:tcW w:w="7845" w:type="dxa"/>
            <w:tcBorders>
              <w:top w:val="single" w:sz="4" w:space="0" w:color="auto"/>
              <w:left w:val="single" w:sz="4" w:space="0" w:color="auto"/>
              <w:bottom w:val="single" w:sz="4" w:space="0" w:color="auto"/>
              <w:right w:val="single" w:sz="4" w:space="0" w:color="auto"/>
            </w:tcBorders>
          </w:tcPr>
          <w:p w14:paraId="559F7983"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17. Wyposażenie:</w:t>
            </w:r>
          </w:p>
          <w:p w14:paraId="620572AD"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kabel zasilający,</w:t>
            </w:r>
          </w:p>
          <w:p w14:paraId="060D39C2"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instrukcja obsługi w języku polskim lub angielskim w wersji papierowej lub elektronicznej,</w:t>
            </w:r>
          </w:p>
          <w:p w14:paraId="446D71F6"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karta gwarancyjna w wersji papierowej lub elektronicznej w języku polskim</w:t>
            </w:r>
          </w:p>
        </w:tc>
        <w:tc>
          <w:tcPr>
            <w:tcW w:w="2220" w:type="dxa"/>
            <w:vMerge/>
            <w:tcBorders>
              <w:left w:val="single" w:sz="4" w:space="0" w:color="auto"/>
              <w:bottom w:val="single" w:sz="4" w:space="0" w:color="auto"/>
              <w:right w:val="single" w:sz="4" w:space="0" w:color="auto"/>
            </w:tcBorders>
          </w:tcPr>
          <w:p w14:paraId="35B9C3D5"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1CBB48FA" w14:textId="77777777" w:rsidTr="001F228F">
        <w:tc>
          <w:tcPr>
            <w:tcW w:w="7845" w:type="dxa"/>
            <w:tcBorders>
              <w:top w:val="single" w:sz="4" w:space="0" w:color="auto"/>
              <w:left w:val="single" w:sz="4" w:space="0" w:color="auto"/>
              <w:bottom w:val="single" w:sz="4" w:space="0" w:color="auto"/>
              <w:right w:val="single" w:sz="4" w:space="0" w:color="auto"/>
            </w:tcBorders>
          </w:tcPr>
          <w:p w14:paraId="6FB5AA0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18. Wsparcie techniczne producenta: </w:t>
            </w:r>
          </w:p>
          <w:p w14:paraId="2748E7A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Ogólnopolska, telefoniczna infolinia/linia techniczna producenta komputera, (ogólnopolski numer – w ofercie należy podać numer telefonu) dostępna w czasie obowiązywania gwarancji na sprzęt i umożliwiająca po podaniu numeru seryjnego urządzenia:</w:t>
            </w:r>
          </w:p>
          <w:p w14:paraId="32EA9C3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-weryfikację konfiguracji fabrycznej wraz z wersją fabrycznie dostarczonego oprogramowania (system operacyjny, szczegółowa konfiguracja sprzętowa - CPU, HDD, pamięć)</w:t>
            </w:r>
          </w:p>
          <w:p w14:paraId="6D77176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-czasu obowiązywania i typ udzielonej gwarancji</w:t>
            </w:r>
          </w:p>
          <w:p w14:paraId="0CC9EA8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Możliwość aktualizacji i pobrania sterowników do oferowanego modelu komputera w najnowszych certyfikowanych wersjach przy użyciu dedykowanego darmowego oprogramowania producenta lub bezpośrednio z sieci Internet za pośrednictwem strony www producenta komputera po podaniu numeru seryjnego komputera lub modelu komputera</w:t>
            </w:r>
          </w:p>
          <w:p w14:paraId="3937906B"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Możliwość weryfikacji czasu obowiązywania i reżimu gwarancji bezpośrednio z sieci Internet za pośrednictwem strony www producenta komputera</w:t>
            </w:r>
          </w:p>
        </w:tc>
        <w:tc>
          <w:tcPr>
            <w:tcW w:w="2220" w:type="dxa"/>
            <w:tcBorders>
              <w:top w:val="single" w:sz="4" w:space="0" w:color="auto"/>
              <w:left w:val="single" w:sz="4" w:space="0" w:color="auto"/>
              <w:bottom w:val="single" w:sz="4" w:space="0" w:color="auto"/>
              <w:right w:val="single" w:sz="4" w:space="0" w:color="auto"/>
            </w:tcBorders>
          </w:tcPr>
          <w:p w14:paraId="23AC1C02" w14:textId="77777777" w:rsidR="00FD342C" w:rsidRPr="00FC73C6" w:rsidRDefault="00FD342C" w:rsidP="00FD342C">
            <w:pPr>
              <w:widowControl w:val="0"/>
              <w:suppressAutoHyphens/>
              <w:spacing w:after="0" w:line="240" w:lineRule="auto"/>
              <w:ind w:right="22"/>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(link do strony + numer telefonu infolinii wsparcia technicznego)</w:t>
            </w:r>
          </w:p>
        </w:tc>
      </w:tr>
      <w:tr w:rsidR="00FD342C" w:rsidRPr="00FC73C6" w14:paraId="71B2067A" w14:textId="77777777" w:rsidTr="001F228F">
        <w:tc>
          <w:tcPr>
            <w:tcW w:w="7845" w:type="dxa"/>
            <w:tcBorders>
              <w:top w:val="single" w:sz="4" w:space="0" w:color="auto"/>
              <w:left w:val="single" w:sz="4" w:space="0" w:color="auto"/>
              <w:bottom w:val="single" w:sz="4" w:space="0" w:color="auto"/>
              <w:right w:val="single" w:sz="4" w:space="0" w:color="auto"/>
            </w:tcBorders>
          </w:tcPr>
          <w:p w14:paraId="57EB66E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bCs/>
                <w:sz w:val="20"/>
                <w:szCs w:val="20"/>
                <w:lang w:eastAsia="ar-SA"/>
              </w:rPr>
              <w:t>19.</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sz w:val="20"/>
                <w:szCs w:val="20"/>
                <w:lang w:eastAsia="ar-SA"/>
              </w:rPr>
              <w:t>Gwarancja</w:t>
            </w:r>
            <w:r w:rsidRPr="00FC73C6">
              <w:rPr>
                <w:rFonts w:asciiTheme="minorHAnsi" w:eastAsia="Calibri" w:hAnsiTheme="minorHAnsi" w:cstheme="minorHAnsi"/>
                <w:bCs/>
                <w:sz w:val="20"/>
                <w:szCs w:val="20"/>
                <w:lang w:eastAsia="ar-SA"/>
              </w:rPr>
              <w:t xml:space="preserve"> producenta </w:t>
            </w:r>
            <w:r w:rsidRPr="00FC73C6">
              <w:rPr>
                <w:rFonts w:asciiTheme="minorHAnsi" w:eastAsia="Calibri" w:hAnsiTheme="minorHAnsi" w:cstheme="minorHAnsi"/>
                <w:bCs/>
                <w:i/>
                <w:iCs/>
                <w:sz w:val="20"/>
                <w:szCs w:val="20"/>
                <w:lang w:eastAsia="ar-SA"/>
              </w:rPr>
              <w:t>minimum 60</w:t>
            </w:r>
            <w:r w:rsidRPr="00FC73C6">
              <w:rPr>
                <w:rFonts w:asciiTheme="minorHAnsi" w:eastAsia="Calibri" w:hAnsiTheme="minorHAnsi" w:cstheme="minorHAnsi"/>
                <w:bCs/>
                <w:sz w:val="20"/>
                <w:szCs w:val="20"/>
                <w:lang w:eastAsia="ar-SA"/>
              </w:rPr>
              <w:t xml:space="preserve"> miesięcy na miejscu u użytkownika. W przypadku uszkodzenia dysku twardego pozostaje on własnością Zamawiającego, Wykonawca musi wymienić uszkodzony dysk na nowy. Zamawiający  zastrzega, iż każdorazowa dostawa będzie weryfikowania na stronie internetowej producenta pod katem zgodności gwarancji dostarczonego sprzętu z gwarancją przedstawioną w ofercie przez Wykonawcę.</w:t>
            </w:r>
          </w:p>
        </w:tc>
        <w:tc>
          <w:tcPr>
            <w:tcW w:w="2220" w:type="dxa"/>
            <w:tcBorders>
              <w:top w:val="single" w:sz="4" w:space="0" w:color="auto"/>
              <w:left w:val="single" w:sz="4" w:space="0" w:color="auto"/>
              <w:bottom w:val="single" w:sz="4" w:space="0" w:color="auto"/>
              <w:right w:val="single" w:sz="4" w:space="0" w:color="auto"/>
            </w:tcBorders>
          </w:tcPr>
          <w:p w14:paraId="7CD77BB7"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(zgodnie z formularzem oferty)</w:t>
            </w:r>
          </w:p>
        </w:tc>
      </w:tr>
      <w:tr w:rsidR="00FD342C" w:rsidRPr="00FC73C6" w14:paraId="495157FE" w14:textId="77777777" w:rsidTr="001F228F">
        <w:trPr>
          <w:trHeight w:val="978"/>
        </w:trPr>
        <w:tc>
          <w:tcPr>
            <w:tcW w:w="7845" w:type="dxa"/>
            <w:tcBorders>
              <w:top w:val="single" w:sz="4" w:space="0" w:color="auto"/>
              <w:left w:val="single" w:sz="4" w:space="0" w:color="auto"/>
              <w:bottom w:val="single" w:sz="4" w:space="0" w:color="auto"/>
              <w:right w:val="single" w:sz="4" w:space="0" w:color="auto"/>
            </w:tcBorders>
          </w:tcPr>
          <w:p w14:paraId="55AF5ED8"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20. Parametr dodatkowo punktowany</w:t>
            </w:r>
            <w:r w:rsidRPr="00FC73C6">
              <w:rPr>
                <w:rFonts w:asciiTheme="minorHAnsi" w:eastAsia="Calibri" w:hAnsiTheme="minorHAnsi" w:cstheme="minorHAnsi"/>
                <w:bCs/>
                <w:sz w:val="20"/>
                <w:szCs w:val="20"/>
                <w:lang w:eastAsia="ar-SA"/>
              </w:rPr>
              <w:t xml:space="preserve">: </w:t>
            </w:r>
          </w:p>
          <w:p w14:paraId="43D66D4B"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Dodatkowy port USB typ C</w:t>
            </w:r>
          </w:p>
          <w:p w14:paraId="142BB482"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NIE – 0 pkt  </w:t>
            </w:r>
          </w:p>
          <w:p w14:paraId="6BB8A608"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TAK – 5 pkt </w:t>
            </w:r>
          </w:p>
        </w:tc>
        <w:tc>
          <w:tcPr>
            <w:tcW w:w="2220" w:type="dxa"/>
            <w:tcBorders>
              <w:top w:val="single" w:sz="4" w:space="0" w:color="auto"/>
              <w:left w:val="single" w:sz="4" w:space="0" w:color="auto"/>
              <w:bottom w:val="single" w:sz="4" w:space="0" w:color="auto"/>
              <w:right w:val="single" w:sz="4" w:space="0" w:color="auto"/>
            </w:tcBorders>
          </w:tcPr>
          <w:p w14:paraId="25C673B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431A7F78" w14:textId="77777777" w:rsidTr="001F228F">
        <w:trPr>
          <w:trHeight w:val="978"/>
        </w:trPr>
        <w:tc>
          <w:tcPr>
            <w:tcW w:w="7845" w:type="dxa"/>
            <w:tcBorders>
              <w:top w:val="single" w:sz="4" w:space="0" w:color="auto"/>
              <w:left w:val="single" w:sz="4" w:space="0" w:color="auto"/>
              <w:bottom w:val="single" w:sz="4" w:space="0" w:color="auto"/>
              <w:right w:val="single" w:sz="4" w:space="0" w:color="auto"/>
            </w:tcBorders>
          </w:tcPr>
          <w:p w14:paraId="50A98D6E"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21. Parametr dodatkowo punktowany: </w:t>
            </w:r>
          </w:p>
          <w:p w14:paraId="13A38CDB"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Wbudowana kamera internetowa o rozdzielczości 5Mpix i większej</w:t>
            </w:r>
          </w:p>
          <w:p w14:paraId="045F638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NIE – 0 pkt  </w:t>
            </w:r>
          </w:p>
          <w:p w14:paraId="5A7943AC"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Cs/>
                <w:sz w:val="20"/>
                <w:szCs w:val="20"/>
                <w:lang w:eastAsia="ar-SA"/>
              </w:rPr>
              <w:t>- TAK – 5 pkt</w:t>
            </w:r>
          </w:p>
        </w:tc>
        <w:tc>
          <w:tcPr>
            <w:tcW w:w="2220" w:type="dxa"/>
            <w:tcBorders>
              <w:top w:val="single" w:sz="4" w:space="0" w:color="auto"/>
              <w:left w:val="single" w:sz="4" w:space="0" w:color="auto"/>
              <w:bottom w:val="single" w:sz="4" w:space="0" w:color="auto"/>
              <w:right w:val="single" w:sz="4" w:space="0" w:color="auto"/>
            </w:tcBorders>
          </w:tcPr>
          <w:p w14:paraId="7926085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4D326C68" w14:textId="77777777" w:rsidTr="001F228F">
        <w:trPr>
          <w:trHeight w:val="978"/>
        </w:trPr>
        <w:tc>
          <w:tcPr>
            <w:tcW w:w="7845" w:type="dxa"/>
            <w:tcBorders>
              <w:top w:val="single" w:sz="4" w:space="0" w:color="auto"/>
              <w:left w:val="single" w:sz="4" w:space="0" w:color="auto"/>
              <w:bottom w:val="single" w:sz="4" w:space="0" w:color="auto"/>
              <w:right w:val="single" w:sz="4" w:space="0" w:color="auto"/>
            </w:tcBorders>
          </w:tcPr>
          <w:p w14:paraId="6A98E94C"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22. Parametr dodatkowo punktowany:</w:t>
            </w:r>
          </w:p>
          <w:p w14:paraId="073AE620"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Wymogi najnowszej normy ENERGY STAR w odniesieniu do charakterystyki energetycznej dostępne na stronie http://www.energystar.gov.Zamawiający wymaga dokumentu potwierdzającego spełnianie wymogu – dopuszcza się wydruk ze strony internetowej. Uznane zostaną również wszelkie inne dowody, takie jak dokumentacja techniczna producenta lub raport z testów sporządzany przez uznaną instytucję, wykazujący spełnienie stosownych kryteriów</w:t>
            </w:r>
          </w:p>
          <w:p w14:paraId="799B011C"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4A8684CF"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TAK – 10 pkt</w:t>
            </w:r>
          </w:p>
        </w:tc>
        <w:tc>
          <w:tcPr>
            <w:tcW w:w="2220" w:type="dxa"/>
            <w:tcBorders>
              <w:top w:val="single" w:sz="4" w:space="0" w:color="auto"/>
              <w:left w:val="single" w:sz="4" w:space="0" w:color="auto"/>
              <w:bottom w:val="single" w:sz="4" w:space="0" w:color="auto"/>
              <w:right w:val="single" w:sz="4" w:space="0" w:color="auto"/>
            </w:tcBorders>
          </w:tcPr>
          <w:p w14:paraId="25A1D9E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0AB3B8A9" w14:textId="77777777" w:rsidTr="00734DB0">
        <w:trPr>
          <w:trHeight w:val="351"/>
        </w:trPr>
        <w:tc>
          <w:tcPr>
            <w:tcW w:w="7845" w:type="dxa"/>
            <w:tcBorders>
              <w:top w:val="single" w:sz="4" w:space="0" w:color="auto"/>
              <w:left w:val="nil"/>
              <w:bottom w:val="single" w:sz="4" w:space="0" w:color="auto"/>
              <w:right w:val="nil"/>
            </w:tcBorders>
          </w:tcPr>
          <w:p w14:paraId="17E0FD74"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tc>
        <w:tc>
          <w:tcPr>
            <w:tcW w:w="2220" w:type="dxa"/>
            <w:tcBorders>
              <w:top w:val="single" w:sz="4" w:space="0" w:color="auto"/>
              <w:left w:val="nil"/>
              <w:bottom w:val="single" w:sz="4" w:space="0" w:color="auto"/>
              <w:right w:val="nil"/>
            </w:tcBorders>
          </w:tcPr>
          <w:p w14:paraId="2D6805D0"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78BD831C" w14:textId="77777777" w:rsidTr="001F228F">
        <w:trPr>
          <w:trHeight w:val="1026"/>
        </w:trPr>
        <w:tc>
          <w:tcPr>
            <w:tcW w:w="7845"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2BBFD26F" w14:textId="77777777" w:rsidR="00FD342C" w:rsidRPr="00FC73C6" w:rsidRDefault="00FD342C" w:rsidP="00283B34">
            <w:pPr>
              <w:widowControl w:val="0"/>
              <w:numPr>
                <w:ilvl w:val="0"/>
                <w:numId w:val="137"/>
              </w:numPr>
              <w:suppressAutoHyphens/>
              <w:spacing w:after="0" w:line="240" w:lineRule="auto"/>
              <w:ind w:left="0" w:right="22" w:firstLine="0"/>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Komputer stacjonarny D2 (AIO)</w:t>
            </w:r>
          </w:p>
        </w:tc>
        <w:tc>
          <w:tcPr>
            <w:tcW w:w="2220" w:type="dxa"/>
            <w:tcBorders>
              <w:top w:val="single" w:sz="4" w:space="0" w:color="auto"/>
              <w:left w:val="single" w:sz="4" w:space="0" w:color="auto"/>
              <w:bottom w:val="single" w:sz="4" w:space="0" w:color="auto"/>
              <w:right w:val="single" w:sz="4" w:space="0" w:color="auto"/>
            </w:tcBorders>
            <w:shd w:val="clear" w:color="auto" w:fill="BFBFBF"/>
            <w:vAlign w:val="center"/>
          </w:tcPr>
          <w:p w14:paraId="78F8B826" w14:textId="77777777" w:rsidR="00FD342C" w:rsidRPr="00FC73C6" w:rsidRDefault="00FD342C" w:rsidP="001F228F">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Marka , model oferowanego komputera</w:t>
            </w:r>
            <w:r w:rsidRPr="00FC73C6">
              <w:rPr>
                <w:rFonts w:asciiTheme="minorHAnsi" w:eastAsia="Calibri" w:hAnsiTheme="minorHAnsi" w:cstheme="minorHAnsi"/>
                <w:sz w:val="20"/>
                <w:szCs w:val="20"/>
                <w:lang w:eastAsia="ar-SA"/>
              </w:rPr>
              <w:t xml:space="preserve">:  ………………………..………. </w:t>
            </w:r>
            <w:r w:rsidRPr="00FC73C6">
              <w:rPr>
                <w:rFonts w:asciiTheme="minorHAnsi" w:eastAsia="Calibri" w:hAnsiTheme="minorHAnsi" w:cstheme="minorHAnsi"/>
                <w:b/>
                <w:sz w:val="20"/>
                <w:szCs w:val="20"/>
                <w:lang w:eastAsia="ar-SA"/>
              </w:rPr>
              <w:t>*</w:t>
            </w:r>
          </w:p>
        </w:tc>
      </w:tr>
      <w:tr w:rsidR="00FD342C" w:rsidRPr="00FC73C6" w14:paraId="769E1CA0" w14:textId="77777777" w:rsidTr="001F228F">
        <w:trPr>
          <w:trHeight w:val="1026"/>
        </w:trPr>
        <w:tc>
          <w:tcPr>
            <w:tcW w:w="7845" w:type="dxa"/>
            <w:tcBorders>
              <w:top w:val="single" w:sz="4" w:space="0" w:color="auto"/>
              <w:left w:val="single" w:sz="4" w:space="0" w:color="auto"/>
              <w:bottom w:val="single" w:sz="4" w:space="0" w:color="auto"/>
              <w:right w:val="single" w:sz="4" w:space="0" w:color="auto"/>
            </w:tcBorders>
            <w:shd w:val="clear" w:color="auto" w:fill="D9D9D9"/>
            <w:vAlign w:val="center"/>
          </w:tcPr>
          <w:p w14:paraId="195BCC60"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2220" w:type="dxa"/>
            <w:tcBorders>
              <w:top w:val="single" w:sz="4" w:space="0" w:color="auto"/>
              <w:left w:val="single" w:sz="4" w:space="0" w:color="auto"/>
              <w:bottom w:val="single" w:sz="4" w:space="0" w:color="auto"/>
              <w:right w:val="single" w:sz="4" w:space="0" w:color="auto"/>
            </w:tcBorders>
            <w:shd w:val="clear" w:color="auto" w:fill="D9D9D9"/>
            <w:vAlign w:val="center"/>
          </w:tcPr>
          <w:p w14:paraId="71BC347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5C34F4BF"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sz w:val="20"/>
                <w:szCs w:val="20"/>
                <w:lang w:eastAsia="ar-SA"/>
              </w:rPr>
              <w:t>TAK, spełnia itp.</w:t>
            </w:r>
          </w:p>
        </w:tc>
      </w:tr>
      <w:tr w:rsidR="00FD342C" w:rsidRPr="00FC73C6" w14:paraId="628A5BDA" w14:textId="77777777" w:rsidTr="001F228F">
        <w:trPr>
          <w:trHeight w:val="301"/>
        </w:trPr>
        <w:tc>
          <w:tcPr>
            <w:tcW w:w="7845" w:type="dxa"/>
            <w:tcBorders>
              <w:top w:val="single" w:sz="4" w:space="0" w:color="auto"/>
              <w:left w:val="single" w:sz="4" w:space="0" w:color="auto"/>
              <w:bottom w:val="single" w:sz="4" w:space="0" w:color="auto"/>
              <w:right w:val="single" w:sz="4" w:space="0" w:color="auto"/>
            </w:tcBorders>
            <w:shd w:val="clear" w:color="auto" w:fill="D9D9D9"/>
          </w:tcPr>
          <w:p w14:paraId="2ABD0CC7"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lastRenderedPageBreak/>
              <w:t>1</w:t>
            </w:r>
          </w:p>
        </w:tc>
        <w:tc>
          <w:tcPr>
            <w:tcW w:w="2220" w:type="dxa"/>
            <w:tcBorders>
              <w:top w:val="single" w:sz="4" w:space="0" w:color="auto"/>
              <w:left w:val="single" w:sz="4" w:space="0" w:color="auto"/>
              <w:bottom w:val="single" w:sz="4" w:space="0" w:color="auto"/>
              <w:right w:val="single" w:sz="4" w:space="0" w:color="auto"/>
            </w:tcBorders>
            <w:shd w:val="clear" w:color="auto" w:fill="D9D9D9"/>
          </w:tcPr>
          <w:p w14:paraId="31A00270"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54C0B069" w14:textId="77777777" w:rsidTr="001F228F">
        <w:trPr>
          <w:trHeight w:val="425"/>
        </w:trPr>
        <w:tc>
          <w:tcPr>
            <w:tcW w:w="7845" w:type="dxa"/>
            <w:tcBorders>
              <w:top w:val="single" w:sz="4" w:space="0" w:color="auto"/>
              <w:left w:val="single" w:sz="4" w:space="0" w:color="auto"/>
              <w:bottom w:val="single" w:sz="4" w:space="0" w:color="auto"/>
              <w:right w:val="single" w:sz="4" w:space="0" w:color="auto"/>
            </w:tcBorders>
            <w:vAlign w:val="center"/>
          </w:tcPr>
          <w:p w14:paraId="70F299E0" w14:textId="77777777" w:rsidR="00FD342C" w:rsidRPr="00FC73C6" w:rsidRDefault="00FD342C" w:rsidP="00FD342C">
            <w:pPr>
              <w:widowControl w:val="0"/>
              <w:suppressAutoHyphens/>
              <w:autoSpaceDE w:val="0"/>
              <w:autoSpaceDN w:val="0"/>
              <w:adjustRightInd w:val="0"/>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 System operacyjny </w:t>
            </w:r>
            <w:r w:rsidRPr="00FC73C6">
              <w:rPr>
                <w:rFonts w:asciiTheme="minorHAnsi" w:eastAsia="Calibri" w:hAnsiTheme="minorHAnsi" w:cstheme="minorHAnsi"/>
                <w:sz w:val="20"/>
                <w:szCs w:val="20"/>
                <w:lang w:eastAsia="ar-SA"/>
              </w:rPr>
              <w:t>(wymagania opisane w pkt. I.)</w:t>
            </w:r>
          </w:p>
        </w:tc>
        <w:tc>
          <w:tcPr>
            <w:tcW w:w="2220" w:type="dxa"/>
            <w:tcBorders>
              <w:top w:val="single" w:sz="4" w:space="0" w:color="auto"/>
              <w:left w:val="single" w:sz="4" w:space="0" w:color="auto"/>
              <w:bottom w:val="single" w:sz="4" w:space="0" w:color="auto"/>
              <w:right w:val="single" w:sz="4" w:space="0" w:color="auto"/>
            </w:tcBorders>
          </w:tcPr>
          <w:p w14:paraId="260624D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pełną nazwę zainstalowanego systemu: ……………………………..</w:t>
            </w:r>
          </w:p>
        </w:tc>
      </w:tr>
      <w:tr w:rsidR="00FD342C" w:rsidRPr="00FC73C6" w14:paraId="08EC001E"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7F3C9797"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2. Procesor </w:t>
            </w:r>
            <w:r w:rsidRPr="00FC73C6">
              <w:rPr>
                <w:rFonts w:asciiTheme="minorHAnsi" w:eastAsia="Calibri" w:hAnsiTheme="minorHAnsi" w:cstheme="minorHAnsi"/>
                <w:i/>
                <w:sz w:val="20"/>
                <w:szCs w:val="20"/>
                <w:lang w:eastAsia="ar-SA"/>
              </w:rPr>
              <w:t>wielordzeniowy</w:t>
            </w:r>
            <w:r w:rsidRPr="00FC73C6">
              <w:rPr>
                <w:rFonts w:asciiTheme="minorHAnsi" w:eastAsia="Calibri" w:hAnsiTheme="minorHAnsi" w:cstheme="minorHAnsi"/>
                <w:sz w:val="20"/>
                <w:szCs w:val="20"/>
                <w:lang w:eastAsia="ar-SA"/>
              </w:rPr>
              <w:t xml:space="preserve">, osiągający w teście </w:t>
            </w:r>
            <w:proofErr w:type="spellStart"/>
            <w:r w:rsidRPr="00FC73C6">
              <w:rPr>
                <w:rFonts w:asciiTheme="minorHAnsi" w:eastAsia="Calibri" w:hAnsiTheme="minorHAnsi" w:cstheme="minorHAnsi"/>
                <w:sz w:val="20"/>
                <w:szCs w:val="20"/>
                <w:lang w:eastAsia="ar-SA"/>
              </w:rPr>
              <w:t>Passmark</w:t>
            </w:r>
            <w:proofErr w:type="spellEnd"/>
            <w:r w:rsidRPr="00FC73C6">
              <w:rPr>
                <w:rFonts w:asciiTheme="minorHAnsi" w:eastAsia="Calibri" w:hAnsiTheme="minorHAnsi" w:cstheme="minorHAnsi"/>
                <w:sz w:val="20"/>
                <w:szCs w:val="20"/>
                <w:lang w:eastAsia="ar-SA"/>
              </w:rPr>
              <w:t xml:space="preserve"> CPU Benchmark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31550 punktów (według rankingu z dnia 31.01.2025 r.) </w:t>
            </w:r>
            <w:r w:rsidRPr="00FC73C6">
              <w:rPr>
                <w:rFonts w:asciiTheme="minorHAnsi" w:eastAsia="Calibri" w:hAnsiTheme="minorHAnsi" w:cstheme="minorHAnsi"/>
                <w:b/>
                <w:sz w:val="20"/>
                <w:szCs w:val="20"/>
                <w:lang w:eastAsia="ar-SA"/>
              </w:rPr>
              <w:t>Wprowadzony do obrotu nie wcześniej niż w 2024 roku</w:t>
            </w:r>
          </w:p>
        </w:tc>
        <w:tc>
          <w:tcPr>
            <w:tcW w:w="2220" w:type="dxa"/>
            <w:tcBorders>
              <w:top w:val="single" w:sz="4" w:space="0" w:color="auto"/>
              <w:left w:val="single" w:sz="4" w:space="0" w:color="auto"/>
              <w:bottom w:val="single" w:sz="4" w:space="0" w:color="auto"/>
              <w:right w:val="single" w:sz="4" w:space="0" w:color="auto"/>
            </w:tcBorders>
          </w:tcPr>
          <w:p w14:paraId="2FD3314E" w14:textId="707FB8CD"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markę i model oferowanego procesora)</w:t>
            </w:r>
            <w:r w:rsidR="00734DB0"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sz w:val="20"/>
                <w:szCs w:val="20"/>
                <w:lang w:eastAsia="ar-SA"/>
              </w:rPr>
              <w:t xml:space="preserve"> </w:t>
            </w:r>
          </w:p>
          <w:p w14:paraId="529067D4" w14:textId="6C8C0E43" w:rsidR="00734DB0" w:rsidRPr="00FC73C6" w:rsidRDefault="00734DB0" w:rsidP="00734DB0">
            <w:pPr>
              <w:widowControl w:val="0"/>
              <w:suppressAutoHyphens/>
              <w:spacing w:after="0" w:line="240" w:lineRule="auto"/>
              <w:ind w:right="22"/>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datę</w:t>
            </w:r>
            <w:r w:rsidR="00335523"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sz w:val="20"/>
                <w:szCs w:val="20"/>
                <w:lang w:eastAsia="ar-SA"/>
              </w:rPr>
              <w:t>wprowadzenia oferowanego procesora do obrotu) ……………………………..</w:t>
            </w:r>
          </w:p>
        </w:tc>
      </w:tr>
      <w:tr w:rsidR="00FD342C" w:rsidRPr="00FC73C6" w14:paraId="213CCA85" w14:textId="77777777" w:rsidTr="001F228F">
        <w:tc>
          <w:tcPr>
            <w:tcW w:w="7845" w:type="dxa"/>
            <w:tcBorders>
              <w:top w:val="single" w:sz="4" w:space="0" w:color="auto"/>
              <w:left w:val="single" w:sz="4" w:space="0" w:color="auto"/>
              <w:bottom w:val="single" w:sz="4" w:space="0" w:color="auto"/>
              <w:right w:val="single" w:sz="4" w:space="0" w:color="auto"/>
            </w:tcBorders>
          </w:tcPr>
          <w:p w14:paraId="60CD390B"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3. Płyta główna: </w:t>
            </w:r>
            <w:r w:rsidRPr="00FC73C6">
              <w:rPr>
                <w:rFonts w:asciiTheme="minorHAnsi" w:eastAsia="Calibri" w:hAnsiTheme="minorHAnsi" w:cstheme="minorHAnsi"/>
                <w:sz w:val="20"/>
                <w:szCs w:val="20"/>
                <w:lang w:eastAsia="ar-SA"/>
              </w:rPr>
              <w:t xml:space="preserve">wyposażona w minimum 2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pamięci RAM (w tym</w:t>
            </w:r>
            <w:r w:rsidRPr="00FC73C6">
              <w:rPr>
                <w:rFonts w:asciiTheme="minorHAnsi" w:eastAsia="Calibri" w:hAnsiTheme="minorHAnsi" w:cstheme="minorHAnsi"/>
                <w:b/>
                <w:i/>
                <w:sz w:val="20"/>
                <w:szCs w:val="20"/>
                <w:lang w:eastAsia="ar-SA"/>
              </w:rPr>
              <w:t xml:space="preserve">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1 musi pozostać wolny)  oraz  pozwalająca na rozszerzenie ilości pamięci RAM do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64 GB</w:t>
            </w:r>
          </w:p>
        </w:tc>
        <w:tc>
          <w:tcPr>
            <w:tcW w:w="2220" w:type="dxa"/>
            <w:tcBorders>
              <w:top w:val="single" w:sz="4" w:space="0" w:color="auto"/>
              <w:left w:val="single" w:sz="4" w:space="0" w:color="auto"/>
              <w:bottom w:val="single" w:sz="4" w:space="0" w:color="auto"/>
              <w:right w:val="single" w:sz="4" w:space="0" w:color="auto"/>
            </w:tcBorders>
          </w:tcPr>
          <w:p w14:paraId="3C12330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Cs/>
                <w:sz w:val="20"/>
                <w:szCs w:val="20"/>
                <w:lang w:eastAsia="ar-SA"/>
              </w:rPr>
              <w:t>(opisać płytę główną)</w:t>
            </w:r>
          </w:p>
        </w:tc>
      </w:tr>
      <w:tr w:rsidR="00FD342C" w:rsidRPr="00FC73C6" w14:paraId="751F5A8D"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34321986"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4. Pamięć RAM: </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16 GB DDR5 minimum 4800 MHz  </w:t>
            </w:r>
          </w:p>
        </w:tc>
        <w:tc>
          <w:tcPr>
            <w:tcW w:w="2220" w:type="dxa"/>
            <w:tcBorders>
              <w:top w:val="single" w:sz="4" w:space="0" w:color="auto"/>
              <w:left w:val="single" w:sz="4" w:space="0" w:color="auto"/>
              <w:bottom w:val="single" w:sz="4" w:space="0" w:color="auto"/>
              <w:right w:val="single" w:sz="4" w:space="0" w:color="auto"/>
            </w:tcBorders>
          </w:tcPr>
          <w:p w14:paraId="0109EEE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w:t>
            </w:r>
          </w:p>
        </w:tc>
      </w:tr>
      <w:tr w:rsidR="00FD342C" w:rsidRPr="00FC73C6" w14:paraId="0EFF02E5" w14:textId="77777777" w:rsidTr="00335523">
        <w:trPr>
          <w:trHeight w:val="369"/>
        </w:trPr>
        <w:tc>
          <w:tcPr>
            <w:tcW w:w="7845" w:type="dxa"/>
            <w:tcBorders>
              <w:top w:val="single" w:sz="4" w:space="0" w:color="auto"/>
              <w:left w:val="single" w:sz="4" w:space="0" w:color="auto"/>
              <w:bottom w:val="single" w:sz="4" w:space="0" w:color="auto"/>
              <w:right w:val="single" w:sz="4" w:space="0" w:color="auto"/>
            </w:tcBorders>
            <w:hideMark/>
          </w:tcPr>
          <w:p w14:paraId="4EE1C15E"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val="sv-SE" w:eastAsia="ar-SA"/>
              </w:rPr>
            </w:pPr>
            <w:r w:rsidRPr="00FC73C6">
              <w:rPr>
                <w:rFonts w:asciiTheme="minorHAnsi" w:eastAsia="Calibri" w:hAnsiTheme="minorHAnsi" w:cstheme="minorHAnsi"/>
                <w:b/>
                <w:sz w:val="20"/>
                <w:szCs w:val="20"/>
                <w:lang w:eastAsia="ar-SA"/>
              </w:rPr>
              <w:t>5. Dysk twardy:</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sz w:val="20"/>
                <w:szCs w:val="20"/>
                <w:lang w:eastAsia="ar-SA"/>
              </w:rPr>
              <w:t xml:space="preserve"> 512 GB SSD </w:t>
            </w:r>
            <w:proofErr w:type="spellStart"/>
            <w:r w:rsidRPr="00FC73C6">
              <w:rPr>
                <w:rFonts w:asciiTheme="minorHAnsi" w:eastAsia="Calibri" w:hAnsiTheme="minorHAnsi" w:cstheme="minorHAnsi"/>
                <w:sz w:val="20"/>
                <w:szCs w:val="20"/>
                <w:lang w:eastAsia="ar-SA"/>
              </w:rPr>
              <w:t>PCIe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NVMe</w:t>
            </w:r>
            <w:proofErr w:type="spellEnd"/>
          </w:p>
        </w:tc>
        <w:tc>
          <w:tcPr>
            <w:tcW w:w="2220" w:type="dxa"/>
            <w:tcBorders>
              <w:top w:val="single" w:sz="4" w:space="0" w:color="auto"/>
              <w:left w:val="single" w:sz="4" w:space="0" w:color="auto"/>
              <w:bottom w:val="single" w:sz="4" w:space="0" w:color="auto"/>
              <w:right w:val="single" w:sz="4" w:space="0" w:color="auto"/>
            </w:tcBorders>
          </w:tcPr>
          <w:p w14:paraId="45C418F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w:t>
            </w:r>
          </w:p>
        </w:tc>
      </w:tr>
      <w:tr w:rsidR="00FD342C" w:rsidRPr="00FC73C6" w14:paraId="71434F49"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681EB706"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6. Kamera: </w:t>
            </w:r>
            <w:r w:rsidRPr="00FC73C6">
              <w:rPr>
                <w:rFonts w:asciiTheme="minorHAnsi" w:eastAsia="Calibri" w:hAnsiTheme="minorHAnsi" w:cstheme="minorHAnsi"/>
                <w:sz w:val="20"/>
                <w:szCs w:val="20"/>
                <w:lang w:eastAsia="ar-SA"/>
              </w:rPr>
              <w:t>Wbudowana o rozdzielczości min. 5MP</w:t>
            </w:r>
            <w:r w:rsidRPr="00FC73C6">
              <w:rPr>
                <w:rFonts w:asciiTheme="minorHAnsi" w:eastAsia="Calibri" w:hAnsiTheme="minorHAnsi" w:cstheme="minorHAnsi"/>
                <w:bCs/>
                <w:sz w:val="20"/>
                <w:szCs w:val="20"/>
                <w:lang w:eastAsia="ar-SA"/>
              </w:rPr>
              <w:t xml:space="preserve"> </w:t>
            </w:r>
          </w:p>
        </w:tc>
        <w:tc>
          <w:tcPr>
            <w:tcW w:w="2220" w:type="dxa"/>
            <w:tcBorders>
              <w:top w:val="single" w:sz="4" w:space="0" w:color="auto"/>
              <w:left w:val="single" w:sz="4" w:space="0" w:color="auto"/>
              <w:bottom w:val="single" w:sz="4" w:space="0" w:color="auto"/>
              <w:right w:val="single" w:sz="4" w:space="0" w:color="auto"/>
            </w:tcBorders>
          </w:tcPr>
          <w:p w14:paraId="7D6044F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w:t>
            </w:r>
          </w:p>
        </w:tc>
      </w:tr>
      <w:tr w:rsidR="00FD342C" w:rsidRPr="00FC73C6" w14:paraId="6E9CAE9D" w14:textId="77777777" w:rsidTr="001F228F">
        <w:tc>
          <w:tcPr>
            <w:tcW w:w="7845" w:type="dxa"/>
            <w:tcBorders>
              <w:top w:val="single" w:sz="4" w:space="0" w:color="auto"/>
              <w:left w:val="single" w:sz="4" w:space="0" w:color="auto"/>
              <w:bottom w:val="single" w:sz="4" w:space="0" w:color="auto"/>
              <w:right w:val="single" w:sz="4" w:space="0" w:color="auto"/>
            </w:tcBorders>
          </w:tcPr>
          <w:p w14:paraId="3E459855"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7. Karta graficzna: </w:t>
            </w:r>
            <w:r w:rsidRPr="00FC73C6">
              <w:rPr>
                <w:rFonts w:asciiTheme="minorHAnsi" w:eastAsia="Calibri" w:hAnsiTheme="minorHAnsi" w:cstheme="minorHAnsi"/>
                <w:bCs/>
                <w:sz w:val="20"/>
                <w:szCs w:val="20"/>
                <w:lang w:eastAsia="ar-SA"/>
              </w:rPr>
              <w:t>zintegrowana z procesorem komputera, obsługująca grafikę w formacie Full HD (1920/1080 pikseli)</w:t>
            </w:r>
          </w:p>
        </w:tc>
        <w:tc>
          <w:tcPr>
            <w:tcW w:w="2220" w:type="dxa"/>
            <w:tcBorders>
              <w:top w:val="single" w:sz="4" w:space="0" w:color="auto"/>
              <w:left w:val="single" w:sz="4" w:space="0" w:color="auto"/>
              <w:bottom w:val="single" w:sz="4" w:space="0" w:color="auto"/>
              <w:right w:val="single" w:sz="4" w:space="0" w:color="auto"/>
            </w:tcBorders>
          </w:tcPr>
          <w:p w14:paraId="0EF1D59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(opisać grafikę)</w:t>
            </w:r>
          </w:p>
        </w:tc>
      </w:tr>
      <w:tr w:rsidR="00FD342C" w:rsidRPr="00FC73C6" w14:paraId="4C67A196"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0BE3C149"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pacing w:val="-1"/>
                <w:sz w:val="20"/>
                <w:szCs w:val="20"/>
                <w:lang w:eastAsia="ar-SA"/>
              </w:rPr>
            </w:pPr>
            <w:r w:rsidRPr="00FC73C6">
              <w:rPr>
                <w:rFonts w:asciiTheme="minorHAnsi" w:eastAsia="Calibri" w:hAnsiTheme="minorHAnsi" w:cstheme="minorHAnsi"/>
                <w:b/>
                <w:spacing w:val="-1"/>
                <w:sz w:val="20"/>
                <w:szCs w:val="20"/>
                <w:lang w:eastAsia="ar-SA"/>
              </w:rPr>
              <w:t>8. Porty I/O</w:t>
            </w:r>
            <w:r w:rsidRPr="00FC73C6">
              <w:rPr>
                <w:rFonts w:asciiTheme="minorHAnsi" w:eastAsia="Calibri" w:hAnsiTheme="minorHAnsi" w:cstheme="minorHAnsi"/>
                <w:b/>
                <w:i/>
                <w:spacing w:val="-1"/>
                <w:sz w:val="20"/>
                <w:szCs w:val="20"/>
                <w:lang w:eastAsia="ar-SA"/>
              </w:rPr>
              <w:t xml:space="preserve">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pacing w:val="-1"/>
                <w:sz w:val="20"/>
                <w:szCs w:val="20"/>
                <w:lang w:eastAsia="ar-SA"/>
              </w:rPr>
              <w:t>:</w:t>
            </w:r>
          </w:p>
          <w:p w14:paraId="3B7AD7E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- 5 portów USB typ 3.2 typ A w tym minimum 3 porty USB 3.2 Gen 2 Typ A</w:t>
            </w:r>
          </w:p>
          <w:p w14:paraId="72BA60B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xml:space="preserve">- 1 USB </w:t>
            </w:r>
            <w:proofErr w:type="spellStart"/>
            <w:r w:rsidRPr="00FC73C6">
              <w:rPr>
                <w:rFonts w:asciiTheme="minorHAnsi" w:eastAsia="Calibri" w:hAnsiTheme="minorHAnsi" w:cstheme="minorHAnsi"/>
                <w:sz w:val="20"/>
                <w:szCs w:val="20"/>
                <w:lang w:val="en-US" w:eastAsia="ar-SA"/>
              </w:rPr>
              <w:t>typu</w:t>
            </w:r>
            <w:proofErr w:type="spellEnd"/>
            <w:r w:rsidRPr="00FC73C6">
              <w:rPr>
                <w:rFonts w:asciiTheme="minorHAnsi" w:eastAsia="Calibri" w:hAnsiTheme="minorHAnsi" w:cstheme="minorHAnsi"/>
                <w:sz w:val="20"/>
                <w:szCs w:val="20"/>
                <w:lang w:val="en-US" w:eastAsia="ar-SA"/>
              </w:rPr>
              <w:t xml:space="preserve"> C 3.2</w:t>
            </w:r>
          </w:p>
          <w:p w14:paraId="731DEAA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val="en-US" w:eastAsia="ar-SA"/>
              </w:rPr>
            </w:pPr>
            <w:r w:rsidRPr="00FC73C6">
              <w:rPr>
                <w:rFonts w:asciiTheme="minorHAnsi" w:eastAsia="Calibri" w:hAnsiTheme="minorHAnsi" w:cstheme="minorHAnsi"/>
                <w:bCs/>
                <w:sz w:val="20"/>
                <w:szCs w:val="20"/>
                <w:lang w:val="en-US" w:eastAsia="ar-SA"/>
              </w:rPr>
              <w:t xml:space="preserve">- 1 port HDMI </w:t>
            </w:r>
          </w:p>
          <w:p w14:paraId="5DBF16B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val="en-US" w:eastAsia="ar-SA"/>
              </w:rPr>
            </w:pPr>
            <w:r w:rsidRPr="00FC73C6">
              <w:rPr>
                <w:rFonts w:asciiTheme="minorHAnsi" w:eastAsia="Calibri" w:hAnsiTheme="minorHAnsi" w:cstheme="minorHAnsi"/>
                <w:bCs/>
                <w:sz w:val="20"/>
                <w:szCs w:val="20"/>
                <w:lang w:val="en-US" w:eastAsia="ar-SA"/>
              </w:rPr>
              <w:t>- 1 port DisplayPort</w:t>
            </w:r>
          </w:p>
          <w:p w14:paraId="06D6C6B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- 1 port RJ 45</w:t>
            </w:r>
          </w:p>
          <w:p w14:paraId="7893283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złącza do podłączenia mikrofonu i słuchawek lub złącze COMBO</w:t>
            </w:r>
          </w:p>
          <w:p w14:paraId="407A7A8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wbudowany głośnik</w:t>
            </w:r>
          </w:p>
          <w:p w14:paraId="35BA8D7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wymagana ilość i rozmieszczenie (na zewnątrz obudowy komputera) wszystkich portów nie może być osiągnięta w wyniku stosowania konwerterów, przejściówek zajmujących inne wymagane porty i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w komputerze itp.</w:t>
            </w:r>
          </w:p>
          <w:p w14:paraId="50D0F51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p>
        </w:tc>
        <w:tc>
          <w:tcPr>
            <w:tcW w:w="2220" w:type="dxa"/>
            <w:vMerge w:val="restart"/>
            <w:tcBorders>
              <w:top w:val="single" w:sz="4" w:space="0" w:color="auto"/>
              <w:left w:val="single" w:sz="4" w:space="0" w:color="auto"/>
              <w:right w:val="single" w:sz="4" w:space="0" w:color="auto"/>
            </w:tcBorders>
          </w:tcPr>
          <w:p w14:paraId="7B56CF9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597447DD" w14:textId="77777777" w:rsidTr="001F228F">
        <w:trPr>
          <w:trHeight w:val="227"/>
        </w:trPr>
        <w:tc>
          <w:tcPr>
            <w:tcW w:w="7845" w:type="dxa"/>
            <w:tcBorders>
              <w:top w:val="single" w:sz="4" w:space="0" w:color="auto"/>
              <w:left w:val="single" w:sz="4" w:space="0" w:color="auto"/>
              <w:bottom w:val="single" w:sz="4" w:space="0" w:color="auto"/>
              <w:right w:val="single" w:sz="4" w:space="0" w:color="auto"/>
            </w:tcBorders>
            <w:hideMark/>
          </w:tcPr>
          <w:p w14:paraId="3EAED288"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9. Karta sieciowa: </w:t>
            </w:r>
            <w:r w:rsidRPr="00FC73C6">
              <w:rPr>
                <w:rFonts w:asciiTheme="minorHAnsi" w:eastAsia="Calibri" w:hAnsiTheme="minorHAnsi" w:cstheme="minorHAnsi"/>
                <w:bCs/>
                <w:sz w:val="20"/>
                <w:szCs w:val="20"/>
                <w:lang w:eastAsia="ar-SA"/>
              </w:rPr>
              <w:t>10/100/1000 Ethernet RJ 45</w:t>
            </w:r>
          </w:p>
        </w:tc>
        <w:tc>
          <w:tcPr>
            <w:tcW w:w="2220" w:type="dxa"/>
            <w:vMerge/>
            <w:tcBorders>
              <w:left w:val="single" w:sz="4" w:space="0" w:color="auto"/>
              <w:right w:val="single" w:sz="4" w:space="0" w:color="auto"/>
            </w:tcBorders>
          </w:tcPr>
          <w:p w14:paraId="53CF797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2A185B33"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5CF5BD81"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10. Karta dźwiękowa: </w:t>
            </w:r>
            <w:r w:rsidRPr="00FC73C6">
              <w:rPr>
                <w:rFonts w:asciiTheme="minorHAnsi" w:eastAsia="Calibri" w:hAnsiTheme="minorHAnsi" w:cstheme="minorHAnsi"/>
                <w:bCs/>
                <w:sz w:val="20"/>
                <w:szCs w:val="20"/>
                <w:lang w:eastAsia="ar-SA"/>
              </w:rPr>
              <w:t>zintegrowana z płytą główną</w:t>
            </w:r>
          </w:p>
        </w:tc>
        <w:tc>
          <w:tcPr>
            <w:tcW w:w="2220" w:type="dxa"/>
            <w:vMerge/>
            <w:tcBorders>
              <w:left w:val="single" w:sz="4" w:space="0" w:color="auto"/>
              <w:right w:val="single" w:sz="4" w:space="0" w:color="auto"/>
            </w:tcBorders>
          </w:tcPr>
          <w:p w14:paraId="5A73DDFF"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71F77FA5" w14:textId="77777777" w:rsidTr="001F228F">
        <w:tc>
          <w:tcPr>
            <w:tcW w:w="7845" w:type="dxa"/>
            <w:tcBorders>
              <w:top w:val="single" w:sz="4" w:space="0" w:color="auto"/>
              <w:left w:val="single" w:sz="4" w:space="0" w:color="auto"/>
              <w:bottom w:val="single" w:sz="4" w:space="0" w:color="auto"/>
              <w:right w:val="single" w:sz="4" w:space="0" w:color="auto"/>
            </w:tcBorders>
          </w:tcPr>
          <w:p w14:paraId="036F8C06"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11.Zasilacz: </w:t>
            </w:r>
            <w:r w:rsidRPr="00FC73C6">
              <w:rPr>
                <w:rFonts w:asciiTheme="minorHAnsi" w:eastAsia="Calibri" w:hAnsiTheme="minorHAnsi" w:cstheme="minorHAnsi"/>
                <w:sz w:val="20"/>
                <w:szCs w:val="20"/>
                <w:lang w:eastAsia="ar-SA"/>
              </w:rPr>
              <w:t>wbudowany o mocy nie większej niż 240 W i o sprawności 92 %</w:t>
            </w:r>
          </w:p>
        </w:tc>
        <w:tc>
          <w:tcPr>
            <w:tcW w:w="2220" w:type="dxa"/>
            <w:vMerge/>
            <w:tcBorders>
              <w:left w:val="single" w:sz="4" w:space="0" w:color="auto"/>
              <w:right w:val="single" w:sz="4" w:space="0" w:color="auto"/>
            </w:tcBorders>
          </w:tcPr>
          <w:p w14:paraId="695B6325"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1B297E13" w14:textId="77777777" w:rsidTr="001F228F">
        <w:trPr>
          <w:trHeight w:val="557"/>
        </w:trPr>
        <w:tc>
          <w:tcPr>
            <w:tcW w:w="7845" w:type="dxa"/>
            <w:tcBorders>
              <w:top w:val="single" w:sz="4" w:space="0" w:color="auto"/>
              <w:left w:val="single" w:sz="4" w:space="0" w:color="auto"/>
              <w:bottom w:val="single" w:sz="4" w:space="0" w:color="auto"/>
              <w:right w:val="single" w:sz="4" w:space="0" w:color="auto"/>
            </w:tcBorders>
            <w:hideMark/>
          </w:tcPr>
          <w:p w14:paraId="3EE8CAC9"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 xml:space="preserve">12. Ekran LCD: </w:t>
            </w:r>
            <w:r w:rsidRPr="00FC73C6">
              <w:rPr>
                <w:rFonts w:asciiTheme="minorHAnsi" w:eastAsia="Calibri" w:hAnsiTheme="minorHAnsi" w:cstheme="minorHAnsi"/>
                <w:bCs/>
                <w:sz w:val="20"/>
                <w:szCs w:val="20"/>
                <w:lang w:eastAsia="ar-SA"/>
              </w:rPr>
              <w:t>zintegrowany w obudowie komputera</w:t>
            </w:r>
          </w:p>
          <w:p w14:paraId="03B865F4"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przekątna: 23-24” </w:t>
            </w:r>
          </w:p>
          <w:p w14:paraId="542BE874"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jasność: </w:t>
            </w:r>
            <w:r w:rsidRPr="00FC73C6">
              <w:rPr>
                <w:rFonts w:asciiTheme="minorHAnsi" w:eastAsia="Calibri" w:hAnsiTheme="minorHAnsi" w:cstheme="minorHAnsi"/>
                <w:b/>
                <w:bCs/>
                <w:i/>
                <w:sz w:val="20"/>
                <w:szCs w:val="20"/>
                <w:lang w:eastAsia="ar-SA"/>
              </w:rPr>
              <w:t xml:space="preserve"> </w:t>
            </w:r>
            <w:r w:rsidRPr="00FC73C6">
              <w:rPr>
                <w:rFonts w:asciiTheme="minorHAnsi" w:eastAsia="Calibri" w:hAnsiTheme="minorHAnsi" w:cstheme="minorHAnsi"/>
                <w:bCs/>
                <w:sz w:val="20"/>
                <w:szCs w:val="20"/>
                <w:lang w:eastAsia="ar-SA"/>
              </w:rPr>
              <w:t>250 cd/m²</w:t>
            </w:r>
          </w:p>
          <w:p w14:paraId="3381876D"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kontrast statyczny: </w:t>
            </w:r>
            <w:r w:rsidRPr="00FC73C6">
              <w:rPr>
                <w:rFonts w:asciiTheme="minorHAnsi" w:eastAsia="Calibri" w:hAnsiTheme="minorHAnsi" w:cstheme="minorHAnsi"/>
                <w:bCs/>
                <w:i/>
                <w:sz w:val="20"/>
                <w:szCs w:val="20"/>
                <w:lang w:eastAsia="ar-SA"/>
              </w:rPr>
              <w:t>(minimum)</w:t>
            </w:r>
            <w:r w:rsidRPr="00FC73C6">
              <w:rPr>
                <w:rFonts w:asciiTheme="minorHAnsi" w:eastAsia="Calibri" w:hAnsiTheme="minorHAnsi" w:cstheme="minorHAnsi"/>
                <w:bCs/>
                <w:sz w:val="20"/>
                <w:szCs w:val="20"/>
                <w:lang w:eastAsia="ar-SA"/>
              </w:rPr>
              <w:t xml:space="preserve">  1000:1</w:t>
            </w:r>
          </w:p>
          <w:p w14:paraId="0B353FE9"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rozdzielczość standardowa: 1920 x 1080</w:t>
            </w:r>
          </w:p>
          <w:p w14:paraId="14E182EC"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regulacja pochylenia </w:t>
            </w:r>
          </w:p>
          <w:p w14:paraId="2A6850D5"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regulacja wysokości </w:t>
            </w:r>
          </w:p>
        </w:tc>
        <w:tc>
          <w:tcPr>
            <w:tcW w:w="2220" w:type="dxa"/>
            <w:vMerge/>
            <w:tcBorders>
              <w:left w:val="single" w:sz="4" w:space="0" w:color="auto"/>
              <w:right w:val="single" w:sz="4" w:space="0" w:color="auto"/>
            </w:tcBorders>
          </w:tcPr>
          <w:p w14:paraId="7EF1BE96"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41CED7FB"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21D662DD"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13. Klawiatura:</w:t>
            </w:r>
            <w:r w:rsidRPr="00FC73C6">
              <w:rPr>
                <w:rFonts w:asciiTheme="minorHAnsi" w:eastAsia="Calibri" w:hAnsiTheme="minorHAnsi" w:cstheme="minorHAnsi"/>
                <w:bCs/>
                <w:sz w:val="20"/>
                <w:szCs w:val="20"/>
                <w:lang w:eastAsia="ar-SA"/>
              </w:rPr>
              <w:t xml:space="preserve"> USB, polska w układzie programisty, Odporna na zalania, w kolorystyce zgodnej z jednostką centralną komputera, niski skok klawiszy</w:t>
            </w:r>
          </w:p>
        </w:tc>
        <w:tc>
          <w:tcPr>
            <w:tcW w:w="2220" w:type="dxa"/>
            <w:vMerge/>
            <w:tcBorders>
              <w:left w:val="single" w:sz="4" w:space="0" w:color="auto"/>
              <w:right w:val="single" w:sz="4" w:space="0" w:color="auto"/>
            </w:tcBorders>
          </w:tcPr>
          <w:p w14:paraId="389B8876"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6C14F438" w14:textId="77777777" w:rsidTr="001F228F">
        <w:tc>
          <w:tcPr>
            <w:tcW w:w="7845" w:type="dxa"/>
            <w:tcBorders>
              <w:top w:val="single" w:sz="4" w:space="0" w:color="auto"/>
              <w:left w:val="single" w:sz="4" w:space="0" w:color="auto"/>
              <w:bottom w:val="single" w:sz="4" w:space="0" w:color="auto"/>
              <w:right w:val="single" w:sz="4" w:space="0" w:color="auto"/>
            </w:tcBorders>
            <w:hideMark/>
          </w:tcPr>
          <w:p w14:paraId="37408C1B"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pacing w:val="-1"/>
                <w:sz w:val="20"/>
                <w:szCs w:val="20"/>
                <w:lang w:eastAsia="ar-SA"/>
              </w:rPr>
            </w:pPr>
            <w:r w:rsidRPr="00FC73C6">
              <w:rPr>
                <w:rFonts w:asciiTheme="minorHAnsi" w:eastAsia="Calibri" w:hAnsiTheme="minorHAnsi" w:cstheme="minorHAnsi"/>
                <w:b/>
                <w:bCs/>
                <w:spacing w:val="-1"/>
                <w:sz w:val="20"/>
                <w:szCs w:val="20"/>
                <w:lang w:eastAsia="ar-SA"/>
              </w:rPr>
              <w:t xml:space="preserve">14. Mysz: </w:t>
            </w:r>
            <w:r w:rsidRPr="00FC73C6">
              <w:rPr>
                <w:rFonts w:asciiTheme="minorHAnsi" w:eastAsia="Calibri" w:hAnsiTheme="minorHAnsi" w:cstheme="minorHAnsi"/>
                <w:bCs/>
                <w:spacing w:val="-1"/>
                <w:sz w:val="20"/>
                <w:szCs w:val="20"/>
                <w:lang w:eastAsia="ar-SA"/>
              </w:rPr>
              <w:t xml:space="preserve">optyczna USB z </w:t>
            </w:r>
            <w:proofErr w:type="spellStart"/>
            <w:r w:rsidRPr="00FC73C6">
              <w:rPr>
                <w:rFonts w:asciiTheme="minorHAnsi" w:eastAsia="Calibri" w:hAnsiTheme="minorHAnsi" w:cstheme="minorHAnsi"/>
                <w:bCs/>
                <w:spacing w:val="-1"/>
                <w:sz w:val="20"/>
                <w:szCs w:val="20"/>
                <w:lang w:eastAsia="ar-SA"/>
              </w:rPr>
              <w:t>scroll</w:t>
            </w:r>
            <w:proofErr w:type="spellEnd"/>
            <w:r w:rsidRPr="00FC73C6">
              <w:rPr>
                <w:rFonts w:asciiTheme="minorHAnsi" w:eastAsia="Calibri" w:hAnsiTheme="minorHAnsi" w:cstheme="minorHAnsi"/>
                <w:bCs/>
                <w:spacing w:val="-1"/>
                <w:sz w:val="20"/>
                <w:szCs w:val="20"/>
                <w:lang w:eastAsia="ar-SA"/>
              </w:rPr>
              <w:t>-em, DPI min. 1200</w:t>
            </w:r>
          </w:p>
        </w:tc>
        <w:tc>
          <w:tcPr>
            <w:tcW w:w="2220" w:type="dxa"/>
            <w:vMerge/>
            <w:tcBorders>
              <w:left w:val="single" w:sz="4" w:space="0" w:color="auto"/>
              <w:right w:val="single" w:sz="4" w:space="0" w:color="auto"/>
            </w:tcBorders>
          </w:tcPr>
          <w:p w14:paraId="424BAC12"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7B5907F8" w14:textId="77777777" w:rsidTr="001F228F">
        <w:tc>
          <w:tcPr>
            <w:tcW w:w="7845" w:type="dxa"/>
            <w:tcBorders>
              <w:top w:val="single" w:sz="4" w:space="0" w:color="auto"/>
              <w:left w:val="single" w:sz="4" w:space="0" w:color="auto"/>
              <w:bottom w:val="single" w:sz="4" w:space="0" w:color="auto"/>
              <w:right w:val="single" w:sz="4" w:space="0" w:color="auto"/>
            </w:tcBorders>
          </w:tcPr>
          <w:p w14:paraId="7AEA05B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15. Zarządzanie bezpieczeństwem: </w:t>
            </w:r>
          </w:p>
          <w:p w14:paraId="7EE9798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Trwale wbudowany w płytę główną komputera układ </w:t>
            </w:r>
            <w:proofErr w:type="spellStart"/>
            <w:r w:rsidRPr="00FC73C6">
              <w:rPr>
                <w:rFonts w:asciiTheme="minorHAnsi" w:eastAsia="Calibri" w:hAnsiTheme="minorHAnsi" w:cstheme="minorHAnsi"/>
                <w:bCs/>
                <w:sz w:val="20"/>
                <w:szCs w:val="20"/>
                <w:lang w:eastAsia="ar-SA"/>
              </w:rPr>
              <w:t>Trusted</w:t>
            </w:r>
            <w:proofErr w:type="spellEnd"/>
            <w:r w:rsidRPr="00FC73C6">
              <w:rPr>
                <w:rFonts w:asciiTheme="minorHAnsi" w:eastAsia="Calibri" w:hAnsiTheme="minorHAnsi" w:cstheme="minorHAnsi"/>
                <w:bCs/>
                <w:sz w:val="20"/>
                <w:szCs w:val="20"/>
                <w:lang w:eastAsia="ar-SA"/>
              </w:rPr>
              <w:t xml:space="preserve"> Platform Module (TPM) 2.0, jego osunięcie lub naruszenie trwale uszkadzają dane na dyskach oraz komputer </w:t>
            </w:r>
          </w:p>
          <w:p w14:paraId="5DE7C6E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ochrona konfiguracji komputera (w BIOS) za pomocą hasła</w:t>
            </w:r>
          </w:p>
          <w:p w14:paraId="1FC6287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Wtyczka do SCCM pozwalająca na zarządzanie komputerami, polisami bezpieczeństwa; można m.in. konfigurować ustawienia </w:t>
            </w:r>
            <w:proofErr w:type="spellStart"/>
            <w:r w:rsidRPr="00FC73C6">
              <w:rPr>
                <w:rFonts w:asciiTheme="minorHAnsi" w:eastAsia="Calibri" w:hAnsiTheme="minorHAnsi" w:cstheme="minorHAnsi"/>
                <w:bCs/>
                <w:sz w:val="20"/>
                <w:szCs w:val="20"/>
                <w:lang w:eastAsia="ar-SA"/>
              </w:rPr>
              <w:t>BIOSu</w:t>
            </w:r>
            <w:proofErr w:type="spellEnd"/>
            <w:r w:rsidRPr="00FC73C6">
              <w:rPr>
                <w:rFonts w:asciiTheme="minorHAnsi" w:eastAsia="Calibri" w:hAnsiTheme="minorHAnsi" w:cstheme="minorHAnsi"/>
                <w:bCs/>
                <w:sz w:val="20"/>
                <w:szCs w:val="20"/>
                <w:lang w:eastAsia="ar-SA"/>
              </w:rPr>
              <w:t>, zarządzać aktualizacjami TPM, zarządzać ustawieniami dedykowanych aplikacji</w:t>
            </w:r>
          </w:p>
          <w:p w14:paraId="100B3EF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obsługa metody Wake on LAN</w:t>
            </w:r>
          </w:p>
          <w:p w14:paraId="1A7A51A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Ustawienie hasła na dyski </w:t>
            </w:r>
            <w:proofErr w:type="spellStart"/>
            <w:r w:rsidRPr="00FC73C6">
              <w:rPr>
                <w:rFonts w:asciiTheme="minorHAnsi" w:eastAsia="Calibri" w:hAnsiTheme="minorHAnsi" w:cstheme="minorHAnsi"/>
                <w:bCs/>
                <w:sz w:val="20"/>
                <w:szCs w:val="20"/>
                <w:lang w:eastAsia="ar-SA"/>
              </w:rPr>
              <w:t>PCIe</w:t>
            </w:r>
            <w:proofErr w:type="spellEnd"/>
            <w:r w:rsidRPr="00FC73C6">
              <w:rPr>
                <w:rFonts w:asciiTheme="minorHAnsi" w:eastAsia="Calibri" w:hAnsiTheme="minorHAnsi" w:cstheme="minorHAnsi"/>
                <w:bCs/>
                <w:sz w:val="20"/>
                <w:szCs w:val="20"/>
                <w:lang w:eastAsia="ar-SA"/>
              </w:rPr>
              <w:t xml:space="preserve"> </w:t>
            </w:r>
            <w:proofErr w:type="spellStart"/>
            <w:r w:rsidRPr="00FC73C6">
              <w:rPr>
                <w:rFonts w:asciiTheme="minorHAnsi" w:eastAsia="Calibri" w:hAnsiTheme="minorHAnsi" w:cstheme="minorHAnsi"/>
                <w:bCs/>
                <w:sz w:val="20"/>
                <w:szCs w:val="20"/>
                <w:lang w:eastAsia="ar-SA"/>
              </w:rPr>
              <w:t>NVMe</w:t>
            </w:r>
            <w:proofErr w:type="spellEnd"/>
          </w:p>
          <w:p w14:paraId="619A828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Komputer musi być wyposażony w zintegrowany w BIOS mechanizm umożliwiający trwałe usunięcie danych z dysku twardego oraz dysku SSD zainstalowanego w komputerze.</w:t>
            </w:r>
          </w:p>
          <w:p w14:paraId="7F8E443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Wbudowana w płytę główną technologia zdalnego monitorowania i zarządzania komputerem na poziomie sprzętowym (out-of-band) działająca niezależnie od stanu czy obecności systemu </w:t>
            </w:r>
            <w:r w:rsidRPr="00FC73C6">
              <w:rPr>
                <w:rFonts w:asciiTheme="minorHAnsi" w:eastAsia="Calibri" w:hAnsiTheme="minorHAnsi" w:cstheme="minorHAnsi"/>
                <w:sz w:val="20"/>
                <w:szCs w:val="20"/>
                <w:lang w:eastAsia="ar-SA"/>
              </w:rPr>
              <w:lastRenderedPageBreak/>
              <w:t>operacyjnego oraz stanu włączenia komputera podczas pracy na zasilaczu sieciowym AC.</w:t>
            </w:r>
          </w:p>
          <w:p w14:paraId="0FDCD82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Wymagana jest obsługa funkcji zdalnego zarządzania przez wbudowane w komputer porty zarówno sieci przewodowej LAN, jak i bezprzewodowej WLAN, z wykorzystaniem protokołów TCP/IP w tym IPv6 wraz z szyfrowaniem komunikacji zarządzania z silnym protokołem minimum TLS 1.2 i  zestawami silnych szyfrów</w:t>
            </w:r>
          </w:p>
          <w:p w14:paraId="265C99D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Technologia ta powinna być zgodna z otwartymi standardami DMTF WS-MAN 1.0.0 (http://www.dmtf.org/standards/wsman ) oraz DASH 1.2.0 (</w:t>
            </w:r>
            <w:hyperlink r:id="rId12" w:history="1">
              <w:r w:rsidRPr="00FC73C6">
                <w:rPr>
                  <w:rFonts w:asciiTheme="minorHAnsi" w:eastAsia="Times New Roman" w:hAnsiTheme="minorHAnsi" w:cstheme="minorHAnsi"/>
                  <w:color w:val="0000FF"/>
                  <w:sz w:val="20"/>
                  <w:szCs w:val="20"/>
                  <w:u w:val="single"/>
                  <w:lang w:eastAsia="ar-SA"/>
                </w:rPr>
                <w:t>http://www.dmtf.org/standards/mgmt/dash</w:t>
              </w:r>
            </w:hyperlink>
            <w:r w:rsidRPr="00FC73C6">
              <w:rPr>
                <w:rFonts w:asciiTheme="minorHAnsi" w:eastAsia="Calibri" w:hAnsiTheme="minorHAnsi" w:cstheme="minorHAnsi"/>
                <w:sz w:val="20"/>
                <w:szCs w:val="20"/>
                <w:lang w:eastAsia="ar-SA"/>
              </w:rPr>
              <w:t>) oraz musi obsługiwać łącznie wszystkie następujące funkcje:</w:t>
            </w:r>
          </w:p>
          <w:p w14:paraId="4986D93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1. Zdalny odczyt konfiguracji komponentów komputera – model komputera i jego nr seryjny, model procesora, ilość, rodzaj i nr seryjne modułów pamięci RAM, model i nr seryjny dysku HDD/SSD, wersja BIOS FW płyty głównej, nr seryjny płyty głównej;</w:t>
            </w:r>
          </w:p>
          <w:p w14:paraId="55482CC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2. kontrolę stanu zasilania komputera pozwalającą na sprawdzenie aktualnego stanu zasilania komputera (stany ACPI S0/S3/S4/S5) oraz zdalne włączenie komputera ze stanu pełnego wyłączenia, hibernacji, uśpienia i tzw. Modern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Connected</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oraz zdalne wyłączenie/reset bez udziału systemu operacyjnego;</w:t>
            </w:r>
          </w:p>
          <w:p w14:paraId="4CEBD78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3. zdalną konfigurację ustawień komputera przez interfejs BIOS setup w trybie graficznym lub tekstowym (ASCII).</w:t>
            </w:r>
          </w:p>
          <w:p w14:paraId="0EB7C66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4. zdalne przejęcie konsoli tekstowej systemu – tzw. </w:t>
            </w:r>
            <w:proofErr w:type="spellStart"/>
            <w:r w:rsidRPr="00FC73C6">
              <w:rPr>
                <w:rFonts w:asciiTheme="minorHAnsi" w:eastAsia="Calibri" w:hAnsiTheme="minorHAnsi" w:cstheme="minorHAnsi"/>
                <w:sz w:val="20"/>
                <w:szCs w:val="20"/>
                <w:lang w:eastAsia="ar-SA"/>
              </w:rPr>
              <w:t>Text</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Console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lub Serial </w:t>
            </w:r>
            <w:proofErr w:type="spellStart"/>
            <w:r w:rsidRPr="00FC73C6">
              <w:rPr>
                <w:rFonts w:asciiTheme="minorHAnsi" w:eastAsia="Calibri" w:hAnsiTheme="minorHAnsi" w:cstheme="minorHAnsi"/>
                <w:sz w:val="20"/>
                <w:szCs w:val="20"/>
                <w:lang w:eastAsia="ar-SA"/>
              </w:rPr>
              <w:t>over</w:t>
            </w:r>
            <w:proofErr w:type="spellEnd"/>
            <w:r w:rsidRPr="00FC73C6">
              <w:rPr>
                <w:rFonts w:asciiTheme="minorHAnsi" w:eastAsia="Calibri" w:hAnsiTheme="minorHAnsi" w:cstheme="minorHAnsi"/>
                <w:sz w:val="20"/>
                <w:szCs w:val="20"/>
                <w:lang w:eastAsia="ar-SA"/>
              </w:rPr>
              <w:t xml:space="preserve"> LAN z możliwością jej wykorzystania do zdalnej zmiany ustawień BIOS Setup oraz odblokowania MS BitLocker </w:t>
            </w:r>
            <w:proofErr w:type="spellStart"/>
            <w:r w:rsidRPr="00FC73C6">
              <w:rPr>
                <w:rFonts w:asciiTheme="minorHAnsi" w:eastAsia="Calibri" w:hAnsiTheme="minorHAnsi" w:cstheme="minorHAnsi"/>
                <w:sz w:val="20"/>
                <w:szCs w:val="20"/>
                <w:lang w:eastAsia="ar-SA"/>
              </w:rPr>
              <w:t>Recovery</w:t>
            </w:r>
            <w:proofErr w:type="spellEnd"/>
            <w:r w:rsidRPr="00FC73C6">
              <w:rPr>
                <w:rFonts w:asciiTheme="minorHAnsi" w:eastAsia="Calibri" w:hAnsiTheme="minorHAnsi" w:cstheme="minorHAnsi"/>
                <w:sz w:val="20"/>
                <w:szCs w:val="20"/>
                <w:lang w:eastAsia="ar-SA"/>
              </w:rPr>
              <w:t>.</w:t>
            </w:r>
          </w:p>
          <w:p w14:paraId="3B4278D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5. zdalne przejęcie pełnej konsoli graficznej systemu tzw. KVM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(Keyboard, Video, Mouse) na poziomie sprzętowym bez udziału systemu operacyjnego ani dodatkowych programów, również w przypadku braku lub uszkodzenia systemu operacyjnego do rozdzielczości 2560×1600 (WQXGA) włącznie zgodnie z profilem DSP1076 standardu DASH https://www.dmtf.org/sites/default/files/standards/documents/DSP1076_1.0.1.pdf</w:t>
            </w:r>
          </w:p>
          <w:p w14:paraId="0023994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Funkcja przekierowania konsoli graficznej musi przechwytywać każdy rodzaj wyświetlanego na fizycznym lokalnym ekranie obrazu włącznie z procesem uruchamiania komputera (POST), odblokowania systemu szyfrowania dysku, ładowania OS z dowolnego nośnika, zamykania OS oraz błędów ww. procesów: POST, ładowania OS (np.  nośnika uruchamiającego, uszkodzenia OS BSOD (Blue </w:t>
            </w:r>
            <w:proofErr w:type="spellStart"/>
            <w:r w:rsidRPr="00FC73C6">
              <w:rPr>
                <w:rFonts w:asciiTheme="minorHAnsi" w:eastAsia="Calibri" w:hAnsiTheme="minorHAnsi" w:cstheme="minorHAnsi"/>
                <w:sz w:val="20"/>
                <w:szCs w:val="20"/>
                <w:lang w:eastAsia="ar-SA"/>
              </w:rPr>
              <w:t>Screen</w:t>
            </w:r>
            <w:proofErr w:type="spellEnd"/>
            <w:r w:rsidRPr="00FC73C6">
              <w:rPr>
                <w:rFonts w:asciiTheme="minorHAnsi" w:eastAsia="Calibri" w:hAnsiTheme="minorHAnsi" w:cstheme="minorHAnsi"/>
                <w:sz w:val="20"/>
                <w:szCs w:val="20"/>
                <w:lang w:eastAsia="ar-SA"/>
              </w:rPr>
              <w:t xml:space="preserve"> of </w:t>
            </w:r>
            <w:proofErr w:type="spellStart"/>
            <w:r w:rsidRPr="00FC73C6">
              <w:rPr>
                <w:rFonts w:asciiTheme="minorHAnsi" w:eastAsia="Calibri" w:hAnsiTheme="minorHAnsi" w:cstheme="minorHAnsi"/>
                <w:sz w:val="20"/>
                <w:szCs w:val="20"/>
                <w:lang w:eastAsia="ar-SA"/>
              </w:rPr>
              <w:t>Death</w:t>
            </w:r>
            <w:proofErr w:type="spellEnd"/>
            <w:r w:rsidRPr="00FC73C6">
              <w:rPr>
                <w:rFonts w:asciiTheme="minorHAnsi" w:eastAsia="Calibri" w:hAnsiTheme="minorHAnsi" w:cstheme="minorHAnsi"/>
                <w:sz w:val="20"/>
                <w:szCs w:val="20"/>
                <w:lang w:eastAsia="ar-SA"/>
              </w:rPr>
              <w:t xml:space="preserve">) bez potrzeby modyfikacji tzw. </w:t>
            </w:r>
            <w:proofErr w:type="spellStart"/>
            <w:r w:rsidRPr="00FC73C6">
              <w:rPr>
                <w:rFonts w:asciiTheme="minorHAnsi" w:eastAsia="Calibri" w:hAnsiTheme="minorHAnsi" w:cstheme="minorHAnsi"/>
                <w:sz w:val="20"/>
                <w:szCs w:val="20"/>
                <w:lang w:eastAsia="ar-SA"/>
              </w:rPr>
              <w:t>loadera</w:t>
            </w:r>
            <w:proofErr w:type="spellEnd"/>
            <w:r w:rsidRPr="00FC73C6">
              <w:rPr>
                <w:rFonts w:asciiTheme="minorHAnsi" w:eastAsia="Calibri" w:hAnsiTheme="minorHAnsi" w:cstheme="minorHAnsi"/>
                <w:sz w:val="20"/>
                <w:szCs w:val="20"/>
                <w:lang w:eastAsia="ar-SA"/>
              </w:rPr>
              <w:t xml:space="preserve"> OS.</w:t>
            </w:r>
          </w:p>
          <w:p w14:paraId="70BB9D8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6. przekierowanie procesu ładowania systemu operacyjnego z wirtualnego nośnika CD ROM/DVD/</w:t>
            </w:r>
            <w:proofErr w:type="spellStart"/>
            <w:r w:rsidRPr="00FC73C6">
              <w:rPr>
                <w:rFonts w:asciiTheme="minorHAnsi" w:eastAsia="Calibri" w:hAnsiTheme="minorHAnsi" w:cstheme="minorHAnsi"/>
                <w:sz w:val="20"/>
                <w:szCs w:val="20"/>
                <w:lang w:eastAsia="ar-SA"/>
              </w:rPr>
              <w:t>Boot</w:t>
            </w:r>
            <w:proofErr w:type="spellEnd"/>
            <w:r w:rsidRPr="00FC73C6">
              <w:rPr>
                <w:rFonts w:asciiTheme="minorHAnsi" w:eastAsia="Calibri" w:hAnsiTheme="minorHAnsi" w:cstheme="minorHAnsi"/>
                <w:sz w:val="20"/>
                <w:szCs w:val="20"/>
                <w:lang w:eastAsia="ar-SA"/>
              </w:rPr>
              <w:t xml:space="preserve"> USB </w:t>
            </w:r>
            <w:proofErr w:type="spellStart"/>
            <w:r w:rsidRPr="00FC73C6">
              <w:rPr>
                <w:rFonts w:asciiTheme="minorHAnsi" w:eastAsia="Calibri" w:hAnsiTheme="minorHAnsi" w:cstheme="minorHAnsi"/>
                <w:sz w:val="20"/>
                <w:szCs w:val="20"/>
                <w:lang w:eastAsia="ar-SA"/>
              </w:rPr>
              <w:t>storage</w:t>
            </w:r>
            <w:proofErr w:type="spellEnd"/>
            <w:r w:rsidRPr="00FC73C6">
              <w:rPr>
                <w:rFonts w:asciiTheme="minorHAnsi" w:eastAsia="Calibri" w:hAnsiTheme="minorHAnsi" w:cstheme="minorHAnsi"/>
                <w:sz w:val="20"/>
                <w:szCs w:val="20"/>
                <w:lang w:eastAsia="ar-SA"/>
              </w:rPr>
              <w:t xml:space="preserve">  w formie pliku obrazu </w:t>
            </w:r>
            <w:proofErr w:type="spellStart"/>
            <w:r w:rsidRPr="00FC73C6">
              <w:rPr>
                <w:rFonts w:asciiTheme="minorHAnsi" w:eastAsia="Calibri" w:hAnsiTheme="minorHAnsi" w:cstheme="minorHAnsi"/>
                <w:sz w:val="20"/>
                <w:szCs w:val="20"/>
                <w:lang w:eastAsia="ar-SA"/>
              </w:rPr>
              <w:t>bootującego</w:t>
            </w:r>
            <w:proofErr w:type="spellEnd"/>
            <w:r w:rsidRPr="00FC73C6">
              <w:rPr>
                <w:rFonts w:asciiTheme="minorHAnsi" w:eastAsia="Calibri" w:hAnsiTheme="minorHAnsi" w:cstheme="minorHAnsi"/>
                <w:sz w:val="20"/>
                <w:szCs w:val="20"/>
                <w:lang w:eastAsia="ar-SA"/>
              </w:rPr>
              <w:t xml:space="preserve"> takiego nośnika z serwera zarządzającego technologią zdalnego zarządzania sprzętowego w celu </w:t>
            </w:r>
            <w:proofErr w:type="spellStart"/>
            <w:r w:rsidRPr="00FC73C6">
              <w:rPr>
                <w:rFonts w:asciiTheme="minorHAnsi" w:eastAsia="Calibri" w:hAnsiTheme="minorHAnsi" w:cstheme="minorHAnsi"/>
                <w:sz w:val="20"/>
                <w:szCs w:val="20"/>
                <w:lang w:eastAsia="ar-SA"/>
              </w:rPr>
              <w:t>reinstalacji</w:t>
            </w:r>
            <w:proofErr w:type="spellEnd"/>
            <w:r w:rsidRPr="00FC73C6">
              <w:rPr>
                <w:rFonts w:asciiTheme="minorHAnsi" w:eastAsia="Calibri" w:hAnsiTheme="minorHAnsi" w:cstheme="minorHAnsi"/>
                <w:sz w:val="20"/>
                <w:szCs w:val="20"/>
                <w:lang w:eastAsia="ar-SA"/>
              </w:rPr>
              <w:t xml:space="preserve"> OS.</w:t>
            </w:r>
          </w:p>
          <w:p w14:paraId="6896CCA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7. zdalne zarządzanie na poziomie sprzętowym komputerami pracowników pracujących zdalnie z własnych domowych sieci LAN 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oraz możliwość uruchomienia serwera zarządzania tej technologii w chmurze lub przez dostawcę usług zarządzania zdalnego (tzw. </w:t>
            </w:r>
            <w:proofErr w:type="spellStart"/>
            <w:r w:rsidRPr="00FC73C6">
              <w:rPr>
                <w:rFonts w:asciiTheme="minorHAnsi" w:eastAsia="Calibri" w:hAnsiTheme="minorHAnsi" w:cstheme="minorHAnsi"/>
                <w:sz w:val="20"/>
                <w:szCs w:val="20"/>
                <w:lang w:eastAsia="ar-SA"/>
              </w:rPr>
              <w:t>Manages</w:t>
            </w:r>
            <w:proofErr w:type="spellEnd"/>
            <w:r w:rsidRPr="00FC73C6">
              <w:rPr>
                <w:rFonts w:asciiTheme="minorHAnsi" w:eastAsia="Calibri" w:hAnsiTheme="minorHAnsi" w:cstheme="minorHAnsi"/>
                <w:sz w:val="20"/>
                <w:szCs w:val="20"/>
                <w:lang w:eastAsia="ar-SA"/>
              </w:rPr>
              <w:t xml:space="preserve"> Services Provider) w jego własnej chmurze/centrum danych.</w:t>
            </w:r>
          </w:p>
          <w:p w14:paraId="7C36536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 tym celu wymagane jest automatyczne inicjowanie przez sprzętową technologię zarządzania, zdalnego połączenia z predefiniowanym serwerem zarządzającym.</w:t>
            </w:r>
          </w:p>
          <w:p w14:paraId="4B2B42E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Połączenie to musi być szyfrowane zgodnie z tymi samymi wymaganiami jak wymienione wyżej dla całej technologii zdalnego sprzętowego zarządzania (min. TLS 1.2 + silne zestawy szyfrów).</w:t>
            </w:r>
          </w:p>
          <w:p w14:paraId="55B19A4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Konfiguracja ustawień domowych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pracowników pracujących zdalnie powinna odbywać się automatycznie bez konieczności podawania lub modyfikowania przez pracownika ustawień jego domowej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(SSID, Hasło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w:t>
            </w:r>
          </w:p>
          <w:p w14:paraId="1977E51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Niedopuszczalne jest wymaganie zmiany ustawień domowych routerów Internetowych pracowników (Virtual serwer, port </w:t>
            </w:r>
            <w:proofErr w:type="spellStart"/>
            <w:r w:rsidRPr="00FC73C6">
              <w:rPr>
                <w:rFonts w:asciiTheme="minorHAnsi" w:eastAsia="Calibri" w:hAnsiTheme="minorHAnsi" w:cstheme="minorHAnsi"/>
                <w:sz w:val="20"/>
                <w:szCs w:val="20"/>
                <w:lang w:eastAsia="ar-SA"/>
              </w:rPr>
              <w:t>mapping</w:t>
            </w:r>
            <w:proofErr w:type="spellEnd"/>
            <w:r w:rsidRPr="00FC73C6">
              <w:rPr>
                <w:rFonts w:asciiTheme="minorHAnsi" w:eastAsia="Calibri" w:hAnsiTheme="minorHAnsi" w:cstheme="minorHAnsi"/>
                <w:sz w:val="20"/>
                <w:szCs w:val="20"/>
                <w:lang w:eastAsia="ar-SA"/>
              </w:rPr>
              <w:t xml:space="preserve"> itp.).</w:t>
            </w:r>
          </w:p>
          <w:p w14:paraId="279C7AA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8. Obsługa autentykacji sieciowej NAC (wbudowany suplikant) z użyciem protokołu 802.1x  i serwera typu Radius na poziomie technologii sprzętowego zarządzania dla interfejsu LAN oraz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 przed uruchomieniem/bez uruchomienia OS aby zapewnić działanie tej technologii w wewnętrznej sieci zamawiającego również w stanie zasilania S3/S4/S5 (brak OS). Ustawienia autentykacji 802.1x na poziomie sprzętowym powinny być konfigurowane automatycznie przez narzędzia konfiguracji tej technologii </w:t>
            </w:r>
          </w:p>
          <w:p w14:paraId="3919FD3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9. technologia zdalnego monitorowania i zarządzania komputerem na poziomie sprzętowym - powinna pozwalać na konfigurację jej parametrów, haseł, certyfikatów, itp. z poziomu systemu operacyjnego zarządzanego komputera wraz z możliwym udziałem serwera zarządzania tą technologią narzędziami zapewnianymi przez producenta tej technologii. Konfiguracja parametrów bezpieczeństwa tej technologii musi być zabezpieczona zgodnie z tymi samymi wymaganiami jak wymienione wyżej dla całej technologii zdalnego sprzętowego zarządzania </w:t>
            </w:r>
            <w:r w:rsidRPr="00FC73C6">
              <w:rPr>
                <w:rFonts w:asciiTheme="minorHAnsi" w:eastAsia="Calibri" w:hAnsiTheme="minorHAnsi" w:cstheme="minorHAnsi"/>
                <w:sz w:val="20"/>
                <w:szCs w:val="20"/>
                <w:lang w:eastAsia="ar-SA"/>
              </w:rPr>
              <w:lastRenderedPageBreak/>
              <w:t xml:space="preserve">(min. TLS 1.2 + silne zestawy szyfrów). Niedopuszczalne jest użycie haseł i kluczy prywatnych certyfikatów TLS w postaci niezaszyfrowanej </w:t>
            </w:r>
            <w:proofErr w:type="spellStart"/>
            <w:r w:rsidRPr="00FC73C6">
              <w:rPr>
                <w:rFonts w:asciiTheme="minorHAnsi" w:eastAsia="Calibri" w:hAnsiTheme="minorHAnsi" w:cstheme="minorHAnsi"/>
                <w:sz w:val="20"/>
                <w:szCs w:val="20"/>
                <w:lang w:eastAsia="ar-SA"/>
              </w:rPr>
              <w:t>np</w:t>
            </w:r>
            <w:proofErr w:type="spellEnd"/>
            <w:r w:rsidRPr="00FC73C6">
              <w:rPr>
                <w:rFonts w:asciiTheme="minorHAnsi" w:eastAsia="Calibri" w:hAnsiTheme="minorHAnsi" w:cstheme="minorHAnsi"/>
                <w:sz w:val="20"/>
                <w:szCs w:val="20"/>
                <w:lang w:eastAsia="ar-SA"/>
              </w:rPr>
              <w:t xml:space="preserve"> w plikach konfiguracyjnych.</w:t>
            </w:r>
          </w:p>
          <w:p w14:paraId="3514B2D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10. Dostęp pracowników działu IT (IT Helpdesk) do konsoli serwera zarządzania zdalnego tą technologią powinien obsługiwać co najmniej autentykację poświadczeń z wykorzystaniem MS Active Directory (AD </w:t>
            </w:r>
            <w:proofErr w:type="spellStart"/>
            <w:r w:rsidRPr="00FC73C6">
              <w:rPr>
                <w:rFonts w:asciiTheme="minorHAnsi" w:eastAsia="Calibri" w:hAnsiTheme="minorHAnsi" w:cstheme="minorHAnsi"/>
                <w:sz w:val="20"/>
                <w:szCs w:val="20"/>
                <w:lang w:eastAsia="ar-SA"/>
              </w:rPr>
              <w:t>Kerberos</w:t>
            </w:r>
            <w:proofErr w:type="spellEnd"/>
            <w:r w:rsidRPr="00FC73C6">
              <w:rPr>
                <w:rFonts w:asciiTheme="minorHAnsi" w:eastAsia="Calibri" w:hAnsiTheme="minorHAnsi" w:cstheme="minorHAnsi"/>
                <w:sz w:val="20"/>
                <w:szCs w:val="20"/>
                <w:lang w:eastAsia="ar-SA"/>
              </w:rPr>
              <w:t xml:space="preserve"> SSO) albo MS </w:t>
            </w:r>
            <w:proofErr w:type="spellStart"/>
            <w:r w:rsidRPr="00FC73C6">
              <w:rPr>
                <w:rFonts w:asciiTheme="minorHAnsi" w:eastAsia="Calibri" w:hAnsiTheme="minorHAnsi" w:cstheme="minorHAnsi"/>
                <w:sz w:val="20"/>
                <w:szCs w:val="20"/>
                <w:lang w:eastAsia="ar-SA"/>
              </w:rPr>
              <w:t>Azure</w:t>
            </w:r>
            <w:proofErr w:type="spellEnd"/>
            <w:r w:rsidRPr="00FC73C6">
              <w:rPr>
                <w:rFonts w:asciiTheme="minorHAnsi" w:eastAsia="Calibri" w:hAnsiTheme="minorHAnsi" w:cstheme="minorHAnsi"/>
                <w:sz w:val="20"/>
                <w:szCs w:val="20"/>
                <w:lang w:eastAsia="ar-SA"/>
              </w:rPr>
              <w:t xml:space="preserve"> AD</w:t>
            </w:r>
            <w:r w:rsidRPr="00FC73C6">
              <w:rPr>
                <w:rFonts w:asciiTheme="minorHAnsi" w:eastAsia="Calibri" w:hAnsiTheme="minorHAnsi" w:cstheme="minorHAnsi"/>
                <w:b/>
                <w:bCs/>
                <w:sz w:val="20"/>
                <w:szCs w:val="20"/>
                <w:lang w:eastAsia="ar-SA"/>
              </w:rPr>
              <w:t>.</w:t>
            </w:r>
          </w:p>
        </w:tc>
        <w:tc>
          <w:tcPr>
            <w:tcW w:w="2220" w:type="dxa"/>
            <w:vMerge/>
            <w:tcBorders>
              <w:left w:val="single" w:sz="4" w:space="0" w:color="auto"/>
              <w:right w:val="single" w:sz="4" w:space="0" w:color="auto"/>
            </w:tcBorders>
          </w:tcPr>
          <w:p w14:paraId="761E16AE"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759D32E1" w14:textId="77777777" w:rsidTr="001F228F">
        <w:tc>
          <w:tcPr>
            <w:tcW w:w="7845" w:type="dxa"/>
            <w:tcBorders>
              <w:top w:val="single" w:sz="4" w:space="0" w:color="auto"/>
              <w:left w:val="single" w:sz="4" w:space="0" w:color="auto"/>
              <w:bottom w:val="single" w:sz="4" w:space="0" w:color="auto"/>
              <w:right w:val="single" w:sz="4" w:space="0" w:color="auto"/>
            </w:tcBorders>
          </w:tcPr>
          <w:p w14:paraId="2193B18D"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lastRenderedPageBreak/>
              <w:t>16.</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bCs/>
                <w:sz w:val="20"/>
                <w:szCs w:val="20"/>
                <w:lang w:eastAsia="ar-SA"/>
              </w:rPr>
              <w:t>Poziom emitowanego hałasu</w:t>
            </w:r>
            <w:r w:rsidRPr="00FC73C6">
              <w:rPr>
                <w:rFonts w:asciiTheme="minorHAnsi" w:eastAsia="Calibri" w:hAnsiTheme="minorHAnsi" w:cstheme="minorHAnsi"/>
                <w:bCs/>
                <w:sz w:val="20"/>
                <w:szCs w:val="20"/>
                <w:lang w:eastAsia="ar-SA"/>
              </w:rPr>
              <w:t>, mierzony wg normy ISO 7779 i wykazany według normy ISO 9296 w trybie jałowym (IDLE), mierzony z pozycji operatora powinien wynosić maksymalnie:</w:t>
            </w:r>
            <w:r w:rsidRPr="00FC73C6">
              <w:rPr>
                <w:rFonts w:asciiTheme="minorHAnsi" w:eastAsia="Calibri" w:hAnsiTheme="minorHAnsi" w:cstheme="minorHAnsi"/>
                <w:bCs/>
                <w:sz w:val="20"/>
                <w:szCs w:val="20"/>
                <w:lang w:eastAsia="ar-SA"/>
              </w:rPr>
              <w:br/>
              <w:t xml:space="preserve">- poziom ciśnienia akustycznego: 17 </w:t>
            </w:r>
            <w:proofErr w:type="spellStart"/>
            <w:r w:rsidRPr="00FC73C6">
              <w:rPr>
                <w:rFonts w:asciiTheme="minorHAnsi" w:eastAsia="Calibri" w:hAnsiTheme="minorHAnsi" w:cstheme="minorHAnsi"/>
                <w:bCs/>
                <w:sz w:val="20"/>
                <w:szCs w:val="20"/>
                <w:lang w:eastAsia="ar-SA"/>
              </w:rPr>
              <w:t>dB</w:t>
            </w:r>
            <w:proofErr w:type="spellEnd"/>
          </w:p>
        </w:tc>
        <w:tc>
          <w:tcPr>
            <w:tcW w:w="2220" w:type="dxa"/>
            <w:vMerge/>
            <w:tcBorders>
              <w:left w:val="single" w:sz="4" w:space="0" w:color="auto"/>
              <w:right w:val="single" w:sz="4" w:space="0" w:color="auto"/>
            </w:tcBorders>
          </w:tcPr>
          <w:p w14:paraId="3A0F3CD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77DF8B9E" w14:textId="77777777" w:rsidTr="001F228F">
        <w:tc>
          <w:tcPr>
            <w:tcW w:w="7845" w:type="dxa"/>
            <w:tcBorders>
              <w:top w:val="single" w:sz="4" w:space="0" w:color="auto"/>
              <w:left w:val="single" w:sz="4" w:space="0" w:color="auto"/>
              <w:bottom w:val="single" w:sz="4" w:space="0" w:color="auto"/>
              <w:right w:val="single" w:sz="4" w:space="0" w:color="auto"/>
            </w:tcBorders>
          </w:tcPr>
          <w:p w14:paraId="2AB5E5D7"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17. Wyposażenie:</w:t>
            </w:r>
          </w:p>
          <w:p w14:paraId="1F3F2593"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kabel zasilający,</w:t>
            </w:r>
          </w:p>
          <w:p w14:paraId="54914248"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-instrukcja obsługi w języku polskim lub angielskim w wersji papierowej lub elektronicznej,</w:t>
            </w:r>
          </w:p>
          <w:p w14:paraId="63A8A1BD"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-karta gwarancyjna w wersji papierowej lub elektronicznej w języku polskim</w:t>
            </w:r>
          </w:p>
        </w:tc>
        <w:tc>
          <w:tcPr>
            <w:tcW w:w="2220" w:type="dxa"/>
            <w:vMerge/>
            <w:tcBorders>
              <w:left w:val="single" w:sz="4" w:space="0" w:color="auto"/>
              <w:bottom w:val="single" w:sz="4" w:space="0" w:color="auto"/>
              <w:right w:val="single" w:sz="4" w:space="0" w:color="auto"/>
            </w:tcBorders>
          </w:tcPr>
          <w:p w14:paraId="5751CAD7"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015E0832" w14:textId="77777777" w:rsidTr="001F228F">
        <w:tc>
          <w:tcPr>
            <w:tcW w:w="7845" w:type="dxa"/>
            <w:tcBorders>
              <w:top w:val="single" w:sz="4" w:space="0" w:color="auto"/>
              <w:left w:val="single" w:sz="4" w:space="0" w:color="auto"/>
              <w:bottom w:val="single" w:sz="4" w:space="0" w:color="auto"/>
              <w:right w:val="single" w:sz="4" w:space="0" w:color="auto"/>
            </w:tcBorders>
          </w:tcPr>
          <w:p w14:paraId="55FC33B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18. Wsparcie techniczne producenta: </w:t>
            </w:r>
          </w:p>
          <w:p w14:paraId="4758F57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Ogólnopolska, telefoniczna infolinia/linia techniczna producenta komputera, (ogólnopolski numer – w ofercie należy podać numer telefonu) dostępna w czasie obowiązywania gwarancji na sprzęt i umożliwiająca po podaniu numeru seryjnego urządzenia:</w:t>
            </w:r>
          </w:p>
          <w:p w14:paraId="3ACE4F2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-weryfikację konfiguracji fabrycznej wraz z wersją fabrycznie dostarczonego oprogramowania (system operacyjny, szczegółowa konfiguracja sprzętowa - CPU, HDD, pamięć)</w:t>
            </w:r>
          </w:p>
          <w:p w14:paraId="17BF01A8"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-czasu obowiązywania i typ udzielonej gwarancji</w:t>
            </w:r>
          </w:p>
          <w:p w14:paraId="15AF3AE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Możliwość aktualizacji i pobrania sterowników do oferowanego modelu komputera w najnowszych certyfikowanych wersjach przy użyciu dedykowanego darmowego oprogramowania producenta lub bezpośrednio z sieci Internet za pośrednictwem strony www producenta komputera po podaniu numeru seryjnego komputera lub modelu komputera</w:t>
            </w:r>
          </w:p>
          <w:p w14:paraId="7E72DA6C"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Możliwość weryfikacji czasu obowiązywania i reżimu gwarancji bezpośrednio z sieci Internet za pośrednictwem strony www producenta komputera</w:t>
            </w:r>
          </w:p>
        </w:tc>
        <w:tc>
          <w:tcPr>
            <w:tcW w:w="2220" w:type="dxa"/>
            <w:tcBorders>
              <w:top w:val="single" w:sz="4" w:space="0" w:color="auto"/>
              <w:left w:val="single" w:sz="4" w:space="0" w:color="auto"/>
              <w:bottom w:val="single" w:sz="4" w:space="0" w:color="auto"/>
              <w:right w:val="single" w:sz="4" w:space="0" w:color="auto"/>
            </w:tcBorders>
          </w:tcPr>
          <w:p w14:paraId="173257C6"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(link do strony + numer telefonu infolinii wsparcia technicznego)</w:t>
            </w:r>
          </w:p>
        </w:tc>
      </w:tr>
      <w:tr w:rsidR="00FD342C" w:rsidRPr="00FC73C6" w14:paraId="6B361071" w14:textId="77777777" w:rsidTr="001F228F">
        <w:tc>
          <w:tcPr>
            <w:tcW w:w="7845" w:type="dxa"/>
            <w:tcBorders>
              <w:top w:val="single" w:sz="4" w:space="0" w:color="auto"/>
              <w:left w:val="single" w:sz="4" w:space="0" w:color="auto"/>
              <w:bottom w:val="single" w:sz="4" w:space="0" w:color="auto"/>
              <w:right w:val="single" w:sz="4" w:space="0" w:color="auto"/>
            </w:tcBorders>
          </w:tcPr>
          <w:p w14:paraId="0F6D21A9"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19.</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sz w:val="20"/>
                <w:szCs w:val="20"/>
                <w:lang w:eastAsia="ar-SA"/>
              </w:rPr>
              <w:t>Gwarancja</w:t>
            </w:r>
            <w:r w:rsidRPr="00FC73C6">
              <w:rPr>
                <w:rFonts w:asciiTheme="minorHAnsi" w:eastAsia="Calibri" w:hAnsiTheme="minorHAnsi" w:cstheme="minorHAnsi"/>
                <w:bCs/>
                <w:sz w:val="20"/>
                <w:szCs w:val="20"/>
                <w:lang w:eastAsia="ar-SA"/>
              </w:rPr>
              <w:t xml:space="preserve"> producenta </w:t>
            </w:r>
            <w:r w:rsidRPr="00FC73C6">
              <w:rPr>
                <w:rFonts w:asciiTheme="minorHAnsi" w:eastAsia="Calibri" w:hAnsiTheme="minorHAnsi" w:cstheme="minorHAnsi"/>
                <w:bCs/>
                <w:i/>
                <w:iCs/>
                <w:sz w:val="20"/>
                <w:szCs w:val="20"/>
                <w:lang w:eastAsia="ar-SA"/>
              </w:rPr>
              <w:t>minimum 60</w:t>
            </w:r>
            <w:r w:rsidRPr="00FC73C6">
              <w:rPr>
                <w:rFonts w:asciiTheme="minorHAnsi" w:eastAsia="Calibri" w:hAnsiTheme="minorHAnsi" w:cstheme="minorHAnsi"/>
                <w:bCs/>
                <w:sz w:val="20"/>
                <w:szCs w:val="20"/>
                <w:lang w:eastAsia="ar-SA"/>
              </w:rPr>
              <w:t xml:space="preserve"> miesięcy na miejscu u użytkownika. W przypadku uszkodzenia dysku twardego pozostaje on własnością Zamawiającego, Wykonawca musi wymienić uszkodzony dysk na nowy. Zamawiający  zastrzega, iż każdorazowa dostawa będzie weryfikowania na stronie internetowej producenta pod katem zgodności gwarancji dostarczonego sprzętu z gwarancją przedstawioną w ofercie przez Wykonawcę.</w:t>
            </w:r>
          </w:p>
        </w:tc>
        <w:tc>
          <w:tcPr>
            <w:tcW w:w="2220" w:type="dxa"/>
            <w:tcBorders>
              <w:top w:val="single" w:sz="4" w:space="0" w:color="auto"/>
              <w:left w:val="single" w:sz="4" w:space="0" w:color="auto"/>
              <w:bottom w:val="single" w:sz="4" w:space="0" w:color="auto"/>
              <w:right w:val="single" w:sz="4" w:space="0" w:color="auto"/>
            </w:tcBorders>
          </w:tcPr>
          <w:p w14:paraId="68B10C69"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zgodnie z formularzem oferty)</w:t>
            </w:r>
          </w:p>
        </w:tc>
      </w:tr>
      <w:tr w:rsidR="00FD342C" w:rsidRPr="00FC73C6" w14:paraId="2AF37D7E" w14:textId="77777777" w:rsidTr="001F228F">
        <w:tc>
          <w:tcPr>
            <w:tcW w:w="7845" w:type="dxa"/>
            <w:tcBorders>
              <w:top w:val="single" w:sz="4" w:space="0" w:color="auto"/>
              <w:left w:val="single" w:sz="4" w:space="0" w:color="auto"/>
              <w:bottom w:val="single" w:sz="4" w:space="0" w:color="auto"/>
              <w:right w:val="single" w:sz="4" w:space="0" w:color="auto"/>
            </w:tcBorders>
          </w:tcPr>
          <w:p w14:paraId="14219D9D" w14:textId="77777777" w:rsidR="00FD342C" w:rsidRPr="00FC73C6" w:rsidRDefault="00FD342C" w:rsidP="00FD342C">
            <w:pPr>
              <w:widowControl w:val="0"/>
              <w:suppressAutoHyphens/>
              <w:spacing w:after="0" w:line="240" w:lineRule="auto"/>
              <w:rPr>
                <w:rFonts w:asciiTheme="minorHAnsi" w:eastAsia="Calibri" w:hAnsiTheme="minorHAnsi" w:cstheme="minorHAnsi"/>
                <w:sz w:val="20"/>
                <w:szCs w:val="20"/>
                <w:lang w:val="en-US" w:eastAsia="ar-SA"/>
              </w:rPr>
            </w:pPr>
            <w:r w:rsidRPr="00FC73C6">
              <w:rPr>
                <w:rFonts w:asciiTheme="minorHAnsi" w:eastAsia="Calibri" w:hAnsiTheme="minorHAnsi" w:cstheme="minorHAnsi"/>
                <w:b/>
                <w:sz w:val="20"/>
                <w:szCs w:val="20"/>
                <w:lang w:eastAsia="ar-SA"/>
              </w:rPr>
              <w:t>20</w:t>
            </w:r>
            <w:r w:rsidRPr="00FC73C6">
              <w:rPr>
                <w:rFonts w:asciiTheme="minorHAnsi" w:eastAsia="Calibri" w:hAnsiTheme="minorHAnsi" w:cstheme="minorHAnsi"/>
                <w:bCs/>
                <w:sz w:val="20"/>
                <w:szCs w:val="20"/>
                <w:lang w:eastAsia="ar-SA"/>
              </w:rPr>
              <w:t>.</w:t>
            </w:r>
            <w:r w:rsidRPr="00FC73C6">
              <w:rPr>
                <w:rFonts w:asciiTheme="minorHAnsi" w:eastAsia="Calibri" w:hAnsiTheme="minorHAnsi" w:cstheme="minorHAnsi"/>
                <w:b/>
                <w:bCs/>
                <w:sz w:val="20"/>
                <w:szCs w:val="20"/>
                <w:lang w:eastAsia="ar-SA"/>
              </w:rPr>
              <w:t xml:space="preserve">  Parametr dodatkowo punktowany</w:t>
            </w:r>
            <w:r w:rsidRPr="00FC73C6">
              <w:rPr>
                <w:rFonts w:asciiTheme="minorHAnsi" w:eastAsia="Calibri" w:hAnsiTheme="minorHAnsi" w:cstheme="minorHAnsi"/>
                <w:bCs/>
                <w:sz w:val="20"/>
                <w:szCs w:val="20"/>
                <w:lang w:eastAsia="ar-SA"/>
              </w:rPr>
              <w:t>: dodatkowy wbudowany minimum 1 port</w:t>
            </w:r>
            <w:r w:rsidRPr="00FC73C6">
              <w:rPr>
                <w:rFonts w:asciiTheme="minorHAnsi" w:eastAsia="Calibri" w:hAnsiTheme="minorHAnsi" w:cstheme="minorHAnsi"/>
                <w:sz w:val="20"/>
                <w:szCs w:val="20"/>
                <w:lang w:val="en-US" w:eastAsia="ar-SA"/>
              </w:rPr>
              <w:t xml:space="preserve"> USB </w:t>
            </w:r>
            <w:proofErr w:type="spellStart"/>
            <w:r w:rsidRPr="00FC73C6">
              <w:rPr>
                <w:rFonts w:asciiTheme="minorHAnsi" w:eastAsia="Calibri" w:hAnsiTheme="minorHAnsi" w:cstheme="minorHAnsi"/>
                <w:sz w:val="20"/>
                <w:szCs w:val="20"/>
                <w:lang w:val="en-US" w:eastAsia="ar-SA"/>
              </w:rPr>
              <w:t>typu</w:t>
            </w:r>
            <w:proofErr w:type="spellEnd"/>
            <w:r w:rsidRPr="00FC73C6">
              <w:rPr>
                <w:rFonts w:asciiTheme="minorHAnsi" w:eastAsia="Calibri" w:hAnsiTheme="minorHAnsi" w:cstheme="minorHAnsi"/>
                <w:sz w:val="20"/>
                <w:szCs w:val="20"/>
                <w:lang w:val="en-US" w:eastAsia="ar-SA"/>
              </w:rPr>
              <w:t xml:space="preserve"> C 3.2 gen 2x2</w:t>
            </w:r>
          </w:p>
          <w:p w14:paraId="68A84C80"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NIE – 0 pkt  </w:t>
            </w:r>
          </w:p>
          <w:p w14:paraId="1B8BBABF"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TAK – 5 pkt</w:t>
            </w:r>
          </w:p>
        </w:tc>
        <w:tc>
          <w:tcPr>
            <w:tcW w:w="2220" w:type="dxa"/>
            <w:tcBorders>
              <w:top w:val="single" w:sz="4" w:space="0" w:color="auto"/>
              <w:left w:val="single" w:sz="4" w:space="0" w:color="auto"/>
              <w:bottom w:val="single" w:sz="4" w:space="0" w:color="auto"/>
              <w:right w:val="single" w:sz="4" w:space="0" w:color="auto"/>
            </w:tcBorders>
          </w:tcPr>
          <w:p w14:paraId="5A87E89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3345ECB1" w14:textId="77777777" w:rsidTr="001F228F">
        <w:trPr>
          <w:trHeight w:val="1005"/>
        </w:trPr>
        <w:tc>
          <w:tcPr>
            <w:tcW w:w="7845" w:type="dxa"/>
            <w:tcBorders>
              <w:top w:val="single" w:sz="4" w:space="0" w:color="auto"/>
              <w:left w:val="single" w:sz="4" w:space="0" w:color="auto"/>
              <w:bottom w:val="single" w:sz="4" w:space="0" w:color="auto"/>
              <w:right w:val="single" w:sz="4" w:space="0" w:color="auto"/>
            </w:tcBorders>
          </w:tcPr>
          <w:p w14:paraId="5A2215ED"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21.  Parametr dodatkowo punktowany: </w:t>
            </w:r>
          </w:p>
          <w:p w14:paraId="68B0060D"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Wbudowana kamera o rozdzielczości 16 </w:t>
            </w:r>
            <w:proofErr w:type="spellStart"/>
            <w:r w:rsidRPr="00FC73C6">
              <w:rPr>
                <w:rFonts w:asciiTheme="minorHAnsi" w:eastAsia="Calibri" w:hAnsiTheme="minorHAnsi" w:cstheme="minorHAnsi"/>
                <w:sz w:val="20"/>
                <w:szCs w:val="20"/>
                <w:lang w:eastAsia="ar-SA"/>
              </w:rPr>
              <w:t>Mpix</w:t>
            </w:r>
            <w:proofErr w:type="spellEnd"/>
            <w:r w:rsidRPr="00FC73C6">
              <w:rPr>
                <w:rFonts w:asciiTheme="minorHAnsi" w:eastAsia="Calibri" w:hAnsiTheme="minorHAnsi" w:cstheme="minorHAnsi"/>
                <w:sz w:val="20"/>
                <w:szCs w:val="20"/>
                <w:lang w:eastAsia="ar-SA"/>
              </w:rPr>
              <w:t xml:space="preserve"> </w:t>
            </w:r>
          </w:p>
          <w:p w14:paraId="43E5229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NIE – 0 pkt  </w:t>
            </w:r>
          </w:p>
          <w:p w14:paraId="486C32ED"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Cs/>
                <w:sz w:val="20"/>
                <w:szCs w:val="20"/>
                <w:lang w:eastAsia="ar-SA"/>
              </w:rPr>
              <w:t>- TAK – 5 pkt</w:t>
            </w:r>
          </w:p>
        </w:tc>
        <w:tc>
          <w:tcPr>
            <w:tcW w:w="2220" w:type="dxa"/>
            <w:tcBorders>
              <w:top w:val="single" w:sz="4" w:space="0" w:color="auto"/>
              <w:left w:val="single" w:sz="4" w:space="0" w:color="auto"/>
              <w:bottom w:val="single" w:sz="4" w:space="0" w:color="auto"/>
              <w:right w:val="single" w:sz="4" w:space="0" w:color="auto"/>
            </w:tcBorders>
          </w:tcPr>
          <w:p w14:paraId="79EA798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672B38AB" w14:textId="77777777" w:rsidTr="001F228F">
        <w:trPr>
          <w:trHeight w:val="1175"/>
        </w:trPr>
        <w:tc>
          <w:tcPr>
            <w:tcW w:w="7845" w:type="dxa"/>
            <w:tcBorders>
              <w:top w:val="single" w:sz="4" w:space="0" w:color="auto"/>
              <w:left w:val="single" w:sz="4" w:space="0" w:color="auto"/>
              <w:bottom w:val="single" w:sz="4" w:space="0" w:color="auto"/>
              <w:right w:val="single" w:sz="4" w:space="0" w:color="auto"/>
            </w:tcBorders>
          </w:tcPr>
          <w:p w14:paraId="1C960D75"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22.  Parametr dodatkowo punktowany:</w:t>
            </w:r>
          </w:p>
          <w:p w14:paraId="438EFC19"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Wymogi najnowszej normy ENERGY STAR w odniesieniu do charakterystyki energetycznej dostępne na stronie http://www.energystar.gov.Zamawiający wymaga dokumentu potwierdzającego spełnianie wymogu – dopuszcza się wydruk ze strony internetowej. Uznane zostaną również wszelkie inne dowody, takie jak dokumentacja techniczna producenta lub raport z testów sporządzany przez uznaną instytucję, wykazujący spełnienie stosownych kryteriów</w:t>
            </w:r>
          </w:p>
          <w:p w14:paraId="5F6A2691"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06568091"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TAK – 10 pkt</w:t>
            </w:r>
          </w:p>
        </w:tc>
        <w:tc>
          <w:tcPr>
            <w:tcW w:w="2220" w:type="dxa"/>
            <w:tcBorders>
              <w:top w:val="single" w:sz="4" w:space="0" w:color="auto"/>
              <w:left w:val="single" w:sz="4" w:space="0" w:color="auto"/>
              <w:bottom w:val="single" w:sz="4" w:space="0" w:color="auto"/>
              <w:right w:val="single" w:sz="4" w:space="0" w:color="auto"/>
            </w:tcBorders>
          </w:tcPr>
          <w:p w14:paraId="3F8EDFC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bl>
    <w:p w14:paraId="0029E97E" w14:textId="77777777" w:rsidR="00FD342C" w:rsidRPr="00FC73C6" w:rsidRDefault="00FD342C" w:rsidP="00335523">
      <w:pPr>
        <w:widowControl w:val="0"/>
        <w:suppressAutoHyphens/>
        <w:spacing w:after="0" w:line="240" w:lineRule="auto"/>
        <w:rPr>
          <w:rFonts w:asciiTheme="minorHAnsi" w:eastAsia="Times New Roman" w:hAnsiTheme="minorHAnsi" w:cstheme="minorHAnsi"/>
          <w:sz w:val="20"/>
          <w:szCs w:val="20"/>
          <w:lang w:eastAsia="ar-SA"/>
        </w:rPr>
      </w:pPr>
    </w:p>
    <w:p w14:paraId="62EF336E" w14:textId="77777777" w:rsidR="00FD342C" w:rsidRPr="00FC73C6" w:rsidRDefault="00FD342C" w:rsidP="00FD342C">
      <w:pPr>
        <w:widowControl w:val="0"/>
        <w:suppressAutoHyphens/>
        <w:spacing w:after="0" w:line="240" w:lineRule="auto"/>
        <w:jc w:val="center"/>
        <w:rPr>
          <w:rFonts w:asciiTheme="minorHAnsi" w:eastAsia="Times New Roman" w:hAnsiTheme="minorHAnsi" w:cstheme="minorHAnsi"/>
          <w:sz w:val="20"/>
          <w:szCs w:val="20"/>
          <w:lang w:eastAsia="ar-SA"/>
        </w:rPr>
      </w:pP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96"/>
        <w:gridCol w:w="430"/>
        <w:gridCol w:w="2481"/>
      </w:tblGrid>
      <w:tr w:rsidR="00FD342C" w:rsidRPr="00FC73C6" w14:paraId="0322C392" w14:textId="77777777" w:rsidTr="001F228F">
        <w:trPr>
          <w:trHeight w:val="1026"/>
        </w:trPr>
        <w:tc>
          <w:tcPr>
            <w:tcW w:w="7726" w:type="dxa"/>
            <w:gridSpan w:val="2"/>
            <w:tcBorders>
              <w:top w:val="single" w:sz="4" w:space="0" w:color="auto"/>
              <w:left w:val="single" w:sz="4" w:space="0" w:color="auto"/>
              <w:bottom w:val="single" w:sz="4" w:space="0" w:color="auto"/>
              <w:right w:val="single" w:sz="4" w:space="0" w:color="auto"/>
            </w:tcBorders>
            <w:shd w:val="clear" w:color="auto" w:fill="BFBFBF"/>
            <w:vAlign w:val="center"/>
            <w:hideMark/>
          </w:tcPr>
          <w:p w14:paraId="0D94E6B2" w14:textId="77777777" w:rsidR="00FD342C" w:rsidRPr="00FC73C6" w:rsidRDefault="00FD342C" w:rsidP="00283B34">
            <w:pPr>
              <w:widowControl w:val="0"/>
              <w:numPr>
                <w:ilvl w:val="0"/>
                <w:numId w:val="137"/>
              </w:numPr>
              <w:suppressAutoHyphens/>
              <w:spacing w:after="0" w:line="240" w:lineRule="auto"/>
              <w:ind w:left="0" w:right="22" w:firstLine="0"/>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Komputer stacjonarny D3 (AIO)</w:t>
            </w:r>
          </w:p>
        </w:tc>
        <w:tc>
          <w:tcPr>
            <w:tcW w:w="2481" w:type="dxa"/>
            <w:tcBorders>
              <w:top w:val="single" w:sz="4" w:space="0" w:color="auto"/>
              <w:left w:val="single" w:sz="4" w:space="0" w:color="auto"/>
              <w:bottom w:val="single" w:sz="4" w:space="0" w:color="auto"/>
              <w:right w:val="single" w:sz="4" w:space="0" w:color="auto"/>
            </w:tcBorders>
            <w:shd w:val="clear" w:color="auto" w:fill="BFBFBF"/>
            <w:vAlign w:val="center"/>
          </w:tcPr>
          <w:p w14:paraId="2462F376"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Marka , model oferowanego komputera</w:t>
            </w:r>
            <w:r w:rsidRPr="00FC73C6">
              <w:rPr>
                <w:rFonts w:asciiTheme="minorHAnsi" w:eastAsia="Calibri" w:hAnsiTheme="minorHAnsi" w:cstheme="minorHAnsi"/>
                <w:sz w:val="20"/>
                <w:szCs w:val="20"/>
                <w:lang w:eastAsia="ar-SA"/>
              </w:rPr>
              <w:t xml:space="preserve">:  ………………………..………. </w:t>
            </w:r>
            <w:r w:rsidRPr="00FC73C6">
              <w:rPr>
                <w:rFonts w:asciiTheme="minorHAnsi" w:eastAsia="Calibri" w:hAnsiTheme="minorHAnsi" w:cstheme="minorHAnsi"/>
                <w:b/>
                <w:sz w:val="20"/>
                <w:szCs w:val="20"/>
                <w:lang w:eastAsia="ar-SA"/>
              </w:rPr>
              <w:t>*</w:t>
            </w:r>
          </w:p>
        </w:tc>
      </w:tr>
      <w:tr w:rsidR="00FD342C" w:rsidRPr="00FC73C6" w14:paraId="4C1BE2FD" w14:textId="77777777" w:rsidTr="001F228F">
        <w:trPr>
          <w:trHeight w:val="1026"/>
        </w:trPr>
        <w:tc>
          <w:tcPr>
            <w:tcW w:w="7726"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67B57960"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2481" w:type="dxa"/>
            <w:tcBorders>
              <w:top w:val="single" w:sz="4" w:space="0" w:color="auto"/>
              <w:left w:val="single" w:sz="4" w:space="0" w:color="auto"/>
              <w:bottom w:val="single" w:sz="4" w:space="0" w:color="auto"/>
              <w:right w:val="single" w:sz="4" w:space="0" w:color="auto"/>
            </w:tcBorders>
            <w:shd w:val="clear" w:color="auto" w:fill="D9D9D9"/>
            <w:vAlign w:val="center"/>
          </w:tcPr>
          <w:p w14:paraId="37FE40B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3005084B"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w:t>
            </w:r>
            <w:r w:rsidRPr="00FC73C6">
              <w:rPr>
                <w:rFonts w:asciiTheme="minorHAnsi" w:eastAsia="Calibri" w:hAnsiTheme="minorHAnsi" w:cstheme="minorHAnsi"/>
                <w:bCs/>
                <w:sz w:val="20"/>
                <w:szCs w:val="20"/>
                <w:lang w:eastAsia="ar-SA"/>
              </w:rPr>
              <w:lastRenderedPageBreak/>
              <w:t xml:space="preserve">przez wpisanie słowa </w:t>
            </w:r>
            <w:r w:rsidRPr="00FC73C6">
              <w:rPr>
                <w:rFonts w:asciiTheme="minorHAnsi" w:eastAsia="Calibri" w:hAnsiTheme="minorHAnsi" w:cstheme="minorHAnsi"/>
                <w:b/>
                <w:sz w:val="20"/>
                <w:szCs w:val="20"/>
                <w:lang w:eastAsia="ar-SA"/>
              </w:rPr>
              <w:t>TAK, spełnia itp.</w:t>
            </w:r>
          </w:p>
        </w:tc>
      </w:tr>
      <w:tr w:rsidR="00FD342C" w:rsidRPr="00FC73C6" w14:paraId="245AEAFF" w14:textId="77777777" w:rsidTr="001F228F">
        <w:trPr>
          <w:trHeight w:val="301"/>
        </w:trPr>
        <w:tc>
          <w:tcPr>
            <w:tcW w:w="7726" w:type="dxa"/>
            <w:gridSpan w:val="2"/>
            <w:tcBorders>
              <w:top w:val="single" w:sz="4" w:space="0" w:color="auto"/>
              <w:left w:val="single" w:sz="4" w:space="0" w:color="auto"/>
              <w:bottom w:val="single" w:sz="4" w:space="0" w:color="auto"/>
              <w:right w:val="single" w:sz="4" w:space="0" w:color="auto"/>
            </w:tcBorders>
            <w:shd w:val="clear" w:color="auto" w:fill="D9D9D9"/>
          </w:tcPr>
          <w:p w14:paraId="64DFD129"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lastRenderedPageBreak/>
              <w:t>1</w:t>
            </w:r>
          </w:p>
        </w:tc>
        <w:tc>
          <w:tcPr>
            <w:tcW w:w="2481" w:type="dxa"/>
            <w:tcBorders>
              <w:top w:val="single" w:sz="4" w:space="0" w:color="auto"/>
              <w:left w:val="single" w:sz="4" w:space="0" w:color="auto"/>
              <w:bottom w:val="single" w:sz="4" w:space="0" w:color="auto"/>
              <w:right w:val="single" w:sz="4" w:space="0" w:color="auto"/>
            </w:tcBorders>
            <w:shd w:val="clear" w:color="auto" w:fill="D9D9D9"/>
          </w:tcPr>
          <w:p w14:paraId="7967F625" w14:textId="77777777" w:rsidR="00FD342C" w:rsidRPr="00FC73C6" w:rsidRDefault="00FD342C" w:rsidP="00FD342C">
            <w:pPr>
              <w:widowControl w:val="0"/>
              <w:suppressAutoHyphens/>
              <w:spacing w:after="0" w:line="240" w:lineRule="auto"/>
              <w:ind w:right="22"/>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0B1FC15E" w14:textId="77777777" w:rsidTr="001F228F">
        <w:trPr>
          <w:trHeight w:val="425"/>
        </w:trPr>
        <w:tc>
          <w:tcPr>
            <w:tcW w:w="7726" w:type="dxa"/>
            <w:gridSpan w:val="2"/>
            <w:tcBorders>
              <w:top w:val="single" w:sz="4" w:space="0" w:color="auto"/>
              <w:left w:val="single" w:sz="4" w:space="0" w:color="auto"/>
              <w:bottom w:val="single" w:sz="4" w:space="0" w:color="auto"/>
              <w:right w:val="single" w:sz="4" w:space="0" w:color="auto"/>
            </w:tcBorders>
            <w:vAlign w:val="center"/>
          </w:tcPr>
          <w:p w14:paraId="4EF5EE5C" w14:textId="77777777" w:rsidR="00FD342C" w:rsidRPr="00FC73C6" w:rsidRDefault="00FD342C" w:rsidP="00FD342C">
            <w:pPr>
              <w:widowControl w:val="0"/>
              <w:suppressAutoHyphens/>
              <w:autoSpaceDE w:val="0"/>
              <w:autoSpaceDN w:val="0"/>
              <w:adjustRightInd w:val="0"/>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 System operacyjny </w:t>
            </w:r>
            <w:r w:rsidRPr="00FC73C6">
              <w:rPr>
                <w:rFonts w:asciiTheme="minorHAnsi" w:eastAsia="Calibri" w:hAnsiTheme="minorHAnsi" w:cstheme="minorHAnsi"/>
                <w:sz w:val="20"/>
                <w:szCs w:val="20"/>
                <w:lang w:eastAsia="ar-SA"/>
              </w:rPr>
              <w:t>(wymagania opisane w pkt. I.)</w:t>
            </w:r>
          </w:p>
        </w:tc>
        <w:tc>
          <w:tcPr>
            <w:tcW w:w="2481" w:type="dxa"/>
            <w:tcBorders>
              <w:top w:val="single" w:sz="4" w:space="0" w:color="auto"/>
              <w:left w:val="single" w:sz="4" w:space="0" w:color="auto"/>
              <w:bottom w:val="single" w:sz="4" w:space="0" w:color="auto"/>
              <w:right w:val="single" w:sz="4" w:space="0" w:color="auto"/>
            </w:tcBorders>
          </w:tcPr>
          <w:p w14:paraId="4BC6225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pełną nazwę zainstalowanego systemu: ……………………………..</w:t>
            </w:r>
          </w:p>
        </w:tc>
      </w:tr>
      <w:tr w:rsidR="00FD342C" w:rsidRPr="00FC73C6" w14:paraId="651EAF0B" w14:textId="77777777" w:rsidTr="001F228F">
        <w:tc>
          <w:tcPr>
            <w:tcW w:w="7726" w:type="dxa"/>
            <w:gridSpan w:val="2"/>
            <w:tcBorders>
              <w:top w:val="single" w:sz="4" w:space="0" w:color="auto"/>
              <w:left w:val="single" w:sz="4" w:space="0" w:color="auto"/>
              <w:bottom w:val="single" w:sz="4" w:space="0" w:color="auto"/>
              <w:right w:val="single" w:sz="4" w:space="0" w:color="auto"/>
            </w:tcBorders>
            <w:hideMark/>
          </w:tcPr>
          <w:p w14:paraId="5C49E640"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 Procesor</w:t>
            </w:r>
            <w:r w:rsidRPr="00FC73C6">
              <w:rPr>
                <w:rFonts w:asciiTheme="minorHAnsi" w:eastAsia="Calibri" w:hAnsiTheme="minorHAnsi" w:cstheme="minorHAnsi"/>
                <w:i/>
                <w:sz w:val="20"/>
                <w:szCs w:val="20"/>
                <w:lang w:eastAsia="ar-SA"/>
              </w:rPr>
              <w:t xml:space="preserve"> wielordzeniowy</w:t>
            </w:r>
            <w:r w:rsidRPr="00FC73C6">
              <w:rPr>
                <w:rFonts w:asciiTheme="minorHAnsi" w:eastAsia="Calibri" w:hAnsiTheme="minorHAnsi" w:cstheme="minorHAnsi"/>
                <w:sz w:val="20"/>
                <w:szCs w:val="20"/>
                <w:lang w:eastAsia="ar-SA"/>
              </w:rPr>
              <w:t xml:space="preserve">, osiągający w teście </w:t>
            </w:r>
            <w:proofErr w:type="spellStart"/>
            <w:r w:rsidRPr="00FC73C6">
              <w:rPr>
                <w:rFonts w:asciiTheme="minorHAnsi" w:eastAsia="Calibri" w:hAnsiTheme="minorHAnsi" w:cstheme="minorHAnsi"/>
                <w:sz w:val="20"/>
                <w:szCs w:val="20"/>
                <w:lang w:eastAsia="ar-SA"/>
              </w:rPr>
              <w:t>Passmark</w:t>
            </w:r>
            <w:proofErr w:type="spellEnd"/>
            <w:r w:rsidRPr="00FC73C6">
              <w:rPr>
                <w:rFonts w:asciiTheme="minorHAnsi" w:eastAsia="Calibri" w:hAnsiTheme="minorHAnsi" w:cstheme="minorHAnsi"/>
                <w:sz w:val="20"/>
                <w:szCs w:val="20"/>
                <w:lang w:eastAsia="ar-SA"/>
              </w:rPr>
              <w:t xml:space="preserve"> CPU Benchmark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31550 punktów (według rankingu z dnia 31.01.2025 r.) </w:t>
            </w:r>
          </w:p>
        </w:tc>
        <w:tc>
          <w:tcPr>
            <w:tcW w:w="2481" w:type="dxa"/>
            <w:tcBorders>
              <w:top w:val="single" w:sz="4" w:space="0" w:color="auto"/>
              <w:left w:val="single" w:sz="4" w:space="0" w:color="auto"/>
              <w:bottom w:val="single" w:sz="4" w:space="0" w:color="auto"/>
              <w:right w:val="single" w:sz="4" w:space="0" w:color="auto"/>
            </w:tcBorders>
          </w:tcPr>
          <w:p w14:paraId="6AED993F" w14:textId="0843CFAF"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(podać markę i model oferowanego procesora) </w:t>
            </w:r>
            <w:r w:rsidR="00335523" w:rsidRPr="00FC73C6">
              <w:rPr>
                <w:rFonts w:asciiTheme="minorHAnsi" w:eastAsia="Calibri" w:hAnsiTheme="minorHAnsi" w:cstheme="minorHAnsi"/>
                <w:sz w:val="20"/>
                <w:szCs w:val="20"/>
                <w:lang w:eastAsia="ar-SA"/>
              </w:rPr>
              <w:t>…………………………</w:t>
            </w:r>
          </w:p>
          <w:p w14:paraId="1A12FA72" w14:textId="223B5D99" w:rsidR="00335523" w:rsidRPr="00FC73C6" w:rsidRDefault="00734DB0"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datę</w:t>
            </w:r>
            <w:r w:rsidR="00335523"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sz w:val="20"/>
                <w:szCs w:val="20"/>
                <w:lang w:eastAsia="ar-SA"/>
              </w:rPr>
              <w:t>wprowadzenia oferowanego procesora do obrotu)</w:t>
            </w:r>
            <w:r w:rsidR="00335523" w:rsidRPr="00FC73C6">
              <w:rPr>
                <w:rFonts w:asciiTheme="minorHAnsi" w:eastAsia="Calibri" w:hAnsiTheme="minorHAnsi" w:cstheme="minorHAnsi"/>
                <w:sz w:val="20"/>
                <w:szCs w:val="20"/>
                <w:lang w:eastAsia="ar-SA"/>
              </w:rPr>
              <w:t xml:space="preserve"> ……………</w:t>
            </w:r>
          </w:p>
        </w:tc>
      </w:tr>
      <w:tr w:rsidR="00FD342C" w:rsidRPr="00FC73C6" w14:paraId="09E4A89A"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652E2BB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3. Płyta główna: </w:t>
            </w:r>
            <w:r w:rsidRPr="00FC73C6">
              <w:rPr>
                <w:rFonts w:asciiTheme="minorHAnsi" w:eastAsia="Calibri" w:hAnsiTheme="minorHAnsi" w:cstheme="minorHAnsi"/>
                <w:sz w:val="20"/>
                <w:szCs w:val="20"/>
                <w:lang w:eastAsia="ar-SA"/>
              </w:rPr>
              <w:t xml:space="preserve">wyposażona w minimum 2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pamięci RAM (w tym</w:t>
            </w:r>
            <w:r w:rsidRPr="00FC73C6">
              <w:rPr>
                <w:rFonts w:asciiTheme="minorHAnsi" w:eastAsia="Calibri" w:hAnsiTheme="minorHAnsi" w:cstheme="minorHAnsi"/>
                <w:b/>
                <w:i/>
                <w:sz w:val="20"/>
                <w:szCs w:val="20"/>
                <w:lang w:eastAsia="ar-SA"/>
              </w:rPr>
              <w:t xml:space="preserve">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1 musi pozostać wolny)  oraz  pozwalająca na rozszerzenie ilości pamięci RAM do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z w:val="20"/>
                <w:szCs w:val="20"/>
                <w:lang w:eastAsia="ar-SA"/>
              </w:rPr>
              <w:t xml:space="preserve"> 64 GB</w:t>
            </w:r>
          </w:p>
        </w:tc>
        <w:tc>
          <w:tcPr>
            <w:tcW w:w="2481" w:type="dxa"/>
            <w:tcBorders>
              <w:top w:val="single" w:sz="4" w:space="0" w:color="auto"/>
              <w:left w:val="single" w:sz="4" w:space="0" w:color="auto"/>
              <w:bottom w:val="single" w:sz="4" w:space="0" w:color="auto"/>
              <w:right w:val="single" w:sz="4" w:space="0" w:color="auto"/>
            </w:tcBorders>
          </w:tcPr>
          <w:p w14:paraId="374FC27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Cs/>
                <w:sz w:val="20"/>
                <w:szCs w:val="20"/>
                <w:lang w:eastAsia="ar-SA"/>
              </w:rPr>
              <w:t>(opisać płytę główną)</w:t>
            </w:r>
          </w:p>
        </w:tc>
      </w:tr>
      <w:tr w:rsidR="00FD342C" w:rsidRPr="00FC73C6" w14:paraId="66EB520F" w14:textId="77777777" w:rsidTr="001F228F">
        <w:tc>
          <w:tcPr>
            <w:tcW w:w="7726" w:type="dxa"/>
            <w:gridSpan w:val="2"/>
            <w:tcBorders>
              <w:top w:val="single" w:sz="4" w:space="0" w:color="auto"/>
              <w:left w:val="single" w:sz="4" w:space="0" w:color="auto"/>
              <w:bottom w:val="single" w:sz="4" w:space="0" w:color="auto"/>
              <w:right w:val="single" w:sz="4" w:space="0" w:color="auto"/>
            </w:tcBorders>
            <w:hideMark/>
          </w:tcPr>
          <w:p w14:paraId="2424CD1A"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4. Pamięć RAM: </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16 GB DDR5 minimum 4800 MHz  </w:t>
            </w:r>
          </w:p>
        </w:tc>
        <w:tc>
          <w:tcPr>
            <w:tcW w:w="2481" w:type="dxa"/>
            <w:tcBorders>
              <w:top w:val="single" w:sz="4" w:space="0" w:color="auto"/>
              <w:left w:val="single" w:sz="4" w:space="0" w:color="auto"/>
              <w:bottom w:val="single" w:sz="4" w:space="0" w:color="auto"/>
              <w:right w:val="single" w:sz="4" w:space="0" w:color="auto"/>
            </w:tcBorders>
          </w:tcPr>
          <w:p w14:paraId="32DD17E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w:t>
            </w:r>
          </w:p>
        </w:tc>
      </w:tr>
      <w:tr w:rsidR="00FD342C" w:rsidRPr="00FC73C6" w14:paraId="7EC931E3" w14:textId="77777777" w:rsidTr="001F228F">
        <w:tc>
          <w:tcPr>
            <w:tcW w:w="7726" w:type="dxa"/>
            <w:gridSpan w:val="2"/>
            <w:tcBorders>
              <w:top w:val="single" w:sz="4" w:space="0" w:color="auto"/>
              <w:left w:val="single" w:sz="4" w:space="0" w:color="auto"/>
              <w:bottom w:val="single" w:sz="4" w:space="0" w:color="auto"/>
              <w:right w:val="single" w:sz="4" w:space="0" w:color="auto"/>
            </w:tcBorders>
            <w:hideMark/>
          </w:tcPr>
          <w:p w14:paraId="6CB7F26C"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z w:val="20"/>
                <w:szCs w:val="20"/>
                <w:lang w:val="sv-SE" w:eastAsia="ar-SA"/>
              </w:rPr>
            </w:pPr>
            <w:r w:rsidRPr="00FC73C6">
              <w:rPr>
                <w:rFonts w:asciiTheme="minorHAnsi" w:eastAsia="Calibri" w:hAnsiTheme="minorHAnsi" w:cstheme="minorHAnsi"/>
                <w:b/>
                <w:sz w:val="20"/>
                <w:szCs w:val="20"/>
                <w:lang w:eastAsia="ar-SA"/>
              </w:rPr>
              <w:t>5. Dysk twardy:</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min.</w:t>
            </w:r>
            <w:r w:rsidRPr="00FC73C6">
              <w:rPr>
                <w:rFonts w:asciiTheme="minorHAnsi" w:eastAsia="Calibri" w:hAnsiTheme="minorHAnsi" w:cstheme="minorHAnsi"/>
                <w:sz w:val="20"/>
                <w:szCs w:val="20"/>
                <w:lang w:eastAsia="ar-SA"/>
              </w:rPr>
              <w:t xml:space="preserve"> 512 GB SSD </w:t>
            </w:r>
            <w:proofErr w:type="spellStart"/>
            <w:r w:rsidRPr="00FC73C6">
              <w:rPr>
                <w:rFonts w:asciiTheme="minorHAnsi" w:eastAsia="Calibri" w:hAnsiTheme="minorHAnsi" w:cstheme="minorHAnsi"/>
                <w:sz w:val="20"/>
                <w:szCs w:val="20"/>
                <w:lang w:eastAsia="ar-SA"/>
              </w:rPr>
              <w:t>PCIe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NVMe</w:t>
            </w:r>
            <w:proofErr w:type="spellEnd"/>
          </w:p>
        </w:tc>
        <w:tc>
          <w:tcPr>
            <w:tcW w:w="2481" w:type="dxa"/>
            <w:tcBorders>
              <w:top w:val="single" w:sz="4" w:space="0" w:color="auto"/>
              <w:left w:val="single" w:sz="4" w:space="0" w:color="auto"/>
              <w:bottom w:val="single" w:sz="4" w:space="0" w:color="auto"/>
              <w:right w:val="single" w:sz="4" w:space="0" w:color="auto"/>
            </w:tcBorders>
          </w:tcPr>
          <w:p w14:paraId="67DC056E"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w:t>
            </w:r>
          </w:p>
        </w:tc>
      </w:tr>
      <w:tr w:rsidR="00FD342C" w:rsidRPr="00FC73C6" w14:paraId="7586435A" w14:textId="77777777" w:rsidTr="001F228F">
        <w:tc>
          <w:tcPr>
            <w:tcW w:w="7726" w:type="dxa"/>
            <w:gridSpan w:val="2"/>
            <w:tcBorders>
              <w:top w:val="single" w:sz="4" w:space="0" w:color="auto"/>
              <w:left w:val="single" w:sz="4" w:space="0" w:color="auto"/>
              <w:bottom w:val="single" w:sz="4" w:space="0" w:color="auto"/>
              <w:right w:val="single" w:sz="4" w:space="0" w:color="auto"/>
            </w:tcBorders>
            <w:hideMark/>
          </w:tcPr>
          <w:p w14:paraId="078BC502"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6. Kamera: </w:t>
            </w:r>
            <w:r w:rsidRPr="00FC73C6">
              <w:rPr>
                <w:rFonts w:asciiTheme="minorHAnsi" w:eastAsia="Calibri" w:hAnsiTheme="minorHAnsi" w:cstheme="minorHAnsi"/>
                <w:sz w:val="20"/>
                <w:szCs w:val="20"/>
                <w:lang w:eastAsia="ar-SA"/>
              </w:rPr>
              <w:t>Wbudowana o rozdzielczości min. 5MP</w:t>
            </w:r>
            <w:r w:rsidRPr="00FC73C6">
              <w:rPr>
                <w:rFonts w:asciiTheme="minorHAnsi" w:eastAsia="Calibri" w:hAnsiTheme="minorHAnsi" w:cstheme="minorHAnsi"/>
                <w:bCs/>
                <w:sz w:val="20"/>
                <w:szCs w:val="20"/>
                <w:lang w:eastAsia="ar-SA"/>
              </w:rPr>
              <w:t xml:space="preserve"> </w:t>
            </w:r>
          </w:p>
        </w:tc>
        <w:tc>
          <w:tcPr>
            <w:tcW w:w="2481" w:type="dxa"/>
            <w:tcBorders>
              <w:top w:val="single" w:sz="4" w:space="0" w:color="auto"/>
              <w:left w:val="single" w:sz="4" w:space="0" w:color="auto"/>
              <w:bottom w:val="single" w:sz="4" w:space="0" w:color="auto"/>
              <w:right w:val="single" w:sz="4" w:space="0" w:color="auto"/>
            </w:tcBorders>
          </w:tcPr>
          <w:p w14:paraId="181194C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w:t>
            </w:r>
          </w:p>
        </w:tc>
      </w:tr>
      <w:tr w:rsidR="00FD342C" w:rsidRPr="00FC73C6" w14:paraId="36C307BC"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3AD2CD74"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7. Karta graficzna: </w:t>
            </w:r>
            <w:r w:rsidRPr="00FC73C6">
              <w:rPr>
                <w:rFonts w:asciiTheme="minorHAnsi" w:eastAsia="Calibri" w:hAnsiTheme="minorHAnsi" w:cstheme="minorHAnsi"/>
                <w:bCs/>
                <w:sz w:val="20"/>
                <w:szCs w:val="20"/>
                <w:lang w:eastAsia="ar-SA"/>
              </w:rPr>
              <w:t>zintegrowana z procesorem komputera, obsługująca grafikę w formacie Full HD (1920/1080 pikseli)</w:t>
            </w:r>
          </w:p>
        </w:tc>
        <w:tc>
          <w:tcPr>
            <w:tcW w:w="2481" w:type="dxa"/>
            <w:tcBorders>
              <w:top w:val="single" w:sz="4" w:space="0" w:color="auto"/>
              <w:left w:val="single" w:sz="4" w:space="0" w:color="auto"/>
              <w:bottom w:val="single" w:sz="4" w:space="0" w:color="auto"/>
              <w:right w:val="single" w:sz="4" w:space="0" w:color="auto"/>
            </w:tcBorders>
          </w:tcPr>
          <w:p w14:paraId="4420BB6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(opisać grafikę)</w:t>
            </w:r>
          </w:p>
        </w:tc>
      </w:tr>
      <w:tr w:rsidR="00FD342C" w:rsidRPr="00FC73C6" w14:paraId="05314E53" w14:textId="77777777" w:rsidTr="001F228F">
        <w:tc>
          <w:tcPr>
            <w:tcW w:w="7726" w:type="dxa"/>
            <w:gridSpan w:val="2"/>
            <w:tcBorders>
              <w:top w:val="single" w:sz="4" w:space="0" w:color="auto"/>
              <w:left w:val="single" w:sz="4" w:space="0" w:color="auto"/>
              <w:bottom w:val="single" w:sz="4" w:space="0" w:color="auto"/>
              <w:right w:val="single" w:sz="4" w:space="0" w:color="auto"/>
            </w:tcBorders>
            <w:hideMark/>
          </w:tcPr>
          <w:p w14:paraId="730C878B"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spacing w:val="-1"/>
                <w:sz w:val="20"/>
                <w:szCs w:val="20"/>
                <w:lang w:eastAsia="ar-SA"/>
              </w:rPr>
            </w:pPr>
            <w:r w:rsidRPr="00FC73C6">
              <w:rPr>
                <w:rFonts w:asciiTheme="minorHAnsi" w:eastAsia="Calibri" w:hAnsiTheme="minorHAnsi" w:cstheme="minorHAnsi"/>
                <w:b/>
                <w:spacing w:val="-1"/>
                <w:sz w:val="20"/>
                <w:szCs w:val="20"/>
                <w:lang w:eastAsia="ar-SA"/>
              </w:rPr>
              <w:t>8. Porty I/O</w:t>
            </w:r>
            <w:r w:rsidRPr="00FC73C6">
              <w:rPr>
                <w:rFonts w:asciiTheme="minorHAnsi" w:eastAsia="Calibri" w:hAnsiTheme="minorHAnsi" w:cstheme="minorHAnsi"/>
                <w:b/>
                <w:i/>
                <w:spacing w:val="-1"/>
                <w:sz w:val="20"/>
                <w:szCs w:val="20"/>
                <w:lang w:eastAsia="ar-SA"/>
              </w:rPr>
              <w:t xml:space="preserve"> </w:t>
            </w:r>
            <w:r w:rsidRPr="00FC73C6">
              <w:rPr>
                <w:rFonts w:asciiTheme="minorHAnsi" w:eastAsia="Calibri" w:hAnsiTheme="minorHAnsi" w:cstheme="minorHAnsi"/>
                <w:i/>
                <w:sz w:val="20"/>
                <w:szCs w:val="20"/>
                <w:lang w:eastAsia="ar-SA"/>
              </w:rPr>
              <w:t>minimum</w:t>
            </w:r>
            <w:r w:rsidRPr="00FC73C6">
              <w:rPr>
                <w:rFonts w:asciiTheme="minorHAnsi" w:eastAsia="Calibri" w:hAnsiTheme="minorHAnsi" w:cstheme="minorHAnsi"/>
                <w:spacing w:val="-1"/>
                <w:sz w:val="20"/>
                <w:szCs w:val="20"/>
                <w:lang w:eastAsia="ar-SA"/>
              </w:rPr>
              <w:t>:</w:t>
            </w:r>
          </w:p>
          <w:p w14:paraId="42B8CDF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- 5 portów USB typ 3.2 typ A w tym minimum 3 porty USB 3.2 Gen 2 Typ A</w:t>
            </w:r>
          </w:p>
          <w:p w14:paraId="46C16680"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val="en-US" w:eastAsia="ar-SA"/>
              </w:rPr>
            </w:pPr>
            <w:r w:rsidRPr="00FC73C6">
              <w:rPr>
                <w:rFonts w:asciiTheme="minorHAnsi" w:eastAsia="Calibri" w:hAnsiTheme="minorHAnsi" w:cstheme="minorHAnsi"/>
                <w:sz w:val="20"/>
                <w:szCs w:val="20"/>
                <w:lang w:val="en-US" w:eastAsia="ar-SA"/>
              </w:rPr>
              <w:t xml:space="preserve">- 1 USB </w:t>
            </w:r>
            <w:proofErr w:type="spellStart"/>
            <w:r w:rsidRPr="00FC73C6">
              <w:rPr>
                <w:rFonts w:asciiTheme="minorHAnsi" w:eastAsia="Calibri" w:hAnsiTheme="minorHAnsi" w:cstheme="minorHAnsi"/>
                <w:sz w:val="20"/>
                <w:szCs w:val="20"/>
                <w:lang w:val="en-US" w:eastAsia="ar-SA"/>
              </w:rPr>
              <w:t>typu</w:t>
            </w:r>
            <w:proofErr w:type="spellEnd"/>
            <w:r w:rsidRPr="00FC73C6">
              <w:rPr>
                <w:rFonts w:asciiTheme="minorHAnsi" w:eastAsia="Calibri" w:hAnsiTheme="minorHAnsi" w:cstheme="minorHAnsi"/>
                <w:sz w:val="20"/>
                <w:szCs w:val="20"/>
                <w:lang w:val="en-US" w:eastAsia="ar-SA"/>
              </w:rPr>
              <w:t xml:space="preserve"> C 3.2</w:t>
            </w:r>
          </w:p>
          <w:p w14:paraId="04860F1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val="en-US" w:eastAsia="ar-SA"/>
              </w:rPr>
            </w:pPr>
            <w:r w:rsidRPr="00FC73C6">
              <w:rPr>
                <w:rFonts w:asciiTheme="minorHAnsi" w:eastAsia="Calibri" w:hAnsiTheme="minorHAnsi" w:cstheme="minorHAnsi"/>
                <w:bCs/>
                <w:sz w:val="20"/>
                <w:szCs w:val="20"/>
                <w:lang w:val="en-US" w:eastAsia="ar-SA"/>
              </w:rPr>
              <w:t xml:space="preserve">- 1 port HDMI </w:t>
            </w:r>
          </w:p>
          <w:p w14:paraId="25FD05D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val="en-US" w:eastAsia="ar-SA"/>
              </w:rPr>
            </w:pPr>
            <w:r w:rsidRPr="00FC73C6">
              <w:rPr>
                <w:rFonts w:asciiTheme="minorHAnsi" w:eastAsia="Calibri" w:hAnsiTheme="minorHAnsi" w:cstheme="minorHAnsi"/>
                <w:bCs/>
                <w:sz w:val="20"/>
                <w:szCs w:val="20"/>
                <w:lang w:val="en-US" w:eastAsia="ar-SA"/>
              </w:rPr>
              <w:t>- 1 port DisplayPort</w:t>
            </w:r>
          </w:p>
          <w:p w14:paraId="76D532C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- 1 port RJ 45</w:t>
            </w:r>
          </w:p>
          <w:p w14:paraId="6C0A3FA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złącza do podłączenia mikrofonu i słuchawek lub złącze COMBO</w:t>
            </w:r>
          </w:p>
          <w:p w14:paraId="6037F20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wbudowany głośnik</w:t>
            </w:r>
          </w:p>
          <w:p w14:paraId="5D4C0D9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wymagana ilość i rozmieszczenie (na zewnątrz obudowy komputera) wszystkich portów nie może być osiągnięta w wyniku stosowania konwerterów, przejściówek zajmujących inne wymagane porty i </w:t>
            </w:r>
            <w:proofErr w:type="spellStart"/>
            <w:r w:rsidRPr="00FC73C6">
              <w:rPr>
                <w:rFonts w:asciiTheme="minorHAnsi" w:eastAsia="Calibri" w:hAnsiTheme="minorHAnsi" w:cstheme="minorHAnsi"/>
                <w:sz w:val="20"/>
                <w:szCs w:val="20"/>
                <w:lang w:eastAsia="ar-SA"/>
              </w:rPr>
              <w:t>sloty</w:t>
            </w:r>
            <w:proofErr w:type="spellEnd"/>
            <w:r w:rsidRPr="00FC73C6">
              <w:rPr>
                <w:rFonts w:asciiTheme="minorHAnsi" w:eastAsia="Calibri" w:hAnsiTheme="minorHAnsi" w:cstheme="minorHAnsi"/>
                <w:sz w:val="20"/>
                <w:szCs w:val="20"/>
                <w:lang w:eastAsia="ar-SA"/>
              </w:rPr>
              <w:t xml:space="preserve"> w komputerze itp.</w:t>
            </w:r>
          </w:p>
          <w:p w14:paraId="49B1618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p>
        </w:tc>
        <w:tc>
          <w:tcPr>
            <w:tcW w:w="2481" w:type="dxa"/>
            <w:vMerge w:val="restart"/>
            <w:tcBorders>
              <w:top w:val="single" w:sz="4" w:space="0" w:color="auto"/>
              <w:left w:val="single" w:sz="4" w:space="0" w:color="auto"/>
              <w:right w:val="single" w:sz="4" w:space="0" w:color="auto"/>
            </w:tcBorders>
          </w:tcPr>
          <w:p w14:paraId="34F71019"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01CD703B" w14:textId="77777777" w:rsidTr="001F228F">
        <w:trPr>
          <w:trHeight w:val="227"/>
        </w:trPr>
        <w:tc>
          <w:tcPr>
            <w:tcW w:w="7726" w:type="dxa"/>
            <w:gridSpan w:val="2"/>
            <w:tcBorders>
              <w:top w:val="single" w:sz="4" w:space="0" w:color="auto"/>
              <w:left w:val="single" w:sz="4" w:space="0" w:color="auto"/>
              <w:bottom w:val="single" w:sz="4" w:space="0" w:color="auto"/>
              <w:right w:val="single" w:sz="4" w:space="0" w:color="auto"/>
            </w:tcBorders>
            <w:hideMark/>
          </w:tcPr>
          <w:p w14:paraId="4F968551"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9. Karta sieciowa: </w:t>
            </w:r>
            <w:r w:rsidRPr="00FC73C6">
              <w:rPr>
                <w:rFonts w:asciiTheme="minorHAnsi" w:eastAsia="Calibri" w:hAnsiTheme="minorHAnsi" w:cstheme="minorHAnsi"/>
                <w:bCs/>
                <w:sz w:val="20"/>
                <w:szCs w:val="20"/>
                <w:lang w:eastAsia="ar-SA"/>
              </w:rPr>
              <w:t>10/100/1000 Ethernet RJ 45</w:t>
            </w:r>
          </w:p>
        </w:tc>
        <w:tc>
          <w:tcPr>
            <w:tcW w:w="2481" w:type="dxa"/>
            <w:vMerge/>
            <w:tcBorders>
              <w:left w:val="single" w:sz="4" w:space="0" w:color="auto"/>
              <w:right w:val="single" w:sz="4" w:space="0" w:color="auto"/>
            </w:tcBorders>
          </w:tcPr>
          <w:p w14:paraId="5C8552F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37BBA777" w14:textId="77777777" w:rsidTr="001F228F">
        <w:trPr>
          <w:trHeight w:val="227"/>
        </w:trPr>
        <w:tc>
          <w:tcPr>
            <w:tcW w:w="7726" w:type="dxa"/>
            <w:gridSpan w:val="2"/>
            <w:tcBorders>
              <w:top w:val="single" w:sz="4" w:space="0" w:color="auto"/>
              <w:left w:val="single" w:sz="4" w:space="0" w:color="auto"/>
              <w:bottom w:val="single" w:sz="4" w:space="0" w:color="auto"/>
              <w:right w:val="single" w:sz="4" w:space="0" w:color="auto"/>
            </w:tcBorders>
          </w:tcPr>
          <w:p w14:paraId="41574360" w14:textId="77777777" w:rsidR="00FD342C" w:rsidRPr="00FC73C6" w:rsidRDefault="00FD342C" w:rsidP="00FD342C">
            <w:pPr>
              <w:widowControl w:val="0"/>
              <w:shd w:val="clear" w:color="auto" w:fill="FFFFFF"/>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10. Karta dźwiękowa: </w:t>
            </w:r>
            <w:r w:rsidRPr="00FC73C6">
              <w:rPr>
                <w:rFonts w:asciiTheme="minorHAnsi" w:eastAsia="Calibri" w:hAnsiTheme="minorHAnsi" w:cstheme="minorHAnsi"/>
                <w:bCs/>
                <w:sz w:val="20"/>
                <w:szCs w:val="20"/>
                <w:lang w:eastAsia="ar-SA"/>
              </w:rPr>
              <w:t>zintegrowana z płytą główną</w:t>
            </w:r>
          </w:p>
        </w:tc>
        <w:tc>
          <w:tcPr>
            <w:tcW w:w="2481" w:type="dxa"/>
            <w:vMerge/>
            <w:tcBorders>
              <w:left w:val="single" w:sz="4" w:space="0" w:color="auto"/>
              <w:right w:val="single" w:sz="4" w:space="0" w:color="auto"/>
            </w:tcBorders>
          </w:tcPr>
          <w:p w14:paraId="4BC09FB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07665164" w14:textId="77777777" w:rsidTr="001F228F">
        <w:tc>
          <w:tcPr>
            <w:tcW w:w="7726" w:type="dxa"/>
            <w:gridSpan w:val="2"/>
            <w:tcBorders>
              <w:top w:val="single" w:sz="4" w:space="0" w:color="auto"/>
              <w:left w:val="single" w:sz="4" w:space="0" w:color="auto"/>
              <w:bottom w:val="single" w:sz="4" w:space="0" w:color="auto"/>
              <w:right w:val="single" w:sz="4" w:space="0" w:color="auto"/>
            </w:tcBorders>
            <w:hideMark/>
          </w:tcPr>
          <w:p w14:paraId="3514495D"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11. Zasilacz: </w:t>
            </w:r>
            <w:r w:rsidRPr="00FC73C6">
              <w:rPr>
                <w:rFonts w:asciiTheme="minorHAnsi" w:eastAsia="Calibri" w:hAnsiTheme="minorHAnsi" w:cstheme="minorHAnsi"/>
                <w:sz w:val="20"/>
                <w:szCs w:val="20"/>
                <w:lang w:eastAsia="ar-SA"/>
              </w:rPr>
              <w:t>wbudowany o mocy nie większej niż 240 W i o sprawności 92 %</w:t>
            </w:r>
          </w:p>
        </w:tc>
        <w:tc>
          <w:tcPr>
            <w:tcW w:w="2481" w:type="dxa"/>
            <w:vMerge/>
            <w:tcBorders>
              <w:left w:val="single" w:sz="4" w:space="0" w:color="auto"/>
              <w:right w:val="single" w:sz="4" w:space="0" w:color="auto"/>
            </w:tcBorders>
          </w:tcPr>
          <w:p w14:paraId="664F330C"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4FFC7833" w14:textId="77777777" w:rsidTr="001F228F">
        <w:trPr>
          <w:trHeight w:val="1200"/>
        </w:trPr>
        <w:tc>
          <w:tcPr>
            <w:tcW w:w="7726" w:type="dxa"/>
            <w:gridSpan w:val="2"/>
            <w:tcBorders>
              <w:top w:val="single" w:sz="4" w:space="0" w:color="auto"/>
              <w:left w:val="single" w:sz="4" w:space="0" w:color="auto"/>
              <w:bottom w:val="single" w:sz="4" w:space="0" w:color="auto"/>
              <w:right w:val="single" w:sz="4" w:space="0" w:color="auto"/>
            </w:tcBorders>
            <w:hideMark/>
          </w:tcPr>
          <w:p w14:paraId="7B4D30BB"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t xml:space="preserve">12. Ekran LCD: </w:t>
            </w:r>
            <w:r w:rsidRPr="00FC73C6">
              <w:rPr>
                <w:rFonts w:asciiTheme="minorHAnsi" w:eastAsia="Calibri" w:hAnsiTheme="minorHAnsi" w:cstheme="minorHAnsi"/>
                <w:bCs/>
                <w:sz w:val="20"/>
                <w:szCs w:val="20"/>
                <w:lang w:eastAsia="ar-SA"/>
              </w:rPr>
              <w:t>zintegrowany w obudowie komputera</w:t>
            </w:r>
          </w:p>
          <w:p w14:paraId="5B537A1B"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przekątna: 27-29” </w:t>
            </w:r>
          </w:p>
          <w:p w14:paraId="2C804789"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i/>
                <w:sz w:val="20"/>
                <w:szCs w:val="20"/>
                <w:lang w:eastAsia="ar-SA"/>
              </w:rPr>
            </w:pPr>
            <w:r w:rsidRPr="00FC73C6">
              <w:rPr>
                <w:rFonts w:asciiTheme="minorHAnsi" w:eastAsia="Calibri" w:hAnsiTheme="minorHAnsi" w:cstheme="minorHAnsi"/>
                <w:bCs/>
                <w:sz w:val="20"/>
                <w:szCs w:val="20"/>
                <w:lang w:eastAsia="ar-SA"/>
              </w:rPr>
              <w:t xml:space="preserve">- jasność: </w:t>
            </w:r>
            <w:r w:rsidRPr="00FC73C6">
              <w:rPr>
                <w:rFonts w:asciiTheme="minorHAnsi" w:eastAsia="Calibri" w:hAnsiTheme="minorHAnsi" w:cstheme="minorHAnsi"/>
                <w:b/>
                <w:bCs/>
                <w:i/>
                <w:sz w:val="20"/>
                <w:szCs w:val="20"/>
                <w:lang w:eastAsia="ar-SA"/>
              </w:rPr>
              <w:t xml:space="preserve">  </w:t>
            </w:r>
            <w:r w:rsidRPr="00FC73C6">
              <w:rPr>
                <w:rFonts w:asciiTheme="minorHAnsi" w:eastAsia="Calibri" w:hAnsiTheme="minorHAnsi" w:cstheme="minorHAnsi"/>
                <w:iCs/>
                <w:sz w:val="20"/>
                <w:szCs w:val="20"/>
                <w:lang w:eastAsia="ar-SA"/>
              </w:rPr>
              <w:t>3</w:t>
            </w:r>
            <w:r w:rsidRPr="00FC73C6">
              <w:rPr>
                <w:rFonts w:asciiTheme="minorHAnsi" w:eastAsia="Calibri" w:hAnsiTheme="minorHAnsi" w:cstheme="minorHAnsi"/>
                <w:bCs/>
                <w:sz w:val="20"/>
                <w:szCs w:val="20"/>
                <w:lang w:eastAsia="ar-SA"/>
              </w:rPr>
              <w:t>50 cd/m²</w:t>
            </w:r>
          </w:p>
          <w:p w14:paraId="5045118F"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kontrast statyczny: </w:t>
            </w:r>
            <w:r w:rsidRPr="00FC73C6">
              <w:rPr>
                <w:rFonts w:asciiTheme="minorHAnsi" w:eastAsia="Calibri" w:hAnsiTheme="minorHAnsi" w:cstheme="minorHAnsi"/>
                <w:bCs/>
                <w:i/>
                <w:sz w:val="20"/>
                <w:szCs w:val="20"/>
                <w:lang w:eastAsia="ar-SA"/>
              </w:rPr>
              <w:t>(minimum)</w:t>
            </w:r>
            <w:r w:rsidRPr="00FC73C6">
              <w:rPr>
                <w:rFonts w:asciiTheme="minorHAnsi" w:eastAsia="Calibri" w:hAnsiTheme="minorHAnsi" w:cstheme="minorHAnsi"/>
                <w:bCs/>
                <w:sz w:val="20"/>
                <w:szCs w:val="20"/>
                <w:lang w:eastAsia="ar-SA"/>
              </w:rPr>
              <w:t xml:space="preserve">  1000:1</w:t>
            </w:r>
          </w:p>
          <w:p w14:paraId="04BF7D09"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rozdzielczość standardowa: 2560 x 1440</w:t>
            </w:r>
          </w:p>
          <w:p w14:paraId="412C6CD4"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regulacja pochylenia </w:t>
            </w:r>
          </w:p>
          <w:p w14:paraId="6057E172"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regulacja wysokości </w:t>
            </w:r>
          </w:p>
        </w:tc>
        <w:tc>
          <w:tcPr>
            <w:tcW w:w="2481" w:type="dxa"/>
            <w:vMerge/>
            <w:tcBorders>
              <w:left w:val="single" w:sz="4" w:space="0" w:color="auto"/>
              <w:right w:val="single" w:sz="4" w:space="0" w:color="auto"/>
            </w:tcBorders>
          </w:tcPr>
          <w:p w14:paraId="2670C9DA"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526B6584" w14:textId="77777777" w:rsidTr="001F228F">
        <w:tc>
          <w:tcPr>
            <w:tcW w:w="7726" w:type="dxa"/>
            <w:gridSpan w:val="2"/>
            <w:tcBorders>
              <w:top w:val="single" w:sz="4" w:space="0" w:color="auto"/>
              <w:left w:val="single" w:sz="4" w:space="0" w:color="auto"/>
              <w:bottom w:val="single" w:sz="4" w:space="0" w:color="auto"/>
              <w:right w:val="single" w:sz="4" w:space="0" w:color="auto"/>
            </w:tcBorders>
            <w:hideMark/>
          </w:tcPr>
          <w:p w14:paraId="239C2BB9"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13. Klawiatura:</w:t>
            </w:r>
            <w:r w:rsidRPr="00FC73C6">
              <w:rPr>
                <w:rFonts w:asciiTheme="minorHAnsi" w:eastAsia="Calibri" w:hAnsiTheme="minorHAnsi" w:cstheme="minorHAnsi"/>
                <w:bCs/>
                <w:sz w:val="20"/>
                <w:szCs w:val="20"/>
                <w:lang w:eastAsia="ar-SA"/>
              </w:rPr>
              <w:t xml:space="preserve"> USB, polska w układzie programisty, Odporna na zalania, w kolorystyce zgodnej z jednostką centralną komputera, niski skok klawiszy</w:t>
            </w:r>
          </w:p>
        </w:tc>
        <w:tc>
          <w:tcPr>
            <w:tcW w:w="2481" w:type="dxa"/>
            <w:vMerge/>
            <w:tcBorders>
              <w:left w:val="single" w:sz="4" w:space="0" w:color="auto"/>
              <w:right w:val="single" w:sz="4" w:space="0" w:color="auto"/>
            </w:tcBorders>
          </w:tcPr>
          <w:p w14:paraId="394620F7"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21062E5E" w14:textId="77777777" w:rsidTr="001F228F">
        <w:tc>
          <w:tcPr>
            <w:tcW w:w="7726" w:type="dxa"/>
            <w:gridSpan w:val="2"/>
            <w:tcBorders>
              <w:top w:val="single" w:sz="4" w:space="0" w:color="auto"/>
              <w:left w:val="single" w:sz="4" w:space="0" w:color="auto"/>
              <w:bottom w:val="single" w:sz="4" w:space="0" w:color="auto"/>
              <w:right w:val="single" w:sz="4" w:space="0" w:color="auto"/>
            </w:tcBorders>
            <w:hideMark/>
          </w:tcPr>
          <w:p w14:paraId="7D226539"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pacing w:val="-1"/>
                <w:sz w:val="20"/>
                <w:szCs w:val="20"/>
                <w:lang w:eastAsia="ar-SA"/>
              </w:rPr>
            </w:pPr>
            <w:r w:rsidRPr="00FC73C6">
              <w:rPr>
                <w:rFonts w:asciiTheme="minorHAnsi" w:eastAsia="Calibri" w:hAnsiTheme="minorHAnsi" w:cstheme="minorHAnsi"/>
                <w:b/>
                <w:bCs/>
                <w:spacing w:val="-1"/>
                <w:sz w:val="20"/>
                <w:szCs w:val="20"/>
                <w:lang w:eastAsia="ar-SA"/>
              </w:rPr>
              <w:t xml:space="preserve">14. Mysz: </w:t>
            </w:r>
            <w:r w:rsidRPr="00FC73C6">
              <w:rPr>
                <w:rFonts w:asciiTheme="minorHAnsi" w:eastAsia="Calibri" w:hAnsiTheme="minorHAnsi" w:cstheme="minorHAnsi"/>
                <w:bCs/>
                <w:spacing w:val="-1"/>
                <w:sz w:val="20"/>
                <w:szCs w:val="20"/>
                <w:lang w:eastAsia="ar-SA"/>
              </w:rPr>
              <w:t xml:space="preserve">optyczna USB z </w:t>
            </w:r>
            <w:proofErr w:type="spellStart"/>
            <w:r w:rsidRPr="00FC73C6">
              <w:rPr>
                <w:rFonts w:asciiTheme="minorHAnsi" w:eastAsia="Calibri" w:hAnsiTheme="minorHAnsi" w:cstheme="minorHAnsi"/>
                <w:bCs/>
                <w:spacing w:val="-1"/>
                <w:sz w:val="20"/>
                <w:szCs w:val="20"/>
                <w:lang w:eastAsia="ar-SA"/>
              </w:rPr>
              <w:t>scroll</w:t>
            </w:r>
            <w:proofErr w:type="spellEnd"/>
            <w:r w:rsidRPr="00FC73C6">
              <w:rPr>
                <w:rFonts w:asciiTheme="minorHAnsi" w:eastAsia="Calibri" w:hAnsiTheme="minorHAnsi" w:cstheme="minorHAnsi"/>
                <w:bCs/>
                <w:spacing w:val="-1"/>
                <w:sz w:val="20"/>
                <w:szCs w:val="20"/>
                <w:lang w:eastAsia="ar-SA"/>
              </w:rPr>
              <w:t>-em, DPI min. 1200</w:t>
            </w:r>
          </w:p>
        </w:tc>
        <w:tc>
          <w:tcPr>
            <w:tcW w:w="2481" w:type="dxa"/>
            <w:vMerge/>
            <w:tcBorders>
              <w:left w:val="single" w:sz="4" w:space="0" w:color="auto"/>
              <w:right w:val="single" w:sz="4" w:space="0" w:color="auto"/>
            </w:tcBorders>
          </w:tcPr>
          <w:p w14:paraId="2B92279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7C4AF2C4"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052D837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 xml:space="preserve">15. Zarządzanie bezpieczeństwem: </w:t>
            </w:r>
          </w:p>
          <w:p w14:paraId="3E18883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Trwale wbudowany w płytę główną komputera układ </w:t>
            </w:r>
            <w:proofErr w:type="spellStart"/>
            <w:r w:rsidRPr="00FC73C6">
              <w:rPr>
                <w:rFonts w:asciiTheme="minorHAnsi" w:eastAsia="Calibri" w:hAnsiTheme="minorHAnsi" w:cstheme="minorHAnsi"/>
                <w:bCs/>
                <w:sz w:val="20"/>
                <w:szCs w:val="20"/>
                <w:lang w:eastAsia="ar-SA"/>
              </w:rPr>
              <w:t>Trusted</w:t>
            </w:r>
            <w:proofErr w:type="spellEnd"/>
            <w:r w:rsidRPr="00FC73C6">
              <w:rPr>
                <w:rFonts w:asciiTheme="minorHAnsi" w:eastAsia="Calibri" w:hAnsiTheme="minorHAnsi" w:cstheme="minorHAnsi"/>
                <w:bCs/>
                <w:sz w:val="20"/>
                <w:szCs w:val="20"/>
                <w:lang w:eastAsia="ar-SA"/>
              </w:rPr>
              <w:t xml:space="preserve"> Platform Module (TPM) 2.0, jego osunięcie lub naruszenie trwale uszkadzają dane na dyskach oraz komputer </w:t>
            </w:r>
          </w:p>
          <w:p w14:paraId="4E2DF9E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ochrona konfiguracji komputera (w BIOS) za pomocą hasła</w:t>
            </w:r>
          </w:p>
          <w:p w14:paraId="54D9B41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Wtyczka do SCCM pozwalająca na zarządzanie komputerami, polisami bezpieczeństwa; można m.in. konfigurować ustawienia </w:t>
            </w:r>
            <w:proofErr w:type="spellStart"/>
            <w:r w:rsidRPr="00FC73C6">
              <w:rPr>
                <w:rFonts w:asciiTheme="minorHAnsi" w:eastAsia="Calibri" w:hAnsiTheme="minorHAnsi" w:cstheme="minorHAnsi"/>
                <w:bCs/>
                <w:sz w:val="20"/>
                <w:szCs w:val="20"/>
                <w:lang w:eastAsia="ar-SA"/>
              </w:rPr>
              <w:t>BIOSu</w:t>
            </w:r>
            <w:proofErr w:type="spellEnd"/>
            <w:r w:rsidRPr="00FC73C6">
              <w:rPr>
                <w:rFonts w:asciiTheme="minorHAnsi" w:eastAsia="Calibri" w:hAnsiTheme="minorHAnsi" w:cstheme="minorHAnsi"/>
                <w:bCs/>
                <w:sz w:val="20"/>
                <w:szCs w:val="20"/>
                <w:lang w:eastAsia="ar-SA"/>
              </w:rPr>
              <w:t>, zarządzać aktualizacjami TPM, zarządzać ustawieniami dedykowanych aplikacji</w:t>
            </w:r>
          </w:p>
          <w:p w14:paraId="3EDDC82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obsługa metody Wake on LAN</w:t>
            </w:r>
          </w:p>
          <w:p w14:paraId="5D53F05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Ustawienie hasła na dyski </w:t>
            </w:r>
            <w:proofErr w:type="spellStart"/>
            <w:r w:rsidRPr="00FC73C6">
              <w:rPr>
                <w:rFonts w:asciiTheme="minorHAnsi" w:eastAsia="Calibri" w:hAnsiTheme="minorHAnsi" w:cstheme="minorHAnsi"/>
                <w:bCs/>
                <w:sz w:val="20"/>
                <w:szCs w:val="20"/>
                <w:lang w:eastAsia="ar-SA"/>
              </w:rPr>
              <w:t>PCIe</w:t>
            </w:r>
            <w:proofErr w:type="spellEnd"/>
            <w:r w:rsidRPr="00FC73C6">
              <w:rPr>
                <w:rFonts w:asciiTheme="minorHAnsi" w:eastAsia="Calibri" w:hAnsiTheme="minorHAnsi" w:cstheme="minorHAnsi"/>
                <w:bCs/>
                <w:sz w:val="20"/>
                <w:szCs w:val="20"/>
                <w:lang w:eastAsia="ar-SA"/>
              </w:rPr>
              <w:t xml:space="preserve"> </w:t>
            </w:r>
            <w:proofErr w:type="spellStart"/>
            <w:r w:rsidRPr="00FC73C6">
              <w:rPr>
                <w:rFonts w:asciiTheme="minorHAnsi" w:eastAsia="Calibri" w:hAnsiTheme="minorHAnsi" w:cstheme="minorHAnsi"/>
                <w:bCs/>
                <w:sz w:val="20"/>
                <w:szCs w:val="20"/>
                <w:lang w:eastAsia="ar-SA"/>
              </w:rPr>
              <w:t>NVMe</w:t>
            </w:r>
            <w:proofErr w:type="spellEnd"/>
          </w:p>
          <w:p w14:paraId="7838C6BF"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Komputer musi być wyposażony w zintegrowany w BIOS mechanizm umożliwiający trwałe usunięcie danych z dysku twardego oraz dysku SSD zainstalowanego w komputerze.</w:t>
            </w:r>
          </w:p>
          <w:p w14:paraId="352D789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Wbudowana w płytę główną technologia zdalnego monitorowania i zarządzania komputerem na poziomie sprzętowym (out-of-band) działająca niezależnie od stanu czy obecności systemu </w:t>
            </w:r>
            <w:r w:rsidRPr="00FC73C6">
              <w:rPr>
                <w:rFonts w:asciiTheme="minorHAnsi" w:eastAsia="Calibri" w:hAnsiTheme="minorHAnsi" w:cstheme="minorHAnsi"/>
                <w:sz w:val="20"/>
                <w:szCs w:val="20"/>
                <w:lang w:eastAsia="ar-SA"/>
              </w:rPr>
              <w:lastRenderedPageBreak/>
              <w:t>operacyjnego oraz stanu włączenia komputera podczas pracy na zasilaczu sieciowym AC.</w:t>
            </w:r>
          </w:p>
          <w:p w14:paraId="2C78CFD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Wymagana jest obsługa funkcji zdalnego zarządzania przez wbudowane w komputer porty zarówno sieci przewodowej LAN, jak i bezprzewodowej WLAN, z wykorzystaniem protokołów TCP/IP w tym IPv6 wraz z szyfrowaniem  komunikacji zarządzania z silnym protokołem minimum TLS 1.2 i  zestawami silnych szyfrów</w:t>
            </w:r>
          </w:p>
          <w:p w14:paraId="31C941E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Technologia ta powinna być zgodna z otwartymi standardami DMTF WS-MAN 1.0.0 (http://www.dmtf.org/standards/wsman ) oraz DASH 1.2.0 (http://www.dmtf.org/standards/mgmt/dash) oraz musi obsługiwać łącznie wszystkie następujące funkcje:</w:t>
            </w:r>
          </w:p>
          <w:p w14:paraId="10F2A8A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1. Zdalny odczyt konfiguracji komponentów komputera – model komputera i jego nr seryjny, model procesora, ilość, rodzaj i nr seryjne modułów pamięci RAM, model i nr seryjny dysku HDD/SSD, wersja BIOS FW płyty głównej, nr seryjny płyty głównej;</w:t>
            </w:r>
          </w:p>
          <w:p w14:paraId="483D68D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2. kontrolę stanu zasilania komputera pozwalającą na sprawdzenie aktualnego stanu zasilania komputera (stany ACPI S0/S3/S4/S5) oraz zdalne włączenie komputera ze stanu pełnego wyłączenia, hibernacji, uśpienia i tzw. Modern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Connected</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Standby</w:t>
            </w:r>
            <w:proofErr w:type="spellEnd"/>
            <w:r w:rsidRPr="00FC73C6">
              <w:rPr>
                <w:rFonts w:asciiTheme="minorHAnsi" w:eastAsia="Calibri" w:hAnsiTheme="minorHAnsi" w:cstheme="minorHAnsi"/>
                <w:sz w:val="20"/>
                <w:szCs w:val="20"/>
                <w:lang w:eastAsia="ar-SA"/>
              </w:rPr>
              <w:t>) oraz zdalne wyłączenie/reset bez udziału systemu operacyjnego;</w:t>
            </w:r>
          </w:p>
          <w:p w14:paraId="76EC975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3. zdalną konfigurację ustawień komputera przez interfejs BIOS setup w trybie graficznym lub tekstowym (ASCII).</w:t>
            </w:r>
          </w:p>
          <w:p w14:paraId="6D77A3A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4. zdalne przejęcie konsoli tekstowej systemu – tzw. </w:t>
            </w:r>
            <w:proofErr w:type="spellStart"/>
            <w:r w:rsidRPr="00FC73C6">
              <w:rPr>
                <w:rFonts w:asciiTheme="minorHAnsi" w:eastAsia="Calibri" w:hAnsiTheme="minorHAnsi" w:cstheme="minorHAnsi"/>
                <w:sz w:val="20"/>
                <w:szCs w:val="20"/>
                <w:lang w:eastAsia="ar-SA"/>
              </w:rPr>
              <w:t>Text</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Console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lub Serial </w:t>
            </w:r>
            <w:proofErr w:type="spellStart"/>
            <w:r w:rsidRPr="00FC73C6">
              <w:rPr>
                <w:rFonts w:asciiTheme="minorHAnsi" w:eastAsia="Calibri" w:hAnsiTheme="minorHAnsi" w:cstheme="minorHAnsi"/>
                <w:sz w:val="20"/>
                <w:szCs w:val="20"/>
                <w:lang w:eastAsia="ar-SA"/>
              </w:rPr>
              <w:t>over</w:t>
            </w:r>
            <w:proofErr w:type="spellEnd"/>
            <w:r w:rsidRPr="00FC73C6">
              <w:rPr>
                <w:rFonts w:asciiTheme="minorHAnsi" w:eastAsia="Calibri" w:hAnsiTheme="minorHAnsi" w:cstheme="minorHAnsi"/>
                <w:sz w:val="20"/>
                <w:szCs w:val="20"/>
                <w:lang w:eastAsia="ar-SA"/>
              </w:rPr>
              <w:t xml:space="preserve"> LAN z możliwością jej wykorzystania do zdalnej zmiany ustawień BIOS Setup oraz odblokowania MS BitLocker </w:t>
            </w:r>
            <w:proofErr w:type="spellStart"/>
            <w:r w:rsidRPr="00FC73C6">
              <w:rPr>
                <w:rFonts w:asciiTheme="minorHAnsi" w:eastAsia="Calibri" w:hAnsiTheme="minorHAnsi" w:cstheme="minorHAnsi"/>
                <w:sz w:val="20"/>
                <w:szCs w:val="20"/>
                <w:lang w:eastAsia="ar-SA"/>
              </w:rPr>
              <w:t>Recovery</w:t>
            </w:r>
            <w:proofErr w:type="spellEnd"/>
            <w:r w:rsidRPr="00FC73C6">
              <w:rPr>
                <w:rFonts w:asciiTheme="minorHAnsi" w:eastAsia="Calibri" w:hAnsiTheme="minorHAnsi" w:cstheme="minorHAnsi"/>
                <w:sz w:val="20"/>
                <w:szCs w:val="20"/>
                <w:lang w:eastAsia="ar-SA"/>
              </w:rPr>
              <w:t>.</w:t>
            </w:r>
          </w:p>
          <w:p w14:paraId="21CE01A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5. zdalne przejęcie pełnej konsoli graficznej systemu tzw. KVM </w:t>
            </w:r>
            <w:proofErr w:type="spellStart"/>
            <w:r w:rsidRPr="00FC73C6">
              <w:rPr>
                <w:rFonts w:asciiTheme="minorHAnsi" w:eastAsia="Calibri" w:hAnsiTheme="minorHAnsi" w:cstheme="minorHAnsi"/>
                <w:sz w:val="20"/>
                <w:szCs w:val="20"/>
                <w:lang w:eastAsia="ar-SA"/>
              </w:rPr>
              <w:t>Redirection</w:t>
            </w:r>
            <w:proofErr w:type="spellEnd"/>
            <w:r w:rsidRPr="00FC73C6">
              <w:rPr>
                <w:rFonts w:asciiTheme="minorHAnsi" w:eastAsia="Calibri" w:hAnsiTheme="minorHAnsi" w:cstheme="minorHAnsi"/>
                <w:sz w:val="20"/>
                <w:szCs w:val="20"/>
                <w:lang w:eastAsia="ar-SA"/>
              </w:rPr>
              <w:t xml:space="preserve"> (Keyboard, Video, Mouse) na poziomie sprzętowym bez udziału systemu operacyjnego ani dodatkowych programów, również w przypadku braku lub uszkodzenia systemu operacyjnego do rozdzielczości 2560×1600 (WQXGA) włącznie zgodnie z profilem DSP1076 standardu DASH https://www.dmtf.org/sites/default/files/standards/documents/DSP1076_1.0.1.pdf</w:t>
            </w:r>
          </w:p>
          <w:p w14:paraId="77214DB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Funkcja przekierowania konsoli graficznej musi przechwytywać każdy rodzaj wyświetlanego na fizycznym lokalnym ekranie obrazu włącznie z procesem uruchamiania  komputera (POST), odblokowania systemu szyfrowanie dysku, ładowania OS z dowolnego nośnika, zamykania OS oraz błędów ww. procesów: POST, ładowania OS (np. brak nośnika uruchamiającego, uszkodzenia OS BSOD (Blue </w:t>
            </w:r>
            <w:proofErr w:type="spellStart"/>
            <w:r w:rsidRPr="00FC73C6">
              <w:rPr>
                <w:rFonts w:asciiTheme="minorHAnsi" w:eastAsia="Calibri" w:hAnsiTheme="minorHAnsi" w:cstheme="minorHAnsi"/>
                <w:sz w:val="20"/>
                <w:szCs w:val="20"/>
                <w:lang w:eastAsia="ar-SA"/>
              </w:rPr>
              <w:t>Screen</w:t>
            </w:r>
            <w:proofErr w:type="spellEnd"/>
            <w:r w:rsidRPr="00FC73C6">
              <w:rPr>
                <w:rFonts w:asciiTheme="minorHAnsi" w:eastAsia="Calibri" w:hAnsiTheme="minorHAnsi" w:cstheme="minorHAnsi"/>
                <w:sz w:val="20"/>
                <w:szCs w:val="20"/>
                <w:lang w:eastAsia="ar-SA"/>
              </w:rPr>
              <w:t xml:space="preserve"> of </w:t>
            </w:r>
            <w:proofErr w:type="spellStart"/>
            <w:r w:rsidRPr="00FC73C6">
              <w:rPr>
                <w:rFonts w:asciiTheme="minorHAnsi" w:eastAsia="Calibri" w:hAnsiTheme="minorHAnsi" w:cstheme="minorHAnsi"/>
                <w:sz w:val="20"/>
                <w:szCs w:val="20"/>
                <w:lang w:eastAsia="ar-SA"/>
              </w:rPr>
              <w:t>Death</w:t>
            </w:r>
            <w:proofErr w:type="spellEnd"/>
            <w:r w:rsidRPr="00FC73C6">
              <w:rPr>
                <w:rFonts w:asciiTheme="minorHAnsi" w:eastAsia="Calibri" w:hAnsiTheme="minorHAnsi" w:cstheme="minorHAnsi"/>
                <w:sz w:val="20"/>
                <w:szCs w:val="20"/>
                <w:lang w:eastAsia="ar-SA"/>
              </w:rPr>
              <w:t xml:space="preserve">) bez potrzeby modyfikacji tzw. </w:t>
            </w:r>
            <w:proofErr w:type="spellStart"/>
            <w:r w:rsidRPr="00FC73C6">
              <w:rPr>
                <w:rFonts w:asciiTheme="minorHAnsi" w:eastAsia="Calibri" w:hAnsiTheme="minorHAnsi" w:cstheme="minorHAnsi"/>
                <w:sz w:val="20"/>
                <w:szCs w:val="20"/>
                <w:lang w:eastAsia="ar-SA"/>
              </w:rPr>
              <w:t>loadera</w:t>
            </w:r>
            <w:proofErr w:type="spellEnd"/>
            <w:r w:rsidRPr="00FC73C6">
              <w:rPr>
                <w:rFonts w:asciiTheme="minorHAnsi" w:eastAsia="Calibri" w:hAnsiTheme="minorHAnsi" w:cstheme="minorHAnsi"/>
                <w:sz w:val="20"/>
                <w:szCs w:val="20"/>
                <w:lang w:eastAsia="ar-SA"/>
              </w:rPr>
              <w:t xml:space="preserve"> OS.</w:t>
            </w:r>
          </w:p>
          <w:p w14:paraId="53B013BE"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6. przekierowanie procesu ładowania systemu operacyjnego z wirtualnego nośnika CD ROM/DVD/</w:t>
            </w:r>
            <w:proofErr w:type="spellStart"/>
            <w:r w:rsidRPr="00FC73C6">
              <w:rPr>
                <w:rFonts w:asciiTheme="minorHAnsi" w:eastAsia="Calibri" w:hAnsiTheme="minorHAnsi" w:cstheme="minorHAnsi"/>
                <w:sz w:val="20"/>
                <w:szCs w:val="20"/>
                <w:lang w:eastAsia="ar-SA"/>
              </w:rPr>
              <w:t>Boot</w:t>
            </w:r>
            <w:proofErr w:type="spellEnd"/>
            <w:r w:rsidRPr="00FC73C6">
              <w:rPr>
                <w:rFonts w:asciiTheme="minorHAnsi" w:eastAsia="Calibri" w:hAnsiTheme="minorHAnsi" w:cstheme="minorHAnsi"/>
                <w:sz w:val="20"/>
                <w:szCs w:val="20"/>
                <w:lang w:eastAsia="ar-SA"/>
              </w:rPr>
              <w:t xml:space="preserve"> USB </w:t>
            </w:r>
            <w:proofErr w:type="spellStart"/>
            <w:r w:rsidRPr="00FC73C6">
              <w:rPr>
                <w:rFonts w:asciiTheme="minorHAnsi" w:eastAsia="Calibri" w:hAnsiTheme="minorHAnsi" w:cstheme="minorHAnsi"/>
                <w:sz w:val="20"/>
                <w:szCs w:val="20"/>
                <w:lang w:eastAsia="ar-SA"/>
              </w:rPr>
              <w:t>storage</w:t>
            </w:r>
            <w:proofErr w:type="spellEnd"/>
            <w:r w:rsidRPr="00FC73C6">
              <w:rPr>
                <w:rFonts w:asciiTheme="minorHAnsi" w:eastAsia="Calibri" w:hAnsiTheme="minorHAnsi" w:cstheme="minorHAnsi"/>
                <w:sz w:val="20"/>
                <w:szCs w:val="20"/>
                <w:lang w:eastAsia="ar-SA"/>
              </w:rPr>
              <w:t xml:space="preserve">  w formie pliku obrazu </w:t>
            </w:r>
            <w:proofErr w:type="spellStart"/>
            <w:r w:rsidRPr="00FC73C6">
              <w:rPr>
                <w:rFonts w:asciiTheme="minorHAnsi" w:eastAsia="Calibri" w:hAnsiTheme="minorHAnsi" w:cstheme="minorHAnsi"/>
                <w:sz w:val="20"/>
                <w:szCs w:val="20"/>
                <w:lang w:eastAsia="ar-SA"/>
              </w:rPr>
              <w:t>bootującego</w:t>
            </w:r>
            <w:proofErr w:type="spellEnd"/>
            <w:r w:rsidRPr="00FC73C6">
              <w:rPr>
                <w:rFonts w:asciiTheme="minorHAnsi" w:eastAsia="Calibri" w:hAnsiTheme="minorHAnsi" w:cstheme="minorHAnsi"/>
                <w:sz w:val="20"/>
                <w:szCs w:val="20"/>
                <w:lang w:eastAsia="ar-SA"/>
              </w:rPr>
              <w:t xml:space="preserve"> takiego nośnika z serwera zarządzającego technologią zdalnego zarządzania sprzętowego w celu </w:t>
            </w:r>
            <w:proofErr w:type="spellStart"/>
            <w:r w:rsidRPr="00FC73C6">
              <w:rPr>
                <w:rFonts w:asciiTheme="minorHAnsi" w:eastAsia="Calibri" w:hAnsiTheme="minorHAnsi" w:cstheme="minorHAnsi"/>
                <w:sz w:val="20"/>
                <w:szCs w:val="20"/>
                <w:lang w:eastAsia="ar-SA"/>
              </w:rPr>
              <w:t>reinstalacji</w:t>
            </w:r>
            <w:proofErr w:type="spellEnd"/>
            <w:r w:rsidRPr="00FC73C6">
              <w:rPr>
                <w:rFonts w:asciiTheme="minorHAnsi" w:eastAsia="Calibri" w:hAnsiTheme="minorHAnsi" w:cstheme="minorHAnsi"/>
                <w:sz w:val="20"/>
                <w:szCs w:val="20"/>
                <w:lang w:eastAsia="ar-SA"/>
              </w:rPr>
              <w:t xml:space="preserve"> OS.</w:t>
            </w:r>
          </w:p>
          <w:p w14:paraId="24F22FF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7. zdalne zarządzanie na poziomie sprzętowym komputerami pracowników pracujących zdalnie z własnych domowych sieci LAN 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oraz możliwość uruchomienia serwera zarządzania tej technologii w chmurze lub przez dostawcę usług zarządzania zdalnego (tzw. </w:t>
            </w:r>
            <w:proofErr w:type="spellStart"/>
            <w:r w:rsidRPr="00FC73C6">
              <w:rPr>
                <w:rFonts w:asciiTheme="minorHAnsi" w:eastAsia="Calibri" w:hAnsiTheme="minorHAnsi" w:cstheme="minorHAnsi"/>
                <w:sz w:val="20"/>
                <w:szCs w:val="20"/>
                <w:lang w:eastAsia="ar-SA"/>
              </w:rPr>
              <w:t>Manages</w:t>
            </w:r>
            <w:proofErr w:type="spellEnd"/>
            <w:r w:rsidRPr="00FC73C6">
              <w:rPr>
                <w:rFonts w:asciiTheme="minorHAnsi" w:eastAsia="Calibri" w:hAnsiTheme="minorHAnsi" w:cstheme="minorHAnsi"/>
                <w:sz w:val="20"/>
                <w:szCs w:val="20"/>
                <w:lang w:eastAsia="ar-SA"/>
              </w:rPr>
              <w:t xml:space="preserve"> Services Provider) w jego własnej chmurze/centrum danych.</w:t>
            </w:r>
          </w:p>
          <w:p w14:paraId="7A27360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 tym celu wymagane jest automatyczne inicjowanie przez sprzętową technologię zarządzania, zdalnego połączenia z predefiniowanym serwerem zarządzającym.</w:t>
            </w:r>
          </w:p>
          <w:p w14:paraId="4D508AD3"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Połączenie to musi być szyfrowane zgodnie z tymi samymi wymaganiami jak wymienione wyżej dla całej technologii zdalnego sprzętowego zarządzania (min. TLS 1.2 + silne zestawy szyfrów).</w:t>
            </w:r>
          </w:p>
          <w:p w14:paraId="25EAAA3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Konfiguracja ustawień domowych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pracowników pracujących zdalnie powinna odbywać się automatycznie bez konieczności  podawania lub modyfikowania przez pracownika ustawień jego domowej sieci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(SSID, Hasło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w:t>
            </w:r>
          </w:p>
          <w:p w14:paraId="36914A4A"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Niedopuszczalne jest wymaganie zmiany ustawień domowych routerów Internetowych pracowników (Virtual serwer, port </w:t>
            </w:r>
            <w:proofErr w:type="spellStart"/>
            <w:r w:rsidRPr="00FC73C6">
              <w:rPr>
                <w:rFonts w:asciiTheme="minorHAnsi" w:eastAsia="Calibri" w:hAnsiTheme="minorHAnsi" w:cstheme="minorHAnsi"/>
                <w:sz w:val="20"/>
                <w:szCs w:val="20"/>
                <w:lang w:eastAsia="ar-SA"/>
              </w:rPr>
              <w:t>mapping</w:t>
            </w:r>
            <w:proofErr w:type="spellEnd"/>
            <w:r w:rsidRPr="00FC73C6">
              <w:rPr>
                <w:rFonts w:asciiTheme="minorHAnsi" w:eastAsia="Calibri" w:hAnsiTheme="minorHAnsi" w:cstheme="minorHAnsi"/>
                <w:sz w:val="20"/>
                <w:szCs w:val="20"/>
                <w:lang w:eastAsia="ar-SA"/>
              </w:rPr>
              <w:t xml:space="preserve"> itp.).</w:t>
            </w:r>
          </w:p>
          <w:p w14:paraId="7EDBBCD7"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8. Obsługa autentykacji sieciowej NAC (wbudowany suplikant) z użyciem protokołu 802.1x  i serwera typu Radius na poziomie technologii sprzętowego zarządzania dla interfejsu LAN oraz </w:t>
            </w:r>
            <w:proofErr w:type="spellStart"/>
            <w:r w:rsidRPr="00FC73C6">
              <w:rPr>
                <w:rFonts w:asciiTheme="minorHAnsi" w:eastAsia="Calibri" w:hAnsiTheme="minorHAnsi" w:cstheme="minorHAnsi"/>
                <w:sz w:val="20"/>
                <w:szCs w:val="20"/>
                <w:lang w:eastAsia="ar-SA"/>
              </w:rPr>
              <w:t>WiFi</w:t>
            </w:r>
            <w:proofErr w:type="spellEnd"/>
            <w:r w:rsidRPr="00FC73C6">
              <w:rPr>
                <w:rFonts w:asciiTheme="minorHAnsi" w:eastAsia="Calibri" w:hAnsiTheme="minorHAnsi" w:cstheme="minorHAnsi"/>
                <w:sz w:val="20"/>
                <w:szCs w:val="20"/>
                <w:lang w:eastAsia="ar-SA"/>
              </w:rPr>
              <w:t xml:space="preserve"> – przed uruchomieniem/bez uruchomienia OS aby zapewnić działanie tej technologii w wewnętrznej sieci zamawiającego również w stanie zasilania S3/S4/S5 (brak OS). Ustawienia autentykacji 802.1x na poziomie sprzętowym powinny być konfigurowane automatycznie przez narzędzia konfiguracji tej technologii -</w:t>
            </w:r>
          </w:p>
          <w:p w14:paraId="4EE87AA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9. technologia zdalnego monitorowania i zarządzania komputerem na poziomie sprzętowym - powinna pozwalać na konfigurację jej parametrów, haseł, certyfikatów, itp. z poziomu systemu operacyjnego zarządzanego komputera wraz z możliwym udziałem serwera zarządzania tą technologią narzędziami zapewnianymi przez producenta tej technologii. Konfiguracja parametrów bezpieczeństwa tej technologii musi być zabezpieczona zgodnie z </w:t>
            </w:r>
            <w:r w:rsidRPr="00FC73C6">
              <w:rPr>
                <w:rFonts w:asciiTheme="minorHAnsi" w:eastAsia="Calibri" w:hAnsiTheme="minorHAnsi" w:cstheme="minorHAnsi"/>
                <w:sz w:val="20"/>
                <w:szCs w:val="20"/>
                <w:lang w:eastAsia="ar-SA"/>
              </w:rPr>
              <w:lastRenderedPageBreak/>
              <w:t>tymi samymi wymaganiami jak wymienione wyżej dla całej technologii zdalnego sprzętowego zarządzania (min. TLS 1.2 + silne zestawy szyfrów). Niedopuszczalne jest użycie haseł i kluczy prywatnych certyfikatów TLS w postaci niezaszyfrowanej np. w plikach konfiguracyjnych.</w:t>
            </w:r>
          </w:p>
          <w:p w14:paraId="47B5CD3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10. Dostęp pracowników działu IT (IT Helpdesk) do konsoli serwera zarządzania zdalnego tą technologią powinien obsługiwać co najmniej autentykację poświadczeń z wykorzystaniem MS Active Directory (AD </w:t>
            </w:r>
            <w:proofErr w:type="spellStart"/>
            <w:r w:rsidRPr="00FC73C6">
              <w:rPr>
                <w:rFonts w:asciiTheme="minorHAnsi" w:eastAsia="Calibri" w:hAnsiTheme="minorHAnsi" w:cstheme="minorHAnsi"/>
                <w:sz w:val="20"/>
                <w:szCs w:val="20"/>
                <w:lang w:eastAsia="ar-SA"/>
              </w:rPr>
              <w:t>Kerberos</w:t>
            </w:r>
            <w:proofErr w:type="spellEnd"/>
            <w:r w:rsidRPr="00FC73C6">
              <w:rPr>
                <w:rFonts w:asciiTheme="minorHAnsi" w:eastAsia="Calibri" w:hAnsiTheme="minorHAnsi" w:cstheme="minorHAnsi"/>
                <w:sz w:val="20"/>
                <w:szCs w:val="20"/>
                <w:lang w:eastAsia="ar-SA"/>
              </w:rPr>
              <w:t xml:space="preserve"> SSO) albo MS </w:t>
            </w:r>
            <w:proofErr w:type="spellStart"/>
            <w:r w:rsidRPr="00FC73C6">
              <w:rPr>
                <w:rFonts w:asciiTheme="minorHAnsi" w:eastAsia="Calibri" w:hAnsiTheme="minorHAnsi" w:cstheme="minorHAnsi"/>
                <w:sz w:val="20"/>
                <w:szCs w:val="20"/>
                <w:lang w:eastAsia="ar-SA"/>
              </w:rPr>
              <w:t>Azure</w:t>
            </w:r>
            <w:proofErr w:type="spellEnd"/>
            <w:r w:rsidRPr="00FC73C6">
              <w:rPr>
                <w:rFonts w:asciiTheme="minorHAnsi" w:eastAsia="Calibri" w:hAnsiTheme="minorHAnsi" w:cstheme="minorHAnsi"/>
                <w:sz w:val="20"/>
                <w:szCs w:val="20"/>
                <w:lang w:eastAsia="ar-SA"/>
              </w:rPr>
              <w:t xml:space="preserve"> AD</w:t>
            </w:r>
            <w:r w:rsidRPr="00FC73C6">
              <w:rPr>
                <w:rFonts w:asciiTheme="minorHAnsi" w:eastAsia="Calibri" w:hAnsiTheme="minorHAnsi" w:cstheme="minorHAnsi"/>
                <w:b/>
                <w:bCs/>
                <w:sz w:val="20"/>
                <w:szCs w:val="20"/>
                <w:lang w:eastAsia="ar-SA"/>
              </w:rPr>
              <w:t>.</w:t>
            </w:r>
          </w:p>
        </w:tc>
        <w:tc>
          <w:tcPr>
            <w:tcW w:w="2481" w:type="dxa"/>
            <w:vMerge/>
            <w:tcBorders>
              <w:left w:val="single" w:sz="4" w:space="0" w:color="auto"/>
              <w:right w:val="single" w:sz="4" w:space="0" w:color="auto"/>
            </w:tcBorders>
          </w:tcPr>
          <w:p w14:paraId="248E25C0"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b/>
                <w:sz w:val="20"/>
                <w:szCs w:val="20"/>
                <w:lang w:eastAsia="ar-SA"/>
              </w:rPr>
            </w:pPr>
          </w:p>
        </w:tc>
      </w:tr>
      <w:tr w:rsidR="00FD342C" w:rsidRPr="00FC73C6" w14:paraId="086AD5DA"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625035FF"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
                <w:bCs/>
                <w:sz w:val="20"/>
                <w:szCs w:val="20"/>
                <w:lang w:eastAsia="ar-SA"/>
              </w:rPr>
              <w:lastRenderedPageBreak/>
              <w:t>16.</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bCs/>
                <w:sz w:val="20"/>
                <w:szCs w:val="20"/>
                <w:lang w:eastAsia="ar-SA"/>
              </w:rPr>
              <w:t>Poziom emitowanego hałasu</w:t>
            </w:r>
            <w:r w:rsidRPr="00FC73C6">
              <w:rPr>
                <w:rFonts w:asciiTheme="minorHAnsi" w:eastAsia="Calibri" w:hAnsiTheme="minorHAnsi" w:cstheme="minorHAnsi"/>
                <w:bCs/>
                <w:sz w:val="20"/>
                <w:szCs w:val="20"/>
                <w:lang w:eastAsia="ar-SA"/>
              </w:rPr>
              <w:t>, mierzony wg normy ISO 7779 i wykazany według normy ISO 9296 w trybie jałowym (IDLE), mierzony z pozycji operatora powinien wynosić maksymalnie:</w:t>
            </w:r>
            <w:r w:rsidRPr="00FC73C6">
              <w:rPr>
                <w:rFonts w:asciiTheme="minorHAnsi" w:eastAsia="Calibri" w:hAnsiTheme="minorHAnsi" w:cstheme="minorHAnsi"/>
                <w:bCs/>
                <w:sz w:val="20"/>
                <w:szCs w:val="20"/>
                <w:lang w:eastAsia="ar-SA"/>
              </w:rPr>
              <w:br/>
              <w:t xml:space="preserve">- poziom ciśnienia akustycznego: 17 </w:t>
            </w:r>
            <w:proofErr w:type="spellStart"/>
            <w:r w:rsidRPr="00FC73C6">
              <w:rPr>
                <w:rFonts w:asciiTheme="minorHAnsi" w:eastAsia="Calibri" w:hAnsiTheme="minorHAnsi" w:cstheme="minorHAnsi"/>
                <w:bCs/>
                <w:sz w:val="20"/>
                <w:szCs w:val="20"/>
                <w:lang w:eastAsia="ar-SA"/>
              </w:rPr>
              <w:t>dB</w:t>
            </w:r>
            <w:proofErr w:type="spellEnd"/>
          </w:p>
        </w:tc>
        <w:tc>
          <w:tcPr>
            <w:tcW w:w="2481" w:type="dxa"/>
            <w:vMerge/>
            <w:tcBorders>
              <w:left w:val="single" w:sz="4" w:space="0" w:color="auto"/>
              <w:right w:val="single" w:sz="4" w:space="0" w:color="auto"/>
            </w:tcBorders>
          </w:tcPr>
          <w:p w14:paraId="3A346DF3"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77A43144"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059AC61E"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17. Wyposażenie:</w:t>
            </w:r>
          </w:p>
          <w:p w14:paraId="1DAF3009"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kabel zasilający,</w:t>
            </w:r>
          </w:p>
          <w:p w14:paraId="64D29984"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-instrukcja obsługi w języku polskim lub angielskim w wersji papierowej lub elektronicznej,</w:t>
            </w:r>
          </w:p>
          <w:p w14:paraId="7E584B65"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karta gwarancyjna w wersji papierowej lub elektronicznej w języku polskim</w:t>
            </w:r>
          </w:p>
        </w:tc>
        <w:tc>
          <w:tcPr>
            <w:tcW w:w="2481" w:type="dxa"/>
            <w:vMerge/>
            <w:tcBorders>
              <w:left w:val="single" w:sz="4" w:space="0" w:color="auto"/>
              <w:bottom w:val="single" w:sz="4" w:space="0" w:color="auto"/>
              <w:right w:val="single" w:sz="4" w:space="0" w:color="auto"/>
            </w:tcBorders>
          </w:tcPr>
          <w:p w14:paraId="1C5157DB"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0D483A7F"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7102ED3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18. Wsparcie techniczne producenta: </w:t>
            </w:r>
          </w:p>
          <w:p w14:paraId="18527BCC"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Ogólnopolska, telefoniczna infolinia/linia techniczna producenta komputera, (ogólnopolski numer – w ofercie należy podać numer telefonu) dostępna w czasie obowiązywania gwarancji na sprzęt i umożliwiająca po podaniu numeru seryjnego urządzenia:</w:t>
            </w:r>
          </w:p>
          <w:p w14:paraId="2F63F27D"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w:t>
            </w:r>
            <w:r w:rsidRPr="00FC73C6">
              <w:rPr>
                <w:rFonts w:asciiTheme="minorHAnsi" w:eastAsia="Calibri" w:hAnsiTheme="minorHAnsi" w:cstheme="minorHAnsi"/>
                <w:bCs/>
                <w:sz w:val="20"/>
                <w:szCs w:val="20"/>
                <w:lang w:eastAsia="ar-SA"/>
              </w:rPr>
              <w:tab/>
              <w:t>weryfikację konfiguracji fabrycznej wraz z wersją fabrycznie dostarczonego oprogramowania (system operacyjny, szczegółowa konfiguracja sprzętowa - CPU, HDD, pamięć)</w:t>
            </w:r>
          </w:p>
          <w:p w14:paraId="285A73C9"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w:t>
            </w:r>
            <w:r w:rsidRPr="00FC73C6">
              <w:rPr>
                <w:rFonts w:asciiTheme="minorHAnsi" w:eastAsia="Calibri" w:hAnsiTheme="minorHAnsi" w:cstheme="minorHAnsi"/>
                <w:bCs/>
                <w:sz w:val="20"/>
                <w:szCs w:val="20"/>
                <w:lang w:eastAsia="ar-SA"/>
              </w:rPr>
              <w:tab/>
              <w:t>czasu obowiązywania i typ udzielonej gwarancji</w:t>
            </w:r>
          </w:p>
          <w:p w14:paraId="3118BFB6"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Możliwość aktualizacji i pobrania sterowników do oferowanego modelu komputera w najnowszych certyfikowanych wersjach przy użyciu dedykowanego darmowego oprogramowania producenta lub bezpośrednio z sieci Internet za pośrednictwem strony www producenta komputera po podaniu numeru seryjnego komputera lub modelu komputera</w:t>
            </w:r>
          </w:p>
          <w:p w14:paraId="1D7F6CDB" w14:textId="77777777" w:rsidR="00FD342C" w:rsidRPr="00FC73C6" w:rsidRDefault="00FD342C" w:rsidP="00FD342C">
            <w:pPr>
              <w:widowControl w:val="0"/>
              <w:suppressAutoHyphens/>
              <w:snapToGrid w:val="0"/>
              <w:spacing w:after="0" w:line="240" w:lineRule="auto"/>
              <w:ind w:right="22"/>
              <w:contextualSpacing/>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Cs/>
                <w:sz w:val="20"/>
                <w:szCs w:val="20"/>
                <w:lang w:eastAsia="ar-SA"/>
              </w:rPr>
              <w:t>Możliwość weryfikacji czasu obowiązywania i reżimu gwarancji bezpośrednio z sieci Internet za pośrednictwem strony www producenta komputera</w:t>
            </w:r>
          </w:p>
        </w:tc>
        <w:tc>
          <w:tcPr>
            <w:tcW w:w="2481" w:type="dxa"/>
            <w:tcBorders>
              <w:top w:val="single" w:sz="4" w:space="0" w:color="auto"/>
              <w:left w:val="single" w:sz="4" w:space="0" w:color="auto"/>
              <w:bottom w:val="single" w:sz="4" w:space="0" w:color="auto"/>
              <w:right w:val="single" w:sz="4" w:space="0" w:color="auto"/>
            </w:tcBorders>
          </w:tcPr>
          <w:p w14:paraId="3C7FC8D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(link do strony + numer telefonu infolinii wsparcia technicznego)</w:t>
            </w:r>
          </w:p>
        </w:tc>
      </w:tr>
      <w:tr w:rsidR="00FD342C" w:rsidRPr="00FC73C6" w14:paraId="1A43046C"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26F8C692"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19.</w:t>
            </w:r>
            <w:r w:rsidRPr="00FC73C6">
              <w:rPr>
                <w:rFonts w:asciiTheme="minorHAnsi" w:eastAsia="Calibri" w:hAnsiTheme="minorHAnsi" w:cstheme="minorHAnsi"/>
                <w:bCs/>
                <w:sz w:val="20"/>
                <w:szCs w:val="20"/>
                <w:lang w:eastAsia="ar-SA"/>
              </w:rPr>
              <w:t xml:space="preserve"> </w:t>
            </w:r>
            <w:r w:rsidRPr="00FC73C6">
              <w:rPr>
                <w:rFonts w:asciiTheme="minorHAnsi" w:eastAsia="Calibri" w:hAnsiTheme="minorHAnsi" w:cstheme="minorHAnsi"/>
                <w:b/>
                <w:sz w:val="20"/>
                <w:szCs w:val="20"/>
                <w:lang w:eastAsia="ar-SA"/>
              </w:rPr>
              <w:t>Gwarancja</w:t>
            </w:r>
            <w:r w:rsidRPr="00FC73C6">
              <w:rPr>
                <w:rFonts w:asciiTheme="minorHAnsi" w:eastAsia="Calibri" w:hAnsiTheme="minorHAnsi" w:cstheme="minorHAnsi"/>
                <w:bCs/>
                <w:sz w:val="20"/>
                <w:szCs w:val="20"/>
                <w:lang w:eastAsia="ar-SA"/>
              </w:rPr>
              <w:t xml:space="preserve"> producenta </w:t>
            </w:r>
            <w:r w:rsidRPr="00FC73C6">
              <w:rPr>
                <w:rFonts w:asciiTheme="minorHAnsi" w:eastAsia="Calibri" w:hAnsiTheme="minorHAnsi" w:cstheme="minorHAnsi"/>
                <w:bCs/>
                <w:i/>
                <w:iCs/>
                <w:sz w:val="20"/>
                <w:szCs w:val="20"/>
                <w:lang w:eastAsia="ar-SA"/>
              </w:rPr>
              <w:t>minimum 60</w:t>
            </w:r>
            <w:r w:rsidRPr="00FC73C6">
              <w:rPr>
                <w:rFonts w:asciiTheme="minorHAnsi" w:eastAsia="Calibri" w:hAnsiTheme="minorHAnsi" w:cstheme="minorHAnsi"/>
                <w:bCs/>
                <w:sz w:val="20"/>
                <w:szCs w:val="20"/>
                <w:lang w:eastAsia="ar-SA"/>
              </w:rPr>
              <w:t xml:space="preserve"> miesięcy na miejscu u użytkownika. W przypadku uszkodzenia dysku twardego pozostaje on własnością Zamawiającego, Wykonawca musi wymienić uszkodzony dysk na nowy. Zamawiający  zastrzega, iż każdorazowa dostawa będzie weryfikowania na stronie internetowej producenta pod katem zgodności gwarancji dostarczonego sprzętu z gwarancją przedstawioną w ofercie przez Wykonawcę.</w:t>
            </w:r>
          </w:p>
        </w:tc>
        <w:tc>
          <w:tcPr>
            <w:tcW w:w="2481" w:type="dxa"/>
            <w:tcBorders>
              <w:top w:val="single" w:sz="4" w:space="0" w:color="auto"/>
              <w:left w:val="single" w:sz="4" w:space="0" w:color="auto"/>
              <w:bottom w:val="single" w:sz="4" w:space="0" w:color="auto"/>
              <w:right w:val="single" w:sz="4" w:space="0" w:color="auto"/>
            </w:tcBorders>
          </w:tcPr>
          <w:p w14:paraId="30E69DDD"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zgodnie z formularzem oferty)</w:t>
            </w:r>
          </w:p>
        </w:tc>
      </w:tr>
      <w:tr w:rsidR="00FD342C" w:rsidRPr="00FC73C6" w14:paraId="6A792B2A"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180D749C" w14:textId="77777777" w:rsidR="00FD342C" w:rsidRPr="00FC73C6" w:rsidRDefault="00FD342C" w:rsidP="00FD342C">
            <w:pPr>
              <w:widowControl w:val="0"/>
              <w:suppressAutoHyphens/>
              <w:spacing w:after="0" w:line="240" w:lineRule="auto"/>
              <w:rPr>
                <w:rFonts w:asciiTheme="minorHAnsi" w:eastAsia="Calibri" w:hAnsiTheme="minorHAnsi" w:cstheme="minorHAnsi"/>
                <w:bCs/>
                <w:sz w:val="20"/>
                <w:szCs w:val="20"/>
                <w:lang w:eastAsia="ar-SA"/>
              </w:rPr>
            </w:pPr>
            <w:r w:rsidRPr="00FC73C6">
              <w:rPr>
                <w:rFonts w:asciiTheme="minorHAnsi" w:eastAsia="Calibri" w:hAnsiTheme="minorHAnsi" w:cstheme="minorHAnsi"/>
                <w:b/>
                <w:sz w:val="20"/>
                <w:szCs w:val="20"/>
                <w:lang w:eastAsia="ar-SA"/>
              </w:rPr>
              <w:t>20.</w:t>
            </w:r>
            <w:r w:rsidRPr="00FC73C6">
              <w:rPr>
                <w:rFonts w:asciiTheme="minorHAnsi" w:eastAsia="Calibri" w:hAnsiTheme="minorHAnsi" w:cstheme="minorHAnsi"/>
                <w:b/>
                <w:bCs/>
                <w:sz w:val="20"/>
                <w:szCs w:val="20"/>
                <w:lang w:eastAsia="ar-SA"/>
              </w:rPr>
              <w:t xml:space="preserve">  Parametr dodatkowo punktowany</w:t>
            </w:r>
            <w:r w:rsidRPr="00FC73C6">
              <w:rPr>
                <w:rFonts w:asciiTheme="minorHAnsi" w:eastAsia="Calibri" w:hAnsiTheme="minorHAnsi" w:cstheme="minorHAnsi"/>
                <w:bCs/>
                <w:sz w:val="20"/>
                <w:szCs w:val="20"/>
                <w:lang w:eastAsia="ar-SA"/>
              </w:rPr>
              <w:t xml:space="preserve">:                                       </w:t>
            </w:r>
          </w:p>
          <w:p w14:paraId="573F4230" w14:textId="77777777" w:rsidR="00FD342C" w:rsidRPr="00FC73C6" w:rsidRDefault="00FD342C" w:rsidP="00FD342C">
            <w:pPr>
              <w:widowControl w:val="0"/>
              <w:suppressAutoHyphens/>
              <w:spacing w:after="0" w:line="240" w:lineRule="auto"/>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dodatkowy wbudowany minimum 1 port</w:t>
            </w:r>
            <w:r w:rsidRPr="00FC73C6">
              <w:rPr>
                <w:rFonts w:asciiTheme="minorHAnsi" w:eastAsia="Calibri" w:hAnsiTheme="minorHAnsi" w:cstheme="minorHAnsi"/>
                <w:sz w:val="20"/>
                <w:szCs w:val="20"/>
                <w:lang w:val="en-US" w:eastAsia="ar-SA"/>
              </w:rPr>
              <w:t xml:space="preserve"> USB </w:t>
            </w:r>
            <w:proofErr w:type="spellStart"/>
            <w:r w:rsidRPr="00FC73C6">
              <w:rPr>
                <w:rFonts w:asciiTheme="minorHAnsi" w:eastAsia="Calibri" w:hAnsiTheme="minorHAnsi" w:cstheme="minorHAnsi"/>
                <w:sz w:val="20"/>
                <w:szCs w:val="20"/>
                <w:lang w:val="en-US" w:eastAsia="ar-SA"/>
              </w:rPr>
              <w:t>typu</w:t>
            </w:r>
            <w:proofErr w:type="spellEnd"/>
            <w:r w:rsidRPr="00FC73C6">
              <w:rPr>
                <w:rFonts w:asciiTheme="minorHAnsi" w:eastAsia="Calibri" w:hAnsiTheme="minorHAnsi" w:cstheme="minorHAnsi"/>
                <w:sz w:val="20"/>
                <w:szCs w:val="20"/>
                <w:lang w:val="en-US" w:eastAsia="ar-SA"/>
              </w:rPr>
              <w:t xml:space="preserve"> C 3.2 gen 2x2</w:t>
            </w:r>
          </w:p>
          <w:p w14:paraId="30DB0A2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NIE – 0 pkt  </w:t>
            </w:r>
          </w:p>
          <w:p w14:paraId="5E211E0F"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TAK – 10 pkt</w:t>
            </w:r>
          </w:p>
        </w:tc>
        <w:tc>
          <w:tcPr>
            <w:tcW w:w="2481" w:type="dxa"/>
            <w:tcBorders>
              <w:top w:val="single" w:sz="4" w:space="0" w:color="auto"/>
              <w:left w:val="single" w:sz="4" w:space="0" w:color="auto"/>
              <w:bottom w:val="single" w:sz="4" w:space="0" w:color="auto"/>
              <w:right w:val="single" w:sz="4" w:space="0" w:color="auto"/>
            </w:tcBorders>
          </w:tcPr>
          <w:p w14:paraId="378AFF84"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09DDAEE7"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4579DDA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 xml:space="preserve">21.  Parametr dodatkowo punktowany: </w:t>
            </w:r>
          </w:p>
          <w:p w14:paraId="6F38F8A7"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Wbudowana kamera o rozdzielczości 16 </w:t>
            </w:r>
            <w:proofErr w:type="spellStart"/>
            <w:r w:rsidRPr="00FC73C6">
              <w:rPr>
                <w:rFonts w:asciiTheme="minorHAnsi" w:eastAsia="Calibri" w:hAnsiTheme="minorHAnsi" w:cstheme="minorHAnsi"/>
                <w:sz w:val="20"/>
                <w:szCs w:val="20"/>
                <w:lang w:eastAsia="ar-SA"/>
              </w:rPr>
              <w:t>Mpix</w:t>
            </w:r>
            <w:proofErr w:type="spellEnd"/>
            <w:r w:rsidRPr="00FC73C6">
              <w:rPr>
                <w:rFonts w:asciiTheme="minorHAnsi" w:eastAsia="Calibri" w:hAnsiTheme="minorHAnsi" w:cstheme="minorHAnsi"/>
                <w:sz w:val="20"/>
                <w:szCs w:val="20"/>
                <w:lang w:eastAsia="ar-SA"/>
              </w:rPr>
              <w:t xml:space="preserve"> </w:t>
            </w:r>
          </w:p>
          <w:p w14:paraId="77A80637"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 NIE – 0 pkt  </w:t>
            </w:r>
          </w:p>
          <w:p w14:paraId="04036D6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Cs/>
                <w:sz w:val="20"/>
                <w:szCs w:val="20"/>
                <w:lang w:eastAsia="ar-SA"/>
              </w:rPr>
              <w:t>- TAK – 10 pkt</w:t>
            </w:r>
          </w:p>
        </w:tc>
        <w:tc>
          <w:tcPr>
            <w:tcW w:w="2481" w:type="dxa"/>
            <w:tcBorders>
              <w:top w:val="single" w:sz="4" w:space="0" w:color="auto"/>
              <w:left w:val="single" w:sz="4" w:space="0" w:color="auto"/>
              <w:bottom w:val="single" w:sz="4" w:space="0" w:color="auto"/>
              <w:right w:val="single" w:sz="4" w:space="0" w:color="auto"/>
            </w:tcBorders>
          </w:tcPr>
          <w:p w14:paraId="128816C1"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75AE7FBE" w14:textId="77777777" w:rsidTr="001F228F">
        <w:tc>
          <w:tcPr>
            <w:tcW w:w="7726" w:type="dxa"/>
            <w:gridSpan w:val="2"/>
            <w:tcBorders>
              <w:top w:val="single" w:sz="4" w:space="0" w:color="auto"/>
              <w:left w:val="single" w:sz="4" w:space="0" w:color="auto"/>
              <w:bottom w:val="single" w:sz="4" w:space="0" w:color="auto"/>
              <w:right w:val="single" w:sz="4" w:space="0" w:color="auto"/>
            </w:tcBorders>
          </w:tcPr>
          <w:p w14:paraId="188B7DA8"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b/>
                <w:bCs/>
                <w:sz w:val="20"/>
                <w:szCs w:val="20"/>
                <w:lang w:eastAsia="ar-SA"/>
              </w:rPr>
              <w:t>22. Parametr dodatkowo punktowany:</w:t>
            </w:r>
          </w:p>
          <w:p w14:paraId="3A60502D"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Wymogi najnowszej normy ENERGY STAR w odniesieniu do charakterystyki energetycznej dostępne na stronie http://www.energystar.gov.Zamawiający wymaga dokumentu potwierdzającego spełnianie wymogu – dopuszcza się wydruk ze strony internetowej. Uznane zostaną również wszelkie inne dowody, takie jak dokumentacja techniczna producenta lub raport z testów sporządzany przez uznaną instytucję, wykazujący spełnienie stosownych kryteriów</w:t>
            </w:r>
          </w:p>
          <w:p w14:paraId="1BF0A664"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NIE – 0 pkt  </w:t>
            </w:r>
          </w:p>
          <w:p w14:paraId="7A2C0E3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 TAK – 20 pkt</w:t>
            </w:r>
          </w:p>
        </w:tc>
        <w:tc>
          <w:tcPr>
            <w:tcW w:w="2481" w:type="dxa"/>
            <w:tcBorders>
              <w:top w:val="single" w:sz="4" w:space="0" w:color="auto"/>
              <w:left w:val="single" w:sz="4" w:space="0" w:color="auto"/>
              <w:bottom w:val="single" w:sz="4" w:space="0" w:color="auto"/>
              <w:right w:val="single" w:sz="4" w:space="0" w:color="auto"/>
            </w:tcBorders>
          </w:tcPr>
          <w:p w14:paraId="072A1D30"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Tak/Nie</w:t>
            </w:r>
          </w:p>
        </w:tc>
      </w:tr>
      <w:tr w:rsidR="00FD342C" w:rsidRPr="00FC73C6" w14:paraId="5032F879" w14:textId="77777777" w:rsidTr="001F228F">
        <w:trPr>
          <w:trHeight w:val="70"/>
        </w:trPr>
        <w:tc>
          <w:tcPr>
            <w:tcW w:w="7726" w:type="dxa"/>
            <w:gridSpan w:val="2"/>
            <w:tcBorders>
              <w:top w:val="single" w:sz="4" w:space="0" w:color="auto"/>
              <w:left w:val="nil"/>
              <w:bottom w:val="single" w:sz="4" w:space="0" w:color="auto"/>
              <w:right w:val="nil"/>
            </w:tcBorders>
          </w:tcPr>
          <w:p w14:paraId="42679CE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p w14:paraId="56ADC25F"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p w14:paraId="630688DB"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lang w:eastAsia="ar-SA"/>
              </w:rPr>
            </w:pPr>
          </w:p>
        </w:tc>
        <w:tc>
          <w:tcPr>
            <w:tcW w:w="2481" w:type="dxa"/>
            <w:tcBorders>
              <w:top w:val="single" w:sz="4" w:space="0" w:color="auto"/>
              <w:left w:val="nil"/>
              <w:bottom w:val="single" w:sz="4" w:space="0" w:color="auto"/>
              <w:right w:val="nil"/>
            </w:tcBorders>
          </w:tcPr>
          <w:p w14:paraId="0CBD2B4E" w14:textId="77777777" w:rsidR="00FD342C" w:rsidRPr="00FC73C6" w:rsidRDefault="00FD342C" w:rsidP="00FD342C">
            <w:pPr>
              <w:widowControl w:val="0"/>
              <w:suppressAutoHyphens/>
              <w:spacing w:after="0" w:line="240" w:lineRule="auto"/>
              <w:ind w:right="22"/>
              <w:jc w:val="both"/>
              <w:rPr>
                <w:rFonts w:asciiTheme="minorHAnsi" w:eastAsia="Calibri" w:hAnsiTheme="minorHAnsi" w:cstheme="minorHAnsi"/>
                <w:sz w:val="20"/>
                <w:szCs w:val="20"/>
                <w:lang w:eastAsia="ar-SA"/>
              </w:rPr>
            </w:pPr>
          </w:p>
        </w:tc>
      </w:tr>
      <w:tr w:rsidR="00FD342C" w:rsidRPr="00FC73C6" w14:paraId="0BAB8DAF" w14:textId="77777777" w:rsidTr="001F228F">
        <w:trPr>
          <w:trHeight w:val="760"/>
        </w:trPr>
        <w:tc>
          <w:tcPr>
            <w:tcW w:w="72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4E730915"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7.  Monitor LED M1</w:t>
            </w:r>
          </w:p>
        </w:tc>
        <w:tc>
          <w:tcPr>
            <w:tcW w:w="2911" w:type="dxa"/>
            <w:gridSpan w:val="2"/>
            <w:tcBorders>
              <w:top w:val="single" w:sz="4" w:space="0" w:color="auto"/>
              <w:left w:val="single" w:sz="4" w:space="0" w:color="auto"/>
              <w:bottom w:val="single" w:sz="4" w:space="0" w:color="auto"/>
              <w:right w:val="single" w:sz="4" w:space="0" w:color="auto"/>
            </w:tcBorders>
            <w:shd w:val="clear" w:color="auto" w:fill="BFBFBF"/>
            <w:vAlign w:val="center"/>
          </w:tcPr>
          <w:p w14:paraId="2E303D47"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Marka, model oferowanego monitora:</w:t>
            </w:r>
            <w:r w:rsidRPr="00FC73C6">
              <w:rPr>
                <w:rFonts w:asciiTheme="minorHAnsi" w:eastAsia="Calibri" w:hAnsiTheme="minorHAnsi" w:cstheme="minorHAnsi"/>
                <w:sz w:val="20"/>
                <w:szCs w:val="20"/>
                <w:lang w:eastAsia="ar-SA"/>
              </w:rPr>
              <w:t xml:space="preserve">  ……………………………….. </w:t>
            </w:r>
            <w:r w:rsidRPr="00FC73C6">
              <w:rPr>
                <w:rFonts w:asciiTheme="minorHAnsi" w:eastAsia="Calibri" w:hAnsiTheme="minorHAnsi" w:cstheme="minorHAnsi"/>
                <w:b/>
                <w:sz w:val="20"/>
                <w:szCs w:val="20"/>
                <w:lang w:eastAsia="ar-SA"/>
              </w:rPr>
              <w:t>*</w:t>
            </w:r>
          </w:p>
        </w:tc>
      </w:tr>
      <w:tr w:rsidR="00FD342C" w:rsidRPr="00FC73C6" w14:paraId="6D8A6114" w14:textId="77777777" w:rsidTr="001F228F">
        <w:trPr>
          <w:trHeight w:val="1026"/>
        </w:trPr>
        <w:tc>
          <w:tcPr>
            <w:tcW w:w="7296" w:type="dxa"/>
            <w:tcBorders>
              <w:top w:val="single" w:sz="4" w:space="0" w:color="auto"/>
              <w:left w:val="single" w:sz="4" w:space="0" w:color="auto"/>
              <w:bottom w:val="single" w:sz="4" w:space="0" w:color="auto"/>
              <w:right w:val="single" w:sz="4" w:space="0" w:color="auto"/>
            </w:tcBorders>
            <w:shd w:val="clear" w:color="auto" w:fill="D9D9D9"/>
            <w:vAlign w:val="center"/>
          </w:tcPr>
          <w:p w14:paraId="4F673197"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lastRenderedPageBreak/>
              <w:t>Komponenty, parametry i warunki wymagane</w:t>
            </w:r>
          </w:p>
        </w:tc>
        <w:tc>
          <w:tcPr>
            <w:tcW w:w="2911"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44E63E7A"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4FF7B93E" w14:textId="77777777" w:rsidR="00FD342C" w:rsidRPr="00FC73C6" w:rsidRDefault="00FD342C" w:rsidP="00FD342C">
            <w:pPr>
              <w:widowControl w:val="0"/>
              <w:suppressAutoHyphens/>
              <w:spacing w:after="0" w:line="240" w:lineRule="auto"/>
              <w:ind w:left="567" w:right="22"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sz w:val="20"/>
                <w:szCs w:val="20"/>
                <w:lang w:eastAsia="ar-SA"/>
              </w:rPr>
              <w:t>TAK, spełnia itp.</w:t>
            </w:r>
          </w:p>
        </w:tc>
      </w:tr>
      <w:tr w:rsidR="00FD342C" w:rsidRPr="00FC73C6" w14:paraId="670FC73F" w14:textId="77777777" w:rsidTr="001F228F">
        <w:trPr>
          <w:trHeight w:val="345"/>
        </w:trPr>
        <w:tc>
          <w:tcPr>
            <w:tcW w:w="7296" w:type="dxa"/>
            <w:tcBorders>
              <w:top w:val="single" w:sz="4" w:space="0" w:color="auto"/>
              <w:left w:val="single" w:sz="4" w:space="0" w:color="auto"/>
              <w:bottom w:val="single" w:sz="4" w:space="0" w:color="auto"/>
              <w:right w:val="single" w:sz="4" w:space="0" w:color="auto"/>
            </w:tcBorders>
            <w:shd w:val="clear" w:color="auto" w:fill="D9D9D9"/>
          </w:tcPr>
          <w:p w14:paraId="70BB2922"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1</w:t>
            </w:r>
          </w:p>
        </w:tc>
        <w:tc>
          <w:tcPr>
            <w:tcW w:w="2911" w:type="dxa"/>
            <w:gridSpan w:val="2"/>
            <w:tcBorders>
              <w:top w:val="single" w:sz="4" w:space="0" w:color="auto"/>
              <w:left w:val="single" w:sz="4" w:space="0" w:color="auto"/>
              <w:bottom w:val="single" w:sz="4" w:space="0" w:color="auto"/>
              <w:right w:val="single" w:sz="4" w:space="0" w:color="auto"/>
            </w:tcBorders>
            <w:shd w:val="clear" w:color="auto" w:fill="D9D9D9"/>
          </w:tcPr>
          <w:p w14:paraId="5725FAB5" w14:textId="77777777" w:rsidR="00FD342C" w:rsidRPr="00FC73C6" w:rsidRDefault="00FD342C" w:rsidP="00FD342C">
            <w:pPr>
              <w:widowControl w:val="0"/>
              <w:suppressAutoHyphens/>
              <w:spacing w:after="0" w:line="240" w:lineRule="auto"/>
              <w:ind w:left="567" w:right="22"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5F88C9CF" w14:textId="77777777" w:rsidTr="001F228F">
        <w:trPr>
          <w:trHeight w:val="252"/>
        </w:trPr>
        <w:tc>
          <w:tcPr>
            <w:tcW w:w="7296" w:type="dxa"/>
            <w:tcBorders>
              <w:top w:val="single" w:sz="4" w:space="0" w:color="auto"/>
              <w:left w:val="single" w:sz="4" w:space="0" w:color="auto"/>
              <w:bottom w:val="single" w:sz="4" w:space="0" w:color="auto"/>
              <w:right w:val="single" w:sz="4" w:space="0" w:color="auto"/>
            </w:tcBorders>
          </w:tcPr>
          <w:p w14:paraId="635B9F64"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Przekątna matrycy:</w:t>
            </w:r>
            <w:r w:rsidRPr="00FC73C6">
              <w:rPr>
                <w:rFonts w:asciiTheme="minorHAnsi" w:eastAsia="Calibri" w:hAnsiTheme="minorHAnsi" w:cstheme="minorHAnsi"/>
                <w:sz w:val="20"/>
                <w:szCs w:val="20"/>
                <w:lang w:eastAsia="ar-SA"/>
              </w:rPr>
              <w:t xml:space="preserve"> 21-22</w:t>
            </w:r>
          </w:p>
        </w:tc>
        <w:tc>
          <w:tcPr>
            <w:tcW w:w="2911" w:type="dxa"/>
            <w:gridSpan w:val="2"/>
            <w:tcBorders>
              <w:top w:val="single" w:sz="4" w:space="0" w:color="auto"/>
              <w:left w:val="single" w:sz="4" w:space="0" w:color="auto"/>
              <w:bottom w:val="single" w:sz="4" w:space="0" w:color="auto"/>
              <w:right w:val="single" w:sz="4" w:space="0" w:color="auto"/>
            </w:tcBorders>
          </w:tcPr>
          <w:p w14:paraId="4CFEA18F"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(podać przekątną)</w:t>
            </w:r>
          </w:p>
        </w:tc>
      </w:tr>
      <w:tr w:rsidR="00FD342C" w:rsidRPr="00FC73C6" w14:paraId="150DE122" w14:textId="77777777" w:rsidTr="001F228F">
        <w:tc>
          <w:tcPr>
            <w:tcW w:w="7296" w:type="dxa"/>
            <w:tcBorders>
              <w:top w:val="single" w:sz="4" w:space="0" w:color="auto"/>
              <w:left w:val="single" w:sz="4" w:space="0" w:color="auto"/>
              <w:bottom w:val="single" w:sz="4" w:space="0" w:color="auto"/>
              <w:right w:val="single" w:sz="4" w:space="0" w:color="auto"/>
            </w:tcBorders>
          </w:tcPr>
          <w:p w14:paraId="1DB2E264"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Typ matrycy:</w:t>
            </w:r>
            <w:r w:rsidRPr="00FC73C6">
              <w:rPr>
                <w:rFonts w:asciiTheme="minorHAnsi" w:eastAsia="Calibri" w:hAnsiTheme="minorHAnsi" w:cstheme="minorHAnsi"/>
                <w:sz w:val="20"/>
                <w:szCs w:val="20"/>
                <w:lang w:eastAsia="ar-SA"/>
              </w:rPr>
              <w:t xml:space="preserve"> IPS</w:t>
            </w:r>
          </w:p>
        </w:tc>
        <w:tc>
          <w:tcPr>
            <w:tcW w:w="2911" w:type="dxa"/>
            <w:gridSpan w:val="2"/>
            <w:tcBorders>
              <w:top w:val="single" w:sz="4" w:space="0" w:color="auto"/>
              <w:left w:val="single" w:sz="4" w:space="0" w:color="auto"/>
              <w:bottom w:val="single" w:sz="4" w:space="0" w:color="auto"/>
              <w:right w:val="single" w:sz="4" w:space="0" w:color="auto"/>
            </w:tcBorders>
          </w:tcPr>
          <w:p w14:paraId="72A3E826"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(podać typ)</w:t>
            </w:r>
          </w:p>
        </w:tc>
      </w:tr>
      <w:tr w:rsidR="00FD342C" w:rsidRPr="00FC73C6" w14:paraId="79B91435" w14:textId="77777777" w:rsidTr="001F228F">
        <w:tc>
          <w:tcPr>
            <w:tcW w:w="7296" w:type="dxa"/>
            <w:tcBorders>
              <w:top w:val="single" w:sz="4" w:space="0" w:color="auto"/>
              <w:left w:val="single" w:sz="4" w:space="0" w:color="auto"/>
              <w:bottom w:val="single" w:sz="4" w:space="0" w:color="auto"/>
              <w:right w:val="single" w:sz="4" w:space="0" w:color="auto"/>
            </w:tcBorders>
          </w:tcPr>
          <w:p w14:paraId="50829B69" w14:textId="77777777" w:rsidR="00FD342C" w:rsidRPr="00FC73C6" w:rsidRDefault="00FD342C" w:rsidP="00283B34">
            <w:pPr>
              <w:widowControl w:val="0"/>
              <w:numPr>
                <w:ilvl w:val="0"/>
                <w:numId w:val="135"/>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Rozdzielczość minimalna</w:t>
            </w:r>
            <w:r w:rsidRPr="00FC73C6">
              <w:rPr>
                <w:rFonts w:asciiTheme="minorHAnsi" w:eastAsia="Calibri" w:hAnsiTheme="minorHAnsi" w:cstheme="minorHAnsi"/>
                <w:sz w:val="20"/>
                <w:szCs w:val="20"/>
                <w:lang w:eastAsia="ar-SA"/>
              </w:rPr>
              <w:t xml:space="preserve"> : 1920×1080</w:t>
            </w:r>
          </w:p>
        </w:tc>
        <w:tc>
          <w:tcPr>
            <w:tcW w:w="2911" w:type="dxa"/>
            <w:gridSpan w:val="2"/>
            <w:vMerge w:val="restart"/>
            <w:tcBorders>
              <w:top w:val="single" w:sz="4" w:space="0" w:color="auto"/>
              <w:left w:val="single" w:sz="4" w:space="0" w:color="auto"/>
              <w:right w:val="single" w:sz="4" w:space="0" w:color="auto"/>
            </w:tcBorders>
          </w:tcPr>
          <w:p w14:paraId="3D90DE9D"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39D92211" w14:textId="77777777" w:rsidTr="001F228F">
        <w:tc>
          <w:tcPr>
            <w:tcW w:w="7296" w:type="dxa"/>
            <w:tcBorders>
              <w:top w:val="single" w:sz="4" w:space="0" w:color="auto"/>
              <w:left w:val="single" w:sz="4" w:space="0" w:color="auto"/>
              <w:bottom w:val="single" w:sz="4" w:space="0" w:color="auto"/>
              <w:right w:val="single" w:sz="4" w:space="0" w:color="auto"/>
            </w:tcBorders>
          </w:tcPr>
          <w:p w14:paraId="4C493A07"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Proporcje ekranu:</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 xml:space="preserve"> </w:t>
            </w:r>
            <w:r w:rsidRPr="00FC73C6">
              <w:rPr>
                <w:rFonts w:asciiTheme="minorHAnsi" w:eastAsia="Calibri" w:hAnsiTheme="minorHAnsi" w:cstheme="minorHAnsi"/>
                <w:sz w:val="20"/>
                <w:szCs w:val="20"/>
                <w:lang w:eastAsia="ar-SA"/>
              </w:rPr>
              <w:t>16:9</w:t>
            </w:r>
          </w:p>
        </w:tc>
        <w:tc>
          <w:tcPr>
            <w:tcW w:w="2911" w:type="dxa"/>
            <w:gridSpan w:val="2"/>
            <w:vMerge/>
            <w:tcBorders>
              <w:left w:val="single" w:sz="4" w:space="0" w:color="auto"/>
              <w:right w:val="single" w:sz="4" w:space="0" w:color="auto"/>
            </w:tcBorders>
          </w:tcPr>
          <w:p w14:paraId="3043F34A"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bCs/>
                <w:sz w:val="20"/>
                <w:szCs w:val="20"/>
                <w:lang w:eastAsia="ar-SA"/>
              </w:rPr>
            </w:pPr>
          </w:p>
        </w:tc>
      </w:tr>
      <w:tr w:rsidR="00FD342C" w:rsidRPr="00FC73C6" w14:paraId="0B484F9E" w14:textId="77777777" w:rsidTr="001F228F">
        <w:tc>
          <w:tcPr>
            <w:tcW w:w="7296" w:type="dxa"/>
            <w:tcBorders>
              <w:top w:val="single" w:sz="4" w:space="0" w:color="auto"/>
              <w:left w:val="single" w:sz="4" w:space="0" w:color="auto"/>
              <w:bottom w:val="single" w:sz="4" w:space="0" w:color="auto"/>
              <w:right w:val="single" w:sz="4" w:space="0" w:color="auto"/>
            </w:tcBorders>
          </w:tcPr>
          <w:p w14:paraId="59FCCB41"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Jasność (cd/m</w:t>
            </w:r>
            <w:r w:rsidRPr="00FC73C6">
              <w:rPr>
                <w:rFonts w:asciiTheme="minorHAnsi" w:eastAsia="Calibri" w:hAnsiTheme="minorHAnsi" w:cstheme="minorHAnsi"/>
                <w:b/>
                <w:sz w:val="20"/>
                <w:szCs w:val="20"/>
                <w:vertAlign w:val="superscript"/>
                <w:lang w:eastAsia="ar-SA"/>
              </w:rPr>
              <w:t>2</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i/>
                <w:sz w:val="20"/>
                <w:szCs w:val="20"/>
                <w:lang w:eastAsia="ar-SA"/>
              </w:rPr>
              <w:t xml:space="preserve"> </w:t>
            </w:r>
            <w:r w:rsidRPr="00FC73C6">
              <w:rPr>
                <w:rFonts w:asciiTheme="minorHAnsi" w:eastAsia="Calibri" w:hAnsiTheme="minorHAnsi" w:cstheme="minorHAnsi"/>
                <w:sz w:val="20"/>
                <w:szCs w:val="20"/>
                <w:lang w:eastAsia="ar-SA"/>
              </w:rPr>
              <w:t>250 cd/m</w:t>
            </w:r>
            <w:r w:rsidRPr="00FC73C6">
              <w:rPr>
                <w:rFonts w:asciiTheme="minorHAnsi" w:eastAsia="Calibri" w:hAnsiTheme="minorHAnsi" w:cstheme="minorHAnsi"/>
                <w:sz w:val="20"/>
                <w:szCs w:val="20"/>
                <w:vertAlign w:val="superscript"/>
                <w:lang w:eastAsia="ar-SA"/>
              </w:rPr>
              <w:t>2</w:t>
            </w:r>
          </w:p>
        </w:tc>
        <w:tc>
          <w:tcPr>
            <w:tcW w:w="2911" w:type="dxa"/>
            <w:gridSpan w:val="2"/>
            <w:vMerge/>
            <w:tcBorders>
              <w:left w:val="single" w:sz="4" w:space="0" w:color="auto"/>
              <w:right w:val="single" w:sz="4" w:space="0" w:color="auto"/>
            </w:tcBorders>
          </w:tcPr>
          <w:p w14:paraId="520E57BA"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bCs/>
                <w:sz w:val="20"/>
                <w:szCs w:val="20"/>
                <w:lang w:eastAsia="ar-SA"/>
              </w:rPr>
            </w:pPr>
          </w:p>
        </w:tc>
      </w:tr>
      <w:tr w:rsidR="00FD342C" w:rsidRPr="00FC73C6" w14:paraId="3BFFDCC0" w14:textId="77777777" w:rsidTr="001F228F">
        <w:tc>
          <w:tcPr>
            <w:tcW w:w="7296" w:type="dxa"/>
            <w:tcBorders>
              <w:top w:val="single" w:sz="4" w:space="0" w:color="auto"/>
              <w:left w:val="single" w:sz="4" w:space="0" w:color="auto"/>
              <w:bottom w:val="single" w:sz="4" w:space="0" w:color="auto"/>
              <w:right w:val="single" w:sz="4" w:space="0" w:color="auto"/>
            </w:tcBorders>
            <w:shd w:val="clear" w:color="auto" w:fill="auto"/>
          </w:tcPr>
          <w:p w14:paraId="70231A17"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Kontrast statyczny:</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z w:val="20"/>
                <w:szCs w:val="20"/>
                <w:lang w:eastAsia="ar-SA"/>
              </w:rPr>
              <w:t>1000:1</w:t>
            </w:r>
          </w:p>
        </w:tc>
        <w:tc>
          <w:tcPr>
            <w:tcW w:w="2911" w:type="dxa"/>
            <w:gridSpan w:val="2"/>
            <w:vMerge/>
            <w:tcBorders>
              <w:left w:val="single" w:sz="4" w:space="0" w:color="auto"/>
              <w:right w:val="single" w:sz="4" w:space="0" w:color="auto"/>
            </w:tcBorders>
          </w:tcPr>
          <w:p w14:paraId="0DACDF51"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sz w:val="20"/>
                <w:szCs w:val="20"/>
                <w:lang w:eastAsia="ar-SA"/>
              </w:rPr>
            </w:pPr>
          </w:p>
        </w:tc>
      </w:tr>
      <w:tr w:rsidR="00FD342C" w:rsidRPr="00FC73C6" w14:paraId="4F21DCD1" w14:textId="77777777" w:rsidTr="001F228F">
        <w:tc>
          <w:tcPr>
            <w:tcW w:w="7296" w:type="dxa"/>
            <w:tcBorders>
              <w:top w:val="single" w:sz="4" w:space="0" w:color="auto"/>
              <w:left w:val="single" w:sz="4" w:space="0" w:color="auto"/>
              <w:bottom w:val="single" w:sz="4" w:space="0" w:color="auto"/>
              <w:right w:val="single" w:sz="4" w:space="0" w:color="auto"/>
            </w:tcBorders>
            <w:shd w:val="clear" w:color="auto" w:fill="auto"/>
          </w:tcPr>
          <w:p w14:paraId="61C47FAC"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Czas reakcji: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maksymalnie</w:t>
            </w:r>
            <w:r w:rsidRPr="00FC73C6">
              <w:rPr>
                <w:rFonts w:asciiTheme="minorHAnsi" w:eastAsia="Calibri" w:hAnsiTheme="minorHAnsi" w:cstheme="minorHAnsi"/>
                <w:b/>
                <w:i/>
                <w:sz w:val="20"/>
                <w:szCs w:val="20"/>
                <w:lang w:eastAsia="ar-SA"/>
              </w:rPr>
              <w:t xml:space="preserve">  </w:t>
            </w:r>
            <w:r w:rsidRPr="00FC73C6">
              <w:rPr>
                <w:rFonts w:asciiTheme="minorHAnsi" w:eastAsia="Calibri" w:hAnsiTheme="minorHAnsi" w:cstheme="minorHAnsi"/>
                <w:sz w:val="20"/>
                <w:szCs w:val="20"/>
                <w:lang w:eastAsia="ar-SA"/>
              </w:rPr>
              <w:t xml:space="preserve">5 ms </w:t>
            </w:r>
          </w:p>
        </w:tc>
        <w:tc>
          <w:tcPr>
            <w:tcW w:w="2911" w:type="dxa"/>
            <w:gridSpan w:val="2"/>
            <w:vMerge/>
            <w:tcBorders>
              <w:left w:val="single" w:sz="4" w:space="0" w:color="auto"/>
              <w:right w:val="single" w:sz="4" w:space="0" w:color="auto"/>
            </w:tcBorders>
          </w:tcPr>
          <w:p w14:paraId="4A62E617"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sz w:val="20"/>
                <w:szCs w:val="20"/>
                <w:lang w:eastAsia="ar-SA"/>
              </w:rPr>
            </w:pPr>
          </w:p>
        </w:tc>
      </w:tr>
      <w:tr w:rsidR="00FD342C" w:rsidRPr="00FC73C6" w14:paraId="76F285AC" w14:textId="77777777" w:rsidTr="001F228F">
        <w:tc>
          <w:tcPr>
            <w:tcW w:w="7296" w:type="dxa"/>
            <w:tcBorders>
              <w:top w:val="single" w:sz="4" w:space="0" w:color="auto"/>
              <w:left w:val="single" w:sz="4" w:space="0" w:color="auto"/>
              <w:bottom w:val="single" w:sz="4" w:space="0" w:color="auto"/>
              <w:right w:val="single" w:sz="4" w:space="0" w:color="auto"/>
            </w:tcBorders>
          </w:tcPr>
          <w:p w14:paraId="61211D4F"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Kąty widoczności: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z w:val="20"/>
                <w:szCs w:val="20"/>
                <w:lang w:eastAsia="ar-SA"/>
              </w:rPr>
              <w:t>178</w:t>
            </w:r>
            <w:r w:rsidRPr="00FC73C6">
              <w:rPr>
                <w:rFonts w:asciiTheme="minorHAnsi" w:eastAsia="Calibri" w:hAnsiTheme="minorHAnsi" w:cstheme="minorHAnsi"/>
                <w:sz w:val="20"/>
                <w:szCs w:val="20"/>
                <w:vertAlign w:val="superscript"/>
                <w:lang w:eastAsia="ar-SA"/>
              </w:rPr>
              <w:t xml:space="preserve">o  </w:t>
            </w:r>
            <w:r w:rsidRPr="00FC73C6">
              <w:rPr>
                <w:rFonts w:asciiTheme="minorHAnsi" w:eastAsia="Calibri" w:hAnsiTheme="minorHAnsi" w:cstheme="minorHAnsi"/>
                <w:sz w:val="20"/>
                <w:szCs w:val="20"/>
                <w:lang w:eastAsia="ar-SA"/>
              </w:rPr>
              <w:t>poziom/178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pion</w:t>
            </w:r>
          </w:p>
        </w:tc>
        <w:tc>
          <w:tcPr>
            <w:tcW w:w="2911" w:type="dxa"/>
            <w:gridSpan w:val="2"/>
            <w:vMerge/>
            <w:tcBorders>
              <w:left w:val="single" w:sz="4" w:space="0" w:color="auto"/>
              <w:right w:val="single" w:sz="4" w:space="0" w:color="auto"/>
            </w:tcBorders>
          </w:tcPr>
          <w:p w14:paraId="4E6E424E"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sz w:val="20"/>
                <w:szCs w:val="20"/>
                <w:lang w:eastAsia="ar-SA"/>
              </w:rPr>
            </w:pPr>
          </w:p>
        </w:tc>
      </w:tr>
      <w:tr w:rsidR="00FD342C" w:rsidRPr="00FC73C6" w14:paraId="6F3FFC46" w14:textId="77777777" w:rsidTr="001F228F">
        <w:tc>
          <w:tcPr>
            <w:tcW w:w="7296" w:type="dxa"/>
            <w:tcBorders>
              <w:top w:val="single" w:sz="4" w:space="0" w:color="auto"/>
              <w:left w:val="single" w:sz="4" w:space="0" w:color="auto"/>
              <w:bottom w:val="single" w:sz="4" w:space="0" w:color="auto"/>
              <w:right w:val="single" w:sz="4" w:space="0" w:color="auto"/>
            </w:tcBorders>
          </w:tcPr>
          <w:p w14:paraId="50FF016F"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Gniazda wejściowe:</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iCs/>
                <w:sz w:val="20"/>
                <w:szCs w:val="20"/>
                <w:lang w:eastAsia="ar-SA"/>
              </w:rPr>
              <w:t xml:space="preserve">minimum  </w:t>
            </w:r>
            <w:proofErr w:type="spellStart"/>
            <w:r w:rsidRPr="00FC73C6">
              <w:rPr>
                <w:rFonts w:asciiTheme="minorHAnsi" w:eastAsia="Calibri" w:hAnsiTheme="minorHAnsi" w:cstheme="minorHAnsi"/>
                <w:sz w:val="20"/>
                <w:szCs w:val="20"/>
                <w:lang w:eastAsia="ar-SA"/>
              </w:rPr>
              <w:t>DisplayPort</w:t>
            </w:r>
            <w:proofErr w:type="spellEnd"/>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
                <w:sz w:val="20"/>
                <w:szCs w:val="20"/>
                <w:lang w:eastAsia="ar-SA"/>
              </w:rPr>
              <w:t xml:space="preserve"> </w:t>
            </w:r>
            <w:r w:rsidRPr="00FC73C6">
              <w:rPr>
                <w:rFonts w:asciiTheme="minorHAnsi" w:eastAsia="Calibri" w:hAnsiTheme="minorHAnsi" w:cstheme="minorHAnsi"/>
                <w:sz w:val="20"/>
                <w:szCs w:val="20"/>
                <w:lang w:eastAsia="ar-SA"/>
              </w:rPr>
              <w:t>HDMI</w:t>
            </w:r>
          </w:p>
        </w:tc>
        <w:tc>
          <w:tcPr>
            <w:tcW w:w="2911" w:type="dxa"/>
            <w:gridSpan w:val="2"/>
            <w:vMerge/>
            <w:tcBorders>
              <w:left w:val="single" w:sz="4" w:space="0" w:color="auto"/>
              <w:right w:val="single" w:sz="4" w:space="0" w:color="auto"/>
            </w:tcBorders>
          </w:tcPr>
          <w:p w14:paraId="61E6D32B"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sz w:val="20"/>
                <w:szCs w:val="20"/>
                <w:lang w:eastAsia="ar-SA"/>
              </w:rPr>
            </w:pPr>
          </w:p>
        </w:tc>
      </w:tr>
      <w:tr w:rsidR="00FD342C" w:rsidRPr="00FC73C6" w14:paraId="072B1257" w14:textId="77777777" w:rsidTr="001F228F">
        <w:tc>
          <w:tcPr>
            <w:tcW w:w="7296" w:type="dxa"/>
            <w:tcBorders>
              <w:top w:val="single" w:sz="4" w:space="0" w:color="auto"/>
              <w:left w:val="single" w:sz="4" w:space="0" w:color="auto"/>
              <w:bottom w:val="single" w:sz="4" w:space="0" w:color="auto"/>
              <w:right w:val="single" w:sz="4" w:space="0" w:color="auto"/>
            </w:tcBorders>
          </w:tcPr>
          <w:p w14:paraId="04BDF99A"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Możliwości regulacji położenia ekranu:</w:t>
            </w:r>
            <w:r w:rsidRPr="00FC73C6">
              <w:rPr>
                <w:rFonts w:asciiTheme="minorHAnsi" w:eastAsia="Calibri" w:hAnsiTheme="minorHAnsi" w:cstheme="minorHAnsi"/>
                <w:sz w:val="20"/>
                <w:szCs w:val="20"/>
                <w:lang w:eastAsia="ar-SA"/>
              </w:rPr>
              <w:t xml:space="preserve"> pochylenie</w:t>
            </w:r>
          </w:p>
        </w:tc>
        <w:tc>
          <w:tcPr>
            <w:tcW w:w="2911" w:type="dxa"/>
            <w:gridSpan w:val="2"/>
            <w:vMerge/>
            <w:tcBorders>
              <w:left w:val="single" w:sz="4" w:space="0" w:color="auto"/>
              <w:right w:val="single" w:sz="4" w:space="0" w:color="auto"/>
            </w:tcBorders>
          </w:tcPr>
          <w:p w14:paraId="071D3947"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
                <w:sz w:val="20"/>
                <w:szCs w:val="20"/>
                <w:lang w:eastAsia="ar-SA"/>
              </w:rPr>
            </w:pPr>
          </w:p>
        </w:tc>
      </w:tr>
      <w:tr w:rsidR="00FD342C" w:rsidRPr="00FC73C6" w14:paraId="7F9EC15E" w14:textId="77777777" w:rsidTr="001F228F">
        <w:tc>
          <w:tcPr>
            <w:tcW w:w="7296" w:type="dxa"/>
            <w:tcBorders>
              <w:top w:val="single" w:sz="4" w:space="0" w:color="auto"/>
              <w:left w:val="single" w:sz="4" w:space="0" w:color="auto"/>
              <w:bottom w:val="single" w:sz="4" w:space="0" w:color="auto"/>
              <w:right w:val="single" w:sz="4" w:space="0" w:color="auto"/>
            </w:tcBorders>
          </w:tcPr>
          <w:p w14:paraId="1A6B5A44" w14:textId="77777777" w:rsidR="00FD342C" w:rsidRPr="00FC73C6" w:rsidRDefault="00FD342C" w:rsidP="00283B34">
            <w:pPr>
              <w:widowControl w:val="0"/>
              <w:numPr>
                <w:ilvl w:val="0"/>
                <w:numId w:val="135"/>
              </w:numPr>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Obudowa:</w:t>
            </w:r>
            <w:r w:rsidRPr="00FC73C6">
              <w:rPr>
                <w:rFonts w:asciiTheme="minorHAnsi" w:eastAsia="Calibri" w:hAnsiTheme="minorHAnsi" w:cstheme="minorHAnsi"/>
                <w:sz w:val="20"/>
                <w:szCs w:val="20"/>
                <w:lang w:eastAsia="ar-SA"/>
              </w:rPr>
              <w:t xml:space="preserve"> czarna lub w odcieniach szarości</w:t>
            </w:r>
          </w:p>
        </w:tc>
        <w:tc>
          <w:tcPr>
            <w:tcW w:w="2911" w:type="dxa"/>
            <w:gridSpan w:val="2"/>
            <w:vMerge/>
            <w:tcBorders>
              <w:left w:val="single" w:sz="4" w:space="0" w:color="auto"/>
              <w:right w:val="single" w:sz="4" w:space="0" w:color="auto"/>
            </w:tcBorders>
          </w:tcPr>
          <w:p w14:paraId="2372A132"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
                <w:sz w:val="20"/>
                <w:szCs w:val="20"/>
                <w:lang w:eastAsia="ar-SA"/>
              </w:rPr>
            </w:pPr>
          </w:p>
        </w:tc>
      </w:tr>
      <w:tr w:rsidR="00FD342C" w:rsidRPr="00FC73C6" w14:paraId="2DAEFCE0" w14:textId="77777777" w:rsidTr="001F228F">
        <w:tc>
          <w:tcPr>
            <w:tcW w:w="7296" w:type="dxa"/>
            <w:tcBorders>
              <w:top w:val="single" w:sz="4" w:space="0" w:color="auto"/>
              <w:left w:val="single" w:sz="4" w:space="0" w:color="auto"/>
              <w:bottom w:val="single" w:sz="4" w:space="0" w:color="auto"/>
              <w:right w:val="single" w:sz="4" w:space="0" w:color="auto"/>
            </w:tcBorders>
          </w:tcPr>
          <w:p w14:paraId="086D3AEC" w14:textId="77777777" w:rsidR="00FD342C" w:rsidRPr="00FC73C6" w:rsidRDefault="00FD342C" w:rsidP="00283B34">
            <w:pPr>
              <w:widowControl w:val="0"/>
              <w:numPr>
                <w:ilvl w:val="0"/>
                <w:numId w:val="135"/>
              </w:numPr>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Wyposażenie:</w:t>
            </w:r>
            <w:r w:rsidRPr="00FC73C6">
              <w:rPr>
                <w:rFonts w:asciiTheme="minorHAnsi" w:eastAsia="Calibri" w:hAnsiTheme="minorHAnsi" w:cstheme="minorHAnsi"/>
                <w:sz w:val="20"/>
                <w:szCs w:val="20"/>
                <w:lang w:eastAsia="ar-SA"/>
              </w:rPr>
              <w:t xml:space="preserve"> </w:t>
            </w:r>
          </w:p>
          <w:p w14:paraId="617A284E" w14:textId="77777777" w:rsidR="00FD342C" w:rsidRPr="00FC73C6" w:rsidRDefault="00FD342C" w:rsidP="00FD342C">
            <w:pPr>
              <w:widowControl w:val="0"/>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-kable: zasilający i sygnałowe cyfrowe umożliwiające podłączenie</w:t>
            </w:r>
            <w:r w:rsidRPr="00FC73C6">
              <w:rPr>
                <w:rFonts w:asciiTheme="minorHAnsi" w:eastAsia="Calibri" w:hAnsiTheme="minorHAnsi" w:cstheme="minorHAnsi"/>
                <w:sz w:val="20"/>
                <w:szCs w:val="20"/>
                <w:lang w:eastAsia="ar-SA"/>
              </w:rPr>
              <w:br/>
              <w:t xml:space="preserve">  do oferowanych komputerów A i B,C</w:t>
            </w:r>
          </w:p>
          <w:p w14:paraId="2669177F" w14:textId="77777777" w:rsidR="00FD342C" w:rsidRPr="00FC73C6" w:rsidRDefault="00FD342C" w:rsidP="00FD342C">
            <w:pPr>
              <w:widowControl w:val="0"/>
              <w:suppressAutoHyphens/>
              <w:snapToGrid w:val="0"/>
              <w:spacing w:after="0" w:line="240" w:lineRule="auto"/>
              <w:ind w:left="34" w:right="22" w:hanging="34"/>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-instrukcja obsługi w języku polskim lub angielskim w wersji papierowej lub elektronicznej,</w:t>
            </w:r>
          </w:p>
          <w:p w14:paraId="28B730D7" w14:textId="77777777" w:rsidR="00FD342C" w:rsidRPr="00FC73C6" w:rsidRDefault="00FD342C" w:rsidP="00FD342C">
            <w:pPr>
              <w:widowControl w:val="0"/>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xml:space="preserve">-  karta gwarancyjna w wersji papierowej lub elektronicznej w języku polskim </w:t>
            </w:r>
          </w:p>
        </w:tc>
        <w:tc>
          <w:tcPr>
            <w:tcW w:w="2911" w:type="dxa"/>
            <w:gridSpan w:val="2"/>
            <w:vMerge/>
            <w:tcBorders>
              <w:left w:val="single" w:sz="4" w:space="0" w:color="auto"/>
              <w:bottom w:val="single" w:sz="4" w:space="0" w:color="auto"/>
              <w:right w:val="single" w:sz="4" w:space="0" w:color="auto"/>
            </w:tcBorders>
          </w:tcPr>
          <w:p w14:paraId="16D96972"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sz w:val="20"/>
                <w:szCs w:val="20"/>
                <w:lang w:eastAsia="ar-SA"/>
              </w:rPr>
            </w:pPr>
          </w:p>
        </w:tc>
      </w:tr>
      <w:tr w:rsidR="00FD342C" w:rsidRPr="00FC73C6" w14:paraId="3AFCA99B" w14:textId="77777777" w:rsidTr="001F228F">
        <w:trPr>
          <w:trHeight w:val="520"/>
        </w:trPr>
        <w:tc>
          <w:tcPr>
            <w:tcW w:w="7296" w:type="dxa"/>
            <w:tcBorders>
              <w:top w:val="single" w:sz="4" w:space="0" w:color="auto"/>
              <w:left w:val="single" w:sz="4" w:space="0" w:color="auto"/>
              <w:bottom w:val="single" w:sz="4" w:space="0" w:color="auto"/>
              <w:right w:val="single" w:sz="4" w:space="0" w:color="auto"/>
            </w:tcBorders>
          </w:tcPr>
          <w:p w14:paraId="2D27FBA3"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b/>
                <w:bCs/>
                <w:sz w:val="20"/>
                <w:szCs w:val="20"/>
                <w:u w:val="single"/>
                <w:lang w:eastAsia="ar-SA"/>
              </w:rPr>
            </w:pPr>
            <w:r w:rsidRPr="00FC73C6">
              <w:rPr>
                <w:rFonts w:asciiTheme="minorHAnsi" w:eastAsia="Calibri" w:hAnsiTheme="minorHAnsi" w:cstheme="minorHAnsi"/>
                <w:b/>
                <w:bCs/>
                <w:sz w:val="20"/>
                <w:szCs w:val="20"/>
                <w:lang w:eastAsia="ar-SA"/>
              </w:rPr>
              <w:t>13</w:t>
            </w:r>
            <w:r w:rsidRPr="00FC73C6">
              <w:rPr>
                <w:rFonts w:asciiTheme="minorHAnsi" w:eastAsia="Calibri" w:hAnsiTheme="minorHAnsi" w:cstheme="minorHAnsi"/>
                <w:bCs/>
                <w:sz w:val="20"/>
                <w:szCs w:val="20"/>
                <w:lang w:eastAsia="ar-SA"/>
              </w:rPr>
              <w:t xml:space="preserve">.Gwarancja </w:t>
            </w:r>
            <w:r w:rsidRPr="00FC73C6">
              <w:rPr>
                <w:rFonts w:asciiTheme="minorHAnsi" w:eastAsia="Calibri" w:hAnsiTheme="minorHAnsi" w:cstheme="minorHAnsi"/>
                <w:b/>
                <w:bCs/>
                <w:i/>
                <w:iCs/>
                <w:sz w:val="20"/>
                <w:szCs w:val="20"/>
                <w:lang w:eastAsia="ar-SA"/>
              </w:rPr>
              <w:t xml:space="preserve">minimum </w:t>
            </w:r>
            <w:r w:rsidRPr="00FC73C6">
              <w:rPr>
                <w:rFonts w:asciiTheme="minorHAnsi" w:eastAsia="Calibri" w:hAnsiTheme="minorHAnsi" w:cstheme="minorHAnsi"/>
                <w:sz w:val="20"/>
                <w:szCs w:val="20"/>
                <w:lang w:eastAsia="ar-SA"/>
              </w:rPr>
              <w:t>60 miesięcy</w:t>
            </w:r>
            <w:r w:rsidRPr="00FC73C6">
              <w:rPr>
                <w:rFonts w:asciiTheme="minorHAnsi" w:eastAsia="Calibri" w:hAnsiTheme="minorHAnsi" w:cstheme="minorHAnsi"/>
                <w:b/>
                <w:sz w:val="20"/>
                <w:szCs w:val="20"/>
                <w:lang w:eastAsia="ar-SA"/>
              </w:rPr>
              <w:t xml:space="preserve"> na miejscu u użytkownika </w:t>
            </w:r>
          </w:p>
        </w:tc>
        <w:tc>
          <w:tcPr>
            <w:tcW w:w="2911" w:type="dxa"/>
            <w:gridSpan w:val="2"/>
            <w:tcBorders>
              <w:top w:val="single" w:sz="4" w:space="0" w:color="auto"/>
              <w:left w:val="single" w:sz="4" w:space="0" w:color="auto"/>
              <w:bottom w:val="single" w:sz="4" w:space="0" w:color="auto"/>
              <w:right w:val="single" w:sz="4" w:space="0" w:color="auto"/>
            </w:tcBorders>
          </w:tcPr>
          <w:p w14:paraId="71ED6305" w14:textId="77777777" w:rsidR="00FD342C" w:rsidRPr="00FC73C6" w:rsidRDefault="00FD342C" w:rsidP="00FD342C">
            <w:pPr>
              <w:widowControl w:val="0"/>
              <w:suppressAutoHyphens/>
              <w:spacing w:after="0" w:line="240" w:lineRule="auto"/>
              <w:ind w:left="567" w:hanging="567"/>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zgodnie z formularzem oferty)</w:t>
            </w:r>
          </w:p>
        </w:tc>
      </w:tr>
    </w:tbl>
    <w:p w14:paraId="0A0383A4" w14:textId="77777777" w:rsidR="00FD342C" w:rsidRPr="00FC73C6" w:rsidRDefault="00FD342C" w:rsidP="00FD342C">
      <w:pPr>
        <w:widowControl w:val="0"/>
        <w:suppressAutoHyphens/>
        <w:spacing w:after="0" w:line="240" w:lineRule="auto"/>
        <w:jc w:val="center"/>
        <w:rPr>
          <w:rFonts w:asciiTheme="minorHAnsi" w:eastAsia="Times New Roman" w:hAnsiTheme="minorHAnsi" w:cstheme="minorHAnsi"/>
          <w:sz w:val="20"/>
          <w:szCs w:val="20"/>
          <w:lang w:eastAsia="ar-SA"/>
        </w:rPr>
      </w:pPr>
    </w:p>
    <w:p w14:paraId="3B23C3D2" w14:textId="77777777" w:rsidR="001F228F" w:rsidRPr="00FC73C6" w:rsidRDefault="001F228F" w:rsidP="00FD342C">
      <w:pPr>
        <w:widowControl w:val="0"/>
        <w:suppressAutoHyphens/>
        <w:spacing w:after="0" w:line="240" w:lineRule="auto"/>
        <w:jc w:val="center"/>
        <w:rPr>
          <w:rFonts w:asciiTheme="minorHAnsi" w:eastAsia="Times New Roman" w:hAnsiTheme="minorHAnsi" w:cstheme="minorHAnsi"/>
          <w:sz w:val="20"/>
          <w:szCs w:val="20"/>
          <w:lang w:eastAsia="ar-SA"/>
        </w:rPr>
      </w:pP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96"/>
        <w:gridCol w:w="2911"/>
      </w:tblGrid>
      <w:tr w:rsidR="00FD342C" w:rsidRPr="00FC73C6" w14:paraId="2EF225BB" w14:textId="77777777" w:rsidTr="001F228F">
        <w:trPr>
          <w:trHeight w:val="549"/>
        </w:trPr>
        <w:tc>
          <w:tcPr>
            <w:tcW w:w="72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43DDE65F"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8.  Monitor LED M2</w:t>
            </w:r>
          </w:p>
        </w:tc>
        <w:tc>
          <w:tcPr>
            <w:tcW w:w="2911" w:type="dxa"/>
            <w:tcBorders>
              <w:top w:val="single" w:sz="4" w:space="0" w:color="auto"/>
              <w:left w:val="single" w:sz="4" w:space="0" w:color="auto"/>
              <w:bottom w:val="single" w:sz="4" w:space="0" w:color="auto"/>
              <w:right w:val="single" w:sz="4" w:space="0" w:color="auto"/>
            </w:tcBorders>
            <w:shd w:val="clear" w:color="auto" w:fill="BFBFBF"/>
            <w:vAlign w:val="center"/>
          </w:tcPr>
          <w:p w14:paraId="32DBA267"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Marka, model oferowanego monitora:</w:t>
            </w:r>
            <w:r w:rsidRPr="00FC73C6">
              <w:rPr>
                <w:rFonts w:asciiTheme="minorHAnsi" w:eastAsia="Calibri" w:hAnsiTheme="minorHAnsi" w:cstheme="minorHAnsi"/>
                <w:sz w:val="20"/>
                <w:szCs w:val="20"/>
                <w:lang w:eastAsia="ar-SA"/>
              </w:rPr>
              <w:t xml:space="preserve">  ……………………………….. </w:t>
            </w:r>
          </w:p>
        </w:tc>
      </w:tr>
      <w:tr w:rsidR="00FD342C" w:rsidRPr="00FC73C6" w14:paraId="742E68C1" w14:textId="77777777" w:rsidTr="001F228F">
        <w:trPr>
          <w:trHeight w:val="1036"/>
        </w:trPr>
        <w:tc>
          <w:tcPr>
            <w:tcW w:w="7296" w:type="dxa"/>
            <w:tcBorders>
              <w:top w:val="single" w:sz="4" w:space="0" w:color="auto"/>
              <w:left w:val="single" w:sz="4" w:space="0" w:color="auto"/>
              <w:bottom w:val="single" w:sz="4" w:space="0" w:color="auto"/>
              <w:right w:val="single" w:sz="4" w:space="0" w:color="auto"/>
            </w:tcBorders>
            <w:shd w:val="clear" w:color="auto" w:fill="D9D9D9"/>
            <w:vAlign w:val="center"/>
          </w:tcPr>
          <w:p w14:paraId="1A9E4862"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2911" w:type="dxa"/>
            <w:tcBorders>
              <w:top w:val="single" w:sz="4" w:space="0" w:color="auto"/>
              <w:left w:val="single" w:sz="4" w:space="0" w:color="auto"/>
              <w:bottom w:val="single" w:sz="4" w:space="0" w:color="auto"/>
              <w:right w:val="single" w:sz="4" w:space="0" w:color="auto"/>
            </w:tcBorders>
            <w:shd w:val="clear" w:color="auto" w:fill="D9D9D9"/>
            <w:vAlign w:val="center"/>
          </w:tcPr>
          <w:p w14:paraId="454B9C16"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00AFD296" w14:textId="77777777" w:rsidR="00FD342C" w:rsidRPr="00FC73C6" w:rsidRDefault="00FD342C" w:rsidP="00FD342C">
            <w:pPr>
              <w:widowControl w:val="0"/>
              <w:suppressAutoHyphens/>
              <w:spacing w:after="0" w:line="240" w:lineRule="auto"/>
              <w:ind w:left="567" w:right="22" w:hanging="567"/>
              <w:jc w:val="both"/>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sz w:val="20"/>
                <w:szCs w:val="20"/>
                <w:lang w:eastAsia="ar-SA"/>
              </w:rPr>
              <w:t>TAK, spełnia itp.</w:t>
            </w:r>
          </w:p>
        </w:tc>
      </w:tr>
      <w:tr w:rsidR="00FD342C" w:rsidRPr="00FC73C6" w14:paraId="4E71463C" w14:textId="77777777" w:rsidTr="001F228F">
        <w:trPr>
          <w:trHeight w:val="221"/>
        </w:trPr>
        <w:tc>
          <w:tcPr>
            <w:tcW w:w="7296" w:type="dxa"/>
            <w:tcBorders>
              <w:top w:val="single" w:sz="4" w:space="0" w:color="auto"/>
              <w:left w:val="single" w:sz="4" w:space="0" w:color="auto"/>
              <w:bottom w:val="single" w:sz="4" w:space="0" w:color="auto"/>
              <w:right w:val="single" w:sz="4" w:space="0" w:color="auto"/>
            </w:tcBorders>
            <w:shd w:val="clear" w:color="auto" w:fill="D9D9D9"/>
          </w:tcPr>
          <w:p w14:paraId="3375B105"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1</w:t>
            </w:r>
          </w:p>
        </w:tc>
        <w:tc>
          <w:tcPr>
            <w:tcW w:w="2911" w:type="dxa"/>
            <w:tcBorders>
              <w:top w:val="single" w:sz="4" w:space="0" w:color="auto"/>
              <w:left w:val="single" w:sz="4" w:space="0" w:color="auto"/>
              <w:bottom w:val="single" w:sz="4" w:space="0" w:color="auto"/>
              <w:right w:val="single" w:sz="4" w:space="0" w:color="auto"/>
            </w:tcBorders>
            <w:shd w:val="clear" w:color="auto" w:fill="D9D9D9"/>
          </w:tcPr>
          <w:p w14:paraId="4514EA67" w14:textId="77777777" w:rsidR="00FD342C" w:rsidRPr="00FC73C6" w:rsidRDefault="00FD342C" w:rsidP="00FD342C">
            <w:pPr>
              <w:widowControl w:val="0"/>
              <w:suppressAutoHyphens/>
              <w:spacing w:after="0" w:line="240" w:lineRule="auto"/>
              <w:ind w:left="567" w:right="22"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239C464E" w14:textId="77777777" w:rsidTr="001F228F">
        <w:trPr>
          <w:trHeight w:val="252"/>
        </w:trPr>
        <w:tc>
          <w:tcPr>
            <w:tcW w:w="7296" w:type="dxa"/>
            <w:tcBorders>
              <w:top w:val="single" w:sz="4" w:space="0" w:color="auto"/>
              <w:left w:val="single" w:sz="4" w:space="0" w:color="auto"/>
              <w:bottom w:val="single" w:sz="4" w:space="0" w:color="auto"/>
              <w:right w:val="single" w:sz="4" w:space="0" w:color="auto"/>
            </w:tcBorders>
          </w:tcPr>
          <w:p w14:paraId="6AA05D50"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Przekątna matrycy:</w:t>
            </w:r>
            <w:r w:rsidRPr="00FC73C6">
              <w:rPr>
                <w:rFonts w:asciiTheme="minorHAnsi" w:eastAsia="Calibri" w:hAnsiTheme="minorHAnsi" w:cstheme="minorHAnsi"/>
                <w:sz w:val="20"/>
                <w:szCs w:val="20"/>
                <w:lang w:eastAsia="ar-SA"/>
              </w:rPr>
              <w:t xml:space="preserve"> 23 ÷ 24”</w:t>
            </w:r>
          </w:p>
        </w:tc>
        <w:tc>
          <w:tcPr>
            <w:tcW w:w="2911" w:type="dxa"/>
            <w:tcBorders>
              <w:top w:val="single" w:sz="4" w:space="0" w:color="auto"/>
              <w:left w:val="single" w:sz="4" w:space="0" w:color="auto"/>
              <w:bottom w:val="single" w:sz="4" w:space="0" w:color="auto"/>
              <w:right w:val="single" w:sz="4" w:space="0" w:color="auto"/>
            </w:tcBorders>
          </w:tcPr>
          <w:p w14:paraId="2528A706"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(podać przekątną)</w:t>
            </w:r>
          </w:p>
        </w:tc>
      </w:tr>
      <w:tr w:rsidR="00FD342C" w:rsidRPr="00FC73C6" w14:paraId="5CE4B757" w14:textId="77777777" w:rsidTr="001F228F">
        <w:tc>
          <w:tcPr>
            <w:tcW w:w="7296" w:type="dxa"/>
            <w:tcBorders>
              <w:top w:val="single" w:sz="4" w:space="0" w:color="auto"/>
              <w:left w:val="single" w:sz="4" w:space="0" w:color="auto"/>
              <w:bottom w:val="single" w:sz="4" w:space="0" w:color="auto"/>
              <w:right w:val="single" w:sz="4" w:space="0" w:color="auto"/>
            </w:tcBorders>
          </w:tcPr>
          <w:p w14:paraId="3D41EFDC"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Typ matrycy:</w:t>
            </w:r>
            <w:r w:rsidRPr="00FC73C6">
              <w:rPr>
                <w:rFonts w:asciiTheme="minorHAnsi" w:eastAsia="Calibri" w:hAnsiTheme="minorHAnsi" w:cstheme="minorHAnsi"/>
                <w:sz w:val="20"/>
                <w:szCs w:val="20"/>
                <w:lang w:eastAsia="ar-SA"/>
              </w:rPr>
              <w:t xml:space="preserve"> IPS </w:t>
            </w:r>
          </w:p>
        </w:tc>
        <w:tc>
          <w:tcPr>
            <w:tcW w:w="2911" w:type="dxa"/>
            <w:tcBorders>
              <w:top w:val="single" w:sz="4" w:space="0" w:color="auto"/>
              <w:left w:val="single" w:sz="4" w:space="0" w:color="auto"/>
              <w:bottom w:val="single" w:sz="4" w:space="0" w:color="auto"/>
              <w:right w:val="single" w:sz="4" w:space="0" w:color="auto"/>
            </w:tcBorders>
          </w:tcPr>
          <w:p w14:paraId="259B9660"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(podać typ)</w:t>
            </w:r>
          </w:p>
        </w:tc>
      </w:tr>
      <w:tr w:rsidR="00FD342C" w:rsidRPr="00FC73C6" w14:paraId="3CEEC00D" w14:textId="77777777" w:rsidTr="001F228F">
        <w:tc>
          <w:tcPr>
            <w:tcW w:w="7296" w:type="dxa"/>
            <w:tcBorders>
              <w:top w:val="single" w:sz="4" w:space="0" w:color="auto"/>
              <w:left w:val="single" w:sz="4" w:space="0" w:color="auto"/>
              <w:bottom w:val="single" w:sz="4" w:space="0" w:color="auto"/>
              <w:right w:val="single" w:sz="4" w:space="0" w:color="auto"/>
            </w:tcBorders>
          </w:tcPr>
          <w:p w14:paraId="4D5A75F9"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Rozdzielczość minimalna</w:t>
            </w:r>
            <w:r w:rsidRPr="00FC73C6">
              <w:rPr>
                <w:rFonts w:asciiTheme="minorHAnsi" w:eastAsia="Calibri" w:hAnsiTheme="minorHAnsi" w:cstheme="minorHAnsi"/>
                <w:sz w:val="20"/>
                <w:szCs w:val="20"/>
                <w:lang w:eastAsia="ar-SA"/>
              </w:rPr>
              <w:t xml:space="preserve"> : 1920 x 1080</w:t>
            </w:r>
          </w:p>
        </w:tc>
        <w:tc>
          <w:tcPr>
            <w:tcW w:w="2911" w:type="dxa"/>
            <w:vMerge w:val="restart"/>
            <w:tcBorders>
              <w:top w:val="single" w:sz="4" w:space="0" w:color="auto"/>
              <w:left w:val="single" w:sz="4" w:space="0" w:color="auto"/>
              <w:right w:val="single" w:sz="4" w:space="0" w:color="auto"/>
            </w:tcBorders>
          </w:tcPr>
          <w:p w14:paraId="226CA47B"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
                <w:bCs/>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484B2D2A" w14:textId="77777777" w:rsidTr="001F228F">
        <w:tc>
          <w:tcPr>
            <w:tcW w:w="7296" w:type="dxa"/>
            <w:tcBorders>
              <w:top w:val="single" w:sz="4" w:space="0" w:color="auto"/>
              <w:left w:val="single" w:sz="4" w:space="0" w:color="auto"/>
              <w:bottom w:val="single" w:sz="4" w:space="0" w:color="auto"/>
              <w:right w:val="single" w:sz="4" w:space="0" w:color="auto"/>
            </w:tcBorders>
          </w:tcPr>
          <w:p w14:paraId="2E4A837F"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Jasność (cd/m</w:t>
            </w:r>
            <w:r w:rsidRPr="00FC73C6">
              <w:rPr>
                <w:rFonts w:asciiTheme="minorHAnsi" w:eastAsia="Calibri" w:hAnsiTheme="minorHAnsi" w:cstheme="minorHAnsi"/>
                <w:b/>
                <w:sz w:val="20"/>
                <w:szCs w:val="20"/>
                <w:vertAlign w:val="superscript"/>
                <w:lang w:eastAsia="ar-SA"/>
              </w:rPr>
              <w:t>2</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350 cd/m</w:t>
            </w:r>
            <w:r w:rsidRPr="00FC73C6">
              <w:rPr>
                <w:rFonts w:asciiTheme="minorHAnsi" w:eastAsia="Calibri" w:hAnsiTheme="minorHAnsi" w:cstheme="minorHAnsi"/>
                <w:sz w:val="20"/>
                <w:szCs w:val="20"/>
                <w:vertAlign w:val="superscript"/>
                <w:lang w:eastAsia="ar-SA"/>
              </w:rPr>
              <w:t>2</w:t>
            </w:r>
          </w:p>
        </w:tc>
        <w:tc>
          <w:tcPr>
            <w:tcW w:w="2911" w:type="dxa"/>
            <w:vMerge/>
            <w:tcBorders>
              <w:left w:val="single" w:sz="4" w:space="0" w:color="auto"/>
              <w:right w:val="single" w:sz="4" w:space="0" w:color="auto"/>
            </w:tcBorders>
          </w:tcPr>
          <w:p w14:paraId="7BA371A1"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
                <w:bCs/>
                <w:sz w:val="20"/>
                <w:szCs w:val="20"/>
                <w:lang w:eastAsia="ar-SA"/>
              </w:rPr>
            </w:pPr>
          </w:p>
        </w:tc>
      </w:tr>
      <w:tr w:rsidR="00FD342C" w:rsidRPr="00FC73C6" w14:paraId="592436A3" w14:textId="77777777" w:rsidTr="001F228F">
        <w:tc>
          <w:tcPr>
            <w:tcW w:w="7296" w:type="dxa"/>
            <w:tcBorders>
              <w:top w:val="single" w:sz="4" w:space="0" w:color="auto"/>
              <w:left w:val="single" w:sz="4" w:space="0" w:color="auto"/>
              <w:bottom w:val="single" w:sz="4" w:space="0" w:color="auto"/>
              <w:right w:val="single" w:sz="4" w:space="0" w:color="auto"/>
            </w:tcBorders>
          </w:tcPr>
          <w:p w14:paraId="071091E2"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Kontrast statyczny:</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z w:val="20"/>
                <w:szCs w:val="20"/>
                <w:lang w:eastAsia="ar-SA"/>
              </w:rPr>
              <w:t>1000:1</w:t>
            </w:r>
          </w:p>
        </w:tc>
        <w:tc>
          <w:tcPr>
            <w:tcW w:w="2911" w:type="dxa"/>
            <w:vMerge/>
            <w:tcBorders>
              <w:left w:val="single" w:sz="4" w:space="0" w:color="auto"/>
              <w:right w:val="single" w:sz="4" w:space="0" w:color="auto"/>
            </w:tcBorders>
          </w:tcPr>
          <w:p w14:paraId="21B9349D"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sz w:val="20"/>
                <w:szCs w:val="20"/>
                <w:lang w:eastAsia="ar-SA"/>
              </w:rPr>
            </w:pPr>
          </w:p>
        </w:tc>
      </w:tr>
      <w:tr w:rsidR="00FD342C" w:rsidRPr="00FC73C6" w14:paraId="3BAE0D73" w14:textId="77777777" w:rsidTr="001F228F">
        <w:tc>
          <w:tcPr>
            <w:tcW w:w="7296" w:type="dxa"/>
            <w:tcBorders>
              <w:top w:val="single" w:sz="4" w:space="0" w:color="auto"/>
              <w:left w:val="single" w:sz="4" w:space="0" w:color="auto"/>
              <w:bottom w:val="single" w:sz="4" w:space="0" w:color="auto"/>
              <w:right w:val="single" w:sz="4" w:space="0" w:color="auto"/>
            </w:tcBorders>
          </w:tcPr>
          <w:p w14:paraId="5D50EF9E"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Czas reakcji: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 xml:space="preserve">maksimum  </w:t>
            </w:r>
            <w:r w:rsidRPr="00FC73C6">
              <w:rPr>
                <w:rFonts w:asciiTheme="minorHAnsi" w:eastAsia="Calibri" w:hAnsiTheme="minorHAnsi" w:cstheme="minorHAnsi"/>
                <w:bCs/>
                <w:i/>
                <w:sz w:val="20"/>
                <w:szCs w:val="20"/>
                <w:lang w:eastAsia="ar-SA"/>
              </w:rPr>
              <w:t xml:space="preserve"> 5</w:t>
            </w:r>
            <w:r w:rsidRPr="00FC73C6">
              <w:rPr>
                <w:rFonts w:asciiTheme="minorHAnsi" w:eastAsia="Calibri" w:hAnsiTheme="minorHAnsi" w:cstheme="minorHAnsi"/>
                <w:sz w:val="20"/>
                <w:szCs w:val="20"/>
                <w:lang w:eastAsia="ar-SA"/>
              </w:rPr>
              <w:t xml:space="preserve"> ms </w:t>
            </w:r>
          </w:p>
        </w:tc>
        <w:tc>
          <w:tcPr>
            <w:tcW w:w="2911" w:type="dxa"/>
            <w:vMerge/>
            <w:tcBorders>
              <w:left w:val="single" w:sz="4" w:space="0" w:color="auto"/>
              <w:right w:val="single" w:sz="4" w:space="0" w:color="auto"/>
            </w:tcBorders>
          </w:tcPr>
          <w:p w14:paraId="05056987"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sz w:val="20"/>
                <w:szCs w:val="20"/>
                <w:lang w:eastAsia="ar-SA"/>
              </w:rPr>
            </w:pPr>
          </w:p>
        </w:tc>
      </w:tr>
      <w:tr w:rsidR="00FD342C" w:rsidRPr="00FC73C6" w14:paraId="474D24C6" w14:textId="77777777" w:rsidTr="001F228F">
        <w:trPr>
          <w:trHeight w:val="232"/>
        </w:trPr>
        <w:tc>
          <w:tcPr>
            <w:tcW w:w="7296" w:type="dxa"/>
            <w:tcBorders>
              <w:top w:val="single" w:sz="4" w:space="0" w:color="auto"/>
              <w:left w:val="single" w:sz="4" w:space="0" w:color="auto"/>
              <w:bottom w:val="single" w:sz="4" w:space="0" w:color="auto"/>
              <w:right w:val="single" w:sz="4" w:space="0" w:color="auto"/>
            </w:tcBorders>
          </w:tcPr>
          <w:p w14:paraId="1F46D177"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Kąty widoczności: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z w:val="20"/>
                <w:szCs w:val="20"/>
                <w:lang w:eastAsia="ar-SA"/>
              </w:rPr>
              <w:t>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poziom/178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pion</w:t>
            </w:r>
          </w:p>
        </w:tc>
        <w:tc>
          <w:tcPr>
            <w:tcW w:w="2911" w:type="dxa"/>
            <w:vMerge/>
            <w:tcBorders>
              <w:left w:val="single" w:sz="4" w:space="0" w:color="auto"/>
              <w:right w:val="single" w:sz="4" w:space="0" w:color="auto"/>
            </w:tcBorders>
          </w:tcPr>
          <w:p w14:paraId="7ADE9027"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Cs/>
                <w:sz w:val="20"/>
                <w:szCs w:val="20"/>
                <w:lang w:eastAsia="ar-SA"/>
              </w:rPr>
            </w:pPr>
          </w:p>
        </w:tc>
      </w:tr>
      <w:tr w:rsidR="00FD342C" w:rsidRPr="00FC73C6" w14:paraId="0C7D9DC4" w14:textId="77777777" w:rsidTr="001F228F">
        <w:tc>
          <w:tcPr>
            <w:tcW w:w="7296" w:type="dxa"/>
            <w:tcBorders>
              <w:top w:val="single" w:sz="4" w:space="0" w:color="auto"/>
              <w:left w:val="single" w:sz="4" w:space="0" w:color="auto"/>
              <w:bottom w:val="single" w:sz="4" w:space="0" w:color="auto"/>
              <w:right w:val="single" w:sz="4" w:space="0" w:color="auto"/>
            </w:tcBorders>
          </w:tcPr>
          <w:p w14:paraId="75889C77" w14:textId="77777777" w:rsidR="00FD342C" w:rsidRPr="00FC73C6" w:rsidRDefault="00FD342C" w:rsidP="00283B34">
            <w:pPr>
              <w:widowControl w:val="0"/>
              <w:numPr>
                <w:ilvl w:val="0"/>
                <w:numId w:val="140"/>
              </w:numPr>
              <w:suppressAutoHyphens/>
              <w:snapToGrid w:val="0"/>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Gniazda wejściowe:</w:t>
            </w:r>
            <w:r w:rsidRPr="00FC73C6">
              <w:rPr>
                <w:rFonts w:asciiTheme="minorHAnsi" w:eastAsia="Calibri" w:hAnsiTheme="minorHAnsi" w:cstheme="minorHAnsi"/>
                <w:sz w:val="20"/>
                <w:szCs w:val="20"/>
                <w:lang w:eastAsia="ar-SA"/>
              </w:rPr>
              <w:t xml:space="preserve"> minimum </w:t>
            </w:r>
            <w:proofErr w:type="spellStart"/>
            <w:r w:rsidRPr="00FC73C6">
              <w:rPr>
                <w:rFonts w:asciiTheme="minorHAnsi" w:eastAsia="Calibri" w:hAnsiTheme="minorHAnsi" w:cstheme="minorHAnsi"/>
                <w:sz w:val="20"/>
                <w:szCs w:val="20"/>
                <w:lang w:eastAsia="ar-SA"/>
              </w:rPr>
              <w:t>DisplayPort</w:t>
            </w:r>
            <w:proofErr w:type="spellEnd"/>
            <w:r w:rsidRPr="00FC73C6">
              <w:rPr>
                <w:rFonts w:asciiTheme="minorHAnsi" w:eastAsia="Calibri" w:hAnsiTheme="minorHAnsi" w:cstheme="minorHAnsi"/>
                <w:sz w:val="20"/>
                <w:szCs w:val="20"/>
                <w:lang w:eastAsia="ar-SA"/>
              </w:rPr>
              <w:t>, HDMI, 4xUSB</w:t>
            </w:r>
          </w:p>
        </w:tc>
        <w:tc>
          <w:tcPr>
            <w:tcW w:w="2911" w:type="dxa"/>
            <w:vMerge/>
            <w:tcBorders>
              <w:left w:val="single" w:sz="4" w:space="0" w:color="auto"/>
              <w:right w:val="single" w:sz="4" w:space="0" w:color="auto"/>
            </w:tcBorders>
          </w:tcPr>
          <w:p w14:paraId="14E76796"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Cs/>
                <w:sz w:val="20"/>
                <w:szCs w:val="20"/>
                <w:lang w:eastAsia="ar-SA"/>
              </w:rPr>
            </w:pPr>
          </w:p>
        </w:tc>
      </w:tr>
      <w:tr w:rsidR="00FD342C" w:rsidRPr="00FC73C6" w14:paraId="3B9F056C" w14:textId="77777777" w:rsidTr="001F228F">
        <w:tc>
          <w:tcPr>
            <w:tcW w:w="7296" w:type="dxa"/>
            <w:tcBorders>
              <w:top w:val="single" w:sz="4" w:space="0" w:color="auto"/>
              <w:left w:val="single" w:sz="4" w:space="0" w:color="auto"/>
              <w:bottom w:val="single" w:sz="4" w:space="0" w:color="auto"/>
              <w:right w:val="single" w:sz="4" w:space="0" w:color="auto"/>
            </w:tcBorders>
          </w:tcPr>
          <w:p w14:paraId="4A1A2B7D"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Możliwości regulacji położenia ekranu:</w:t>
            </w:r>
            <w:r w:rsidRPr="00FC73C6">
              <w:rPr>
                <w:rFonts w:asciiTheme="minorHAnsi" w:eastAsia="Calibri" w:hAnsiTheme="minorHAnsi" w:cstheme="minorHAnsi"/>
                <w:sz w:val="20"/>
                <w:szCs w:val="20"/>
                <w:lang w:eastAsia="ar-SA"/>
              </w:rPr>
              <w:t xml:space="preserve"> regulowana wysokość i pochylenie,      funkcja PIVOT</w:t>
            </w:r>
          </w:p>
        </w:tc>
        <w:tc>
          <w:tcPr>
            <w:tcW w:w="2911" w:type="dxa"/>
            <w:vMerge/>
            <w:tcBorders>
              <w:left w:val="single" w:sz="4" w:space="0" w:color="auto"/>
              <w:right w:val="single" w:sz="4" w:space="0" w:color="auto"/>
            </w:tcBorders>
          </w:tcPr>
          <w:p w14:paraId="69033898"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
                <w:sz w:val="20"/>
                <w:szCs w:val="20"/>
                <w:lang w:eastAsia="ar-SA"/>
              </w:rPr>
            </w:pPr>
          </w:p>
        </w:tc>
      </w:tr>
      <w:tr w:rsidR="00FD342C" w:rsidRPr="00FC73C6" w14:paraId="4E688259" w14:textId="77777777" w:rsidTr="001F228F">
        <w:tc>
          <w:tcPr>
            <w:tcW w:w="7296" w:type="dxa"/>
            <w:tcBorders>
              <w:top w:val="single" w:sz="4" w:space="0" w:color="auto"/>
              <w:left w:val="single" w:sz="4" w:space="0" w:color="auto"/>
              <w:bottom w:val="single" w:sz="4" w:space="0" w:color="auto"/>
              <w:right w:val="single" w:sz="4" w:space="0" w:color="auto"/>
            </w:tcBorders>
          </w:tcPr>
          <w:p w14:paraId="5E9FD0C8" w14:textId="77777777" w:rsidR="00FD342C" w:rsidRPr="00FC73C6" w:rsidRDefault="00FD342C" w:rsidP="00283B34">
            <w:pPr>
              <w:widowControl w:val="0"/>
              <w:numPr>
                <w:ilvl w:val="0"/>
                <w:numId w:val="140"/>
              </w:numPr>
              <w:suppressAutoHyphens/>
              <w:snapToGrid w:val="0"/>
              <w:spacing w:after="0" w:line="240" w:lineRule="auto"/>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Obudowa</w:t>
            </w:r>
            <w:r w:rsidRPr="00FC73C6">
              <w:rPr>
                <w:rFonts w:asciiTheme="minorHAnsi" w:eastAsia="Calibri" w:hAnsiTheme="minorHAnsi" w:cstheme="minorHAnsi"/>
                <w:sz w:val="20"/>
                <w:szCs w:val="20"/>
                <w:lang w:eastAsia="ar-SA"/>
              </w:rPr>
              <w:t>: czarna lub</w:t>
            </w:r>
            <w:r w:rsidRPr="00FC73C6">
              <w:rPr>
                <w:rFonts w:asciiTheme="minorHAnsi" w:eastAsia="Calibri" w:hAnsiTheme="minorHAnsi" w:cstheme="minorHAnsi"/>
                <w:b/>
                <w:sz w:val="20"/>
                <w:szCs w:val="20"/>
                <w:lang w:eastAsia="ar-SA"/>
              </w:rPr>
              <w:t xml:space="preserve"> </w:t>
            </w:r>
            <w:r w:rsidRPr="00FC73C6">
              <w:rPr>
                <w:rFonts w:asciiTheme="minorHAnsi" w:eastAsia="Calibri" w:hAnsiTheme="minorHAnsi" w:cstheme="minorHAnsi"/>
                <w:sz w:val="20"/>
                <w:szCs w:val="20"/>
                <w:lang w:eastAsia="ar-SA"/>
              </w:rPr>
              <w:t>w odcieniach szarości</w:t>
            </w:r>
          </w:p>
        </w:tc>
        <w:tc>
          <w:tcPr>
            <w:tcW w:w="2911" w:type="dxa"/>
            <w:vMerge/>
            <w:tcBorders>
              <w:left w:val="single" w:sz="4" w:space="0" w:color="auto"/>
              <w:bottom w:val="single" w:sz="4" w:space="0" w:color="auto"/>
              <w:right w:val="single" w:sz="4" w:space="0" w:color="auto"/>
            </w:tcBorders>
          </w:tcPr>
          <w:p w14:paraId="34196C9D"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
                <w:sz w:val="20"/>
                <w:szCs w:val="20"/>
                <w:lang w:eastAsia="ar-SA"/>
              </w:rPr>
            </w:pPr>
          </w:p>
        </w:tc>
      </w:tr>
      <w:tr w:rsidR="00FD342C" w:rsidRPr="00FC73C6" w14:paraId="212EA372" w14:textId="77777777" w:rsidTr="001F228F">
        <w:tc>
          <w:tcPr>
            <w:tcW w:w="7296" w:type="dxa"/>
            <w:tcBorders>
              <w:top w:val="single" w:sz="4" w:space="0" w:color="auto"/>
              <w:left w:val="single" w:sz="4" w:space="0" w:color="auto"/>
              <w:bottom w:val="single" w:sz="4" w:space="0" w:color="auto"/>
              <w:right w:val="single" w:sz="4" w:space="0" w:color="auto"/>
            </w:tcBorders>
          </w:tcPr>
          <w:p w14:paraId="1A5D7CD5" w14:textId="77777777" w:rsidR="00FD342C" w:rsidRPr="00FC73C6" w:rsidRDefault="00FD342C" w:rsidP="00FD342C">
            <w:pPr>
              <w:widowControl w:val="0"/>
              <w:suppressAutoHyphens/>
              <w:snapToGrid w:val="0"/>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11.Wyposażenie:</w:t>
            </w:r>
            <w:r w:rsidRPr="00FC73C6">
              <w:rPr>
                <w:rFonts w:asciiTheme="minorHAnsi" w:eastAsia="Calibri" w:hAnsiTheme="minorHAnsi" w:cstheme="minorHAnsi"/>
                <w:sz w:val="20"/>
                <w:szCs w:val="20"/>
                <w:lang w:eastAsia="ar-SA"/>
              </w:rPr>
              <w:t xml:space="preserve"> </w:t>
            </w:r>
          </w:p>
          <w:p w14:paraId="0F8AAB75" w14:textId="77777777" w:rsidR="00FD342C" w:rsidRPr="00FC73C6" w:rsidRDefault="00FD342C" w:rsidP="00FD342C">
            <w:pPr>
              <w:widowControl w:val="0"/>
              <w:suppressAutoHyphens/>
              <w:snapToGrid w:val="0"/>
              <w:spacing w:after="0" w:line="240" w:lineRule="auto"/>
              <w:ind w:right="-108"/>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kable: zasilający i sygnałowe cyfrowe umożliwiające podłączenie</w:t>
            </w:r>
            <w:r w:rsidRPr="00FC73C6">
              <w:rPr>
                <w:rFonts w:asciiTheme="minorHAnsi" w:eastAsia="Calibri" w:hAnsiTheme="minorHAnsi" w:cstheme="minorHAnsi"/>
                <w:sz w:val="20"/>
                <w:szCs w:val="20"/>
                <w:lang w:eastAsia="ar-SA"/>
              </w:rPr>
              <w:br/>
              <w:t xml:space="preserve">  do oferowanych komputerów A i B,C</w:t>
            </w:r>
          </w:p>
          <w:p w14:paraId="55E06432" w14:textId="77777777" w:rsidR="00FD342C" w:rsidRPr="00FC73C6" w:rsidRDefault="00FD342C" w:rsidP="00FD342C">
            <w:pPr>
              <w:widowControl w:val="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-instrukcja obsługi w języku polskim lub angielskim w wersji papierowej lub elektronicznej,</w:t>
            </w:r>
          </w:p>
          <w:p w14:paraId="1C70B0F3" w14:textId="77777777" w:rsidR="00FD342C" w:rsidRPr="00FC73C6" w:rsidRDefault="00FD342C" w:rsidP="00FD342C">
            <w:pPr>
              <w:widowControl w:val="0"/>
              <w:suppressAutoHyphens/>
              <w:snapToGrid w:val="0"/>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karta gwarancyjna w wersji papierowej lub elektronicznej w języku polskim</w:t>
            </w:r>
          </w:p>
        </w:tc>
        <w:tc>
          <w:tcPr>
            <w:tcW w:w="2911" w:type="dxa"/>
            <w:vMerge/>
            <w:tcBorders>
              <w:left w:val="single" w:sz="4" w:space="0" w:color="auto"/>
              <w:bottom w:val="single" w:sz="4" w:space="0" w:color="auto"/>
              <w:right w:val="single" w:sz="4" w:space="0" w:color="auto"/>
            </w:tcBorders>
          </w:tcPr>
          <w:p w14:paraId="2A412B80" w14:textId="77777777" w:rsidR="00FD342C" w:rsidRPr="00FC73C6" w:rsidRDefault="00FD342C" w:rsidP="00FD342C">
            <w:pPr>
              <w:widowControl w:val="0"/>
              <w:suppressAutoHyphens/>
              <w:snapToGrid w:val="0"/>
              <w:spacing w:after="0" w:line="240" w:lineRule="auto"/>
              <w:ind w:left="567" w:hanging="567"/>
              <w:jc w:val="both"/>
              <w:rPr>
                <w:rFonts w:asciiTheme="minorHAnsi" w:eastAsia="Calibri" w:hAnsiTheme="minorHAnsi" w:cstheme="minorHAnsi"/>
                <w:b/>
                <w:sz w:val="20"/>
                <w:szCs w:val="20"/>
                <w:lang w:eastAsia="ar-SA"/>
              </w:rPr>
            </w:pPr>
          </w:p>
        </w:tc>
      </w:tr>
      <w:tr w:rsidR="00FD342C" w:rsidRPr="00FC73C6" w14:paraId="44072DC1" w14:textId="77777777" w:rsidTr="001F228F">
        <w:trPr>
          <w:trHeight w:val="286"/>
        </w:trPr>
        <w:tc>
          <w:tcPr>
            <w:tcW w:w="7296" w:type="dxa"/>
            <w:tcBorders>
              <w:top w:val="single" w:sz="4" w:space="0" w:color="auto"/>
              <w:left w:val="single" w:sz="4" w:space="0" w:color="auto"/>
              <w:bottom w:val="single" w:sz="4" w:space="0" w:color="auto"/>
              <w:right w:val="single" w:sz="4" w:space="0" w:color="auto"/>
            </w:tcBorders>
          </w:tcPr>
          <w:p w14:paraId="15410D01"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12</w:t>
            </w:r>
            <w:r w:rsidRPr="00FC73C6">
              <w:rPr>
                <w:rFonts w:asciiTheme="minorHAnsi" w:eastAsia="Calibri" w:hAnsiTheme="minorHAnsi" w:cstheme="minorHAnsi"/>
                <w:bCs/>
                <w:sz w:val="20"/>
                <w:szCs w:val="20"/>
                <w:lang w:eastAsia="ar-SA"/>
              </w:rPr>
              <w:t xml:space="preserve">.Gwarancja </w:t>
            </w:r>
            <w:r w:rsidRPr="00FC73C6">
              <w:rPr>
                <w:rFonts w:asciiTheme="minorHAnsi" w:eastAsia="Calibri" w:hAnsiTheme="minorHAnsi" w:cstheme="minorHAnsi"/>
                <w:b/>
                <w:bCs/>
                <w:i/>
                <w:iCs/>
                <w:sz w:val="20"/>
                <w:szCs w:val="20"/>
                <w:lang w:eastAsia="ar-SA"/>
              </w:rPr>
              <w:t xml:space="preserve">minimum </w:t>
            </w:r>
            <w:r w:rsidRPr="00FC73C6">
              <w:rPr>
                <w:rFonts w:asciiTheme="minorHAnsi" w:eastAsia="Calibri" w:hAnsiTheme="minorHAnsi" w:cstheme="minorHAnsi"/>
                <w:sz w:val="20"/>
                <w:szCs w:val="20"/>
                <w:lang w:eastAsia="ar-SA"/>
              </w:rPr>
              <w:t>60 miesięcy</w:t>
            </w:r>
            <w:r w:rsidRPr="00FC73C6">
              <w:rPr>
                <w:rFonts w:asciiTheme="minorHAnsi" w:eastAsia="Calibri" w:hAnsiTheme="minorHAnsi" w:cstheme="minorHAnsi"/>
                <w:b/>
                <w:sz w:val="20"/>
                <w:szCs w:val="20"/>
                <w:lang w:eastAsia="ar-SA"/>
              </w:rPr>
              <w:t xml:space="preserve"> na miejscu u użytkownika</w:t>
            </w:r>
          </w:p>
        </w:tc>
        <w:tc>
          <w:tcPr>
            <w:tcW w:w="2911" w:type="dxa"/>
            <w:tcBorders>
              <w:top w:val="single" w:sz="4" w:space="0" w:color="auto"/>
              <w:left w:val="single" w:sz="4" w:space="0" w:color="auto"/>
              <w:bottom w:val="single" w:sz="4" w:space="0" w:color="auto"/>
              <w:right w:val="single" w:sz="4" w:space="0" w:color="auto"/>
            </w:tcBorders>
          </w:tcPr>
          <w:p w14:paraId="7B9CA8DD" w14:textId="77777777" w:rsidR="00FD342C" w:rsidRPr="00FC73C6" w:rsidRDefault="00FD342C" w:rsidP="00FD342C">
            <w:pPr>
              <w:widowControl w:val="0"/>
              <w:suppressAutoHyphens/>
              <w:spacing w:after="0" w:line="240" w:lineRule="auto"/>
              <w:ind w:left="567" w:hanging="567"/>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zgodnie z formularzem oferty)</w:t>
            </w:r>
          </w:p>
        </w:tc>
      </w:tr>
      <w:tr w:rsidR="00FD342C" w:rsidRPr="00FC73C6" w14:paraId="155407B6" w14:textId="77777777" w:rsidTr="001F228F">
        <w:trPr>
          <w:trHeight w:val="260"/>
        </w:trPr>
        <w:tc>
          <w:tcPr>
            <w:tcW w:w="7296" w:type="dxa"/>
            <w:tcBorders>
              <w:top w:val="single" w:sz="4" w:space="0" w:color="auto"/>
              <w:left w:val="nil"/>
              <w:bottom w:val="single" w:sz="4" w:space="0" w:color="auto"/>
              <w:right w:val="nil"/>
            </w:tcBorders>
            <w:shd w:val="clear" w:color="auto" w:fill="auto"/>
            <w:vAlign w:val="center"/>
          </w:tcPr>
          <w:p w14:paraId="62732E89" w14:textId="77777777" w:rsidR="00FD342C" w:rsidRPr="00FC73C6" w:rsidRDefault="00FD342C" w:rsidP="00FD342C">
            <w:pPr>
              <w:widowControl w:val="0"/>
              <w:suppressAutoHyphens/>
              <w:spacing w:after="0" w:line="240" w:lineRule="auto"/>
              <w:ind w:left="786" w:right="22"/>
              <w:jc w:val="both"/>
              <w:rPr>
                <w:rFonts w:asciiTheme="minorHAnsi" w:eastAsia="Calibri" w:hAnsiTheme="minorHAnsi" w:cstheme="minorHAnsi"/>
                <w:b/>
                <w:sz w:val="20"/>
                <w:szCs w:val="20"/>
                <w:lang w:eastAsia="ar-SA"/>
              </w:rPr>
            </w:pPr>
          </w:p>
        </w:tc>
        <w:tc>
          <w:tcPr>
            <w:tcW w:w="2911" w:type="dxa"/>
            <w:tcBorders>
              <w:top w:val="single" w:sz="4" w:space="0" w:color="auto"/>
              <w:left w:val="nil"/>
              <w:bottom w:val="single" w:sz="4" w:space="0" w:color="auto"/>
              <w:right w:val="nil"/>
            </w:tcBorders>
            <w:shd w:val="clear" w:color="auto" w:fill="auto"/>
            <w:vAlign w:val="center"/>
          </w:tcPr>
          <w:p w14:paraId="77CD2D69"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lang w:eastAsia="ar-SA"/>
              </w:rPr>
            </w:pPr>
          </w:p>
        </w:tc>
      </w:tr>
      <w:tr w:rsidR="00FD342C" w:rsidRPr="00FC73C6" w14:paraId="4BDF9353" w14:textId="77777777" w:rsidTr="001F228F">
        <w:trPr>
          <w:trHeight w:val="562"/>
        </w:trPr>
        <w:tc>
          <w:tcPr>
            <w:tcW w:w="7296"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53B8A09D" w14:textId="77777777" w:rsidR="00FD342C" w:rsidRPr="00FC73C6" w:rsidRDefault="00FD342C" w:rsidP="00283B34">
            <w:pPr>
              <w:widowControl w:val="0"/>
              <w:numPr>
                <w:ilvl w:val="0"/>
                <w:numId w:val="139"/>
              </w:numPr>
              <w:suppressAutoHyphens/>
              <w:spacing w:after="0" w:line="240" w:lineRule="auto"/>
              <w:ind w:right="22"/>
              <w:contextualSpacing/>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lastRenderedPageBreak/>
              <w:t>Monitor LED M3</w:t>
            </w:r>
          </w:p>
        </w:tc>
        <w:tc>
          <w:tcPr>
            <w:tcW w:w="2911" w:type="dxa"/>
            <w:tcBorders>
              <w:top w:val="single" w:sz="4" w:space="0" w:color="auto"/>
              <w:left w:val="single" w:sz="4" w:space="0" w:color="auto"/>
              <w:bottom w:val="single" w:sz="4" w:space="0" w:color="auto"/>
              <w:right w:val="single" w:sz="4" w:space="0" w:color="auto"/>
            </w:tcBorders>
            <w:shd w:val="clear" w:color="auto" w:fill="BFBFBF"/>
            <w:vAlign w:val="center"/>
          </w:tcPr>
          <w:p w14:paraId="6CF69C85"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Marka, model  oferowanego monitora:</w:t>
            </w:r>
            <w:r w:rsidRPr="00FC73C6">
              <w:rPr>
                <w:rFonts w:asciiTheme="minorHAnsi" w:eastAsia="Calibri" w:hAnsiTheme="minorHAnsi" w:cstheme="minorHAnsi"/>
                <w:sz w:val="20"/>
                <w:szCs w:val="20"/>
                <w:lang w:eastAsia="ar-SA"/>
              </w:rPr>
              <w:t xml:space="preserve">  ……………………………….. *</w:t>
            </w:r>
          </w:p>
        </w:tc>
      </w:tr>
      <w:tr w:rsidR="00FD342C" w:rsidRPr="00FC73C6" w14:paraId="1B288510" w14:textId="77777777" w:rsidTr="001F228F">
        <w:trPr>
          <w:trHeight w:val="1038"/>
        </w:trPr>
        <w:tc>
          <w:tcPr>
            <w:tcW w:w="7296" w:type="dxa"/>
            <w:tcBorders>
              <w:top w:val="single" w:sz="4" w:space="0" w:color="auto"/>
              <w:left w:val="single" w:sz="4" w:space="0" w:color="auto"/>
              <w:bottom w:val="single" w:sz="4" w:space="0" w:color="auto"/>
              <w:right w:val="single" w:sz="4" w:space="0" w:color="auto"/>
            </w:tcBorders>
            <w:shd w:val="clear" w:color="auto" w:fill="D9D9D9"/>
            <w:vAlign w:val="center"/>
          </w:tcPr>
          <w:p w14:paraId="5B23BE7A"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2911" w:type="dxa"/>
            <w:tcBorders>
              <w:top w:val="single" w:sz="4" w:space="0" w:color="auto"/>
              <w:left w:val="single" w:sz="4" w:space="0" w:color="auto"/>
              <w:bottom w:val="single" w:sz="4" w:space="0" w:color="auto"/>
              <w:right w:val="single" w:sz="4" w:space="0" w:color="auto"/>
            </w:tcBorders>
            <w:shd w:val="clear" w:color="auto" w:fill="D9D9D9"/>
            <w:vAlign w:val="center"/>
          </w:tcPr>
          <w:p w14:paraId="054F3AAC" w14:textId="77777777" w:rsidR="00FD342C" w:rsidRPr="00FC73C6" w:rsidRDefault="00FD342C" w:rsidP="00FD342C">
            <w:pPr>
              <w:widowControl w:val="0"/>
              <w:suppressAutoHyphens/>
              <w:spacing w:after="0" w:line="240" w:lineRule="auto"/>
              <w:ind w:left="567" w:right="-108"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4B8A7E9F" w14:textId="77777777" w:rsidR="00FD342C" w:rsidRPr="00FC73C6" w:rsidRDefault="00FD342C" w:rsidP="00FD342C">
            <w:pPr>
              <w:widowControl w:val="0"/>
              <w:suppressAutoHyphens/>
              <w:spacing w:after="0" w:line="240" w:lineRule="auto"/>
              <w:ind w:left="317" w:right="-108" w:hanging="426"/>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bCs/>
                <w:sz w:val="20"/>
                <w:szCs w:val="20"/>
                <w:lang w:eastAsia="ar-SA"/>
              </w:rPr>
              <w:t xml:space="preserve">tak </w:t>
            </w:r>
            <w:r w:rsidRPr="00FC73C6">
              <w:rPr>
                <w:rFonts w:asciiTheme="minorHAnsi" w:eastAsia="Calibri" w:hAnsiTheme="minorHAnsi" w:cstheme="minorHAnsi"/>
                <w:b/>
                <w:sz w:val="20"/>
                <w:szCs w:val="20"/>
                <w:lang w:eastAsia="ar-SA"/>
              </w:rPr>
              <w:t>, spełnia itp.</w:t>
            </w:r>
          </w:p>
        </w:tc>
      </w:tr>
      <w:tr w:rsidR="00FD342C" w:rsidRPr="00FC73C6" w14:paraId="78AACD00" w14:textId="77777777" w:rsidTr="001F228F">
        <w:trPr>
          <w:trHeight w:val="213"/>
        </w:trPr>
        <w:tc>
          <w:tcPr>
            <w:tcW w:w="7296" w:type="dxa"/>
            <w:tcBorders>
              <w:top w:val="single" w:sz="4" w:space="0" w:color="auto"/>
              <w:left w:val="single" w:sz="4" w:space="0" w:color="auto"/>
              <w:bottom w:val="single" w:sz="4" w:space="0" w:color="auto"/>
              <w:right w:val="single" w:sz="4" w:space="0" w:color="auto"/>
            </w:tcBorders>
            <w:shd w:val="clear" w:color="auto" w:fill="D9D9D9"/>
          </w:tcPr>
          <w:p w14:paraId="7C856E7B"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1</w:t>
            </w:r>
          </w:p>
        </w:tc>
        <w:tc>
          <w:tcPr>
            <w:tcW w:w="2911" w:type="dxa"/>
            <w:tcBorders>
              <w:top w:val="single" w:sz="4" w:space="0" w:color="auto"/>
              <w:left w:val="single" w:sz="4" w:space="0" w:color="auto"/>
              <w:bottom w:val="single" w:sz="4" w:space="0" w:color="auto"/>
              <w:right w:val="single" w:sz="4" w:space="0" w:color="auto"/>
            </w:tcBorders>
            <w:shd w:val="clear" w:color="auto" w:fill="D9D9D9"/>
          </w:tcPr>
          <w:p w14:paraId="25EC6350" w14:textId="77777777" w:rsidR="00FD342C" w:rsidRPr="00FC73C6" w:rsidRDefault="00FD342C" w:rsidP="00FD342C">
            <w:pPr>
              <w:widowControl w:val="0"/>
              <w:suppressAutoHyphens/>
              <w:spacing w:after="0" w:line="240" w:lineRule="auto"/>
              <w:ind w:left="567" w:right="22"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0436B66D" w14:textId="77777777" w:rsidTr="001F228F">
        <w:trPr>
          <w:trHeight w:val="252"/>
        </w:trPr>
        <w:tc>
          <w:tcPr>
            <w:tcW w:w="7296" w:type="dxa"/>
            <w:tcBorders>
              <w:top w:val="single" w:sz="4" w:space="0" w:color="auto"/>
              <w:left w:val="single" w:sz="4" w:space="0" w:color="auto"/>
              <w:bottom w:val="single" w:sz="4" w:space="0" w:color="auto"/>
              <w:right w:val="single" w:sz="4" w:space="0" w:color="auto"/>
            </w:tcBorders>
          </w:tcPr>
          <w:p w14:paraId="4B876A24"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Przekątna matrycy:</w:t>
            </w:r>
            <w:r w:rsidRPr="00FC73C6">
              <w:rPr>
                <w:rFonts w:asciiTheme="minorHAnsi" w:eastAsia="Calibri" w:hAnsiTheme="minorHAnsi" w:cstheme="minorHAnsi"/>
                <w:sz w:val="20"/>
                <w:szCs w:val="20"/>
                <w:lang w:eastAsia="ar-SA"/>
              </w:rPr>
              <w:t xml:space="preserve"> 24-25”</w:t>
            </w:r>
            <w:r w:rsidRPr="00FC73C6">
              <w:rPr>
                <w:rFonts w:asciiTheme="minorHAnsi" w:eastAsia="Calibri" w:hAnsiTheme="minorHAnsi" w:cstheme="minorHAnsi"/>
                <w:b/>
                <w:sz w:val="20"/>
                <w:szCs w:val="20"/>
                <w:lang w:eastAsia="ar-SA"/>
              </w:rPr>
              <w:t xml:space="preserve"> </w:t>
            </w:r>
          </w:p>
        </w:tc>
        <w:tc>
          <w:tcPr>
            <w:tcW w:w="2911" w:type="dxa"/>
            <w:tcBorders>
              <w:top w:val="single" w:sz="4" w:space="0" w:color="auto"/>
              <w:left w:val="single" w:sz="4" w:space="0" w:color="auto"/>
              <w:bottom w:val="single" w:sz="4" w:space="0" w:color="auto"/>
              <w:right w:val="single" w:sz="4" w:space="0" w:color="auto"/>
            </w:tcBorders>
          </w:tcPr>
          <w:p w14:paraId="24FFCBB5"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(podać przekątną)</w:t>
            </w:r>
          </w:p>
        </w:tc>
      </w:tr>
      <w:tr w:rsidR="00FD342C" w:rsidRPr="00FC73C6" w14:paraId="111880B1" w14:textId="77777777" w:rsidTr="001F228F">
        <w:trPr>
          <w:trHeight w:val="252"/>
        </w:trPr>
        <w:tc>
          <w:tcPr>
            <w:tcW w:w="7296" w:type="dxa"/>
            <w:tcBorders>
              <w:top w:val="single" w:sz="4" w:space="0" w:color="auto"/>
              <w:left w:val="single" w:sz="4" w:space="0" w:color="auto"/>
              <w:bottom w:val="single" w:sz="4" w:space="0" w:color="auto"/>
              <w:right w:val="single" w:sz="4" w:space="0" w:color="auto"/>
            </w:tcBorders>
          </w:tcPr>
          <w:p w14:paraId="420114A4"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val="en-GB" w:eastAsia="ar-SA"/>
              </w:rPr>
            </w:pPr>
            <w:r w:rsidRPr="00FC73C6">
              <w:rPr>
                <w:rFonts w:asciiTheme="minorHAnsi" w:eastAsia="Calibri" w:hAnsiTheme="minorHAnsi" w:cstheme="minorHAnsi"/>
                <w:b/>
                <w:bCs/>
                <w:sz w:val="20"/>
                <w:szCs w:val="20"/>
                <w:lang w:eastAsia="ar-SA"/>
              </w:rPr>
              <w:t>2.</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Tryb redukcji emisji światła niebieskiego</w:t>
            </w:r>
            <w:r w:rsidRPr="00FC73C6">
              <w:rPr>
                <w:rFonts w:asciiTheme="minorHAnsi" w:eastAsia="Calibri" w:hAnsiTheme="minorHAnsi" w:cstheme="minorHAnsi"/>
                <w:sz w:val="20"/>
                <w:szCs w:val="20"/>
                <w:lang w:eastAsia="ar-SA"/>
              </w:rPr>
              <w:t xml:space="preserve"> (np. </w:t>
            </w:r>
            <w:r w:rsidRPr="00FC73C6">
              <w:rPr>
                <w:rFonts w:asciiTheme="minorHAnsi" w:eastAsia="Calibri" w:hAnsiTheme="minorHAnsi" w:cstheme="minorHAnsi"/>
                <w:sz w:val="20"/>
                <w:szCs w:val="20"/>
                <w:lang w:val="en-GB" w:eastAsia="ar-SA"/>
              </w:rPr>
              <w:t>Reader Mode, Anti Blue Light)</w:t>
            </w:r>
          </w:p>
        </w:tc>
        <w:tc>
          <w:tcPr>
            <w:tcW w:w="2911" w:type="dxa"/>
            <w:tcBorders>
              <w:top w:val="single" w:sz="4" w:space="0" w:color="auto"/>
              <w:left w:val="single" w:sz="4" w:space="0" w:color="auto"/>
              <w:bottom w:val="single" w:sz="4" w:space="0" w:color="auto"/>
              <w:right w:val="single" w:sz="4" w:space="0" w:color="auto"/>
            </w:tcBorders>
          </w:tcPr>
          <w:p w14:paraId="3E81B564"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val="en-GB" w:eastAsia="ar-SA"/>
              </w:rPr>
            </w:pPr>
            <w:r w:rsidRPr="00FC73C6">
              <w:rPr>
                <w:rFonts w:asciiTheme="minorHAnsi" w:eastAsia="Calibri" w:hAnsiTheme="minorHAnsi" w:cstheme="minorHAnsi"/>
                <w:bCs/>
                <w:iCs/>
                <w:sz w:val="20"/>
                <w:szCs w:val="20"/>
                <w:lang w:val="en-GB" w:eastAsia="ar-SA"/>
              </w:rPr>
              <w:t>(</w:t>
            </w:r>
            <w:proofErr w:type="spellStart"/>
            <w:r w:rsidRPr="00FC73C6">
              <w:rPr>
                <w:rFonts w:asciiTheme="minorHAnsi" w:eastAsia="Calibri" w:hAnsiTheme="minorHAnsi" w:cstheme="minorHAnsi"/>
                <w:bCs/>
                <w:iCs/>
                <w:sz w:val="20"/>
                <w:szCs w:val="20"/>
                <w:lang w:val="en-GB" w:eastAsia="ar-SA"/>
              </w:rPr>
              <w:t>opisać</w:t>
            </w:r>
            <w:proofErr w:type="spellEnd"/>
            <w:r w:rsidRPr="00FC73C6">
              <w:rPr>
                <w:rFonts w:asciiTheme="minorHAnsi" w:eastAsia="Calibri" w:hAnsiTheme="minorHAnsi" w:cstheme="minorHAnsi"/>
                <w:bCs/>
                <w:iCs/>
                <w:sz w:val="20"/>
                <w:szCs w:val="20"/>
                <w:lang w:val="en-GB" w:eastAsia="ar-SA"/>
              </w:rPr>
              <w:t xml:space="preserve">  </w:t>
            </w:r>
            <w:proofErr w:type="spellStart"/>
            <w:r w:rsidRPr="00FC73C6">
              <w:rPr>
                <w:rFonts w:asciiTheme="minorHAnsi" w:eastAsia="Calibri" w:hAnsiTheme="minorHAnsi" w:cstheme="minorHAnsi"/>
                <w:bCs/>
                <w:iCs/>
                <w:sz w:val="20"/>
                <w:szCs w:val="20"/>
                <w:lang w:val="en-GB" w:eastAsia="ar-SA"/>
              </w:rPr>
              <w:t>tryb</w:t>
            </w:r>
            <w:proofErr w:type="spellEnd"/>
            <w:r w:rsidRPr="00FC73C6">
              <w:rPr>
                <w:rFonts w:asciiTheme="minorHAnsi" w:eastAsia="Calibri" w:hAnsiTheme="minorHAnsi" w:cstheme="minorHAnsi"/>
                <w:bCs/>
                <w:iCs/>
                <w:sz w:val="20"/>
                <w:szCs w:val="20"/>
                <w:lang w:val="en-GB" w:eastAsia="ar-SA"/>
              </w:rPr>
              <w:t>)</w:t>
            </w:r>
          </w:p>
        </w:tc>
      </w:tr>
      <w:tr w:rsidR="00FD342C" w:rsidRPr="00FC73C6" w14:paraId="20C4CAB0" w14:textId="77777777" w:rsidTr="001F228F">
        <w:trPr>
          <w:trHeight w:val="252"/>
        </w:trPr>
        <w:tc>
          <w:tcPr>
            <w:tcW w:w="7296" w:type="dxa"/>
            <w:tcBorders>
              <w:top w:val="single" w:sz="4" w:space="0" w:color="auto"/>
              <w:left w:val="single" w:sz="4" w:space="0" w:color="auto"/>
              <w:bottom w:val="single" w:sz="4" w:space="0" w:color="auto"/>
              <w:right w:val="single" w:sz="4" w:space="0" w:color="auto"/>
            </w:tcBorders>
          </w:tcPr>
          <w:p w14:paraId="740DC516" w14:textId="77777777" w:rsidR="00FD342C" w:rsidRPr="00FC73C6" w:rsidRDefault="00FD342C" w:rsidP="00FD342C">
            <w:pPr>
              <w:widowControl w:val="0"/>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3.</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Technologia eliminująca efekt</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migotania</w:t>
            </w:r>
            <w:r w:rsidRPr="00FC73C6">
              <w:rPr>
                <w:rFonts w:asciiTheme="minorHAnsi" w:eastAsia="Calibri" w:hAnsiTheme="minorHAnsi" w:cstheme="minorHAnsi"/>
                <w:sz w:val="20"/>
                <w:szCs w:val="20"/>
                <w:lang w:eastAsia="ar-SA"/>
              </w:rPr>
              <w:t xml:space="preserve"> (np. </w:t>
            </w:r>
            <w:proofErr w:type="spellStart"/>
            <w:r w:rsidRPr="00FC73C6">
              <w:rPr>
                <w:rFonts w:asciiTheme="minorHAnsi" w:eastAsia="Calibri" w:hAnsiTheme="minorHAnsi" w:cstheme="minorHAnsi"/>
                <w:sz w:val="20"/>
                <w:szCs w:val="20"/>
                <w:lang w:eastAsia="ar-SA"/>
              </w:rPr>
              <w:t>Flicker</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Free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Flicker</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Safe</w:t>
            </w:r>
            <w:proofErr w:type="spellEnd"/>
            <w:r w:rsidRPr="00FC73C6">
              <w:rPr>
                <w:rFonts w:asciiTheme="minorHAnsi" w:eastAsia="Calibri" w:hAnsiTheme="minorHAnsi" w:cstheme="minorHAnsi"/>
                <w:sz w:val="20"/>
                <w:szCs w:val="20"/>
                <w:lang w:eastAsia="ar-SA"/>
              </w:rPr>
              <w:t>)</w:t>
            </w:r>
          </w:p>
        </w:tc>
        <w:tc>
          <w:tcPr>
            <w:tcW w:w="2911" w:type="dxa"/>
            <w:tcBorders>
              <w:top w:val="single" w:sz="4" w:space="0" w:color="auto"/>
              <w:left w:val="single" w:sz="4" w:space="0" w:color="auto"/>
              <w:bottom w:val="single" w:sz="4" w:space="0" w:color="auto"/>
              <w:right w:val="single" w:sz="4" w:space="0" w:color="auto"/>
            </w:tcBorders>
          </w:tcPr>
          <w:p w14:paraId="4F4EE570"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(opisać technologię)</w:t>
            </w:r>
          </w:p>
        </w:tc>
      </w:tr>
      <w:tr w:rsidR="00FD342C" w:rsidRPr="00FC73C6" w14:paraId="665EDD4F" w14:textId="77777777" w:rsidTr="001F228F">
        <w:tc>
          <w:tcPr>
            <w:tcW w:w="7296" w:type="dxa"/>
            <w:tcBorders>
              <w:top w:val="single" w:sz="4" w:space="0" w:color="auto"/>
              <w:left w:val="single" w:sz="4" w:space="0" w:color="auto"/>
              <w:bottom w:val="single" w:sz="4" w:space="0" w:color="auto"/>
              <w:right w:val="single" w:sz="4" w:space="0" w:color="auto"/>
            </w:tcBorders>
          </w:tcPr>
          <w:p w14:paraId="38A082FA"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4.</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Typ matrycy:</w:t>
            </w:r>
            <w:r w:rsidRPr="00FC73C6">
              <w:rPr>
                <w:rFonts w:asciiTheme="minorHAnsi" w:eastAsia="Calibri" w:hAnsiTheme="minorHAnsi" w:cstheme="minorHAnsi"/>
                <w:sz w:val="20"/>
                <w:szCs w:val="20"/>
                <w:lang w:eastAsia="ar-SA"/>
              </w:rPr>
              <w:t xml:space="preserve"> IPS</w:t>
            </w:r>
            <w:r w:rsidRPr="00FC73C6">
              <w:rPr>
                <w:rFonts w:asciiTheme="minorHAnsi" w:eastAsia="Calibri" w:hAnsiTheme="minorHAnsi" w:cstheme="minorHAnsi"/>
                <w:i/>
                <w:sz w:val="20"/>
                <w:szCs w:val="20"/>
                <w:lang w:eastAsia="ar-SA"/>
              </w:rPr>
              <w:t xml:space="preserve"> </w:t>
            </w:r>
          </w:p>
        </w:tc>
        <w:tc>
          <w:tcPr>
            <w:tcW w:w="2911" w:type="dxa"/>
            <w:tcBorders>
              <w:top w:val="single" w:sz="4" w:space="0" w:color="auto"/>
              <w:left w:val="single" w:sz="4" w:space="0" w:color="auto"/>
              <w:bottom w:val="single" w:sz="4" w:space="0" w:color="auto"/>
              <w:right w:val="single" w:sz="4" w:space="0" w:color="auto"/>
            </w:tcBorders>
          </w:tcPr>
          <w:p w14:paraId="00CD7DC7"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(podać typ)</w:t>
            </w:r>
          </w:p>
        </w:tc>
      </w:tr>
      <w:tr w:rsidR="00FD342C" w:rsidRPr="00FC73C6" w14:paraId="0A339A6C" w14:textId="77777777" w:rsidTr="001F228F">
        <w:tc>
          <w:tcPr>
            <w:tcW w:w="7296" w:type="dxa"/>
            <w:tcBorders>
              <w:top w:val="single" w:sz="4" w:space="0" w:color="auto"/>
              <w:left w:val="single" w:sz="4" w:space="0" w:color="auto"/>
              <w:bottom w:val="single" w:sz="4" w:space="0" w:color="auto"/>
              <w:right w:val="single" w:sz="4" w:space="0" w:color="auto"/>
            </w:tcBorders>
          </w:tcPr>
          <w:p w14:paraId="605D0B5F"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5.</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 xml:space="preserve">Rozdzielczość minimalna: </w:t>
            </w:r>
            <w:r w:rsidRPr="00FC73C6">
              <w:rPr>
                <w:rFonts w:asciiTheme="minorHAnsi" w:eastAsia="Calibri" w:hAnsiTheme="minorHAnsi" w:cstheme="minorHAnsi"/>
                <w:sz w:val="20"/>
                <w:szCs w:val="20"/>
                <w:lang w:eastAsia="ar-SA"/>
              </w:rPr>
              <w:t>1920 × 1200</w:t>
            </w:r>
          </w:p>
        </w:tc>
        <w:tc>
          <w:tcPr>
            <w:tcW w:w="2911" w:type="dxa"/>
            <w:vMerge w:val="restart"/>
            <w:tcBorders>
              <w:top w:val="single" w:sz="4" w:space="0" w:color="auto"/>
              <w:left w:val="single" w:sz="4" w:space="0" w:color="auto"/>
              <w:right w:val="single" w:sz="4" w:space="0" w:color="auto"/>
            </w:tcBorders>
          </w:tcPr>
          <w:p w14:paraId="6C8A217D"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45AF3D1A" w14:textId="77777777" w:rsidTr="001F228F">
        <w:tc>
          <w:tcPr>
            <w:tcW w:w="7296" w:type="dxa"/>
            <w:tcBorders>
              <w:top w:val="single" w:sz="4" w:space="0" w:color="auto"/>
              <w:left w:val="single" w:sz="4" w:space="0" w:color="auto"/>
              <w:bottom w:val="single" w:sz="4" w:space="0" w:color="auto"/>
              <w:right w:val="single" w:sz="4" w:space="0" w:color="auto"/>
            </w:tcBorders>
          </w:tcPr>
          <w:p w14:paraId="78B7C4D2"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6.</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Jasność (cd/m</w:t>
            </w:r>
            <w:r w:rsidRPr="00FC73C6">
              <w:rPr>
                <w:rFonts w:asciiTheme="minorHAnsi" w:eastAsia="Calibri" w:hAnsiTheme="minorHAnsi" w:cstheme="minorHAnsi"/>
                <w:b/>
                <w:sz w:val="20"/>
                <w:szCs w:val="20"/>
                <w:vertAlign w:val="superscript"/>
                <w:lang w:eastAsia="ar-SA"/>
              </w:rPr>
              <w:t>2</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350 cd/m</w:t>
            </w:r>
            <w:r w:rsidRPr="00FC73C6">
              <w:rPr>
                <w:rFonts w:asciiTheme="minorHAnsi" w:eastAsia="Calibri" w:hAnsiTheme="minorHAnsi" w:cstheme="minorHAnsi"/>
                <w:sz w:val="20"/>
                <w:szCs w:val="20"/>
                <w:vertAlign w:val="superscript"/>
                <w:lang w:eastAsia="ar-SA"/>
              </w:rPr>
              <w:t>2</w:t>
            </w:r>
          </w:p>
        </w:tc>
        <w:tc>
          <w:tcPr>
            <w:tcW w:w="2911" w:type="dxa"/>
            <w:vMerge/>
            <w:tcBorders>
              <w:left w:val="single" w:sz="4" w:space="0" w:color="auto"/>
              <w:right w:val="single" w:sz="4" w:space="0" w:color="auto"/>
            </w:tcBorders>
          </w:tcPr>
          <w:p w14:paraId="3D06B735"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bCs/>
                <w:iCs/>
                <w:sz w:val="20"/>
                <w:szCs w:val="20"/>
                <w:lang w:eastAsia="ar-SA"/>
              </w:rPr>
            </w:pPr>
          </w:p>
        </w:tc>
      </w:tr>
      <w:tr w:rsidR="00FD342C" w:rsidRPr="00FC73C6" w14:paraId="7B5EC1CF" w14:textId="77777777" w:rsidTr="001F228F">
        <w:tc>
          <w:tcPr>
            <w:tcW w:w="7296" w:type="dxa"/>
            <w:tcBorders>
              <w:top w:val="single" w:sz="4" w:space="0" w:color="auto"/>
              <w:left w:val="single" w:sz="4" w:space="0" w:color="auto"/>
              <w:bottom w:val="single" w:sz="4" w:space="0" w:color="auto"/>
              <w:right w:val="single" w:sz="4" w:space="0" w:color="auto"/>
            </w:tcBorders>
          </w:tcPr>
          <w:p w14:paraId="6EC7E7E8"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7.</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Kontrast statyczny:</w:t>
            </w:r>
            <w:r w:rsidRPr="00FC73C6">
              <w:rPr>
                <w:rFonts w:asciiTheme="minorHAnsi" w:eastAsia="Calibri" w:hAnsiTheme="minorHAnsi" w:cstheme="minorHAnsi"/>
                <w:i/>
                <w:sz w:val="20"/>
                <w:szCs w:val="20"/>
                <w:lang w:eastAsia="ar-SA"/>
              </w:rPr>
              <w:t xml:space="preserve"> minimum</w:t>
            </w:r>
            <w:r w:rsidRPr="00FC73C6">
              <w:rPr>
                <w:rFonts w:asciiTheme="minorHAnsi" w:eastAsia="Calibri" w:hAnsiTheme="minorHAnsi" w:cstheme="minorHAnsi"/>
                <w:b/>
                <w:i/>
                <w:sz w:val="20"/>
                <w:szCs w:val="20"/>
                <w:lang w:eastAsia="ar-SA"/>
              </w:rPr>
              <w:t xml:space="preserve">  </w:t>
            </w:r>
            <w:r w:rsidRPr="00FC73C6">
              <w:rPr>
                <w:rFonts w:asciiTheme="minorHAnsi" w:eastAsia="Calibri" w:hAnsiTheme="minorHAnsi" w:cstheme="minorHAnsi"/>
                <w:sz w:val="20"/>
                <w:szCs w:val="20"/>
                <w:lang w:eastAsia="ar-SA"/>
              </w:rPr>
              <w:t>1000:1</w:t>
            </w:r>
          </w:p>
        </w:tc>
        <w:tc>
          <w:tcPr>
            <w:tcW w:w="2911" w:type="dxa"/>
            <w:vMerge/>
            <w:tcBorders>
              <w:left w:val="single" w:sz="4" w:space="0" w:color="auto"/>
              <w:right w:val="single" w:sz="4" w:space="0" w:color="auto"/>
            </w:tcBorders>
          </w:tcPr>
          <w:p w14:paraId="0618AAD8"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3EEE9E55" w14:textId="77777777" w:rsidTr="001F228F">
        <w:tc>
          <w:tcPr>
            <w:tcW w:w="7296" w:type="dxa"/>
            <w:tcBorders>
              <w:top w:val="single" w:sz="4" w:space="0" w:color="auto"/>
              <w:left w:val="single" w:sz="4" w:space="0" w:color="auto"/>
              <w:bottom w:val="single" w:sz="4" w:space="0" w:color="auto"/>
              <w:right w:val="single" w:sz="4" w:space="0" w:color="auto"/>
            </w:tcBorders>
          </w:tcPr>
          <w:p w14:paraId="7D3E1BE1"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8.</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Czas reakcji: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maksimum</w:t>
            </w:r>
            <w:r w:rsidRPr="00FC73C6">
              <w:rPr>
                <w:rFonts w:asciiTheme="minorHAnsi" w:eastAsia="Calibri" w:hAnsiTheme="minorHAnsi" w:cstheme="minorHAnsi"/>
                <w:sz w:val="20"/>
                <w:szCs w:val="20"/>
                <w:lang w:eastAsia="ar-SA"/>
              </w:rPr>
              <w:t xml:space="preserve">  5 ms </w:t>
            </w:r>
          </w:p>
        </w:tc>
        <w:tc>
          <w:tcPr>
            <w:tcW w:w="2911" w:type="dxa"/>
            <w:vMerge/>
            <w:tcBorders>
              <w:left w:val="single" w:sz="4" w:space="0" w:color="auto"/>
              <w:right w:val="single" w:sz="4" w:space="0" w:color="auto"/>
            </w:tcBorders>
          </w:tcPr>
          <w:p w14:paraId="52C08657"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62B305B3" w14:textId="77777777" w:rsidTr="001F228F">
        <w:tc>
          <w:tcPr>
            <w:tcW w:w="7296" w:type="dxa"/>
            <w:tcBorders>
              <w:top w:val="single" w:sz="4" w:space="0" w:color="auto"/>
              <w:left w:val="single" w:sz="4" w:space="0" w:color="auto"/>
              <w:bottom w:val="single" w:sz="4" w:space="0" w:color="auto"/>
              <w:right w:val="single" w:sz="4" w:space="0" w:color="auto"/>
            </w:tcBorders>
          </w:tcPr>
          <w:p w14:paraId="633CFDD7"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9.</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Kąty widoczności: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z w:val="20"/>
                <w:szCs w:val="20"/>
                <w:lang w:eastAsia="ar-SA"/>
              </w:rPr>
              <w:t xml:space="preserve"> 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poziom/178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pion </w:t>
            </w:r>
          </w:p>
        </w:tc>
        <w:tc>
          <w:tcPr>
            <w:tcW w:w="2911" w:type="dxa"/>
            <w:vMerge/>
            <w:tcBorders>
              <w:left w:val="single" w:sz="4" w:space="0" w:color="auto"/>
              <w:right w:val="single" w:sz="4" w:space="0" w:color="auto"/>
            </w:tcBorders>
          </w:tcPr>
          <w:p w14:paraId="35E30E94"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p>
        </w:tc>
      </w:tr>
      <w:tr w:rsidR="00FD342C" w:rsidRPr="00FC73C6" w14:paraId="4176F6F2" w14:textId="77777777" w:rsidTr="001F228F">
        <w:tc>
          <w:tcPr>
            <w:tcW w:w="7296" w:type="dxa"/>
            <w:tcBorders>
              <w:top w:val="single" w:sz="4" w:space="0" w:color="auto"/>
              <w:left w:val="single" w:sz="4" w:space="0" w:color="auto"/>
              <w:bottom w:val="single" w:sz="4" w:space="0" w:color="auto"/>
              <w:right w:val="single" w:sz="4" w:space="0" w:color="auto"/>
            </w:tcBorders>
          </w:tcPr>
          <w:p w14:paraId="08EE9E3D"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10.</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Gniazda wejściowe:</w:t>
            </w:r>
            <w:r w:rsidRPr="00FC73C6">
              <w:rPr>
                <w:rFonts w:asciiTheme="minorHAnsi" w:eastAsia="Calibri" w:hAnsiTheme="minorHAnsi" w:cstheme="minorHAnsi"/>
                <w:sz w:val="20"/>
                <w:szCs w:val="20"/>
                <w:lang w:eastAsia="ar-SA"/>
              </w:rPr>
              <w:t xml:space="preserve">  minimum HDMI, </w:t>
            </w:r>
            <w:proofErr w:type="spellStart"/>
            <w:r w:rsidRPr="00FC73C6">
              <w:rPr>
                <w:rFonts w:asciiTheme="minorHAnsi" w:eastAsia="Calibri" w:hAnsiTheme="minorHAnsi" w:cstheme="minorHAnsi"/>
                <w:sz w:val="20"/>
                <w:szCs w:val="20"/>
                <w:lang w:eastAsia="ar-SA"/>
              </w:rPr>
              <w:t>DisplayPort</w:t>
            </w:r>
            <w:proofErr w:type="spellEnd"/>
            <w:r w:rsidRPr="00FC73C6">
              <w:rPr>
                <w:rFonts w:asciiTheme="minorHAnsi" w:eastAsia="Calibri" w:hAnsiTheme="minorHAnsi" w:cstheme="minorHAnsi"/>
                <w:sz w:val="20"/>
                <w:szCs w:val="20"/>
                <w:lang w:eastAsia="ar-SA"/>
              </w:rPr>
              <w:t>, 4xUSB 3.0</w:t>
            </w:r>
          </w:p>
        </w:tc>
        <w:tc>
          <w:tcPr>
            <w:tcW w:w="2911" w:type="dxa"/>
            <w:vMerge/>
            <w:tcBorders>
              <w:left w:val="single" w:sz="4" w:space="0" w:color="auto"/>
              <w:right w:val="single" w:sz="4" w:space="0" w:color="auto"/>
            </w:tcBorders>
          </w:tcPr>
          <w:p w14:paraId="45394774"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p>
        </w:tc>
      </w:tr>
      <w:tr w:rsidR="00FD342C" w:rsidRPr="00FC73C6" w14:paraId="5E0A6B1C" w14:textId="77777777" w:rsidTr="001F228F">
        <w:tc>
          <w:tcPr>
            <w:tcW w:w="7296" w:type="dxa"/>
            <w:tcBorders>
              <w:top w:val="single" w:sz="4" w:space="0" w:color="auto"/>
              <w:left w:val="single" w:sz="4" w:space="0" w:color="auto"/>
              <w:bottom w:val="single" w:sz="4" w:space="0" w:color="auto"/>
              <w:right w:val="single" w:sz="4" w:space="0" w:color="auto"/>
            </w:tcBorders>
          </w:tcPr>
          <w:p w14:paraId="0BEC7889"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bCs/>
                <w:sz w:val="20"/>
                <w:szCs w:val="20"/>
                <w:lang w:eastAsia="ar-SA"/>
              </w:rPr>
              <w:t>11.</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Możliwości regulacji położenia ekranu:</w:t>
            </w:r>
            <w:r w:rsidRPr="00FC73C6">
              <w:rPr>
                <w:rFonts w:asciiTheme="minorHAnsi" w:eastAsia="Calibri" w:hAnsiTheme="minorHAnsi" w:cstheme="minorHAnsi"/>
                <w:sz w:val="20"/>
                <w:szCs w:val="20"/>
                <w:lang w:eastAsia="ar-SA"/>
              </w:rPr>
              <w:t xml:space="preserve"> regulowane pochylenie, regulowana wysokość, funkcja PIVOT</w:t>
            </w:r>
          </w:p>
        </w:tc>
        <w:tc>
          <w:tcPr>
            <w:tcW w:w="2911" w:type="dxa"/>
            <w:vMerge/>
            <w:tcBorders>
              <w:left w:val="single" w:sz="4" w:space="0" w:color="auto"/>
              <w:right w:val="single" w:sz="4" w:space="0" w:color="auto"/>
            </w:tcBorders>
          </w:tcPr>
          <w:p w14:paraId="09D8D25A"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iCs/>
                <w:sz w:val="20"/>
                <w:szCs w:val="20"/>
                <w:lang w:eastAsia="ar-SA"/>
              </w:rPr>
            </w:pPr>
          </w:p>
        </w:tc>
      </w:tr>
      <w:tr w:rsidR="00FD342C" w:rsidRPr="00FC73C6" w14:paraId="072D05B5" w14:textId="77777777" w:rsidTr="001F228F">
        <w:tc>
          <w:tcPr>
            <w:tcW w:w="7296" w:type="dxa"/>
            <w:tcBorders>
              <w:top w:val="single" w:sz="4" w:space="0" w:color="auto"/>
              <w:left w:val="single" w:sz="4" w:space="0" w:color="auto"/>
              <w:bottom w:val="single" w:sz="4" w:space="0" w:color="auto"/>
              <w:right w:val="single" w:sz="4" w:space="0" w:color="auto"/>
            </w:tcBorders>
            <w:vAlign w:val="center"/>
          </w:tcPr>
          <w:p w14:paraId="50BBF5A6" w14:textId="77777777" w:rsidR="00FD342C" w:rsidRPr="00FC73C6" w:rsidRDefault="00FD342C" w:rsidP="00FD342C">
            <w:pPr>
              <w:widowControl w:val="0"/>
              <w:suppressAutoHyphens/>
              <w:snapToGrid w:val="0"/>
              <w:spacing w:after="0" w:line="240" w:lineRule="auto"/>
              <w:ind w:left="34" w:right="22" w:hanging="34"/>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12.</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Obudowa:</w:t>
            </w:r>
            <w:r w:rsidRPr="00FC73C6">
              <w:rPr>
                <w:rFonts w:asciiTheme="minorHAnsi" w:eastAsia="Calibri" w:hAnsiTheme="minorHAnsi" w:cstheme="minorHAnsi"/>
                <w:sz w:val="20"/>
                <w:szCs w:val="20"/>
                <w:lang w:eastAsia="ar-SA"/>
              </w:rPr>
              <w:t xml:space="preserve"> czarna</w:t>
            </w:r>
            <w:r w:rsidRPr="00FC73C6">
              <w:rPr>
                <w:rFonts w:asciiTheme="minorHAnsi" w:eastAsia="Calibri" w:hAnsiTheme="minorHAnsi" w:cstheme="minorHAnsi"/>
                <w:b/>
                <w:sz w:val="20"/>
                <w:szCs w:val="20"/>
                <w:lang w:eastAsia="ar-SA"/>
              </w:rPr>
              <w:t xml:space="preserve"> </w:t>
            </w:r>
            <w:r w:rsidRPr="00FC73C6">
              <w:rPr>
                <w:rFonts w:asciiTheme="minorHAnsi" w:eastAsia="Calibri" w:hAnsiTheme="minorHAnsi" w:cstheme="minorHAnsi"/>
                <w:sz w:val="20"/>
                <w:szCs w:val="20"/>
                <w:lang w:eastAsia="ar-SA"/>
              </w:rPr>
              <w:t>lub w odcieniach szarości</w:t>
            </w:r>
          </w:p>
        </w:tc>
        <w:tc>
          <w:tcPr>
            <w:tcW w:w="2911" w:type="dxa"/>
            <w:vMerge/>
            <w:tcBorders>
              <w:left w:val="single" w:sz="4" w:space="0" w:color="auto"/>
              <w:right w:val="single" w:sz="4" w:space="0" w:color="auto"/>
            </w:tcBorders>
            <w:vAlign w:val="center"/>
          </w:tcPr>
          <w:p w14:paraId="55CBD165"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iCs/>
                <w:sz w:val="20"/>
                <w:szCs w:val="20"/>
                <w:lang w:eastAsia="ar-SA"/>
              </w:rPr>
            </w:pPr>
          </w:p>
        </w:tc>
      </w:tr>
      <w:tr w:rsidR="00FD342C" w:rsidRPr="00FC73C6" w14:paraId="571690C0" w14:textId="77777777" w:rsidTr="001F228F">
        <w:tc>
          <w:tcPr>
            <w:tcW w:w="7296" w:type="dxa"/>
            <w:tcBorders>
              <w:top w:val="single" w:sz="4" w:space="0" w:color="auto"/>
              <w:left w:val="single" w:sz="4" w:space="0" w:color="auto"/>
              <w:bottom w:val="single" w:sz="4" w:space="0" w:color="auto"/>
              <w:right w:val="single" w:sz="4" w:space="0" w:color="auto"/>
            </w:tcBorders>
          </w:tcPr>
          <w:p w14:paraId="6540A773" w14:textId="77777777" w:rsidR="00FD342C" w:rsidRPr="00FC73C6" w:rsidRDefault="00FD342C" w:rsidP="00FD342C">
            <w:pPr>
              <w:widowControl w:val="0"/>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13. Wyposażenie:</w:t>
            </w:r>
            <w:r w:rsidRPr="00FC73C6">
              <w:rPr>
                <w:rFonts w:asciiTheme="minorHAnsi" w:eastAsia="Calibri" w:hAnsiTheme="minorHAnsi" w:cstheme="minorHAnsi"/>
                <w:sz w:val="20"/>
                <w:szCs w:val="20"/>
                <w:lang w:eastAsia="ar-SA"/>
              </w:rPr>
              <w:t xml:space="preserve"> </w:t>
            </w:r>
          </w:p>
          <w:p w14:paraId="7C64D78B" w14:textId="77777777" w:rsidR="00FD342C" w:rsidRPr="00FC73C6" w:rsidRDefault="00FD342C" w:rsidP="00FD342C">
            <w:pPr>
              <w:widowControl w:val="0"/>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kable: zasilający i sygnałowe cyfrowe umożliwiające podłączenie</w:t>
            </w:r>
            <w:r w:rsidRPr="00FC73C6">
              <w:rPr>
                <w:rFonts w:asciiTheme="minorHAnsi" w:eastAsia="Calibri" w:hAnsiTheme="minorHAnsi" w:cstheme="minorHAnsi"/>
                <w:sz w:val="20"/>
                <w:szCs w:val="20"/>
                <w:lang w:eastAsia="ar-SA"/>
              </w:rPr>
              <w:br/>
              <w:t xml:space="preserve">  do oferowanych komputerów A i B,C</w:t>
            </w:r>
          </w:p>
          <w:p w14:paraId="43ADD77F" w14:textId="77777777" w:rsidR="00FD342C" w:rsidRPr="00FC73C6" w:rsidRDefault="00FD342C" w:rsidP="00FD342C">
            <w:pPr>
              <w:widowControl w:val="0"/>
              <w:suppressAutoHyphens/>
              <w:snapToGrid w:val="0"/>
              <w:spacing w:after="0" w:line="240" w:lineRule="auto"/>
              <w:ind w:left="34" w:right="22" w:hanging="34"/>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-instrukcja obsługi w języku polskim lub angielskim w wersji papierowej lub elektronicznej,</w:t>
            </w:r>
          </w:p>
          <w:p w14:paraId="7F310178" w14:textId="77777777" w:rsidR="00FD342C" w:rsidRPr="00FC73C6" w:rsidRDefault="00FD342C" w:rsidP="00FD342C">
            <w:pPr>
              <w:widowControl w:val="0"/>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karta gwarancyjna w wersji papierowej lub elektronicznej w języku polskim</w:t>
            </w:r>
          </w:p>
        </w:tc>
        <w:tc>
          <w:tcPr>
            <w:tcW w:w="2911" w:type="dxa"/>
            <w:vMerge/>
            <w:tcBorders>
              <w:left w:val="single" w:sz="4" w:space="0" w:color="auto"/>
              <w:bottom w:val="single" w:sz="4" w:space="0" w:color="auto"/>
              <w:right w:val="single" w:sz="4" w:space="0" w:color="auto"/>
            </w:tcBorders>
          </w:tcPr>
          <w:p w14:paraId="16124CBC"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01FA0F3F" w14:textId="77777777" w:rsidTr="001F228F">
        <w:tc>
          <w:tcPr>
            <w:tcW w:w="7296" w:type="dxa"/>
            <w:tcBorders>
              <w:top w:val="single" w:sz="4" w:space="0" w:color="auto"/>
              <w:left w:val="single" w:sz="4" w:space="0" w:color="auto"/>
              <w:bottom w:val="single" w:sz="4" w:space="0" w:color="auto"/>
              <w:right w:val="single" w:sz="4" w:space="0" w:color="auto"/>
            </w:tcBorders>
          </w:tcPr>
          <w:p w14:paraId="17BC0865"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14</w:t>
            </w:r>
            <w:r w:rsidRPr="00FC73C6">
              <w:rPr>
                <w:rFonts w:asciiTheme="minorHAnsi" w:eastAsia="Calibri" w:hAnsiTheme="minorHAnsi" w:cstheme="minorHAnsi"/>
                <w:bCs/>
                <w:sz w:val="20"/>
                <w:szCs w:val="20"/>
                <w:lang w:eastAsia="ar-SA"/>
              </w:rPr>
              <w:t xml:space="preserve">.Gwarancja </w:t>
            </w:r>
            <w:r w:rsidRPr="00FC73C6">
              <w:rPr>
                <w:rFonts w:asciiTheme="minorHAnsi" w:eastAsia="Calibri" w:hAnsiTheme="minorHAnsi" w:cstheme="minorHAnsi"/>
                <w:b/>
                <w:bCs/>
                <w:i/>
                <w:iCs/>
                <w:sz w:val="20"/>
                <w:szCs w:val="20"/>
                <w:lang w:eastAsia="ar-SA"/>
              </w:rPr>
              <w:t xml:space="preserve">minimum </w:t>
            </w:r>
            <w:r w:rsidRPr="00FC73C6">
              <w:rPr>
                <w:rFonts w:asciiTheme="minorHAnsi" w:eastAsia="Calibri" w:hAnsiTheme="minorHAnsi" w:cstheme="minorHAnsi"/>
                <w:sz w:val="20"/>
                <w:szCs w:val="20"/>
                <w:lang w:eastAsia="ar-SA"/>
              </w:rPr>
              <w:t>60 miesięcy</w:t>
            </w:r>
            <w:r w:rsidRPr="00FC73C6">
              <w:rPr>
                <w:rFonts w:asciiTheme="minorHAnsi" w:eastAsia="Calibri" w:hAnsiTheme="minorHAnsi" w:cstheme="minorHAnsi"/>
                <w:b/>
                <w:sz w:val="20"/>
                <w:szCs w:val="20"/>
                <w:lang w:eastAsia="ar-SA"/>
              </w:rPr>
              <w:t xml:space="preserve"> na miejscu u użytkownika </w:t>
            </w:r>
          </w:p>
        </w:tc>
        <w:tc>
          <w:tcPr>
            <w:tcW w:w="2911" w:type="dxa"/>
            <w:tcBorders>
              <w:top w:val="single" w:sz="4" w:space="0" w:color="auto"/>
              <w:left w:val="single" w:sz="4" w:space="0" w:color="auto"/>
              <w:bottom w:val="single" w:sz="4" w:space="0" w:color="auto"/>
              <w:right w:val="single" w:sz="4" w:space="0" w:color="auto"/>
            </w:tcBorders>
          </w:tcPr>
          <w:p w14:paraId="239ABAB9" w14:textId="77777777" w:rsidR="00FD342C" w:rsidRPr="00FC73C6" w:rsidRDefault="00FD342C" w:rsidP="00FD342C">
            <w:pPr>
              <w:widowControl w:val="0"/>
              <w:suppressAutoHyphens/>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zgodnie z formularzem oferty)</w:t>
            </w:r>
          </w:p>
        </w:tc>
      </w:tr>
    </w:tbl>
    <w:p w14:paraId="712794AA" w14:textId="77777777" w:rsidR="00FD342C" w:rsidRPr="00FC73C6" w:rsidRDefault="00FD342C" w:rsidP="00FD342C">
      <w:pPr>
        <w:widowControl w:val="0"/>
        <w:suppressAutoHyphens/>
        <w:snapToGrid w:val="0"/>
        <w:spacing w:after="0" w:line="240" w:lineRule="auto"/>
        <w:ind w:right="22"/>
        <w:contextualSpacing/>
        <w:jc w:val="center"/>
        <w:rPr>
          <w:rFonts w:asciiTheme="minorHAnsi" w:eastAsia="Calibri" w:hAnsiTheme="minorHAnsi" w:cstheme="minorHAnsi"/>
          <w:b/>
          <w:sz w:val="20"/>
          <w:szCs w:val="20"/>
          <w:lang w:eastAsia="ar-SA"/>
        </w:rPr>
      </w:pP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79"/>
        <w:gridCol w:w="2928"/>
      </w:tblGrid>
      <w:tr w:rsidR="00FD342C" w:rsidRPr="00FC73C6" w14:paraId="2494E949" w14:textId="77777777" w:rsidTr="001F228F">
        <w:trPr>
          <w:trHeight w:val="562"/>
        </w:trPr>
        <w:tc>
          <w:tcPr>
            <w:tcW w:w="7279"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167F211E" w14:textId="77777777" w:rsidR="00FD342C" w:rsidRPr="00FC73C6" w:rsidRDefault="00FD342C" w:rsidP="00283B34">
            <w:pPr>
              <w:widowControl w:val="0"/>
              <w:numPr>
                <w:ilvl w:val="0"/>
                <w:numId w:val="139"/>
              </w:numPr>
              <w:suppressAutoHyphens/>
              <w:spacing w:after="0" w:line="240" w:lineRule="auto"/>
              <w:ind w:right="22"/>
              <w:contextualSpacing/>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Monitor LED M4</w:t>
            </w:r>
          </w:p>
        </w:tc>
        <w:tc>
          <w:tcPr>
            <w:tcW w:w="2928" w:type="dxa"/>
            <w:tcBorders>
              <w:top w:val="single" w:sz="4" w:space="0" w:color="auto"/>
              <w:left w:val="single" w:sz="4" w:space="0" w:color="auto"/>
              <w:bottom w:val="single" w:sz="4" w:space="0" w:color="auto"/>
              <w:right w:val="single" w:sz="4" w:space="0" w:color="auto"/>
            </w:tcBorders>
            <w:shd w:val="clear" w:color="auto" w:fill="BFBFBF"/>
            <w:vAlign w:val="center"/>
          </w:tcPr>
          <w:p w14:paraId="262640E9"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Marka, model  oferowanego monitora:</w:t>
            </w:r>
            <w:r w:rsidRPr="00FC73C6">
              <w:rPr>
                <w:rFonts w:asciiTheme="minorHAnsi" w:eastAsia="Calibri" w:hAnsiTheme="minorHAnsi" w:cstheme="minorHAnsi"/>
                <w:sz w:val="20"/>
                <w:szCs w:val="20"/>
                <w:lang w:eastAsia="ar-SA"/>
              </w:rPr>
              <w:t xml:space="preserve">  ……………………………….. *</w:t>
            </w:r>
          </w:p>
        </w:tc>
      </w:tr>
      <w:tr w:rsidR="00FD342C" w:rsidRPr="00FC73C6" w14:paraId="7A3F38CD" w14:textId="77777777" w:rsidTr="001F228F">
        <w:trPr>
          <w:trHeight w:val="1038"/>
        </w:trPr>
        <w:tc>
          <w:tcPr>
            <w:tcW w:w="7279" w:type="dxa"/>
            <w:tcBorders>
              <w:top w:val="single" w:sz="4" w:space="0" w:color="auto"/>
              <w:left w:val="single" w:sz="4" w:space="0" w:color="auto"/>
              <w:bottom w:val="single" w:sz="4" w:space="0" w:color="auto"/>
              <w:right w:val="single" w:sz="4" w:space="0" w:color="auto"/>
            </w:tcBorders>
            <w:shd w:val="clear" w:color="auto" w:fill="D9D9D9"/>
            <w:vAlign w:val="center"/>
          </w:tcPr>
          <w:p w14:paraId="7FC669A9"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2928" w:type="dxa"/>
            <w:tcBorders>
              <w:top w:val="single" w:sz="4" w:space="0" w:color="auto"/>
              <w:left w:val="single" w:sz="4" w:space="0" w:color="auto"/>
              <w:bottom w:val="single" w:sz="4" w:space="0" w:color="auto"/>
              <w:right w:val="single" w:sz="4" w:space="0" w:color="auto"/>
            </w:tcBorders>
            <w:shd w:val="clear" w:color="auto" w:fill="D9D9D9"/>
            <w:vAlign w:val="center"/>
          </w:tcPr>
          <w:p w14:paraId="79D077EB" w14:textId="77777777" w:rsidR="00FD342C" w:rsidRPr="00FC73C6" w:rsidRDefault="00FD342C" w:rsidP="00FD342C">
            <w:pPr>
              <w:widowControl w:val="0"/>
              <w:suppressAutoHyphens/>
              <w:spacing w:after="0" w:line="240" w:lineRule="auto"/>
              <w:ind w:left="567" w:right="-108"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4D957891" w14:textId="77777777" w:rsidR="00FD342C" w:rsidRPr="00FC73C6" w:rsidRDefault="00FD342C" w:rsidP="00FD342C">
            <w:pPr>
              <w:widowControl w:val="0"/>
              <w:suppressAutoHyphens/>
              <w:spacing w:after="0" w:line="240" w:lineRule="auto"/>
              <w:ind w:left="317" w:right="-108" w:hanging="426"/>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bCs/>
                <w:sz w:val="20"/>
                <w:szCs w:val="20"/>
                <w:lang w:eastAsia="ar-SA"/>
              </w:rPr>
              <w:t xml:space="preserve">tak </w:t>
            </w:r>
            <w:r w:rsidRPr="00FC73C6">
              <w:rPr>
                <w:rFonts w:asciiTheme="minorHAnsi" w:eastAsia="Calibri" w:hAnsiTheme="minorHAnsi" w:cstheme="minorHAnsi"/>
                <w:b/>
                <w:sz w:val="20"/>
                <w:szCs w:val="20"/>
                <w:lang w:eastAsia="ar-SA"/>
              </w:rPr>
              <w:t>, spełnia itp.</w:t>
            </w:r>
          </w:p>
        </w:tc>
      </w:tr>
      <w:tr w:rsidR="00FD342C" w:rsidRPr="00FC73C6" w14:paraId="11E55B2D" w14:textId="77777777" w:rsidTr="001F228F">
        <w:trPr>
          <w:trHeight w:val="213"/>
        </w:trPr>
        <w:tc>
          <w:tcPr>
            <w:tcW w:w="7279" w:type="dxa"/>
            <w:tcBorders>
              <w:top w:val="single" w:sz="4" w:space="0" w:color="auto"/>
              <w:left w:val="single" w:sz="4" w:space="0" w:color="auto"/>
              <w:bottom w:val="single" w:sz="4" w:space="0" w:color="auto"/>
              <w:right w:val="single" w:sz="4" w:space="0" w:color="auto"/>
            </w:tcBorders>
            <w:shd w:val="clear" w:color="auto" w:fill="D9D9D9"/>
          </w:tcPr>
          <w:p w14:paraId="6673006A"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1</w:t>
            </w:r>
          </w:p>
        </w:tc>
        <w:tc>
          <w:tcPr>
            <w:tcW w:w="2928" w:type="dxa"/>
            <w:tcBorders>
              <w:top w:val="single" w:sz="4" w:space="0" w:color="auto"/>
              <w:left w:val="single" w:sz="4" w:space="0" w:color="auto"/>
              <w:bottom w:val="single" w:sz="4" w:space="0" w:color="auto"/>
              <w:right w:val="single" w:sz="4" w:space="0" w:color="auto"/>
            </w:tcBorders>
            <w:shd w:val="clear" w:color="auto" w:fill="D9D9D9"/>
          </w:tcPr>
          <w:p w14:paraId="64E3CABB" w14:textId="77777777" w:rsidR="00FD342C" w:rsidRPr="00FC73C6" w:rsidRDefault="00FD342C" w:rsidP="00FD342C">
            <w:pPr>
              <w:widowControl w:val="0"/>
              <w:suppressAutoHyphens/>
              <w:spacing w:after="0" w:line="240" w:lineRule="auto"/>
              <w:ind w:left="567" w:right="22"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274A6935" w14:textId="77777777" w:rsidTr="001F228F">
        <w:trPr>
          <w:trHeight w:val="252"/>
        </w:trPr>
        <w:tc>
          <w:tcPr>
            <w:tcW w:w="7279" w:type="dxa"/>
            <w:tcBorders>
              <w:top w:val="single" w:sz="4" w:space="0" w:color="auto"/>
              <w:left w:val="single" w:sz="4" w:space="0" w:color="auto"/>
              <w:bottom w:val="single" w:sz="4" w:space="0" w:color="auto"/>
              <w:right w:val="single" w:sz="4" w:space="0" w:color="auto"/>
            </w:tcBorders>
          </w:tcPr>
          <w:p w14:paraId="26E78EC3"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Przekątna matrycy:</w:t>
            </w:r>
            <w:r w:rsidRPr="00FC73C6">
              <w:rPr>
                <w:rFonts w:asciiTheme="minorHAnsi" w:eastAsia="Calibri" w:hAnsiTheme="minorHAnsi" w:cstheme="minorHAnsi"/>
                <w:sz w:val="20"/>
                <w:szCs w:val="20"/>
                <w:lang w:eastAsia="ar-SA"/>
              </w:rPr>
              <w:t xml:space="preserve"> 27-28”</w:t>
            </w:r>
            <w:r w:rsidRPr="00FC73C6">
              <w:rPr>
                <w:rFonts w:asciiTheme="minorHAnsi" w:eastAsia="Calibri" w:hAnsiTheme="minorHAnsi" w:cstheme="minorHAnsi"/>
                <w:b/>
                <w:sz w:val="20"/>
                <w:szCs w:val="20"/>
                <w:lang w:eastAsia="ar-SA"/>
              </w:rPr>
              <w:t xml:space="preserve"> </w:t>
            </w:r>
          </w:p>
        </w:tc>
        <w:tc>
          <w:tcPr>
            <w:tcW w:w="2928" w:type="dxa"/>
            <w:tcBorders>
              <w:top w:val="single" w:sz="4" w:space="0" w:color="auto"/>
              <w:left w:val="single" w:sz="4" w:space="0" w:color="auto"/>
              <w:bottom w:val="single" w:sz="4" w:space="0" w:color="auto"/>
              <w:right w:val="single" w:sz="4" w:space="0" w:color="auto"/>
            </w:tcBorders>
          </w:tcPr>
          <w:p w14:paraId="1C5C9846"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(podać przekątną)</w:t>
            </w:r>
          </w:p>
        </w:tc>
      </w:tr>
      <w:tr w:rsidR="00FD342C" w:rsidRPr="00FC73C6" w14:paraId="20FFC905" w14:textId="77777777" w:rsidTr="001F228F">
        <w:trPr>
          <w:trHeight w:val="252"/>
        </w:trPr>
        <w:tc>
          <w:tcPr>
            <w:tcW w:w="7279" w:type="dxa"/>
            <w:tcBorders>
              <w:top w:val="single" w:sz="4" w:space="0" w:color="auto"/>
              <w:left w:val="single" w:sz="4" w:space="0" w:color="auto"/>
              <w:bottom w:val="single" w:sz="4" w:space="0" w:color="auto"/>
              <w:right w:val="single" w:sz="4" w:space="0" w:color="auto"/>
            </w:tcBorders>
          </w:tcPr>
          <w:p w14:paraId="6CB2DD6F"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val="en-GB" w:eastAsia="ar-SA"/>
              </w:rPr>
            </w:pPr>
            <w:r w:rsidRPr="00FC73C6">
              <w:rPr>
                <w:rFonts w:asciiTheme="minorHAnsi" w:eastAsia="Calibri" w:hAnsiTheme="minorHAnsi" w:cstheme="minorHAnsi"/>
                <w:b/>
                <w:bCs/>
                <w:sz w:val="20"/>
                <w:szCs w:val="20"/>
                <w:lang w:eastAsia="ar-SA"/>
              </w:rPr>
              <w:t>2.</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Tryb redukcji emisji światła niebieskiego</w:t>
            </w:r>
            <w:r w:rsidRPr="00FC73C6">
              <w:rPr>
                <w:rFonts w:asciiTheme="minorHAnsi" w:eastAsia="Calibri" w:hAnsiTheme="minorHAnsi" w:cstheme="minorHAnsi"/>
                <w:sz w:val="20"/>
                <w:szCs w:val="20"/>
                <w:lang w:eastAsia="ar-SA"/>
              </w:rPr>
              <w:t xml:space="preserve"> (np. </w:t>
            </w:r>
            <w:r w:rsidRPr="00FC73C6">
              <w:rPr>
                <w:rFonts w:asciiTheme="minorHAnsi" w:eastAsia="Calibri" w:hAnsiTheme="minorHAnsi" w:cstheme="minorHAnsi"/>
                <w:sz w:val="20"/>
                <w:szCs w:val="20"/>
                <w:lang w:val="en-GB" w:eastAsia="ar-SA"/>
              </w:rPr>
              <w:t>Reader Mode, Anti Blue Light)</w:t>
            </w:r>
          </w:p>
        </w:tc>
        <w:tc>
          <w:tcPr>
            <w:tcW w:w="2928" w:type="dxa"/>
            <w:tcBorders>
              <w:top w:val="single" w:sz="4" w:space="0" w:color="auto"/>
              <w:left w:val="single" w:sz="4" w:space="0" w:color="auto"/>
              <w:bottom w:val="single" w:sz="4" w:space="0" w:color="auto"/>
              <w:right w:val="single" w:sz="4" w:space="0" w:color="auto"/>
            </w:tcBorders>
          </w:tcPr>
          <w:p w14:paraId="24E5DA98"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val="en-GB" w:eastAsia="ar-SA"/>
              </w:rPr>
            </w:pPr>
            <w:r w:rsidRPr="00FC73C6">
              <w:rPr>
                <w:rFonts w:asciiTheme="minorHAnsi" w:eastAsia="Calibri" w:hAnsiTheme="minorHAnsi" w:cstheme="minorHAnsi"/>
                <w:bCs/>
                <w:iCs/>
                <w:sz w:val="20"/>
                <w:szCs w:val="20"/>
                <w:lang w:val="en-GB" w:eastAsia="ar-SA"/>
              </w:rPr>
              <w:t>(</w:t>
            </w:r>
            <w:proofErr w:type="spellStart"/>
            <w:r w:rsidRPr="00FC73C6">
              <w:rPr>
                <w:rFonts w:asciiTheme="minorHAnsi" w:eastAsia="Calibri" w:hAnsiTheme="minorHAnsi" w:cstheme="minorHAnsi"/>
                <w:bCs/>
                <w:iCs/>
                <w:sz w:val="20"/>
                <w:szCs w:val="20"/>
                <w:lang w:val="en-GB" w:eastAsia="ar-SA"/>
              </w:rPr>
              <w:t>opisać</w:t>
            </w:r>
            <w:proofErr w:type="spellEnd"/>
            <w:r w:rsidRPr="00FC73C6">
              <w:rPr>
                <w:rFonts w:asciiTheme="minorHAnsi" w:eastAsia="Calibri" w:hAnsiTheme="minorHAnsi" w:cstheme="minorHAnsi"/>
                <w:bCs/>
                <w:iCs/>
                <w:sz w:val="20"/>
                <w:szCs w:val="20"/>
                <w:lang w:val="en-GB" w:eastAsia="ar-SA"/>
              </w:rPr>
              <w:t xml:space="preserve">  </w:t>
            </w:r>
            <w:proofErr w:type="spellStart"/>
            <w:r w:rsidRPr="00FC73C6">
              <w:rPr>
                <w:rFonts w:asciiTheme="minorHAnsi" w:eastAsia="Calibri" w:hAnsiTheme="minorHAnsi" w:cstheme="minorHAnsi"/>
                <w:bCs/>
                <w:iCs/>
                <w:sz w:val="20"/>
                <w:szCs w:val="20"/>
                <w:lang w:val="en-GB" w:eastAsia="ar-SA"/>
              </w:rPr>
              <w:t>tryb</w:t>
            </w:r>
            <w:proofErr w:type="spellEnd"/>
            <w:r w:rsidRPr="00FC73C6">
              <w:rPr>
                <w:rFonts w:asciiTheme="minorHAnsi" w:eastAsia="Calibri" w:hAnsiTheme="minorHAnsi" w:cstheme="minorHAnsi"/>
                <w:bCs/>
                <w:iCs/>
                <w:sz w:val="20"/>
                <w:szCs w:val="20"/>
                <w:lang w:val="en-GB" w:eastAsia="ar-SA"/>
              </w:rPr>
              <w:t>)</w:t>
            </w:r>
          </w:p>
        </w:tc>
      </w:tr>
      <w:tr w:rsidR="00FD342C" w:rsidRPr="00FC73C6" w14:paraId="477B17B9" w14:textId="77777777" w:rsidTr="001F228F">
        <w:trPr>
          <w:trHeight w:val="252"/>
        </w:trPr>
        <w:tc>
          <w:tcPr>
            <w:tcW w:w="7279" w:type="dxa"/>
            <w:tcBorders>
              <w:top w:val="single" w:sz="4" w:space="0" w:color="auto"/>
              <w:left w:val="single" w:sz="4" w:space="0" w:color="auto"/>
              <w:bottom w:val="single" w:sz="4" w:space="0" w:color="auto"/>
              <w:right w:val="single" w:sz="4" w:space="0" w:color="auto"/>
            </w:tcBorders>
          </w:tcPr>
          <w:p w14:paraId="0FCF8974" w14:textId="77777777" w:rsidR="00FD342C" w:rsidRPr="00FC73C6" w:rsidRDefault="00FD342C" w:rsidP="00FD342C">
            <w:pPr>
              <w:widowControl w:val="0"/>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3.</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Technologia eliminująca efekt</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migotania</w:t>
            </w:r>
            <w:r w:rsidRPr="00FC73C6">
              <w:rPr>
                <w:rFonts w:asciiTheme="minorHAnsi" w:eastAsia="Calibri" w:hAnsiTheme="minorHAnsi" w:cstheme="minorHAnsi"/>
                <w:sz w:val="20"/>
                <w:szCs w:val="20"/>
                <w:lang w:eastAsia="ar-SA"/>
              </w:rPr>
              <w:t xml:space="preserve"> (np. </w:t>
            </w:r>
            <w:proofErr w:type="spellStart"/>
            <w:r w:rsidRPr="00FC73C6">
              <w:rPr>
                <w:rFonts w:asciiTheme="minorHAnsi" w:eastAsia="Calibri" w:hAnsiTheme="minorHAnsi" w:cstheme="minorHAnsi"/>
                <w:sz w:val="20"/>
                <w:szCs w:val="20"/>
                <w:lang w:eastAsia="ar-SA"/>
              </w:rPr>
              <w:t>Flicker</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Free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Flicker</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Safe</w:t>
            </w:r>
            <w:proofErr w:type="spellEnd"/>
            <w:r w:rsidRPr="00FC73C6">
              <w:rPr>
                <w:rFonts w:asciiTheme="minorHAnsi" w:eastAsia="Calibri" w:hAnsiTheme="minorHAnsi" w:cstheme="minorHAnsi"/>
                <w:sz w:val="20"/>
                <w:szCs w:val="20"/>
                <w:lang w:eastAsia="ar-SA"/>
              </w:rPr>
              <w:t>)</w:t>
            </w:r>
          </w:p>
        </w:tc>
        <w:tc>
          <w:tcPr>
            <w:tcW w:w="2928" w:type="dxa"/>
            <w:tcBorders>
              <w:top w:val="single" w:sz="4" w:space="0" w:color="auto"/>
              <w:left w:val="single" w:sz="4" w:space="0" w:color="auto"/>
              <w:bottom w:val="single" w:sz="4" w:space="0" w:color="auto"/>
              <w:right w:val="single" w:sz="4" w:space="0" w:color="auto"/>
            </w:tcBorders>
          </w:tcPr>
          <w:p w14:paraId="27D8E94E"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(opisać technologię)</w:t>
            </w:r>
          </w:p>
        </w:tc>
      </w:tr>
      <w:tr w:rsidR="00FD342C" w:rsidRPr="00FC73C6" w14:paraId="6E394003" w14:textId="77777777" w:rsidTr="001F228F">
        <w:tc>
          <w:tcPr>
            <w:tcW w:w="7279" w:type="dxa"/>
            <w:tcBorders>
              <w:top w:val="single" w:sz="4" w:space="0" w:color="auto"/>
              <w:left w:val="single" w:sz="4" w:space="0" w:color="auto"/>
              <w:bottom w:val="single" w:sz="4" w:space="0" w:color="auto"/>
              <w:right w:val="single" w:sz="4" w:space="0" w:color="auto"/>
            </w:tcBorders>
          </w:tcPr>
          <w:p w14:paraId="5849EB7F"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4.</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Typ matrycy:</w:t>
            </w:r>
            <w:r w:rsidRPr="00FC73C6">
              <w:rPr>
                <w:rFonts w:asciiTheme="minorHAnsi" w:eastAsia="Calibri" w:hAnsiTheme="minorHAnsi" w:cstheme="minorHAnsi"/>
                <w:sz w:val="20"/>
                <w:szCs w:val="20"/>
                <w:lang w:eastAsia="ar-SA"/>
              </w:rPr>
              <w:t xml:space="preserve"> IPS</w:t>
            </w:r>
            <w:r w:rsidRPr="00FC73C6">
              <w:rPr>
                <w:rFonts w:asciiTheme="minorHAnsi" w:eastAsia="Calibri" w:hAnsiTheme="minorHAnsi" w:cstheme="minorHAnsi"/>
                <w:i/>
                <w:sz w:val="20"/>
                <w:szCs w:val="20"/>
                <w:lang w:eastAsia="ar-SA"/>
              </w:rPr>
              <w:t xml:space="preserve"> </w:t>
            </w:r>
          </w:p>
        </w:tc>
        <w:tc>
          <w:tcPr>
            <w:tcW w:w="2928" w:type="dxa"/>
            <w:tcBorders>
              <w:top w:val="single" w:sz="4" w:space="0" w:color="auto"/>
              <w:left w:val="single" w:sz="4" w:space="0" w:color="auto"/>
              <w:bottom w:val="single" w:sz="4" w:space="0" w:color="auto"/>
              <w:right w:val="single" w:sz="4" w:space="0" w:color="auto"/>
            </w:tcBorders>
          </w:tcPr>
          <w:p w14:paraId="26DC586E"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(podać typ)</w:t>
            </w:r>
          </w:p>
        </w:tc>
      </w:tr>
      <w:tr w:rsidR="00FD342C" w:rsidRPr="00FC73C6" w14:paraId="1F37030A" w14:textId="77777777" w:rsidTr="001F228F">
        <w:tc>
          <w:tcPr>
            <w:tcW w:w="7279" w:type="dxa"/>
            <w:tcBorders>
              <w:top w:val="single" w:sz="4" w:space="0" w:color="auto"/>
              <w:left w:val="single" w:sz="4" w:space="0" w:color="auto"/>
              <w:bottom w:val="single" w:sz="4" w:space="0" w:color="auto"/>
              <w:right w:val="single" w:sz="4" w:space="0" w:color="auto"/>
            </w:tcBorders>
          </w:tcPr>
          <w:p w14:paraId="25599AF1"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5.</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 xml:space="preserve">Rozdzielczość minimalna: </w:t>
            </w:r>
            <w:r w:rsidRPr="00FC73C6">
              <w:rPr>
                <w:rFonts w:asciiTheme="minorHAnsi" w:eastAsia="Calibri" w:hAnsiTheme="minorHAnsi" w:cstheme="minorHAnsi"/>
                <w:sz w:val="20"/>
                <w:szCs w:val="20"/>
                <w:lang w:eastAsia="ar-SA"/>
              </w:rPr>
              <w:t>2560 x 1440</w:t>
            </w:r>
          </w:p>
        </w:tc>
        <w:tc>
          <w:tcPr>
            <w:tcW w:w="2928" w:type="dxa"/>
            <w:vMerge w:val="restart"/>
            <w:tcBorders>
              <w:top w:val="single" w:sz="4" w:space="0" w:color="auto"/>
              <w:left w:val="single" w:sz="4" w:space="0" w:color="auto"/>
              <w:right w:val="single" w:sz="4" w:space="0" w:color="auto"/>
            </w:tcBorders>
          </w:tcPr>
          <w:p w14:paraId="7999E018"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3907975D" w14:textId="77777777" w:rsidTr="001F228F">
        <w:tc>
          <w:tcPr>
            <w:tcW w:w="7279" w:type="dxa"/>
            <w:tcBorders>
              <w:top w:val="single" w:sz="4" w:space="0" w:color="auto"/>
              <w:left w:val="single" w:sz="4" w:space="0" w:color="auto"/>
              <w:bottom w:val="single" w:sz="4" w:space="0" w:color="auto"/>
              <w:right w:val="single" w:sz="4" w:space="0" w:color="auto"/>
            </w:tcBorders>
          </w:tcPr>
          <w:p w14:paraId="1C7C5619"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6.</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Jasność (cd/m</w:t>
            </w:r>
            <w:r w:rsidRPr="00FC73C6">
              <w:rPr>
                <w:rFonts w:asciiTheme="minorHAnsi" w:eastAsia="Calibri" w:hAnsiTheme="minorHAnsi" w:cstheme="minorHAnsi"/>
                <w:b/>
                <w:sz w:val="20"/>
                <w:szCs w:val="20"/>
                <w:vertAlign w:val="superscript"/>
                <w:lang w:eastAsia="ar-SA"/>
              </w:rPr>
              <w:t>2</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350 cd/m</w:t>
            </w:r>
            <w:r w:rsidRPr="00FC73C6">
              <w:rPr>
                <w:rFonts w:asciiTheme="minorHAnsi" w:eastAsia="Calibri" w:hAnsiTheme="minorHAnsi" w:cstheme="minorHAnsi"/>
                <w:sz w:val="20"/>
                <w:szCs w:val="20"/>
                <w:vertAlign w:val="superscript"/>
                <w:lang w:eastAsia="ar-SA"/>
              </w:rPr>
              <w:t>2</w:t>
            </w:r>
          </w:p>
        </w:tc>
        <w:tc>
          <w:tcPr>
            <w:tcW w:w="2928" w:type="dxa"/>
            <w:vMerge/>
            <w:tcBorders>
              <w:left w:val="single" w:sz="4" w:space="0" w:color="auto"/>
              <w:right w:val="single" w:sz="4" w:space="0" w:color="auto"/>
            </w:tcBorders>
          </w:tcPr>
          <w:p w14:paraId="68FFD126"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bCs/>
                <w:iCs/>
                <w:sz w:val="20"/>
                <w:szCs w:val="20"/>
                <w:lang w:eastAsia="ar-SA"/>
              </w:rPr>
            </w:pPr>
          </w:p>
        </w:tc>
      </w:tr>
      <w:tr w:rsidR="00FD342C" w:rsidRPr="00FC73C6" w14:paraId="3DCAF208" w14:textId="77777777" w:rsidTr="001F228F">
        <w:tc>
          <w:tcPr>
            <w:tcW w:w="7279" w:type="dxa"/>
            <w:tcBorders>
              <w:top w:val="single" w:sz="4" w:space="0" w:color="auto"/>
              <w:left w:val="single" w:sz="4" w:space="0" w:color="auto"/>
              <w:bottom w:val="single" w:sz="4" w:space="0" w:color="auto"/>
              <w:right w:val="single" w:sz="4" w:space="0" w:color="auto"/>
            </w:tcBorders>
          </w:tcPr>
          <w:p w14:paraId="7346AE96"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7.</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Kontrast statyczny:</w:t>
            </w:r>
            <w:r w:rsidRPr="00FC73C6">
              <w:rPr>
                <w:rFonts w:asciiTheme="minorHAnsi" w:eastAsia="Calibri" w:hAnsiTheme="minorHAnsi" w:cstheme="minorHAnsi"/>
                <w:i/>
                <w:sz w:val="20"/>
                <w:szCs w:val="20"/>
                <w:lang w:eastAsia="ar-SA"/>
              </w:rPr>
              <w:t xml:space="preserve"> minimum</w:t>
            </w:r>
            <w:r w:rsidRPr="00FC73C6">
              <w:rPr>
                <w:rFonts w:asciiTheme="minorHAnsi" w:eastAsia="Calibri" w:hAnsiTheme="minorHAnsi" w:cstheme="minorHAnsi"/>
                <w:b/>
                <w:i/>
                <w:sz w:val="20"/>
                <w:szCs w:val="20"/>
                <w:lang w:eastAsia="ar-SA"/>
              </w:rPr>
              <w:t xml:space="preserve">  </w:t>
            </w:r>
            <w:r w:rsidRPr="00FC73C6">
              <w:rPr>
                <w:rFonts w:asciiTheme="minorHAnsi" w:eastAsia="Calibri" w:hAnsiTheme="minorHAnsi" w:cstheme="minorHAnsi"/>
                <w:sz w:val="20"/>
                <w:szCs w:val="20"/>
                <w:lang w:eastAsia="ar-SA"/>
              </w:rPr>
              <w:t>1000:1</w:t>
            </w:r>
          </w:p>
        </w:tc>
        <w:tc>
          <w:tcPr>
            <w:tcW w:w="2928" w:type="dxa"/>
            <w:vMerge/>
            <w:tcBorders>
              <w:left w:val="single" w:sz="4" w:space="0" w:color="auto"/>
              <w:right w:val="single" w:sz="4" w:space="0" w:color="auto"/>
            </w:tcBorders>
          </w:tcPr>
          <w:p w14:paraId="79A4AE98"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0A1B59C9" w14:textId="77777777" w:rsidTr="001F228F">
        <w:tc>
          <w:tcPr>
            <w:tcW w:w="7279" w:type="dxa"/>
            <w:tcBorders>
              <w:top w:val="single" w:sz="4" w:space="0" w:color="auto"/>
              <w:left w:val="single" w:sz="4" w:space="0" w:color="auto"/>
              <w:bottom w:val="single" w:sz="4" w:space="0" w:color="auto"/>
              <w:right w:val="single" w:sz="4" w:space="0" w:color="auto"/>
            </w:tcBorders>
          </w:tcPr>
          <w:p w14:paraId="2DB3FDA4"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8.</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Czas reakcji: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maksimum</w:t>
            </w:r>
            <w:r w:rsidRPr="00FC73C6">
              <w:rPr>
                <w:rFonts w:asciiTheme="minorHAnsi" w:eastAsia="Calibri" w:hAnsiTheme="minorHAnsi" w:cstheme="minorHAnsi"/>
                <w:sz w:val="20"/>
                <w:szCs w:val="20"/>
                <w:lang w:eastAsia="ar-SA"/>
              </w:rPr>
              <w:t xml:space="preserve">  5 ms </w:t>
            </w:r>
          </w:p>
        </w:tc>
        <w:tc>
          <w:tcPr>
            <w:tcW w:w="2928" w:type="dxa"/>
            <w:vMerge/>
            <w:tcBorders>
              <w:left w:val="single" w:sz="4" w:space="0" w:color="auto"/>
              <w:right w:val="single" w:sz="4" w:space="0" w:color="auto"/>
            </w:tcBorders>
          </w:tcPr>
          <w:p w14:paraId="6D164328"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7E041D1C" w14:textId="77777777" w:rsidTr="001F228F">
        <w:tc>
          <w:tcPr>
            <w:tcW w:w="7279" w:type="dxa"/>
            <w:tcBorders>
              <w:top w:val="single" w:sz="4" w:space="0" w:color="auto"/>
              <w:left w:val="single" w:sz="4" w:space="0" w:color="auto"/>
              <w:bottom w:val="single" w:sz="4" w:space="0" w:color="auto"/>
              <w:right w:val="single" w:sz="4" w:space="0" w:color="auto"/>
            </w:tcBorders>
          </w:tcPr>
          <w:p w14:paraId="5650180F"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9.</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Kąty widoczności: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z w:val="20"/>
                <w:szCs w:val="20"/>
                <w:lang w:eastAsia="ar-SA"/>
              </w:rPr>
              <w:t xml:space="preserve"> 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poziom/178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pion </w:t>
            </w:r>
          </w:p>
        </w:tc>
        <w:tc>
          <w:tcPr>
            <w:tcW w:w="2928" w:type="dxa"/>
            <w:vMerge/>
            <w:tcBorders>
              <w:left w:val="single" w:sz="4" w:space="0" w:color="auto"/>
              <w:right w:val="single" w:sz="4" w:space="0" w:color="auto"/>
            </w:tcBorders>
          </w:tcPr>
          <w:p w14:paraId="59B7DF73"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p>
        </w:tc>
      </w:tr>
      <w:tr w:rsidR="00FD342C" w:rsidRPr="00FC73C6" w14:paraId="779FB2AA" w14:textId="77777777" w:rsidTr="001F228F">
        <w:tc>
          <w:tcPr>
            <w:tcW w:w="7279" w:type="dxa"/>
            <w:tcBorders>
              <w:top w:val="single" w:sz="4" w:space="0" w:color="auto"/>
              <w:left w:val="single" w:sz="4" w:space="0" w:color="auto"/>
              <w:bottom w:val="single" w:sz="4" w:space="0" w:color="auto"/>
              <w:right w:val="single" w:sz="4" w:space="0" w:color="auto"/>
            </w:tcBorders>
          </w:tcPr>
          <w:p w14:paraId="7EDDAF4F"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10.</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Gniazda wejściowe:</w:t>
            </w:r>
            <w:r w:rsidRPr="00FC73C6">
              <w:rPr>
                <w:rFonts w:asciiTheme="minorHAnsi" w:eastAsia="Calibri" w:hAnsiTheme="minorHAnsi" w:cstheme="minorHAnsi"/>
                <w:sz w:val="20"/>
                <w:szCs w:val="20"/>
                <w:lang w:eastAsia="ar-SA"/>
              </w:rPr>
              <w:t xml:space="preserve">  minimum HDMI, </w:t>
            </w:r>
            <w:proofErr w:type="spellStart"/>
            <w:r w:rsidRPr="00FC73C6">
              <w:rPr>
                <w:rFonts w:asciiTheme="minorHAnsi" w:eastAsia="Calibri" w:hAnsiTheme="minorHAnsi" w:cstheme="minorHAnsi"/>
                <w:sz w:val="20"/>
                <w:szCs w:val="20"/>
                <w:lang w:eastAsia="ar-SA"/>
              </w:rPr>
              <w:t>DisplayPort</w:t>
            </w:r>
            <w:proofErr w:type="spellEnd"/>
            <w:r w:rsidRPr="00FC73C6">
              <w:rPr>
                <w:rFonts w:asciiTheme="minorHAnsi" w:eastAsia="Calibri" w:hAnsiTheme="minorHAnsi" w:cstheme="minorHAnsi"/>
                <w:sz w:val="20"/>
                <w:szCs w:val="20"/>
                <w:lang w:eastAsia="ar-SA"/>
              </w:rPr>
              <w:t>, 4xUSB 3.0</w:t>
            </w:r>
          </w:p>
        </w:tc>
        <w:tc>
          <w:tcPr>
            <w:tcW w:w="2928" w:type="dxa"/>
            <w:vMerge/>
            <w:tcBorders>
              <w:left w:val="single" w:sz="4" w:space="0" w:color="auto"/>
              <w:right w:val="single" w:sz="4" w:space="0" w:color="auto"/>
            </w:tcBorders>
          </w:tcPr>
          <w:p w14:paraId="199B5885"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p>
        </w:tc>
      </w:tr>
      <w:tr w:rsidR="00FD342C" w:rsidRPr="00FC73C6" w14:paraId="69C0979F" w14:textId="77777777" w:rsidTr="001F228F">
        <w:tc>
          <w:tcPr>
            <w:tcW w:w="7279" w:type="dxa"/>
            <w:tcBorders>
              <w:top w:val="single" w:sz="4" w:space="0" w:color="auto"/>
              <w:left w:val="single" w:sz="4" w:space="0" w:color="auto"/>
              <w:bottom w:val="single" w:sz="4" w:space="0" w:color="auto"/>
              <w:right w:val="single" w:sz="4" w:space="0" w:color="auto"/>
            </w:tcBorders>
          </w:tcPr>
          <w:p w14:paraId="4496277B"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bCs/>
                <w:sz w:val="20"/>
                <w:szCs w:val="20"/>
                <w:lang w:eastAsia="ar-SA"/>
              </w:rPr>
              <w:t>11.</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Możliwości regulacji położenia ekranu:</w:t>
            </w:r>
            <w:r w:rsidRPr="00FC73C6">
              <w:rPr>
                <w:rFonts w:asciiTheme="minorHAnsi" w:eastAsia="Calibri" w:hAnsiTheme="minorHAnsi" w:cstheme="minorHAnsi"/>
                <w:sz w:val="20"/>
                <w:szCs w:val="20"/>
                <w:lang w:eastAsia="ar-SA"/>
              </w:rPr>
              <w:t xml:space="preserve"> regulowane pochylenie, regulowana wysokość, funkcja PIVOT</w:t>
            </w:r>
          </w:p>
        </w:tc>
        <w:tc>
          <w:tcPr>
            <w:tcW w:w="2928" w:type="dxa"/>
            <w:vMerge/>
            <w:tcBorders>
              <w:left w:val="single" w:sz="4" w:space="0" w:color="auto"/>
              <w:right w:val="single" w:sz="4" w:space="0" w:color="auto"/>
            </w:tcBorders>
          </w:tcPr>
          <w:p w14:paraId="4F75801C"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iCs/>
                <w:sz w:val="20"/>
                <w:szCs w:val="20"/>
                <w:lang w:eastAsia="ar-SA"/>
              </w:rPr>
            </w:pPr>
          </w:p>
        </w:tc>
      </w:tr>
      <w:tr w:rsidR="00FD342C" w:rsidRPr="00FC73C6" w14:paraId="5DFFDF16" w14:textId="77777777" w:rsidTr="001F228F">
        <w:tc>
          <w:tcPr>
            <w:tcW w:w="7279" w:type="dxa"/>
            <w:tcBorders>
              <w:top w:val="single" w:sz="4" w:space="0" w:color="auto"/>
              <w:left w:val="single" w:sz="4" w:space="0" w:color="auto"/>
              <w:bottom w:val="single" w:sz="4" w:space="0" w:color="auto"/>
              <w:right w:val="single" w:sz="4" w:space="0" w:color="auto"/>
            </w:tcBorders>
            <w:vAlign w:val="center"/>
          </w:tcPr>
          <w:p w14:paraId="1C85ACB8" w14:textId="77777777" w:rsidR="00FD342C" w:rsidRPr="00FC73C6" w:rsidRDefault="00FD342C" w:rsidP="00FD342C">
            <w:pPr>
              <w:widowControl w:val="0"/>
              <w:suppressAutoHyphens/>
              <w:snapToGrid w:val="0"/>
              <w:spacing w:after="0" w:line="240" w:lineRule="auto"/>
              <w:ind w:left="34" w:right="22" w:hanging="34"/>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12.</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Obudowa:</w:t>
            </w:r>
            <w:r w:rsidRPr="00FC73C6">
              <w:rPr>
                <w:rFonts w:asciiTheme="minorHAnsi" w:eastAsia="Calibri" w:hAnsiTheme="minorHAnsi" w:cstheme="minorHAnsi"/>
                <w:sz w:val="20"/>
                <w:szCs w:val="20"/>
                <w:lang w:eastAsia="ar-SA"/>
              </w:rPr>
              <w:t xml:space="preserve"> czarna</w:t>
            </w:r>
            <w:r w:rsidRPr="00FC73C6">
              <w:rPr>
                <w:rFonts w:asciiTheme="minorHAnsi" w:eastAsia="Calibri" w:hAnsiTheme="minorHAnsi" w:cstheme="minorHAnsi"/>
                <w:b/>
                <w:sz w:val="20"/>
                <w:szCs w:val="20"/>
                <w:lang w:eastAsia="ar-SA"/>
              </w:rPr>
              <w:t xml:space="preserve"> </w:t>
            </w:r>
            <w:r w:rsidRPr="00FC73C6">
              <w:rPr>
                <w:rFonts w:asciiTheme="minorHAnsi" w:eastAsia="Calibri" w:hAnsiTheme="minorHAnsi" w:cstheme="minorHAnsi"/>
                <w:sz w:val="20"/>
                <w:szCs w:val="20"/>
                <w:lang w:eastAsia="ar-SA"/>
              </w:rPr>
              <w:t>lub w odcieniach szarości</w:t>
            </w:r>
          </w:p>
        </w:tc>
        <w:tc>
          <w:tcPr>
            <w:tcW w:w="2928" w:type="dxa"/>
            <w:vMerge/>
            <w:tcBorders>
              <w:left w:val="single" w:sz="4" w:space="0" w:color="auto"/>
              <w:right w:val="single" w:sz="4" w:space="0" w:color="auto"/>
            </w:tcBorders>
            <w:vAlign w:val="center"/>
          </w:tcPr>
          <w:p w14:paraId="4F3FCF48"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iCs/>
                <w:sz w:val="20"/>
                <w:szCs w:val="20"/>
                <w:lang w:eastAsia="ar-SA"/>
              </w:rPr>
            </w:pPr>
          </w:p>
        </w:tc>
      </w:tr>
      <w:tr w:rsidR="00FD342C" w:rsidRPr="00FC73C6" w14:paraId="0BBA47D5" w14:textId="77777777" w:rsidTr="001F228F">
        <w:tc>
          <w:tcPr>
            <w:tcW w:w="7279" w:type="dxa"/>
            <w:tcBorders>
              <w:top w:val="single" w:sz="4" w:space="0" w:color="auto"/>
              <w:left w:val="single" w:sz="4" w:space="0" w:color="auto"/>
              <w:bottom w:val="single" w:sz="4" w:space="0" w:color="auto"/>
              <w:right w:val="single" w:sz="4" w:space="0" w:color="auto"/>
            </w:tcBorders>
          </w:tcPr>
          <w:p w14:paraId="3C1E3858" w14:textId="77777777" w:rsidR="00FD342C" w:rsidRPr="00FC73C6" w:rsidRDefault="00FD342C" w:rsidP="00FD342C">
            <w:pPr>
              <w:widowControl w:val="0"/>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13. Wyposażenie:</w:t>
            </w:r>
            <w:r w:rsidRPr="00FC73C6">
              <w:rPr>
                <w:rFonts w:asciiTheme="minorHAnsi" w:eastAsia="Calibri" w:hAnsiTheme="minorHAnsi" w:cstheme="minorHAnsi"/>
                <w:sz w:val="20"/>
                <w:szCs w:val="20"/>
                <w:lang w:eastAsia="ar-SA"/>
              </w:rPr>
              <w:t xml:space="preserve"> </w:t>
            </w:r>
          </w:p>
          <w:p w14:paraId="6E644A47" w14:textId="77777777" w:rsidR="00FD342C" w:rsidRPr="00FC73C6" w:rsidRDefault="00FD342C" w:rsidP="00FD342C">
            <w:pPr>
              <w:widowControl w:val="0"/>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kable: zasilający i sygnałowe cyfrowe umożliwiające podłączenie</w:t>
            </w:r>
            <w:r w:rsidRPr="00FC73C6">
              <w:rPr>
                <w:rFonts w:asciiTheme="minorHAnsi" w:eastAsia="Calibri" w:hAnsiTheme="minorHAnsi" w:cstheme="minorHAnsi"/>
                <w:sz w:val="20"/>
                <w:szCs w:val="20"/>
                <w:lang w:eastAsia="ar-SA"/>
              </w:rPr>
              <w:br/>
              <w:t xml:space="preserve">  do oferowanych komputerów A i B,C</w:t>
            </w:r>
          </w:p>
          <w:p w14:paraId="18827C7B" w14:textId="77777777" w:rsidR="00FD342C" w:rsidRPr="00FC73C6" w:rsidRDefault="00FD342C" w:rsidP="00FD342C">
            <w:pPr>
              <w:widowControl w:val="0"/>
              <w:suppressAutoHyphens/>
              <w:snapToGrid w:val="0"/>
              <w:spacing w:after="0" w:line="240" w:lineRule="auto"/>
              <w:ind w:left="34" w:right="22" w:hanging="34"/>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lastRenderedPageBreak/>
              <w:t>-instrukcja obsługi w języku polskim lub angielskim w wersji papierowej lub elektronicznej,</w:t>
            </w:r>
          </w:p>
          <w:p w14:paraId="60EE49BB" w14:textId="77777777" w:rsidR="00FD342C" w:rsidRPr="00FC73C6" w:rsidRDefault="00FD342C" w:rsidP="00FD342C">
            <w:pPr>
              <w:widowControl w:val="0"/>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karta gwarancyjna w wersji papierowej lub elektronicznej w języku polskim</w:t>
            </w:r>
          </w:p>
        </w:tc>
        <w:tc>
          <w:tcPr>
            <w:tcW w:w="2928" w:type="dxa"/>
            <w:vMerge/>
            <w:tcBorders>
              <w:left w:val="single" w:sz="4" w:space="0" w:color="auto"/>
              <w:bottom w:val="single" w:sz="4" w:space="0" w:color="auto"/>
              <w:right w:val="single" w:sz="4" w:space="0" w:color="auto"/>
            </w:tcBorders>
          </w:tcPr>
          <w:p w14:paraId="308F7CFA"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5FA0FA88" w14:textId="77777777" w:rsidTr="001F228F">
        <w:tc>
          <w:tcPr>
            <w:tcW w:w="7279" w:type="dxa"/>
            <w:tcBorders>
              <w:top w:val="single" w:sz="4" w:space="0" w:color="auto"/>
              <w:left w:val="single" w:sz="4" w:space="0" w:color="auto"/>
              <w:bottom w:val="single" w:sz="4" w:space="0" w:color="auto"/>
              <w:right w:val="single" w:sz="4" w:space="0" w:color="auto"/>
            </w:tcBorders>
          </w:tcPr>
          <w:p w14:paraId="04627506"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14</w:t>
            </w:r>
            <w:r w:rsidRPr="00FC73C6">
              <w:rPr>
                <w:rFonts w:asciiTheme="minorHAnsi" w:eastAsia="Calibri" w:hAnsiTheme="minorHAnsi" w:cstheme="minorHAnsi"/>
                <w:bCs/>
                <w:sz w:val="20"/>
                <w:szCs w:val="20"/>
                <w:lang w:eastAsia="ar-SA"/>
              </w:rPr>
              <w:t xml:space="preserve">.Gwarancja </w:t>
            </w:r>
            <w:r w:rsidRPr="00FC73C6">
              <w:rPr>
                <w:rFonts w:asciiTheme="minorHAnsi" w:eastAsia="Calibri" w:hAnsiTheme="minorHAnsi" w:cstheme="minorHAnsi"/>
                <w:b/>
                <w:bCs/>
                <w:i/>
                <w:iCs/>
                <w:sz w:val="20"/>
                <w:szCs w:val="20"/>
                <w:lang w:eastAsia="ar-SA"/>
              </w:rPr>
              <w:t xml:space="preserve">minimum </w:t>
            </w:r>
            <w:r w:rsidRPr="00FC73C6">
              <w:rPr>
                <w:rFonts w:asciiTheme="minorHAnsi" w:eastAsia="Calibri" w:hAnsiTheme="minorHAnsi" w:cstheme="minorHAnsi"/>
                <w:sz w:val="20"/>
                <w:szCs w:val="20"/>
                <w:lang w:eastAsia="ar-SA"/>
              </w:rPr>
              <w:t>60 miesięcy</w:t>
            </w:r>
            <w:r w:rsidRPr="00FC73C6">
              <w:rPr>
                <w:rFonts w:asciiTheme="minorHAnsi" w:eastAsia="Calibri" w:hAnsiTheme="minorHAnsi" w:cstheme="minorHAnsi"/>
                <w:b/>
                <w:sz w:val="20"/>
                <w:szCs w:val="20"/>
                <w:lang w:eastAsia="ar-SA"/>
              </w:rPr>
              <w:t xml:space="preserve"> na miejscu u użytkownika </w:t>
            </w:r>
          </w:p>
        </w:tc>
        <w:tc>
          <w:tcPr>
            <w:tcW w:w="2928" w:type="dxa"/>
            <w:tcBorders>
              <w:top w:val="single" w:sz="4" w:space="0" w:color="auto"/>
              <w:left w:val="single" w:sz="4" w:space="0" w:color="auto"/>
              <w:bottom w:val="single" w:sz="4" w:space="0" w:color="auto"/>
              <w:right w:val="single" w:sz="4" w:space="0" w:color="auto"/>
            </w:tcBorders>
          </w:tcPr>
          <w:p w14:paraId="503014F6" w14:textId="77777777" w:rsidR="00FD342C" w:rsidRPr="00FC73C6" w:rsidRDefault="00FD342C" w:rsidP="00FD342C">
            <w:pPr>
              <w:widowControl w:val="0"/>
              <w:suppressAutoHyphens/>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zgodnie z formularzem oferty)</w:t>
            </w:r>
          </w:p>
        </w:tc>
      </w:tr>
    </w:tbl>
    <w:p w14:paraId="3DB81317" w14:textId="77777777" w:rsidR="00FD342C" w:rsidRPr="00FC73C6" w:rsidRDefault="00FD342C" w:rsidP="00FD342C">
      <w:pPr>
        <w:widowControl w:val="0"/>
        <w:suppressAutoHyphens/>
        <w:snapToGrid w:val="0"/>
        <w:spacing w:after="0" w:line="240" w:lineRule="auto"/>
        <w:ind w:right="22"/>
        <w:contextualSpacing/>
        <w:jc w:val="center"/>
        <w:rPr>
          <w:rFonts w:asciiTheme="minorHAnsi" w:eastAsia="Calibri" w:hAnsiTheme="minorHAnsi" w:cstheme="minorHAnsi"/>
          <w:b/>
          <w:sz w:val="20"/>
          <w:szCs w:val="20"/>
          <w:lang w:eastAsia="ar-SA"/>
        </w:rPr>
      </w:pPr>
    </w:p>
    <w:p w14:paraId="59C13178" w14:textId="77777777" w:rsidR="00FD342C" w:rsidRPr="00FC73C6" w:rsidRDefault="00FD342C" w:rsidP="00FD342C">
      <w:pPr>
        <w:widowControl w:val="0"/>
        <w:suppressAutoHyphens/>
        <w:snapToGrid w:val="0"/>
        <w:spacing w:after="0" w:line="240" w:lineRule="auto"/>
        <w:ind w:right="22"/>
        <w:contextualSpacing/>
        <w:jc w:val="center"/>
        <w:rPr>
          <w:rFonts w:asciiTheme="minorHAnsi" w:eastAsia="Calibri" w:hAnsiTheme="minorHAnsi" w:cstheme="minorHAnsi"/>
          <w:b/>
          <w:sz w:val="20"/>
          <w:szCs w:val="20"/>
          <w:lang w:eastAsia="ar-SA"/>
        </w:rPr>
      </w:pP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79"/>
        <w:gridCol w:w="2928"/>
      </w:tblGrid>
      <w:tr w:rsidR="00FD342C" w:rsidRPr="00FC73C6" w14:paraId="454D16EA" w14:textId="77777777" w:rsidTr="001F228F">
        <w:trPr>
          <w:trHeight w:val="562"/>
        </w:trPr>
        <w:tc>
          <w:tcPr>
            <w:tcW w:w="7279"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6393B9CF" w14:textId="77777777" w:rsidR="00FD342C" w:rsidRPr="00FC73C6" w:rsidRDefault="00FD342C" w:rsidP="00283B34">
            <w:pPr>
              <w:widowControl w:val="0"/>
              <w:numPr>
                <w:ilvl w:val="0"/>
                <w:numId w:val="139"/>
              </w:numPr>
              <w:suppressAutoHyphens/>
              <w:spacing w:after="0" w:line="240" w:lineRule="auto"/>
              <w:ind w:right="22"/>
              <w:contextualSpacing/>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Monitor LED M5</w:t>
            </w:r>
          </w:p>
        </w:tc>
        <w:tc>
          <w:tcPr>
            <w:tcW w:w="2928" w:type="dxa"/>
            <w:tcBorders>
              <w:top w:val="single" w:sz="4" w:space="0" w:color="auto"/>
              <w:left w:val="single" w:sz="4" w:space="0" w:color="auto"/>
              <w:bottom w:val="single" w:sz="4" w:space="0" w:color="auto"/>
              <w:right w:val="single" w:sz="4" w:space="0" w:color="auto"/>
            </w:tcBorders>
            <w:shd w:val="clear" w:color="auto" w:fill="BFBFBF"/>
            <w:vAlign w:val="center"/>
          </w:tcPr>
          <w:p w14:paraId="354C25A6"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Marka, model  oferowanego monitora:</w:t>
            </w:r>
            <w:r w:rsidRPr="00FC73C6">
              <w:rPr>
                <w:rFonts w:asciiTheme="minorHAnsi" w:eastAsia="Calibri" w:hAnsiTheme="minorHAnsi" w:cstheme="minorHAnsi"/>
                <w:sz w:val="20"/>
                <w:szCs w:val="20"/>
                <w:lang w:eastAsia="ar-SA"/>
              </w:rPr>
              <w:t xml:space="preserve">  ……………………………….. *</w:t>
            </w:r>
          </w:p>
        </w:tc>
      </w:tr>
      <w:tr w:rsidR="00FD342C" w:rsidRPr="00FC73C6" w14:paraId="322D4547" w14:textId="77777777" w:rsidTr="001F228F">
        <w:trPr>
          <w:trHeight w:val="1038"/>
        </w:trPr>
        <w:tc>
          <w:tcPr>
            <w:tcW w:w="7279" w:type="dxa"/>
            <w:tcBorders>
              <w:top w:val="single" w:sz="4" w:space="0" w:color="auto"/>
              <w:left w:val="single" w:sz="4" w:space="0" w:color="auto"/>
              <w:bottom w:val="single" w:sz="4" w:space="0" w:color="auto"/>
              <w:right w:val="single" w:sz="4" w:space="0" w:color="auto"/>
            </w:tcBorders>
            <w:shd w:val="clear" w:color="auto" w:fill="D9D9D9"/>
            <w:vAlign w:val="center"/>
          </w:tcPr>
          <w:p w14:paraId="3974DF08"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Komponenty, parametry i warunki wymagane</w:t>
            </w:r>
          </w:p>
        </w:tc>
        <w:tc>
          <w:tcPr>
            <w:tcW w:w="2928" w:type="dxa"/>
            <w:tcBorders>
              <w:top w:val="single" w:sz="4" w:space="0" w:color="auto"/>
              <w:left w:val="single" w:sz="4" w:space="0" w:color="auto"/>
              <w:bottom w:val="single" w:sz="4" w:space="0" w:color="auto"/>
              <w:right w:val="single" w:sz="4" w:space="0" w:color="auto"/>
            </w:tcBorders>
            <w:shd w:val="clear" w:color="auto" w:fill="D9D9D9"/>
            <w:vAlign w:val="center"/>
          </w:tcPr>
          <w:p w14:paraId="539D0F72" w14:textId="77777777" w:rsidR="00FD342C" w:rsidRPr="00FC73C6" w:rsidRDefault="00FD342C" w:rsidP="00FD342C">
            <w:pPr>
              <w:widowControl w:val="0"/>
              <w:suppressAutoHyphens/>
              <w:spacing w:after="0" w:line="240" w:lineRule="auto"/>
              <w:ind w:left="567" w:right="-108"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Parametry i warunki oferowane</w:t>
            </w:r>
          </w:p>
          <w:p w14:paraId="4B666493" w14:textId="77777777" w:rsidR="00FD342C" w:rsidRPr="00FC73C6" w:rsidRDefault="00FD342C" w:rsidP="00FD342C">
            <w:pPr>
              <w:widowControl w:val="0"/>
              <w:suppressAutoHyphens/>
              <w:spacing w:after="0" w:line="240" w:lineRule="auto"/>
              <w:ind w:left="317" w:right="-108" w:hanging="426"/>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Należy opisać oferowany parametr/warunek </w:t>
            </w:r>
            <w:r w:rsidRPr="00FC73C6">
              <w:rPr>
                <w:rFonts w:asciiTheme="minorHAnsi" w:eastAsia="Calibri" w:hAnsiTheme="minorHAnsi" w:cstheme="minorHAnsi"/>
                <w:bCs/>
                <w:sz w:val="20"/>
                <w:szCs w:val="20"/>
                <w:lang w:eastAsia="ar-SA"/>
              </w:rPr>
              <w:br/>
              <w:t xml:space="preserve">lub potwierdzić spełnianie przez wpisanie słowa </w:t>
            </w:r>
            <w:r w:rsidRPr="00FC73C6">
              <w:rPr>
                <w:rFonts w:asciiTheme="minorHAnsi" w:eastAsia="Calibri" w:hAnsiTheme="minorHAnsi" w:cstheme="minorHAnsi"/>
                <w:b/>
                <w:bCs/>
                <w:sz w:val="20"/>
                <w:szCs w:val="20"/>
                <w:lang w:eastAsia="ar-SA"/>
              </w:rPr>
              <w:t xml:space="preserve">tak </w:t>
            </w:r>
            <w:r w:rsidRPr="00FC73C6">
              <w:rPr>
                <w:rFonts w:asciiTheme="minorHAnsi" w:eastAsia="Calibri" w:hAnsiTheme="minorHAnsi" w:cstheme="minorHAnsi"/>
                <w:b/>
                <w:sz w:val="20"/>
                <w:szCs w:val="20"/>
                <w:lang w:eastAsia="ar-SA"/>
              </w:rPr>
              <w:t>, spełnia itp.</w:t>
            </w:r>
          </w:p>
        </w:tc>
      </w:tr>
      <w:tr w:rsidR="00FD342C" w:rsidRPr="00FC73C6" w14:paraId="2E8CC134" w14:textId="77777777" w:rsidTr="001F228F">
        <w:trPr>
          <w:trHeight w:val="213"/>
        </w:trPr>
        <w:tc>
          <w:tcPr>
            <w:tcW w:w="7279" w:type="dxa"/>
            <w:tcBorders>
              <w:top w:val="single" w:sz="4" w:space="0" w:color="auto"/>
              <w:left w:val="single" w:sz="4" w:space="0" w:color="auto"/>
              <w:bottom w:val="single" w:sz="4" w:space="0" w:color="auto"/>
              <w:right w:val="single" w:sz="4" w:space="0" w:color="auto"/>
            </w:tcBorders>
            <w:shd w:val="clear" w:color="auto" w:fill="D9D9D9"/>
          </w:tcPr>
          <w:p w14:paraId="0DC78186"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1</w:t>
            </w:r>
          </w:p>
        </w:tc>
        <w:tc>
          <w:tcPr>
            <w:tcW w:w="2928" w:type="dxa"/>
            <w:tcBorders>
              <w:top w:val="single" w:sz="4" w:space="0" w:color="auto"/>
              <w:left w:val="single" w:sz="4" w:space="0" w:color="auto"/>
              <w:bottom w:val="single" w:sz="4" w:space="0" w:color="auto"/>
              <w:right w:val="single" w:sz="4" w:space="0" w:color="auto"/>
            </w:tcBorders>
            <w:shd w:val="clear" w:color="auto" w:fill="D9D9D9"/>
          </w:tcPr>
          <w:p w14:paraId="39C0A528" w14:textId="77777777" w:rsidR="00FD342C" w:rsidRPr="00FC73C6" w:rsidRDefault="00FD342C" w:rsidP="00FD342C">
            <w:pPr>
              <w:widowControl w:val="0"/>
              <w:suppressAutoHyphens/>
              <w:spacing w:after="0" w:line="240" w:lineRule="auto"/>
              <w:ind w:left="567" w:right="22" w:hanging="567"/>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2</w:t>
            </w:r>
          </w:p>
        </w:tc>
      </w:tr>
      <w:tr w:rsidR="00FD342C" w:rsidRPr="00FC73C6" w14:paraId="420E3C5B" w14:textId="77777777" w:rsidTr="001F228F">
        <w:trPr>
          <w:trHeight w:val="252"/>
        </w:trPr>
        <w:tc>
          <w:tcPr>
            <w:tcW w:w="7279" w:type="dxa"/>
            <w:tcBorders>
              <w:top w:val="single" w:sz="4" w:space="0" w:color="auto"/>
              <w:left w:val="single" w:sz="4" w:space="0" w:color="auto"/>
              <w:bottom w:val="single" w:sz="4" w:space="0" w:color="auto"/>
              <w:right w:val="single" w:sz="4" w:space="0" w:color="auto"/>
            </w:tcBorders>
          </w:tcPr>
          <w:p w14:paraId="68DCC147"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Przekątna matrycy:</w:t>
            </w:r>
            <w:r w:rsidRPr="00FC73C6">
              <w:rPr>
                <w:rFonts w:asciiTheme="minorHAnsi" w:eastAsia="Calibri" w:hAnsiTheme="minorHAnsi" w:cstheme="minorHAnsi"/>
                <w:sz w:val="20"/>
                <w:szCs w:val="20"/>
                <w:lang w:eastAsia="ar-SA"/>
              </w:rPr>
              <w:t xml:space="preserve"> 27-28”</w:t>
            </w:r>
            <w:r w:rsidRPr="00FC73C6">
              <w:rPr>
                <w:rFonts w:asciiTheme="minorHAnsi" w:eastAsia="Calibri" w:hAnsiTheme="minorHAnsi" w:cstheme="minorHAnsi"/>
                <w:b/>
                <w:sz w:val="20"/>
                <w:szCs w:val="20"/>
                <w:lang w:eastAsia="ar-SA"/>
              </w:rPr>
              <w:t xml:space="preserve"> </w:t>
            </w:r>
          </w:p>
        </w:tc>
        <w:tc>
          <w:tcPr>
            <w:tcW w:w="2928" w:type="dxa"/>
            <w:tcBorders>
              <w:top w:val="single" w:sz="4" w:space="0" w:color="auto"/>
              <w:left w:val="single" w:sz="4" w:space="0" w:color="auto"/>
              <w:bottom w:val="single" w:sz="4" w:space="0" w:color="auto"/>
              <w:right w:val="single" w:sz="4" w:space="0" w:color="auto"/>
            </w:tcBorders>
          </w:tcPr>
          <w:p w14:paraId="77EFB561"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(podać przekątną)</w:t>
            </w:r>
          </w:p>
        </w:tc>
      </w:tr>
      <w:tr w:rsidR="00FD342C" w:rsidRPr="00FC73C6" w14:paraId="73FB7B93" w14:textId="77777777" w:rsidTr="001F228F">
        <w:trPr>
          <w:trHeight w:val="252"/>
        </w:trPr>
        <w:tc>
          <w:tcPr>
            <w:tcW w:w="7279" w:type="dxa"/>
            <w:tcBorders>
              <w:top w:val="single" w:sz="4" w:space="0" w:color="auto"/>
              <w:left w:val="single" w:sz="4" w:space="0" w:color="auto"/>
              <w:bottom w:val="single" w:sz="4" w:space="0" w:color="auto"/>
              <w:right w:val="single" w:sz="4" w:space="0" w:color="auto"/>
            </w:tcBorders>
          </w:tcPr>
          <w:p w14:paraId="372E3B1D"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val="en-GB" w:eastAsia="ar-SA"/>
              </w:rPr>
            </w:pPr>
            <w:r w:rsidRPr="00FC73C6">
              <w:rPr>
                <w:rFonts w:asciiTheme="minorHAnsi" w:eastAsia="Calibri" w:hAnsiTheme="minorHAnsi" w:cstheme="minorHAnsi"/>
                <w:b/>
                <w:bCs/>
                <w:sz w:val="20"/>
                <w:szCs w:val="20"/>
                <w:lang w:eastAsia="ar-SA"/>
              </w:rPr>
              <w:t>2.</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Tryb redukcji emisji światła niebieskiego</w:t>
            </w:r>
            <w:r w:rsidRPr="00FC73C6">
              <w:rPr>
                <w:rFonts w:asciiTheme="minorHAnsi" w:eastAsia="Calibri" w:hAnsiTheme="minorHAnsi" w:cstheme="minorHAnsi"/>
                <w:sz w:val="20"/>
                <w:szCs w:val="20"/>
                <w:lang w:eastAsia="ar-SA"/>
              </w:rPr>
              <w:t xml:space="preserve"> (np. </w:t>
            </w:r>
            <w:r w:rsidRPr="00FC73C6">
              <w:rPr>
                <w:rFonts w:asciiTheme="minorHAnsi" w:eastAsia="Calibri" w:hAnsiTheme="minorHAnsi" w:cstheme="minorHAnsi"/>
                <w:sz w:val="20"/>
                <w:szCs w:val="20"/>
                <w:lang w:val="en-GB" w:eastAsia="ar-SA"/>
              </w:rPr>
              <w:t>Reader Mode, Anti Blue Light)</w:t>
            </w:r>
          </w:p>
        </w:tc>
        <w:tc>
          <w:tcPr>
            <w:tcW w:w="2928" w:type="dxa"/>
            <w:tcBorders>
              <w:top w:val="single" w:sz="4" w:space="0" w:color="auto"/>
              <w:left w:val="single" w:sz="4" w:space="0" w:color="auto"/>
              <w:bottom w:val="single" w:sz="4" w:space="0" w:color="auto"/>
              <w:right w:val="single" w:sz="4" w:space="0" w:color="auto"/>
            </w:tcBorders>
          </w:tcPr>
          <w:p w14:paraId="039E8907"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val="en-GB" w:eastAsia="ar-SA"/>
              </w:rPr>
            </w:pPr>
            <w:r w:rsidRPr="00FC73C6">
              <w:rPr>
                <w:rFonts w:asciiTheme="minorHAnsi" w:eastAsia="Calibri" w:hAnsiTheme="minorHAnsi" w:cstheme="minorHAnsi"/>
                <w:bCs/>
                <w:iCs/>
                <w:sz w:val="20"/>
                <w:szCs w:val="20"/>
                <w:lang w:val="en-GB" w:eastAsia="ar-SA"/>
              </w:rPr>
              <w:t>(</w:t>
            </w:r>
            <w:proofErr w:type="spellStart"/>
            <w:r w:rsidRPr="00FC73C6">
              <w:rPr>
                <w:rFonts w:asciiTheme="minorHAnsi" w:eastAsia="Calibri" w:hAnsiTheme="minorHAnsi" w:cstheme="minorHAnsi"/>
                <w:bCs/>
                <w:iCs/>
                <w:sz w:val="20"/>
                <w:szCs w:val="20"/>
                <w:lang w:val="en-GB" w:eastAsia="ar-SA"/>
              </w:rPr>
              <w:t>opisać</w:t>
            </w:r>
            <w:proofErr w:type="spellEnd"/>
            <w:r w:rsidRPr="00FC73C6">
              <w:rPr>
                <w:rFonts w:asciiTheme="minorHAnsi" w:eastAsia="Calibri" w:hAnsiTheme="minorHAnsi" w:cstheme="minorHAnsi"/>
                <w:bCs/>
                <w:iCs/>
                <w:sz w:val="20"/>
                <w:szCs w:val="20"/>
                <w:lang w:val="en-GB" w:eastAsia="ar-SA"/>
              </w:rPr>
              <w:t xml:space="preserve">  </w:t>
            </w:r>
            <w:proofErr w:type="spellStart"/>
            <w:r w:rsidRPr="00FC73C6">
              <w:rPr>
                <w:rFonts w:asciiTheme="minorHAnsi" w:eastAsia="Calibri" w:hAnsiTheme="minorHAnsi" w:cstheme="minorHAnsi"/>
                <w:bCs/>
                <w:iCs/>
                <w:sz w:val="20"/>
                <w:szCs w:val="20"/>
                <w:lang w:val="en-GB" w:eastAsia="ar-SA"/>
              </w:rPr>
              <w:t>tryb</w:t>
            </w:r>
            <w:proofErr w:type="spellEnd"/>
            <w:r w:rsidRPr="00FC73C6">
              <w:rPr>
                <w:rFonts w:asciiTheme="minorHAnsi" w:eastAsia="Calibri" w:hAnsiTheme="minorHAnsi" w:cstheme="minorHAnsi"/>
                <w:bCs/>
                <w:iCs/>
                <w:sz w:val="20"/>
                <w:szCs w:val="20"/>
                <w:lang w:val="en-GB" w:eastAsia="ar-SA"/>
              </w:rPr>
              <w:t>)</w:t>
            </w:r>
          </w:p>
        </w:tc>
      </w:tr>
      <w:tr w:rsidR="00FD342C" w:rsidRPr="00FC73C6" w14:paraId="59924326" w14:textId="77777777" w:rsidTr="001F228F">
        <w:trPr>
          <w:trHeight w:val="252"/>
        </w:trPr>
        <w:tc>
          <w:tcPr>
            <w:tcW w:w="7279" w:type="dxa"/>
            <w:tcBorders>
              <w:top w:val="single" w:sz="4" w:space="0" w:color="auto"/>
              <w:left w:val="single" w:sz="4" w:space="0" w:color="auto"/>
              <w:bottom w:val="single" w:sz="4" w:space="0" w:color="auto"/>
              <w:right w:val="single" w:sz="4" w:space="0" w:color="auto"/>
            </w:tcBorders>
          </w:tcPr>
          <w:p w14:paraId="11C0B2C9" w14:textId="77777777" w:rsidR="00FD342C" w:rsidRPr="00FC73C6" w:rsidRDefault="00FD342C" w:rsidP="00FD342C">
            <w:pPr>
              <w:widowControl w:val="0"/>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3.</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Technologia eliminująca efekt</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migotania</w:t>
            </w:r>
            <w:r w:rsidRPr="00FC73C6">
              <w:rPr>
                <w:rFonts w:asciiTheme="minorHAnsi" w:eastAsia="Calibri" w:hAnsiTheme="minorHAnsi" w:cstheme="minorHAnsi"/>
                <w:sz w:val="20"/>
                <w:szCs w:val="20"/>
                <w:lang w:eastAsia="ar-SA"/>
              </w:rPr>
              <w:t xml:space="preserve"> (np. </w:t>
            </w:r>
            <w:proofErr w:type="spellStart"/>
            <w:r w:rsidRPr="00FC73C6">
              <w:rPr>
                <w:rFonts w:asciiTheme="minorHAnsi" w:eastAsia="Calibri" w:hAnsiTheme="minorHAnsi" w:cstheme="minorHAnsi"/>
                <w:sz w:val="20"/>
                <w:szCs w:val="20"/>
                <w:lang w:eastAsia="ar-SA"/>
              </w:rPr>
              <w:t>Flicker</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Free</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Flicker</w:t>
            </w:r>
            <w:proofErr w:type="spellEnd"/>
            <w:r w:rsidRPr="00FC73C6">
              <w:rPr>
                <w:rFonts w:asciiTheme="minorHAnsi" w:eastAsia="Calibri" w:hAnsiTheme="minorHAnsi" w:cstheme="minorHAnsi"/>
                <w:sz w:val="20"/>
                <w:szCs w:val="20"/>
                <w:lang w:eastAsia="ar-SA"/>
              </w:rPr>
              <w:t xml:space="preserve"> </w:t>
            </w:r>
            <w:proofErr w:type="spellStart"/>
            <w:r w:rsidRPr="00FC73C6">
              <w:rPr>
                <w:rFonts w:asciiTheme="minorHAnsi" w:eastAsia="Calibri" w:hAnsiTheme="minorHAnsi" w:cstheme="minorHAnsi"/>
                <w:sz w:val="20"/>
                <w:szCs w:val="20"/>
                <w:lang w:eastAsia="ar-SA"/>
              </w:rPr>
              <w:t>Safe</w:t>
            </w:r>
            <w:proofErr w:type="spellEnd"/>
            <w:r w:rsidRPr="00FC73C6">
              <w:rPr>
                <w:rFonts w:asciiTheme="minorHAnsi" w:eastAsia="Calibri" w:hAnsiTheme="minorHAnsi" w:cstheme="minorHAnsi"/>
                <w:sz w:val="20"/>
                <w:szCs w:val="20"/>
                <w:lang w:eastAsia="ar-SA"/>
              </w:rPr>
              <w:t>)</w:t>
            </w:r>
          </w:p>
        </w:tc>
        <w:tc>
          <w:tcPr>
            <w:tcW w:w="2928" w:type="dxa"/>
            <w:tcBorders>
              <w:top w:val="single" w:sz="4" w:space="0" w:color="auto"/>
              <w:left w:val="single" w:sz="4" w:space="0" w:color="auto"/>
              <w:bottom w:val="single" w:sz="4" w:space="0" w:color="auto"/>
              <w:right w:val="single" w:sz="4" w:space="0" w:color="auto"/>
            </w:tcBorders>
          </w:tcPr>
          <w:p w14:paraId="28979094"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(opisać technologię)</w:t>
            </w:r>
          </w:p>
        </w:tc>
      </w:tr>
      <w:tr w:rsidR="00FD342C" w:rsidRPr="00FC73C6" w14:paraId="5ED98245" w14:textId="77777777" w:rsidTr="001F228F">
        <w:tc>
          <w:tcPr>
            <w:tcW w:w="7279" w:type="dxa"/>
            <w:tcBorders>
              <w:top w:val="single" w:sz="4" w:space="0" w:color="auto"/>
              <w:left w:val="single" w:sz="4" w:space="0" w:color="auto"/>
              <w:bottom w:val="single" w:sz="4" w:space="0" w:color="auto"/>
              <w:right w:val="single" w:sz="4" w:space="0" w:color="auto"/>
            </w:tcBorders>
          </w:tcPr>
          <w:p w14:paraId="5B26EA49"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4.</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Typ matrycy:</w:t>
            </w:r>
            <w:r w:rsidRPr="00FC73C6">
              <w:rPr>
                <w:rFonts w:asciiTheme="minorHAnsi" w:eastAsia="Calibri" w:hAnsiTheme="minorHAnsi" w:cstheme="minorHAnsi"/>
                <w:sz w:val="20"/>
                <w:szCs w:val="20"/>
                <w:lang w:eastAsia="ar-SA"/>
              </w:rPr>
              <w:t xml:space="preserve"> IPS</w:t>
            </w:r>
            <w:r w:rsidRPr="00FC73C6">
              <w:rPr>
                <w:rFonts w:asciiTheme="minorHAnsi" w:eastAsia="Calibri" w:hAnsiTheme="minorHAnsi" w:cstheme="minorHAnsi"/>
                <w:i/>
                <w:sz w:val="20"/>
                <w:szCs w:val="20"/>
                <w:lang w:eastAsia="ar-SA"/>
              </w:rPr>
              <w:t xml:space="preserve"> </w:t>
            </w:r>
          </w:p>
        </w:tc>
        <w:tc>
          <w:tcPr>
            <w:tcW w:w="2928" w:type="dxa"/>
            <w:tcBorders>
              <w:top w:val="single" w:sz="4" w:space="0" w:color="auto"/>
              <w:left w:val="single" w:sz="4" w:space="0" w:color="auto"/>
              <w:bottom w:val="single" w:sz="4" w:space="0" w:color="auto"/>
              <w:right w:val="single" w:sz="4" w:space="0" w:color="auto"/>
            </w:tcBorders>
          </w:tcPr>
          <w:p w14:paraId="7EF6D86B"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bCs/>
                <w:iCs/>
                <w:sz w:val="20"/>
                <w:szCs w:val="20"/>
                <w:lang w:eastAsia="ar-SA"/>
              </w:rPr>
              <w:t>(podać typ)</w:t>
            </w:r>
          </w:p>
        </w:tc>
      </w:tr>
      <w:tr w:rsidR="00FD342C" w:rsidRPr="00FC73C6" w14:paraId="06F8061C" w14:textId="77777777" w:rsidTr="001F228F">
        <w:tc>
          <w:tcPr>
            <w:tcW w:w="7279" w:type="dxa"/>
            <w:tcBorders>
              <w:top w:val="single" w:sz="4" w:space="0" w:color="auto"/>
              <w:left w:val="single" w:sz="4" w:space="0" w:color="auto"/>
              <w:bottom w:val="single" w:sz="4" w:space="0" w:color="auto"/>
              <w:right w:val="single" w:sz="4" w:space="0" w:color="auto"/>
            </w:tcBorders>
          </w:tcPr>
          <w:p w14:paraId="59678594"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5.</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 xml:space="preserve">Rozdzielczość minimalna: </w:t>
            </w:r>
            <w:r w:rsidRPr="00FC73C6">
              <w:rPr>
                <w:rFonts w:asciiTheme="minorHAnsi" w:eastAsia="Calibri" w:hAnsiTheme="minorHAnsi" w:cstheme="minorHAnsi"/>
                <w:sz w:val="20"/>
                <w:szCs w:val="20"/>
                <w:lang w:eastAsia="ar-SA"/>
              </w:rPr>
              <w:t>3840 x 2160</w:t>
            </w:r>
          </w:p>
        </w:tc>
        <w:tc>
          <w:tcPr>
            <w:tcW w:w="2928" w:type="dxa"/>
            <w:vMerge w:val="restart"/>
            <w:tcBorders>
              <w:top w:val="single" w:sz="4" w:space="0" w:color="auto"/>
              <w:left w:val="single" w:sz="4" w:space="0" w:color="auto"/>
              <w:right w:val="single" w:sz="4" w:space="0" w:color="auto"/>
            </w:tcBorders>
          </w:tcPr>
          <w:p w14:paraId="737C69E9"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podać parametry)</w:t>
            </w:r>
          </w:p>
        </w:tc>
      </w:tr>
      <w:tr w:rsidR="00FD342C" w:rsidRPr="00FC73C6" w14:paraId="42C7C25F" w14:textId="77777777" w:rsidTr="001F228F">
        <w:tc>
          <w:tcPr>
            <w:tcW w:w="7279" w:type="dxa"/>
            <w:tcBorders>
              <w:top w:val="single" w:sz="4" w:space="0" w:color="auto"/>
              <w:left w:val="single" w:sz="4" w:space="0" w:color="auto"/>
              <w:bottom w:val="single" w:sz="4" w:space="0" w:color="auto"/>
              <w:right w:val="single" w:sz="4" w:space="0" w:color="auto"/>
            </w:tcBorders>
          </w:tcPr>
          <w:p w14:paraId="740F1A63"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6.</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Jasność (cd/m</w:t>
            </w:r>
            <w:r w:rsidRPr="00FC73C6">
              <w:rPr>
                <w:rFonts w:asciiTheme="minorHAnsi" w:eastAsia="Calibri" w:hAnsiTheme="minorHAnsi" w:cstheme="minorHAnsi"/>
                <w:b/>
                <w:sz w:val="20"/>
                <w:szCs w:val="20"/>
                <w:vertAlign w:val="superscript"/>
                <w:lang w:eastAsia="ar-SA"/>
              </w:rPr>
              <w:t>2</w:t>
            </w:r>
            <w:r w:rsidRPr="00FC73C6">
              <w:rPr>
                <w:rFonts w:asciiTheme="minorHAnsi" w:eastAsia="Calibri" w:hAnsiTheme="minorHAnsi" w:cstheme="minorHAnsi"/>
                <w:b/>
                <w:sz w:val="20"/>
                <w:szCs w:val="20"/>
                <w:lang w:eastAsia="ar-SA"/>
              </w:rPr>
              <w:t>):</w:t>
            </w:r>
            <w:r w:rsidRPr="00FC73C6">
              <w:rPr>
                <w:rFonts w:asciiTheme="minorHAnsi" w:eastAsia="Calibri" w:hAnsiTheme="minorHAnsi" w:cstheme="minorHAnsi"/>
                <w:sz w:val="20"/>
                <w:szCs w:val="20"/>
                <w:lang w:eastAsia="ar-SA"/>
              </w:rPr>
              <w:t xml:space="preserve"> 350 cd/m</w:t>
            </w:r>
            <w:r w:rsidRPr="00FC73C6">
              <w:rPr>
                <w:rFonts w:asciiTheme="minorHAnsi" w:eastAsia="Calibri" w:hAnsiTheme="minorHAnsi" w:cstheme="minorHAnsi"/>
                <w:sz w:val="20"/>
                <w:szCs w:val="20"/>
                <w:vertAlign w:val="superscript"/>
                <w:lang w:eastAsia="ar-SA"/>
              </w:rPr>
              <w:t>2</w:t>
            </w:r>
          </w:p>
        </w:tc>
        <w:tc>
          <w:tcPr>
            <w:tcW w:w="2928" w:type="dxa"/>
            <w:vMerge/>
            <w:tcBorders>
              <w:left w:val="single" w:sz="4" w:space="0" w:color="auto"/>
              <w:right w:val="single" w:sz="4" w:space="0" w:color="auto"/>
            </w:tcBorders>
          </w:tcPr>
          <w:p w14:paraId="02744D57"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bCs/>
                <w:iCs/>
                <w:sz w:val="20"/>
                <w:szCs w:val="20"/>
                <w:lang w:eastAsia="ar-SA"/>
              </w:rPr>
            </w:pPr>
          </w:p>
        </w:tc>
      </w:tr>
      <w:tr w:rsidR="00FD342C" w:rsidRPr="00FC73C6" w14:paraId="59F90B8F" w14:textId="77777777" w:rsidTr="001F228F">
        <w:tc>
          <w:tcPr>
            <w:tcW w:w="7279" w:type="dxa"/>
            <w:tcBorders>
              <w:top w:val="single" w:sz="4" w:space="0" w:color="auto"/>
              <w:left w:val="single" w:sz="4" w:space="0" w:color="auto"/>
              <w:bottom w:val="single" w:sz="4" w:space="0" w:color="auto"/>
              <w:right w:val="single" w:sz="4" w:space="0" w:color="auto"/>
            </w:tcBorders>
          </w:tcPr>
          <w:p w14:paraId="04788019"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7.</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Kontrast statyczny:</w:t>
            </w:r>
            <w:r w:rsidRPr="00FC73C6">
              <w:rPr>
                <w:rFonts w:asciiTheme="minorHAnsi" w:eastAsia="Calibri" w:hAnsiTheme="minorHAnsi" w:cstheme="minorHAnsi"/>
                <w:i/>
                <w:sz w:val="20"/>
                <w:szCs w:val="20"/>
                <w:lang w:eastAsia="ar-SA"/>
              </w:rPr>
              <w:t xml:space="preserve"> minimum</w:t>
            </w:r>
            <w:r w:rsidRPr="00FC73C6">
              <w:rPr>
                <w:rFonts w:asciiTheme="minorHAnsi" w:eastAsia="Calibri" w:hAnsiTheme="minorHAnsi" w:cstheme="minorHAnsi"/>
                <w:b/>
                <w:i/>
                <w:sz w:val="20"/>
                <w:szCs w:val="20"/>
                <w:lang w:eastAsia="ar-SA"/>
              </w:rPr>
              <w:t xml:space="preserve">  </w:t>
            </w:r>
            <w:r w:rsidRPr="00FC73C6">
              <w:rPr>
                <w:rFonts w:asciiTheme="minorHAnsi" w:eastAsia="Calibri" w:hAnsiTheme="minorHAnsi" w:cstheme="minorHAnsi"/>
                <w:sz w:val="20"/>
                <w:szCs w:val="20"/>
                <w:lang w:eastAsia="ar-SA"/>
              </w:rPr>
              <w:t>1000:1</w:t>
            </w:r>
          </w:p>
        </w:tc>
        <w:tc>
          <w:tcPr>
            <w:tcW w:w="2928" w:type="dxa"/>
            <w:vMerge/>
            <w:tcBorders>
              <w:left w:val="single" w:sz="4" w:space="0" w:color="auto"/>
              <w:right w:val="single" w:sz="4" w:space="0" w:color="auto"/>
            </w:tcBorders>
          </w:tcPr>
          <w:p w14:paraId="1DD6F170"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165B3FE9" w14:textId="77777777" w:rsidTr="001F228F">
        <w:tc>
          <w:tcPr>
            <w:tcW w:w="7279" w:type="dxa"/>
            <w:tcBorders>
              <w:top w:val="single" w:sz="4" w:space="0" w:color="auto"/>
              <w:left w:val="single" w:sz="4" w:space="0" w:color="auto"/>
              <w:bottom w:val="single" w:sz="4" w:space="0" w:color="auto"/>
              <w:right w:val="single" w:sz="4" w:space="0" w:color="auto"/>
            </w:tcBorders>
          </w:tcPr>
          <w:p w14:paraId="423D5DCB"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8.</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Czas reakcji: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maksimum</w:t>
            </w:r>
            <w:r w:rsidRPr="00FC73C6">
              <w:rPr>
                <w:rFonts w:asciiTheme="minorHAnsi" w:eastAsia="Calibri" w:hAnsiTheme="minorHAnsi" w:cstheme="minorHAnsi"/>
                <w:sz w:val="20"/>
                <w:szCs w:val="20"/>
                <w:lang w:eastAsia="ar-SA"/>
              </w:rPr>
              <w:t xml:space="preserve">  5 ms </w:t>
            </w:r>
          </w:p>
        </w:tc>
        <w:tc>
          <w:tcPr>
            <w:tcW w:w="2928" w:type="dxa"/>
            <w:vMerge/>
            <w:tcBorders>
              <w:left w:val="single" w:sz="4" w:space="0" w:color="auto"/>
              <w:right w:val="single" w:sz="4" w:space="0" w:color="auto"/>
            </w:tcBorders>
          </w:tcPr>
          <w:p w14:paraId="4743FD5A"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6A01124A" w14:textId="77777777" w:rsidTr="001F228F">
        <w:tc>
          <w:tcPr>
            <w:tcW w:w="7279" w:type="dxa"/>
            <w:tcBorders>
              <w:top w:val="single" w:sz="4" w:space="0" w:color="auto"/>
              <w:left w:val="single" w:sz="4" w:space="0" w:color="auto"/>
              <w:bottom w:val="single" w:sz="4" w:space="0" w:color="auto"/>
              <w:right w:val="single" w:sz="4" w:space="0" w:color="auto"/>
            </w:tcBorders>
          </w:tcPr>
          <w:p w14:paraId="45AF9BCB"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9.</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Kąty widoczności:</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i/>
                <w:sz w:val="20"/>
                <w:szCs w:val="20"/>
                <w:lang w:eastAsia="ar-SA"/>
              </w:rPr>
              <w:t xml:space="preserve">minimum </w:t>
            </w:r>
            <w:r w:rsidRPr="00FC73C6">
              <w:rPr>
                <w:rFonts w:asciiTheme="minorHAnsi" w:eastAsia="Calibri" w:hAnsiTheme="minorHAnsi" w:cstheme="minorHAnsi"/>
                <w:sz w:val="20"/>
                <w:szCs w:val="20"/>
                <w:lang w:eastAsia="ar-SA"/>
              </w:rPr>
              <w:t xml:space="preserve"> 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poziom/178</w:t>
            </w:r>
            <w:r w:rsidRPr="00FC73C6">
              <w:rPr>
                <w:rFonts w:asciiTheme="minorHAnsi" w:eastAsia="Calibri" w:hAnsiTheme="minorHAnsi" w:cstheme="minorHAnsi"/>
                <w:sz w:val="20"/>
                <w:szCs w:val="20"/>
                <w:vertAlign w:val="superscript"/>
                <w:lang w:eastAsia="ar-SA"/>
              </w:rPr>
              <w:t>o</w:t>
            </w:r>
            <w:r w:rsidRPr="00FC73C6">
              <w:rPr>
                <w:rFonts w:asciiTheme="minorHAnsi" w:eastAsia="Calibri" w:hAnsiTheme="minorHAnsi" w:cstheme="minorHAnsi"/>
                <w:sz w:val="20"/>
                <w:szCs w:val="20"/>
                <w:lang w:eastAsia="ar-SA"/>
              </w:rPr>
              <w:t xml:space="preserve"> pion </w:t>
            </w:r>
          </w:p>
        </w:tc>
        <w:tc>
          <w:tcPr>
            <w:tcW w:w="2928" w:type="dxa"/>
            <w:vMerge/>
            <w:tcBorders>
              <w:left w:val="single" w:sz="4" w:space="0" w:color="auto"/>
              <w:right w:val="single" w:sz="4" w:space="0" w:color="auto"/>
            </w:tcBorders>
          </w:tcPr>
          <w:p w14:paraId="7CF8A5E4"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p>
        </w:tc>
      </w:tr>
      <w:tr w:rsidR="00FD342C" w:rsidRPr="00FC73C6" w14:paraId="08225B8B" w14:textId="77777777" w:rsidTr="001F228F">
        <w:tc>
          <w:tcPr>
            <w:tcW w:w="7279" w:type="dxa"/>
            <w:tcBorders>
              <w:top w:val="single" w:sz="4" w:space="0" w:color="auto"/>
              <w:left w:val="single" w:sz="4" w:space="0" w:color="auto"/>
              <w:bottom w:val="single" w:sz="4" w:space="0" w:color="auto"/>
              <w:right w:val="single" w:sz="4" w:space="0" w:color="auto"/>
            </w:tcBorders>
          </w:tcPr>
          <w:p w14:paraId="46278177" w14:textId="77777777" w:rsidR="00FD342C" w:rsidRPr="00FC73C6" w:rsidRDefault="00FD342C" w:rsidP="00283B34">
            <w:pPr>
              <w:widowControl w:val="0"/>
              <w:numPr>
                <w:ilvl w:val="0"/>
                <w:numId w:val="136"/>
              </w:numPr>
              <w:suppressAutoHyphens/>
              <w:snapToGrid w:val="0"/>
              <w:spacing w:after="0" w:line="240" w:lineRule="auto"/>
              <w:ind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 xml:space="preserve">Gniazda wejściowe: </w:t>
            </w:r>
            <w:r w:rsidRPr="00FC73C6">
              <w:rPr>
                <w:rFonts w:asciiTheme="minorHAnsi" w:eastAsia="Calibri" w:hAnsiTheme="minorHAnsi" w:cstheme="minorHAnsi"/>
                <w:bCs/>
                <w:sz w:val="20"/>
                <w:szCs w:val="20"/>
                <w:lang w:eastAsia="ar-SA"/>
              </w:rPr>
              <w:t xml:space="preserve">minimum </w:t>
            </w:r>
            <w:r w:rsidRPr="00FC73C6">
              <w:rPr>
                <w:rFonts w:asciiTheme="minorHAnsi" w:eastAsia="Calibri" w:hAnsiTheme="minorHAnsi" w:cstheme="minorHAnsi"/>
                <w:sz w:val="20"/>
                <w:szCs w:val="20"/>
                <w:lang w:eastAsia="ar-SA"/>
              </w:rPr>
              <w:t xml:space="preserve">HDMI, </w:t>
            </w:r>
            <w:proofErr w:type="spellStart"/>
            <w:r w:rsidRPr="00FC73C6">
              <w:rPr>
                <w:rFonts w:asciiTheme="minorHAnsi" w:eastAsia="Calibri" w:hAnsiTheme="minorHAnsi" w:cstheme="minorHAnsi"/>
                <w:sz w:val="20"/>
                <w:szCs w:val="20"/>
                <w:lang w:eastAsia="ar-SA"/>
              </w:rPr>
              <w:t>DisplayPort</w:t>
            </w:r>
            <w:proofErr w:type="spellEnd"/>
            <w:r w:rsidRPr="00FC73C6">
              <w:rPr>
                <w:rFonts w:asciiTheme="minorHAnsi" w:eastAsia="Calibri" w:hAnsiTheme="minorHAnsi" w:cstheme="minorHAnsi"/>
                <w:sz w:val="20"/>
                <w:szCs w:val="20"/>
                <w:lang w:eastAsia="ar-SA"/>
              </w:rPr>
              <w:t>, 4xUSB 3.0</w:t>
            </w:r>
          </w:p>
          <w:p w14:paraId="749E913D" w14:textId="77777777" w:rsidR="00FD342C" w:rsidRPr="00FC73C6" w:rsidRDefault="00FD342C" w:rsidP="00FD342C">
            <w:pPr>
              <w:widowControl w:val="0"/>
              <w:suppressAutoHyphens/>
              <w:snapToGrid w:val="0"/>
              <w:spacing w:after="0" w:line="240" w:lineRule="auto"/>
              <w:ind w:left="360" w:right="22"/>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Wbudowana stacja dokująca wyposażona w USB C z DP i Power Delivery min.  65W</w:t>
            </w:r>
          </w:p>
        </w:tc>
        <w:tc>
          <w:tcPr>
            <w:tcW w:w="2928" w:type="dxa"/>
            <w:vMerge/>
            <w:tcBorders>
              <w:left w:val="single" w:sz="4" w:space="0" w:color="auto"/>
              <w:right w:val="single" w:sz="4" w:space="0" w:color="auto"/>
            </w:tcBorders>
          </w:tcPr>
          <w:p w14:paraId="0236B74B"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Cs/>
                <w:iCs/>
                <w:sz w:val="20"/>
                <w:szCs w:val="20"/>
                <w:lang w:eastAsia="ar-SA"/>
              </w:rPr>
            </w:pPr>
          </w:p>
        </w:tc>
      </w:tr>
      <w:tr w:rsidR="00FD342C" w:rsidRPr="00FC73C6" w14:paraId="138B4EBE" w14:textId="77777777" w:rsidTr="001F228F">
        <w:tc>
          <w:tcPr>
            <w:tcW w:w="7279" w:type="dxa"/>
            <w:tcBorders>
              <w:top w:val="single" w:sz="4" w:space="0" w:color="auto"/>
              <w:left w:val="single" w:sz="4" w:space="0" w:color="auto"/>
              <w:bottom w:val="single" w:sz="4" w:space="0" w:color="auto"/>
              <w:right w:val="single" w:sz="4" w:space="0" w:color="auto"/>
            </w:tcBorders>
          </w:tcPr>
          <w:p w14:paraId="291E85D1" w14:textId="77777777" w:rsidR="00FD342C" w:rsidRPr="00FC73C6" w:rsidRDefault="00FD342C" w:rsidP="00FD342C">
            <w:pPr>
              <w:widowControl w:val="0"/>
              <w:suppressAutoHyphens/>
              <w:snapToGrid w:val="0"/>
              <w:spacing w:after="0" w:line="240" w:lineRule="auto"/>
              <w:ind w:left="34" w:right="22" w:hanging="34"/>
              <w:jc w:val="both"/>
              <w:rPr>
                <w:rFonts w:asciiTheme="minorHAnsi" w:eastAsia="Calibri" w:hAnsiTheme="minorHAnsi" w:cstheme="minorHAnsi"/>
                <w:b/>
                <w:sz w:val="20"/>
                <w:szCs w:val="20"/>
                <w:lang w:eastAsia="ar-SA"/>
              </w:rPr>
            </w:pPr>
            <w:r w:rsidRPr="00FC73C6">
              <w:rPr>
                <w:rFonts w:asciiTheme="minorHAnsi" w:eastAsia="Calibri" w:hAnsiTheme="minorHAnsi" w:cstheme="minorHAnsi"/>
                <w:b/>
                <w:bCs/>
                <w:sz w:val="20"/>
                <w:szCs w:val="20"/>
                <w:lang w:eastAsia="ar-SA"/>
              </w:rPr>
              <w:t>11.</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Możliwości regulacji położenia ekranu:</w:t>
            </w:r>
            <w:r w:rsidRPr="00FC73C6">
              <w:rPr>
                <w:rFonts w:asciiTheme="minorHAnsi" w:eastAsia="Calibri" w:hAnsiTheme="minorHAnsi" w:cstheme="minorHAnsi"/>
                <w:sz w:val="20"/>
                <w:szCs w:val="20"/>
                <w:lang w:eastAsia="ar-SA"/>
              </w:rPr>
              <w:t xml:space="preserve"> regulowane pochylenie, regulowana wysokość,</w:t>
            </w:r>
            <w:r w:rsidRPr="00FC73C6">
              <w:rPr>
                <w:rFonts w:asciiTheme="minorHAnsi" w:eastAsia="Times New Roman" w:hAnsiTheme="minorHAnsi" w:cstheme="minorHAnsi"/>
                <w:sz w:val="20"/>
                <w:szCs w:val="20"/>
                <w:lang w:eastAsia="ar-SA"/>
              </w:rPr>
              <w:t xml:space="preserve"> </w:t>
            </w:r>
            <w:r w:rsidRPr="00FC73C6">
              <w:rPr>
                <w:rFonts w:asciiTheme="minorHAnsi" w:eastAsia="Calibri" w:hAnsiTheme="minorHAnsi" w:cstheme="minorHAnsi"/>
                <w:sz w:val="20"/>
                <w:szCs w:val="20"/>
                <w:lang w:eastAsia="ar-SA"/>
              </w:rPr>
              <w:t>funkcja PIVOT</w:t>
            </w:r>
          </w:p>
        </w:tc>
        <w:tc>
          <w:tcPr>
            <w:tcW w:w="2928" w:type="dxa"/>
            <w:vMerge/>
            <w:tcBorders>
              <w:left w:val="single" w:sz="4" w:space="0" w:color="auto"/>
              <w:right w:val="single" w:sz="4" w:space="0" w:color="auto"/>
            </w:tcBorders>
          </w:tcPr>
          <w:p w14:paraId="130074BE"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iCs/>
                <w:sz w:val="20"/>
                <w:szCs w:val="20"/>
                <w:lang w:eastAsia="ar-SA"/>
              </w:rPr>
            </w:pPr>
          </w:p>
        </w:tc>
      </w:tr>
      <w:tr w:rsidR="00FD342C" w:rsidRPr="00FC73C6" w14:paraId="5AC8714C" w14:textId="77777777" w:rsidTr="001F228F">
        <w:tc>
          <w:tcPr>
            <w:tcW w:w="7279" w:type="dxa"/>
            <w:tcBorders>
              <w:top w:val="single" w:sz="4" w:space="0" w:color="auto"/>
              <w:left w:val="single" w:sz="4" w:space="0" w:color="auto"/>
              <w:bottom w:val="single" w:sz="4" w:space="0" w:color="auto"/>
              <w:right w:val="single" w:sz="4" w:space="0" w:color="auto"/>
            </w:tcBorders>
            <w:vAlign w:val="center"/>
          </w:tcPr>
          <w:p w14:paraId="62588336" w14:textId="77777777" w:rsidR="00FD342C" w:rsidRPr="00FC73C6" w:rsidRDefault="00FD342C" w:rsidP="00FD342C">
            <w:pPr>
              <w:widowControl w:val="0"/>
              <w:suppressAutoHyphens/>
              <w:snapToGrid w:val="0"/>
              <w:spacing w:after="0" w:line="240" w:lineRule="auto"/>
              <w:ind w:left="34" w:right="22" w:hanging="34"/>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12.</w:t>
            </w:r>
            <w:r w:rsidRPr="00FC73C6">
              <w:rPr>
                <w:rFonts w:asciiTheme="minorHAnsi" w:eastAsia="Calibri" w:hAnsiTheme="minorHAnsi" w:cstheme="minorHAnsi"/>
                <w:sz w:val="20"/>
                <w:szCs w:val="20"/>
                <w:lang w:eastAsia="ar-SA"/>
              </w:rPr>
              <w:t xml:space="preserve"> </w:t>
            </w:r>
            <w:r w:rsidRPr="00FC73C6">
              <w:rPr>
                <w:rFonts w:asciiTheme="minorHAnsi" w:eastAsia="Calibri" w:hAnsiTheme="minorHAnsi" w:cstheme="minorHAnsi"/>
                <w:b/>
                <w:sz w:val="20"/>
                <w:szCs w:val="20"/>
                <w:lang w:eastAsia="ar-SA"/>
              </w:rPr>
              <w:t>Obudowa:</w:t>
            </w:r>
            <w:r w:rsidRPr="00FC73C6">
              <w:rPr>
                <w:rFonts w:asciiTheme="minorHAnsi" w:eastAsia="Calibri" w:hAnsiTheme="minorHAnsi" w:cstheme="minorHAnsi"/>
                <w:sz w:val="20"/>
                <w:szCs w:val="20"/>
                <w:lang w:eastAsia="ar-SA"/>
              </w:rPr>
              <w:t xml:space="preserve"> czarna</w:t>
            </w:r>
            <w:r w:rsidRPr="00FC73C6">
              <w:rPr>
                <w:rFonts w:asciiTheme="minorHAnsi" w:eastAsia="Calibri" w:hAnsiTheme="minorHAnsi" w:cstheme="minorHAnsi"/>
                <w:b/>
                <w:sz w:val="20"/>
                <w:szCs w:val="20"/>
                <w:lang w:eastAsia="ar-SA"/>
              </w:rPr>
              <w:t xml:space="preserve"> </w:t>
            </w:r>
            <w:r w:rsidRPr="00FC73C6">
              <w:rPr>
                <w:rFonts w:asciiTheme="minorHAnsi" w:eastAsia="Calibri" w:hAnsiTheme="minorHAnsi" w:cstheme="minorHAnsi"/>
                <w:sz w:val="20"/>
                <w:szCs w:val="20"/>
                <w:lang w:eastAsia="ar-SA"/>
              </w:rPr>
              <w:t>lub w odcieniach szarości</w:t>
            </w:r>
          </w:p>
        </w:tc>
        <w:tc>
          <w:tcPr>
            <w:tcW w:w="2928" w:type="dxa"/>
            <w:vMerge/>
            <w:tcBorders>
              <w:left w:val="single" w:sz="4" w:space="0" w:color="auto"/>
              <w:right w:val="single" w:sz="4" w:space="0" w:color="auto"/>
            </w:tcBorders>
            <w:vAlign w:val="center"/>
          </w:tcPr>
          <w:p w14:paraId="78AE88F1"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b/>
                <w:iCs/>
                <w:sz w:val="20"/>
                <w:szCs w:val="20"/>
                <w:lang w:eastAsia="ar-SA"/>
              </w:rPr>
            </w:pPr>
          </w:p>
        </w:tc>
      </w:tr>
      <w:tr w:rsidR="00FD342C" w:rsidRPr="00FC73C6" w14:paraId="0F0583BE" w14:textId="77777777" w:rsidTr="001F228F">
        <w:tc>
          <w:tcPr>
            <w:tcW w:w="7279" w:type="dxa"/>
            <w:tcBorders>
              <w:top w:val="single" w:sz="4" w:space="0" w:color="auto"/>
              <w:left w:val="single" w:sz="4" w:space="0" w:color="auto"/>
              <w:bottom w:val="single" w:sz="4" w:space="0" w:color="auto"/>
              <w:right w:val="single" w:sz="4" w:space="0" w:color="auto"/>
            </w:tcBorders>
          </w:tcPr>
          <w:p w14:paraId="56AF523D" w14:textId="77777777" w:rsidR="00FD342C" w:rsidRPr="00FC73C6" w:rsidRDefault="00FD342C" w:rsidP="00FD342C">
            <w:pPr>
              <w:widowControl w:val="0"/>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13. Wyposażenie:</w:t>
            </w:r>
            <w:r w:rsidRPr="00FC73C6">
              <w:rPr>
                <w:rFonts w:asciiTheme="minorHAnsi" w:eastAsia="Calibri" w:hAnsiTheme="minorHAnsi" w:cstheme="minorHAnsi"/>
                <w:sz w:val="20"/>
                <w:szCs w:val="20"/>
                <w:lang w:eastAsia="ar-SA"/>
              </w:rPr>
              <w:t xml:space="preserve"> </w:t>
            </w:r>
          </w:p>
          <w:p w14:paraId="1EF2E200" w14:textId="77777777" w:rsidR="00FD342C" w:rsidRPr="00FC73C6" w:rsidRDefault="00FD342C" w:rsidP="00FD342C">
            <w:pPr>
              <w:widowControl w:val="0"/>
              <w:suppressAutoHyphens/>
              <w:snapToGrid w:val="0"/>
              <w:spacing w:after="0" w:line="240" w:lineRule="auto"/>
              <w:ind w:left="34" w:right="-108"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kable: zasilający i sygnałowe cyfrowe umożliwiające podłączenie</w:t>
            </w:r>
            <w:r w:rsidRPr="00FC73C6">
              <w:rPr>
                <w:rFonts w:asciiTheme="minorHAnsi" w:eastAsia="Calibri" w:hAnsiTheme="minorHAnsi" w:cstheme="minorHAnsi"/>
                <w:sz w:val="20"/>
                <w:szCs w:val="20"/>
                <w:lang w:eastAsia="ar-SA"/>
              </w:rPr>
              <w:br/>
              <w:t xml:space="preserve">  do oferowanych komputerów A i B,C</w:t>
            </w:r>
          </w:p>
          <w:p w14:paraId="66D4ECCB" w14:textId="77777777" w:rsidR="00FD342C" w:rsidRPr="00FC73C6" w:rsidRDefault="00FD342C" w:rsidP="00FD342C">
            <w:pPr>
              <w:widowControl w:val="0"/>
              <w:suppressAutoHyphens/>
              <w:snapToGrid w:val="0"/>
              <w:spacing w:after="0" w:line="240" w:lineRule="auto"/>
              <w:ind w:left="34" w:right="22" w:hanging="34"/>
              <w:contextualSpacing/>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-instrukcja obsługi w języku polskim lub angielskim w wersji papierowej lub elektronicznej,</w:t>
            </w:r>
          </w:p>
          <w:p w14:paraId="118D1CF0" w14:textId="77777777" w:rsidR="00FD342C" w:rsidRPr="00FC73C6" w:rsidRDefault="00FD342C" w:rsidP="00FD342C">
            <w:pPr>
              <w:widowControl w:val="0"/>
              <w:suppressAutoHyphens/>
              <w:snapToGrid w:val="0"/>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  karta gwarancyjna w wersji papierowej lub elektronicznej w języku polskim</w:t>
            </w:r>
          </w:p>
        </w:tc>
        <w:tc>
          <w:tcPr>
            <w:tcW w:w="2928" w:type="dxa"/>
            <w:vMerge/>
            <w:tcBorders>
              <w:left w:val="single" w:sz="4" w:space="0" w:color="auto"/>
              <w:bottom w:val="single" w:sz="4" w:space="0" w:color="auto"/>
              <w:right w:val="single" w:sz="4" w:space="0" w:color="auto"/>
            </w:tcBorders>
          </w:tcPr>
          <w:p w14:paraId="6D9BD9F5" w14:textId="77777777" w:rsidR="00FD342C" w:rsidRPr="00FC73C6" w:rsidRDefault="00FD342C" w:rsidP="00FD342C">
            <w:pPr>
              <w:widowControl w:val="0"/>
              <w:suppressAutoHyphens/>
              <w:snapToGrid w:val="0"/>
              <w:spacing w:after="0" w:line="240" w:lineRule="auto"/>
              <w:ind w:left="567" w:right="22" w:hanging="567"/>
              <w:jc w:val="both"/>
              <w:rPr>
                <w:rFonts w:asciiTheme="minorHAnsi" w:eastAsia="Calibri" w:hAnsiTheme="minorHAnsi" w:cstheme="minorHAnsi"/>
                <w:iCs/>
                <w:sz w:val="20"/>
                <w:szCs w:val="20"/>
                <w:lang w:eastAsia="ar-SA"/>
              </w:rPr>
            </w:pPr>
          </w:p>
        </w:tc>
      </w:tr>
      <w:tr w:rsidR="00FD342C" w:rsidRPr="00FC73C6" w14:paraId="6A5ECD80" w14:textId="77777777" w:rsidTr="001F228F">
        <w:tc>
          <w:tcPr>
            <w:tcW w:w="7279" w:type="dxa"/>
            <w:tcBorders>
              <w:top w:val="single" w:sz="4" w:space="0" w:color="auto"/>
              <w:left w:val="single" w:sz="4" w:space="0" w:color="auto"/>
              <w:bottom w:val="single" w:sz="4" w:space="0" w:color="auto"/>
              <w:right w:val="single" w:sz="4" w:space="0" w:color="auto"/>
            </w:tcBorders>
          </w:tcPr>
          <w:p w14:paraId="619BCDB0" w14:textId="77777777" w:rsidR="00FD342C" w:rsidRPr="00FC73C6" w:rsidRDefault="00FD342C" w:rsidP="00FD342C">
            <w:pPr>
              <w:widowControl w:val="0"/>
              <w:shd w:val="solid" w:color="FFFFFF" w:fill="000000"/>
              <w:suppressAutoHyphens/>
              <w:snapToGrid w:val="0"/>
              <w:spacing w:after="0" w:line="240" w:lineRule="auto"/>
              <w:ind w:right="22"/>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14</w:t>
            </w:r>
            <w:r w:rsidRPr="00FC73C6">
              <w:rPr>
                <w:rFonts w:asciiTheme="minorHAnsi" w:eastAsia="Calibri" w:hAnsiTheme="minorHAnsi" w:cstheme="minorHAnsi"/>
                <w:bCs/>
                <w:sz w:val="20"/>
                <w:szCs w:val="20"/>
                <w:lang w:eastAsia="ar-SA"/>
              </w:rPr>
              <w:t xml:space="preserve">.Gwarancja </w:t>
            </w:r>
            <w:r w:rsidRPr="00FC73C6">
              <w:rPr>
                <w:rFonts w:asciiTheme="minorHAnsi" w:eastAsia="Calibri" w:hAnsiTheme="minorHAnsi" w:cstheme="minorHAnsi"/>
                <w:b/>
                <w:bCs/>
                <w:i/>
                <w:iCs/>
                <w:sz w:val="20"/>
                <w:szCs w:val="20"/>
                <w:lang w:eastAsia="ar-SA"/>
              </w:rPr>
              <w:t xml:space="preserve">minimum </w:t>
            </w:r>
            <w:r w:rsidRPr="00FC73C6">
              <w:rPr>
                <w:rFonts w:asciiTheme="minorHAnsi" w:eastAsia="Calibri" w:hAnsiTheme="minorHAnsi" w:cstheme="minorHAnsi"/>
                <w:sz w:val="20"/>
                <w:szCs w:val="20"/>
                <w:lang w:eastAsia="ar-SA"/>
              </w:rPr>
              <w:t>60 miesięcy</w:t>
            </w:r>
            <w:r w:rsidRPr="00FC73C6">
              <w:rPr>
                <w:rFonts w:asciiTheme="minorHAnsi" w:eastAsia="Calibri" w:hAnsiTheme="minorHAnsi" w:cstheme="minorHAnsi"/>
                <w:b/>
                <w:sz w:val="20"/>
                <w:szCs w:val="20"/>
                <w:lang w:eastAsia="ar-SA"/>
              </w:rPr>
              <w:t xml:space="preserve"> na miejscu u użytkownika </w:t>
            </w:r>
          </w:p>
        </w:tc>
        <w:tc>
          <w:tcPr>
            <w:tcW w:w="2928" w:type="dxa"/>
            <w:tcBorders>
              <w:top w:val="single" w:sz="4" w:space="0" w:color="auto"/>
              <w:left w:val="single" w:sz="4" w:space="0" w:color="auto"/>
              <w:bottom w:val="single" w:sz="4" w:space="0" w:color="auto"/>
              <w:right w:val="single" w:sz="4" w:space="0" w:color="auto"/>
            </w:tcBorders>
          </w:tcPr>
          <w:p w14:paraId="312EC596" w14:textId="77777777" w:rsidR="00FD342C" w:rsidRPr="00FC73C6" w:rsidRDefault="00FD342C" w:rsidP="00FD342C">
            <w:pPr>
              <w:widowControl w:val="0"/>
              <w:suppressAutoHyphens/>
              <w:spacing w:after="0" w:line="240" w:lineRule="auto"/>
              <w:ind w:left="34" w:hanging="34"/>
              <w:jc w:val="both"/>
              <w:rPr>
                <w:rFonts w:asciiTheme="minorHAnsi" w:eastAsia="Calibri" w:hAnsiTheme="minorHAnsi" w:cstheme="minorHAnsi"/>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zgodnie z formularzem oferty)</w:t>
            </w:r>
          </w:p>
        </w:tc>
      </w:tr>
    </w:tbl>
    <w:p w14:paraId="51FEA8AD" w14:textId="77777777" w:rsidR="00FD342C" w:rsidRPr="00FC73C6" w:rsidRDefault="00FD342C" w:rsidP="00FD342C">
      <w:pPr>
        <w:widowControl w:val="0"/>
        <w:suppressAutoHyphens/>
        <w:snapToGrid w:val="0"/>
        <w:spacing w:after="0" w:line="240" w:lineRule="auto"/>
        <w:ind w:right="22"/>
        <w:contextualSpacing/>
        <w:jc w:val="center"/>
        <w:rPr>
          <w:rFonts w:asciiTheme="minorHAnsi" w:eastAsia="Calibri" w:hAnsiTheme="minorHAnsi" w:cstheme="minorHAnsi"/>
          <w:b/>
          <w:sz w:val="20"/>
          <w:szCs w:val="20"/>
          <w:lang w:eastAsia="ar-SA"/>
        </w:rPr>
      </w:pPr>
    </w:p>
    <w:p w14:paraId="75757DC7" w14:textId="77777777" w:rsidR="00FD342C" w:rsidRPr="00FC73C6" w:rsidRDefault="00FD342C" w:rsidP="001F228F">
      <w:pPr>
        <w:widowControl w:val="0"/>
        <w:suppressAutoHyphens/>
        <w:snapToGrid w:val="0"/>
        <w:spacing w:after="0" w:line="240" w:lineRule="auto"/>
        <w:ind w:right="22"/>
        <w:contextualSpacing/>
        <w:rPr>
          <w:rFonts w:asciiTheme="minorHAnsi" w:eastAsia="Calibri" w:hAnsiTheme="minorHAnsi" w:cstheme="minorHAnsi"/>
          <w:b/>
          <w:sz w:val="20"/>
          <w:szCs w:val="20"/>
          <w:lang w:eastAsia="ar-SA"/>
        </w:rPr>
      </w:pPr>
    </w:p>
    <w:p w14:paraId="376734C1" w14:textId="77777777" w:rsidR="00FD342C" w:rsidRPr="00FC73C6" w:rsidRDefault="00FD342C" w:rsidP="00FD342C">
      <w:pPr>
        <w:widowControl w:val="0"/>
        <w:suppressAutoHyphens/>
        <w:snapToGrid w:val="0"/>
        <w:spacing w:after="0" w:line="240" w:lineRule="auto"/>
        <w:ind w:right="22"/>
        <w:contextualSpacing/>
        <w:jc w:val="center"/>
        <w:rPr>
          <w:rFonts w:asciiTheme="minorHAnsi" w:eastAsia="Calibri" w:hAnsiTheme="minorHAnsi" w:cstheme="minorHAnsi"/>
          <w:b/>
          <w:sz w:val="20"/>
          <w:szCs w:val="20"/>
          <w:lang w:eastAsia="ar-SA"/>
        </w:rPr>
      </w:pPr>
    </w:p>
    <w:p w14:paraId="0D5F9487" w14:textId="77777777" w:rsidR="00FD342C" w:rsidRPr="00FC73C6" w:rsidRDefault="00FD342C" w:rsidP="00FD342C">
      <w:pPr>
        <w:widowControl w:val="0"/>
        <w:suppressAutoHyphens/>
        <w:snapToGrid w:val="0"/>
        <w:spacing w:after="0" w:line="240" w:lineRule="auto"/>
        <w:ind w:right="22"/>
        <w:contextualSpacing/>
        <w:jc w:val="center"/>
        <w:rPr>
          <w:rFonts w:asciiTheme="minorHAnsi" w:eastAsia="Calibri" w:hAnsiTheme="minorHAnsi" w:cstheme="minorHAnsi"/>
          <w:b/>
          <w:sz w:val="20"/>
          <w:szCs w:val="20"/>
          <w:lang w:eastAsia="ar-SA"/>
        </w:rPr>
      </w:pPr>
      <w:r w:rsidRPr="00FC73C6">
        <w:rPr>
          <w:rFonts w:asciiTheme="minorHAnsi" w:eastAsia="Calibri" w:hAnsiTheme="minorHAnsi" w:cstheme="minorHAnsi"/>
          <w:b/>
          <w:sz w:val="20"/>
          <w:szCs w:val="20"/>
          <w:lang w:eastAsia="ar-SA"/>
        </w:rPr>
        <w:t>Serwis dla komputerów stacjonarnych i monitorów</w:t>
      </w:r>
    </w:p>
    <w:p w14:paraId="26D1AC4D" w14:textId="77777777" w:rsidR="00FD342C" w:rsidRPr="00FC73C6" w:rsidRDefault="00FD342C" w:rsidP="00FD342C">
      <w:pPr>
        <w:widowControl w:val="0"/>
        <w:suppressAutoHyphens/>
        <w:snapToGrid w:val="0"/>
        <w:spacing w:after="0" w:line="240" w:lineRule="auto"/>
        <w:ind w:right="22"/>
        <w:contextualSpacing/>
        <w:jc w:val="center"/>
        <w:rPr>
          <w:rFonts w:asciiTheme="minorHAnsi" w:eastAsia="Calibri" w:hAnsiTheme="minorHAnsi" w:cstheme="minorHAnsi"/>
          <w:b/>
          <w:sz w:val="20"/>
          <w:szCs w:val="20"/>
          <w:u w:val="single"/>
          <w:lang w:eastAsia="ar-SA"/>
        </w:rPr>
      </w:pP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30"/>
        <w:gridCol w:w="2977"/>
      </w:tblGrid>
      <w:tr w:rsidR="00FD342C" w:rsidRPr="00FC73C6" w14:paraId="399E9F5E" w14:textId="77777777" w:rsidTr="001F228F">
        <w:tc>
          <w:tcPr>
            <w:tcW w:w="7230" w:type="dxa"/>
            <w:tcBorders>
              <w:top w:val="single" w:sz="4" w:space="0" w:color="auto"/>
              <w:left w:val="single" w:sz="4" w:space="0" w:color="auto"/>
              <w:bottom w:val="single" w:sz="4" w:space="0" w:color="auto"/>
              <w:right w:val="single" w:sz="4" w:space="0" w:color="auto"/>
            </w:tcBorders>
            <w:shd w:val="clear" w:color="auto" w:fill="D9D9D9"/>
          </w:tcPr>
          <w:p w14:paraId="54CBD4B9" w14:textId="77777777" w:rsidR="00FD342C" w:rsidRPr="00FC73C6" w:rsidRDefault="00FD342C" w:rsidP="00FD342C">
            <w:pPr>
              <w:widowControl w:val="0"/>
              <w:shd w:val="solid" w:color="FFFFFF" w:fill="000000"/>
              <w:suppressAutoHyphens/>
              <w:snapToGrid w:val="0"/>
              <w:spacing w:after="0" w:line="240" w:lineRule="auto"/>
              <w:ind w:left="567" w:right="22" w:hanging="567"/>
              <w:jc w:val="center"/>
              <w:rPr>
                <w:rFonts w:asciiTheme="minorHAnsi" w:eastAsia="Calibri" w:hAnsiTheme="minorHAnsi" w:cstheme="minorHAnsi"/>
                <w:b/>
                <w:bCs/>
                <w:sz w:val="20"/>
                <w:szCs w:val="20"/>
                <w:highlight w:val="lightGray"/>
                <w:lang w:eastAsia="ar-SA"/>
              </w:rPr>
            </w:pPr>
            <w:r w:rsidRPr="00FC73C6">
              <w:rPr>
                <w:rFonts w:asciiTheme="minorHAnsi" w:eastAsia="Calibri" w:hAnsiTheme="minorHAnsi" w:cstheme="minorHAnsi"/>
                <w:b/>
                <w:bCs/>
                <w:sz w:val="20"/>
                <w:szCs w:val="20"/>
                <w:highlight w:val="lightGray"/>
                <w:lang w:eastAsia="ar-SA"/>
              </w:rPr>
              <w:t>1</w:t>
            </w:r>
          </w:p>
        </w:tc>
        <w:tc>
          <w:tcPr>
            <w:tcW w:w="2977" w:type="dxa"/>
            <w:tcBorders>
              <w:top w:val="single" w:sz="4" w:space="0" w:color="auto"/>
              <w:left w:val="single" w:sz="4" w:space="0" w:color="auto"/>
              <w:bottom w:val="single" w:sz="4" w:space="0" w:color="auto"/>
              <w:right w:val="single" w:sz="4" w:space="0" w:color="auto"/>
            </w:tcBorders>
            <w:shd w:val="clear" w:color="auto" w:fill="D9D9D9"/>
          </w:tcPr>
          <w:p w14:paraId="2AAC9360"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
                <w:sz w:val="20"/>
                <w:szCs w:val="20"/>
                <w:highlight w:val="lightGray"/>
                <w:lang w:eastAsia="ar-SA"/>
              </w:rPr>
            </w:pPr>
            <w:r w:rsidRPr="00FC73C6">
              <w:rPr>
                <w:rFonts w:asciiTheme="minorHAnsi" w:eastAsia="Calibri" w:hAnsiTheme="minorHAnsi" w:cstheme="minorHAnsi"/>
                <w:b/>
                <w:sz w:val="20"/>
                <w:szCs w:val="20"/>
                <w:highlight w:val="lightGray"/>
                <w:lang w:eastAsia="ar-SA"/>
              </w:rPr>
              <w:t>2</w:t>
            </w:r>
          </w:p>
        </w:tc>
      </w:tr>
      <w:tr w:rsidR="00FD342C" w:rsidRPr="00FC73C6" w14:paraId="66EBA846" w14:textId="77777777" w:rsidTr="001F228F">
        <w:tc>
          <w:tcPr>
            <w:tcW w:w="7230" w:type="dxa"/>
            <w:tcBorders>
              <w:top w:val="single" w:sz="4" w:space="0" w:color="auto"/>
              <w:left w:val="single" w:sz="4" w:space="0" w:color="auto"/>
              <w:bottom w:val="single" w:sz="4" w:space="0" w:color="auto"/>
              <w:right w:val="single" w:sz="4" w:space="0" w:color="auto"/>
            </w:tcBorders>
            <w:hideMark/>
          </w:tcPr>
          <w:p w14:paraId="1554BCA8" w14:textId="77777777" w:rsidR="00FD342C" w:rsidRPr="00FC73C6" w:rsidRDefault="00FD342C" w:rsidP="00FD342C">
            <w:pPr>
              <w:widowControl w:val="0"/>
              <w:suppressAutoHyphens/>
              <w:spacing w:after="0" w:line="240" w:lineRule="auto"/>
              <w:ind w:left="567" w:hanging="567"/>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1.</w:t>
            </w:r>
            <w:r w:rsidRPr="00FC73C6">
              <w:rPr>
                <w:rFonts w:asciiTheme="minorHAnsi" w:eastAsia="Calibri" w:hAnsiTheme="minorHAnsi" w:cstheme="minorHAnsi"/>
                <w:sz w:val="20"/>
                <w:szCs w:val="20"/>
                <w:lang w:eastAsia="ar-SA"/>
              </w:rPr>
              <w:t xml:space="preserve"> Serwis gwarancyjny realizowany będzie przez producenta </w:t>
            </w:r>
            <w:r w:rsidRPr="00FC73C6">
              <w:rPr>
                <w:rFonts w:asciiTheme="minorHAnsi" w:eastAsia="Calibri" w:hAnsiTheme="minorHAnsi" w:cstheme="minorHAnsi"/>
                <w:i/>
                <w:sz w:val="20"/>
                <w:szCs w:val="20"/>
                <w:lang w:eastAsia="ar-SA"/>
              </w:rPr>
              <w:t xml:space="preserve">lub </w:t>
            </w:r>
            <w:r w:rsidRPr="00FC73C6">
              <w:rPr>
                <w:rFonts w:asciiTheme="minorHAnsi" w:eastAsia="Calibri" w:hAnsiTheme="minorHAnsi" w:cstheme="minorHAnsi"/>
                <w:sz w:val="20"/>
                <w:szCs w:val="20"/>
                <w:lang w:eastAsia="ar-SA"/>
              </w:rPr>
              <w:t>autoryzowanego partnera serwisowego producenta.</w:t>
            </w:r>
          </w:p>
          <w:p w14:paraId="6ED634E5"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komputer stacjonarny </w:t>
            </w:r>
            <w:r w:rsidRPr="00FC73C6">
              <w:rPr>
                <w:rFonts w:asciiTheme="minorHAnsi" w:eastAsia="Calibri" w:hAnsiTheme="minorHAnsi" w:cstheme="minorHAnsi"/>
                <w:b/>
                <w:bCs/>
                <w:sz w:val="20"/>
                <w:szCs w:val="20"/>
                <w:lang w:eastAsia="ar-SA"/>
              </w:rPr>
              <w:t>A</w:t>
            </w:r>
            <w:r w:rsidRPr="00FC73C6">
              <w:rPr>
                <w:rFonts w:asciiTheme="minorHAnsi" w:eastAsia="Calibri" w:hAnsiTheme="minorHAnsi" w:cstheme="minorHAnsi"/>
                <w:bCs/>
                <w:sz w:val="20"/>
                <w:szCs w:val="20"/>
                <w:lang w:eastAsia="ar-SA"/>
              </w:rPr>
              <w:t xml:space="preserve"> - producent/autoryzowany serwis *</w:t>
            </w:r>
          </w:p>
          <w:p w14:paraId="2AB83A6A"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komputer stacjonarny </w:t>
            </w:r>
            <w:r w:rsidRPr="00FC73C6">
              <w:rPr>
                <w:rFonts w:asciiTheme="minorHAnsi" w:eastAsia="Calibri" w:hAnsiTheme="minorHAnsi" w:cstheme="minorHAnsi"/>
                <w:b/>
                <w:bCs/>
                <w:sz w:val="20"/>
                <w:szCs w:val="20"/>
                <w:lang w:eastAsia="ar-SA"/>
              </w:rPr>
              <w:t>B</w:t>
            </w:r>
            <w:r w:rsidRPr="00FC73C6">
              <w:rPr>
                <w:rFonts w:asciiTheme="minorHAnsi" w:eastAsia="Calibri" w:hAnsiTheme="minorHAnsi" w:cstheme="minorHAnsi"/>
                <w:bCs/>
                <w:sz w:val="20"/>
                <w:szCs w:val="20"/>
                <w:lang w:eastAsia="ar-SA"/>
              </w:rPr>
              <w:t xml:space="preserve"> - producent/autoryzowany serwis *</w:t>
            </w:r>
          </w:p>
          <w:p w14:paraId="78A5CCD8"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komputer stacjonarny </w:t>
            </w:r>
            <w:r w:rsidRPr="00FC73C6">
              <w:rPr>
                <w:rFonts w:asciiTheme="minorHAnsi" w:eastAsia="Calibri" w:hAnsiTheme="minorHAnsi" w:cstheme="minorHAnsi"/>
                <w:b/>
                <w:sz w:val="20"/>
                <w:szCs w:val="20"/>
                <w:lang w:eastAsia="ar-SA"/>
              </w:rPr>
              <w:t>C</w:t>
            </w:r>
            <w:r w:rsidRPr="00FC73C6">
              <w:rPr>
                <w:rFonts w:asciiTheme="minorHAnsi" w:eastAsia="Calibri" w:hAnsiTheme="minorHAnsi" w:cstheme="minorHAnsi"/>
                <w:bCs/>
                <w:sz w:val="20"/>
                <w:szCs w:val="20"/>
                <w:lang w:eastAsia="ar-SA"/>
              </w:rPr>
              <w:t xml:space="preserve"> - producent/autoryzowany serwis *</w:t>
            </w:r>
          </w:p>
          <w:p w14:paraId="0BB08098"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komputer stacjonarny D</w:t>
            </w:r>
            <w:r w:rsidRPr="00FC73C6">
              <w:rPr>
                <w:rFonts w:asciiTheme="minorHAnsi" w:eastAsia="Calibri" w:hAnsiTheme="minorHAnsi" w:cstheme="minorHAnsi"/>
                <w:b/>
                <w:bCs/>
                <w:sz w:val="20"/>
                <w:szCs w:val="20"/>
                <w:lang w:eastAsia="ar-SA"/>
              </w:rPr>
              <w:t>1</w:t>
            </w:r>
            <w:r w:rsidRPr="00FC73C6">
              <w:rPr>
                <w:rFonts w:asciiTheme="minorHAnsi" w:eastAsia="Calibri" w:hAnsiTheme="minorHAnsi" w:cstheme="minorHAnsi"/>
                <w:bCs/>
                <w:sz w:val="20"/>
                <w:szCs w:val="20"/>
                <w:lang w:eastAsia="ar-SA"/>
              </w:rPr>
              <w:t xml:space="preserve"> - producent/autoryzowany serwis * </w:t>
            </w:r>
          </w:p>
          <w:p w14:paraId="0D420018"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komputer stacjonarny D</w:t>
            </w:r>
            <w:r w:rsidRPr="00FC73C6">
              <w:rPr>
                <w:rFonts w:asciiTheme="minorHAnsi" w:eastAsia="Calibri" w:hAnsiTheme="minorHAnsi" w:cstheme="minorHAnsi"/>
                <w:b/>
                <w:bCs/>
                <w:sz w:val="20"/>
                <w:szCs w:val="20"/>
                <w:lang w:eastAsia="ar-SA"/>
              </w:rPr>
              <w:t>2</w:t>
            </w:r>
            <w:r w:rsidRPr="00FC73C6">
              <w:rPr>
                <w:rFonts w:asciiTheme="minorHAnsi" w:eastAsia="Calibri" w:hAnsiTheme="minorHAnsi" w:cstheme="minorHAnsi"/>
                <w:bCs/>
                <w:sz w:val="20"/>
                <w:szCs w:val="20"/>
                <w:lang w:eastAsia="ar-SA"/>
              </w:rPr>
              <w:t xml:space="preserve"> - producent/autoryzowany serwis * </w:t>
            </w:r>
          </w:p>
          <w:p w14:paraId="380A4706"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komputer stacjonarny D</w:t>
            </w:r>
            <w:r w:rsidRPr="00FC73C6">
              <w:rPr>
                <w:rFonts w:asciiTheme="minorHAnsi" w:eastAsia="Calibri" w:hAnsiTheme="minorHAnsi" w:cstheme="minorHAnsi"/>
                <w:b/>
                <w:bCs/>
                <w:sz w:val="20"/>
                <w:szCs w:val="20"/>
                <w:lang w:eastAsia="ar-SA"/>
              </w:rPr>
              <w:t>3</w:t>
            </w:r>
            <w:r w:rsidRPr="00FC73C6">
              <w:rPr>
                <w:rFonts w:asciiTheme="minorHAnsi" w:eastAsia="Calibri" w:hAnsiTheme="minorHAnsi" w:cstheme="minorHAnsi"/>
                <w:bCs/>
                <w:sz w:val="20"/>
                <w:szCs w:val="20"/>
                <w:lang w:eastAsia="ar-SA"/>
              </w:rPr>
              <w:t xml:space="preserve">- producent/autoryzowany serwis * </w:t>
            </w:r>
          </w:p>
          <w:p w14:paraId="7D5394C2"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p>
          <w:p w14:paraId="0A7EBFAE"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p>
          <w:p w14:paraId="3B8C2A96"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monitor </w:t>
            </w:r>
            <w:r w:rsidRPr="00FC73C6">
              <w:rPr>
                <w:rFonts w:asciiTheme="minorHAnsi" w:eastAsia="Calibri" w:hAnsiTheme="minorHAnsi" w:cstheme="minorHAnsi"/>
                <w:b/>
                <w:bCs/>
                <w:sz w:val="20"/>
                <w:szCs w:val="20"/>
                <w:lang w:eastAsia="ar-SA"/>
              </w:rPr>
              <w:t>M1</w:t>
            </w:r>
            <w:r w:rsidRPr="00FC73C6">
              <w:rPr>
                <w:rFonts w:asciiTheme="minorHAnsi" w:eastAsia="Calibri" w:hAnsiTheme="minorHAnsi" w:cstheme="minorHAnsi"/>
                <w:bCs/>
                <w:sz w:val="20"/>
                <w:szCs w:val="20"/>
                <w:lang w:eastAsia="ar-SA"/>
              </w:rPr>
              <w:t xml:space="preserve"> - producent/autoryzowany serwis *</w:t>
            </w:r>
          </w:p>
          <w:p w14:paraId="0B4A9510"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 xml:space="preserve">monitor </w:t>
            </w:r>
            <w:r w:rsidRPr="00FC73C6">
              <w:rPr>
                <w:rFonts w:asciiTheme="minorHAnsi" w:eastAsia="Calibri" w:hAnsiTheme="minorHAnsi" w:cstheme="minorHAnsi"/>
                <w:b/>
                <w:bCs/>
                <w:sz w:val="20"/>
                <w:szCs w:val="20"/>
                <w:lang w:eastAsia="ar-SA"/>
              </w:rPr>
              <w:t>M2</w:t>
            </w:r>
            <w:r w:rsidRPr="00FC73C6">
              <w:rPr>
                <w:rFonts w:asciiTheme="minorHAnsi" w:eastAsia="Calibri" w:hAnsiTheme="minorHAnsi" w:cstheme="minorHAnsi"/>
                <w:bCs/>
                <w:sz w:val="20"/>
                <w:szCs w:val="20"/>
                <w:lang w:eastAsia="ar-SA"/>
              </w:rPr>
              <w:t xml:space="preserve"> - producent/autoryzowany serwis *</w:t>
            </w:r>
          </w:p>
          <w:p w14:paraId="47452EC0"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monitor </w:t>
            </w:r>
            <w:r w:rsidRPr="00FC73C6">
              <w:rPr>
                <w:rFonts w:asciiTheme="minorHAnsi" w:eastAsia="Calibri" w:hAnsiTheme="minorHAnsi" w:cstheme="minorHAnsi"/>
                <w:b/>
                <w:bCs/>
                <w:sz w:val="20"/>
                <w:szCs w:val="20"/>
                <w:lang w:eastAsia="ar-SA"/>
              </w:rPr>
              <w:t>M3</w:t>
            </w:r>
            <w:r w:rsidRPr="00FC73C6">
              <w:rPr>
                <w:rFonts w:asciiTheme="minorHAnsi" w:eastAsia="Calibri" w:hAnsiTheme="minorHAnsi" w:cstheme="minorHAnsi"/>
                <w:bCs/>
                <w:sz w:val="20"/>
                <w:szCs w:val="20"/>
                <w:lang w:eastAsia="ar-SA"/>
              </w:rPr>
              <w:t xml:space="preserve"> - producent/autoryzowany serwis</w:t>
            </w:r>
            <w:r w:rsidRPr="00FC73C6">
              <w:rPr>
                <w:rFonts w:asciiTheme="minorHAnsi" w:eastAsia="Calibri" w:hAnsiTheme="minorHAnsi" w:cstheme="minorHAnsi"/>
                <w:b/>
                <w:sz w:val="20"/>
                <w:szCs w:val="20"/>
                <w:lang w:eastAsia="ar-SA"/>
              </w:rPr>
              <w:t xml:space="preserve"> *</w:t>
            </w:r>
            <w:r w:rsidRPr="00FC73C6">
              <w:rPr>
                <w:rFonts w:asciiTheme="minorHAnsi" w:eastAsia="Calibri" w:hAnsiTheme="minorHAnsi" w:cstheme="minorHAnsi"/>
                <w:bCs/>
                <w:sz w:val="20"/>
                <w:szCs w:val="20"/>
                <w:lang w:eastAsia="ar-SA"/>
              </w:rPr>
              <w:t xml:space="preserve"> </w:t>
            </w:r>
          </w:p>
          <w:p w14:paraId="441F4E79"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t xml:space="preserve">monitor </w:t>
            </w:r>
            <w:r w:rsidRPr="00FC73C6">
              <w:rPr>
                <w:rFonts w:asciiTheme="minorHAnsi" w:eastAsia="Calibri" w:hAnsiTheme="minorHAnsi" w:cstheme="minorHAnsi"/>
                <w:b/>
                <w:bCs/>
                <w:sz w:val="20"/>
                <w:szCs w:val="20"/>
                <w:lang w:eastAsia="ar-SA"/>
              </w:rPr>
              <w:t>M4</w:t>
            </w:r>
            <w:r w:rsidRPr="00FC73C6">
              <w:rPr>
                <w:rFonts w:asciiTheme="minorHAnsi" w:eastAsia="Calibri" w:hAnsiTheme="minorHAnsi" w:cstheme="minorHAnsi"/>
                <w:bCs/>
                <w:sz w:val="20"/>
                <w:szCs w:val="20"/>
                <w:lang w:eastAsia="ar-SA"/>
              </w:rPr>
              <w:t xml:space="preserve"> - producent/autoryzowany serwis</w:t>
            </w:r>
            <w:r w:rsidRPr="00FC73C6">
              <w:rPr>
                <w:rFonts w:asciiTheme="minorHAnsi" w:eastAsia="Calibri" w:hAnsiTheme="minorHAnsi" w:cstheme="minorHAnsi"/>
                <w:b/>
                <w:sz w:val="20"/>
                <w:szCs w:val="20"/>
                <w:lang w:eastAsia="ar-SA"/>
              </w:rPr>
              <w:t xml:space="preserve"> *</w:t>
            </w:r>
          </w:p>
          <w:p w14:paraId="00123FD1" w14:textId="77777777" w:rsidR="00FD342C" w:rsidRPr="00FC73C6" w:rsidRDefault="00FD342C" w:rsidP="001F228F">
            <w:pPr>
              <w:widowControl w:val="0"/>
              <w:numPr>
                <w:ilvl w:val="0"/>
                <w:numId w:val="138"/>
              </w:numPr>
              <w:suppressAutoHyphens/>
              <w:spacing w:after="0" w:line="240" w:lineRule="auto"/>
              <w:ind w:left="175" w:hanging="175"/>
              <w:rPr>
                <w:rFonts w:asciiTheme="minorHAnsi" w:eastAsia="Calibri" w:hAnsiTheme="minorHAnsi" w:cstheme="minorHAnsi"/>
                <w:b/>
                <w:sz w:val="20"/>
                <w:szCs w:val="20"/>
                <w:lang w:eastAsia="ar-SA"/>
              </w:rPr>
            </w:pPr>
            <w:r w:rsidRPr="00FC73C6">
              <w:rPr>
                <w:rFonts w:asciiTheme="minorHAnsi" w:eastAsia="Calibri" w:hAnsiTheme="minorHAnsi" w:cstheme="minorHAnsi"/>
                <w:bCs/>
                <w:sz w:val="20"/>
                <w:szCs w:val="20"/>
                <w:lang w:eastAsia="ar-SA"/>
              </w:rPr>
              <w:lastRenderedPageBreak/>
              <w:t xml:space="preserve">monitor </w:t>
            </w:r>
            <w:r w:rsidRPr="00FC73C6">
              <w:rPr>
                <w:rFonts w:asciiTheme="minorHAnsi" w:eastAsia="Calibri" w:hAnsiTheme="minorHAnsi" w:cstheme="minorHAnsi"/>
                <w:b/>
                <w:bCs/>
                <w:sz w:val="20"/>
                <w:szCs w:val="20"/>
                <w:lang w:eastAsia="ar-SA"/>
              </w:rPr>
              <w:t>M5</w:t>
            </w:r>
            <w:r w:rsidRPr="00FC73C6">
              <w:rPr>
                <w:rFonts w:asciiTheme="minorHAnsi" w:eastAsia="Calibri" w:hAnsiTheme="minorHAnsi" w:cstheme="minorHAnsi"/>
                <w:bCs/>
                <w:sz w:val="20"/>
                <w:szCs w:val="20"/>
                <w:lang w:eastAsia="ar-SA"/>
              </w:rPr>
              <w:t xml:space="preserve"> - producent/autoryzowany serwis</w:t>
            </w:r>
            <w:r w:rsidRPr="00FC73C6">
              <w:rPr>
                <w:rFonts w:asciiTheme="minorHAnsi" w:eastAsia="Calibri" w:hAnsiTheme="minorHAnsi" w:cstheme="minorHAnsi"/>
                <w:b/>
                <w:sz w:val="20"/>
                <w:szCs w:val="20"/>
                <w:lang w:eastAsia="ar-SA"/>
              </w:rPr>
              <w:t xml:space="preserve"> *</w:t>
            </w:r>
          </w:p>
          <w:p w14:paraId="5726EFD1" w14:textId="77777777" w:rsidR="00FD342C" w:rsidRPr="00FC73C6" w:rsidRDefault="00FD342C" w:rsidP="00FD342C">
            <w:pPr>
              <w:widowControl w:val="0"/>
              <w:suppressAutoHyphens/>
              <w:spacing w:after="0" w:line="240" w:lineRule="auto"/>
              <w:ind w:left="567" w:hanging="567"/>
              <w:jc w:val="both"/>
              <w:rPr>
                <w:rFonts w:asciiTheme="minorHAnsi" w:eastAsia="Calibri" w:hAnsiTheme="minorHAnsi" w:cstheme="minorHAnsi"/>
                <w:b/>
                <w:sz w:val="20"/>
                <w:szCs w:val="20"/>
                <w:lang w:eastAsia="ar-SA"/>
              </w:rPr>
            </w:pPr>
          </w:p>
          <w:p w14:paraId="0BCB1C4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2</w:t>
            </w:r>
            <w:r w:rsidRPr="00FC73C6">
              <w:rPr>
                <w:rFonts w:asciiTheme="minorHAnsi" w:eastAsia="Times New Roman" w:hAnsiTheme="minorHAnsi" w:cstheme="minorHAnsi"/>
                <w:sz w:val="20"/>
                <w:szCs w:val="20"/>
                <w:lang w:eastAsia="ar-SA"/>
              </w:rPr>
              <w:t xml:space="preserve">   </w:t>
            </w:r>
            <w:r w:rsidRPr="00FC73C6">
              <w:rPr>
                <w:rFonts w:asciiTheme="minorHAnsi" w:eastAsia="Calibri" w:hAnsiTheme="minorHAnsi" w:cstheme="minorHAnsi"/>
                <w:sz w:val="20"/>
                <w:szCs w:val="20"/>
                <w:lang w:eastAsia="ar-SA"/>
              </w:rPr>
              <w:t>S</w:t>
            </w:r>
            <w:r w:rsidRPr="00FC73C6">
              <w:rPr>
                <w:rFonts w:asciiTheme="minorHAnsi" w:eastAsia="Times New Roman" w:hAnsiTheme="minorHAnsi" w:cstheme="minorHAnsi"/>
                <w:bCs/>
                <w:sz w:val="20"/>
                <w:szCs w:val="20"/>
                <w:lang w:eastAsia="ar-SA"/>
              </w:rPr>
              <w:t>erwis gwarancyjny realizowany na miejscu u użytkownika (on-</w:t>
            </w:r>
            <w:proofErr w:type="spellStart"/>
            <w:r w:rsidRPr="00FC73C6">
              <w:rPr>
                <w:rFonts w:asciiTheme="minorHAnsi" w:eastAsia="Times New Roman" w:hAnsiTheme="minorHAnsi" w:cstheme="minorHAnsi"/>
                <w:bCs/>
                <w:sz w:val="20"/>
                <w:szCs w:val="20"/>
                <w:lang w:eastAsia="ar-SA"/>
              </w:rPr>
              <w:t>site</w:t>
            </w:r>
            <w:proofErr w:type="spellEnd"/>
            <w:r w:rsidRPr="00FC73C6">
              <w:rPr>
                <w:rFonts w:asciiTheme="minorHAnsi" w:eastAsia="Times New Roman" w:hAnsiTheme="minorHAnsi" w:cstheme="minorHAnsi"/>
                <w:bCs/>
                <w:sz w:val="20"/>
                <w:szCs w:val="20"/>
                <w:lang w:eastAsia="ar-SA"/>
              </w:rPr>
              <w:t xml:space="preserve">, NBD) przez producenta lub autoryzowanego partnera serwisowego producenta. Czas reakcji serwisu polegającej na usunięciu usterki/awarii  przez pracownika serwisu - do 48 godzin od momentu potwierdzonego przez serwis przyjęcia zgłoszenia  o usterce faksem lub e-mailem zaś w razie niemożności usunięcia jej w tym terminie, zdiagnozowanie usterki przez pracownika serwisu. Serwis gwarancyjny wykonywany będzie w siedzibie użytkownika, jeżeli naprawa ze względu na usterkę/awarie nie może być wykonana na miejscu, Wykonawca zobliguje się zabrać i naprawić sprzęt na własny koszt. Czas naprawy nie może przekroczyć 10 dni roboczych . Wykonawca poniesie wszystkie koszty związane z usunięciem usterki/awarii. </w:t>
            </w:r>
            <w:r w:rsidRPr="00FC73C6">
              <w:rPr>
                <w:rFonts w:asciiTheme="minorHAnsi" w:eastAsia="Times New Roman" w:hAnsiTheme="minorHAnsi" w:cstheme="minorHAnsi"/>
                <w:sz w:val="20"/>
                <w:szCs w:val="20"/>
                <w:lang w:eastAsia="ar-SA"/>
              </w:rPr>
              <w:t>W całym okresie użytkowania, w przypadku awarii dysk pozostaje</w:t>
            </w:r>
            <w:r w:rsidRPr="00FC73C6">
              <w:rPr>
                <w:rFonts w:asciiTheme="minorHAnsi" w:eastAsia="Times New Roman" w:hAnsiTheme="minorHAnsi" w:cstheme="minorHAnsi"/>
                <w:bCs/>
                <w:sz w:val="20"/>
                <w:szCs w:val="20"/>
                <w:lang w:eastAsia="ar-SA"/>
              </w:rPr>
              <w:t xml:space="preserve"> </w:t>
            </w:r>
            <w:r w:rsidRPr="00FC73C6">
              <w:rPr>
                <w:rFonts w:asciiTheme="minorHAnsi" w:eastAsia="Times New Roman" w:hAnsiTheme="minorHAnsi" w:cstheme="minorHAnsi"/>
                <w:sz w:val="20"/>
                <w:szCs w:val="20"/>
                <w:lang w:eastAsia="ar-SA"/>
              </w:rPr>
              <w:t>u użytkownika.</w:t>
            </w:r>
          </w:p>
          <w:p w14:paraId="0A091190" w14:textId="77777777" w:rsidR="00FD342C" w:rsidRPr="00FC73C6" w:rsidRDefault="00FD342C" w:rsidP="00FD342C">
            <w:pPr>
              <w:widowControl w:val="0"/>
              <w:tabs>
                <w:tab w:val="left" w:pos="7920"/>
              </w:tabs>
              <w:suppressAutoHyphens/>
              <w:snapToGrid w:val="0"/>
              <w:spacing w:after="0" w:line="240" w:lineRule="auto"/>
              <w:jc w:val="both"/>
              <w:rPr>
                <w:rFonts w:asciiTheme="minorHAnsi" w:eastAsia="Times New Roman" w:hAnsiTheme="minorHAnsi" w:cstheme="minorHAnsi"/>
                <w:sz w:val="20"/>
                <w:szCs w:val="20"/>
                <w:lang w:eastAsia="ar-SA"/>
              </w:rPr>
            </w:pPr>
            <w:r w:rsidRPr="00FC73C6">
              <w:rPr>
                <w:rFonts w:asciiTheme="minorHAnsi" w:eastAsia="Times New Roman" w:hAnsiTheme="minorHAnsi" w:cstheme="minorHAnsi"/>
                <w:sz w:val="20"/>
                <w:szCs w:val="20"/>
                <w:lang w:eastAsia="ar-SA"/>
              </w:rPr>
              <w:t>W przypadku trzykrotnej naprawy komputera stacjonarnego lub monitora będącego przedmiotem umowy lub tego samego jego elementu, a także gdy sumaryczny czas napraw przekroczy trzy miesiące w okresie gwarancji, Wykonawca zobowiązany jest do wymiany przedmiotu umowy lub jego elementu na nowy, na własny koszt w terminie 5 dni roboczych od powzięcia wiadomości o okoliczności skutkującej wymianą przedmiotu umowy lub jego elementu na nowy.</w:t>
            </w:r>
          </w:p>
          <w:p w14:paraId="18F36A27" w14:textId="77777777" w:rsidR="00FD342C" w:rsidRPr="00FC73C6" w:rsidRDefault="00FD342C" w:rsidP="00FD342C">
            <w:pPr>
              <w:widowControl w:val="0"/>
              <w:suppressAutoHyphens/>
              <w:spacing w:after="0" w:line="240" w:lineRule="auto"/>
              <w:ind w:left="567" w:hanging="567"/>
              <w:jc w:val="both"/>
              <w:rPr>
                <w:rFonts w:asciiTheme="minorHAnsi" w:eastAsia="Calibri" w:hAnsiTheme="minorHAnsi" w:cstheme="minorHAnsi"/>
                <w:sz w:val="20"/>
                <w:szCs w:val="20"/>
                <w:lang w:eastAsia="ar-SA"/>
              </w:rPr>
            </w:pPr>
          </w:p>
          <w:p w14:paraId="4D3C0D6B" w14:textId="77777777" w:rsidR="00FD342C" w:rsidRPr="00FC73C6" w:rsidRDefault="00FD342C" w:rsidP="00FD342C">
            <w:pPr>
              <w:widowControl w:val="0"/>
              <w:suppressAutoHyphens/>
              <w:spacing w:after="0" w:line="240" w:lineRule="auto"/>
              <w:ind w:left="567" w:hanging="567"/>
              <w:jc w:val="both"/>
              <w:rPr>
                <w:rFonts w:asciiTheme="minorHAnsi" w:eastAsia="Calibri" w:hAnsiTheme="minorHAnsi" w:cstheme="minorHAnsi"/>
                <w:b/>
                <w:sz w:val="20"/>
                <w:szCs w:val="20"/>
                <w:lang w:eastAsia="ar-SA"/>
              </w:rPr>
            </w:pPr>
            <w:r w:rsidRPr="00FC73C6">
              <w:rPr>
                <w:rFonts w:asciiTheme="minorHAnsi" w:eastAsia="Calibri" w:hAnsiTheme="minorHAnsi" w:cstheme="minorHAnsi"/>
                <w:sz w:val="20"/>
                <w:szCs w:val="20"/>
                <w:lang w:eastAsia="ar-SA"/>
              </w:rPr>
              <w:t xml:space="preserve">W całym okresie użytkowania, w przypadku awarii dysk pozostanie </w:t>
            </w:r>
            <w:r w:rsidRPr="00FC73C6">
              <w:rPr>
                <w:rFonts w:asciiTheme="minorHAnsi" w:eastAsia="Calibri" w:hAnsiTheme="minorHAnsi" w:cstheme="minorHAnsi"/>
                <w:sz w:val="20"/>
                <w:szCs w:val="20"/>
                <w:lang w:eastAsia="ar-SA"/>
              </w:rPr>
              <w:br/>
              <w:t xml:space="preserve">u użytkownika – </w:t>
            </w:r>
            <w:r w:rsidRPr="00FC73C6">
              <w:rPr>
                <w:rFonts w:asciiTheme="minorHAnsi" w:eastAsia="Calibri" w:hAnsiTheme="minorHAnsi" w:cstheme="minorHAnsi"/>
                <w:b/>
                <w:sz w:val="20"/>
                <w:szCs w:val="20"/>
                <w:lang w:eastAsia="ar-SA"/>
              </w:rPr>
              <w:t>dot.  komputerów stacjonarnych A, B,C,D1 (AIO), D2(AIO), D3(AIO)  .</w:t>
            </w:r>
          </w:p>
          <w:p w14:paraId="13DBA501" w14:textId="77777777" w:rsidR="00FD342C" w:rsidRPr="00FC73C6" w:rsidRDefault="00FD342C" w:rsidP="00FD342C">
            <w:pPr>
              <w:widowControl w:val="0"/>
              <w:suppressAutoHyphens/>
              <w:spacing w:after="0" w:line="240" w:lineRule="auto"/>
              <w:ind w:left="567" w:hanging="567"/>
              <w:jc w:val="both"/>
              <w:rPr>
                <w:rFonts w:asciiTheme="minorHAnsi" w:eastAsia="Calibri" w:hAnsiTheme="minorHAnsi" w:cstheme="minorHAnsi"/>
                <w:sz w:val="20"/>
                <w:szCs w:val="20"/>
                <w:lang w:eastAsia="ar-SA"/>
              </w:rPr>
            </w:pPr>
            <w:r w:rsidRPr="00FC73C6">
              <w:rPr>
                <w:rFonts w:asciiTheme="minorHAnsi" w:eastAsia="Calibri" w:hAnsiTheme="minorHAnsi" w:cstheme="minorHAnsi"/>
                <w:b/>
                <w:sz w:val="20"/>
                <w:szCs w:val="20"/>
                <w:lang w:eastAsia="ar-SA"/>
              </w:rPr>
              <w:t>*przy wypełnianiu kolumny nr 2 proszę wybrać jedną z dwóch opcji realizowania serwisu gwarancyjnego</w:t>
            </w:r>
          </w:p>
        </w:tc>
        <w:tc>
          <w:tcPr>
            <w:tcW w:w="2977" w:type="dxa"/>
            <w:tcBorders>
              <w:top w:val="single" w:sz="4" w:space="0" w:color="auto"/>
              <w:left w:val="single" w:sz="4" w:space="0" w:color="auto"/>
              <w:bottom w:val="single" w:sz="4" w:space="0" w:color="auto"/>
              <w:right w:val="single" w:sz="4" w:space="0" w:color="auto"/>
            </w:tcBorders>
          </w:tcPr>
          <w:p w14:paraId="6C55D6C0"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lastRenderedPageBreak/>
              <w:t>1.</w:t>
            </w:r>
            <w:r w:rsidRPr="00FC73C6">
              <w:rPr>
                <w:rFonts w:asciiTheme="minorHAnsi" w:eastAsia="Calibri" w:hAnsiTheme="minorHAnsi" w:cstheme="minorHAnsi"/>
                <w:sz w:val="20"/>
                <w:szCs w:val="20"/>
                <w:lang w:eastAsia="ar-SA"/>
              </w:rPr>
              <w:t xml:space="preserve"> Wskazać opcję realizacji serwisu gwarancyjnego:</w:t>
            </w:r>
          </w:p>
          <w:p w14:paraId="341C7737"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sz w:val="20"/>
                <w:szCs w:val="20"/>
                <w:lang w:eastAsia="ar-SA"/>
              </w:rPr>
            </w:pPr>
          </w:p>
          <w:p w14:paraId="43164F5F"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sz w:val="20"/>
                <w:szCs w:val="20"/>
                <w:lang w:eastAsia="ar-SA"/>
              </w:rPr>
            </w:pPr>
          </w:p>
          <w:p w14:paraId="49EFD9E9"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sz w:val="20"/>
                <w:szCs w:val="20"/>
                <w:lang w:eastAsia="ar-SA"/>
              </w:rPr>
            </w:pPr>
          </w:p>
          <w:p w14:paraId="118796CA" w14:textId="77777777" w:rsidR="00FD342C" w:rsidRPr="00FC73C6" w:rsidRDefault="00FD342C" w:rsidP="00FD342C">
            <w:pPr>
              <w:widowControl w:val="0"/>
              <w:suppressAutoHyphens/>
              <w:spacing w:after="0" w:line="240" w:lineRule="auto"/>
              <w:ind w:left="34" w:right="22" w:hanging="34"/>
              <w:jc w:val="center"/>
              <w:rPr>
                <w:rFonts w:asciiTheme="minorHAnsi" w:eastAsia="Calibri" w:hAnsiTheme="minorHAnsi" w:cstheme="minorHAnsi"/>
                <w:sz w:val="20"/>
                <w:szCs w:val="20"/>
                <w:lang w:eastAsia="ar-SA"/>
              </w:rPr>
            </w:pPr>
          </w:p>
          <w:p w14:paraId="19B08061"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Cs/>
                <w:sz w:val="20"/>
                <w:szCs w:val="20"/>
                <w:lang w:eastAsia="ar-SA"/>
              </w:rPr>
            </w:pPr>
            <w:r w:rsidRPr="00FC73C6">
              <w:rPr>
                <w:rFonts w:asciiTheme="minorHAnsi" w:eastAsia="Calibri" w:hAnsiTheme="minorHAnsi" w:cstheme="minorHAnsi"/>
                <w:bCs/>
                <w:sz w:val="20"/>
                <w:szCs w:val="20"/>
                <w:lang w:eastAsia="ar-SA"/>
              </w:rPr>
              <w:t>........................................</w:t>
            </w:r>
          </w:p>
          <w:p w14:paraId="2339B72C"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Cs/>
                <w:sz w:val="20"/>
                <w:szCs w:val="20"/>
                <w:lang w:eastAsia="ar-SA"/>
              </w:rPr>
            </w:pPr>
          </w:p>
          <w:p w14:paraId="7834D3B8"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Cs/>
                <w:sz w:val="20"/>
                <w:szCs w:val="20"/>
                <w:lang w:eastAsia="ar-SA"/>
              </w:rPr>
            </w:pPr>
          </w:p>
          <w:p w14:paraId="1DAB37A7"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Cs/>
                <w:sz w:val="20"/>
                <w:szCs w:val="20"/>
                <w:lang w:eastAsia="ar-SA"/>
              </w:rPr>
            </w:pPr>
          </w:p>
          <w:p w14:paraId="4C82B43E"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Cs/>
                <w:sz w:val="20"/>
                <w:szCs w:val="20"/>
                <w:lang w:eastAsia="ar-SA"/>
              </w:rPr>
            </w:pPr>
          </w:p>
          <w:p w14:paraId="4D499FAA" w14:textId="77777777" w:rsidR="00FD342C" w:rsidRPr="00FC73C6" w:rsidRDefault="00FD342C" w:rsidP="00FD342C">
            <w:pPr>
              <w:widowControl w:val="0"/>
              <w:suppressAutoHyphens/>
              <w:spacing w:after="0" w:line="240" w:lineRule="auto"/>
              <w:ind w:left="567" w:hanging="567"/>
              <w:jc w:val="center"/>
              <w:rPr>
                <w:rFonts w:asciiTheme="minorHAnsi" w:eastAsia="Calibri" w:hAnsiTheme="minorHAnsi" w:cstheme="minorHAnsi"/>
                <w:bCs/>
                <w:sz w:val="20"/>
                <w:szCs w:val="20"/>
                <w:lang w:eastAsia="ar-SA"/>
              </w:rPr>
            </w:pPr>
          </w:p>
          <w:p w14:paraId="1C7F213D" w14:textId="77777777" w:rsidR="00FD342C" w:rsidRPr="00FC73C6" w:rsidRDefault="00FD342C" w:rsidP="00FD342C">
            <w:pPr>
              <w:widowControl w:val="0"/>
              <w:suppressAutoHyphens/>
              <w:spacing w:after="0" w:line="240" w:lineRule="auto"/>
              <w:jc w:val="center"/>
              <w:rPr>
                <w:rFonts w:asciiTheme="minorHAnsi" w:eastAsia="Calibri" w:hAnsiTheme="minorHAnsi" w:cstheme="minorHAnsi"/>
                <w:bCs/>
                <w:sz w:val="20"/>
                <w:szCs w:val="20"/>
                <w:lang w:eastAsia="ar-SA"/>
              </w:rPr>
            </w:pPr>
          </w:p>
          <w:p w14:paraId="542AEAE4"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p>
          <w:p w14:paraId="0D81FC7B"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p>
          <w:p w14:paraId="4EBFB161"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p>
          <w:p w14:paraId="2B04C702"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Cs/>
                <w:sz w:val="20"/>
                <w:szCs w:val="20"/>
                <w:lang w:eastAsia="ar-SA"/>
              </w:rPr>
            </w:pPr>
          </w:p>
          <w:p w14:paraId="7153595C"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sz w:val="20"/>
                <w:szCs w:val="20"/>
                <w:lang w:eastAsia="ar-SA"/>
              </w:rPr>
            </w:pPr>
            <w:r w:rsidRPr="00FC73C6">
              <w:rPr>
                <w:rFonts w:asciiTheme="minorHAnsi" w:eastAsia="Calibri" w:hAnsiTheme="minorHAnsi" w:cstheme="minorHAnsi"/>
                <w:b/>
                <w:bCs/>
                <w:sz w:val="20"/>
                <w:szCs w:val="20"/>
                <w:lang w:eastAsia="ar-SA"/>
              </w:rPr>
              <w:t>2.</w:t>
            </w:r>
            <w:r w:rsidRPr="00FC73C6">
              <w:rPr>
                <w:rFonts w:asciiTheme="minorHAnsi" w:eastAsia="Calibri" w:hAnsiTheme="minorHAnsi" w:cstheme="minorHAnsi"/>
                <w:sz w:val="20"/>
                <w:szCs w:val="20"/>
                <w:lang w:eastAsia="ar-SA"/>
              </w:rPr>
              <w:t xml:space="preserve"> Opisać warunki sprawowania serwisu gwarancyjnego:</w:t>
            </w:r>
          </w:p>
          <w:p w14:paraId="2598231F"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sz w:val="20"/>
                <w:szCs w:val="20"/>
                <w:lang w:eastAsia="ar-SA"/>
              </w:rPr>
            </w:pPr>
          </w:p>
          <w:p w14:paraId="58882A1C"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sz w:val="20"/>
                <w:szCs w:val="20"/>
                <w:lang w:eastAsia="ar-SA"/>
              </w:rPr>
            </w:pPr>
          </w:p>
          <w:p w14:paraId="7AC469CE"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sz w:val="20"/>
                <w:szCs w:val="20"/>
                <w:lang w:eastAsia="ar-SA"/>
              </w:rPr>
            </w:pPr>
          </w:p>
          <w:p w14:paraId="5C1C0AC8"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sz w:val="20"/>
                <w:szCs w:val="20"/>
                <w:lang w:eastAsia="ar-SA"/>
              </w:rPr>
            </w:pPr>
          </w:p>
          <w:p w14:paraId="3AD679BE" w14:textId="77777777" w:rsidR="00FD342C" w:rsidRPr="00FC73C6" w:rsidRDefault="00FD342C" w:rsidP="00FD342C">
            <w:pPr>
              <w:widowControl w:val="0"/>
              <w:suppressAutoHyphens/>
              <w:spacing w:after="0" w:line="240" w:lineRule="auto"/>
              <w:ind w:left="34" w:right="-108" w:hanging="34"/>
              <w:jc w:val="center"/>
              <w:rPr>
                <w:rFonts w:asciiTheme="minorHAnsi" w:eastAsia="Calibri" w:hAnsiTheme="minorHAnsi" w:cstheme="minorHAnsi"/>
                <w:bCs/>
                <w:sz w:val="20"/>
                <w:szCs w:val="20"/>
                <w:lang w:eastAsia="ar-SA"/>
              </w:rPr>
            </w:pPr>
            <w:r w:rsidRPr="00FC73C6">
              <w:rPr>
                <w:rFonts w:asciiTheme="minorHAnsi" w:eastAsia="Calibri" w:hAnsiTheme="minorHAnsi" w:cstheme="minorHAnsi"/>
                <w:sz w:val="20"/>
                <w:szCs w:val="20"/>
                <w:lang w:eastAsia="ar-SA"/>
              </w:rPr>
              <w:t>…………………</w:t>
            </w:r>
            <w:r w:rsidRPr="00FC73C6">
              <w:rPr>
                <w:rFonts w:asciiTheme="minorHAnsi" w:eastAsia="Calibri" w:hAnsiTheme="minorHAnsi" w:cstheme="minorHAnsi"/>
                <w:bCs/>
                <w:sz w:val="20"/>
                <w:szCs w:val="20"/>
                <w:lang w:eastAsia="ar-SA"/>
              </w:rPr>
              <w:t>.................</w:t>
            </w:r>
          </w:p>
          <w:p w14:paraId="510934C1" w14:textId="77777777" w:rsidR="00FD342C" w:rsidRPr="00FC73C6" w:rsidRDefault="00FD342C" w:rsidP="00FD342C">
            <w:pPr>
              <w:widowControl w:val="0"/>
              <w:suppressAutoHyphens/>
              <w:spacing w:after="0" w:line="240" w:lineRule="auto"/>
              <w:ind w:left="567" w:right="22" w:hanging="567"/>
              <w:jc w:val="center"/>
              <w:rPr>
                <w:rFonts w:asciiTheme="minorHAnsi" w:eastAsia="Calibri" w:hAnsiTheme="minorHAnsi" w:cstheme="minorHAnsi"/>
                <w:sz w:val="20"/>
                <w:szCs w:val="20"/>
                <w:lang w:eastAsia="ar-SA"/>
              </w:rPr>
            </w:pPr>
          </w:p>
          <w:p w14:paraId="6939BBEF" w14:textId="77777777" w:rsidR="00FD342C" w:rsidRPr="00FC73C6" w:rsidRDefault="00FD342C" w:rsidP="00FD342C">
            <w:pPr>
              <w:widowControl w:val="0"/>
              <w:suppressAutoHyphens/>
              <w:spacing w:after="0" w:line="240" w:lineRule="auto"/>
              <w:ind w:left="567" w:right="22" w:hanging="567"/>
              <w:jc w:val="center"/>
              <w:rPr>
                <w:rFonts w:asciiTheme="minorHAnsi" w:eastAsia="Calibri" w:hAnsiTheme="minorHAnsi" w:cstheme="minorHAnsi"/>
                <w:sz w:val="20"/>
                <w:szCs w:val="20"/>
                <w:lang w:eastAsia="ar-SA"/>
              </w:rPr>
            </w:pPr>
          </w:p>
        </w:tc>
      </w:tr>
    </w:tbl>
    <w:p w14:paraId="79A36735" w14:textId="77777777" w:rsidR="00FD342C" w:rsidRPr="00FC73C6" w:rsidRDefault="00FD342C" w:rsidP="00FD342C">
      <w:pPr>
        <w:widowControl w:val="0"/>
        <w:suppressAutoHyphens/>
        <w:spacing w:after="0" w:line="240" w:lineRule="auto"/>
        <w:jc w:val="both"/>
        <w:rPr>
          <w:rFonts w:asciiTheme="minorHAnsi" w:eastAsia="Calibri" w:hAnsiTheme="minorHAnsi" w:cstheme="minorHAnsi"/>
          <w:b/>
          <w:sz w:val="20"/>
          <w:szCs w:val="20"/>
          <w:lang w:eastAsia="ar-SA"/>
        </w:rPr>
      </w:pPr>
    </w:p>
    <w:p w14:paraId="0CBB5E08" w14:textId="77777777" w:rsidR="00FD342C" w:rsidRPr="00FC73C6" w:rsidRDefault="00FD342C" w:rsidP="00FC73C6">
      <w:pPr>
        <w:widowControl w:val="0"/>
        <w:tabs>
          <w:tab w:val="left" w:pos="567"/>
        </w:tabs>
        <w:suppressAutoHyphens/>
        <w:spacing w:after="0" w:line="240" w:lineRule="auto"/>
        <w:ind w:right="1"/>
        <w:jc w:val="both"/>
        <w:rPr>
          <w:rFonts w:asciiTheme="minorHAnsi" w:eastAsia="Times New Roman" w:hAnsiTheme="minorHAnsi" w:cstheme="minorHAnsi"/>
          <w:sz w:val="20"/>
          <w:szCs w:val="20"/>
          <w:lang w:eastAsia="ar-SA"/>
        </w:rPr>
      </w:pPr>
      <w:r w:rsidRPr="00FC73C6">
        <w:rPr>
          <w:rFonts w:asciiTheme="minorHAnsi" w:eastAsia="Times New Roman" w:hAnsiTheme="minorHAnsi" w:cstheme="minorHAnsi"/>
          <w:sz w:val="20"/>
          <w:szCs w:val="20"/>
          <w:lang w:eastAsia="ar-SA"/>
        </w:rPr>
        <w:t xml:space="preserve">Wykonawca wypełnia kolumnę 2 tabeli podając odpowiednio parametry techniczno-użytkowe, czyli funkcje, parametry techniczne oraz warunki oferowanych modeli. Wykonawca zobowiązany jest do podania parametru techniczno-użytkowego w jednostkach wskazanych w kolumnie 1. Zamawiający dopuszcza wpisanie słowa TAK lub równoznaczne, jeżeli Zamawiający jest w stanie zweryfikować dany parametr w złożonych wraz z ofertą przedmiotowych środkach dowodowych. </w:t>
      </w:r>
    </w:p>
    <w:p w14:paraId="0B132377" w14:textId="77777777" w:rsidR="00FD342C" w:rsidRPr="00FC73C6" w:rsidRDefault="00FD342C" w:rsidP="00FC73C6">
      <w:pPr>
        <w:widowControl w:val="0"/>
        <w:tabs>
          <w:tab w:val="left" w:pos="567"/>
        </w:tabs>
        <w:suppressAutoHyphens/>
        <w:spacing w:after="0" w:line="240" w:lineRule="auto"/>
        <w:ind w:right="1"/>
        <w:jc w:val="both"/>
        <w:rPr>
          <w:rFonts w:asciiTheme="minorHAnsi" w:eastAsia="Times New Roman" w:hAnsiTheme="minorHAnsi" w:cstheme="minorHAnsi"/>
          <w:sz w:val="20"/>
          <w:szCs w:val="20"/>
          <w:lang w:eastAsia="ar-SA"/>
        </w:rPr>
      </w:pPr>
      <w:r w:rsidRPr="00FC73C6">
        <w:rPr>
          <w:rFonts w:asciiTheme="minorHAnsi" w:eastAsia="Times New Roman" w:hAnsiTheme="minorHAnsi" w:cstheme="minorHAnsi"/>
          <w:sz w:val="20"/>
          <w:szCs w:val="20"/>
          <w:lang w:eastAsia="ar-SA"/>
        </w:rPr>
        <w:t>Jeżeli Wykonawca nie zaoferuje określonych parametrów dodatkowo punktowanych w ramach kryterium parametry techniczno-użytkowe Wykonawca otrzyma 0 punktów.</w:t>
      </w:r>
    </w:p>
    <w:p w14:paraId="78443570" w14:textId="77777777" w:rsidR="00FD342C" w:rsidRPr="00FC73C6" w:rsidRDefault="00FD342C" w:rsidP="00FC73C6">
      <w:pPr>
        <w:widowControl w:val="0"/>
        <w:tabs>
          <w:tab w:val="left" w:pos="567"/>
        </w:tabs>
        <w:suppressAutoHyphens/>
        <w:spacing w:after="0" w:line="240" w:lineRule="auto"/>
        <w:ind w:right="1"/>
        <w:jc w:val="both"/>
        <w:rPr>
          <w:rFonts w:asciiTheme="minorHAnsi" w:eastAsia="Times New Roman" w:hAnsiTheme="minorHAnsi" w:cstheme="minorHAnsi"/>
          <w:i/>
          <w:iCs/>
          <w:sz w:val="20"/>
          <w:szCs w:val="20"/>
          <w:lang w:eastAsia="ar-SA"/>
        </w:rPr>
      </w:pPr>
      <w:r w:rsidRPr="00FC73C6">
        <w:rPr>
          <w:rFonts w:asciiTheme="minorHAnsi" w:eastAsia="Times New Roman" w:hAnsiTheme="minorHAnsi" w:cstheme="minorHAnsi"/>
          <w:i/>
          <w:iCs/>
          <w:sz w:val="20"/>
          <w:szCs w:val="20"/>
          <w:lang w:eastAsia="ar-SA"/>
        </w:rPr>
        <w:t xml:space="preserve">Uwaga! Zmawiający informuje również, iż w kryterium oceny ofert – parametry techniczno-użytkowe, nawet w przypadku zaoferowania parametrów dodatkowo punktowanych, natomiast nie dołączenia do oferty przedmiotowych środków dowodowych, o których mowa w SWZ, na potwierdzenie zgodności zaoferowanych parametrów techniczno-użytkowych z cechami lub kryteriami określonymi w opisie kryteriów oceny ofert, Wykonawca nie otrzyma punktów. </w:t>
      </w:r>
    </w:p>
    <w:p w14:paraId="6BC30624" w14:textId="77777777" w:rsidR="00FD342C" w:rsidRPr="00FC73C6" w:rsidRDefault="00FD342C" w:rsidP="00FC73C6">
      <w:pPr>
        <w:widowControl w:val="0"/>
        <w:tabs>
          <w:tab w:val="left" w:pos="567"/>
        </w:tabs>
        <w:suppressAutoHyphens/>
        <w:spacing w:after="0" w:line="240" w:lineRule="auto"/>
        <w:ind w:right="1"/>
        <w:jc w:val="both"/>
        <w:rPr>
          <w:rFonts w:asciiTheme="minorHAnsi" w:eastAsia="Times New Roman" w:hAnsiTheme="minorHAnsi" w:cstheme="minorHAnsi"/>
          <w:i/>
          <w:iCs/>
          <w:sz w:val="20"/>
          <w:szCs w:val="20"/>
          <w:lang w:eastAsia="ar-SA"/>
        </w:rPr>
      </w:pPr>
      <w:r w:rsidRPr="00FC73C6">
        <w:rPr>
          <w:rFonts w:asciiTheme="minorHAnsi" w:eastAsia="Times New Roman" w:hAnsiTheme="minorHAnsi" w:cstheme="minorHAnsi"/>
          <w:i/>
          <w:iCs/>
          <w:sz w:val="20"/>
          <w:szCs w:val="20"/>
          <w:lang w:eastAsia="ar-SA"/>
        </w:rPr>
        <w:t xml:space="preserve">Ponadto Zamawiający zawiadamia, iż zgodnie z art. 107 ust. 2 ustawy </w:t>
      </w:r>
      <w:proofErr w:type="spellStart"/>
      <w:r w:rsidRPr="00FC73C6">
        <w:rPr>
          <w:rFonts w:asciiTheme="minorHAnsi" w:eastAsia="Times New Roman" w:hAnsiTheme="minorHAnsi" w:cstheme="minorHAnsi"/>
          <w:i/>
          <w:iCs/>
          <w:sz w:val="20"/>
          <w:szCs w:val="20"/>
          <w:lang w:eastAsia="ar-SA"/>
        </w:rPr>
        <w:t>Pzp</w:t>
      </w:r>
      <w:proofErr w:type="spellEnd"/>
      <w:r w:rsidRPr="00FC73C6">
        <w:rPr>
          <w:rFonts w:asciiTheme="minorHAnsi" w:eastAsia="Times New Roman" w:hAnsiTheme="minorHAnsi" w:cstheme="minorHAnsi"/>
          <w:i/>
          <w:iCs/>
          <w:sz w:val="20"/>
          <w:szCs w:val="20"/>
          <w:lang w:eastAsia="ar-SA"/>
        </w:rPr>
        <w:t xml:space="preserve"> nie ma możliwości wezwania Wykonawcy do złożenia lub uzupełnienia przedmiotowych środków dowodowych jeżeli przedmiotowy środek dowodowy służy potwierdzeniu zgodności z cechami lub kryteriami określonymi w opisie kryteriów oceny ofert.</w:t>
      </w:r>
    </w:p>
    <w:p w14:paraId="480EC114" w14:textId="50E42ACD" w:rsidR="00353718" w:rsidRPr="00FC73C6" w:rsidRDefault="00353718" w:rsidP="00FC73C6">
      <w:pPr>
        <w:widowControl w:val="0"/>
        <w:tabs>
          <w:tab w:val="left" w:pos="567"/>
        </w:tabs>
        <w:suppressAutoHyphens/>
        <w:spacing w:after="0" w:line="240" w:lineRule="auto"/>
        <w:ind w:right="1"/>
        <w:jc w:val="both"/>
        <w:rPr>
          <w:rFonts w:asciiTheme="minorHAnsi" w:eastAsia="Times New Roman" w:hAnsiTheme="minorHAnsi" w:cstheme="minorHAnsi"/>
          <w:b/>
          <w:bCs/>
          <w:i/>
          <w:iCs/>
          <w:color w:val="FF0000"/>
          <w:sz w:val="20"/>
          <w:szCs w:val="20"/>
          <w:lang w:eastAsia="ar-SA"/>
        </w:rPr>
      </w:pPr>
      <w:r w:rsidRPr="00FC73C6">
        <w:rPr>
          <w:rFonts w:asciiTheme="minorHAnsi" w:eastAsia="Times New Roman" w:hAnsiTheme="minorHAnsi" w:cstheme="minorHAnsi"/>
          <w:b/>
          <w:bCs/>
          <w:i/>
          <w:iCs/>
          <w:color w:val="FF0000"/>
          <w:sz w:val="20"/>
          <w:szCs w:val="20"/>
          <w:lang w:eastAsia="ar-SA"/>
        </w:rPr>
        <w:t>UWAGA : Wykonawca zobowiązany jest również do złożenia przedmiotowych środków dowodowych dla zaoferowanych myszy i klawiatur do komputerów stacjonarnych A, B, C, D1, D2, D3.</w:t>
      </w:r>
    </w:p>
    <w:p w14:paraId="7911EBD6" w14:textId="77777777" w:rsidR="00353718" w:rsidRPr="00FC73C6" w:rsidRDefault="00353718" w:rsidP="00FC73C6">
      <w:pPr>
        <w:widowControl w:val="0"/>
        <w:tabs>
          <w:tab w:val="left" w:pos="567"/>
        </w:tabs>
        <w:suppressAutoHyphens/>
        <w:spacing w:after="0" w:line="240" w:lineRule="auto"/>
        <w:ind w:right="1"/>
        <w:jc w:val="both"/>
        <w:rPr>
          <w:rFonts w:asciiTheme="minorHAnsi" w:eastAsia="Times New Roman" w:hAnsiTheme="minorHAnsi" w:cstheme="minorHAnsi"/>
          <w:b/>
          <w:bCs/>
          <w:i/>
          <w:iCs/>
          <w:color w:val="FF0000"/>
          <w:sz w:val="20"/>
          <w:szCs w:val="20"/>
          <w:lang w:eastAsia="ar-SA"/>
        </w:rPr>
      </w:pPr>
      <w:r w:rsidRPr="00FC73C6">
        <w:rPr>
          <w:rFonts w:asciiTheme="minorHAnsi" w:eastAsia="Times New Roman" w:hAnsiTheme="minorHAnsi" w:cstheme="minorHAnsi"/>
          <w:b/>
          <w:bCs/>
          <w:i/>
          <w:iCs/>
          <w:color w:val="FF0000"/>
          <w:sz w:val="20"/>
          <w:szCs w:val="20"/>
          <w:lang w:eastAsia="ar-SA"/>
        </w:rPr>
        <w:t xml:space="preserve">Dodatkowo, przedmiotowe środki dowodowe muszą potwierdzać datę wprowadzenia zaoferowanego procesora do obrotu na rynku. </w:t>
      </w:r>
    </w:p>
    <w:p w14:paraId="33CF880B" w14:textId="3F916D33" w:rsidR="00FD342C" w:rsidRPr="00FC73C6" w:rsidRDefault="00FD342C" w:rsidP="00FD342C">
      <w:pPr>
        <w:widowControl w:val="0"/>
        <w:tabs>
          <w:tab w:val="left" w:pos="567"/>
        </w:tabs>
        <w:suppressAutoHyphens/>
        <w:spacing w:after="0" w:line="240" w:lineRule="auto"/>
        <w:ind w:left="284" w:right="1"/>
        <w:jc w:val="both"/>
        <w:rPr>
          <w:rFonts w:asciiTheme="minorHAnsi" w:eastAsia="Times New Roman" w:hAnsiTheme="minorHAnsi" w:cstheme="minorHAnsi"/>
          <w:sz w:val="20"/>
          <w:szCs w:val="20"/>
          <w:lang w:eastAsia="ar-SA"/>
        </w:rPr>
      </w:pPr>
    </w:p>
    <w:p w14:paraId="3BA2D64D" w14:textId="77777777" w:rsidR="00FD342C" w:rsidRPr="00FC73C6" w:rsidRDefault="00FD342C" w:rsidP="00FD342C">
      <w:pPr>
        <w:widowControl w:val="0"/>
        <w:suppressAutoHyphens/>
        <w:spacing w:after="0" w:line="240" w:lineRule="auto"/>
        <w:jc w:val="center"/>
        <w:rPr>
          <w:rFonts w:asciiTheme="minorHAnsi" w:eastAsia="Times New Roman" w:hAnsiTheme="minorHAnsi" w:cstheme="minorHAnsi"/>
          <w:sz w:val="20"/>
          <w:szCs w:val="20"/>
          <w:lang w:eastAsia="ar-SA"/>
        </w:rPr>
      </w:pPr>
    </w:p>
    <w:p w14:paraId="5A6BBEE7"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5745DB3A"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25092EA9"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4B32BB7E"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2F7F18A4"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0937FBA8"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6D1B0342"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2F66F3F2"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47F366AE"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0959D871"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2FF912F3"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4261BAB0"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57887BEF"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796EC4C0"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p w14:paraId="0747D764" w14:textId="77777777" w:rsidR="00FD342C" w:rsidRPr="00FC73C6" w:rsidRDefault="00FD342C" w:rsidP="00FD342C">
      <w:pPr>
        <w:tabs>
          <w:tab w:val="left" w:pos="284"/>
        </w:tabs>
        <w:spacing w:after="0" w:line="240" w:lineRule="auto"/>
        <w:rPr>
          <w:rFonts w:asciiTheme="minorHAnsi" w:eastAsia="Times New Roman" w:hAnsiTheme="minorHAnsi" w:cstheme="minorHAnsi"/>
          <w:b/>
          <w:i/>
          <w:sz w:val="20"/>
          <w:szCs w:val="20"/>
          <w:u w:val="single"/>
          <w:lang w:eastAsia="pl-PL"/>
        </w:rPr>
      </w:pPr>
    </w:p>
    <w:sectPr w:rsidR="00FD342C" w:rsidRPr="00FC73C6" w:rsidSect="006345AB">
      <w:headerReference w:type="default" r:id="rId13"/>
      <w:footerReference w:type="default" r:id="rId14"/>
      <w:headerReference w:type="first" r:id="rId15"/>
      <w:footerReference w:type="first" r:id="rId16"/>
      <w:pgSz w:w="11906" w:h="16838" w:code="9"/>
      <w:pgMar w:top="1362" w:right="1486" w:bottom="993" w:left="1486" w:header="851"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CE66C7" w14:textId="77777777" w:rsidR="0095680C" w:rsidRDefault="0095680C" w:rsidP="00602610">
      <w:r>
        <w:separator/>
      </w:r>
    </w:p>
  </w:endnote>
  <w:endnote w:type="continuationSeparator" w:id="0">
    <w:p w14:paraId="1CEF3698" w14:textId="77777777" w:rsidR="0095680C" w:rsidRDefault="0095680C" w:rsidP="006026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Ubuntu Light">
    <w:charset w:val="00"/>
    <w:family w:val="swiss"/>
    <w:pitch w:val="variable"/>
    <w:sig w:usb0="E00002FF" w:usb1="5000205B" w:usb2="00000000" w:usb3="00000000" w:csb0="0000009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OpenSymbol">
    <w:charset w:val="00"/>
    <w:family w:val="auto"/>
    <w:pitch w:val="variable"/>
    <w:sig w:usb0="800000AF" w:usb1="1001ECEA"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1347C6" w14:textId="5533A91F" w:rsidR="00056434" w:rsidRPr="00F767A2" w:rsidRDefault="00056434" w:rsidP="00717570">
    <w:pPr>
      <w:tabs>
        <w:tab w:val="center" w:pos="4536"/>
        <w:tab w:val="right" w:pos="10065"/>
      </w:tabs>
      <w:spacing w:after="0" w:line="240" w:lineRule="auto"/>
      <w:jc w:val="both"/>
      <w:rPr>
        <w:b/>
        <w:i/>
        <w:sz w:val="16"/>
        <w:szCs w:val="16"/>
      </w:rPr>
    </w:pPr>
    <w:r w:rsidRPr="00F767A2">
      <w:rPr>
        <w:b/>
        <w:i/>
        <w:sz w:val="16"/>
        <w:szCs w:val="16"/>
      </w:rPr>
      <w:t>__________________________________________________________________________</w:t>
    </w:r>
    <w:r w:rsidR="00717570">
      <w:rPr>
        <w:b/>
        <w:i/>
        <w:sz w:val="16"/>
        <w:szCs w:val="16"/>
      </w:rPr>
      <w:t>_______</w:t>
    </w:r>
    <w:r w:rsidRPr="00F767A2">
      <w:rPr>
        <w:b/>
        <w:i/>
        <w:sz w:val="16"/>
        <w:szCs w:val="16"/>
      </w:rPr>
      <w:t>__</w:t>
    </w:r>
    <w:r>
      <w:rPr>
        <w:b/>
        <w:i/>
        <w:sz w:val="16"/>
        <w:szCs w:val="16"/>
      </w:rPr>
      <w:t>_____________________________</w:t>
    </w:r>
  </w:p>
  <w:p w14:paraId="68B55EEE" w14:textId="77777777" w:rsidR="00056434" w:rsidRPr="00F767A2" w:rsidRDefault="00056434" w:rsidP="00717570">
    <w:pPr>
      <w:tabs>
        <w:tab w:val="center" w:pos="4536"/>
        <w:tab w:val="right" w:pos="9072"/>
        <w:tab w:val="right" w:pos="10065"/>
      </w:tabs>
      <w:spacing w:after="0" w:line="240" w:lineRule="auto"/>
      <w:jc w:val="both"/>
      <w:rPr>
        <w:b/>
        <w:bCs/>
        <w:i/>
        <w:iCs/>
        <w:sz w:val="16"/>
        <w:szCs w:val="16"/>
      </w:rPr>
    </w:pPr>
    <w:r w:rsidRPr="00F767A2">
      <w:rPr>
        <w:b/>
        <w:bCs/>
        <w:i/>
        <w:iCs/>
        <w:sz w:val="16"/>
        <w:szCs w:val="16"/>
      </w:rPr>
      <w:t>Dział Zamówień Publicznych UJ CM, ul. Skawińska 8, 31-066 Kraków;</w:t>
    </w:r>
  </w:p>
  <w:p w14:paraId="1107AECD" w14:textId="77777777" w:rsidR="00056434" w:rsidRPr="00430164" w:rsidRDefault="00056434" w:rsidP="00717570">
    <w:pPr>
      <w:tabs>
        <w:tab w:val="center" w:pos="4536"/>
        <w:tab w:val="right" w:pos="9072"/>
        <w:tab w:val="right" w:pos="10065"/>
      </w:tabs>
      <w:spacing w:after="0" w:line="240" w:lineRule="auto"/>
      <w:jc w:val="both"/>
      <w:rPr>
        <w:b/>
        <w:bCs/>
        <w:i/>
        <w:iCs/>
        <w:sz w:val="16"/>
        <w:szCs w:val="16"/>
      </w:rPr>
    </w:pPr>
    <w:r w:rsidRPr="00430164">
      <w:rPr>
        <w:b/>
        <w:bCs/>
        <w:i/>
        <w:iCs/>
        <w:sz w:val="16"/>
        <w:szCs w:val="16"/>
      </w:rPr>
      <w:t xml:space="preserve">e-mail: </w:t>
    </w:r>
    <w:hyperlink r:id="rId1" w:history="1">
      <w:r w:rsidRPr="00430164">
        <w:rPr>
          <w:b/>
          <w:bCs/>
          <w:i/>
          <w:iCs/>
          <w:color w:val="0563C1"/>
          <w:sz w:val="16"/>
          <w:szCs w:val="16"/>
          <w:u w:val="single"/>
        </w:rPr>
        <w:t>dzp@cm-uj.krakow.pl</w:t>
      </w:r>
    </w:hyperlink>
  </w:p>
  <w:p w14:paraId="4687EDC5" w14:textId="58B96136" w:rsidR="00056434" w:rsidRPr="00717570" w:rsidRDefault="00056434" w:rsidP="00717570">
    <w:pPr>
      <w:pStyle w:val="Stopka"/>
      <w:tabs>
        <w:tab w:val="clear" w:pos="9072"/>
        <w:tab w:val="right" w:pos="9070"/>
        <w:tab w:val="right" w:pos="10065"/>
      </w:tabs>
      <w:jc w:val="both"/>
      <w:rPr>
        <w:bCs/>
        <w:iCs/>
      </w:rPr>
    </w:pPr>
    <w:r w:rsidRPr="00F767A2">
      <w:rPr>
        <w:b/>
        <w:bCs/>
        <w:i/>
        <w:iCs/>
      </w:rPr>
      <w:t xml:space="preserve">strona internetowa: </w:t>
    </w:r>
    <w:hyperlink r:id="rId2" w:history="1">
      <w:r w:rsidRPr="00F767A2">
        <w:rPr>
          <w:b/>
          <w:bCs/>
          <w:i/>
          <w:iCs/>
          <w:color w:val="0563C1"/>
          <w:u w:val="single"/>
        </w:rPr>
        <w:t>www.dzp.cm-uj.krakow.pl</w:t>
      </w:r>
    </w:hyperlink>
    <w:r w:rsidR="00717570">
      <w:rPr>
        <w:bCs/>
        <w:iCs/>
      </w:rPr>
      <w:tab/>
    </w:r>
    <w:r w:rsidR="00717570">
      <w:rPr>
        <w:bCs/>
        <w:iCs/>
      </w:rPr>
      <w:tab/>
    </w:r>
    <w:r w:rsidRPr="00754DD5">
      <w:rPr>
        <w:b/>
        <w:bCs/>
        <w:i/>
        <w:iCs/>
      </w:rPr>
      <w:t xml:space="preserve">Strona </w:t>
    </w:r>
    <w:r w:rsidRPr="00002209">
      <w:rPr>
        <w:b/>
        <w:bCs/>
        <w:i/>
        <w:iCs/>
        <w:lang w:val="de-DE"/>
      </w:rPr>
      <w:fldChar w:fldCharType="begin"/>
    </w:r>
    <w:r w:rsidRPr="005473D5">
      <w:rPr>
        <w:b/>
        <w:bCs/>
        <w:i/>
        <w:iCs/>
      </w:rPr>
      <w:instrText xml:space="preserve"> PAGE </w:instrText>
    </w:r>
    <w:r w:rsidRPr="00002209">
      <w:rPr>
        <w:b/>
        <w:bCs/>
        <w:i/>
        <w:iCs/>
        <w:lang w:val="de-DE"/>
      </w:rPr>
      <w:fldChar w:fldCharType="separate"/>
    </w:r>
    <w:r w:rsidR="00082BA0" w:rsidRPr="005473D5">
      <w:rPr>
        <w:b/>
        <w:bCs/>
        <w:i/>
        <w:iCs/>
        <w:noProof/>
      </w:rPr>
      <w:t>6</w:t>
    </w:r>
    <w:r w:rsidRPr="00002209">
      <w:rPr>
        <w:b/>
        <w:bCs/>
        <w:i/>
        <w:iCs/>
        <w:lang w:val="de-DE"/>
      </w:rPr>
      <w:fldChar w:fldCharType="end"/>
    </w:r>
    <w:r w:rsidRPr="00754DD5">
      <w:rPr>
        <w:b/>
        <w:bCs/>
        <w:i/>
        <w:iCs/>
      </w:rPr>
      <w:t xml:space="preserve"> z </w:t>
    </w:r>
    <w:r w:rsidRPr="00002209">
      <w:rPr>
        <w:b/>
        <w:bCs/>
        <w:i/>
        <w:iCs/>
        <w:lang w:val="de-DE"/>
      </w:rPr>
      <w:fldChar w:fldCharType="begin"/>
    </w:r>
    <w:r w:rsidRPr="005473D5">
      <w:rPr>
        <w:b/>
        <w:bCs/>
        <w:i/>
        <w:iCs/>
      </w:rPr>
      <w:instrText xml:space="preserve"> NUMPAGES \*Arabic </w:instrText>
    </w:r>
    <w:r w:rsidRPr="00002209">
      <w:rPr>
        <w:b/>
        <w:bCs/>
        <w:i/>
        <w:iCs/>
        <w:lang w:val="de-DE"/>
      </w:rPr>
      <w:fldChar w:fldCharType="separate"/>
    </w:r>
    <w:r w:rsidR="00082BA0" w:rsidRPr="005473D5">
      <w:rPr>
        <w:b/>
        <w:bCs/>
        <w:i/>
        <w:iCs/>
        <w:noProof/>
      </w:rPr>
      <w:t>43</w:t>
    </w:r>
    <w:r w:rsidRPr="00002209">
      <w:rPr>
        <w:b/>
        <w:bCs/>
        <w:i/>
        <w:iCs/>
        <w:lang w:val="de-DE"/>
      </w:rPr>
      <w:fldChar w:fldCharType="end"/>
    </w:r>
  </w:p>
  <w:p w14:paraId="2C887F08" w14:textId="77777777" w:rsidR="00056434" w:rsidRPr="008B2691" w:rsidRDefault="00056434" w:rsidP="008B269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B6DF8" w14:textId="77777777" w:rsidR="00056434" w:rsidRDefault="00056434" w:rsidP="004F45FC">
    <w:pPr>
      <w:pStyle w:val="Stopka"/>
    </w:pPr>
    <w:r>
      <w:rPr>
        <w:noProof/>
        <w:lang w:eastAsia="pl-PL"/>
      </w:rPr>
      <mc:AlternateContent>
        <mc:Choice Requires="wpg">
          <w:drawing>
            <wp:anchor distT="0" distB="0" distL="114300" distR="114300" simplePos="0" relativeHeight="251657728" behindDoc="1" locked="0" layoutInCell="1" allowOverlap="1" wp14:anchorId="28A27136" wp14:editId="7ADDF6A9">
              <wp:simplePos x="0" y="0"/>
              <wp:positionH relativeFrom="page">
                <wp:align>center</wp:align>
              </wp:positionH>
              <wp:positionV relativeFrom="page">
                <wp:posOffset>9721215</wp:posOffset>
              </wp:positionV>
              <wp:extent cx="3787140" cy="490855"/>
              <wp:effectExtent l="0" t="0" r="0" b="0"/>
              <wp:wrapThrough wrapText="bothSides">
                <wp:wrapPolygon edited="0">
                  <wp:start x="869" y="0"/>
                  <wp:lineTo x="0" y="1677"/>
                  <wp:lineTo x="0" y="20119"/>
                  <wp:lineTo x="1087" y="20957"/>
                  <wp:lineTo x="1521" y="20957"/>
                  <wp:lineTo x="21513" y="19281"/>
                  <wp:lineTo x="21513" y="2515"/>
                  <wp:lineTo x="1521" y="0"/>
                  <wp:lineTo x="869" y="0"/>
                </wp:wrapPolygon>
              </wp:wrapThrough>
              <wp:docPr id="4" name="Grupa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87140" cy="490855"/>
                        <a:chOff x="0" y="0"/>
                        <a:chExt cx="3787610" cy="490855"/>
                      </a:xfrm>
                    </wpg:grpSpPr>
                    <pic:pic xmlns:pic="http://schemas.openxmlformats.org/drawingml/2006/picture">
                      <pic:nvPicPr>
                        <pic:cNvPr id="11" name="Obraz 11"/>
                        <pic:cNvPicPr>
                          <a:picLocks noChangeAspect="1"/>
                        </pic:cNvPicPr>
                      </pic:nvPicPr>
                      <pic:blipFill>
                        <a:blip r:embed="rId1"/>
                        <a:stretch>
                          <a:fillRect/>
                        </a:stretch>
                      </pic:blipFill>
                      <pic:spPr>
                        <a:xfrm>
                          <a:off x="0" y="0"/>
                          <a:ext cx="1109345" cy="490855"/>
                        </a:xfrm>
                        <a:prstGeom prst="rect">
                          <a:avLst/>
                        </a:prstGeom>
                      </pic:spPr>
                    </pic:pic>
                    <pic:pic xmlns:pic="http://schemas.openxmlformats.org/drawingml/2006/picture">
                      <pic:nvPicPr>
                        <pic:cNvPr id="12" name="Obraz 12"/>
                        <pic:cNvPicPr>
                          <a:picLocks noChangeAspect="1"/>
                        </pic:cNvPicPr>
                      </pic:nvPicPr>
                      <pic:blipFill>
                        <a:blip r:embed="rId2"/>
                        <a:stretch>
                          <a:fillRect/>
                        </a:stretch>
                      </pic:blipFill>
                      <pic:spPr>
                        <a:xfrm>
                          <a:off x="2196935" y="83128"/>
                          <a:ext cx="1590675" cy="36195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2E0EC5F0" id="Grupa 4" o:spid="_x0000_s1026" style="position:absolute;margin-left:0;margin-top:765.45pt;width:298.2pt;height:38.65pt;z-index:-251658752;mso-position-horizontal:center;mso-position-horizontal-relative:page;mso-position-vertical-relative:page;mso-width-relative:margin;mso-height-relative:margin" coordsize="37876,4908"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11" o:spid="_x0000_s1027" type="#_x0000_t75" style="position:absolute;width:11093;height:49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">
                <v:imagedata r:id="rId3" o:title=""/>
              </v:shape>
              <v:shape id="Obraz 12" o:spid="_x0000_s1028" type="#_x0000_t75" style="position:absolute;left:21969;top:831;width:15907;height:3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">
                <v:imagedata r:id="rId4" o:title=""/>
              </v:shape>
              <w10:wrap type="through" anchorx="page" anchory="page"/>
            </v:group>
          </w:pict>
        </mc:Fallback>
      </mc:AlternateContent>
    </w:r>
    <w:r>
      <w:rPr>
        <w:noProof/>
        <w:lang w:eastAsia="pl-PL"/>
      </w:rPr>
      <mc:AlternateContent>
        <mc:Choice Requires="wps">
          <w:drawing>
            <wp:anchor distT="0" distB="0" distL="114300" distR="114300" simplePos="0" relativeHeight="251654656" behindDoc="1" locked="0" layoutInCell="1" allowOverlap="1" wp14:anchorId="304CADA0" wp14:editId="08ADB343">
              <wp:simplePos x="0" y="0"/>
              <wp:positionH relativeFrom="page">
                <wp:posOffset>944245</wp:posOffset>
              </wp:positionH>
              <wp:positionV relativeFrom="page">
                <wp:posOffset>9232900</wp:posOffset>
              </wp:positionV>
              <wp:extent cx="5668010" cy="290830"/>
              <wp:effectExtent l="0" t="0" r="0" b="0"/>
              <wp:wrapNone/>
              <wp:docPr id="3"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68010" cy="290830"/>
                      </a:xfrm>
                      <a:prstGeom prst="rect">
                        <a:avLst/>
                      </a:prstGeom>
                      <a:noFill/>
                      <a:ln w="6350">
                        <a:noFill/>
                      </a:ln>
                    </wps:spPr>
                    <wps:txbx>
                      <w:txbxContent>
                        <w:p w14:paraId="76923AA6" w14:textId="77777777" w:rsidR="00056434" w:rsidRPr="005C7F4E" w:rsidRDefault="00056434" w:rsidP="004F45FC">
                          <w:pPr>
                            <w:pStyle w:val="Stopka"/>
                            <w:rPr>
                              <w:color w:val="auto"/>
                            </w:rPr>
                          </w:pPr>
                          <w:r w:rsidRPr="005C7F4E">
                            <w:rPr>
                              <w:color w:val="auto"/>
                            </w:rPr>
                            <w:t xml:space="preserve">Centrum Rozwoju Terapii Chorób Cywilizacyjnych i Związanych z Wiekiem </w:t>
                          </w:r>
                          <w:r>
                            <w:rPr>
                              <w:color w:val="auto"/>
                            </w:rPr>
                            <w:t xml:space="preserve">– </w:t>
                          </w:r>
                          <w:r w:rsidRPr="005C7F4E">
                            <w:rPr>
                              <w:color w:val="auto"/>
                            </w:rPr>
                            <w:t>CDT-CARD</w:t>
                          </w:r>
                        </w:p>
                        <w:p w14:paraId="62E0F31B" w14:textId="77777777" w:rsidR="00056434" w:rsidRPr="005C7F4E" w:rsidRDefault="00056434" w:rsidP="004F232A">
                          <w:pPr>
                            <w:pStyle w:val="Stopka"/>
                            <w:rPr>
                              <w:color w:val="auto"/>
                            </w:rPr>
                          </w:pPr>
                          <w:r w:rsidRPr="005C7F4E">
                            <w:rPr>
                              <w:color w:val="auto"/>
                            </w:rPr>
                            <w:t>POIR.04.02.00-00-D023/20</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4CADA0" id="_x0000_t202" coordsize="21600,21600" o:spt="202" path="m,l,21600r21600,l21600,xe">
              <v:stroke joinstyle="miter"/>
              <v:path gradientshapeok="t" o:connecttype="rect"/>
            </v:shapetype>
            <v:shape id="Pole tekstowe 3" o:spid="_x0000_s1026" type="#_x0000_t202" style="position:absolute;left:0;text-align:left;margin-left:74.35pt;margin-top:727pt;width:446.3pt;height:22.9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" filled="f" stroked="f" strokeweight=".5pt">
              <v:textbox inset="0,0,0,0">
                <w:txbxContent>
                  <w:p w14:paraId="76923AA6" w14:textId="77777777" w:rsidR="00056434" w:rsidRPr="005C7F4E" w:rsidRDefault="00056434" w:rsidP="004F45FC">
                    <w:pPr>
                      <w:pStyle w:val="Stopka"/>
                      <w:rPr>
                        <w:color w:val="auto"/>
                      </w:rPr>
                    </w:pPr>
                    <w:r w:rsidRPr="005C7F4E">
                      <w:rPr>
                        <w:color w:val="auto"/>
                      </w:rPr>
                      <w:t xml:space="preserve">Centrum Rozwoju Terapii Chorób Cywilizacyjnych i Związanych z Wiekiem </w:t>
                    </w:r>
                    <w:r>
                      <w:rPr>
                        <w:color w:val="auto"/>
                      </w:rPr>
                      <w:t xml:space="preserve">– </w:t>
                    </w:r>
                    <w:r w:rsidRPr="005C7F4E">
                      <w:rPr>
                        <w:color w:val="auto"/>
                      </w:rPr>
                      <w:t>CDT-CARD</w:t>
                    </w:r>
                  </w:p>
                  <w:p w14:paraId="62E0F31B" w14:textId="77777777" w:rsidR="00056434" w:rsidRPr="005C7F4E" w:rsidRDefault="00056434" w:rsidP="004F232A">
                    <w:pPr>
                      <w:pStyle w:val="Stopka"/>
                      <w:rPr>
                        <w:color w:val="auto"/>
                      </w:rPr>
                    </w:pPr>
                    <w:r w:rsidRPr="005C7F4E">
                      <w:rPr>
                        <w:color w:val="auto"/>
                      </w:rPr>
                      <w:t>POIR.04.02.00-00-D023/20</w:t>
                    </w:r>
                  </w:p>
                </w:txbxContent>
              </v:textbox>
              <w10:wrap anchorx="page" anchory="page"/>
            </v:shape>
          </w:pict>
        </mc:Fallback>
      </mc:AlternateContent>
    </w:r>
    <w:r>
      <w:tab/>
    </w:r>
  </w:p>
  <w:p w14:paraId="5316AD44" w14:textId="77777777" w:rsidR="00056434" w:rsidRDefault="00056434" w:rsidP="004F45FC">
    <w:pPr>
      <w:pStyle w:val="Stopka"/>
    </w:pPr>
    <w:r>
      <w:rPr>
        <w:noProof/>
        <w:lang w:eastAsia="pl-PL"/>
      </w:rPr>
      <mc:AlternateContent>
        <mc:Choice Requires="wps">
          <w:drawing>
            <wp:anchor distT="4294967295" distB="4294967295" distL="114300" distR="114300" simplePos="0" relativeHeight="251656704" behindDoc="1" locked="1" layoutInCell="1" allowOverlap="1" wp14:anchorId="0AC2C68B" wp14:editId="6D47749F">
              <wp:simplePos x="0" y="0"/>
              <wp:positionH relativeFrom="margin">
                <wp:align>right</wp:align>
              </wp:positionH>
              <wp:positionV relativeFrom="page">
                <wp:posOffset>9604374</wp:posOffset>
              </wp:positionV>
              <wp:extent cx="5669915" cy="0"/>
              <wp:effectExtent l="0" t="0" r="0" b="0"/>
              <wp:wrapNone/>
              <wp:docPr id="2" name="Łącznik prosty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69915" cy="0"/>
                      </a:xfrm>
                      <a:prstGeom prst="line">
                        <a:avLst/>
                      </a:prstGeom>
                      <a:noFill/>
                      <a:ln w="6350" cap="rnd" cmpd="sng" algn="ctr">
                        <a:solidFill>
                          <a:srgbClr val="000000"/>
                        </a:solidFill>
                        <a:prstDash val="solid"/>
                        <a:round/>
                      </a:ln>
                      <a:effectLst/>
                    </wps:spPr>
                    <wps:bodyPr/>
                  </wps:wsp>
                </a:graphicData>
              </a:graphic>
              <wp14:sizeRelH relativeFrom="margin">
                <wp14:pctWidth>0</wp14:pctWidth>
              </wp14:sizeRelH>
              <wp14:sizeRelV relativeFrom="page">
                <wp14:pctHeight>0</wp14:pctHeight>
              </wp14:sizeRelV>
            </wp:anchor>
          </w:drawing>
        </mc:Choice>
        <mc:Fallback>
          <w:pict>
            <v:line w14:anchorId="258B33EF" id="Łącznik prosty 2" o:spid="_x0000_s1026" style="position:absolute;z-index:-251659776;visibility:visible;mso-wrap-style:square;mso-width-percent:0;mso-height-percent:0;mso-wrap-distance-left:9pt;mso-wrap-distance-top:-3e-5mm;mso-wrap-distance-right:9pt;mso-wrap-distance-bottom:-3e-5mm;mso-position-horizontal:right;mso-position-horizontal-relative:margin;mso-position-vertical:absolute;mso-position-vertical-relative:page;mso-width-percent:0;mso-height-percent:0;mso-width-relative:margin;mso-height-relative:page" from="395.25pt,756.25pt" to="841.7pt,75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" strokeweight=".5pt">
              <v:stroke endcap="round"/>
              <o:lock v:ext="edit" shapetype="f"/>
              <w10:wrap anchorx="margin" anchory="page"/>
              <w10:anchorlock/>
            </v:line>
          </w:pict>
        </mc:Fallback>
      </mc:AlternateContent>
    </w:r>
    <w:r>
      <w:rPr>
        <w:noProof/>
        <w:lang w:eastAsia="pl-PL"/>
      </w:rPr>
      <mc:AlternateContent>
        <mc:Choice Requires="wps">
          <w:drawing>
            <wp:anchor distT="4294967295" distB="4294967295" distL="114300" distR="114300" simplePos="0" relativeHeight="251655680" behindDoc="1" locked="1" layoutInCell="1" allowOverlap="1" wp14:anchorId="6951E574" wp14:editId="05DC905A">
              <wp:simplePos x="0" y="0"/>
              <wp:positionH relativeFrom="page">
                <wp:align>center</wp:align>
              </wp:positionH>
              <wp:positionV relativeFrom="page">
                <wp:posOffset>9145269</wp:posOffset>
              </wp:positionV>
              <wp:extent cx="5669915" cy="0"/>
              <wp:effectExtent l="0" t="0" r="0" b="0"/>
              <wp:wrapNone/>
              <wp:docPr id="1"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69915" cy="0"/>
                      </a:xfrm>
                      <a:prstGeom prst="line">
                        <a:avLst/>
                      </a:prstGeom>
                      <a:noFill/>
                      <a:ln w="6350" cap="rnd" cmpd="sng" algn="ctr">
                        <a:solidFill>
                          <a:srgbClr val="000000"/>
                        </a:solidFill>
                        <a:prstDash val="solid"/>
                        <a:round/>
                      </a:ln>
                      <a:effectLst/>
                    </wps:spPr>
                    <wps:bodyPr/>
                  </wps:wsp>
                </a:graphicData>
              </a:graphic>
              <wp14:sizeRelH relativeFrom="margin">
                <wp14:pctWidth>0</wp14:pctWidth>
              </wp14:sizeRelH>
              <wp14:sizeRelV relativeFrom="page">
                <wp14:pctHeight>0</wp14:pctHeight>
              </wp14:sizeRelV>
            </wp:anchor>
          </w:drawing>
        </mc:Choice>
        <mc:Fallback>
          <w:pict>
            <v:line w14:anchorId="77090B12" id="Łącznik prosty 1" o:spid="_x0000_s1026" style="position:absolute;z-index:-251660800;visibility:visible;mso-wrap-style:square;mso-width-percent:0;mso-height-percent:0;mso-wrap-distance-left:9pt;mso-wrap-distance-top:-3e-5mm;mso-wrap-distance-right:9pt;mso-wrap-distance-bottom:-3e-5mm;mso-position-horizontal:center;mso-position-horizontal-relative:page;mso-position-vertical:absolute;mso-position-vertical-relative:page;mso-width-percent:0;mso-height-percent:0;mso-width-relative:margin;mso-height-relative:page" from="0,720.1pt" to="446.45pt,7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" strokeweight=".5pt">
              <v:stroke endcap="round"/>
              <o:lock v:ext="edit" shapetype="f"/>
              <w10:wrap anchorx="page" anchory="page"/>
              <w10:anchorlock/>
            </v:line>
          </w:pict>
        </mc:Fallback>
      </mc:AlternateContent>
    </w:r>
  </w:p>
  <w:p w14:paraId="2801F24E" w14:textId="77777777" w:rsidR="00056434" w:rsidRPr="008B2691" w:rsidRDefault="00056434" w:rsidP="008B269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2BE853" w14:textId="77777777" w:rsidR="0095680C" w:rsidRDefault="0095680C" w:rsidP="00602610">
      <w:r>
        <w:separator/>
      </w:r>
    </w:p>
  </w:footnote>
  <w:footnote w:type="continuationSeparator" w:id="0">
    <w:p w14:paraId="4C0ACE2B" w14:textId="77777777" w:rsidR="0095680C" w:rsidRDefault="0095680C" w:rsidP="006026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772FB" w14:textId="5A18A726" w:rsidR="00056434" w:rsidRDefault="00DA1349" w:rsidP="00DA1349">
    <w:pPr>
      <w:tabs>
        <w:tab w:val="left" w:pos="567"/>
      </w:tabs>
      <w:spacing w:after="0" w:line="240" w:lineRule="auto"/>
      <w:ind w:right="1"/>
      <w:rPr>
        <w:rFonts w:ascii="Calibri" w:hAnsi="Calibri"/>
      </w:rPr>
    </w:pPr>
    <w:r>
      <w:rPr>
        <w:b/>
        <w:sz w:val="20"/>
        <w:szCs w:val="20"/>
      </w:rPr>
      <w:t>Postępowanie nr</w:t>
    </w:r>
    <w:r w:rsidRPr="00832F08">
      <w:rPr>
        <w:b/>
        <w:sz w:val="20"/>
        <w:szCs w:val="20"/>
      </w:rPr>
      <w:t>: 141.27</w:t>
    </w:r>
    <w:r w:rsidR="00F571FF">
      <w:rPr>
        <w:b/>
        <w:sz w:val="20"/>
        <w:szCs w:val="20"/>
      </w:rPr>
      <w:t>2</w:t>
    </w:r>
    <w:r w:rsidR="0074448D">
      <w:rPr>
        <w:b/>
        <w:sz w:val="20"/>
        <w:szCs w:val="20"/>
      </w:rPr>
      <w:t>.5.</w:t>
    </w:r>
    <w:r>
      <w:rPr>
        <w:b/>
        <w:sz w:val="20"/>
        <w:szCs w:val="20"/>
      </w:rPr>
      <w:t>202</w:t>
    </w:r>
    <w:r w:rsidR="00C6516D">
      <w:rPr>
        <w:b/>
        <w:sz w:val="20"/>
        <w:szCs w:val="20"/>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110BD1" w14:textId="77777777" w:rsidR="00056434" w:rsidRDefault="00056434" w:rsidP="00D61BAF">
    <w:pPr>
      <w:pStyle w:val="Nagwek"/>
      <w:rPr>
        <w:rFonts w:ascii="Calibri" w:hAnsi="Calibri"/>
        <w:sz w:val="20"/>
        <w:szCs w:val="20"/>
      </w:rPr>
    </w:pPr>
  </w:p>
  <w:p w14:paraId="193FA19F" w14:textId="64AA90B4" w:rsidR="00056434" w:rsidRDefault="00056434" w:rsidP="00902559">
    <w:pPr>
      <w:pStyle w:val="Nagwek"/>
      <w:jc w:val="right"/>
      <w:rPr>
        <w:rFonts w:ascii="Calibri" w:hAnsi="Calibri"/>
        <w:sz w:val="20"/>
        <w:szCs w:val="20"/>
      </w:rPr>
    </w:pPr>
    <w:r w:rsidRPr="00D57392">
      <w:rPr>
        <w:rFonts w:ascii="Calibri" w:hAnsi="Calibri"/>
        <w:sz w:val="20"/>
        <w:szCs w:val="20"/>
      </w:rPr>
      <w:t>Postępowanie nr 141.2713.</w:t>
    </w:r>
    <w:r>
      <w:rPr>
        <w:rFonts w:ascii="Calibri" w:hAnsi="Calibri"/>
        <w:sz w:val="20"/>
        <w:szCs w:val="20"/>
      </w:rPr>
      <w:t>.....</w:t>
    </w:r>
    <w:r w:rsidRPr="00D57392">
      <w:rPr>
        <w:rFonts w:ascii="Calibri" w:hAnsi="Calibri"/>
        <w:sz w:val="20"/>
        <w:szCs w:val="20"/>
      </w:rPr>
      <w:t>2023</w:t>
    </w:r>
  </w:p>
  <w:p w14:paraId="1DBFD96B" w14:textId="77777777" w:rsidR="00056434" w:rsidRPr="00D57392" w:rsidRDefault="00056434" w:rsidP="00902559">
    <w:pPr>
      <w:pStyle w:val="Nagwek"/>
      <w:jc w:val="right"/>
      <w:rPr>
        <w:rFonts w:ascii="Calibri" w:hAnsi="Calibr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9"/>
    <w:multiLevelType w:val="multilevel"/>
    <w:tmpl w:val="7F3EE3FA"/>
    <w:lvl w:ilvl="0">
      <w:start w:val="1"/>
      <w:numFmt w:val="decimal"/>
      <w:lvlText w:val="%1)"/>
      <w:lvlJc w:val="left"/>
      <w:pPr>
        <w:tabs>
          <w:tab w:val="num" w:pos="720"/>
        </w:tabs>
        <w:ind w:left="720" w:hanging="360"/>
      </w:pPr>
      <w:rPr>
        <w:rFonts w:cs="Times New Roman" w:hint="default"/>
      </w:rPr>
    </w:lvl>
    <w:lvl w:ilvl="1">
      <w:start w:val="2"/>
      <w:numFmt w:val="decimal"/>
      <w:lvlText w:val="%2."/>
      <w:lvlJc w:val="left"/>
      <w:pPr>
        <w:tabs>
          <w:tab w:val="num" w:pos="644"/>
        </w:tabs>
        <w:ind w:left="644" w:hanging="360"/>
      </w:pPr>
      <w:rPr>
        <w:rFonts w:ascii="Calibri" w:eastAsia="Times New Roman" w:hAnsi="Calibri" w:cs="Tahoma" w:hint="default"/>
        <w:b w:val="0"/>
        <w:strike w:val="0"/>
        <w:sz w:val="20"/>
        <w:szCs w:val="18"/>
      </w:rPr>
    </w:lvl>
    <w:lvl w:ilvl="2">
      <w:start w:val="12"/>
      <w:numFmt w:val="decimal"/>
      <w:lvlText w:val="%3"/>
      <w:lvlJc w:val="left"/>
      <w:pPr>
        <w:tabs>
          <w:tab w:val="num" w:pos="2340"/>
        </w:tabs>
        <w:ind w:left="2340" w:hanging="360"/>
      </w:pPr>
      <w:rPr>
        <w:rFonts w:ascii="Times New Roman" w:eastAsia="Times New Roman" w:hAnsi="Times New Roman" w:cs="Times New Roman" w:hint="default"/>
      </w:rPr>
    </w:lvl>
    <w:lvl w:ilvl="3">
      <w:start w:val="1"/>
      <w:numFmt w:val="decimal"/>
      <w:lvlText w:val="%4."/>
      <w:lvlJc w:val="left"/>
      <w:pPr>
        <w:tabs>
          <w:tab w:val="num" w:pos="2880"/>
        </w:tabs>
        <w:ind w:left="2880" w:hanging="360"/>
      </w:pPr>
      <w:rPr>
        <w:rFonts w:cs="Times New Roman" w:hint="default"/>
        <w:b w:val="0"/>
        <w:bCs w:val="0"/>
        <w:i w:val="0"/>
        <w:iCs w:val="0"/>
      </w:rPr>
    </w:lvl>
    <w:lvl w:ilvl="4">
      <w:start w:val="1"/>
      <w:numFmt w:val="upperLetter"/>
      <w:lvlText w:val="%5."/>
      <w:lvlJc w:val="left"/>
      <w:pPr>
        <w:tabs>
          <w:tab w:val="num" w:pos="3600"/>
        </w:tabs>
        <w:ind w:left="3600" w:hanging="360"/>
      </w:pPr>
      <w:rPr>
        <w:rFonts w:ascii="Times New Roman" w:eastAsia="Times New Roman" w:hAnsi="Times New Roman" w:cs="Times New Roman" w:hint="default"/>
      </w:rPr>
    </w:lvl>
    <w:lvl w:ilvl="5">
      <w:start w:val="1"/>
      <w:numFmt w:val="decimal"/>
      <w:lvlText w:val="%6."/>
      <w:lvlJc w:val="left"/>
      <w:pPr>
        <w:tabs>
          <w:tab w:val="num" w:pos="4320"/>
        </w:tabs>
        <w:ind w:left="4320" w:hanging="360"/>
      </w:pPr>
      <w:rPr>
        <w:rFonts w:ascii="Times New Roman" w:eastAsia="Times New Roman" w:hAnsi="Times New Roman" w:cs="Times New Roman" w:hint="default"/>
      </w:rPr>
    </w:lvl>
    <w:lvl w:ilvl="6">
      <w:start w:val="1"/>
      <w:numFmt w:val="decimal"/>
      <w:lvlText w:val="%7."/>
      <w:lvlJc w:val="left"/>
      <w:pPr>
        <w:tabs>
          <w:tab w:val="num" w:pos="5040"/>
        </w:tabs>
        <w:ind w:left="5040" w:hanging="360"/>
      </w:pPr>
      <w:rPr>
        <w:rFonts w:ascii="Times New Roman" w:eastAsia="Times New Roman" w:hAnsi="Times New Roman" w:cs="Times New Roman" w:hint="default"/>
      </w:rPr>
    </w:lvl>
    <w:lvl w:ilvl="7">
      <w:start w:val="1"/>
      <w:numFmt w:val="decimal"/>
      <w:lvlText w:val="%8."/>
      <w:lvlJc w:val="left"/>
      <w:pPr>
        <w:tabs>
          <w:tab w:val="num" w:pos="5760"/>
        </w:tabs>
        <w:ind w:left="5760" w:hanging="360"/>
      </w:pPr>
      <w:rPr>
        <w:rFonts w:ascii="Times New Roman" w:eastAsia="Times New Roman" w:hAnsi="Times New Roman" w:cs="Times New Roman" w:hint="default"/>
      </w:rPr>
    </w:lvl>
    <w:lvl w:ilvl="8">
      <w:start w:val="1"/>
      <w:numFmt w:val="decimal"/>
      <w:lvlText w:val="%9."/>
      <w:lvlJc w:val="left"/>
      <w:pPr>
        <w:tabs>
          <w:tab w:val="num" w:pos="6480"/>
        </w:tabs>
        <w:ind w:left="6480" w:hanging="360"/>
      </w:pPr>
      <w:rPr>
        <w:rFonts w:ascii="Times New Roman" w:eastAsia="Times New Roman" w:hAnsi="Times New Roman" w:cs="Times New Roman" w:hint="default"/>
      </w:rPr>
    </w:lvl>
  </w:abstractNum>
  <w:abstractNum w:abstractNumId="1" w15:restartNumberingAfterBreak="0">
    <w:nsid w:val="0000000A"/>
    <w:multiLevelType w:val="multilevel"/>
    <w:tmpl w:val="0000000A"/>
    <w:name w:val="WW8Num12"/>
    <w:lvl w:ilvl="0">
      <w:start w:val="1"/>
      <w:numFmt w:val="decimal"/>
      <w:lvlText w:val="%1."/>
      <w:lvlJc w:val="left"/>
      <w:pPr>
        <w:tabs>
          <w:tab w:val="num" w:pos="1080"/>
        </w:tabs>
        <w:ind w:left="1080" w:hanging="360"/>
      </w:pPr>
      <w:rPr>
        <w:rFonts w:ascii="Calibri" w:hAnsi="Calibri" w:cs="Times New Roman"/>
        <w:b w:val="0"/>
        <w:sz w:val="20"/>
        <w:szCs w:val="20"/>
        <w:lang w:val="en-US"/>
      </w:rPr>
    </w:lvl>
    <w:lvl w:ilvl="1">
      <w:start w:val="1"/>
      <w:numFmt w:val="lowerLetter"/>
      <w:lvlText w:val="%2)"/>
      <w:lvlJc w:val="left"/>
      <w:pPr>
        <w:tabs>
          <w:tab w:val="num" w:pos="1800"/>
        </w:tabs>
        <w:ind w:left="1800" w:hanging="360"/>
      </w:pPr>
      <w:rPr>
        <w:rFonts w:ascii="Calibri" w:hAnsi="Calibri" w:cs="Tahoma"/>
        <w:spacing w:val="-2"/>
        <w:sz w:val="20"/>
        <w:szCs w:val="20"/>
        <w:lang w:val="sq-AL"/>
      </w:rPr>
    </w:lvl>
    <w:lvl w:ilvl="2">
      <w:start w:val="1"/>
      <w:numFmt w:val="lowerRoman"/>
      <w:lvlText w:val="%2.%3."/>
      <w:lvlJc w:val="left"/>
      <w:pPr>
        <w:tabs>
          <w:tab w:val="num" w:pos="2520"/>
        </w:tabs>
        <w:ind w:left="2520" w:hanging="180"/>
      </w:pPr>
      <w:rPr>
        <w:rFonts w:cs="Times New Roman"/>
      </w:rPr>
    </w:lvl>
    <w:lvl w:ilvl="3">
      <w:start w:val="1"/>
      <w:numFmt w:val="decimal"/>
      <w:lvlText w:val="%2.%3.%4."/>
      <w:lvlJc w:val="left"/>
      <w:pPr>
        <w:tabs>
          <w:tab w:val="num" w:pos="3240"/>
        </w:tabs>
        <w:ind w:left="3240" w:hanging="360"/>
      </w:pPr>
      <w:rPr>
        <w:rFonts w:cs="Times New Roman"/>
      </w:rPr>
    </w:lvl>
    <w:lvl w:ilvl="4">
      <w:start w:val="1"/>
      <w:numFmt w:val="lowerLetter"/>
      <w:lvlText w:val="%2.%3.%4.%5."/>
      <w:lvlJc w:val="left"/>
      <w:pPr>
        <w:tabs>
          <w:tab w:val="num" w:pos="3960"/>
        </w:tabs>
        <w:ind w:left="3960" w:hanging="360"/>
      </w:pPr>
      <w:rPr>
        <w:rFonts w:cs="Times New Roman"/>
      </w:rPr>
    </w:lvl>
    <w:lvl w:ilvl="5">
      <w:start w:val="1"/>
      <w:numFmt w:val="lowerRoman"/>
      <w:lvlText w:val="%2.%3.%4.%5.%6."/>
      <w:lvlJc w:val="left"/>
      <w:pPr>
        <w:tabs>
          <w:tab w:val="num" w:pos="4680"/>
        </w:tabs>
        <w:ind w:left="4680" w:hanging="180"/>
      </w:pPr>
      <w:rPr>
        <w:rFonts w:cs="Times New Roman"/>
      </w:rPr>
    </w:lvl>
    <w:lvl w:ilvl="6">
      <w:start w:val="1"/>
      <w:numFmt w:val="decimal"/>
      <w:lvlText w:val="%2.%3.%4.%5.%6.%7."/>
      <w:lvlJc w:val="left"/>
      <w:pPr>
        <w:tabs>
          <w:tab w:val="num" w:pos="5400"/>
        </w:tabs>
        <w:ind w:left="5400" w:hanging="360"/>
      </w:pPr>
      <w:rPr>
        <w:rFonts w:cs="Times New Roman"/>
      </w:rPr>
    </w:lvl>
    <w:lvl w:ilvl="7">
      <w:start w:val="1"/>
      <w:numFmt w:val="lowerLetter"/>
      <w:lvlText w:val="%2.%3.%4.%5.%6.%7.%8."/>
      <w:lvlJc w:val="left"/>
      <w:pPr>
        <w:tabs>
          <w:tab w:val="num" w:pos="6120"/>
        </w:tabs>
        <w:ind w:left="6120" w:hanging="360"/>
      </w:pPr>
      <w:rPr>
        <w:rFonts w:cs="Times New Roman"/>
      </w:rPr>
    </w:lvl>
    <w:lvl w:ilvl="8">
      <w:start w:val="1"/>
      <w:numFmt w:val="lowerRoman"/>
      <w:lvlText w:val="%2.%3.%4.%5.%6.%7.%8.%9."/>
      <w:lvlJc w:val="left"/>
      <w:pPr>
        <w:tabs>
          <w:tab w:val="num" w:pos="6840"/>
        </w:tabs>
        <w:ind w:left="6840" w:hanging="180"/>
      </w:pPr>
      <w:rPr>
        <w:rFonts w:cs="Times New Roman"/>
      </w:rPr>
    </w:lvl>
  </w:abstractNum>
  <w:abstractNum w:abstractNumId="2" w15:restartNumberingAfterBreak="0">
    <w:nsid w:val="00000014"/>
    <w:multiLevelType w:val="multilevel"/>
    <w:tmpl w:val="00000014"/>
    <w:name w:val="WW8Num20"/>
    <w:lvl w:ilvl="0">
      <w:start w:val="4"/>
      <w:numFmt w:val="decimal"/>
      <w:lvlText w:val="%1"/>
      <w:lvlJc w:val="left"/>
      <w:pPr>
        <w:tabs>
          <w:tab w:val="num" w:pos="0"/>
        </w:tabs>
        <w:ind w:left="360" w:hanging="360"/>
      </w:pPr>
      <w:rPr>
        <w:rFonts w:ascii="Calibri" w:hAnsi="Calibri" w:cs="Calibri" w:hint="default"/>
        <w:bCs/>
        <w:kern w:val="2"/>
        <w:sz w:val="20"/>
        <w:szCs w:val="20"/>
        <w:lang w:eastAsia="pl-PL"/>
      </w:rPr>
    </w:lvl>
    <w:lvl w:ilvl="1">
      <w:start w:val="1"/>
      <w:numFmt w:val="decimal"/>
      <w:lvlText w:val="%1.%2"/>
      <w:lvlJc w:val="left"/>
      <w:pPr>
        <w:tabs>
          <w:tab w:val="num" w:pos="0"/>
        </w:tabs>
        <w:ind w:left="644" w:hanging="360"/>
      </w:pPr>
      <w:rPr>
        <w:rFonts w:ascii="Calibri" w:hAnsi="Calibri" w:cs="Calibri" w:hint="default"/>
        <w:bCs/>
        <w:kern w:val="2"/>
        <w:sz w:val="20"/>
        <w:szCs w:val="20"/>
        <w:lang w:eastAsia="pl-PL"/>
      </w:rPr>
    </w:lvl>
    <w:lvl w:ilvl="2">
      <w:start w:val="1"/>
      <w:numFmt w:val="decimal"/>
      <w:lvlText w:val="%1.%2.%3"/>
      <w:lvlJc w:val="left"/>
      <w:pPr>
        <w:tabs>
          <w:tab w:val="num" w:pos="0"/>
        </w:tabs>
        <w:ind w:left="1288" w:hanging="720"/>
      </w:pPr>
      <w:rPr>
        <w:rFonts w:ascii="Calibri" w:hAnsi="Calibri" w:cs="Calibri" w:hint="default"/>
        <w:bCs/>
        <w:kern w:val="2"/>
        <w:sz w:val="20"/>
        <w:szCs w:val="20"/>
        <w:lang w:eastAsia="pl-PL"/>
      </w:rPr>
    </w:lvl>
    <w:lvl w:ilvl="3">
      <w:start w:val="1"/>
      <w:numFmt w:val="decimal"/>
      <w:lvlText w:val="%1.%2.%3.%4"/>
      <w:lvlJc w:val="left"/>
      <w:pPr>
        <w:tabs>
          <w:tab w:val="num" w:pos="0"/>
        </w:tabs>
        <w:ind w:left="1572" w:hanging="720"/>
      </w:pPr>
      <w:rPr>
        <w:rFonts w:ascii="Calibri" w:hAnsi="Calibri" w:cs="Calibri" w:hint="default"/>
        <w:bCs/>
        <w:kern w:val="2"/>
        <w:sz w:val="20"/>
        <w:szCs w:val="20"/>
        <w:lang w:eastAsia="pl-PL"/>
      </w:rPr>
    </w:lvl>
    <w:lvl w:ilvl="4">
      <w:start w:val="1"/>
      <w:numFmt w:val="decimal"/>
      <w:lvlText w:val="%1.%2.%3.%4.%5"/>
      <w:lvlJc w:val="left"/>
      <w:pPr>
        <w:tabs>
          <w:tab w:val="num" w:pos="0"/>
        </w:tabs>
        <w:ind w:left="1856" w:hanging="720"/>
      </w:pPr>
      <w:rPr>
        <w:rFonts w:ascii="Calibri" w:hAnsi="Calibri" w:cs="Calibri" w:hint="default"/>
        <w:bCs/>
        <w:kern w:val="2"/>
        <w:sz w:val="20"/>
        <w:szCs w:val="20"/>
        <w:lang w:eastAsia="pl-PL"/>
      </w:rPr>
    </w:lvl>
    <w:lvl w:ilvl="5">
      <w:start w:val="1"/>
      <w:numFmt w:val="decimal"/>
      <w:lvlText w:val="%1.%2.%3.%4.%5.%6"/>
      <w:lvlJc w:val="left"/>
      <w:pPr>
        <w:tabs>
          <w:tab w:val="num" w:pos="0"/>
        </w:tabs>
        <w:ind w:left="2500" w:hanging="1080"/>
      </w:pPr>
      <w:rPr>
        <w:rFonts w:ascii="Calibri" w:hAnsi="Calibri" w:cs="Calibri" w:hint="default"/>
        <w:bCs/>
        <w:kern w:val="2"/>
        <w:sz w:val="20"/>
        <w:szCs w:val="20"/>
        <w:lang w:eastAsia="pl-PL"/>
      </w:rPr>
    </w:lvl>
    <w:lvl w:ilvl="6">
      <w:start w:val="1"/>
      <w:numFmt w:val="decimal"/>
      <w:lvlText w:val="%1.%2.%3.%4.%5.%6.%7"/>
      <w:lvlJc w:val="left"/>
      <w:pPr>
        <w:tabs>
          <w:tab w:val="num" w:pos="0"/>
        </w:tabs>
        <w:ind w:left="2784" w:hanging="1080"/>
      </w:pPr>
      <w:rPr>
        <w:rFonts w:ascii="Calibri" w:hAnsi="Calibri" w:cs="Calibri" w:hint="default"/>
        <w:bCs/>
        <w:kern w:val="2"/>
        <w:sz w:val="20"/>
        <w:szCs w:val="20"/>
        <w:lang w:eastAsia="pl-PL"/>
      </w:rPr>
    </w:lvl>
    <w:lvl w:ilvl="7">
      <w:start w:val="1"/>
      <w:numFmt w:val="decimal"/>
      <w:lvlText w:val="%1.%2.%3.%4.%5.%6.%7.%8"/>
      <w:lvlJc w:val="left"/>
      <w:pPr>
        <w:tabs>
          <w:tab w:val="num" w:pos="0"/>
        </w:tabs>
        <w:ind w:left="3428" w:hanging="1440"/>
      </w:pPr>
      <w:rPr>
        <w:rFonts w:ascii="Calibri" w:hAnsi="Calibri" w:cs="Calibri" w:hint="default"/>
        <w:bCs/>
        <w:kern w:val="2"/>
        <w:sz w:val="20"/>
        <w:szCs w:val="20"/>
        <w:lang w:eastAsia="pl-PL"/>
      </w:rPr>
    </w:lvl>
    <w:lvl w:ilvl="8">
      <w:start w:val="1"/>
      <w:numFmt w:val="decimal"/>
      <w:lvlText w:val="%1.%2.%3.%4.%5.%6.%7.%8.%9"/>
      <w:lvlJc w:val="left"/>
      <w:pPr>
        <w:tabs>
          <w:tab w:val="num" w:pos="0"/>
        </w:tabs>
        <w:ind w:left="3712" w:hanging="1440"/>
      </w:pPr>
      <w:rPr>
        <w:rFonts w:ascii="Calibri" w:hAnsi="Calibri" w:cs="Calibri" w:hint="default"/>
        <w:bCs/>
        <w:kern w:val="2"/>
        <w:sz w:val="20"/>
        <w:szCs w:val="20"/>
        <w:lang w:eastAsia="pl-PL"/>
      </w:rPr>
    </w:lvl>
  </w:abstractNum>
  <w:abstractNum w:abstractNumId="3" w15:restartNumberingAfterBreak="0">
    <w:nsid w:val="00000016"/>
    <w:multiLevelType w:val="singleLevel"/>
    <w:tmpl w:val="00000016"/>
    <w:name w:val="WW8Num23"/>
    <w:styleLink w:val="WW8Num331213"/>
    <w:lvl w:ilvl="0">
      <w:start w:val="1"/>
      <w:numFmt w:val="bullet"/>
      <w:pStyle w:val="Spistreci1"/>
      <w:lvlText w:val=""/>
      <w:lvlJc w:val="left"/>
      <w:pPr>
        <w:tabs>
          <w:tab w:val="num" w:pos="720"/>
        </w:tabs>
        <w:ind w:left="720" w:hanging="360"/>
      </w:pPr>
      <w:rPr>
        <w:rFonts w:ascii="Symbol" w:hAnsi="Symbol" w:cs="Times New Roman"/>
      </w:rPr>
    </w:lvl>
  </w:abstractNum>
  <w:abstractNum w:abstractNumId="4" w15:restartNumberingAfterBreak="0">
    <w:nsid w:val="00000018"/>
    <w:multiLevelType w:val="multilevel"/>
    <w:tmpl w:val="0E786E44"/>
    <w:name w:val="WW8Num24"/>
    <w:lvl w:ilvl="0">
      <w:start w:val="1"/>
      <w:numFmt w:val="decimal"/>
      <w:lvlText w:val="%1."/>
      <w:lvlJc w:val="left"/>
      <w:pPr>
        <w:tabs>
          <w:tab w:val="num" w:pos="0"/>
        </w:tabs>
        <w:ind w:left="720" w:hanging="360"/>
      </w:pPr>
      <w:rPr>
        <w:rFonts w:ascii="Calibri" w:hAnsi="Calibri" w:cs="Calibri"/>
        <w:b w:val="0"/>
        <w:strike w:val="0"/>
        <w:dstrike w:val="0"/>
        <w:kern w:val="2"/>
        <w:sz w:val="20"/>
        <w:szCs w:val="20"/>
        <w:lang w:eastAsia="pl-PL"/>
      </w:rPr>
    </w:lvl>
    <w:lvl w:ilvl="1">
      <w:start w:val="1"/>
      <w:numFmt w:val="decimal"/>
      <w:lvlText w:val="%1.%2."/>
      <w:lvlJc w:val="left"/>
      <w:pPr>
        <w:tabs>
          <w:tab w:val="num" w:pos="0"/>
        </w:tabs>
        <w:ind w:left="1080" w:hanging="720"/>
      </w:pPr>
      <w:rPr>
        <w:rFonts w:ascii="Calibri" w:hAnsi="Calibri" w:cs="Calibri"/>
        <w:b w:val="0"/>
        <w:strike w:val="0"/>
        <w:kern w:val="2"/>
        <w:sz w:val="20"/>
        <w:szCs w:val="20"/>
        <w:lang w:eastAsia="pl-PL"/>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5" w15:restartNumberingAfterBreak="0">
    <w:nsid w:val="0000001A"/>
    <w:multiLevelType w:val="multilevel"/>
    <w:tmpl w:val="0000001A"/>
    <w:name w:val="WW8Num31"/>
    <w:lvl w:ilvl="0">
      <w:start w:val="1"/>
      <w:numFmt w:val="decimal"/>
      <w:lvlText w:val="%1."/>
      <w:lvlJc w:val="left"/>
      <w:pPr>
        <w:tabs>
          <w:tab w:val="num" w:pos="720"/>
        </w:tabs>
        <w:ind w:left="720" w:hanging="360"/>
      </w:pPr>
      <w:rPr>
        <w:rFonts w:ascii="Calibri" w:eastAsia="Times New Roman" w:hAnsi="Calibri" w:cs="Tahoma"/>
        <w:b w:val="0"/>
        <w:sz w:val="20"/>
        <w:szCs w:val="20"/>
        <w:lang w:val="en-US"/>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6" w15:restartNumberingAfterBreak="0">
    <w:nsid w:val="0000001C"/>
    <w:multiLevelType w:val="multilevel"/>
    <w:tmpl w:val="DBF25A96"/>
    <w:name w:val="WW8Num33"/>
    <w:lvl w:ilvl="0">
      <w:start w:val="1"/>
      <w:numFmt w:val="decimal"/>
      <w:lvlText w:val="%1."/>
      <w:lvlJc w:val="left"/>
      <w:pPr>
        <w:tabs>
          <w:tab w:val="num" w:pos="360"/>
        </w:tabs>
        <w:ind w:left="360" w:hanging="360"/>
      </w:pPr>
      <w:rPr>
        <w:rFonts w:ascii="Calibri" w:eastAsia="Times New Roman" w:hAnsi="Calibri" w:cs="Tahoma"/>
        <w:b w:val="0"/>
        <w:i w:val="0"/>
        <w:color w:val="auto"/>
        <w:sz w:val="20"/>
        <w:szCs w:val="20"/>
      </w:rPr>
    </w:lvl>
    <w:lvl w:ilvl="1">
      <w:start w:val="1"/>
      <w:numFmt w:val="decimal"/>
      <w:lvlText w:val="%2."/>
      <w:lvlJc w:val="left"/>
      <w:pPr>
        <w:tabs>
          <w:tab w:val="num" w:pos="1211"/>
        </w:tabs>
        <w:ind w:left="1211" w:hanging="360"/>
      </w:pPr>
      <w:rPr>
        <w:rFonts w:ascii="Calibri" w:hAnsi="Calibri" w:cs="Tahoma"/>
        <w:b w:val="0"/>
        <w:sz w:val="20"/>
        <w:szCs w:val="20"/>
        <w:lang w:val="sq-AL"/>
      </w:rPr>
    </w:lvl>
    <w:lvl w:ilvl="2">
      <w:start w:val="1"/>
      <w:numFmt w:val="decimal"/>
      <w:lvlText w:val="%2.%3."/>
      <w:lvlJc w:val="left"/>
      <w:pPr>
        <w:tabs>
          <w:tab w:val="num" w:pos="1800"/>
        </w:tabs>
        <w:ind w:left="1800" w:hanging="360"/>
      </w:pPr>
    </w:lvl>
    <w:lvl w:ilvl="3">
      <w:start w:val="1"/>
      <w:numFmt w:val="decimal"/>
      <w:lvlText w:val="%2.%3.%4."/>
      <w:lvlJc w:val="left"/>
      <w:pPr>
        <w:tabs>
          <w:tab w:val="num" w:pos="2520"/>
        </w:tabs>
        <w:ind w:left="2520" w:hanging="360"/>
      </w:pPr>
    </w:lvl>
    <w:lvl w:ilvl="4">
      <w:start w:val="1"/>
      <w:numFmt w:val="decimal"/>
      <w:lvlText w:val="%2.%3.%4.%5."/>
      <w:lvlJc w:val="left"/>
      <w:pPr>
        <w:tabs>
          <w:tab w:val="num" w:pos="3240"/>
        </w:tabs>
        <w:ind w:left="3240" w:hanging="360"/>
      </w:pPr>
    </w:lvl>
    <w:lvl w:ilvl="5">
      <w:start w:val="1"/>
      <w:numFmt w:val="decimal"/>
      <w:lvlText w:val="%2.%3.%4.%5.%6."/>
      <w:lvlJc w:val="left"/>
      <w:pPr>
        <w:tabs>
          <w:tab w:val="num" w:pos="3960"/>
        </w:tabs>
        <w:ind w:left="3960" w:hanging="360"/>
      </w:pPr>
    </w:lvl>
    <w:lvl w:ilvl="6">
      <w:start w:val="1"/>
      <w:numFmt w:val="decimal"/>
      <w:lvlText w:val="%2.%3.%4.%5.%6.%7."/>
      <w:lvlJc w:val="left"/>
      <w:pPr>
        <w:tabs>
          <w:tab w:val="num" w:pos="4680"/>
        </w:tabs>
        <w:ind w:left="4680" w:hanging="360"/>
      </w:pPr>
    </w:lvl>
    <w:lvl w:ilvl="7">
      <w:start w:val="1"/>
      <w:numFmt w:val="decimal"/>
      <w:lvlText w:val="%2.%3.%4.%5.%6.%7.%8."/>
      <w:lvlJc w:val="left"/>
      <w:pPr>
        <w:tabs>
          <w:tab w:val="num" w:pos="5400"/>
        </w:tabs>
        <w:ind w:left="5400" w:hanging="360"/>
      </w:pPr>
    </w:lvl>
    <w:lvl w:ilvl="8">
      <w:start w:val="1"/>
      <w:numFmt w:val="decimal"/>
      <w:lvlText w:val="%2.%3.%4.%5.%6.%7.%8.%9."/>
      <w:lvlJc w:val="left"/>
      <w:pPr>
        <w:tabs>
          <w:tab w:val="num" w:pos="6120"/>
        </w:tabs>
        <w:ind w:left="6120" w:hanging="360"/>
      </w:pPr>
    </w:lvl>
  </w:abstractNum>
  <w:abstractNum w:abstractNumId="7" w15:restartNumberingAfterBreak="0">
    <w:nsid w:val="00000020"/>
    <w:multiLevelType w:val="multilevel"/>
    <w:tmpl w:val="00000020"/>
    <w:name w:val="WW8Num38"/>
    <w:lvl w:ilvl="0">
      <w:start w:val="1"/>
      <w:numFmt w:val="decimal"/>
      <w:lvlText w:val="%1."/>
      <w:lvlJc w:val="left"/>
      <w:pPr>
        <w:tabs>
          <w:tab w:val="num" w:pos="720"/>
        </w:tabs>
        <w:ind w:left="720" w:hanging="360"/>
      </w:pPr>
      <w:rPr>
        <w:rFonts w:ascii="Calibri" w:eastAsia="Times New Roman" w:hAnsi="Calibri" w:cs="Tahoma"/>
      </w:rPr>
    </w:lvl>
    <w:lvl w:ilvl="1">
      <w:start w:val="1"/>
      <w:numFmt w:val="lowerLetter"/>
      <w:lvlText w:val="%2)"/>
      <w:lvlJc w:val="left"/>
      <w:pPr>
        <w:tabs>
          <w:tab w:val="num" w:pos="1470"/>
        </w:tabs>
        <w:ind w:left="1470" w:hanging="390"/>
      </w:pPr>
      <w:rPr>
        <w:rFonts w:ascii="Calibri" w:hAnsi="Calibri" w:cs="Tahoma"/>
        <w:sz w:val="20"/>
        <w:szCs w:val="20"/>
      </w:rPr>
    </w:lvl>
    <w:lvl w:ilvl="2">
      <w:start w:val="2"/>
      <w:numFmt w:val="bullet"/>
      <w:lvlText w:val="-"/>
      <w:lvlJc w:val="left"/>
      <w:pPr>
        <w:tabs>
          <w:tab w:val="num" w:pos="2340"/>
        </w:tabs>
        <w:ind w:left="2340" w:hanging="360"/>
      </w:pPr>
      <w:rPr>
        <w:rFonts w:ascii="Times New Roman" w:hAnsi="Times New Roman" w:cs="Times New Roman"/>
      </w:rPr>
    </w:lvl>
    <w:lvl w:ilvl="3">
      <w:start w:val="1"/>
      <w:numFmt w:val="upperLetter"/>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8" w15:restartNumberingAfterBreak="0">
    <w:nsid w:val="00000022"/>
    <w:multiLevelType w:val="multilevel"/>
    <w:tmpl w:val="00000022"/>
    <w:name w:val="WW8Num34"/>
    <w:lvl w:ilvl="0">
      <w:start w:val="1"/>
      <w:numFmt w:val="decimal"/>
      <w:lvlText w:val="%1."/>
      <w:lvlJc w:val="left"/>
      <w:pPr>
        <w:tabs>
          <w:tab w:val="num" w:pos="0"/>
        </w:tabs>
        <w:ind w:left="720" w:hanging="360"/>
      </w:pPr>
      <w:rPr>
        <w:rFonts w:ascii="Calibri" w:hAnsi="Calibri" w:cs="Calibri"/>
        <w:b w:val="0"/>
        <w:kern w:val="2"/>
        <w:sz w:val="20"/>
        <w:szCs w:val="20"/>
        <w:lang w:val="sq-AL" w:eastAsia="pl-PL"/>
      </w:rPr>
    </w:lvl>
    <w:lvl w:ilvl="1">
      <w:start w:val="1"/>
      <w:numFmt w:val="decimal"/>
      <w:lvlText w:val="%1.%2."/>
      <w:lvlJc w:val="left"/>
      <w:pPr>
        <w:tabs>
          <w:tab w:val="num" w:pos="0"/>
        </w:tabs>
        <w:ind w:left="1080" w:hanging="720"/>
      </w:pPr>
      <w:rPr>
        <w:rFonts w:ascii="Calibri" w:hAnsi="Calibri" w:cs="Calibri"/>
        <w:b w:val="0"/>
        <w:kern w:val="2"/>
        <w:sz w:val="20"/>
        <w:szCs w:val="20"/>
        <w:lang w:val="sq-AL" w:eastAsia="pl-PL"/>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9" w15:restartNumberingAfterBreak="0">
    <w:nsid w:val="00000027"/>
    <w:multiLevelType w:val="multilevel"/>
    <w:tmpl w:val="00000027"/>
    <w:name w:val="WW8Num40"/>
    <w:styleLink w:val="Styl113"/>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353"/>
        </w:tabs>
        <w:ind w:left="1353" w:hanging="360"/>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0" w15:restartNumberingAfterBreak="0">
    <w:nsid w:val="00000028"/>
    <w:multiLevelType w:val="multilevel"/>
    <w:tmpl w:val="4FC0E26A"/>
    <w:styleLink w:val="Styl13"/>
    <w:lvl w:ilvl="0">
      <w:start w:val="1"/>
      <w:numFmt w:val="decimal"/>
      <w:lvlText w:val="%1."/>
      <w:lvlJc w:val="left"/>
      <w:pPr>
        <w:tabs>
          <w:tab w:val="num" w:pos="1495"/>
        </w:tabs>
        <w:ind w:left="1495" w:hanging="360"/>
      </w:pPr>
      <w:rPr>
        <w:rFonts w:cs="Times New Roman" w:hint="default"/>
        <w:strike w:val="0"/>
        <w:color w:val="auto"/>
      </w:rPr>
    </w:lvl>
    <w:lvl w:ilvl="1">
      <w:start w:val="1"/>
      <w:numFmt w:val="decimal"/>
      <w:lvlText w:val="%2."/>
      <w:lvlJc w:val="left"/>
      <w:pPr>
        <w:tabs>
          <w:tab w:val="num" w:pos="1440"/>
        </w:tabs>
        <w:ind w:left="1440" w:hanging="360"/>
      </w:pPr>
      <w:rPr>
        <w:rFonts w:hint="default"/>
        <w:b w:val="0"/>
      </w:rPr>
    </w:lvl>
    <w:lvl w:ilvl="2">
      <w:start w:val="1"/>
      <w:numFmt w:val="decimal"/>
      <w:lvlText w:val="%3."/>
      <w:lvlJc w:val="left"/>
      <w:pPr>
        <w:tabs>
          <w:tab w:val="num" w:pos="2160"/>
        </w:tabs>
        <w:ind w:left="2160" w:hanging="36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decimal"/>
      <w:lvlText w:val="%5."/>
      <w:lvlJc w:val="left"/>
      <w:pPr>
        <w:tabs>
          <w:tab w:val="num" w:pos="3600"/>
        </w:tabs>
        <w:ind w:left="3600" w:hanging="360"/>
      </w:pPr>
      <w:rPr>
        <w:rFonts w:cs="Times New Roman" w:hint="default"/>
      </w:rPr>
    </w:lvl>
    <w:lvl w:ilvl="5">
      <w:start w:val="1"/>
      <w:numFmt w:val="decimal"/>
      <w:lvlText w:val="%6."/>
      <w:lvlJc w:val="left"/>
      <w:pPr>
        <w:tabs>
          <w:tab w:val="num" w:pos="4320"/>
        </w:tabs>
        <w:ind w:left="4320" w:hanging="36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decimal"/>
      <w:lvlText w:val="%8."/>
      <w:lvlJc w:val="left"/>
      <w:pPr>
        <w:tabs>
          <w:tab w:val="num" w:pos="5760"/>
        </w:tabs>
        <w:ind w:left="5760" w:hanging="360"/>
      </w:pPr>
      <w:rPr>
        <w:rFonts w:cs="Times New Roman" w:hint="default"/>
      </w:rPr>
    </w:lvl>
    <w:lvl w:ilvl="8">
      <w:start w:val="1"/>
      <w:numFmt w:val="decimal"/>
      <w:lvlText w:val="%9."/>
      <w:lvlJc w:val="left"/>
      <w:pPr>
        <w:tabs>
          <w:tab w:val="num" w:pos="6480"/>
        </w:tabs>
        <w:ind w:left="6480" w:hanging="360"/>
      </w:pPr>
      <w:rPr>
        <w:rFonts w:cs="Times New Roman" w:hint="default"/>
      </w:rPr>
    </w:lvl>
  </w:abstractNum>
  <w:abstractNum w:abstractNumId="11" w15:restartNumberingAfterBreak="0">
    <w:nsid w:val="0000002B"/>
    <w:multiLevelType w:val="multilevel"/>
    <w:tmpl w:val="6C404A88"/>
    <w:name w:val="WW8Num44"/>
    <w:styleLink w:val="Styl21"/>
    <w:lvl w:ilvl="0">
      <w:start w:val="1"/>
      <w:numFmt w:val="decimal"/>
      <w:lvlText w:val="%1."/>
      <w:lvlJc w:val="left"/>
      <w:pPr>
        <w:tabs>
          <w:tab w:val="num" w:pos="1080"/>
        </w:tabs>
        <w:ind w:left="1080" w:hanging="360"/>
      </w:pPr>
      <w:rPr>
        <w:rFonts w:cs="Times New Roman"/>
        <w:b w:val="0"/>
        <w:color w:val="auto"/>
      </w:rPr>
    </w:lvl>
    <w:lvl w:ilvl="1">
      <w:start w:val="1"/>
      <w:numFmt w:val="lowerLetter"/>
      <w:lvlText w:val="%2)"/>
      <w:lvlJc w:val="left"/>
      <w:pPr>
        <w:tabs>
          <w:tab w:val="num" w:pos="644"/>
        </w:tabs>
        <w:ind w:left="644" w:hanging="360"/>
      </w:pPr>
    </w:lvl>
    <w:lvl w:ilvl="2">
      <w:start w:val="1"/>
      <w:numFmt w:val="lowerRoman"/>
      <w:lvlText w:val="%3."/>
      <w:lvlJc w:val="lef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lef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left"/>
      <w:pPr>
        <w:tabs>
          <w:tab w:val="num" w:pos="6840"/>
        </w:tabs>
        <w:ind w:left="6840" w:hanging="180"/>
      </w:pPr>
      <w:rPr>
        <w:rFonts w:cs="Times New Roman"/>
      </w:rPr>
    </w:lvl>
  </w:abstractNum>
  <w:abstractNum w:abstractNumId="12" w15:restartNumberingAfterBreak="0">
    <w:nsid w:val="0000003A"/>
    <w:multiLevelType w:val="multilevel"/>
    <w:tmpl w:val="0000003A"/>
    <w:name w:val="WW8Num60"/>
    <w:lvl w:ilvl="0">
      <w:start w:val="2"/>
      <w:numFmt w:val="decimal"/>
      <w:lvlText w:val="%1."/>
      <w:lvlJc w:val="left"/>
      <w:pPr>
        <w:tabs>
          <w:tab w:val="num" w:pos="644"/>
        </w:tabs>
        <w:ind w:left="644" w:hanging="360"/>
      </w:pPr>
      <w:rPr>
        <w:rFonts w:hint="default"/>
        <w:b w:val="0"/>
        <w:strike w:val="0"/>
        <w:dstrike w:val="0"/>
        <w:color w:val="auto"/>
      </w:rPr>
    </w:lvl>
    <w:lvl w:ilvl="1">
      <w:start w:val="99"/>
      <w:numFmt w:val="decimal"/>
      <w:lvlText w:val="%2"/>
      <w:lvlJc w:val="left"/>
      <w:pPr>
        <w:tabs>
          <w:tab w:val="num" w:pos="0"/>
        </w:tabs>
        <w:ind w:left="1440" w:hanging="360"/>
      </w:pPr>
      <w:rPr>
        <w:rFonts w:hint="default"/>
      </w:rPr>
    </w:lvl>
    <w:lvl w:ilvl="2">
      <w:start w:val="1"/>
      <w:numFmt w:val="lowerLetter"/>
      <w:lvlText w:val="%3)"/>
      <w:lvlJc w:val="left"/>
      <w:pPr>
        <w:tabs>
          <w:tab w:val="num" w:pos="709"/>
        </w:tabs>
        <w:ind w:left="2340" w:hanging="360"/>
      </w:pPr>
      <w:rPr>
        <w:rFonts w:ascii="Calibri" w:hAnsi="Calibri" w:cs="Calibri" w:hint="default"/>
        <w:color w:val="auto"/>
        <w:sz w:val="20"/>
        <w:szCs w:val="20"/>
      </w:rPr>
    </w:lvl>
    <w:lvl w:ilvl="3">
      <w:start w:val="1"/>
      <w:numFmt w:val="decimal"/>
      <w:lvlText w:val="%4."/>
      <w:lvlJc w:val="left"/>
      <w:pPr>
        <w:tabs>
          <w:tab w:val="num" w:pos="0"/>
        </w:tabs>
        <w:ind w:left="2880" w:hanging="360"/>
      </w:pPr>
      <w:rPr>
        <w:rFonts w:ascii="Calibri" w:hAnsi="Calibri" w:cs="Calibri"/>
        <w:spacing w:val="-2"/>
        <w:sz w:val="20"/>
        <w:szCs w:val="20"/>
        <w:lang w:eastAsia="pl-PL"/>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44"/>
    <w:multiLevelType w:val="singleLevel"/>
    <w:tmpl w:val="00000044"/>
    <w:name w:val="WW8Num72"/>
    <w:lvl w:ilvl="0">
      <w:start w:val="1"/>
      <w:numFmt w:val="decimal"/>
      <w:lvlText w:val="%1."/>
      <w:lvlJc w:val="left"/>
      <w:pPr>
        <w:tabs>
          <w:tab w:val="num" w:pos="502"/>
        </w:tabs>
        <w:ind w:left="502" w:hanging="360"/>
      </w:pPr>
      <w:rPr>
        <w:rFonts w:ascii="Calibri" w:eastAsia="Calibri" w:hAnsi="Calibri" w:cs="Calibri"/>
        <w:b w:val="0"/>
        <w:color w:val="000000"/>
        <w:sz w:val="20"/>
        <w:szCs w:val="20"/>
        <w:lang w:val="sq-AL" w:eastAsia="en-US"/>
      </w:rPr>
    </w:lvl>
  </w:abstractNum>
  <w:abstractNum w:abstractNumId="14" w15:restartNumberingAfterBreak="0">
    <w:nsid w:val="001D00B1"/>
    <w:multiLevelType w:val="multilevel"/>
    <w:tmpl w:val="C7AA7632"/>
    <w:styleLink w:val="1111115"/>
    <w:lvl w:ilvl="0">
      <w:start w:val="3"/>
      <w:numFmt w:val="decimal"/>
      <w:lvlText w:val="%1"/>
      <w:lvlJc w:val="left"/>
      <w:pPr>
        <w:ind w:left="360" w:hanging="360"/>
      </w:pPr>
      <w:rPr>
        <w:rFonts w:hint="default"/>
        <w:u w:val="single"/>
      </w:rPr>
    </w:lvl>
    <w:lvl w:ilvl="1">
      <w:start w:val="1"/>
      <w:numFmt w:val="decimal"/>
      <w:lvlText w:val="%1.%2"/>
      <w:lvlJc w:val="left"/>
      <w:pPr>
        <w:ind w:left="927" w:hanging="360"/>
      </w:pPr>
      <w:rPr>
        <w:rFonts w:hint="default"/>
        <w:b w:val="0"/>
        <w:u w:val="none"/>
      </w:rPr>
    </w:lvl>
    <w:lvl w:ilvl="2">
      <w:start w:val="1"/>
      <w:numFmt w:val="decimal"/>
      <w:lvlText w:val="%1.%2.%3"/>
      <w:lvlJc w:val="left"/>
      <w:pPr>
        <w:ind w:left="1854" w:hanging="720"/>
      </w:pPr>
      <w:rPr>
        <w:rFonts w:hint="default"/>
        <w:u w:val="single"/>
      </w:rPr>
    </w:lvl>
    <w:lvl w:ilvl="3">
      <w:start w:val="1"/>
      <w:numFmt w:val="decimal"/>
      <w:lvlText w:val="%1.%2.%3.%4"/>
      <w:lvlJc w:val="left"/>
      <w:pPr>
        <w:ind w:left="2421" w:hanging="720"/>
      </w:pPr>
      <w:rPr>
        <w:rFonts w:hint="default"/>
        <w:u w:val="single"/>
      </w:rPr>
    </w:lvl>
    <w:lvl w:ilvl="4">
      <w:start w:val="1"/>
      <w:numFmt w:val="decimal"/>
      <w:lvlText w:val="%1.%2.%3.%4.%5"/>
      <w:lvlJc w:val="left"/>
      <w:pPr>
        <w:ind w:left="3348" w:hanging="1080"/>
      </w:pPr>
      <w:rPr>
        <w:rFonts w:hint="default"/>
        <w:u w:val="single"/>
      </w:rPr>
    </w:lvl>
    <w:lvl w:ilvl="5">
      <w:start w:val="1"/>
      <w:numFmt w:val="decimal"/>
      <w:lvlText w:val="%1.%2.%3.%4.%5.%6"/>
      <w:lvlJc w:val="left"/>
      <w:pPr>
        <w:ind w:left="3915" w:hanging="1080"/>
      </w:pPr>
      <w:rPr>
        <w:rFonts w:hint="default"/>
        <w:u w:val="single"/>
      </w:rPr>
    </w:lvl>
    <w:lvl w:ilvl="6">
      <w:start w:val="1"/>
      <w:numFmt w:val="decimal"/>
      <w:lvlText w:val="%1.%2.%3.%4.%5.%6.%7"/>
      <w:lvlJc w:val="left"/>
      <w:pPr>
        <w:ind w:left="4842" w:hanging="1440"/>
      </w:pPr>
      <w:rPr>
        <w:rFonts w:hint="default"/>
        <w:u w:val="single"/>
      </w:rPr>
    </w:lvl>
    <w:lvl w:ilvl="7">
      <w:start w:val="1"/>
      <w:numFmt w:val="decimal"/>
      <w:lvlText w:val="%1.%2.%3.%4.%5.%6.%7.%8"/>
      <w:lvlJc w:val="left"/>
      <w:pPr>
        <w:ind w:left="5409" w:hanging="1440"/>
      </w:pPr>
      <w:rPr>
        <w:rFonts w:hint="default"/>
        <w:u w:val="single"/>
      </w:rPr>
    </w:lvl>
    <w:lvl w:ilvl="8">
      <w:start w:val="1"/>
      <w:numFmt w:val="decimal"/>
      <w:lvlText w:val="%1.%2.%3.%4.%5.%6.%7.%8.%9"/>
      <w:lvlJc w:val="left"/>
      <w:pPr>
        <w:ind w:left="6336" w:hanging="1800"/>
      </w:pPr>
      <w:rPr>
        <w:rFonts w:hint="default"/>
        <w:u w:val="single"/>
      </w:rPr>
    </w:lvl>
  </w:abstractNum>
  <w:abstractNum w:abstractNumId="15" w15:restartNumberingAfterBreak="0">
    <w:nsid w:val="013215C4"/>
    <w:multiLevelType w:val="hybridMultilevel"/>
    <w:tmpl w:val="8E26BE76"/>
    <w:styleLink w:val="11111131"/>
    <w:lvl w:ilvl="0" w:tplc="FC5E2AFC">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6" w15:restartNumberingAfterBreak="0">
    <w:nsid w:val="01AA0505"/>
    <w:multiLevelType w:val="hybridMultilevel"/>
    <w:tmpl w:val="7B1A03E0"/>
    <w:styleLink w:val="WW8Num331241"/>
    <w:lvl w:ilvl="0" w:tplc="EC065BB0">
      <w:start w:val="10"/>
      <w:numFmt w:val="decimal"/>
      <w:lvlText w:val="%1."/>
      <w:lvlJc w:val="left"/>
      <w:pPr>
        <w:ind w:left="360" w:hanging="360"/>
      </w:pPr>
      <w:rPr>
        <w:rFonts w:hint="default"/>
        <w:b w:val="0"/>
        <w:i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01C17D66"/>
    <w:multiLevelType w:val="multilevel"/>
    <w:tmpl w:val="719E4BB0"/>
    <w:lvl w:ilvl="0">
      <w:start w:val="12"/>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02425549"/>
    <w:multiLevelType w:val="hybridMultilevel"/>
    <w:tmpl w:val="50B22DD6"/>
    <w:lvl w:ilvl="0" w:tplc="0415000F">
      <w:start w:val="1"/>
      <w:numFmt w:val="decimal"/>
      <w:lvlText w:val="%1."/>
      <w:lvlJc w:val="left"/>
      <w:pPr>
        <w:ind w:left="716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25533B7"/>
    <w:multiLevelType w:val="multilevel"/>
    <w:tmpl w:val="CE8C77DC"/>
    <w:styleLink w:val="Styl311"/>
    <w:lvl w:ilvl="0">
      <w:start w:val="2"/>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b w:val="0"/>
        <w:bCs/>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20" w15:restartNumberingAfterBreak="0">
    <w:nsid w:val="03BE3C82"/>
    <w:multiLevelType w:val="hybridMultilevel"/>
    <w:tmpl w:val="FD58BFB2"/>
    <w:lvl w:ilvl="0" w:tplc="6A4A29E4">
      <w:start w:val="1"/>
      <w:numFmt w:val="decimal"/>
      <w:lvlText w:val="%1."/>
      <w:lvlJc w:val="left"/>
      <w:pPr>
        <w:tabs>
          <w:tab w:val="num" w:pos="1004"/>
        </w:tabs>
        <w:ind w:left="1004" w:hanging="360"/>
      </w:pPr>
      <w:rPr>
        <w:rFonts w:ascii="Calibri" w:eastAsia="Times New Roman" w:hAnsi="Calibri"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43C165D"/>
    <w:multiLevelType w:val="hybridMultilevel"/>
    <w:tmpl w:val="1F9E5854"/>
    <w:styleLink w:val="11111121"/>
    <w:lvl w:ilvl="0" w:tplc="04150017">
      <w:start w:val="1"/>
      <w:numFmt w:val="lowerLetter"/>
      <w:lvlText w:val="%1)"/>
      <w:lvlJc w:val="left"/>
      <w:pPr>
        <w:tabs>
          <w:tab w:val="num" w:pos="73"/>
        </w:tabs>
        <w:ind w:left="73" w:hanging="360"/>
      </w:pPr>
      <w:rPr>
        <w:b w:val="0"/>
        <w:lang w:val="pl-PL"/>
      </w:rPr>
    </w:lvl>
    <w:lvl w:ilvl="1" w:tplc="E236E896">
      <w:start w:val="1"/>
      <w:numFmt w:val="lowerLetter"/>
      <w:lvlText w:val="%2."/>
      <w:lvlJc w:val="left"/>
      <w:pPr>
        <w:tabs>
          <w:tab w:val="num" w:pos="160"/>
        </w:tabs>
        <w:ind w:left="160" w:hanging="360"/>
      </w:pPr>
      <w:rPr>
        <w:rFonts w:cs="Times New Roman"/>
      </w:rPr>
    </w:lvl>
    <w:lvl w:ilvl="2" w:tplc="0415001B">
      <w:start w:val="1"/>
      <w:numFmt w:val="lowerRoman"/>
      <w:lvlText w:val="%3."/>
      <w:lvlJc w:val="right"/>
      <w:pPr>
        <w:tabs>
          <w:tab w:val="num" w:pos="880"/>
        </w:tabs>
        <w:ind w:left="880" w:hanging="180"/>
      </w:pPr>
      <w:rPr>
        <w:rFonts w:cs="Times New Roman"/>
      </w:rPr>
    </w:lvl>
    <w:lvl w:ilvl="3" w:tplc="0415000F">
      <w:start w:val="1"/>
      <w:numFmt w:val="decimal"/>
      <w:lvlText w:val="%4."/>
      <w:lvlJc w:val="left"/>
      <w:pPr>
        <w:tabs>
          <w:tab w:val="num" w:pos="1600"/>
        </w:tabs>
        <w:ind w:left="1600" w:hanging="360"/>
      </w:pPr>
      <w:rPr>
        <w:rFonts w:cs="Times New Roman"/>
      </w:rPr>
    </w:lvl>
    <w:lvl w:ilvl="4" w:tplc="04150019">
      <w:start w:val="1"/>
      <w:numFmt w:val="lowerLetter"/>
      <w:lvlText w:val="%5."/>
      <w:lvlJc w:val="left"/>
      <w:pPr>
        <w:tabs>
          <w:tab w:val="num" w:pos="2320"/>
        </w:tabs>
        <w:ind w:left="2320" w:hanging="360"/>
      </w:pPr>
      <w:rPr>
        <w:rFonts w:cs="Times New Roman"/>
      </w:rPr>
    </w:lvl>
    <w:lvl w:ilvl="5" w:tplc="0415001B">
      <w:start w:val="1"/>
      <w:numFmt w:val="lowerRoman"/>
      <w:lvlText w:val="%6."/>
      <w:lvlJc w:val="right"/>
      <w:pPr>
        <w:tabs>
          <w:tab w:val="num" w:pos="3040"/>
        </w:tabs>
        <w:ind w:left="3040" w:hanging="180"/>
      </w:pPr>
      <w:rPr>
        <w:rFonts w:cs="Times New Roman"/>
      </w:rPr>
    </w:lvl>
    <w:lvl w:ilvl="6" w:tplc="0415000F">
      <w:start w:val="1"/>
      <w:numFmt w:val="decimal"/>
      <w:lvlText w:val="%7."/>
      <w:lvlJc w:val="left"/>
      <w:pPr>
        <w:tabs>
          <w:tab w:val="num" w:pos="3760"/>
        </w:tabs>
        <w:ind w:left="3760" w:hanging="360"/>
      </w:pPr>
      <w:rPr>
        <w:rFonts w:cs="Times New Roman"/>
      </w:rPr>
    </w:lvl>
    <w:lvl w:ilvl="7" w:tplc="04150019">
      <w:start w:val="1"/>
      <w:numFmt w:val="lowerLetter"/>
      <w:lvlText w:val="%8."/>
      <w:lvlJc w:val="left"/>
      <w:pPr>
        <w:tabs>
          <w:tab w:val="num" w:pos="4480"/>
        </w:tabs>
        <w:ind w:left="4480" w:hanging="360"/>
      </w:pPr>
      <w:rPr>
        <w:rFonts w:cs="Times New Roman"/>
      </w:rPr>
    </w:lvl>
    <w:lvl w:ilvl="8" w:tplc="0415001B">
      <w:start w:val="1"/>
      <w:numFmt w:val="lowerRoman"/>
      <w:lvlText w:val="%9."/>
      <w:lvlJc w:val="right"/>
      <w:pPr>
        <w:tabs>
          <w:tab w:val="num" w:pos="5200"/>
        </w:tabs>
        <w:ind w:left="5200" w:hanging="180"/>
      </w:pPr>
      <w:rPr>
        <w:rFonts w:cs="Times New Roman"/>
      </w:rPr>
    </w:lvl>
  </w:abstractNum>
  <w:abstractNum w:abstractNumId="22" w15:restartNumberingAfterBreak="0">
    <w:nsid w:val="05524DF3"/>
    <w:multiLevelType w:val="multilevel"/>
    <w:tmpl w:val="73CA9616"/>
    <w:styleLink w:val="Styl62"/>
    <w:lvl w:ilvl="0">
      <w:start w:val="9"/>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23" w15:restartNumberingAfterBreak="0">
    <w:nsid w:val="06773775"/>
    <w:multiLevelType w:val="multilevel"/>
    <w:tmpl w:val="53D81E92"/>
    <w:styleLink w:val="111111112"/>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color w:val="auto"/>
      </w:rPr>
    </w:lvl>
    <w:lvl w:ilvl="2">
      <w:start w:val="1"/>
      <w:numFmt w:val="decimal"/>
      <w:lvlText w:val="%1.%2.%3"/>
      <w:lvlJc w:val="left"/>
      <w:pPr>
        <w:ind w:left="1854" w:hanging="720"/>
      </w:pPr>
      <w:rPr>
        <w:rFonts w:hint="default"/>
      </w:rPr>
    </w:lvl>
    <w:lvl w:ilvl="3">
      <w:start w:val="1"/>
      <w:numFmt w:val="decimal"/>
      <w:lvlText w:val="%1.%2.%3."/>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15:restartNumberingAfterBreak="0">
    <w:nsid w:val="06B92265"/>
    <w:multiLevelType w:val="multilevel"/>
    <w:tmpl w:val="0415001F"/>
    <w:styleLink w:val="11111113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07114E7F"/>
    <w:multiLevelType w:val="multilevel"/>
    <w:tmpl w:val="2FD69214"/>
    <w:styleLink w:val="Styl72"/>
    <w:lvl w:ilvl="0">
      <w:start w:val="21"/>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lowerLetter"/>
      <w:lvlText w:val="%7)"/>
      <w:lvlJc w:val="left"/>
      <w:pPr>
        <w:ind w:left="2520" w:hanging="360"/>
      </w:pPr>
      <w:rPr>
        <w:rFonts w:ascii="Calibri" w:eastAsia="Calibri" w:hAnsi="Calibri" w:cs="Calibri"/>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081C400C"/>
    <w:multiLevelType w:val="multilevel"/>
    <w:tmpl w:val="71CAD560"/>
    <w:lvl w:ilvl="0">
      <w:start w:val="22"/>
      <w:numFmt w:val="decimal"/>
      <w:lvlText w:val="%1)"/>
      <w:lvlJc w:val="left"/>
      <w:pPr>
        <w:ind w:left="360" w:hanging="360"/>
      </w:pPr>
      <w:rPr>
        <w:rFonts w:hint="default"/>
        <w:b/>
        <w:i w:val="0"/>
        <w:color w:val="auto"/>
      </w:rPr>
    </w:lvl>
    <w:lvl w:ilvl="1">
      <w:start w:val="3"/>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i w:val="0"/>
        <w:iCs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08747D02"/>
    <w:multiLevelType w:val="multilevel"/>
    <w:tmpl w:val="D06449FA"/>
    <w:styleLink w:val="Styl22"/>
    <w:lvl w:ilvl="0">
      <w:start w:val="1"/>
      <w:numFmt w:val="decimal"/>
      <w:lvlText w:val="%1."/>
      <w:lvlJc w:val="left"/>
      <w:pPr>
        <w:ind w:left="227" w:hanging="227"/>
      </w:pPr>
      <w:rPr>
        <w:rFonts w:hint="default"/>
        <w:b w:val="0"/>
        <w:i w:val="0"/>
        <w:strike w:val="0"/>
        <w:color w:val="auto"/>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b w:val="0"/>
        <w:bCs/>
        <w:color w:val="auto"/>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8" w15:restartNumberingAfterBreak="0">
    <w:nsid w:val="08DC1752"/>
    <w:multiLevelType w:val="multilevel"/>
    <w:tmpl w:val="D2A6B2BE"/>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29" w15:restartNumberingAfterBreak="0">
    <w:nsid w:val="092F0E0C"/>
    <w:multiLevelType w:val="hybridMultilevel"/>
    <w:tmpl w:val="F9F6E99C"/>
    <w:lvl w:ilvl="0" w:tplc="C33AFE40">
      <w:start w:val="2"/>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095E7B85"/>
    <w:multiLevelType w:val="hybridMultilevel"/>
    <w:tmpl w:val="515E058E"/>
    <w:styleLink w:val="Styl5111"/>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1" w15:restartNumberingAfterBreak="0">
    <w:nsid w:val="09C61CD0"/>
    <w:multiLevelType w:val="multilevel"/>
    <w:tmpl w:val="58F2B3C4"/>
    <w:styleLink w:val="Styl711"/>
    <w:lvl w:ilvl="0">
      <w:start w:val="1"/>
      <w:numFmt w:val="decimal"/>
      <w:lvlText w:val="%1"/>
      <w:lvlJc w:val="left"/>
      <w:pPr>
        <w:ind w:left="705" w:hanging="705"/>
      </w:pPr>
      <w:rPr>
        <w:rFonts w:hint="default"/>
      </w:rPr>
    </w:lvl>
    <w:lvl w:ilvl="1">
      <w:start w:val="1"/>
      <w:numFmt w:val="decimal"/>
      <w:lvlText w:val="%1.%2"/>
      <w:lvlJc w:val="left"/>
      <w:pPr>
        <w:ind w:left="956" w:hanging="705"/>
      </w:pPr>
      <w:rPr>
        <w:rFonts w:hint="default"/>
      </w:rPr>
    </w:lvl>
    <w:lvl w:ilvl="2">
      <w:start w:val="5"/>
      <w:numFmt w:val="decimal"/>
      <w:lvlText w:val="%1.%2.%3"/>
      <w:lvlJc w:val="left"/>
      <w:pPr>
        <w:ind w:left="1571" w:hanging="720"/>
      </w:pPr>
      <w:rPr>
        <w:rFonts w:hint="default"/>
      </w:rPr>
    </w:lvl>
    <w:lvl w:ilvl="3">
      <w:start w:val="2"/>
      <w:numFmt w:val="decimal"/>
      <w:lvlText w:val="%1.%2.%3.%4"/>
      <w:lvlJc w:val="left"/>
      <w:pPr>
        <w:ind w:left="1473" w:hanging="720"/>
      </w:pPr>
      <w:rPr>
        <w:rFonts w:hint="default"/>
      </w:rPr>
    </w:lvl>
    <w:lvl w:ilvl="4">
      <w:start w:val="1"/>
      <w:numFmt w:val="decimal"/>
      <w:lvlText w:val="%1.%2.%3.%4.%5"/>
      <w:lvlJc w:val="left"/>
      <w:pPr>
        <w:ind w:left="1724" w:hanging="720"/>
      </w:pPr>
      <w:rPr>
        <w:rFonts w:hint="default"/>
      </w:rPr>
    </w:lvl>
    <w:lvl w:ilvl="5">
      <w:start w:val="1"/>
      <w:numFmt w:val="decimal"/>
      <w:lvlText w:val="%1.%2.%3.%4.%5.%6"/>
      <w:lvlJc w:val="left"/>
      <w:pPr>
        <w:ind w:left="2335" w:hanging="1080"/>
      </w:pPr>
      <w:rPr>
        <w:rFonts w:hint="default"/>
      </w:rPr>
    </w:lvl>
    <w:lvl w:ilvl="6">
      <w:start w:val="1"/>
      <w:numFmt w:val="decimal"/>
      <w:lvlText w:val="%1.%2.%3.%4.%5.%6.%7"/>
      <w:lvlJc w:val="left"/>
      <w:pPr>
        <w:ind w:left="2586" w:hanging="1080"/>
      </w:pPr>
      <w:rPr>
        <w:rFonts w:hint="default"/>
      </w:rPr>
    </w:lvl>
    <w:lvl w:ilvl="7">
      <w:start w:val="1"/>
      <w:numFmt w:val="decimal"/>
      <w:lvlText w:val="%1.%2.%3.%4.%5.%6.%7.%8"/>
      <w:lvlJc w:val="left"/>
      <w:pPr>
        <w:ind w:left="3197" w:hanging="1440"/>
      </w:pPr>
      <w:rPr>
        <w:rFonts w:hint="default"/>
      </w:rPr>
    </w:lvl>
    <w:lvl w:ilvl="8">
      <w:start w:val="1"/>
      <w:numFmt w:val="decimal"/>
      <w:lvlText w:val="%1.%2.%3.%4.%5.%6.%7.%8.%9"/>
      <w:lvlJc w:val="left"/>
      <w:pPr>
        <w:ind w:left="3448" w:hanging="1440"/>
      </w:pPr>
      <w:rPr>
        <w:rFonts w:hint="default"/>
      </w:rPr>
    </w:lvl>
  </w:abstractNum>
  <w:abstractNum w:abstractNumId="32" w15:restartNumberingAfterBreak="0">
    <w:nsid w:val="0A410E61"/>
    <w:multiLevelType w:val="hybridMultilevel"/>
    <w:tmpl w:val="0212E652"/>
    <w:lvl w:ilvl="0" w:tplc="C35C2044">
      <w:start w:val="1"/>
      <w:numFmt w:val="decimal"/>
      <w:lvlText w:val="%1."/>
      <w:lvlJc w:val="left"/>
      <w:pPr>
        <w:ind w:left="720" w:hanging="360"/>
      </w:pPr>
      <w:rPr>
        <w:b w:val="0"/>
        <w:color w:val="auto"/>
      </w:rPr>
    </w:lvl>
    <w:lvl w:ilvl="1" w:tplc="40FA142C">
      <w:start w:val="1"/>
      <w:numFmt w:val="decimal"/>
      <w:lvlText w:val="%2)"/>
      <w:lvlJc w:val="left"/>
      <w:pPr>
        <w:ind w:left="1440" w:hanging="360"/>
      </w:pPr>
      <w:rPr>
        <w:rFonts w:asciiTheme="minorHAnsi" w:hAnsiTheme="minorHAnsi" w:cstheme="minorHAnsi" w:hint="default"/>
        <w:strike w:val="0"/>
        <w:dstrike w:val="0"/>
        <w:sz w:val="20"/>
        <w:szCs w:val="20"/>
        <w:u w:val="none"/>
        <w:effect w:val="none"/>
      </w:rPr>
    </w:lvl>
    <w:lvl w:ilvl="2" w:tplc="0415001B">
      <w:start w:val="1"/>
      <w:numFmt w:val="lowerRoman"/>
      <w:lvlText w:val="%3."/>
      <w:lvlJc w:val="right"/>
      <w:pPr>
        <w:ind w:left="2160" w:hanging="180"/>
      </w:pPr>
    </w:lvl>
    <w:lvl w:ilvl="3" w:tplc="EB3E459C">
      <w:start w:val="1"/>
      <w:numFmt w:val="decimal"/>
      <w:lvlText w:val="%4."/>
      <w:lvlJc w:val="left"/>
      <w:pPr>
        <w:ind w:left="644" w:hanging="360"/>
      </w:pPr>
      <w:rPr>
        <w:b w:val="0"/>
        <w:i w:val="0"/>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15:restartNumberingAfterBreak="0">
    <w:nsid w:val="0EF623E2"/>
    <w:multiLevelType w:val="hybridMultilevel"/>
    <w:tmpl w:val="F8A8E710"/>
    <w:styleLink w:val="111111111"/>
    <w:lvl w:ilvl="0" w:tplc="ADC024AA">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4" w15:restartNumberingAfterBreak="0">
    <w:nsid w:val="10A00EC8"/>
    <w:multiLevelType w:val="multilevel"/>
    <w:tmpl w:val="3E1E92D2"/>
    <w:styleLink w:val="WW8Num33121111"/>
    <w:lvl w:ilvl="0">
      <w:start w:val="1"/>
      <w:numFmt w:val="decimal"/>
      <w:lvlText w:val="%1."/>
      <w:lvlJc w:val="left"/>
      <w:pPr>
        <w:ind w:left="360" w:hanging="360"/>
      </w:pPr>
      <w:rPr>
        <w:b w:val="0"/>
        <w:i w:val="0"/>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114F41C0"/>
    <w:multiLevelType w:val="hybridMultilevel"/>
    <w:tmpl w:val="F0D83A5E"/>
    <w:lvl w:ilvl="0" w:tplc="1E3E71A6">
      <w:start w:val="1"/>
      <w:numFmt w:val="decimal"/>
      <w:lvlText w:val="%1."/>
      <w:lvlJc w:val="left"/>
      <w:pPr>
        <w:tabs>
          <w:tab w:val="num" w:pos="360"/>
        </w:tabs>
        <w:ind w:left="360" w:hanging="360"/>
      </w:pPr>
      <w:rPr>
        <w:b w:val="0"/>
      </w:rPr>
    </w:lvl>
    <w:lvl w:ilvl="1" w:tplc="856CFD42">
      <w:start w:val="1"/>
      <w:numFmt w:val="lowerLetter"/>
      <w:lvlText w:val="%2)"/>
      <w:lvlJc w:val="left"/>
      <w:pPr>
        <w:tabs>
          <w:tab w:val="num" w:pos="1470"/>
        </w:tabs>
        <w:ind w:left="1470" w:hanging="390"/>
      </w:pPr>
      <w:rPr>
        <w:b/>
      </w:rPr>
    </w:lvl>
    <w:lvl w:ilvl="2" w:tplc="FFFFFFFF">
      <w:start w:val="2"/>
      <w:numFmt w:val="bullet"/>
      <w:lvlText w:val="-"/>
      <w:lvlJc w:val="left"/>
      <w:pPr>
        <w:tabs>
          <w:tab w:val="num" w:pos="2340"/>
        </w:tabs>
        <w:ind w:left="2340" w:hanging="360"/>
      </w:pPr>
      <w:rPr>
        <w:rFonts w:ascii="Times New Roman" w:eastAsia="Times New Roman" w:hAnsi="Times New Roman" w:cs="Times New Roman" w:hint="default"/>
      </w:rPr>
    </w:lvl>
    <w:lvl w:ilvl="3" w:tplc="FFFFFFFF">
      <w:start w:val="1"/>
      <w:numFmt w:val="upperLetter"/>
      <w:lvlText w:val="%4)"/>
      <w:lvlJc w:val="left"/>
      <w:pPr>
        <w:tabs>
          <w:tab w:val="num" w:pos="2880"/>
        </w:tabs>
        <w:ind w:left="2880" w:hanging="360"/>
      </w:pPr>
    </w:lvl>
    <w:lvl w:ilvl="4" w:tplc="FFFFFFFF">
      <w:start w:val="1"/>
      <w:numFmt w:val="decimal"/>
      <w:lvlText w:val="%5."/>
      <w:lvlJc w:val="left"/>
      <w:pPr>
        <w:tabs>
          <w:tab w:val="num" w:pos="3600"/>
        </w:tabs>
        <w:ind w:left="3600" w:hanging="360"/>
      </w:pPr>
      <w:rPr>
        <w:b/>
      </w:rPr>
    </w:lvl>
    <w:lvl w:ilvl="5" w:tplc="FFFFFFFF">
      <w:start w:val="1"/>
      <w:numFmt w:val="decimal"/>
      <w:lvlText w:val="%6."/>
      <w:lvlJc w:val="left"/>
      <w:pPr>
        <w:tabs>
          <w:tab w:val="num" w:pos="4320"/>
        </w:tabs>
        <w:ind w:left="4320" w:hanging="360"/>
      </w:pPr>
      <w:rPr>
        <w:b/>
      </w:r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6" w15:restartNumberingAfterBreak="0">
    <w:nsid w:val="11853EF4"/>
    <w:multiLevelType w:val="multilevel"/>
    <w:tmpl w:val="B9E286E6"/>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37" w15:restartNumberingAfterBreak="0">
    <w:nsid w:val="1293519C"/>
    <w:multiLevelType w:val="multilevel"/>
    <w:tmpl w:val="73E69DF0"/>
    <w:lvl w:ilvl="0">
      <w:start w:val="19"/>
      <w:numFmt w:val="decimal"/>
      <w:lvlText w:val="%1)"/>
      <w:lvlJc w:val="left"/>
      <w:pPr>
        <w:ind w:left="4472"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i w:val="0"/>
        <w:iCs/>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13BA0616"/>
    <w:multiLevelType w:val="multilevel"/>
    <w:tmpl w:val="5BCAAD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9" w15:restartNumberingAfterBreak="0">
    <w:nsid w:val="14C21103"/>
    <w:multiLevelType w:val="hybridMultilevel"/>
    <w:tmpl w:val="8E26BE76"/>
    <w:styleLink w:val="Styl23"/>
    <w:lvl w:ilvl="0" w:tplc="FC5E2AFC">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0" w15:restartNumberingAfterBreak="0">
    <w:nsid w:val="14DA1598"/>
    <w:multiLevelType w:val="multilevel"/>
    <w:tmpl w:val="1C8EBDD4"/>
    <w:styleLink w:val="WW8Num33125"/>
    <w:lvl w:ilvl="0">
      <w:start w:val="1"/>
      <w:numFmt w:val="decimal"/>
      <w:lvlText w:val="%1"/>
      <w:lvlJc w:val="left"/>
      <w:pPr>
        <w:ind w:left="555" w:hanging="555"/>
      </w:pPr>
      <w:rPr>
        <w:rFonts w:hint="default"/>
      </w:rPr>
    </w:lvl>
    <w:lvl w:ilvl="1">
      <w:start w:val="1"/>
      <w:numFmt w:val="decimal"/>
      <w:lvlText w:val="%1.%2"/>
      <w:lvlJc w:val="left"/>
      <w:pPr>
        <w:ind w:left="962" w:hanging="555"/>
      </w:pPr>
      <w:rPr>
        <w:rFonts w:hint="default"/>
      </w:rPr>
    </w:lvl>
    <w:lvl w:ilvl="2">
      <w:start w:val="6"/>
      <w:numFmt w:val="decimal"/>
      <w:lvlText w:val="%1.%2.%3"/>
      <w:lvlJc w:val="left"/>
      <w:pPr>
        <w:ind w:left="1534" w:hanging="720"/>
      </w:pPr>
      <w:rPr>
        <w:rFonts w:hint="default"/>
      </w:rPr>
    </w:lvl>
    <w:lvl w:ilvl="3">
      <w:start w:val="1"/>
      <w:numFmt w:val="decimal"/>
      <w:lvlText w:val="%1.%2.%3.%4"/>
      <w:lvlJc w:val="left"/>
      <w:pPr>
        <w:ind w:left="1941" w:hanging="720"/>
      </w:pPr>
      <w:rPr>
        <w:rFonts w:hint="default"/>
      </w:rPr>
    </w:lvl>
    <w:lvl w:ilvl="4">
      <w:start w:val="1"/>
      <w:numFmt w:val="decimal"/>
      <w:lvlText w:val="%1.%2.%3.%4.%5"/>
      <w:lvlJc w:val="left"/>
      <w:pPr>
        <w:ind w:left="2348" w:hanging="720"/>
      </w:pPr>
      <w:rPr>
        <w:rFonts w:hint="default"/>
      </w:rPr>
    </w:lvl>
    <w:lvl w:ilvl="5">
      <w:start w:val="1"/>
      <w:numFmt w:val="decimal"/>
      <w:lvlText w:val="%1.%2.%3.%4.%5.%6"/>
      <w:lvlJc w:val="left"/>
      <w:pPr>
        <w:ind w:left="3115" w:hanging="1080"/>
      </w:pPr>
      <w:rPr>
        <w:rFonts w:hint="default"/>
      </w:rPr>
    </w:lvl>
    <w:lvl w:ilvl="6">
      <w:start w:val="1"/>
      <w:numFmt w:val="decimal"/>
      <w:lvlText w:val="%1.%2.%3.%4.%5.%6.%7"/>
      <w:lvlJc w:val="left"/>
      <w:pPr>
        <w:ind w:left="3522" w:hanging="1080"/>
      </w:pPr>
      <w:rPr>
        <w:rFonts w:hint="default"/>
      </w:rPr>
    </w:lvl>
    <w:lvl w:ilvl="7">
      <w:start w:val="1"/>
      <w:numFmt w:val="decimal"/>
      <w:lvlText w:val="%1.%2.%3.%4.%5.%6.%7.%8"/>
      <w:lvlJc w:val="left"/>
      <w:pPr>
        <w:ind w:left="4289" w:hanging="1440"/>
      </w:pPr>
      <w:rPr>
        <w:rFonts w:hint="default"/>
      </w:rPr>
    </w:lvl>
    <w:lvl w:ilvl="8">
      <w:start w:val="1"/>
      <w:numFmt w:val="decimal"/>
      <w:lvlText w:val="%1.%2.%3.%4.%5.%6.%7.%8.%9"/>
      <w:lvlJc w:val="left"/>
      <w:pPr>
        <w:ind w:left="4696" w:hanging="1440"/>
      </w:pPr>
      <w:rPr>
        <w:rFonts w:hint="default"/>
      </w:rPr>
    </w:lvl>
  </w:abstractNum>
  <w:abstractNum w:abstractNumId="41" w15:restartNumberingAfterBreak="0">
    <w:nsid w:val="14FF2B0F"/>
    <w:multiLevelType w:val="multilevel"/>
    <w:tmpl w:val="CE8C77DC"/>
    <w:lvl w:ilvl="0">
      <w:start w:val="2"/>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b w:val="0"/>
        <w:bCs/>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42" w15:restartNumberingAfterBreak="0">
    <w:nsid w:val="151B5F86"/>
    <w:multiLevelType w:val="multilevel"/>
    <w:tmpl w:val="69182B58"/>
    <w:lvl w:ilvl="0">
      <w:start w:val="13"/>
      <w:numFmt w:val="decimal"/>
      <w:lvlText w:val="%1)"/>
      <w:lvlJc w:val="left"/>
      <w:pPr>
        <w:tabs>
          <w:tab w:val="num" w:pos="720"/>
        </w:tabs>
        <w:ind w:left="720" w:hanging="360"/>
      </w:pPr>
      <w:rPr>
        <w:rFonts w:cs="Times New Roman" w:hint="default"/>
      </w:rPr>
    </w:lvl>
    <w:lvl w:ilvl="1">
      <w:start w:val="1"/>
      <w:numFmt w:val="decimal"/>
      <w:lvlText w:val="%2."/>
      <w:lvlJc w:val="left"/>
      <w:pPr>
        <w:tabs>
          <w:tab w:val="num" w:pos="644"/>
        </w:tabs>
        <w:ind w:left="644" w:hanging="360"/>
      </w:pPr>
      <w:rPr>
        <w:rFonts w:ascii="Calibri" w:eastAsia="Times New Roman" w:hAnsi="Calibri" w:cs="Tahoma" w:hint="default"/>
        <w:b w:val="0"/>
        <w:strike w:val="0"/>
        <w:sz w:val="20"/>
        <w:szCs w:val="18"/>
      </w:rPr>
    </w:lvl>
    <w:lvl w:ilvl="2">
      <w:start w:val="12"/>
      <w:numFmt w:val="decimal"/>
      <w:lvlText w:val="%3"/>
      <w:lvlJc w:val="left"/>
      <w:pPr>
        <w:tabs>
          <w:tab w:val="num" w:pos="2340"/>
        </w:tabs>
        <w:ind w:left="2340" w:hanging="360"/>
      </w:pPr>
      <w:rPr>
        <w:rFonts w:ascii="Times New Roman" w:eastAsia="Times New Roman" w:hAnsi="Times New Roman" w:cs="Times New Roman" w:hint="default"/>
      </w:rPr>
    </w:lvl>
    <w:lvl w:ilvl="3">
      <w:start w:val="1"/>
      <w:numFmt w:val="decimal"/>
      <w:lvlText w:val="%4."/>
      <w:lvlJc w:val="left"/>
      <w:pPr>
        <w:tabs>
          <w:tab w:val="num" w:pos="2880"/>
        </w:tabs>
        <w:ind w:left="2880" w:hanging="360"/>
      </w:pPr>
      <w:rPr>
        <w:rFonts w:cs="Times New Roman" w:hint="default"/>
        <w:b w:val="0"/>
        <w:bCs w:val="0"/>
        <w:i w:val="0"/>
        <w:iCs w:val="0"/>
      </w:rPr>
    </w:lvl>
    <w:lvl w:ilvl="4">
      <w:start w:val="1"/>
      <w:numFmt w:val="upperLetter"/>
      <w:lvlText w:val="%5."/>
      <w:lvlJc w:val="left"/>
      <w:pPr>
        <w:tabs>
          <w:tab w:val="num" w:pos="3600"/>
        </w:tabs>
        <w:ind w:left="3600" w:hanging="360"/>
      </w:pPr>
      <w:rPr>
        <w:rFonts w:ascii="Times New Roman" w:eastAsia="Times New Roman" w:hAnsi="Times New Roman" w:cs="Times New Roman" w:hint="default"/>
      </w:rPr>
    </w:lvl>
    <w:lvl w:ilvl="5">
      <w:start w:val="1"/>
      <w:numFmt w:val="decimal"/>
      <w:lvlText w:val="%6."/>
      <w:lvlJc w:val="left"/>
      <w:pPr>
        <w:tabs>
          <w:tab w:val="num" w:pos="4320"/>
        </w:tabs>
        <w:ind w:left="4320" w:hanging="360"/>
      </w:pPr>
      <w:rPr>
        <w:rFonts w:ascii="Times New Roman" w:eastAsia="Times New Roman" w:hAnsi="Times New Roman" w:cs="Times New Roman" w:hint="default"/>
      </w:rPr>
    </w:lvl>
    <w:lvl w:ilvl="6">
      <w:start w:val="1"/>
      <w:numFmt w:val="decimal"/>
      <w:lvlText w:val="%7."/>
      <w:lvlJc w:val="left"/>
      <w:pPr>
        <w:tabs>
          <w:tab w:val="num" w:pos="5040"/>
        </w:tabs>
        <w:ind w:left="5040" w:hanging="360"/>
      </w:pPr>
      <w:rPr>
        <w:rFonts w:ascii="Times New Roman" w:eastAsia="Times New Roman" w:hAnsi="Times New Roman" w:cs="Times New Roman" w:hint="default"/>
      </w:rPr>
    </w:lvl>
    <w:lvl w:ilvl="7">
      <w:start w:val="1"/>
      <w:numFmt w:val="decimal"/>
      <w:lvlText w:val="%8."/>
      <w:lvlJc w:val="left"/>
      <w:pPr>
        <w:tabs>
          <w:tab w:val="num" w:pos="5760"/>
        </w:tabs>
        <w:ind w:left="5760" w:hanging="360"/>
      </w:pPr>
      <w:rPr>
        <w:rFonts w:ascii="Times New Roman" w:eastAsia="Times New Roman" w:hAnsi="Times New Roman" w:cs="Times New Roman" w:hint="default"/>
      </w:rPr>
    </w:lvl>
    <w:lvl w:ilvl="8">
      <w:start w:val="1"/>
      <w:numFmt w:val="decimal"/>
      <w:lvlText w:val="%9."/>
      <w:lvlJc w:val="left"/>
      <w:pPr>
        <w:tabs>
          <w:tab w:val="num" w:pos="6480"/>
        </w:tabs>
        <w:ind w:left="6480" w:hanging="360"/>
      </w:pPr>
      <w:rPr>
        <w:rFonts w:ascii="Times New Roman" w:eastAsia="Times New Roman" w:hAnsi="Times New Roman" w:cs="Times New Roman" w:hint="default"/>
      </w:rPr>
    </w:lvl>
  </w:abstractNum>
  <w:abstractNum w:abstractNumId="43" w15:restartNumberingAfterBreak="0">
    <w:nsid w:val="1548323E"/>
    <w:multiLevelType w:val="hybridMultilevel"/>
    <w:tmpl w:val="D2BABEA0"/>
    <w:lvl w:ilvl="0" w:tplc="9412DCF2">
      <w:start w:val="1"/>
      <w:numFmt w:val="decimal"/>
      <w:lvlText w:val="%1."/>
      <w:lvlJc w:val="left"/>
      <w:pPr>
        <w:ind w:left="752" w:hanging="360"/>
      </w:pPr>
      <w:rPr>
        <w:rFonts w:cs="Times New Roman"/>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4" w15:restartNumberingAfterBreak="0">
    <w:nsid w:val="15520EB5"/>
    <w:multiLevelType w:val="multilevel"/>
    <w:tmpl w:val="F78E9A82"/>
    <w:styleLink w:val="1111114"/>
    <w:lvl w:ilvl="0">
      <w:start w:val="1"/>
      <w:numFmt w:val="decimal"/>
      <w:lvlText w:val="%1."/>
      <w:lvlJc w:val="left"/>
      <w:pPr>
        <w:ind w:left="720" w:hanging="360"/>
      </w:pPr>
      <w:rPr>
        <w:rFonts w:hint="default"/>
        <w:color w:val="auto"/>
        <w:sz w:val="20"/>
        <w:szCs w:val="20"/>
      </w:rPr>
    </w:lvl>
    <w:lvl w:ilvl="1">
      <w:start w:val="1"/>
      <w:numFmt w:val="decimal"/>
      <w:isLgl/>
      <w:lvlText w:val="%1.%2."/>
      <w:lvlJc w:val="left"/>
      <w:pPr>
        <w:ind w:left="720" w:hanging="360"/>
      </w:pPr>
      <w:rPr>
        <w:rFonts w:cs="Times New Roman" w:hint="default"/>
        <w:sz w:val="20"/>
        <w:szCs w:val="20"/>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45" w15:restartNumberingAfterBreak="0">
    <w:nsid w:val="15546C73"/>
    <w:multiLevelType w:val="multilevel"/>
    <w:tmpl w:val="C3460E68"/>
    <w:lvl w:ilvl="0">
      <w:start w:val="15"/>
      <w:numFmt w:val="decimal"/>
      <w:lvlText w:val="%1."/>
      <w:lvlJc w:val="left"/>
      <w:pPr>
        <w:tabs>
          <w:tab w:val="num" w:pos="1080"/>
        </w:tabs>
        <w:ind w:left="1080" w:hanging="360"/>
      </w:pPr>
      <w:rPr>
        <w:rFonts w:cs="Times New Roman" w:hint="default"/>
        <w:b w:val="0"/>
      </w:rPr>
    </w:lvl>
    <w:lvl w:ilvl="1">
      <w:start w:val="1"/>
      <w:numFmt w:val="lowerLetter"/>
      <w:lvlText w:val="%2)"/>
      <w:lvlJc w:val="left"/>
      <w:pPr>
        <w:tabs>
          <w:tab w:val="num" w:pos="644"/>
        </w:tabs>
        <w:ind w:left="644" w:hanging="360"/>
      </w:pPr>
      <w:rPr>
        <w:rFonts w:hint="default"/>
      </w:rPr>
    </w:lvl>
    <w:lvl w:ilvl="2">
      <w:start w:val="1"/>
      <w:numFmt w:val="lowerRoman"/>
      <w:lvlText w:val="%3."/>
      <w:lvlJc w:val="left"/>
      <w:pPr>
        <w:tabs>
          <w:tab w:val="num" w:pos="2520"/>
        </w:tabs>
        <w:ind w:left="2520" w:hanging="18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lowerLetter"/>
      <w:lvlText w:val="%5."/>
      <w:lvlJc w:val="left"/>
      <w:pPr>
        <w:tabs>
          <w:tab w:val="num" w:pos="3960"/>
        </w:tabs>
        <w:ind w:left="3960" w:hanging="360"/>
      </w:pPr>
      <w:rPr>
        <w:rFonts w:cs="Times New Roman" w:hint="default"/>
      </w:rPr>
    </w:lvl>
    <w:lvl w:ilvl="5">
      <w:start w:val="1"/>
      <w:numFmt w:val="lowerRoman"/>
      <w:lvlText w:val="%6."/>
      <w:lvlJc w:val="left"/>
      <w:pPr>
        <w:tabs>
          <w:tab w:val="num" w:pos="4680"/>
        </w:tabs>
        <w:ind w:left="4680" w:hanging="18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lowerLetter"/>
      <w:lvlText w:val="%8."/>
      <w:lvlJc w:val="left"/>
      <w:pPr>
        <w:tabs>
          <w:tab w:val="num" w:pos="6120"/>
        </w:tabs>
        <w:ind w:left="6120" w:hanging="360"/>
      </w:pPr>
      <w:rPr>
        <w:rFonts w:cs="Times New Roman" w:hint="default"/>
      </w:rPr>
    </w:lvl>
    <w:lvl w:ilvl="8">
      <w:start w:val="1"/>
      <w:numFmt w:val="lowerRoman"/>
      <w:lvlText w:val="%9."/>
      <w:lvlJc w:val="left"/>
      <w:pPr>
        <w:tabs>
          <w:tab w:val="num" w:pos="6840"/>
        </w:tabs>
        <w:ind w:left="6840" w:hanging="180"/>
      </w:pPr>
      <w:rPr>
        <w:rFonts w:cs="Times New Roman" w:hint="default"/>
      </w:rPr>
    </w:lvl>
  </w:abstractNum>
  <w:abstractNum w:abstractNumId="46" w15:restartNumberingAfterBreak="0">
    <w:nsid w:val="16612B6B"/>
    <w:multiLevelType w:val="multilevel"/>
    <w:tmpl w:val="38A46C18"/>
    <w:lvl w:ilvl="0">
      <w:start w:val="1"/>
      <w:numFmt w:val="decimal"/>
      <w:lvlText w:val="%1."/>
      <w:lvlJc w:val="left"/>
      <w:pPr>
        <w:ind w:left="720" w:hanging="360"/>
      </w:pPr>
      <w:rPr>
        <w:b w:val="0"/>
      </w:rPr>
    </w:lvl>
    <w:lvl w:ilvl="1">
      <w:start w:val="1"/>
      <w:numFmt w:val="decimal"/>
      <w:isLgl/>
      <w:lvlText w:val="%1.%2."/>
      <w:lvlJc w:val="left"/>
      <w:pPr>
        <w:ind w:left="1080" w:hanging="720"/>
      </w:pPr>
      <w:rPr>
        <w:b w:val="0"/>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47" w15:restartNumberingAfterBreak="0">
    <w:nsid w:val="16B24E53"/>
    <w:multiLevelType w:val="hybridMultilevel"/>
    <w:tmpl w:val="331C1ECE"/>
    <w:styleLink w:val="WW8Num3312311"/>
    <w:lvl w:ilvl="0" w:tplc="14160A1A">
      <w:start w:val="1"/>
      <w:numFmt w:val="decimal"/>
      <w:lvlText w:val="%1."/>
      <w:lvlJc w:val="left"/>
      <w:pPr>
        <w:ind w:left="720" w:hanging="360"/>
      </w:pPr>
    </w:lvl>
    <w:lvl w:ilvl="1" w:tplc="04150019">
      <w:start w:val="1"/>
      <w:numFmt w:val="lowerLetter"/>
      <w:lvlText w:val="%2."/>
      <w:lvlJc w:val="left"/>
      <w:pPr>
        <w:ind w:left="1440" w:hanging="360"/>
      </w:pPr>
    </w:lvl>
    <w:lvl w:ilvl="2" w:tplc="DBF49CC4">
      <w:start w:val="1"/>
      <w:numFmt w:val="lowerLetter"/>
      <w:lvlText w:val="%3)"/>
      <w:lvlJc w:val="left"/>
      <w:pPr>
        <w:ind w:left="2340" w:hanging="360"/>
      </w:pPr>
      <w:rPr>
        <w:rFonts w:hint="default"/>
      </w:rPr>
    </w:lvl>
    <w:lvl w:ilvl="3" w:tplc="E1446806">
      <w:start w:val="1"/>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1712308A"/>
    <w:multiLevelType w:val="hybridMultilevel"/>
    <w:tmpl w:val="D9367142"/>
    <w:styleLink w:val="WW8Num3312121"/>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74B5149"/>
    <w:multiLevelType w:val="multilevel"/>
    <w:tmpl w:val="89223D46"/>
    <w:styleLink w:val="11111122"/>
    <w:lvl w:ilvl="0">
      <w:start w:val="1"/>
      <w:numFmt w:val="decimal"/>
      <w:lvlText w:val="%1."/>
      <w:lvlJc w:val="left"/>
      <w:pPr>
        <w:ind w:left="360" w:hanging="360"/>
      </w:pPr>
      <w:rPr>
        <w:rFonts w:hint="default"/>
        <w:b w:val="0"/>
        <w:i w:val="0"/>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178C037E"/>
    <w:multiLevelType w:val="multilevel"/>
    <w:tmpl w:val="4274BE5C"/>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1" w15:restartNumberingAfterBreak="0">
    <w:nsid w:val="179F647C"/>
    <w:multiLevelType w:val="hybridMultilevel"/>
    <w:tmpl w:val="FE3A872E"/>
    <w:lvl w:ilvl="0" w:tplc="7FD6B92E">
      <w:start w:val="1"/>
      <w:numFmt w:val="decimal"/>
      <w:lvlText w:val="%1."/>
      <w:lvlJc w:val="left"/>
      <w:pPr>
        <w:ind w:left="360" w:hanging="360"/>
      </w:pPr>
      <w:rPr>
        <w:rFonts w:cs="Times New Roman" w:hint="default"/>
        <w:b/>
      </w:rPr>
    </w:lvl>
    <w:lvl w:ilvl="1" w:tplc="04150019" w:tentative="1">
      <w:start w:val="1"/>
      <w:numFmt w:val="lowerLetter"/>
      <w:lvlText w:val="%2."/>
      <w:lvlJc w:val="left"/>
      <w:pPr>
        <w:ind w:left="1157" w:hanging="360"/>
      </w:pPr>
      <w:rPr>
        <w:rFonts w:cs="Times New Roman"/>
      </w:rPr>
    </w:lvl>
    <w:lvl w:ilvl="2" w:tplc="0415001B" w:tentative="1">
      <w:start w:val="1"/>
      <w:numFmt w:val="lowerRoman"/>
      <w:lvlText w:val="%3."/>
      <w:lvlJc w:val="right"/>
      <w:pPr>
        <w:ind w:left="1877" w:hanging="180"/>
      </w:pPr>
      <w:rPr>
        <w:rFonts w:cs="Times New Roman"/>
      </w:rPr>
    </w:lvl>
    <w:lvl w:ilvl="3" w:tplc="0415000F" w:tentative="1">
      <w:start w:val="1"/>
      <w:numFmt w:val="decimal"/>
      <w:lvlText w:val="%4."/>
      <w:lvlJc w:val="left"/>
      <w:pPr>
        <w:ind w:left="2597" w:hanging="360"/>
      </w:pPr>
      <w:rPr>
        <w:rFonts w:cs="Times New Roman"/>
      </w:rPr>
    </w:lvl>
    <w:lvl w:ilvl="4" w:tplc="04150019" w:tentative="1">
      <w:start w:val="1"/>
      <w:numFmt w:val="lowerLetter"/>
      <w:lvlText w:val="%5."/>
      <w:lvlJc w:val="left"/>
      <w:pPr>
        <w:ind w:left="3317" w:hanging="360"/>
      </w:pPr>
      <w:rPr>
        <w:rFonts w:cs="Times New Roman"/>
      </w:rPr>
    </w:lvl>
    <w:lvl w:ilvl="5" w:tplc="0415001B" w:tentative="1">
      <w:start w:val="1"/>
      <w:numFmt w:val="lowerRoman"/>
      <w:lvlText w:val="%6."/>
      <w:lvlJc w:val="right"/>
      <w:pPr>
        <w:ind w:left="4037" w:hanging="180"/>
      </w:pPr>
      <w:rPr>
        <w:rFonts w:cs="Times New Roman"/>
      </w:rPr>
    </w:lvl>
    <w:lvl w:ilvl="6" w:tplc="0415000F" w:tentative="1">
      <w:start w:val="1"/>
      <w:numFmt w:val="decimal"/>
      <w:lvlText w:val="%7."/>
      <w:lvlJc w:val="left"/>
      <w:pPr>
        <w:ind w:left="4757" w:hanging="360"/>
      </w:pPr>
      <w:rPr>
        <w:rFonts w:cs="Times New Roman"/>
      </w:rPr>
    </w:lvl>
    <w:lvl w:ilvl="7" w:tplc="04150019" w:tentative="1">
      <w:start w:val="1"/>
      <w:numFmt w:val="lowerLetter"/>
      <w:lvlText w:val="%8."/>
      <w:lvlJc w:val="left"/>
      <w:pPr>
        <w:ind w:left="5477" w:hanging="360"/>
      </w:pPr>
      <w:rPr>
        <w:rFonts w:cs="Times New Roman"/>
      </w:rPr>
    </w:lvl>
    <w:lvl w:ilvl="8" w:tplc="0415001B" w:tentative="1">
      <w:start w:val="1"/>
      <w:numFmt w:val="lowerRoman"/>
      <w:lvlText w:val="%9."/>
      <w:lvlJc w:val="right"/>
      <w:pPr>
        <w:ind w:left="6197" w:hanging="180"/>
      </w:pPr>
      <w:rPr>
        <w:rFonts w:cs="Times New Roman"/>
      </w:rPr>
    </w:lvl>
  </w:abstractNum>
  <w:abstractNum w:abstractNumId="52" w15:restartNumberingAfterBreak="0">
    <w:nsid w:val="1A6B4152"/>
    <w:multiLevelType w:val="multilevel"/>
    <w:tmpl w:val="061E2DC0"/>
    <w:lvl w:ilvl="0">
      <w:start w:val="2"/>
      <w:numFmt w:val="decimal"/>
      <w:lvlText w:val="%1"/>
      <w:lvlJc w:val="left"/>
      <w:pPr>
        <w:ind w:left="360" w:hanging="360"/>
      </w:pPr>
      <w:rPr>
        <w:rFonts w:hint="default"/>
      </w:rPr>
    </w:lvl>
    <w:lvl w:ilvl="1">
      <w:start w:val="1"/>
      <w:numFmt w:val="decimal"/>
      <w:lvlText w:val="%2)"/>
      <w:lvlJc w:val="left"/>
      <w:pPr>
        <w:ind w:left="644" w:hanging="360"/>
      </w:pPr>
      <w:rPr>
        <w:rFonts w:hint="default"/>
        <w:color w:val="auto"/>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3" w15:restartNumberingAfterBreak="0">
    <w:nsid w:val="1C7A21AE"/>
    <w:multiLevelType w:val="multilevel"/>
    <w:tmpl w:val="AE9C2452"/>
    <w:styleLink w:val="WW8Num331211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4" w15:restartNumberingAfterBreak="0">
    <w:nsid w:val="202034B9"/>
    <w:multiLevelType w:val="multilevel"/>
    <w:tmpl w:val="BCCA1360"/>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55" w15:restartNumberingAfterBreak="0">
    <w:nsid w:val="202D081E"/>
    <w:multiLevelType w:val="multilevel"/>
    <w:tmpl w:val="12F47516"/>
    <w:styleLink w:val="Styl141"/>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6" w15:restartNumberingAfterBreak="0">
    <w:nsid w:val="20E0678D"/>
    <w:multiLevelType w:val="multilevel"/>
    <w:tmpl w:val="E8B4F5E2"/>
    <w:lvl w:ilvl="0">
      <w:start w:val="1"/>
      <w:numFmt w:val="decimal"/>
      <w:suff w:val="space"/>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7" w15:restartNumberingAfterBreak="0">
    <w:nsid w:val="216C64B6"/>
    <w:multiLevelType w:val="multilevel"/>
    <w:tmpl w:val="7480C050"/>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b w:val="0"/>
        <w:i w:val="0"/>
        <w:strike w:val="0"/>
        <w:color w:val="auto"/>
      </w:rPr>
    </w:lvl>
    <w:lvl w:ilvl="2">
      <w:start w:val="1"/>
      <w:numFmt w:val="lowerLetter"/>
      <w:lvlText w:val="%3)"/>
      <w:lvlJc w:val="left"/>
      <w:pPr>
        <w:ind w:left="2564" w:hanging="720"/>
      </w:pPr>
      <w:rPr>
        <w:rFonts w:ascii="Calibri" w:eastAsia="Times New Roman" w:hAnsi="Calibri" w:cs="Calibri"/>
        <w:b w:val="0"/>
        <w:bCs w:val="0"/>
        <w:i w:val="0"/>
        <w:strike w:val="0"/>
      </w:rPr>
    </w:lvl>
    <w:lvl w:ilvl="3">
      <w:start w:val="1"/>
      <w:numFmt w:val="decimal"/>
      <w:lvlText w:val="%1.%2.%3.%4"/>
      <w:lvlJc w:val="left"/>
      <w:pPr>
        <w:ind w:left="3273" w:hanging="720"/>
      </w:pPr>
      <w:rPr>
        <w:rFonts w:hint="default"/>
      </w:rPr>
    </w:lvl>
    <w:lvl w:ilvl="4">
      <w:start w:val="1"/>
      <w:numFmt w:val="decimal"/>
      <w:lvlText w:val="%1.%2.%3.%4.%5"/>
      <w:lvlJc w:val="left"/>
      <w:pPr>
        <w:ind w:left="4124" w:hanging="72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58" w15:restartNumberingAfterBreak="0">
    <w:nsid w:val="22E44180"/>
    <w:multiLevelType w:val="multilevel"/>
    <w:tmpl w:val="DFC88CEC"/>
    <w:name w:val="NumPar"/>
    <w:styleLink w:val="WW8Num331232"/>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230C4769"/>
    <w:multiLevelType w:val="multilevel"/>
    <w:tmpl w:val="F940C6D4"/>
    <w:styleLink w:val="Styl2111"/>
    <w:lvl w:ilvl="0">
      <w:start w:val="1"/>
      <w:numFmt w:val="decimal"/>
      <w:lvlText w:val="%1."/>
      <w:lvlJc w:val="left"/>
      <w:pPr>
        <w:ind w:left="4046" w:hanging="360"/>
      </w:pPr>
      <w:rPr>
        <w:rFonts w:hint="default"/>
        <w:b w:val="0"/>
      </w:rPr>
    </w:lvl>
    <w:lvl w:ilvl="1">
      <w:start w:val="1"/>
      <w:numFmt w:val="decimal"/>
      <w:lvlText w:val="%2)"/>
      <w:lvlJc w:val="left"/>
      <w:pPr>
        <w:ind w:left="1003" w:hanging="720"/>
      </w:pPr>
      <w:rPr>
        <w:rFonts w:ascii="Calibri" w:eastAsia="Calibri" w:hAnsi="Calibri" w:cs="Tahoma"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0" w15:restartNumberingAfterBreak="0">
    <w:nsid w:val="24B4467B"/>
    <w:multiLevelType w:val="multilevel"/>
    <w:tmpl w:val="7F9E4970"/>
    <w:styleLink w:val="WW8Num3312111"/>
    <w:lvl w:ilvl="0">
      <w:start w:val="1"/>
      <w:numFmt w:val="none"/>
      <w:lvlText w:val="14.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61" w15:restartNumberingAfterBreak="0">
    <w:nsid w:val="253800E7"/>
    <w:multiLevelType w:val="hybridMultilevel"/>
    <w:tmpl w:val="9938896C"/>
    <w:styleLink w:val="1111111111"/>
    <w:lvl w:ilvl="0" w:tplc="DE1EA906">
      <w:start w:val="1"/>
      <w:numFmt w:val="bullet"/>
      <w:lvlText w:val="-"/>
      <w:lvlJc w:val="left"/>
      <w:pPr>
        <w:ind w:left="1117" w:hanging="360"/>
      </w:pPr>
      <w:rPr>
        <w:rFonts w:ascii="Tahoma" w:hAnsi="Tahoma" w:cs="Times New Roman" w:hint="default"/>
      </w:rPr>
    </w:lvl>
    <w:lvl w:ilvl="1" w:tplc="04150003">
      <w:start w:val="1"/>
      <w:numFmt w:val="bullet"/>
      <w:lvlText w:val="o"/>
      <w:lvlJc w:val="left"/>
      <w:pPr>
        <w:ind w:left="1837" w:hanging="360"/>
      </w:pPr>
      <w:rPr>
        <w:rFonts w:ascii="Courier New" w:hAnsi="Courier New" w:cs="Courier New" w:hint="default"/>
      </w:rPr>
    </w:lvl>
    <w:lvl w:ilvl="2" w:tplc="04150005">
      <w:start w:val="1"/>
      <w:numFmt w:val="bullet"/>
      <w:lvlText w:val=""/>
      <w:lvlJc w:val="left"/>
      <w:pPr>
        <w:ind w:left="2557" w:hanging="360"/>
      </w:pPr>
      <w:rPr>
        <w:rFonts w:ascii="Wingdings" w:hAnsi="Wingdings" w:hint="default"/>
      </w:rPr>
    </w:lvl>
    <w:lvl w:ilvl="3" w:tplc="04150001">
      <w:start w:val="1"/>
      <w:numFmt w:val="bullet"/>
      <w:lvlText w:val=""/>
      <w:lvlJc w:val="left"/>
      <w:pPr>
        <w:ind w:left="3277" w:hanging="360"/>
      </w:pPr>
      <w:rPr>
        <w:rFonts w:ascii="Symbol" w:hAnsi="Symbol" w:hint="default"/>
      </w:rPr>
    </w:lvl>
    <w:lvl w:ilvl="4" w:tplc="04150003">
      <w:start w:val="1"/>
      <w:numFmt w:val="bullet"/>
      <w:lvlText w:val="o"/>
      <w:lvlJc w:val="left"/>
      <w:pPr>
        <w:ind w:left="3997" w:hanging="360"/>
      </w:pPr>
      <w:rPr>
        <w:rFonts w:ascii="Courier New" w:hAnsi="Courier New" w:cs="Courier New" w:hint="default"/>
      </w:rPr>
    </w:lvl>
    <w:lvl w:ilvl="5" w:tplc="04150005">
      <w:start w:val="1"/>
      <w:numFmt w:val="bullet"/>
      <w:lvlText w:val=""/>
      <w:lvlJc w:val="left"/>
      <w:pPr>
        <w:ind w:left="4717" w:hanging="360"/>
      </w:pPr>
      <w:rPr>
        <w:rFonts w:ascii="Wingdings" w:hAnsi="Wingdings" w:hint="default"/>
      </w:rPr>
    </w:lvl>
    <w:lvl w:ilvl="6" w:tplc="04150001">
      <w:start w:val="1"/>
      <w:numFmt w:val="bullet"/>
      <w:lvlText w:val=""/>
      <w:lvlJc w:val="left"/>
      <w:pPr>
        <w:ind w:left="5437" w:hanging="360"/>
      </w:pPr>
      <w:rPr>
        <w:rFonts w:ascii="Symbol" w:hAnsi="Symbol" w:hint="default"/>
      </w:rPr>
    </w:lvl>
    <w:lvl w:ilvl="7" w:tplc="04150003">
      <w:start w:val="1"/>
      <w:numFmt w:val="bullet"/>
      <w:lvlText w:val="o"/>
      <w:lvlJc w:val="left"/>
      <w:pPr>
        <w:ind w:left="6157" w:hanging="360"/>
      </w:pPr>
      <w:rPr>
        <w:rFonts w:ascii="Courier New" w:hAnsi="Courier New" w:cs="Courier New" w:hint="default"/>
      </w:rPr>
    </w:lvl>
    <w:lvl w:ilvl="8" w:tplc="04150005">
      <w:start w:val="1"/>
      <w:numFmt w:val="bullet"/>
      <w:lvlText w:val=""/>
      <w:lvlJc w:val="left"/>
      <w:pPr>
        <w:ind w:left="6877" w:hanging="360"/>
      </w:pPr>
      <w:rPr>
        <w:rFonts w:ascii="Wingdings" w:hAnsi="Wingdings" w:hint="default"/>
      </w:rPr>
    </w:lvl>
  </w:abstractNum>
  <w:abstractNum w:abstractNumId="62" w15:restartNumberingAfterBreak="0">
    <w:nsid w:val="2555618E"/>
    <w:multiLevelType w:val="multilevel"/>
    <w:tmpl w:val="BF0A66AC"/>
    <w:styleLink w:val="Styl82"/>
    <w:lvl w:ilvl="0">
      <w:start w:val="21"/>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 w15:restartNumberingAfterBreak="0">
    <w:nsid w:val="25556C41"/>
    <w:multiLevelType w:val="multilevel"/>
    <w:tmpl w:val="E6E43E30"/>
    <w:name w:val="WW8Num443"/>
    <w:styleLink w:val="Styl1311"/>
    <w:lvl w:ilvl="0">
      <w:start w:val="4"/>
      <w:numFmt w:val="decimal"/>
      <w:lvlText w:val="%1."/>
      <w:lvlJc w:val="left"/>
      <w:pPr>
        <w:tabs>
          <w:tab w:val="num" w:pos="1080"/>
        </w:tabs>
        <w:ind w:left="1080" w:hanging="360"/>
      </w:pPr>
      <w:rPr>
        <w:rFonts w:cs="Times New Roman" w:hint="default"/>
        <w:b w:val="0"/>
      </w:rPr>
    </w:lvl>
    <w:lvl w:ilvl="1">
      <w:start w:val="1"/>
      <w:numFmt w:val="lowerLetter"/>
      <w:lvlText w:val="%2)"/>
      <w:lvlJc w:val="left"/>
      <w:pPr>
        <w:tabs>
          <w:tab w:val="num" w:pos="644"/>
        </w:tabs>
        <w:ind w:left="644" w:hanging="360"/>
      </w:pPr>
      <w:rPr>
        <w:rFonts w:hint="default"/>
      </w:rPr>
    </w:lvl>
    <w:lvl w:ilvl="2">
      <w:start w:val="1"/>
      <w:numFmt w:val="lowerRoman"/>
      <w:lvlText w:val="%3."/>
      <w:lvlJc w:val="left"/>
      <w:pPr>
        <w:tabs>
          <w:tab w:val="num" w:pos="2520"/>
        </w:tabs>
        <w:ind w:left="2520" w:hanging="18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lowerLetter"/>
      <w:lvlText w:val="%5."/>
      <w:lvlJc w:val="left"/>
      <w:pPr>
        <w:tabs>
          <w:tab w:val="num" w:pos="3960"/>
        </w:tabs>
        <w:ind w:left="3960" w:hanging="360"/>
      </w:pPr>
      <w:rPr>
        <w:rFonts w:cs="Times New Roman" w:hint="default"/>
      </w:rPr>
    </w:lvl>
    <w:lvl w:ilvl="5">
      <w:start w:val="1"/>
      <w:numFmt w:val="lowerRoman"/>
      <w:lvlText w:val="%6."/>
      <w:lvlJc w:val="left"/>
      <w:pPr>
        <w:tabs>
          <w:tab w:val="num" w:pos="4680"/>
        </w:tabs>
        <w:ind w:left="4680" w:hanging="18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lowerLetter"/>
      <w:lvlText w:val="%8."/>
      <w:lvlJc w:val="left"/>
      <w:pPr>
        <w:tabs>
          <w:tab w:val="num" w:pos="6120"/>
        </w:tabs>
        <w:ind w:left="6120" w:hanging="360"/>
      </w:pPr>
      <w:rPr>
        <w:rFonts w:cs="Times New Roman" w:hint="default"/>
      </w:rPr>
    </w:lvl>
    <w:lvl w:ilvl="8">
      <w:start w:val="1"/>
      <w:numFmt w:val="lowerRoman"/>
      <w:lvlText w:val="%9."/>
      <w:lvlJc w:val="left"/>
      <w:pPr>
        <w:tabs>
          <w:tab w:val="num" w:pos="6840"/>
        </w:tabs>
        <w:ind w:left="6840" w:hanging="180"/>
      </w:pPr>
      <w:rPr>
        <w:rFonts w:cs="Times New Roman" w:hint="default"/>
      </w:rPr>
    </w:lvl>
  </w:abstractNum>
  <w:abstractNum w:abstractNumId="64" w15:restartNumberingAfterBreak="0">
    <w:nsid w:val="2563791D"/>
    <w:multiLevelType w:val="hybridMultilevel"/>
    <w:tmpl w:val="68A2A66C"/>
    <w:styleLink w:val="WW8Num33124"/>
    <w:lvl w:ilvl="0" w:tplc="07B87FD4">
      <w:start w:val="5"/>
      <w:numFmt w:val="decimal"/>
      <w:lvlText w:val="%1."/>
      <w:lvlJc w:val="left"/>
      <w:pPr>
        <w:tabs>
          <w:tab w:val="num" w:pos="1004"/>
        </w:tabs>
        <w:ind w:left="1004"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27E36349"/>
    <w:multiLevelType w:val="multilevel"/>
    <w:tmpl w:val="4CBAD56E"/>
    <w:lvl w:ilvl="0">
      <w:start w:val="5"/>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66" w15:restartNumberingAfterBreak="0">
    <w:nsid w:val="27FC35DB"/>
    <w:multiLevelType w:val="hybridMultilevel"/>
    <w:tmpl w:val="0F84A05C"/>
    <w:lvl w:ilvl="0" w:tplc="0415000F">
      <w:start w:val="1"/>
      <w:numFmt w:val="decimal"/>
      <w:lvlText w:val="%1."/>
      <w:lvlJc w:val="left"/>
      <w:pPr>
        <w:ind w:left="1260" w:hanging="360"/>
      </w:pPr>
    </w:lvl>
    <w:lvl w:ilvl="1" w:tplc="04150019">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67" w15:restartNumberingAfterBreak="0">
    <w:nsid w:val="29DB7ADE"/>
    <w:multiLevelType w:val="multilevel"/>
    <w:tmpl w:val="16982208"/>
    <w:styleLink w:val="Styl1121"/>
    <w:lvl w:ilvl="0">
      <w:start w:val="1"/>
      <w:numFmt w:val="decimal"/>
      <w:lvlText w:val="%1."/>
      <w:lvlJc w:val="left"/>
      <w:pPr>
        <w:ind w:left="360" w:hanging="360"/>
      </w:pPr>
      <w:rPr>
        <w:rFonts w:hint="default"/>
        <w:b w:val="0"/>
        <w:i w:val="0"/>
        <w:color w:val="auto"/>
        <w:vertAlign w:val="baseline"/>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b w:val="0"/>
        <w:bCs/>
        <w:color w:val="auto"/>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68" w15:restartNumberingAfterBreak="0">
    <w:nsid w:val="2BFB6530"/>
    <w:multiLevelType w:val="hybridMultilevel"/>
    <w:tmpl w:val="31362BC6"/>
    <w:lvl w:ilvl="0" w:tplc="AA4A7454">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2C2C515B"/>
    <w:multiLevelType w:val="multilevel"/>
    <w:tmpl w:val="3A6EFCA2"/>
    <w:lvl w:ilvl="0">
      <w:start w:val="10"/>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 w15:restartNumberingAfterBreak="0">
    <w:nsid w:val="2CFA2BEE"/>
    <w:multiLevelType w:val="multilevel"/>
    <w:tmpl w:val="A12C8DB0"/>
    <w:styleLink w:val="Styl1"/>
    <w:lvl w:ilvl="0">
      <w:start w:val="1"/>
      <w:numFmt w:val="none"/>
      <w:lvlText w:val="14.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 w15:restartNumberingAfterBreak="0">
    <w:nsid w:val="2D7B0151"/>
    <w:multiLevelType w:val="hybridMultilevel"/>
    <w:tmpl w:val="37D09834"/>
    <w:styleLink w:val="WW8Num331221"/>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2E8B4CE5"/>
    <w:multiLevelType w:val="multilevel"/>
    <w:tmpl w:val="0415001F"/>
    <w:styleLink w:val="WW8Num33122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73" w15:restartNumberingAfterBreak="0">
    <w:nsid w:val="2F0D3636"/>
    <w:multiLevelType w:val="multilevel"/>
    <w:tmpl w:val="0B202E6E"/>
    <w:lvl w:ilvl="0">
      <w:start w:val="3"/>
      <w:numFmt w:val="decimal"/>
      <w:lvlText w:val="%1"/>
      <w:lvlJc w:val="left"/>
      <w:pPr>
        <w:ind w:left="360" w:hanging="360"/>
      </w:pPr>
      <w:rPr>
        <w:rFonts w:hint="default"/>
        <w:u w:val="none"/>
      </w:rPr>
    </w:lvl>
    <w:lvl w:ilvl="1">
      <w:start w:val="11"/>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720" w:hanging="72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080" w:hanging="108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440" w:hanging="1440"/>
      </w:pPr>
      <w:rPr>
        <w:rFonts w:hint="default"/>
        <w:u w:val="none"/>
      </w:rPr>
    </w:lvl>
  </w:abstractNum>
  <w:abstractNum w:abstractNumId="74" w15:restartNumberingAfterBreak="0">
    <w:nsid w:val="2F2846F7"/>
    <w:multiLevelType w:val="multilevel"/>
    <w:tmpl w:val="55703C28"/>
    <w:lvl w:ilvl="0">
      <w:start w:val="19"/>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 w15:restartNumberingAfterBreak="0">
    <w:nsid w:val="2FAC1028"/>
    <w:multiLevelType w:val="multilevel"/>
    <w:tmpl w:val="E50A7292"/>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76" w15:restartNumberingAfterBreak="0">
    <w:nsid w:val="30317DE0"/>
    <w:multiLevelType w:val="multilevel"/>
    <w:tmpl w:val="A2BA57A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7" w15:restartNumberingAfterBreak="0">
    <w:nsid w:val="309B787D"/>
    <w:multiLevelType w:val="hybridMultilevel"/>
    <w:tmpl w:val="2B54B24A"/>
    <w:lvl w:ilvl="0" w:tplc="FFFFFFFF">
      <w:start w:val="1"/>
      <w:numFmt w:val="lowerLetter"/>
      <w:lvlText w:val="%1)"/>
      <w:lvlJc w:val="left"/>
      <w:pPr>
        <w:tabs>
          <w:tab w:val="num" w:pos="1100"/>
        </w:tabs>
        <w:ind w:left="1100" w:hanging="39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31F30746"/>
    <w:multiLevelType w:val="multilevel"/>
    <w:tmpl w:val="7480C050"/>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b w:val="0"/>
        <w:i w:val="0"/>
        <w:strike w:val="0"/>
        <w:color w:val="auto"/>
      </w:rPr>
    </w:lvl>
    <w:lvl w:ilvl="2">
      <w:start w:val="1"/>
      <w:numFmt w:val="lowerLetter"/>
      <w:lvlText w:val="%3)"/>
      <w:lvlJc w:val="left"/>
      <w:pPr>
        <w:ind w:left="2564" w:hanging="720"/>
      </w:pPr>
      <w:rPr>
        <w:rFonts w:ascii="Calibri" w:eastAsia="Times New Roman" w:hAnsi="Calibri" w:cs="Calibri"/>
        <w:b w:val="0"/>
        <w:bCs w:val="0"/>
        <w:i w:val="0"/>
        <w:strike w:val="0"/>
      </w:rPr>
    </w:lvl>
    <w:lvl w:ilvl="3">
      <w:start w:val="1"/>
      <w:numFmt w:val="decimal"/>
      <w:lvlText w:val="%1.%2.%3.%4"/>
      <w:lvlJc w:val="left"/>
      <w:pPr>
        <w:ind w:left="3273" w:hanging="720"/>
      </w:pPr>
      <w:rPr>
        <w:rFonts w:hint="default"/>
      </w:rPr>
    </w:lvl>
    <w:lvl w:ilvl="4">
      <w:start w:val="1"/>
      <w:numFmt w:val="decimal"/>
      <w:lvlText w:val="%1.%2.%3.%4.%5"/>
      <w:lvlJc w:val="left"/>
      <w:pPr>
        <w:ind w:left="4124" w:hanging="72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79" w15:restartNumberingAfterBreak="0">
    <w:nsid w:val="327A3027"/>
    <w:multiLevelType w:val="hybridMultilevel"/>
    <w:tmpl w:val="30688CEC"/>
    <w:lvl w:ilvl="0" w:tplc="F7622E2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0" w15:restartNumberingAfterBreak="0">
    <w:nsid w:val="341837BE"/>
    <w:multiLevelType w:val="multilevel"/>
    <w:tmpl w:val="619AB314"/>
    <w:lvl w:ilvl="0">
      <w:start w:val="8"/>
      <w:numFmt w:val="decimal"/>
      <w:lvlText w:val="%1."/>
      <w:lvlJc w:val="left"/>
      <w:pPr>
        <w:ind w:left="144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1800" w:hanging="72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160" w:hanging="108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520" w:hanging="1440"/>
      </w:pPr>
      <w:rPr>
        <w:rFonts w:hint="default"/>
      </w:rPr>
    </w:lvl>
  </w:abstractNum>
  <w:abstractNum w:abstractNumId="81" w15:restartNumberingAfterBreak="0">
    <w:nsid w:val="36FB05BC"/>
    <w:multiLevelType w:val="multilevel"/>
    <w:tmpl w:val="E20C7782"/>
    <w:lvl w:ilvl="0">
      <w:start w:val="3"/>
      <w:numFmt w:val="decimal"/>
      <w:lvlText w:val="%1"/>
      <w:lvlJc w:val="left"/>
      <w:pPr>
        <w:ind w:left="360" w:hanging="360"/>
      </w:pPr>
      <w:rPr>
        <w:rFonts w:ascii="Calibri Light" w:hAnsi="Calibri Light" w:hint="default"/>
        <w:u w:val="none"/>
      </w:rPr>
    </w:lvl>
    <w:lvl w:ilvl="1">
      <w:start w:val="1"/>
      <w:numFmt w:val="decimal"/>
      <w:lvlText w:val="%1.%2"/>
      <w:lvlJc w:val="left"/>
      <w:pPr>
        <w:ind w:left="360" w:hanging="360"/>
      </w:pPr>
      <w:rPr>
        <w:rFonts w:ascii="Calibri" w:hAnsi="Calibri" w:cs="Calibri" w:hint="default"/>
        <w:u w:val="none"/>
      </w:rPr>
    </w:lvl>
    <w:lvl w:ilvl="2">
      <w:start w:val="1"/>
      <w:numFmt w:val="decimal"/>
      <w:lvlText w:val="%1.%2.%3"/>
      <w:lvlJc w:val="left"/>
      <w:pPr>
        <w:ind w:left="720" w:hanging="720"/>
      </w:pPr>
      <w:rPr>
        <w:rFonts w:ascii="Calibri Light" w:hAnsi="Calibri Light" w:hint="default"/>
        <w:u w:val="none"/>
      </w:rPr>
    </w:lvl>
    <w:lvl w:ilvl="3">
      <w:start w:val="1"/>
      <w:numFmt w:val="decimal"/>
      <w:lvlText w:val="%1.%2.%3.%4"/>
      <w:lvlJc w:val="left"/>
      <w:pPr>
        <w:ind w:left="720" w:hanging="720"/>
      </w:pPr>
      <w:rPr>
        <w:rFonts w:ascii="Calibri Light" w:hAnsi="Calibri Light" w:hint="default"/>
        <w:u w:val="none"/>
      </w:rPr>
    </w:lvl>
    <w:lvl w:ilvl="4">
      <w:start w:val="1"/>
      <w:numFmt w:val="decimal"/>
      <w:lvlText w:val="%1.%2.%3.%4.%5"/>
      <w:lvlJc w:val="left"/>
      <w:pPr>
        <w:ind w:left="720" w:hanging="720"/>
      </w:pPr>
      <w:rPr>
        <w:rFonts w:ascii="Calibri Light" w:hAnsi="Calibri Light" w:hint="default"/>
        <w:u w:val="none"/>
      </w:rPr>
    </w:lvl>
    <w:lvl w:ilvl="5">
      <w:start w:val="1"/>
      <w:numFmt w:val="decimal"/>
      <w:lvlText w:val="%1.%2.%3.%4.%5.%6"/>
      <w:lvlJc w:val="left"/>
      <w:pPr>
        <w:ind w:left="1080" w:hanging="1080"/>
      </w:pPr>
      <w:rPr>
        <w:rFonts w:ascii="Calibri Light" w:hAnsi="Calibri Light" w:hint="default"/>
        <w:u w:val="none"/>
      </w:rPr>
    </w:lvl>
    <w:lvl w:ilvl="6">
      <w:start w:val="1"/>
      <w:numFmt w:val="decimal"/>
      <w:lvlText w:val="%1.%2.%3.%4.%5.%6.%7"/>
      <w:lvlJc w:val="left"/>
      <w:pPr>
        <w:ind w:left="1080" w:hanging="1080"/>
      </w:pPr>
      <w:rPr>
        <w:rFonts w:ascii="Calibri Light" w:hAnsi="Calibri Light" w:hint="default"/>
        <w:u w:val="none"/>
      </w:rPr>
    </w:lvl>
    <w:lvl w:ilvl="7">
      <w:start w:val="1"/>
      <w:numFmt w:val="decimal"/>
      <w:lvlText w:val="%1.%2.%3.%4.%5.%6.%7.%8"/>
      <w:lvlJc w:val="left"/>
      <w:pPr>
        <w:ind w:left="1440" w:hanging="1440"/>
      </w:pPr>
      <w:rPr>
        <w:rFonts w:ascii="Calibri Light" w:hAnsi="Calibri Light" w:hint="default"/>
        <w:u w:val="none"/>
      </w:rPr>
    </w:lvl>
    <w:lvl w:ilvl="8">
      <w:start w:val="1"/>
      <w:numFmt w:val="decimal"/>
      <w:lvlText w:val="%1.%2.%3.%4.%5.%6.%7.%8.%9"/>
      <w:lvlJc w:val="left"/>
      <w:pPr>
        <w:ind w:left="1440" w:hanging="1440"/>
      </w:pPr>
      <w:rPr>
        <w:rFonts w:ascii="Calibri Light" w:hAnsi="Calibri Light" w:hint="default"/>
        <w:u w:val="none"/>
      </w:rPr>
    </w:lvl>
  </w:abstractNum>
  <w:abstractNum w:abstractNumId="82" w15:restartNumberingAfterBreak="0">
    <w:nsid w:val="37381BE3"/>
    <w:multiLevelType w:val="multilevel"/>
    <w:tmpl w:val="21B22D52"/>
    <w:styleLink w:val="Styl212"/>
    <w:lvl w:ilvl="0">
      <w:start w:val="2"/>
      <w:numFmt w:val="decimal"/>
      <w:lvlText w:val="%1."/>
      <w:lvlJc w:val="left"/>
      <w:pPr>
        <w:ind w:left="1004" w:hanging="360"/>
      </w:pPr>
      <w:rPr>
        <w:rFonts w:hint="default"/>
      </w:rPr>
    </w:lvl>
    <w:lvl w:ilvl="1">
      <w:start w:val="7"/>
      <w:numFmt w:val="decimal"/>
      <w:isLgl/>
      <w:lvlText w:val="%1.%2"/>
      <w:lvlJc w:val="left"/>
      <w:pPr>
        <w:ind w:left="1049" w:hanging="405"/>
      </w:pPr>
      <w:rPr>
        <w:rFonts w:hint="default"/>
      </w:rPr>
    </w:lvl>
    <w:lvl w:ilvl="2">
      <w:start w:val="1"/>
      <w:numFmt w:val="decimal"/>
      <w:isLgl/>
      <w:lvlText w:val="%1.%2.%3"/>
      <w:lvlJc w:val="left"/>
      <w:pPr>
        <w:ind w:left="1364" w:hanging="720"/>
      </w:pPr>
      <w:rPr>
        <w:rFonts w:hint="default"/>
      </w:rPr>
    </w:lvl>
    <w:lvl w:ilvl="3">
      <w:start w:val="1"/>
      <w:numFmt w:val="decimal"/>
      <w:isLgl/>
      <w:lvlText w:val="%1.%2.%3.%4"/>
      <w:lvlJc w:val="left"/>
      <w:pPr>
        <w:ind w:left="1364" w:hanging="720"/>
      </w:pPr>
      <w:rPr>
        <w:rFonts w:hint="default"/>
      </w:rPr>
    </w:lvl>
    <w:lvl w:ilvl="4">
      <w:start w:val="1"/>
      <w:numFmt w:val="decimal"/>
      <w:isLgl/>
      <w:lvlText w:val="%1.%2.%3.%4.%5"/>
      <w:lvlJc w:val="left"/>
      <w:pPr>
        <w:ind w:left="1364" w:hanging="720"/>
      </w:pPr>
      <w:rPr>
        <w:rFonts w:hint="default"/>
      </w:rPr>
    </w:lvl>
    <w:lvl w:ilvl="5">
      <w:start w:val="1"/>
      <w:numFmt w:val="decimal"/>
      <w:isLgl/>
      <w:lvlText w:val="%1.%2.%3.%4.%5.%6"/>
      <w:lvlJc w:val="left"/>
      <w:pPr>
        <w:ind w:left="1724" w:hanging="1080"/>
      </w:pPr>
      <w:rPr>
        <w:rFonts w:hint="default"/>
      </w:rPr>
    </w:lvl>
    <w:lvl w:ilvl="6">
      <w:start w:val="1"/>
      <w:numFmt w:val="decimal"/>
      <w:isLgl/>
      <w:lvlText w:val="%1.%2.%3.%4.%5.%6.%7"/>
      <w:lvlJc w:val="left"/>
      <w:pPr>
        <w:ind w:left="1724" w:hanging="1080"/>
      </w:pPr>
      <w:rPr>
        <w:rFonts w:hint="default"/>
      </w:rPr>
    </w:lvl>
    <w:lvl w:ilvl="7">
      <w:start w:val="1"/>
      <w:numFmt w:val="decimal"/>
      <w:isLgl/>
      <w:lvlText w:val="%1.%2.%3.%4.%5.%6.%7.%8"/>
      <w:lvlJc w:val="left"/>
      <w:pPr>
        <w:ind w:left="2084" w:hanging="1440"/>
      </w:pPr>
      <w:rPr>
        <w:rFonts w:hint="default"/>
      </w:rPr>
    </w:lvl>
    <w:lvl w:ilvl="8">
      <w:start w:val="1"/>
      <w:numFmt w:val="decimal"/>
      <w:isLgl/>
      <w:lvlText w:val="%1.%2.%3.%4.%5.%6.%7.%8.%9"/>
      <w:lvlJc w:val="left"/>
      <w:pPr>
        <w:ind w:left="2084" w:hanging="1440"/>
      </w:pPr>
      <w:rPr>
        <w:rFonts w:hint="default"/>
      </w:rPr>
    </w:lvl>
  </w:abstractNum>
  <w:abstractNum w:abstractNumId="83" w15:restartNumberingAfterBreak="0">
    <w:nsid w:val="395D702C"/>
    <w:multiLevelType w:val="hybridMultilevel"/>
    <w:tmpl w:val="71E24970"/>
    <w:lvl w:ilvl="0" w:tplc="0415000F">
      <w:start w:val="6"/>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39997106"/>
    <w:multiLevelType w:val="hybridMultilevel"/>
    <w:tmpl w:val="1868D160"/>
    <w:styleLink w:val="WW8Num3312"/>
    <w:lvl w:ilvl="0" w:tplc="04150001">
      <w:start w:val="1"/>
      <w:numFmt w:val="bullet"/>
      <w:lvlText w:val=""/>
      <w:lvlJc w:val="left"/>
      <w:pPr>
        <w:tabs>
          <w:tab w:val="num" w:pos="1440"/>
        </w:tabs>
        <w:ind w:left="1440" w:hanging="360"/>
      </w:pPr>
      <w:rPr>
        <w:rFonts w:ascii="Symbol" w:hAnsi="Symbol" w:hint="default"/>
      </w:rPr>
    </w:lvl>
    <w:lvl w:ilvl="1" w:tplc="04150003" w:tentative="1">
      <w:start w:val="1"/>
      <w:numFmt w:val="bullet"/>
      <w:lvlText w:val="o"/>
      <w:lvlJc w:val="left"/>
      <w:pPr>
        <w:tabs>
          <w:tab w:val="num" w:pos="2160"/>
        </w:tabs>
        <w:ind w:left="2160" w:hanging="360"/>
      </w:pPr>
      <w:rPr>
        <w:rFonts w:ascii="Courier New" w:hAnsi="Courier New" w:cs="Courier New" w:hint="default"/>
      </w:rPr>
    </w:lvl>
    <w:lvl w:ilvl="2" w:tplc="04150005" w:tentative="1">
      <w:start w:val="1"/>
      <w:numFmt w:val="bullet"/>
      <w:lvlText w:val=""/>
      <w:lvlJc w:val="left"/>
      <w:pPr>
        <w:tabs>
          <w:tab w:val="num" w:pos="2880"/>
        </w:tabs>
        <w:ind w:left="2880" w:hanging="360"/>
      </w:pPr>
      <w:rPr>
        <w:rFonts w:ascii="Wingdings" w:hAnsi="Wingdings" w:hint="default"/>
      </w:rPr>
    </w:lvl>
    <w:lvl w:ilvl="3" w:tplc="04150001" w:tentative="1">
      <w:start w:val="1"/>
      <w:numFmt w:val="bullet"/>
      <w:lvlText w:val=""/>
      <w:lvlJc w:val="left"/>
      <w:pPr>
        <w:tabs>
          <w:tab w:val="num" w:pos="3600"/>
        </w:tabs>
        <w:ind w:left="3600" w:hanging="360"/>
      </w:pPr>
      <w:rPr>
        <w:rFonts w:ascii="Symbol" w:hAnsi="Symbol" w:hint="default"/>
      </w:rPr>
    </w:lvl>
    <w:lvl w:ilvl="4" w:tplc="04150003" w:tentative="1">
      <w:start w:val="1"/>
      <w:numFmt w:val="bullet"/>
      <w:lvlText w:val="o"/>
      <w:lvlJc w:val="left"/>
      <w:pPr>
        <w:tabs>
          <w:tab w:val="num" w:pos="4320"/>
        </w:tabs>
        <w:ind w:left="4320" w:hanging="360"/>
      </w:pPr>
      <w:rPr>
        <w:rFonts w:ascii="Courier New" w:hAnsi="Courier New" w:cs="Courier New" w:hint="default"/>
      </w:rPr>
    </w:lvl>
    <w:lvl w:ilvl="5" w:tplc="04150005" w:tentative="1">
      <w:start w:val="1"/>
      <w:numFmt w:val="bullet"/>
      <w:lvlText w:val=""/>
      <w:lvlJc w:val="left"/>
      <w:pPr>
        <w:tabs>
          <w:tab w:val="num" w:pos="5040"/>
        </w:tabs>
        <w:ind w:left="5040" w:hanging="360"/>
      </w:pPr>
      <w:rPr>
        <w:rFonts w:ascii="Wingdings" w:hAnsi="Wingdings" w:hint="default"/>
      </w:rPr>
    </w:lvl>
    <w:lvl w:ilvl="6" w:tplc="04150001" w:tentative="1">
      <w:start w:val="1"/>
      <w:numFmt w:val="bullet"/>
      <w:lvlText w:val=""/>
      <w:lvlJc w:val="left"/>
      <w:pPr>
        <w:tabs>
          <w:tab w:val="num" w:pos="5760"/>
        </w:tabs>
        <w:ind w:left="5760" w:hanging="360"/>
      </w:pPr>
      <w:rPr>
        <w:rFonts w:ascii="Symbol" w:hAnsi="Symbol" w:hint="default"/>
      </w:rPr>
    </w:lvl>
    <w:lvl w:ilvl="7" w:tplc="04150003" w:tentative="1">
      <w:start w:val="1"/>
      <w:numFmt w:val="bullet"/>
      <w:lvlText w:val="o"/>
      <w:lvlJc w:val="left"/>
      <w:pPr>
        <w:tabs>
          <w:tab w:val="num" w:pos="6480"/>
        </w:tabs>
        <w:ind w:left="6480" w:hanging="360"/>
      </w:pPr>
      <w:rPr>
        <w:rFonts w:ascii="Courier New" w:hAnsi="Courier New" w:cs="Courier New" w:hint="default"/>
      </w:rPr>
    </w:lvl>
    <w:lvl w:ilvl="8" w:tplc="04150005" w:tentative="1">
      <w:start w:val="1"/>
      <w:numFmt w:val="bullet"/>
      <w:lvlText w:val=""/>
      <w:lvlJc w:val="left"/>
      <w:pPr>
        <w:tabs>
          <w:tab w:val="num" w:pos="7200"/>
        </w:tabs>
        <w:ind w:left="7200" w:hanging="360"/>
      </w:pPr>
      <w:rPr>
        <w:rFonts w:ascii="Wingdings" w:hAnsi="Wingdings" w:hint="default"/>
      </w:rPr>
    </w:lvl>
  </w:abstractNum>
  <w:abstractNum w:abstractNumId="85" w15:restartNumberingAfterBreak="0">
    <w:nsid w:val="39B0627E"/>
    <w:multiLevelType w:val="multilevel"/>
    <w:tmpl w:val="A48048D4"/>
    <w:lvl w:ilvl="0">
      <w:start w:val="9"/>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86" w15:restartNumberingAfterBreak="0">
    <w:nsid w:val="3A6E582A"/>
    <w:multiLevelType w:val="multilevel"/>
    <w:tmpl w:val="89223D46"/>
    <w:numStyleLink w:val="11111122"/>
  </w:abstractNum>
  <w:abstractNum w:abstractNumId="87" w15:restartNumberingAfterBreak="0">
    <w:nsid w:val="3ACC6D8B"/>
    <w:multiLevelType w:val="multilevel"/>
    <w:tmpl w:val="80D60B6A"/>
    <w:styleLink w:val="WWNum1"/>
    <w:lvl w:ilvl="0">
      <w:start w:val="1"/>
      <w:numFmt w:val="decimal"/>
      <w:lvlText w:val="%1)"/>
      <w:lvlJc w:val="left"/>
      <w:rPr>
        <w:b/>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88" w15:restartNumberingAfterBreak="0">
    <w:nsid w:val="3AF212D0"/>
    <w:multiLevelType w:val="multilevel"/>
    <w:tmpl w:val="D70A292C"/>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89" w15:restartNumberingAfterBreak="0">
    <w:nsid w:val="3E143F13"/>
    <w:multiLevelType w:val="multilevel"/>
    <w:tmpl w:val="C758121E"/>
    <w:lvl w:ilvl="0">
      <w:start w:val="1"/>
      <w:numFmt w:val="none"/>
      <w:pStyle w:val="CMSHeadL1"/>
      <w:suff w:val="nothing"/>
      <w:lvlText w:val=""/>
      <w:lvlJc w:val="left"/>
      <w:pPr>
        <w:ind w:left="0" w:firstLine="0"/>
      </w:pPr>
      <w:rPr>
        <w:rFonts w:hint="default"/>
      </w:rPr>
    </w:lvl>
    <w:lvl w:ilvl="1">
      <w:start w:val="1"/>
      <w:numFmt w:val="decimal"/>
      <w:pStyle w:val="CMSHeadL2"/>
      <w:lvlText w:val="%2."/>
      <w:lvlJc w:val="left"/>
      <w:pPr>
        <w:tabs>
          <w:tab w:val="num" w:pos="850"/>
        </w:tabs>
        <w:ind w:left="850" w:hanging="850"/>
      </w:pPr>
      <w:rPr>
        <w:rFonts w:hint="default"/>
      </w:rPr>
    </w:lvl>
    <w:lvl w:ilvl="2">
      <w:start w:val="1"/>
      <w:numFmt w:val="decimal"/>
      <w:pStyle w:val="CMSHeadL3"/>
      <w:lvlText w:val="%2.%3"/>
      <w:lvlJc w:val="left"/>
      <w:pPr>
        <w:tabs>
          <w:tab w:val="num" w:pos="850"/>
        </w:tabs>
        <w:ind w:left="850" w:hanging="850"/>
      </w:pPr>
      <w:rPr>
        <w:rFonts w:hint="default"/>
      </w:rPr>
    </w:lvl>
    <w:lvl w:ilvl="3">
      <w:start w:val="1"/>
      <w:numFmt w:val="decimal"/>
      <w:pStyle w:val="CMSHeadL4"/>
      <w:lvlText w:val="%2.%3.%4"/>
      <w:lvlJc w:val="left"/>
      <w:pPr>
        <w:tabs>
          <w:tab w:val="num" w:pos="1701"/>
        </w:tabs>
        <w:ind w:left="1701" w:hanging="851"/>
      </w:pPr>
      <w:rPr>
        <w:rFonts w:hint="default"/>
      </w:rPr>
    </w:lvl>
    <w:lvl w:ilvl="4">
      <w:start w:val="1"/>
      <w:numFmt w:val="lowerLetter"/>
      <w:pStyle w:val="CMSHeadL5"/>
      <w:lvlText w:val="(%5)"/>
      <w:lvlJc w:val="left"/>
      <w:pPr>
        <w:tabs>
          <w:tab w:val="num" w:pos="2551"/>
        </w:tabs>
        <w:ind w:left="2551" w:hanging="850"/>
      </w:pPr>
      <w:rPr>
        <w:rFonts w:hint="default"/>
      </w:rPr>
    </w:lvl>
    <w:lvl w:ilvl="5">
      <w:start w:val="1"/>
      <w:numFmt w:val="lowerRoman"/>
      <w:pStyle w:val="CMSHeadL6"/>
      <w:lvlText w:val="(%6)"/>
      <w:lvlJc w:val="left"/>
      <w:pPr>
        <w:tabs>
          <w:tab w:val="num" w:pos="3402"/>
        </w:tabs>
        <w:ind w:left="3402" w:hanging="851"/>
      </w:pPr>
      <w:rPr>
        <w:rFonts w:hint="default"/>
      </w:rPr>
    </w:lvl>
    <w:lvl w:ilvl="6">
      <w:start w:val="1"/>
      <w:numFmt w:val="none"/>
      <w:pStyle w:val="CMSHeadL7"/>
      <w:suff w:val="nothing"/>
      <w:lvlText w:val=""/>
      <w:lvlJc w:val="left"/>
      <w:pPr>
        <w:ind w:left="851" w:firstLine="0"/>
      </w:pPr>
      <w:rPr>
        <w:rFonts w:hint="default"/>
      </w:rPr>
    </w:lvl>
    <w:lvl w:ilvl="7">
      <w:start w:val="1"/>
      <w:numFmt w:val="lowerLetter"/>
      <w:pStyle w:val="CMSHeadL8"/>
      <w:lvlText w:val="(%8)"/>
      <w:lvlJc w:val="left"/>
      <w:pPr>
        <w:tabs>
          <w:tab w:val="num" w:pos="1701"/>
        </w:tabs>
        <w:ind w:left="1701" w:hanging="850"/>
      </w:pPr>
      <w:rPr>
        <w:rFonts w:hint="default"/>
      </w:rPr>
    </w:lvl>
    <w:lvl w:ilvl="8">
      <w:start w:val="1"/>
      <w:numFmt w:val="lowerRoman"/>
      <w:pStyle w:val="CMSHeadL9"/>
      <w:lvlText w:val="(%9)"/>
      <w:lvlJc w:val="left"/>
      <w:pPr>
        <w:tabs>
          <w:tab w:val="num" w:pos="2552"/>
        </w:tabs>
        <w:ind w:left="2552" w:hanging="851"/>
      </w:pPr>
      <w:rPr>
        <w:rFonts w:hint="default"/>
      </w:rPr>
    </w:lvl>
  </w:abstractNum>
  <w:abstractNum w:abstractNumId="90" w15:restartNumberingAfterBreak="0">
    <w:nsid w:val="3ED060AD"/>
    <w:multiLevelType w:val="hybridMultilevel"/>
    <w:tmpl w:val="9F38B13A"/>
    <w:styleLink w:val="WW8Num331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3EFD3F53"/>
    <w:multiLevelType w:val="multilevel"/>
    <w:tmpl w:val="22B627DA"/>
    <w:lvl w:ilvl="0">
      <w:start w:val="6"/>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92" w15:restartNumberingAfterBreak="0">
    <w:nsid w:val="40302329"/>
    <w:multiLevelType w:val="hybridMultilevel"/>
    <w:tmpl w:val="E0AA8118"/>
    <w:lvl w:ilvl="0" w:tplc="6B844008">
      <w:start w:val="1"/>
      <w:numFmt w:val="lowerLetter"/>
      <w:lvlText w:val="%1)"/>
      <w:lvlJc w:val="left"/>
      <w:pPr>
        <w:ind w:left="1004" w:hanging="360"/>
      </w:pPr>
      <w:rPr>
        <w:rFonts w:hint="default"/>
      </w:r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3" w15:restartNumberingAfterBreak="0">
    <w:nsid w:val="40D44082"/>
    <w:multiLevelType w:val="multilevel"/>
    <w:tmpl w:val="62C80DD2"/>
    <w:styleLink w:val="Styl132"/>
    <w:lvl w:ilvl="0">
      <w:start w:val="1"/>
      <w:numFmt w:val="none"/>
      <w:lvlText w:val="2.1."/>
      <w:lvlJc w:val="left"/>
      <w:pPr>
        <w:ind w:left="360" w:hanging="360"/>
      </w:pPr>
      <w:rPr>
        <w:rFonts w:hint="default"/>
      </w:rPr>
    </w:lvl>
    <w:lvl w:ilvl="1">
      <w:start w:val="1"/>
      <w:numFmt w:val="decimal"/>
      <w:lvlText w:val="2.%2."/>
      <w:lvlJc w:val="left"/>
      <w:pPr>
        <w:ind w:left="792" w:hanging="432"/>
      </w:pPr>
      <w:rPr>
        <w:rFonts w:hint="default"/>
      </w:rPr>
    </w:lvl>
    <w:lvl w:ilvl="2">
      <w:start w:val="1"/>
      <w:numFmt w:val="none"/>
      <w:lvlText w:val="2.6."/>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4" w15:restartNumberingAfterBreak="0">
    <w:nsid w:val="412C66C3"/>
    <w:multiLevelType w:val="hybridMultilevel"/>
    <w:tmpl w:val="A5682F0A"/>
    <w:lvl w:ilvl="0" w:tplc="7A081762">
      <w:start w:val="9"/>
      <w:numFmt w:val="decimal"/>
      <w:lvlText w:val="%1."/>
      <w:lvlJc w:val="left"/>
      <w:pPr>
        <w:ind w:left="785"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42713452"/>
    <w:multiLevelType w:val="singleLevel"/>
    <w:tmpl w:val="3B8CC7EA"/>
    <w:name w:val="Tiret 1"/>
    <w:styleLink w:val="Styl512"/>
    <w:lvl w:ilvl="0">
      <w:start w:val="1"/>
      <w:numFmt w:val="bullet"/>
      <w:lvlRestart w:val="0"/>
      <w:pStyle w:val="Tiret1"/>
      <w:lvlText w:val="–"/>
      <w:lvlJc w:val="left"/>
      <w:pPr>
        <w:tabs>
          <w:tab w:val="num" w:pos="1417"/>
        </w:tabs>
        <w:ind w:left="1417" w:hanging="567"/>
      </w:pPr>
    </w:lvl>
  </w:abstractNum>
  <w:abstractNum w:abstractNumId="96" w15:restartNumberingAfterBreak="0">
    <w:nsid w:val="4458322A"/>
    <w:multiLevelType w:val="hybridMultilevel"/>
    <w:tmpl w:val="95BA7B8A"/>
    <w:lvl w:ilvl="0" w:tplc="6A4A29E4">
      <w:start w:val="1"/>
      <w:numFmt w:val="decimal"/>
      <w:lvlText w:val="%1."/>
      <w:lvlJc w:val="left"/>
      <w:pPr>
        <w:tabs>
          <w:tab w:val="num" w:pos="1004"/>
        </w:tabs>
        <w:ind w:left="1004" w:hanging="360"/>
      </w:pPr>
      <w:rPr>
        <w:rFonts w:ascii="Calibri" w:eastAsia="Times New Roman" w:hAnsi="Calibri" w:cs="Times New Roman" w:hint="default"/>
        <w:b w:val="0"/>
      </w:rPr>
    </w:lvl>
    <w:lvl w:ilvl="1" w:tplc="04150019">
      <w:start w:val="1"/>
      <w:numFmt w:val="decimal"/>
      <w:lvlText w:val="%2."/>
      <w:lvlJc w:val="left"/>
      <w:pPr>
        <w:tabs>
          <w:tab w:val="num" w:pos="1724"/>
        </w:tabs>
        <w:ind w:left="1724" w:hanging="360"/>
      </w:pPr>
    </w:lvl>
    <w:lvl w:ilvl="2" w:tplc="0415001B">
      <w:start w:val="1"/>
      <w:numFmt w:val="decimal"/>
      <w:lvlText w:val="%3."/>
      <w:lvlJc w:val="left"/>
      <w:pPr>
        <w:tabs>
          <w:tab w:val="num" w:pos="2444"/>
        </w:tabs>
        <w:ind w:left="2444" w:hanging="360"/>
      </w:pPr>
    </w:lvl>
    <w:lvl w:ilvl="3" w:tplc="0415000F">
      <w:start w:val="1"/>
      <w:numFmt w:val="decimal"/>
      <w:lvlText w:val="%4."/>
      <w:lvlJc w:val="left"/>
      <w:pPr>
        <w:tabs>
          <w:tab w:val="num" w:pos="3164"/>
        </w:tabs>
        <w:ind w:left="3164" w:hanging="360"/>
      </w:pPr>
    </w:lvl>
    <w:lvl w:ilvl="4" w:tplc="04150019">
      <w:start w:val="1"/>
      <w:numFmt w:val="decimal"/>
      <w:lvlText w:val="%5."/>
      <w:lvlJc w:val="left"/>
      <w:pPr>
        <w:tabs>
          <w:tab w:val="num" w:pos="3884"/>
        </w:tabs>
        <w:ind w:left="3884" w:hanging="360"/>
      </w:pPr>
    </w:lvl>
    <w:lvl w:ilvl="5" w:tplc="0415001B">
      <w:start w:val="1"/>
      <w:numFmt w:val="decimal"/>
      <w:lvlText w:val="%6."/>
      <w:lvlJc w:val="left"/>
      <w:pPr>
        <w:tabs>
          <w:tab w:val="num" w:pos="4604"/>
        </w:tabs>
        <w:ind w:left="4604" w:hanging="360"/>
      </w:pPr>
    </w:lvl>
    <w:lvl w:ilvl="6" w:tplc="0415000F">
      <w:start w:val="1"/>
      <w:numFmt w:val="decimal"/>
      <w:lvlText w:val="%7."/>
      <w:lvlJc w:val="left"/>
      <w:pPr>
        <w:tabs>
          <w:tab w:val="num" w:pos="5324"/>
        </w:tabs>
        <w:ind w:left="5324" w:hanging="360"/>
      </w:pPr>
    </w:lvl>
    <w:lvl w:ilvl="7" w:tplc="04150019">
      <w:start w:val="1"/>
      <w:numFmt w:val="decimal"/>
      <w:lvlText w:val="%8."/>
      <w:lvlJc w:val="left"/>
      <w:pPr>
        <w:tabs>
          <w:tab w:val="num" w:pos="6044"/>
        </w:tabs>
        <w:ind w:left="6044" w:hanging="360"/>
      </w:pPr>
    </w:lvl>
    <w:lvl w:ilvl="8" w:tplc="0415001B">
      <w:start w:val="1"/>
      <w:numFmt w:val="decimal"/>
      <w:lvlText w:val="%9."/>
      <w:lvlJc w:val="left"/>
      <w:pPr>
        <w:tabs>
          <w:tab w:val="num" w:pos="6764"/>
        </w:tabs>
        <w:ind w:left="6764" w:hanging="360"/>
      </w:pPr>
    </w:lvl>
  </w:abstractNum>
  <w:abstractNum w:abstractNumId="97" w15:restartNumberingAfterBreak="0">
    <w:nsid w:val="445E0389"/>
    <w:multiLevelType w:val="multilevel"/>
    <w:tmpl w:val="0415001F"/>
    <w:styleLink w:val="Styl16"/>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98" w15:restartNumberingAfterBreak="0">
    <w:nsid w:val="466B339F"/>
    <w:multiLevelType w:val="hybridMultilevel"/>
    <w:tmpl w:val="7C6A7936"/>
    <w:lvl w:ilvl="0" w:tplc="982C4A26">
      <w:start w:val="10"/>
      <w:numFmt w:val="lowerLetter"/>
      <w:lvlText w:val="%1)"/>
      <w:lvlJc w:val="left"/>
      <w:pPr>
        <w:ind w:left="644" w:hanging="360"/>
      </w:pPr>
      <w:rPr>
        <w:rFonts w:hint="default"/>
        <w:b w:val="0"/>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9" w15:restartNumberingAfterBreak="0">
    <w:nsid w:val="46945A9B"/>
    <w:multiLevelType w:val="multilevel"/>
    <w:tmpl w:val="16D8E472"/>
    <w:lvl w:ilvl="0">
      <w:start w:val="1"/>
      <w:numFmt w:val="decimal"/>
      <w:lvlText w:val="%1"/>
      <w:lvlJc w:val="left"/>
      <w:pPr>
        <w:ind w:left="360" w:hanging="360"/>
      </w:pPr>
      <w:rPr>
        <w:rFonts w:eastAsia="Times New Roman" w:hint="default"/>
      </w:rPr>
    </w:lvl>
    <w:lvl w:ilvl="1">
      <w:start w:val="1"/>
      <w:numFmt w:val="decimal"/>
      <w:lvlText w:val="%1.%2"/>
      <w:lvlJc w:val="left"/>
      <w:pPr>
        <w:ind w:left="644" w:hanging="360"/>
      </w:pPr>
      <w:rPr>
        <w:rFonts w:eastAsia="Times New Roman" w:hint="default"/>
      </w:rPr>
    </w:lvl>
    <w:lvl w:ilvl="2">
      <w:start w:val="1"/>
      <w:numFmt w:val="decimal"/>
      <w:lvlText w:val="%1.%2.%3"/>
      <w:lvlJc w:val="left"/>
      <w:pPr>
        <w:ind w:left="1288" w:hanging="720"/>
      </w:pPr>
      <w:rPr>
        <w:rFonts w:eastAsia="Times New Roman" w:hint="default"/>
      </w:rPr>
    </w:lvl>
    <w:lvl w:ilvl="3">
      <w:start w:val="1"/>
      <w:numFmt w:val="decimal"/>
      <w:lvlText w:val="%1.%2.%3.%4"/>
      <w:lvlJc w:val="left"/>
      <w:pPr>
        <w:ind w:left="1572" w:hanging="720"/>
      </w:pPr>
      <w:rPr>
        <w:rFonts w:eastAsia="Times New Roman" w:hint="default"/>
      </w:rPr>
    </w:lvl>
    <w:lvl w:ilvl="4">
      <w:start w:val="1"/>
      <w:numFmt w:val="decimal"/>
      <w:lvlText w:val="%1.%2.%3.%4.%5"/>
      <w:lvlJc w:val="left"/>
      <w:pPr>
        <w:ind w:left="1856" w:hanging="720"/>
      </w:pPr>
      <w:rPr>
        <w:rFonts w:eastAsia="Times New Roman" w:hint="default"/>
      </w:rPr>
    </w:lvl>
    <w:lvl w:ilvl="5">
      <w:start w:val="1"/>
      <w:numFmt w:val="decimal"/>
      <w:lvlText w:val="%1.%2.%3.%4.%5.%6"/>
      <w:lvlJc w:val="left"/>
      <w:pPr>
        <w:ind w:left="2500" w:hanging="1080"/>
      </w:pPr>
      <w:rPr>
        <w:rFonts w:eastAsia="Times New Roman" w:hint="default"/>
      </w:rPr>
    </w:lvl>
    <w:lvl w:ilvl="6">
      <w:start w:val="1"/>
      <w:numFmt w:val="decimal"/>
      <w:lvlText w:val="%1.%2.%3.%4.%5.%6.%7"/>
      <w:lvlJc w:val="left"/>
      <w:pPr>
        <w:ind w:left="2784" w:hanging="1080"/>
      </w:pPr>
      <w:rPr>
        <w:rFonts w:eastAsia="Times New Roman" w:hint="default"/>
      </w:rPr>
    </w:lvl>
    <w:lvl w:ilvl="7">
      <w:start w:val="1"/>
      <w:numFmt w:val="decimal"/>
      <w:lvlText w:val="%1.%2.%3.%4.%5.%6.%7.%8"/>
      <w:lvlJc w:val="left"/>
      <w:pPr>
        <w:ind w:left="3428" w:hanging="1440"/>
      </w:pPr>
      <w:rPr>
        <w:rFonts w:eastAsia="Times New Roman" w:hint="default"/>
      </w:rPr>
    </w:lvl>
    <w:lvl w:ilvl="8">
      <w:start w:val="1"/>
      <w:numFmt w:val="decimal"/>
      <w:lvlText w:val="%1.%2.%3.%4.%5.%6.%7.%8.%9"/>
      <w:lvlJc w:val="left"/>
      <w:pPr>
        <w:ind w:left="3712" w:hanging="1440"/>
      </w:pPr>
      <w:rPr>
        <w:rFonts w:eastAsia="Times New Roman" w:hint="default"/>
      </w:rPr>
    </w:lvl>
  </w:abstractNum>
  <w:abstractNum w:abstractNumId="100" w15:restartNumberingAfterBreak="0">
    <w:nsid w:val="4A8354A3"/>
    <w:multiLevelType w:val="multilevel"/>
    <w:tmpl w:val="1C7C4710"/>
    <w:styleLink w:val="Styl7"/>
    <w:lvl w:ilvl="0">
      <w:start w:val="1"/>
      <w:numFmt w:val="decimal"/>
      <w:lvlText w:val="%1"/>
      <w:lvlJc w:val="left"/>
      <w:pPr>
        <w:ind w:left="705" w:hanging="705"/>
      </w:pPr>
      <w:rPr>
        <w:rFonts w:hint="default"/>
      </w:rPr>
    </w:lvl>
    <w:lvl w:ilvl="1">
      <w:start w:val="1"/>
      <w:numFmt w:val="decimal"/>
      <w:lvlText w:val="%1.%2"/>
      <w:lvlJc w:val="left"/>
      <w:pPr>
        <w:ind w:left="956" w:hanging="705"/>
      </w:pPr>
      <w:rPr>
        <w:rFonts w:hint="default"/>
      </w:rPr>
    </w:lvl>
    <w:lvl w:ilvl="2">
      <w:start w:val="5"/>
      <w:numFmt w:val="decimal"/>
      <w:lvlText w:val="%1.%2.%3"/>
      <w:lvlJc w:val="left"/>
      <w:pPr>
        <w:ind w:left="1571" w:hanging="720"/>
      </w:pPr>
      <w:rPr>
        <w:rFonts w:hint="default"/>
      </w:rPr>
    </w:lvl>
    <w:lvl w:ilvl="3">
      <w:start w:val="2"/>
      <w:numFmt w:val="decimal"/>
      <w:lvlText w:val="%1.%2.%3.%4"/>
      <w:lvlJc w:val="left"/>
      <w:pPr>
        <w:ind w:left="1473" w:hanging="720"/>
      </w:pPr>
      <w:rPr>
        <w:rFonts w:hint="default"/>
      </w:rPr>
    </w:lvl>
    <w:lvl w:ilvl="4">
      <w:start w:val="1"/>
      <w:numFmt w:val="decimal"/>
      <w:lvlText w:val="%1.%2.%3.%4.%5"/>
      <w:lvlJc w:val="left"/>
      <w:pPr>
        <w:ind w:left="1724" w:hanging="720"/>
      </w:pPr>
      <w:rPr>
        <w:rFonts w:hint="default"/>
      </w:rPr>
    </w:lvl>
    <w:lvl w:ilvl="5">
      <w:start w:val="1"/>
      <w:numFmt w:val="decimal"/>
      <w:lvlText w:val="%1.%2.%3.%4.%5.%6"/>
      <w:lvlJc w:val="left"/>
      <w:pPr>
        <w:ind w:left="2335" w:hanging="1080"/>
      </w:pPr>
      <w:rPr>
        <w:rFonts w:hint="default"/>
      </w:rPr>
    </w:lvl>
    <w:lvl w:ilvl="6">
      <w:start w:val="1"/>
      <w:numFmt w:val="decimal"/>
      <w:lvlText w:val="%1.%2.%3.%4.%5.%6.%7"/>
      <w:lvlJc w:val="left"/>
      <w:pPr>
        <w:ind w:left="2586" w:hanging="1080"/>
      </w:pPr>
      <w:rPr>
        <w:rFonts w:hint="default"/>
      </w:rPr>
    </w:lvl>
    <w:lvl w:ilvl="7">
      <w:start w:val="1"/>
      <w:numFmt w:val="decimal"/>
      <w:lvlText w:val="%1.%2.%3.%4.%5.%6.%7.%8"/>
      <w:lvlJc w:val="left"/>
      <w:pPr>
        <w:ind w:left="3197" w:hanging="1440"/>
      </w:pPr>
      <w:rPr>
        <w:rFonts w:hint="default"/>
      </w:rPr>
    </w:lvl>
    <w:lvl w:ilvl="8">
      <w:start w:val="1"/>
      <w:numFmt w:val="decimal"/>
      <w:lvlText w:val="%1.%2.%3.%4.%5.%6.%7.%8.%9"/>
      <w:lvlJc w:val="left"/>
      <w:pPr>
        <w:ind w:left="3448" w:hanging="1440"/>
      </w:pPr>
      <w:rPr>
        <w:rFonts w:hint="default"/>
      </w:rPr>
    </w:lvl>
  </w:abstractNum>
  <w:abstractNum w:abstractNumId="101" w15:restartNumberingAfterBreak="0">
    <w:nsid w:val="4AA56CF3"/>
    <w:multiLevelType w:val="multilevel"/>
    <w:tmpl w:val="CD523CC6"/>
    <w:lvl w:ilvl="0">
      <w:start w:val="1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02" w15:restartNumberingAfterBreak="0">
    <w:nsid w:val="4AD228F4"/>
    <w:multiLevelType w:val="multilevel"/>
    <w:tmpl w:val="B6DA7BE2"/>
    <w:lvl w:ilvl="0">
      <w:start w:val="8"/>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103" w15:restartNumberingAfterBreak="0">
    <w:nsid w:val="4DAA39E7"/>
    <w:multiLevelType w:val="multilevel"/>
    <w:tmpl w:val="4A60A87E"/>
    <w:lvl w:ilvl="0">
      <w:start w:val="1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04" w15:restartNumberingAfterBreak="0">
    <w:nsid w:val="4DE05291"/>
    <w:multiLevelType w:val="hybridMultilevel"/>
    <w:tmpl w:val="E61A06BC"/>
    <w:styleLink w:val="11111114"/>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4DEE5964"/>
    <w:multiLevelType w:val="hybridMultilevel"/>
    <w:tmpl w:val="CEBC997C"/>
    <w:styleLink w:val="Styl1211"/>
    <w:lvl w:ilvl="0" w:tplc="CEBC997C">
      <w:start w:val="6"/>
      <w:numFmt w:val="decimal"/>
      <w:lvlText w:val="%1)"/>
      <w:lvlJc w:val="left"/>
      <w:pPr>
        <w:ind w:left="644" w:hanging="360"/>
      </w:pPr>
      <w:rPr>
        <w:rFonts w:hint="default"/>
        <w:b/>
      </w:rPr>
    </w:lvl>
    <w:lvl w:ilvl="1" w:tplc="8876A30C">
      <w:start w:val="1"/>
      <w:numFmt w:val="decimal"/>
      <w:lvlText w:val="%2."/>
      <w:lvlJc w:val="left"/>
      <w:pPr>
        <w:ind w:left="1440" w:hanging="360"/>
      </w:pPr>
      <w:rPr>
        <w:rFonts w:asciiTheme="minorHAnsi" w:eastAsia="Ubuntu Light" w:hAnsiTheme="minorHAnsi" w:cstheme="minorHAnsi"/>
        <w:color w:val="auto"/>
      </w:rPr>
    </w:lvl>
    <w:lvl w:ilvl="2" w:tplc="8E0871BA">
      <w:start w:val="1"/>
      <w:numFmt w:val="upperLetter"/>
      <w:lvlText w:val="%3)"/>
      <w:lvlJc w:val="left"/>
      <w:pPr>
        <w:ind w:left="2340" w:hanging="360"/>
      </w:pPr>
      <w:rPr>
        <w:rFonts w:hint="default"/>
      </w:rPr>
    </w:lvl>
    <w:lvl w:ilvl="3" w:tplc="0415000F">
      <w:start w:val="1"/>
      <w:numFmt w:val="decimal"/>
      <w:lvlText w:val="%4."/>
      <w:lvlJc w:val="left"/>
      <w:pPr>
        <w:ind w:left="2880" w:hanging="360"/>
      </w:pPr>
    </w:lvl>
    <w:lvl w:ilvl="4" w:tplc="B7363E82">
      <w:start w:val="4"/>
      <w:numFmt w:val="lowerLetter"/>
      <w:lvlText w:val="%5."/>
      <w:lvlJc w:val="left"/>
      <w:pPr>
        <w:ind w:left="3600" w:hanging="360"/>
      </w:pPr>
      <w:rPr>
        <w:rFonts w:hint="default"/>
        <w:color w:val="FF0000"/>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4E0C71EE"/>
    <w:multiLevelType w:val="multilevel"/>
    <w:tmpl w:val="C1127E24"/>
    <w:styleLink w:val="Styl14"/>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color w:val="auto"/>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068" w:hanging="1080"/>
      </w:pPr>
      <w:rPr>
        <w:rFonts w:hint="default"/>
      </w:rPr>
    </w:lvl>
    <w:lvl w:ilvl="8">
      <w:start w:val="1"/>
      <w:numFmt w:val="decimal"/>
      <w:lvlText w:val="%1.%2.%3.%4.%5.%6.%7.%8.%9"/>
      <w:lvlJc w:val="left"/>
      <w:pPr>
        <w:ind w:left="3712" w:hanging="1440"/>
      </w:pPr>
      <w:rPr>
        <w:rFonts w:hint="default"/>
      </w:rPr>
    </w:lvl>
  </w:abstractNum>
  <w:abstractNum w:abstractNumId="107" w15:restartNumberingAfterBreak="0">
    <w:nsid w:val="4E903014"/>
    <w:multiLevelType w:val="multilevel"/>
    <w:tmpl w:val="9C4A66D8"/>
    <w:styleLink w:val="Styl1011"/>
    <w:lvl w:ilvl="0">
      <w:start w:val="1"/>
      <w:numFmt w:val="decimal"/>
      <w:lvlText w:val="%1"/>
      <w:lvlJc w:val="left"/>
      <w:pPr>
        <w:ind w:left="555" w:hanging="555"/>
      </w:pPr>
      <w:rPr>
        <w:rFonts w:hint="default"/>
      </w:rPr>
    </w:lvl>
    <w:lvl w:ilvl="1">
      <w:start w:val="1"/>
      <w:numFmt w:val="decimal"/>
      <w:lvlText w:val="%1.%2"/>
      <w:lvlJc w:val="left"/>
      <w:pPr>
        <w:ind w:left="962" w:hanging="555"/>
      </w:pPr>
      <w:rPr>
        <w:rFonts w:hint="default"/>
      </w:rPr>
    </w:lvl>
    <w:lvl w:ilvl="2">
      <w:start w:val="6"/>
      <w:numFmt w:val="decimal"/>
      <w:lvlText w:val="%1.%2.%3"/>
      <w:lvlJc w:val="left"/>
      <w:pPr>
        <w:ind w:left="1534" w:hanging="720"/>
      </w:pPr>
      <w:rPr>
        <w:rFonts w:hint="default"/>
      </w:rPr>
    </w:lvl>
    <w:lvl w:ilvl="3">
      <w:start w:val="1"/>
      <w:numFmt w:val="decimal"/>
      <w:lvlText w:val="%1.%2.%3.%4"/>
      <w:lvlJc w:val="left"/>
      <w:pPr>
        <w:ind w:left="1941" w:hanging="720"/>
      </w:pPr>
      <w:rPr>
        <w:rFonts w:hint="default"/>
      </w:rPr>
    </w:lvl>
    <w:lvl w:ilvl="4">
      <w:start w:val="1"/>
      <w:numFmt w:val="decimal"/>
      <w:lvlText w:val="%1.%2.%3.%4.%5"/>
      <w:lvlJc w:val="left"/>
      <w:pPr>
        <w:ind w:left="2348" w:hanging="720"/>
      </w:pPr>
      <w:rPr>
        <w:rFonts w:hint="default"/>
      </w:rPr>
    </w:lvl>
    <w:lvl w:ilvl="5">
      <w:start w:val="1"/>
      <w:numFmt w:val="decimal"/>
      <w:lvlText w:val="%1.%2.%3.%4.%5.%6"/>
      <w:lvlJc w:val="left"/>
      <w:pPr>
        <w:ind w:left="3115" w:hanging="1080"/>
      </w:pPr>
      <w:rPr>
        <w:rFonts w:hint="default"/>
      </w:rPr>
    </w:lvl>
    <w:lvl w:ilvl="6">
      <w:start w:val="1"/>
      <w:numFmt w:val="decimal"/>
      <w:lvlText w:val="%1.%2.%3.%4.%5.%6.%7"/>
      <w:lvlJc w:val="left"/>
      <w:pPr>
        <w:ind w:left="3522" w:hanging="1080"/>
      </w:pPr>
      <w:rPr>
        <w:rFonts w:hint="default"/>
      </w:rPr>
    </w:lvl>
    <w:lvl w:ilvl="7">
      <w:start w:val="1"/>
      <w:numFmt w:val="decimal"/>
      <w:lvlText w:val="%1.%2.%3.%4.%5.%6.%7.%8"/>
      <w:lvlJc w:val="left"/>
      <w:pPr>
        <w:ind w:left="4289" w:hanging="1440"/>
      </w:pPr>
      <w:rPr>
        <w:rFonts w:hint="default"/>
      </w:rPr>
    </w:lvl>
    <w:lvl w:ilvl="8">
      <w:start w:val="1"/>
      <w:numFmt w:val="decimal"/>
      <w:lvlText w:val="%1.%2.%3.%4.%5.%6.%7.%8.%9"/>
      <w:lvlJc w:val="left"/>
      <w:pPr>
        <w:ind w:left="4696" w:hanging="1440"/>
      </w:pPr>
      <w:rPr>
        <w:rFonts w:hint="default"/>
      </w:rPr>
    </w:lvl>
  </w:abstractNum>
  <w:abstractNum w:abstractNumId="108" w15:restartNumberingAfterBreak="0">
    <w:nsid w:val="4F5377B6"/>
    <w:multiLevelType w:val="multilevel"/>
    <w:tmpl w:val="6B4CCF9C"/>
    <w:lvl w:ilvl="0">
      <w:start w:val="22"/>
      <w:numFmt w:val="decimal"/>
      <w:lvlText w:val="%1)"/>
      <w:lvlJc w:val="left"/>
      <w:pPr>
        <w:ind w:left="360" w:hanging="360"/>
      </w:pPr>
      <w:rPr>
        <w:rFonts w:hint="default"/>
        <w:b/>
        <w:i w:val="0"/>
        <w:color w:val="auto"/>
      </w:rPr>
    </w:lvl>
    <w:lvl w:ilvl="1">
      <w:start w:val="3"/>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 w15:restartNumberingAfterBreak="0">
    <w:nsid w:val="51810AAA"/>
    <w:multiLevelType w:val="hybridMultilevel"/>
    <w:tmpl w:val="C05C29D6"/>
    <w:lvl w:ilvl="0" w:tplc="FFFFFFFF">
      <w:start w:val="2"/>
      <w:numFmt w:val="lowerLetter"/>
      <w:lvlText w:val="%1)"/>
      <w:lvlJc w:val="left"/>
      <w:pPr>
        <w:ind w:left="786"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0" w15:restartNumberingAfterBreak="0">
    <w:nsid w:val="51834EDA"/>
    <w:multiLevelType w:val="multilevel"/>
    <w:tmpl w:val="2D2C45BA"/>
    <w:lvl w:ilvl="0">
      <w:start w:val="3"/>
      <w:numFmt w:val="decimal"/>
      <w:suff w:val="space"/>
      <w:lvlText w:val="%1."/>
      <w:lvlJc w:val="left"/>
      <w:pPr>
        <w:ind w:left="720" w:hanging="360"/>
      </w:pPr>
      <w:rPr>
        <w:rFonts w:hint="default"/>
        <w:b w:val="0"/>
        <w:bCs/>
        <w:strike w:val="0"/>
        <w:color w:val="auto"/>
        <w:sz w:val="20"/>
        <w:szCs w:val="20"/>
      </w:rPr>
    </w:lvl>
    <w:lvl w:ilvl="1">
      <w:start w:val="1"/>
      <w:numFmt w:val="decimal"/>
      <w:isLgl/>
      <w:lvlText w:val="%1.%2."/>
      <w:lvlJc w:val="left"/>
      <w:pPr>
        <w:ind w:left="720" w:hanging="360"/>
      </w:pPr>
      <w:rPr>
        <w:rFonts w:cs="Times New Roman" w:hint="default"/>
        <w:sz w:val="20"/>
        <w:szCs w:val="20"/>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11" w15:restartNumberingAfterBreak="0">
    <w:nsid w:val="51D364D9"/>
    <w:multiLevelType w:val="hybridMultilevel"/>
    <w:tmpl w:val="A0289034"/>
    <w:lvl w:ilvl="0" w:tplc="04150001">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112" w15:restartNumberingAfterBreak="0">
    <w:nsid w:val="524A355D"/>
    <w:multiLevelType w:val="multilevel"/>
    <w:tmpl w:val="E04091FC"/>
    <w:lvl w:ilvl="0">
      <w:start w:val="4"/>
      <w:numFmt w:val="decimal"/>
      <w:lvlText w:val="%1"/>
      <w:lvlJc w:val="left"/>
      <w:pPr>
        <w:ind w:left="360" w:hanging="360"/>
      </w:pPr>
      <w:rPr>
        <w:rFonts w:hint="default"/>
      </w:rPr>
    </w:lvl>
    <w:lvl w:ilvl="1">
      <w:start w:val="1"/>
      <w:numFmt w:val="decimal"/>
      <w:lvlText w:val="%1.%2"/>
      <w:lvlJc w:val="left"/>
      <w:pPr>
        <w:ind w:left="644" w:hanging="360"/>
      </w:pPr>
      <w:rPr>
        <w:rFonts w:hint="default"/>
        <w:strike w:val="0"/>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13" w15:restartNumberingAfterBreak="0">
    <w:nsid w:val="54191866"/>
    <w:multiLevelType w:val="hybridMultilevel"/>
    <w:tmpl w:val="8ADA433C"/>
    <w:lvl w:ilvl="0" w:tplc="38C4298E">
      <w:start w:val="1"/>
      <w:numFmt w:val="decimal"/>
      <w:lvlText w:val="%1)"/>
      <w:lvlJc w:val="left"/>
      <w:pPr>
        <w:ind w:left="2340" w:hanging="360"/>
      </w:pPr>
      <w:rPr>
        <w:rFonts w:hint="default"/>
      </w:r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114" w15:restartNumberingAfterBreak="0">
    <w:nsid w:val="54810DD3"/>
    <w:multiLevelType w:val="multilevel"/>
    <w:tmpl w:val="8E62C776"/>
    <w:lvl w:ilvl="0">
      <w:start w:val="18"/>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Ubuntu Light" w:hAnsi="Calibri" w:cs="Calibri" w:hint="default"/>
        <w:i w:val="0"/>
        <w:iCs/>
        <w:vertAlign w:val="baseline"/>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4"/>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5" w15:restartNumberingAfterBreak="0">
    <w:nsid w:val="54A45CB9"/>
    <w:multiLevelType w:val="multilevel"/>
    <w:tmpl w:val="2DBC01AC"/>
    <w:styleLink w:val="1111112"/>
    <w:lvl w:ilvl="0">
      <w:start w:val="1"/>
      <w:numFmt w:val="decimal"/>
      <w:lvlText w:val="%1."/>
      <w:lvlJc w:val="left"/>
      <w:pPr>
        <w:tabs>
          <w:tab w:val="num" w:pos="720"/>
        </w:tabs>
        <w:ind w:left="720" w:hanging="360"/>
      </w:pPr>
      <w:rPr>
        <w:b w:val="0"/>
      </w:rPr>
    </w:lvl>
    <w:lvl w:ilvl="1">
      <w:start w:val="1"/>
      <w:numFmt w:val="decimal"/>
      <w:isLgl/>
      <w:lvlText w:val="%1.%2."/>
      <w:lvlJc w:val="left"/>
      <w:pPr>
        <w:tabs>
          <w:tab w:val="num" w:pos="1500"/>
        </w:tabs>
        <w:ind w:left="1500" w:hanging="420"/>
      </w:pPr>
      <w:rPr>
        <w:rFonts w:hint="default"/>
      </w:rPr>
    </w:lvl>
    <w:lvl w:ilvl="2">
      <w:start w:val="1"/>
      <w:numFmt w:val="decimal"/>
      <w:isLgl/>
      <w:lvlText w:val="%1.%2.%3."/>
      <w:lvlJc w:val="left"/>
      <w:pPr>
        <w:tabs>
          <w:tab w:val="num" w:pos="2520"/>
        </w:tabs>
        <w:ind w:left="2520" w:hanging="720"/>
      </w:pPr>
      <w:rPr>
        <w:rFonts w:hint="default"/>
      </w:rPr>
    </w:lvl>
    <w:lvl w:ilvl="3">
      <w:start w:val="1"/>
      <w:numFmt w:val="decimal"/>
      <w:isLgl/>
      <w:lvlText w:val="%1.%2.%3.%4."/>
      <w:lvlJc w:val="left"/>
      <w:pPr>
        <w:tabs>
          <w:tab w:val="num" w:pos="3240"/>
        </w:tabs>
        <w:ind w:left="3240" w:hanging="720"/>
      </w:pPr>
      <w:rPr>
        <w:rFonts w:hint="default"/>
      </w:rPr>
    </w:lvl>
    <w:lvl w:ilvl="4">
      <w:start w:val="1"/>
      <w:numFmt w:val="decimal"/>
      <w:isLgl/>
      <w:lvlText w:val="%1.%2.%3.%4.%5."/>
      <w:lvlJc w:val="left"/>
      <w:pPr>
        <w:tabs>
          <w:tab w:val="num" w:pos="4320"/>
        </w:tabs>
        <w:ind w:left="4320" w:hanging="1080"/>
      </w:pPr>
      <w:rPr>
        <w:rFonts w:hint="default"/>
      </w:rPr>
    </w:lvl>
    <w:lvl w:ilvl="5">
      <w:start w:val="1"/>
      <w:numFmt w:val="decimal"/>
      <w:isLgl/>
      <w:lvlText w:val="%1.%2.%3.%4.%5.%6."/>
      <w:lvlJc w:val="left"/>
      <w:pPr>
        <w:tabs>
          <w:tab w:val="num" w:pos="5040"/>
        </w:tabs>
        <w:ind w:left="5040" w:hanging="1080"/>
      </w:pPr>
      <w:rPr>
        <w:rFonts w:hint="default"/>
      </w:rPr>
    </w:lvl>
    <w:lvl w:ilvl="6">
      <w:start w:val="1"/>
      <w:numFmt w:val="decimal"/>
      <w:isLgl/>
      <w:lvlText w:val="%1.%2.%3.%4.%5.%6.%7."/>
      <w:lvlJc w:val="left"/>
      <w:pPr>
        <w:tabs>
          <w:tab w:val="num" w:pos="6120"/>
        </w:tabs>
        <w:ind w:left="6120" w:hanging="1440"/>
      </w:pPr>
      <w:rPr>
        <w:rFonts w:hint="default"/>
      </w:rPr>
    </w:lvl>
    <w:lvl w:ilvl="7">
      <w:start w:val="1"/>
      <w:numFmt w:val="decimal"/>
      <w:isLgl/>
      <w:lvlText w:val="%1.%2.%3.%4.%5.%6.%7.%8."/>
      <w:lvlJc w:val="left"/>
      <w:pPr>
        <w:tabs>
          <w:tab w:val="num" w:pos="6840"/>
        </w:tabs>
        <w:ind w:left="6840" w:hanging="1440"/>
      </w:pPr>
      <w:rPr>
        <w:rFonts w:hint="default"/>
      </w:rPr>
    </w:lvl>
    <w:lvl w:ilvl="8">
      <w:start w:val="1"/>
      <w:numFmt w:val="decimal"/>
      <w:isLgl/>
      <w:lvlText w:val="%1.%2.%3.%4.%5.%6.%7.%8.%9."/>
      <w:lvlJc w:val="left"/>
      <w:pPr>
        <w:tabs>
          <w:tab w:val="num" w:pos="7920"/>
        </w:tabs>
        <w:ind w:left="7920" w:hanging="1800"/>
      </w:pPr>
      <w:rPr>
        <w:rFonts w:hint="default"/>
      </w:rPr>
    </w:lvl>
  </w:abstractNum>
  <w:abstractNum w:abstractNumId="116" w15:restartNumberingAfterBreak="0">
    <w:nsid w:val="55B36932"/>
    <w:multiLevelType w:val="multilevel"/>
    <w:tmpl w:val="8C6C9D0E"/>
    <w:styleLink w:val="Styl122"/>
    <w:lvl w:ilvl="0">
      <w:start w:val="21"/>
      <w:numFmt w:val="decimal"/>
      <w:lvlText w:val="%1)"/>
      <w:lvlJc w:val="left"/>
      <w:pPr>
        <w:ind w:left="360" w:hanging="360"/>
      </w:pPr>
      <w:rPr>
        <w:rFonts w:hint="default"/>
        <w:b/>
        <w:i w:val="0"/>
        <w:color w:val="auto"/>
      </w:rPr>
    </w:lvl>
    <w:lvl w:ilvl="1">
      <w:start w:val="3"/>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3"/>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 w15:restartNumberingAfterBreak="0">
    <w:nsid w:val="55C8137F"/>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8" w15:restartNumberingAfterBreak="0">
    <w:nsid w:val="56345A32"/>
    <w:multiLevelType w:val="multilevel"/>
    <w:tmpl w:val="E5B28EA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9" w15:restartNumberingAfterBreak="0">
    <w:nsid w:val="57191A79"/>
    <w:multiLevelType w:val="hybridMultilevel"/>
    <w:tmpl w:val="8146BAC0"/>
    <w:lvl w:ilvl="0" w:tplc="B11AC0BA">
      <w:start w:val="1"/>
      <w:numFmt w:val="decimal"/>
      <w:lvlText w:val="%1."/>
      <w:lvlJc w:val="left"/>
      <w:pPr>
        <w:tabs>
          <w:tab w:val="num" w:pos="720"/>
        </w:tabs>
        <w:ind w:left="720" w:hanging="360"/>
      </w:pPr>
      <w:rPr>
        <w:rFonts w:ascii="Calibri" w:eastAsia="Times New Roman" w:hAnsi="Calibri" w:cs="Tahoma"/>
        <w:b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0" w15:restartNumberingAfterBreak="0">
    <w:nsid w:val="5880619E"/>
    <w:multiLevelType w:val="multilevel"/>
    <w:tmpl w:val="8E9434C4"/>
    <w:styleLink w:val="Styl15"/>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21" w15:restartNumberingAfterBreak="0">
    <w:nsid w:val="589E00D8"/>
    <w:multiLevelType w:val="hybridMultilevel"/>
    <w:tmpl w:val="2174B912"/>
    <w:lvl w:ilvl="0" w:tplc="9412DCF2">
      <w:start w:val="1"/>
      <w:numFmt w:val="decimal"/>
      <w:lvlText w:val="%1."/>
      <w:lvlJc w:val="left"/>
      <w:pPr>
        <w:ind w:left="752" w:hanging="360"/>
      </w:pPr>
      <w:rPr>
        <w:rFonts w:cs="Times New Roman"/>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15:restartNumberingAfterBreak="0">
    <w:nsid w:val="58C13297"/>
    <w:multiLevelType w:val="multilevel"/>
    <w:tmpl w:val="67FC863E"/>
    <w:styleLink w:val="Styl53"/>
    <w:lvl w:ilvl="0">
      <w:start w:val="1"/>
      <w:numFmt w:val="decimal"/>
      <w:lvlText w:val="%1"/>
      <w:lvlJc w:val="left"/>
      <w:pPr>
        <w:ind w:left="705" w:hanging="705"/>
      </w:pPr>
      <w:rPr>
        <w:rFonts w:hint="default"/>
      </w:rPr>
    </w:lvl>
    <w:lvl w:ilvl="1">
      <w:start w:val="1"/>
      <w:numFmt w:val="decimal"/>
      <w:lvlText w:val="%1.%2"/>
      <w:lvlJc w:val="left"/>
      <w:pPr>
        <w:ind w:left="956" w:hanging="705"/>
      </w:pPr>
      <w:rPr>
        <w:rFonts w:hint="default"/>
      </w:rPr>
    </w:lvl>
    <w:lvl w:ilvl="2">
      <w:start w:val="5"/>
      <w:numFmt w:val="decimal"/>
      <w:lvlText w:val="%1.%2.%3"/>
      <w:lvlJc w:val="left"/>
      <w:pPr>
        <w:ind w:left="1571" w:hanging="720"/>
      </w:pPr>
      <w:rPr>
        <w:rFonts w:hint="default"/>
      </w:rPr>
    </w:lvl>
    <w:lvl w:ilvl="3">
      <w:start w:val="2"/>
      <w:numFmt w:val="decimal"/>
      <w:lvlText w:val="%1.%2.%3.%4"/>
      <w:lvlJc w:val="left"/>
      <w:pPr>
        <w:ind w:left="1473" w:hanging="720"/>
      </w:pPr>
      <w:rPr>
        <w:rFonts w:hint="default"/>
      </w:rPr>
    </w:lvl>
    <w:lvl w:ilvl="4">
      <w:start w:val="1"/>
      <w:numFmt w:val="decimal"/>
      <w:lvlText w:val="%1.%2.%3.%4.%5"/>
      <w:lvlJc w:val="left"/>
      <w:pPr>
        <w:ind w:left="1724" w:hanging="720"/>
      </w:pPr>
      <w:rPr>
        <w:rFonts w:hint="default"/>
      </w:rPr>
    </w:lvl>
    <w:lvl w:ilvl="5">
      <w:start w:val="1"/>
      <w:numFmt w:val="decimal"/>
      <w:lvlText w:val="%1.%2.%3.%4.%5.%6"/>
      <w:lvlJc w:val="left"/>
      <w:pPr>
        <w:ind w:left="2335" w:hanging="1080"/>
      </w:pPr>
      <w:rPr>
        <w:rFonts w:hint="default"/>
      </w:rPr>
    </w:lvl>
    <w:lvl w:ilvl="6">
      <w:start w:val="1"/>
      <w:numFmt w:val="decimal"/>
      <w:lvlText w:val="%1.%2.%3.%4.%5.%6.%7"/>
      <w:lvlJc w:val="left"/>
      <w:pPr>
        <w:ind w:left="2586" w:hanging="1080"/>
      </w:pPr>
      <w:rPr>
        <w:rFonts w:hint="default"/>
      </w:rPr>
    </w:lvl>
    <w:lvl w:ilvl="7">
      <w:start w:val="1"/>
      <w:numFmt w:val="decimal"/>
      <w:lvlText w:val="%1.%2.%3.%4.%5.%6.%7.%8"/>
      <w:lvlJc w:val="left"/>
      <w:pPr>
        <w:ind w:left="3197" w:hanging="1440"/>
      </w:pPr>
      <w:rPr>
        <w:rFonts w:hint="default"/>
      </w:rPr>
    </w:lvl>
    <w:lvl w:ilvl="8">
      <w:start w:val="1"/>
      <w:numFmt w:val="decimal"/>
      <w:lvlText w:val="%1.%2.%3.%4.%5.%6.%7.%8.%9"/>
      <w:lvlJc w:val="left"/>
      <w:pPr>
        <w:ind w:left="3448" w:hanging="1440"/>
      </w:pPr>
      <w:rPr>
        <w:rFonts w:hint="default"/>
      </w:rPr>
    </w:lvl>
  </w:abstractNum>
  <w:abstractNum w:abstractNumId="123" w15:restartNumberingAfterBreak="0">
    <w:nsid w:val="5A000684"/>
    <w:multiLevelType w:val="multilevel"/>
    <w:tmpl w:val="7A30EDBE"/>
    <w:lvl w:ilvl="0">
      <w:start w:val="1"/>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b w:val="0"/>
        <w:strike w:val="0"/>
        <w:color w:val="auto"/>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4" w15:restartNumberingAfterBreak="0">
    <w:nsid w:val="5AD60304"/>
    <w:multiLevelType w:val="multilevel"/>
    <w:tmpl w:val="6E04216A"/>
    <w:lvl w:ilvl="0">
      <w:start w:val="16"/>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i w:val="0"/>
        <w:iCs/>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4"/>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5" w15:restartNumberingAfterBreak="0">
    <w:nsid w:val="5B4C3CDE"/>
    <w:multiLevelType w:val="multilevel"/>
    <w:tmpl w:val="B852D6C8"/>
    <w:lvl w:ilvl="0">
      <w:start w:val="3"/>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126" w15:restartNumberingAfterBreak="0">
    <w:nsid w:val="5C1679D5"/>
    <w:multiLevelType w:val="multilevel"/>
    <w:tmpl w:val="ADD07E30"/>
    <w:styleLink w:val="11111112"/>
    <w:lvl w:ilvl="0">
      <w:start w:val="1"/>
      <w:numFmt w:val="decimal"/>
      <w:lvlText w:val="%1"/>
      <w:lvlJc w:val="left"/>
      <w:pPr>
        <w:ind w:left="360" w:hanging="360"/>
      </w:pPr>
      <w:rPr>
        <w:rFonts w:hint="default"/>
        <w:u w:val="single"/>
      </w:rPr>
    </w:lvl>
    <w:lvl w:ilvl="1">
      <w:start w:val="1"/>
      <w:numFmt w:val="decimal"/>
      <w:lvlText w:val="%1.%2"/>
      <w:lvlJc w:val="left"/>
      <w:pPr>
        <w:ind w:left="927" w:hanging="360"/>
      </w:pPr>
      <w:rPr>
        <w:rFonts w:hint="default"/>
        <w:u w:val="none"/>
      </w:rPr>
    </w:lvl>
    <w:lvl w:ilvl="2">
      <w:start w:val="1"/>
      <w:numFmt w:val="decimal"/>
      <w:lvlText w:val="%1.%2.%3"/>
      <w:lvlJc w:val="left"/>
      <w:pPr>
        <w:ind w:left="1854" w:hanging="720"/>
      </w:pPr>
      <w:rPr>
        <w:rFonts w:hint="default"/>
        <w:u w:val="none"/>
      </w:rPr>
    </w:lvl>
    <w:lvl w:ilvl="3">
      <w:start w:val="1"/>
      <w:numFmt w:val="decimal"/>
      <w:lvlText w:val="%1.%2.%3.%4"/>
      <w:lvlJc w:val="left"/>
      <w:pPr>
        <w:ind w:left="2421" w:hanging="720"/>
      </w:pPr>
      <w:rPr>
        <w:rFonts w:hint="default"/>
        <w:u w:val="single"/>
      </w:rPr>
    </w:lvl>
    <w:lvl w:ilvl="4">
      <w:start w:val="1"/>
      <w:numFmt w:val="decimal"/>
      <w:lvlText w:val="%1.%2.%3.%4.%5"/>
      <w:lvlJc w:val="left"/>
      <w:pPr>
        <w:ind w:left="3348" w:hanging="1080"/>
      </w:pPr>
      <w:rPr>
        <w:rFonts w:hint="default"/>
        <w:u w:val="single"/>
      </w:rPr>
    </w:lvl>
    <w:lvl w:ilvl="5">
      <w:start w:val="1"/>
      <w:numFmt w:val="decimal"/>
      <w:lvlText w:val="%1.%2.%3.%4.%5.%6"/>
      <w:lvlJc w:val="left"/>
      <w:pPr>
        <w:ind w:left="3915" w:hanging="1080"/>
      </w:pPr>
      <w:rPr>
        <w:rFonts w:hint="default"/>
        <w:u w:val="single"/>
      </w:rPr>
    </w:lvl>
    <w:lvl w:ilvl="6">
      <w:start w:val="1"/>
      <w:numFmt w:val="decimal"/>
      <w:lvlText w:val="%1.%2.%3.%4.%5.%6.%7"/>
      <w:lvlJc w:val="left"/>
      <w:pPr>
        <w:ind w:left="4842" w:hanging="1440"/>
      </w:pPr>
      <w:rPr>
        <w:rFonts w:hint="default"/>
        <w:u w:val="single"/>
      </w:rPr>
    </w:lvl>
    <w:lvl w:ilvl="7">
      <w:start w:val="1"/>
      <w:numFmt w:val="decimal"/>
      <w:lvlText w:val="%1.%2.%3.%4.%5.%6.%7.%8"/>
      <w:lvlJc w:val="left"/>
      <w:pPr>
        <w:ind w:left="5409" w:hanging="1440"/>
      </w:pPr>
      <w:rPr>
        <w:rFonts w:hint="default"/>
        <w:u w:val="single"/>
      </w:rPr>
    </w:lvl>
    <w:lvl w:ilvl="8">
      <w:start w:val="1"/>
      <w:numFmt w:val="decimal"/>
      <w:lvlText w:val="%1.%2.%3.%4.%5.%6.%7.%8.%9"/>
      <w:lvlJc w:val="left"/>
      <w:pPr>
        <w:ind w:left="6336" w:hanging="1800"/>
      </w:pPr>
      <w:rPr>
        <w:rFonts w:hint="default"/>
        <w:u w:val="single"/>
      </w:rPr>
    </w:lvl>
  </w:abstractNum>
  <w:abstractNum w:abstractNumId="127" w15:restartNumberingAfterBreak="0">
    <w:nsid w:val="5CA31A15"/>
    <w:multiLevelType w:val="singleLevel"/>
    <w:tmpl w:val="CB981644"/>
    <w:name w:val="Tiret 0"/>
    <w:styleLink w:val="Styl1111"/>
    <w:lvl w:ilvl="0">
      <w:start w:val="1"/>
      <w:numFmt w:val="bullet"/>
      <w:lvlRestart w:val="0"/>
      <w:pStyle w:val="Tiret0"/>
      <w:lvlText w:val="–"/>
      <w:lvlJc w:val="left"/>
      <w:pPr>
        <w:tabs>
          <w:tab w:val="num" w:pos="850"/>
        </w:tabs>
        <w:ind w:left="850" w:hanging="850"/>
      </w:pPr>
    </w:lvl>
  </w:abstractNum>
  <w:abstractNum w:abstractNumId="128" w15:restartNumberingAfterBreak="0">
    <w:nsid w:val="5E7F68D7"/>
    <w:multiLevelType w:val="multilevel"/>
    <w:tmpl w:val="A128FBFC"/>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9" w15:restartNumberingAfterBreak="0">
    <w:nsid w:val="5F354017"/>
    <w:multiLevelType w:val="multilevel"/>
    <w:tmpl w:val="DF50C556"/>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30" w15:restartNumberingAfterBreak="0">
    <w:nsid w:val="5F4D6609"/>
    <w:multiLevelType w:val="multilevel"/>
    <w:tmpl w:val="AA68E118"/>
    <w:lvl w:ilvl="0">
      <w:start w:val="10"/>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8"/>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1" w15:restartNumberingAfterBreak="0">
    <w:nsid w:val="610138DE"/>
    <w:multiLevelType w:val="hybridMultilevel"/>
    <w:tmpl w:val="DEE48AC8"/>
    <w:lvl w:ilvl="0" w:tplc="9B08ED3E">
      <w:start w:val="1"/>
      <w:numFmt w:val="decimal"/>
      <w:lvlText w:val="%1)"/>
      <w:lvlJc w:val="left"/>
      <w:pPr>
        <w:ind w:left="720" w:hanging="360"/>
      </w:pPr>
      <w:rPr>
        <w:rFonts w:ascii="Calibri" w:eastAsia="Calibri" w:hAnsi="Calibri" w:cs="Calibri"/>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15:restartNumberingAfterBreak="0">
    <w:nsid w:val="61165845"/>
    <w:multiLevelType w:val="multilevel"/>
    <w:tmpl w:val="3F6090B6"/>
    <w:lvl w:ilvl="0">
      <w:start w:val="5"/>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133" w15:restartNumberingAfterBreak="0">
    <w:nsid w:val="61FE26BC"/>
    <w:multiLevelType w:val="multilevel"/>
    <w:tmpl w:val="759A1D90"/>
    <w:styleLink w:val="Styl32"/>
    <w:lvl w:ilvl="0">
      <w:start w:val="6"/>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134" w15:restartNumberingAfterBreak="0">
    <w:nsid w:val="63405AF6"/>
    <w:multiLevelType w:val="hybridMultilevel"/>
    <w:tmpl w:val="51DCDCF6"/>
    <w:lvl w:ilvl="0" w:tplc="73A61E86">
      <w:start w:val="1"/>
      <w:numFmt w:val="lowerLetter"/>
      <w:lvlText w:val="%1)"/>
      <w:lvlJc w:val="left"/>
      <w:pPr>
        <w:ind w:left="720" w:hanging="360"/>
      </w:pPr>
      <w:rPr>
        <w:rFonts w:ascii="Calibri" w:eastAsia="Calibri" w:hAnsi="Calibri" w:cs="Calibri"/>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5" w15:restartNumberingAfterBreak="0">
    <w:nsid w:val="639D455B"/>
    <w:multiLevelType w:val="multilevel"/>
    <w:tmpl w:val="D73CA144"/>
    <w:lvl w:ilvl="0">
      <w:start w:val="1"/>
      <w:numFmt w:val="decimal"/>
      <w:lvlText w:val="%1."/>
      <w:lvlJc w:val="left"/>
      <w:pPr>
        <w:ind w:left="0" w:firstLine="0"/>
      </w:pPr>
      <w:rPr>
        <w:rFonts w:hint="default"/>
        <w:b w:val="0"/>
        <w:bCs/>
      </w:rPr>
    </w:lvl>
    <w:lvl w:ilvl="1">
      <w:start w:val="1"/>
      <w:numFmt w:val="none"/>
      <w:lvlText w:val="2.1."/>
      <w:lvlJc w:val="left"/>
      <w:pPr>
        <w:ind w:left="0" w:firstLine="357"/>
      </w:pPr>
      <w:rPr>
        <w:rFonts w:hint="default"/>
      </w:rPr>
    </w:lvl>
    <w:lvl w:ilvl="2">
      <w:start w:val="1"/>
      <w:numFmt w:val="decimal"/>
      <w:lvlText w:val="%1.%2.%3."/>
      <w:lvlJc w:val="left"/>
      <w:pPr>
        <w:ind w:left="714" w:firstLine="0"/>
      </w:pPr>
      <w:rPr>
        <w:rFonts w:hint="default"/>
      </w:rPr>
    </w:lvl>
    <w:lvl w:ilvl="3">
      <w:start w:val="1"/>
      <w:numFmt w:val="decimal"/>
      <w:lvlText w:val="%1.%2.%3.%4."/>
      <w:lvlJc w:val="left"/>
      <w:pPr>
        <w:ind w:left="1071" w:firstLine="0"/>
      </w:pPr>
      <w:rPr>
        <w:rFonts w:hint="default"/>
      </w:rPr>
    </w:lvl>
    <w:lvl w:ilvl="4">
      <w:start w:val="1"/>
      <w:numFmt w:val="decimal"/>
      <w:lvlText w:val="%1.%2.%3.%4.%5."/>
      <w:lvlJc w:val="left"/>
      <w:pPr>
        <w:ind w:left="1428" w:firstLine="0"/>
      </w:pPr>
      <w:rPr>
        <w:rFonts w:hint="default"/>
      </w:rPr>
    </w:lvl>
    <w:lvl w:ilvl="5">
      <w:start w:val="1"/>
      <w:numFmt w:val="decimal"/>
      <w:lvlText w:val="%1.%2.%3.%4.%5.%6."/>
      <w:lvlJc w:val="left"/>
      <w:pPr>
        <w:ind w:left="1785" w:firstLine="0"/>
      </w:pPr>
      <w:rPr>
        <w:rFonts w:hint="default"/>
      </w:rPr>
    </w:lvl>
    <w:lvl w:ilvl="6">
      <w:start w:val="1"/>
      <w:numFmt w:val="decimal"/>
      <w:lvlText w:val="%1.%2.%3.%4.%5.%6.%7."/>
      <w:lvlJc w:val="left"/>
      <w:pPr>
        <w:ind w:left="2142" w:firstLine="0"/>
      </w:pPr>
      <w:rPr>
        <w:rFonts w:hint="default"/>
      </w:rPr>
    </w:lvl>
    <w:lvl w:ilvl="7">
      <w:start w:val="1"/>
      <w:numFmt w:val="decimal"/>
      <w:lvlText w:val="%1.%2.%3.%4.%5.%6.%7.%8."/>
      <w:lvlJc w:val="left"/>
      <w:pPr>
        <w:ind w:left="2499" w:firstLine="0"/>
      </w:pPr>
      <w:rPr>
        <w:rFonts w:hint="default"/>
      </w:rPr>
    </w:lvl>
    <w:lvl w:ilvl="8">
      <w:start w:val="1"/>
      <w:numFmt w:val="decimal"/>
      <w:lvlText w:val="%1.%2.%3.%4.%5.%6.%7.%8.%9."/>
      <w:lvlJc w:val="left"/>
      <w:pPr>
        <w:ind w:left="2856" w:firstLine="0"/>
      </w:pPr>
      <w:rPr>
        <w:rFonts w:hint="default"/>
      </w:rPr>
    </w:lvl>
  </w:abstractNum>
  <w:abstractNum w:abstractNumId="136" w15:restartNumberingAfterBreak="0">
    <w:nsid w:val="66466212"/>
    <w:multiLevelType w:val="hybridMultilevel"/>
    <w:tmpl w:val="C69E46D0"/>
    <w:lvl w:ilvl="0" w:tplc="FC1E92DC">
      <w:start w:val="1"/>
      <w:numFmt w:val="decimal"/>
      <w:lvlText w:val="%1."/>
      <w:lvlJc w:val="left"/>
      <w:pPr>
        <w:tabs>
          <w:tab w:val="num" w:pos="720"/>
        </w:tabs>
        <w:ind w:left="720" w:hanging="360"/>
      </w:pPr>
      <w:rPr>
        <w:rFonts w:cs="Times New Roman"/>
        <w:b w:val="0"/>
        <w:lang w:val="pl-PL"/>
      </w:rPr>
    </w:lvl>
    <w:lvl w:ilvl="1" w:tplc="E236E896">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37" w15:restartNumberingAfterBreak="0">
    <w:nsid w:val="688F7B53"/>
    <w:multiLevelType w:val="multilevel"/>
    <w:tmpl w:val="CEE6CA12"/>
    <w:styleLink w:val="1111111"/>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1637"/>
        </w:tabs>
        <w:ind w:left="1637"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38" w15:restartNumberingAfterBreak="0">
    <w:nsid w:val="6B543624"/>
    <w:multiLevelType w:val="multilevel"/>
    <w:tmpl w:val="7C74F3A2"/>
    <w:lvl w:ilvl="0">
      <w:start w:val="2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9" w15:restartNumberingAfterBreak="0">
    <w:nsid w:val="6C0A0D40"/>
    <w:multiLevelType w:val="multilevel"/>
    <w:tmpl w:val="023AE87E"/>
    <w:styleLink w:val="Styl102"/>
    <w:lvl w:ilvl="0">
      <w:start w:val="21"/>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0" w15:restartNumberingAfterBreak="0">
    <w:nsid w:val="6C5970AB"/>
    <w:multiLevelType w:val="multilevel"/>
    <w:tmpl w:val="770A34EC"/>
    <w:lvl w:ilvl="0">
      <w:start w:val="11"/>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1" w15:restartNumberingAfterBreak="0">
    <w:nsid w:val="6FEC00DB"/>
    <w:multiLevelType w:val="multilevel"/>
    <w:tmpl w:val="5A2253FA"/>
    <w:styleLink w:val="Styl3"/>
    <w:lvl w:ilvl="0">
      <w:start w:val="1"/>
      <w:numFmt w:val="none"/>
      <w:lvlText w:val="3.7.1"/>
      <w:lvlJc w:val="left"/>
      <w:pPr>
        <w:ind w:left="1004" w:hanging="360"/>
      </w:pPr>
      <w:rPr>
        <w:rFonts w:hint="default"/>
      </w:rPr>
    </w:lvl>
    <w:lvl w:ilvl="1">
      <w:start w:val="1"/>
      <w:numFmt w:val="lowerLetter"/>
      <w:lvlText w:val="%2."/>
      <w:lvlJc w:val="left"/>
      <w:pPr>
        <w:ind w:left="1724" w:hanging="360"/>
      </w:pPr>
      <w:rPr>
        <w:rFonts w:hint="default"/>
      </w:rPr>
    </w:lvl>
    <w:lvl w:ilvl="2">
      <w:start w:val="1"/>
      <w:numFmt w:val="lowerRoman"/>
      <w:lvlText w:val="%3."/>
      <w:lvlJc w:val="right"/>
      <w:pPr>
        <w:ind w:left="2444" w:hanging="180"/>
      </w:pPr>
      <w:rPr>
        <w:rFonts w:hint="default"/>
      </w:rPr>
    </w:lvl>
    <w:lvl w:ilvl="3">
      <w:start w:val="1"/>
      <w:numFmt w:val="decimal"/>
      <w:lvlText w:val="%4."/>
      <w:lvlJc w:val="left"/>
      <w:pPr>
        <w:ind w:left="3164" w:hanging="360"/>
      </w:pPr>
      <w:rPr>
        <w:rFonts w:hint="default"/>
      </w:rPr>
    </w:lvl>
    <w:lvl w:ilvl="4">
      <w:start w:val="1"/>
      <w:numFmt w:val="lowerLetter"/>
      <w:lvlText w:val="%5."/>
      <w:lvlJc w:val="left"/>
      <w:pPr>
        <w:ind w:left="3884" w:hanging="360"/>
      </w:pPr>
      <w:rPr>
        <w:rFonts w:hint="default"/>
      </w:rPr>
    </w:lvl>
    <w:lvl w:ilvl="5">
      <w:start w:val="1"/>
      <w:numFmt w:val="lowerRoman"/>
      <w:lvlText w:val="%6."/>
      <w:lvlJc w:val="right"/>
      <w:pPr>
        <w:ind w:left="4604" w:hanging="180"/>
      </w:pPr>
      <w:rPr>
        <w:rFonts w:hint="default"/>
      </w:rPr>
    </w:lvl>
    <w:lvl w:ilvl="6">
      <w:start w:val="1"/>
      <w:numFmt w:val="decimal"/>
      <w:lvlText w:val="%7."/>
      <w:lvlJc w:val="left"/>
      <w:pPr>
        <w:ind w:left="5324" w:hanging="360"/>
      </w:pPr>
      <w:rPr>
        <w:rFonts w:hint="default"/>
      </w:rPr>
    </w:lvl>
    <w:lvl w:ilvl="7">
      <w:start w:val="1"/>
      <w:numFmt w:val="lowerLetter"/>
      <w:lvlText w:val="%8."/>
      <w:lvlJc w:val="left"/>
      <w:pPr>
        <w:ind w:left="6044" w:hanging="360"/>
      </w:pPr>
      <w:rPr>
        <w:rFonts w:hint="default"/>
      </w:rPr>
    </w:lvl>
    <w:lvl w:ilvl="8">
      <w:start w:val="1"/>
      <w:numFmt w:val="lowerRoman"/>
      <w:lvlText w:val="%9."/>
      <w:lvlJc w:val="right"/>
      <w:pPr>
        <w:ind w:left="6764" w:hanging="180"/>
      </w:pPr>
      <w:rPr>
        <w:rFonts w:hint="default"/>
      </w:rPr>
    </w:lvl>
  </w:abstractNum>
  <w:abstractNum w:abstractNumId="142" w15:restartNumberingAfterBreak="0">
    <w:nsid w:val="700422C6"/>
    <w:multiLevelType w:val="multilevel"/>
    <w:tmpl w:val="5B02BE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15:restartNumberingAfterBreak="0">
    <w:nsid w:val="719536D5"/>
    <w:multiLevelType w:val="multilevel"/>
    <w:tmpl w:val="D61815B4"/>
    <w:styleLink w:val="Styl54"/>
    <w:lvl w:ilvl="0">
      <w:start w:val="5"/>
      <w:numFmt w:val="decimal"/>
      <w:lvlText w:val="%1"/>
      <w:lvlJc w:val="left"/>
      <w:pPr>
        <w:ind w:left="360" w:hanging="360"/>
      </w:pPr>
      <w:rPr>
        <w:rFonts w:hint="default"/>
      </w:rPr>
    </w:lvl>
    <w:lvl w:ilvl="1">
      <w:start w:val="1"/>
      <w:numFmt w:val="decimal"/>
      <w:lvlText w:val="%1.%2"/>
      <w:lvlJc w:val="left"/>
      <w:pPr>
        <w:ind w:left="1781" w:hanging="360"/>
      </w:pPr>
      <w:rPr>
        <w:rFonts w:hint="default"/>
      </w:rPr>
    </w:lvl>
    <w:lvl w:ilvl="2">
      <w:start w:val="1"/>
      <w:numFmt w:val="decimal"/>
      <w:lvlText w:val="%1.%2.%3"/>
      <w:lvlJc w:val="left"/>
      <w:pPr>
        <w:ind w:left="3562" w:hanging="720"/>
      </w:pPr>
      <w:rPr>
        <w:rFonts w:hint="default"/>
      </w:rPr>
    </w:lvl>
    <w:lvl w:ilvl="3">
      <w:start w:val="1"/>
      <w:numFmt w:val="decimal"/>
      <w:lvlText w:val="%1.%2.%3.%4"/>
      <w:lvlJc w:val="left"/>
      <w:pPr>
        <w:ind w:left="4983" w:hanging="720"/>
      </w:pPr>
      <w:rPr>
        <w:rFonts w:hint="default"/>
      </w:rPr>
    </w:lvl>
    <w:lvl w:ilvl="4">
      <w:start w:val="1"/>
      <w:numFmt w:val="decimal"/>
      <w:lvlText w:val="%1.%2.%3.%4.%5"/>
      <w:lvlJc w:val="left"/>
      <w:pPr>
        <w:ind w:left="6404" w:hanging="720"/>
      </w:pPr>
      <w:rPr>
        <w:rFonts w:hint="default"/>
      </w:rPr>
    </w:lvl>
    <w:lvl w:ilvl="5">
      <w:start w:val="1"/>
      <w:numFmt w:val="decimal"/>
      <w:lvlText w:val="%1.%2.%3.%4.%5.%6"/>
      <w:lvlJc w:val="left"/>
      <w:pPr>
        <w:ind w:left="8185" w:hanging="1080"/>
      </w:pPr>
      <w:rPr>
        <w:rFonts w:hint="default"/>
      </w:rPr>
    </w:lvl>
    <w:lvl w:ilvl="6">
      <w:start w:val="1"/>
      <w:numFmt w:val="decimal"/>
      <w:lvlText w:val="%1.%2.%3.%4.%5.%6.%7"/>
      <w:lvlJc w:val="left"/>
      <w:pPr>
        <w:ind w:left="9606" w:hanging="1080"/>
      </w:pPr>
      <w:rPr>
        <w:rFonts w:hint="default"/>
      </w:rPr>
    </w:lvl>
    <w:lvl w:ilvl="7">
      <w:start w:val="1"/>
      <w:numFmt w:val="decimal"/>
      <w:lvlText w:val="%1.%2.%3.%4.%5.%6.%7.%8"/>
      <w:lvlJc w:val="left"/>
      <w:pPr>
        <w:ind w:left="11387" w:hanging="1440"/>
      </w:pPr>
      <w:rPr>
        <w:rFonts w:hint="default"/>
      </w:rPr>
    </w:lvl>
    <w:lvl w:ilvl="8">
      <w:start w:val="1"/>
      <w:numFmt w:val="decimal"/>
      <w:lvlText w:val="%1.%2.%3.%4.%5.%6.%7.%8.%9"/>
      <w:lvlJc w:val="left"/>
      <w:pPr>
        <w:ind w:left="12808" w:hanging="1440"/>
      </w:pPr>
      <w:rPr>
        <w:rFonts w:hint="default"/>
      </w:rPr>
    </w:lvl>
  </w:abstractNum>
  <w:abstractNum w:abstractNumId="144" w15:restartNumberingAfterBreak="0">
    <w:nsid w:val="724A62CD"/>
    <w:multiLevelType w:val="hybridMultilevel"/>
    <w:tmpl w:val="1932E980"/>
    <w:lvl w:ilvl="0" w:tplc="4C3AE4B8">
      <w:start w:val="1"/>
      <w:numFmt w:val="lowerLetter"/>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5" w15:restartNumberingAfterBreak="0">
    <w:nsid w:val="73A01CEE"/>
    <w:multiLevelType w:val="hybridMultilevel"/>
    <w:tmpl w:val="95D8249C"/>
    <w:lvl w:ilvl="0" w:tplc="CBE25370">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6" w15:restartNumberingAfterBreak="0">
    <w:nsid w:val="764034BE"/>
    <w:multiLevelType w:val="multilevel"/>
    <w:tmpl w:val="239EB8CC"/>
    <w:lvl w:ilvl="0">
      <w:start w:val="1"/>
      <w:numFmt w:val="decimal"/>
      <w:lvlText w:val="%1"/>
      <w:lvlJc w:val="left"/>
      <w:pPr>
        <w:ind w:left="360" w:hanging="360"/>
      </w:pPr>
      <w:rPr>
        <w:rFonts w:eastAsia="Calibri" w:hint="default"/>
      </w:rPr>
    </w:lvl>
    <w:lvl w:ilvl="1">
      <w:start w:val="4"/>
      <w:numFmt w:val="decimal"/>
      <w:lvlText w:val="%1.%2"/>
      <w:lvlJc w:val="left"/>
      <w:pPr>
        <w:ind w:left="1004" w:hanging="360"/>
      </w:pPr>
      <w:rPr>
        <w:rFonts w:eastAsia="Calibri" w:hint="default"/>
      </w:rPr>
    </w:lvl>
    <w:lvl w:ilvl="2">
      <w:start w:val="1"/>
      <w:numFmt w:val="decimal"/>
      <w:lvlText w:val="%1.%2.%3"/>
      <w:lvlJc w:val="left"/>
      <w:pPr>
        <w:ind w:left="2008" w:hanging="720"/>
      </w:pPr>
      <w:rPr>
        <w:rFonts w:eastAsia="Calibri" w:hint="default"/>
      </w:rPr>
    </w:lvl>
    <w:lvl w:ilvl="3">
      <w:start w:val="1"/>
      <w:numFmt w:val="decimal"/>
      <w:lvlText w:val="%1.%2.%3.%4"/>
      <w:lvlJc w:val="left"/>
      <w:pPr>
        <w:ind w:left="2652" w:hanging="720"/>
      </w:pPr>
      <w:rPr>
        <w:rFonts w:eastAsia="Calibri" w:hint="default"/>
      </w:rPr>
    </w:lvl>
    <w:lvl w:ilvl="4">
      <w:start w:val="1"/>
      <w:numFmt w:val="decimal"/>
      <w:lvlText w:val="%1.%2.%3.%4.%5"/>
      <w:lvlJc w:val="left"/>
      <w:pPr>
        <w:ind w:left="3296" w:hanging="720"/>
      </w:pPr>
      <w:rPr>
        <w:rFonts w:eastAsia="Calibri" w:hint="default"/>
      </w:rPr>
    </w:lvl>
    <w:lvl w:ilvl="5">
      <w:start w:val="1"/>
      <w:numFmt w:val="decimal"/>
      <w:lvlText w:val="%1.%2.%3.%4.%5.%6"/>
      <w:lvlJc w:val="left"/>
      <w:pPr>
        <w:ind w:left="4300" w:hanging="1080"/>
      </w:pPr>
      <w:rPr>
        <w:rFonts w:eastAsia="Calibri" w:hint="default"/>
      </w:rPr>
    </w:lvl>
    <w:lvl w:ilvl="6">
      <w:start w:val="1"/>
      <w:numFmt w:val="decimal"/>
      <w:lvlText w:val="%1.%2.%3.%4.%5.%6.%7"/>
      <w:lvlJc w:val="left"/>
      <w:pPr>
        <w:ind w:left="4944" w:hanging="1080"/>
      </w:pPr>
      <w:rPr>
        <w:rFonts w:eastAsia="Calibri" w:hint="default"/>
      </w:rPr>
    </w:lvl>
    <w:lvl w:ilvl="7">
      <w:start w:val="1"/>
      <w:numFmt w:val="decimal"/>
      <w:lvlText w:val="%1.%2.%3.%4.%5.%6.%7.%8"/>
      <w:lvlJc w:val="left"/>
      <w:pPr>
        <w:ind w:left="5948" w:hanging="1440"/>
      </w:pPr>
      <w:rPr>
        <w:rFonts w:eastAsia="Calibri" w:hint="default"/>
      </w:rPr>
    </w:lvl>
    <w:lvl w:ilvl="8">
      <w:start w:val="1"/>
      <w:numFmt w:val="decimal"/>
      <w:lvlText w:val="%1.%2.%3.%4.%5.%6.%7.%8.%9"/>
      <w:lvlJc w:val="left"/>
      <w:pPr>
        <w:ind w:left="6592" w:hanging="1440"/>
      </w:pPr>
      <w:rPr>
        <w:rFonts w:eastAsia="Calibri" w:hint="default"/>
      </w:rPr>
    </w:lvl>
  </w:abstractNum>
  <w:abstractNum w:abstractNumId="147" w15:restartNumberingAfterBreak="0">
    <w:nsid w:val="776C34A0"/>
    <w:multiLevelType w:val="multilevel"/>
    <w:tmpl w:val="C4D4A07C"/>
    <w:styleLink w:val="Styl42"/>
    <w:lvl w:ilvl="0">
      <w:start w:val="1"/>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148" w15:restartNumberingAfterBreak="0">
    <w:nsid w:val="776F41E4"/>
    <w:multiLevelType w:val="hybridMultilevel"/>
    <w:tmpl w:val="352073A0"/>
    <w:lvl w:ilvl="0" w:tplc="35BCF626">
      <w:start w:val="9"/>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49" w15:restartNumberingAfterBreak="0">
    <w:nsid w:val="778E535B"/>
    <w:multiLevelType w:val="hybridMultilevel"/>
    <w:tmpl w:val="3998DFF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0" w15:restartNumberingAfterBreak="0">
    <w:nsid w:val="7960223F"/>
    <w:multiLevelType w:val="multilevel"/>
    <w:tmpl w:val="110A10C4"/>
    <w:lvl w:ilvl="0">
      <w:start w:val="10"/>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0800" w:hanging="72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200" w:hanging="108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600" w:hanging="1440"/>
      </w:pPr>
      <w:rPr>
        <w:rFonts w:hint="default"/>
      </w:rPr>
    </w:lvl>
  </w:abstractNum>
  <w:abstractNum w:abstractNumId="151" w15:restartNumberingAfterBreak="0">
    <w:nsid w:val="7C2A1D49"/>
    <w:multiLevelType w:val="multilevel"/>
    <w:tmpl w:val="3C6A3D1E"/>
    <w:lvl w:ilvl="0">
      <w:start w:val="1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52" w15:restartNumberingAfterBreak="0">
    <w:nsid w:val="7D2A75EF"/>
    <w:multiLevelType w:val="multilevel"/>
    <w:tmpl w:val="FD38F5BE"/>
    <w:styleLink w:val="Styl92"/>
    <w:lvl w:ilvl="0">
      <w:start w:val="21"/>
      <w:numFmt w:val="decimal"/>
      <w:lvlText w:val="%1)"/>
      <w:lvlJc w:val="left"/>
      <w:pPr>
        <w:ind w:left="360" w:hanging="360"/>
      </w:pPr>
      <w:rPr>
        <w:rFonts w:hint="default"/>
        <w:b/>
        <w:i w:val="0"/>
        <w:color w:val="auto"/>
      </w:rPr>
    </w:lvl>
    <w:lvl w:ilvl="1">
      <w:start w:val="1"/>
      <w:numFmt w:val="lowerLetter"/>
      <w:lvlText w:val="%2)"/>
      <w:lvlJc w:val="left"/>
      <w:pPr>
        <w:ind w:left="720" w:hanging="360"/>
      </w:pPr>
      <w:rPr>
        <w:rFonts w:ascii="Calibri" w:eastAsia="Calibri" w:hAnsi="Calibri" w:cs="Calibri"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251431555">
    <w:abstractNumId w:val="90"/>
  </w:num>
  <w:num w:numId="2" w16cid:durableId="2085951328">
    <w:abstractNumId w:val="0"/>
  </w:num>
  <w:num w:numId="3" w16cid:durableId="7175223">
    <w:abstractNumId w:val="126"/>
  </w:num>
  <w:num w:numId="4" w16cid:durableId="1093286426">
    <w:abstractNumId w:val="14"/>
  </w:num>
  <w:num w:numId="5" w16cid:durableId="105929278">
    <w:abstractNumId w:val="9"/>
  </w:num>
  <w:num w:numId="6" w16cid:durableId="2093501268">
    <w:abstractNumId w:val="10"/>
    <w:lvlOverride w:ilvl="0">
      <w:lvl w:ilvl="0">
        <w:start w:val="1"/>
        <w:numFmt w:val="decimal"/>
        <w:lvlText w:val="%1."/>
        <w:lvlJc w:val="left"/>
        <w:pPr>
          <w:tabs>
            <w:tab w:val="num" w:pos="1495"/>
          </w:tabs>
          <w:ind w:left="1495" w:hanging="360"/>
        </w:pPr>
        <w:rPr>
          <w:rFonts w:cs="Times New Roman" w:hint="default"/>
          <w:b w:val="0"/>
          <w:bCs w:val="0"/>
          <w:strike w:val="0"/>
          <w:color w:val="auto"/>
        </w:rPr>
      </w:lvl>
    </w:lvlOverride>
  </w:num>
  <w:num w:numId="7" w16cid:durableId="379594425">
    <w:abstractNumId w:val="11"/>
  </w:num>
  <w:num w:numId="8" w16cid:durableId="1474054854">
    <w:abstractNumId w:val="115"/>
  </w:num>
  <w:num w:numId="9" w16cid:durableId="156698787">
    <w:abstractNumId w:val="42"/>
  </w:num>
  <w:num w:numId="10" w16cid:durableId="8407799">
    <w:abstractNumId w:val="143"/>
  </w:num>
  <w:num w:numId="11" w16cid:durableId="952248317">
    <w:abstractNumId w:val="84"/>
  </w:num>
  <w:num w:numId="12" w16cid:durableId="1461026372">
    <w:abstractNumId w:val="137"/>
  </w:num>
  <w:num w:numId="13" w16cid:durableId="645863147">
    <w:abstractNumId w:val="66"/>
  </w:num>
  <w:num w:numId="14" w16cid:durableId="731930189">
    <w:abstractNumId w:val="123"/>
  </w:num>
  <w:num w:numId="15" w16cid:durableId="1942570994">
    <w:abstractNumId w:val="24"/>
  </w:num>
  <w:num w:numId="16" w16cid:durableId="101266266">
    <w:abstractNumId w:val="135"/>
  </w:num>
  <w:num w:numId="17" w16cid:durableId="342778809">
    <w:abstractNumId w:val="70"/>
  </w:num>
  <w:num w:numId="18" w16cid:durableId="1764254639">
    <w:abstractNumId w:val="60"/>
  </w:num>
  <w:num w:numId="19" w16cid:durableId="2099475920">
    <w:abstractNumId w:val="27"/>
  </w:num>
  <w:num w:numId="20" w16cid:durableId="1779714526">
    <w:abstractNumId w:val="3"/>
  </w:num>
  <w:num w:numId="21" w16cid:durableId="825587903">
    <w:abstractNumId w:val="72"/>
  </w:num>
  <w:num w:numId="22" w16cid:durableId="344477439">
    <w:abstractNumId w:val="53"/>
  </w:num>
  <w:num w:numId="23" w16cid:durableId="2001275931">
    <w:abstractNumId w:val="127"/>
    <w:lvlOverride w:ilvl="0">
      <w:startOverride w:val="1"/>
    </w:lvlOverride>
  </w:num>
  <w:num w:numId="24" w16cid:durableId="1614096593">
    <w:abstractNumId w:val="95"/>
    <w:lvlOverride w:ilvl="0">
      <w:startOverride w:val="1"/>
    </w:lvlOverride>
  </w:num>
  <w:num w:numId="25" w16cid:durableId="701903815">
    <w:abstractNumId w:val="58"/>
  </w:num>
  <w:num w:numId="26" w16cid:durableId="532618883">
    <w:abstractNumId w:val="141"/>
  </w:num>
  <w:num w:numId="27" w16cid:durableId="721447833">
    <w:abstractNumId w:val="93"/>
  </w:num>
  <w:num w:numId="28" w16cid:durableId="1229346786">
    <w:abstractNumId w:val="82"/>
  </w:num>
  <w:num w:numId="29" w16cid:durableId="1580165765">
    <w:abstractNumId w:val="100"/>
  </w:num>
  <w:num w:numId="30" w16cid:durableId="921833190">
    <w:abstractNumId w:val="31"/>
  </w:num>
  <w:num w:numId="31" w16cid:durableId="119761089">
    <w:abstractNumId w:val="122"/>
  </w:num>
  <w:num w:numId="32" w16cid:durableId="1975598304">
    <w:abstractNumId w:val="40"/>
  </w:num>
  <w:num w:numId="33" w16cid:durableId="872308614">
    <w:abstractNumId w:val="107"/>
  </w:num>
  <w:num w:numId="34" w16cid:durableId="1242982085">
    <w:abstractNumId w:val="105"/>
  </w:num>
  <w:num w:numId="35" w16cid:durableId="383678669">
    <w:abstractNumId w:val="106"/>
  </w:num>
  <w:num w:numId="36" w16cid:durableId="1399865329">
    <w:abstractNumId w:val="55"/>
  </w:num>
  <w:num w:numId="37" w16cid:durableId="489949270">
    <w:abstractNumId w:val="120"/>
  </w:num>
  <w:num w:numId="38" w16cid:durableId="741833184">
    <w:abstractNumId w:val="39"/>
  </w:num>
  <w:num w:numId="39" w16cid:durableId="1659503841">
    <w:abstractNumId w:val="15"/>
  </w:num>
  <w:num w:numId="40" w16cid:durableId="1936207540">
    <w:abstractNumId w:val="44"/>
  </w:num>
  <w:num w:numId="41" w16cid:durableId="1058014063">
    <w:abstractNumId w:val="37"/>
  </w:num>
  <w:num w:numId="42" w16cid:durableId="401291493">
    <w:abstractNumId w:val="114"/>
  </w:num>
  <w:num w:numId="43" w16cid:durableId="80222340">
    <w:abstractNumId w:val="19"/>
  </w:num>
  <w:num w:numId="44" w16cid:durableId="1846823907">
    <w:abstractNumId w:val="133"/>
  </w:num>
  <w:num w:numId="45" w16cid:durableId="584148485">
    <w:abstractNumId w:val="147"/>
    <w:lvlOverride w:ilvl="1">
      <w:lvl w:ilvl="1">
        <w:start w:val="1"/>
        <w:numFmt w:val="decimal"/>
        <w:lvlText w:val="%1.%2"/>
        <w:lvlJc w:val="left"/>
        <w:pPr>
          <w:ind w:left="2880" w:hanging="360"/>
        </w:pPr>
        <w:rPr>
          <w:rFonts w:hint="default"/>
          <w:b w:val="0"/>
          <w:bCs w:val="0"/>
        </w:rPr>
      </w:lvl>
    </w:lvlOverride>
  </w:num>
  <w:num w:numId="46" w16cid:durableId="817308974">
    <w:abstractNumId w:val="22"/>
  </w:num>
  <w:num w:numId="47" w16cid:durableId="171261192">
    <w:abstractNumId w:val="25"/>
  </w:num>
  <w:num w:numId="48" w16cid:durableId="1184318716">
    <w:abstractNumId w:val="62"/>
  </w:num>
  <w:num w:numId="49" w16cid:durableId="1683703479">
    <w:abstractNumId w:val="152"/>
  </w:num>
  <w:num w:numId="50" w16cid:durableId="2082368445">
    <w:abstractNumId w:val="139"/>
  </w:num>
  <w:num w:numId="51" w16cid:durableId="793715614">
    <w:abstractNumId w:val="116"/>
  </w:num>
  <w:num w:numId="52" w16cid:durableId="790828189">
    <w:abstractNumId w:val="125"/>
  </w:num>
  <w:num w:numId="53" w16cid:durableId="816798967">
    <w:abstractNumId w:val="65"/>
  </w:num>
  <w:num w:numId="54" w16cid:durableId="1363284888">
    <w:abstractNumId w:val="91"/>
  </w:num>
  <w:num w:numId="55" w16cid:durableId="420109180">
    <w:abstractNumId w:val="102"/>
  </w:num>
  <w:num w:numId="56" w16cid:durableId="921641586">
    <w:abstractNumId w:val="85"/>
  </w:num>
  <w:num w:numId="57" w16cid:durableId="282269752">
    <w:abstractNumId w:val="151"/>
  </w:num>
  <w:num w:numId="58" w16cid:durableId="852497403">
    <w:abstractNumId w:val="74"/>
  </w:num>
  <w:num w:numId="59" w16cid:durableId="992759990">
    <w:abstractNumId w:val="132"/>
  </w:num>
  <w:num w:numId="60" w16cid:durableId="1574510005">
    <w:abstractNumId w:val="129"/>
  </w:num>
  <w:num w:numId="61" w16cid:durableId="562329342">
    <w:abstractNumId w:val="150"/>
  </w:num>
  <w:num w:numId="62" w16cid:durableId="692387948">
    <w:abstractNumId w:val="26"/>
  </w:num>
  <w:num w:numId="63" w16cid:durableId="958611423">
    <w:abstractNumId w:val="99"/>
  </w:num>
  <w:num w:numId="64" w16cid:durableId="2038694169">
    <w:abstractNumId w:val="79"/>
  </w:num>
  <w:num w:numId="65" w16cid:durableId="1254245737">
    <w:abstractNumId w:val="32"/>
  </w:num>
  <w:num w:numId="66" w16cid:durableId="860513660">
    <w:abstractNumId w:val="124"/>
  </w:num>
  <w:num w:numId="67" w16cid:durableId="713847766">
    <w:abstractNumId w:val="92"/>
  </w:num>
  <w:num w:numId="68" w16cid:durableId="1697921915">
    <w:abstractNumId w:val="75"/>
  </w:num>
  <w:num w:numId="69" w16cid:durableId="786045427">
    <w:abstractNumId w:val="109"/>
  </w:num>
  <w:num w:numId="70" w16cid:durableId="960308862">
    <w:abstractNumId w:val="144"/>
  </w:num>
  <w:num w:numId="71" w16cid:durableId="2104688728">
    <w:abstractNumId w:val="33"/>
  </w:num>
  <w:num w:numId="72" w16cid:durableId="1733232236">
    <w:abstractNumId w:val="68"/>
  </w:num>
  <w:num w:numId="73" w16cid:durableId="971445731">
    <w:abstractNumId w:val="67"/>
  </w:num>
  <w:num w:numId="74" w16cid:durableId="1596400743">
    <w:abstractNumId w:val="30"/>
  </w:num>
  <w:num w:numId="75" w16cid:durableId="2017533729">
    <w:abstractNumId w:val="61"/>
  </w:num>
  <w:num w:numId="76" w16cid:durableId="1864442812">
    <w:abstractNumId w:val="63"/>
  </w:num>
  <w:num w:numId="77" w16cid:durableId="1432892186">
    <w:abstractNumId w:val="59"/>
  </w:num>
  <w:num w:numId="78" w16cid:durableId="1093940242">
    <w:abstractNumId w:val="21"/>
  </w:num>
  <w:num w:numId="79" w16cid:durableId="488332462">
    <w:abstractNumId w:val="64"/>
  </w:num>
  <w:num w:numId="80" w16cid:durableId="1310285274">
    <w:abstractNumId w:val="16"/>
  </w:num>
  <w:num w:numId="81" w16cid:durableId="1785419628">
    <w:abstractNumId w:val="104"/>
  </w:num>
  <w:num w:numId="82" w16cid:durableId="1388645859">
    <w:abstractNumId w:val="23"/>
  </w:num>
  <w:num w:numId="83" w16cid:durableId="784925514">
    <w:abstractNumId w:val="49"/>
  </w:num>
  <w:num w:numId="84" w16cid:durableId="2027050233">
    <w:abstractNumId w:val="48"/>
  </w:num>
  <w:num w:numId="85" w16cid:durableId="1375233715">
    <w:abstractNumId w:val="71"/>
  </w:num>
  <w:num w:numId="86" w16cid:durableId="367803849">
    <w:abstractNumId w:val="89"/>
  </w:num>
  <w:num w:numId="87" w16cid:durableId="1118258390">
    <w:abstractNumId w:val="47"/>
  </w:num>
  <w:num w:numId="88" w16cid:durableId="708069034">
    <w:abstractNumId w:val="34"/>
  </w:num>
  <w:num w:numId="89" w16cid:durableId="2013995155">
    <w:abstractNumId w:val="95"/>
  </w:num>
  <w:num w:numId="90" w16cid:durableId="100729606">
    <w:abstractNumId w:val="127"/>
  </w:num>
  <w:num w:numId="91" w16cid:durableId="555551209">
    <w:abstractNumId w:val="41"/>
  </w:num>
  <w:num w:numId="92" w16cid:durableId="533277671">
    <w:abstractNumId w:val="80"/>
  </w:num>
  <w:num w:numId="93" w16cid:durableId="742991009">
    <w:abstractNumId w:val="69"/>
  </w:num>
  <w:num w:numId="94" w16cid:durableId="1835410846">
    <w:abstractNumId w:val="28"/>
  </w:num>
  <w:num w:numId="95" w16cid:durableId="2102602863">
    <w:abstractNumId w:val="101"/>
  </w:num>
  <w:num w:numId="96" w16cid:durableId="939265990">
    <w:abstractNumId w:val="103"/>
  </w:num>
  <w:num w:numId="97" w16cid:durableId="1015115708">
    <w:abstractNumId w:val="76"/>
  </w:num>
  <w:num w:numId="98" w16cid:durableId="277569279">
    <w:abstractNumId w:val="97"/>
  </w:num>
  <w:num w:numId="99" w16cid:durableId="1600678232">
    <w:abstractNumId w:val="87"/>
  </w:num>
  <w:num w:numId="100" w16cid:durableId="56325612">
    <w:abstractNumId w:val="112"/>
  </w:num>
  <w:num w:numId="101" w16cid:durableId="1370644361">
    <w:abstractNumId w:val="38"/>
  </w:num>
  <w:num w:numId="102" w16cid:durableId="1540974748">
    <w:abstractNumId w:val="110"/>
  </w:num>
  <w:num w:numId="103" w16cid:durableId="1236742859">
    <w:abstractNumId w:val="50"/>
  </w:num>
  <w:num w:numId="104" w16cid:durableId="1305619665">
    <w:abstractNumId w:val="36"/>
  </w:num>
  <w:num w:numId="105" w16cid:durableId="1998922385">
    <w:abstractNumId w:val="130"/>
  </w:num>
  <w:num w:numId="106" w16cid:durableId="187064770">
    <w:abstractNumId w:val="138"/>
  </w:num>
  <w:num w:numId="107" w16cid:durableId="200481049">
    <w:abstractNumId w:val="17"/>
  </w:num>
  <w:num w:numId="108" w16cid:durableId="1752658350">
    <w:abstractNumId w:val="140"/>
  </w:num>
  <w:num w:numId="109" w16cid:durableId="1473398965">
    <w:abstractNumId w:val="146"/>
  </w:num>
  <w:num w:numId="110" w16cid:durableId="2017069200">
    <w:abstractNumId w:val="29"/>
  </w:num>
  <w:num w:numId="111" w16cid:durableId="1089081119">
    <w:abstractNumId w:val="81"/>
  </w:num>
  <w:num w:numId="112" w16cid:durableId="1529179552">
    <w:abstractNumId w:val="94"/>
  </w:num>
  <w:num w:numId="113" w16cid:durableId="689768984">
    <w:abstractNumId w:val="118"/>
  </w:num>
  <w:num w:numId="114" w16cid:durableId="1552813725">
    <w:abstractNumId w:val="56"/>
  </w:num>
  <w:num w:numId="115" w16cid:durableId="1218083140">
    <w:abstractNumId w:val="131"/>
  </w:num>
  <w:num w:numId="116" w16cid:durableId="1770277635">
    <w:abstractNumId w:val="149"/>
  </w:num>
  <w:num w:numId="117" w16cid:durableId="1267736167">
    <w:abstractNumId w:val="108"/>
  </w:num>
  <w:num w:numId="118" w16cid:durableId="1284389611">
    <w:abstractNumId w:val="113"/>
  </w:num>
  <w:num w:numId="119" w16cid:durableId="1460144716">
    <w:abstractNumId w:val="78"/>
  </w:num>
  <w:num w:numId="120" w16cid:durableId="1211845034">
    <w:abstractNumId w:val="128"/>
  </w:num>
  <w:num w:numId="121" w16cid:durableId="2075197460">
    <w:abstractNumId w:val="83"/>
  </w:num>
  <w:num w:numId="122" w16cid:durableId="1135487397">
    <w:abstractNumId w:val="111"/>
  </w:num>
  <w:num w:numId="123" w16cid:durableId="59258010">
    <w:abstractNumId w:val="117"/>
  </w:num>
  <w:num w:numId="124" w16cid:durableId="1813250800">
    <w:abstractNumId w:val="96"/>
  </w:num>
  <w:num w:numId="125" w16cid:durableId="181238328">
    <w:abstractNumId w:val="134"/>
  </w:num>
  <w:num w:numId="126" w16cid:durableId="1507864935">
    <w:abstractNumId w:val="136"/>
  </w:num>
  <w:num w:numId="127" w16cid:durableId="125038863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16cid:durableId="2559322">
    <w:abstractNumId w:val="45"/>
  </w:num>
  <w:num w:numId="129" w16cid:durableId="1846477247">
    <w:abstractNumId w:val="35"/>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16cid:durableId="1833374480">
    <w:abstractNumId w:val="77"/>
  </w:num>
  <w:num w:numId="131" w16cid:durableId="101385631">
    <w:abstractNumId w:val="119"/>
  </w:num>
  <w:num w:numId="132" w16cid:durableId="1956058099">
    <w:abstractNumId w:val="35"/>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16cid:durableId="1378551894">
    <w:abstractNumId w:val="98"/>
  </w:num>
  <w:num w:numId="134" w16cid:durableId="959258582">
    <w:abstractNumId w:val="52"/>
  </w:num>
  <w:num w:numId="135" w16cid:durableId="1629705255">
    <w:abstractNumId w:val="43"/>
  </w:num>
  <w:num w:numId="136" w16cid:durableId="278145986">
    <w:abstractNumId w:val="51"/>
  </w:num>
  <w:num w:numId="137" w16cid:durableId="1746492564">
    <w:abstractNumId w:val="18"/>
  </w:num>
  <w:num w:numId="138" w16cid:durableId="1384017583">
    <w:abstractNumId w:val="145"/>
  </w:num>
  <w:num w:numId="139" w16cid:durableId="1903756555">
    <w:abstractNumId w:val="148"/>
  </w:num>
  <w:num w:numId="140" w16cid:durableId="1755709521">
    <w:abstractNumId w:val="121"/>
  </w:num>
  <w:num w:numId="141" w16cid:durableId="1034813659">
    <w:abstractNumId w:val="142"/>
  </w:num>
  <w:num w:numId="142" w16cid:durableId="1947886106">
    <w:abstractNumId w:val="88"/>
  </w:num>
  <w:num w:numId="143" w16cid:durableId="2017731548">
    <w:abstractNumId w:val="57"/>
  </w:num>
  <w:num w:numId="144" w16cid:durableId="1279752822">
    <w:abstractNumId w:val="73"/>
  </w:num>
  <w:num w:numId="145" w16cid:durableId="1243024083">
    <w:abstractNumId w:val="54"/>
  </w:num>
  <w:num w:numId="146" w16cid:durableId="1017075930">
    <w:abstractNumId w:val="96"/>
  </w:num>
  <w:num w:numId="147" w16cid:durableId="491065297">
    <w:abstractNumId w:val="20"/>
  </w:num>
  <w:num w:numId="148" w16cid:durableId="1029259316">
    <w:abstractNumId w:val="86"/>
  </w:num>
  <w:num w:numId="149" w16cid:durableId="803692783">
    <w:abstractNumId w:val="10"/>
  </w:num>
  <w:num w:numId="150" w16cid:durableId="1951549240">
    <w:abstractNumId w:val="147"/>
  </w:num>
  <w:numIdMacAtCleanup w:val="1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A1NTUwMzE1MDEzMDFU0lEKTi0uzszPAykwrAUACCqeiywAAAA="/>
  </w:docVars>
  <w:rsids>
    <w:rsidRoot w:val="00AA485D"/>
    <w:rsid w:val="00003E59"/>
    <w:rsid w:val="0000431F"/>
    <w:rsid w:val="00004EDE"/>
    <w:rsid w:val="0000576E"/>
    <w:rsid w:val="00005916"/>
    <w:rsid w:val="00013A48"/>
    <w:rsid w:val="000149AC"/>
    <w:rsid w:val="00014A80"/>
    <w:rsid w:val="0002004D"/>
    <w:rsid w:val="000206E0"/>
    <w:rsid w:val="0002075D"/>
    <w:rsid w:val="00020B95"/>
    <w:rsid w:val="00023292"/>
    <w:rsid w:val="000235AE"/>
    <w:rsid w:val="00027983"/>
    <w:rsid w:val="00027A59"/>
    <w:rsid w:val="000303A6"/>
    <w:rsid w:val="00031A61"/>
    <w:rsid w:val="00031E19"/>
    <w:rsid w:val="00033D60"/>
    <w:rsid w:val="00037F66"/>
    <w:rsid w:val="00040CA7"/>
    <w:rsid w:val="000428DB"/>
    <w:rsid w:val="00043655"/>
    <w:rsid w:val="00044FB5"/>
    <w:rsid w:val="00045DAC"/>
    <w:rsid w:val="0005182B"/>
    <w:rsid w:val="00051E3B"/>
    <w:rsid w:val="00052830"/>
    <w:rsid w:val="00052CC7"/>
    <w:rsid w:val="00054BF5"/>
    <w:rsid w:val="00056434"/>
    <w:rsid w:val="00070B9E"/>
    <w:rsid w:val="00071375"/>
    <w:rsid w:val="000737EA"/>
    <w:rsid w:val="00074C89"/>
    <w:rsid w:val="00075E1C"/>
    <w:rsid w:val="00081482"/>
    <w:rsid w:val="00081AA5"/>
    <w:rsid w:val="00081CF3"/>
    <w:rsid w:val="00082525"/>
    <w:rsid w:val="00082BA0"/>
    <w:rsid w:val="00083227"/>
    <w:rsid w:val="000853E8"/>
    <w:rsid w:val="000855E5"/>
    <w:rsid w:val="0008593E"/>
    <w:rsid w:val="00086351"/>
    <w:rsid w:val="000961CC"/>
    <w:rsid w:val="00097B64"/>
    <w:rsid w:val="000A6E94"/>
    <w:rsid w:val="000A7384"/>
    <w:rsid w:val="000B114B"/>
    <w:rsid w:val="000B1B9C"/>
    <w:rsid w:val="000B2DED"/>
    <w:rsid w:val="000B3B58"/>
    <w:rsid w:val="000B3EF3"/>
    <w:rsid w:val="000B45AE"/>
    <w:rsid w:val="000C2000"/>
    <w:rsid w:val="000C269F"/>
    <w:rsid w:val="000C4855"/>
    <w:rsid w:val="000C50F4"/>
    <w:rsid w:val="000C64FC"/>
    <w:rsid w:val="000C7C5A"/>
    <w:rsid w:val="000D07AC"/>
    <w:rsid w:val="000D1D77"/>
    <w:rsid w:val="000D4D0D"/>
    <w:rsid w:val="000E0676"/>
    <w:rsid w:val="000E0C70"/>
    <w:rsid w:val="000E1AED"/>
    <w:rsid w:val="000E1F59"/>
    <w:rsid w:val="000E33E8"/>
    <w:rsid w:val="000E58F6"/>
    <w:rsid w:val="000E641B"/>
    <w:rsid w:val="000E69E3"/>
    <w:rsid w:val="000E7E1F"/>
    <w:rsid w:val="000F0409"/>
    <w:rsid w:val="000F1ABC"/>
    <w:rsid w:val="000F28BC"/>
    <w:rsid w:val="000F374E"/>
    <w:rsid w:val="000F4F76"/>
    <w:rsid w:val="000F59C2"/>
    <w:rsid w:val="000F6FA9"/>
    <w:rsid w:val="000F73C3"/>
    <w:rsid w:val="001019A7"/>
    <w:rsid w:val="001023C1"/>
    <w:rsid w:val="001026E2"/>
    <w:rsid w:val="00103837"/>
    <w:rsid w:val="00103B21"/>
    <w:rsid w:val="00105BA5"/>
    <w:rsid w:val="001063F0"/>
    <w:rsid w:val="001119FE"/>
    <w:rsid w:val="00111B52"/>
    <w:rsid w:val="00112110"/>
    <w:rsid w:val="00114468"/>
    <w:rsid w:val="00117A98"/>
    <w:rsid w:val="00117E26"/>
    <w:rsid w:val="001226BB"/>
    <w:rsid w:val="001228F8"/>
    <w:rsid w:val="00123B2B"/>
    <w:rsid w:val="00123D29"/>
    <w:rsid w:val="00126B64"/>
    <w:rsid w:val="00127C7A"/>
    <w:rsid w:val="001312F2"/>
    <w:rsid w:val="00131AB2"/>
    <w:rsid w:val="00132AA8"/>
    <w:rsid w:val="0013389E"/>
    <w:rsid w:val="00133C21"/>
    <w:rsid w:val="00134990"/>
    <w:rsid w:val="001355D4"/>
    <w:rsid w:val="001401A2"/>
    <w:rsid w:val="00144B97"/>
    <w:rsid w:val="00145908"/>
    <w:rsid w:val="00145DB5"/>
    <w:rsid w:val="00146553"/>
    <w:rsid w:val="00147668"/>
    <w:rsid w:val="00153E10"/>
    <w:rsid w:val="00154D75"/>
    <w:rsid w:val="00155038"/>
    <w:rsid w:val="001555BB"/>
    <w:rsid w:val="00157CDE"/>
    <w:rsid w:val="001614C1"/>
    <w:rsid w:val="00162552"/>
    <w:rsid w:val="00167A19"/>
    <w:rsid w:val="00171104"/>
    <w:rsid w:val="00172FC6"/>
    <w:rsid w:val="00173118"/>
    <w:rsid w:val="00173AC4"/>
    <w:rsid w:val="00173F38"/>
    <w:rsid w:val="00174539"/>
    <w:rsid w:val="0017595A"/>
    <w:rsid w:val="00175ADF"/>
    <w:rsid w:val="00176CDF"/>
    <w:rsid w:val="00176D5C"/>
    <w:rsid w:val="00177430"/>
    <w:rsid w:val="001777EB"/>
    <w:rsid w:val="0018305B"/>
    <w:rsid w:val="00190E12"/>
    <w:rsid w:val="0019178F"/>
    <w:rsid w:val="001959D8"/>
    <w:rsid w:val="00197A15"/>
    <w:rsid w:val="001A401D"/>
    <w:rsid w:val="001A517A"/>
    <w:rsid w:val="001A7CC6"/>
    <w:rsid w:val="001B07C3"/>
    <w:rsid w:val="001B2469"/>
    <w:rsid w:val="001B3646"/>
    <w:rsid w:val="001B4872"/>
    <w:rsid w:val="001B5728"/>
    <w:rsid w:val="001B5C37"/>
    <w:rsid w:val="001B5F1C"/>
    <w:rsid w:val="001B6191"/>
    <w:rsid w:val="001C02B1"/>
    <w:rsid w:val="001C1A84"/>
    <w:rsid w:val="001C23CA"/>
    <w:rsid w:val="001C2E52"/>
    <w:rsid w:val="001C5009"/>
    <w:rsid w:val="001C740F"/>
    <w:rsid w:val="001C7EE9"/>
    <w:rsid w:val="001D16CC"/>
    <w:rsid w:val="001D204C"/>
    <w:rsid w:val="001D38E7"/>
    <w:rsid w:val="001D48A0"/>
    <w:rsid w:val="001E3507"/>
    <w:rsid w:val="001E380D"/>
    <w:rsid w:val="001E57FA"/>
    <w:rsid w:val="001E61D4"/>
    <w:rsid w:val="001E649B"/>
    <w:rsid w:val="001E6C15"/>
    <w:rsid w:val="001E7B30"/>
    <w:rsid w:val="001F07AD"/>
    <w:rsid w:val="001F228F"/>
    <w:rsid w:val="001F2F5E"/>
    <w:rsid w:val="001F324D"/>
    <w:rsid w:val="001F5C16"/>
    <w:rsid w:val="001F7023"/>
    <w:rsid w:val="00200DD2"/>
    <w:rsid w:val="002068B1"/>
    <w:rsid w:val="00206F98"/>
    <w:rsid w:val="0020751C"/>
    <w:rsid w:val="00207C98"/>
    <w:rsid w:val="00211E76"/>
    <w:rsid w:val="00214D67"/>
    <w:rsid w:val="00215A1D"/>
    <w:rsid w:val="00217262"/>
    <w:rsid w:val="00227667"/>
    <w:rsid w:val="00227F1D"/>
    <w:rsid w:val="00233685"/>
    <w:rsid w:val="00242107"/>
    <w:rsid w:val="00242E8F"/>
    <w:rsid w:val="00243F30"/>
    <w:rsid w:val="00245A42"/>
    <w:rsid w:val="002517CC"/>
    <w:rsid w:val="00251872"/>
    <w:rsid w:val="002543B1"/>
    <w:rsid w:val="00255958"/>
    <w:rsid w:val="00255CF0"/>
    <w:rsid w:val="00255DA9"/>
    <w:rsid w:val="0025621B"/>
    <w:rsid w:val="00266190"/>
    <w:rsid w:val="00266504"/>
    <w:rsid w:val="00267D61"/>
    <w:rsid w:val="00272C2D"/>
    <w:rsid w:val="00273DDA"/>
    <w:rsid w:val="00275A57"/>
    <w:rsid w:val="0027778F"/>
    <w:rsid w:val="0028127E"/>
    <w:rsid w:val="00281F83"/>
    <w:rsid w:val="0028244E"/>
    <w:rsid w:val="00283324"/>
    <w:rsid w:val="00283B34"/>
    <w:rsid w:val="0028567C"/>
    <w:rsid w:val="00285E5F"/>
    <w:rsid w:val="002861E8"/>
    <w:rsid w:val="002872AB"/>
    <w:rsid w:val="0029121B"/>
    <w:rsid w:val="00292632"/>
    <w:rsid w:val="0029321D"/>
    <w:rsid w:val="00293B09"/>
    <w:rsid w:val="0029655C"/>
    <w:rsid w:val="00296938"/>
    <w:rsid w:val="00296DB6"/>
    <w:rsid w:val="002A4B76"/>
    <w:rsid w:val="002A5AF8"/>
    <w:rsid w:val="002A7ED2"/>
    <w:rsid w:val="002B1C3A"/>
    <w:rsid w:val="002B2F41"/>
    <w:rsid w:val="002B6A64"/>
    <w:rsid w:val="002B6EE0"/>
    <w:rsid w:val="002C0EC7"/>
    <w:rsid w:val="002C112E"/>
    <w:rsid w:val="002C6859"/>
    <w:rsid w:val="002C698E"/>
    <w:rsid w:val="002C698F"/>
    <w:rsid w:val="002D28F8"/>
    <w:rsid w:val="002D45F7"/>
    <w:rsid w:val="002D5EB6"/>
    <w:rsid w:val="002D7576"/>
    <w:rsid w:val="002D7B96"/>
    <w:rsid w:val="002E2218"/>
    <w:rsid w:val="002E3DC0"/>
    <w:rsid w:val="002E5841"/>
    <w:rsid w:val="002E5D8B"/>
    <w:rsid w:val="002E6345"/>
    <w:rsid w:val="002E7731"/>
    <w:rsid w:val="002F1C8B"/>
    <w:rsid w:val="002F26CE"/>
    <w:rsid w:val="002F4263"/>
    <w:rsid w:val="002F6163"/>
    <w:rsid w:val="002F66EE"/>
    <w:rsid w:val="002F6AF9"/>
    <w:rsid w:val="003004D3"/>
    <w:rsid w:val="00301C22"/>
    <w:rsid w:val="00311464"/>
    <w:rsid w:val="00313551"/>
    <w:rsid w:val="00317B70"/>
    <w:rsid w:val="0032042A"/>
    <w:rsid w:val="00320B0B"/>
    <w:rsid w:val="003219C1"/>
    <w:rsid w:val="00321B24"/>
    <w:rsid w:val="003239C7"/>
    <w:rsid w:val="003242C5"/>
    <w:rsid w:val="00326723"/>
    <w:rsid w:val="003300B7"/>
    <w:rsid w:val="0033295C"/>
    <w:rsid w:val="00333ED7"/>
    <w:rsid w:val="00334BBB"/>
    <w:rsid w:val="00335523"/>
    <w:rsid w:val="00335865"/>
    <w:rsid w:val="00335DA4"/>
    <w:rsid w:val="00336A89"/>
    <w:rsid w:val="003420CA"/>
    <w:rsid w:val="0034598B"/>
    <w:rsid w:val="00347B84"/>
    <w:rsid w:val="00347FDE"/>
    <w:rsid w:val="0035213F"/>
    <w:rsid w:val="00353718"/>
    <w:rsid w:val="0035380F"/>
    <w:rsid w:val="003600C0"/>
    <w:rsid w:val="00361E57"/>
    <w:rsid w:val="003622A8"/>
    <w:rsid w:val="0036505F"/>
    <w:rsid w:val="0036638F"/>
    <w:rsid w:val="00367B1C"/>
    <w:rsid w:val="00371972"/>
    <w:rsid w:val="00372300"/>
    <w:rsid w:val="00373BA3"/>
    <w:rsid w:val="0037590D"/>
    <w:rsid w:val="00375B86"/>
    <w:rsid w:val="00377958"/>
    <w:rsid w:val="003818BA"/>
    <w:rsid w:val="00381BC9"/>
    <w:rsid w:val="003868FC"/>
    <w:rsid w:val="00386F6C"/>
    <w:rsid w:val="00391287"/>
    <w:rsid w:val="0039398B"/>
    <w:rsid w:val="00396395"/>
    <w:rsid w:val="003A046F"/>
    <w:rsid w:val="003A1476"/>
    <w:rsid w:val="003A216B"/>
    <w:rsid w:val="003A30C3"/>
    <w:rsid w:val="003A67DA"/>
    <w:rsid w:val="003A7CD6"/>
    <w:rsid w:val="003B1D01"/>
    <w:rsid w:val="003B567B"/>
    <w:rsid w:val="003C0CCC"/>
    <w:rsid w:val="003C1B8F"/>
    <w:rsid w:val="003C3A1D"/>
    <w:rsid w:val="003C43CE"/>
    <w:rsid w:val="003C48B4"/>
    <w:rsid w:val="003C5558"/>
    <w:rsid w:val="003C7734"/>
    <w:rsid w:val="003D0742"/>
    <w:rsid w:val="003D2403"/>
    <w:rsid w:val="003D4173"/>
    <w:rsid w:val="003D553F"/>
    <w:rsid w:val="003D742C"/>
    <w:rsid w:val="003E34BD"/>
    <w:rsid w:val="003E36DF"/>
    <w:rsid w:val="003F10B1"/>
    <w:rsid w:val="003F1671"/>
    <w:rsid w:val="003F1738"/>
    <w:rsid w:val="003F2853"/>
    <w:rsid w:val="003F306D"/>
    <w:rsid w:val="003F3268"/>
    <w:rsid w:val="003F328A"/>
    <w:rsid w:val="003F3B77"/>
    <w:rsid w:val="003F5CD6"/>
    <w:rsid w:val="00402C9E"/>
    <w:rsid w:val="00406CA8"/>
    <w:rsid w:val="00406D49"/>
    <w:rsid w:val="00411286"/>
    <w:rsid w:val="00412062"/>
    <w:rsid w:val="00412E29"/>
    <w:rsid w:val="00414ECF"/>
    <w:rsid w:val="00416445"/>
    <w:rsid w:val="00416DEF"/>
    <w:rsid w:val="00420462"/>
    <w:rsid w:val="00421C06"/>
    <w:rsid w:val="00422563"/>
    <w:rsid w:val="00423BF0"/>
    <w:rsid w:val="0042474E"/>
    <w:rsid w:val="00424F17"/>
    <w:rsid w:val="004267F2"/>
    <w:rsid w:val="00427F55"/>
    <w:rsid w:val="00430164"/>
    <w:rsid w:val="00431094"/>
    <w:rsid w:val="0043124A"/>
    <w:rsid w:val="0043142A"/>
    <w:rsid w:val="00433BBF"/>
    <w:rsid w:val="004358FA"/>
    <w:rsid w:val="00435D84"/>
    <w:rsid w:val="004365FF"/>
    <w:rsid w:val="0043759E"/>
    <w:rsid w:val="00440CED"/>
    <w:rsid w:val="00442109"/>
    <w:rsid w:val="00442755"/>
    <w:rsid w:val="004448FB"/>
    <w:rsid w:val="0045097B"/>
    <w:rsid w:val="0045540C"/>
    <w:rsid w:val="00457838"/>
    <w:rsid w:val="00461455"/>
    <w:rsid w:val="004622D1"/>
    <w:rsid w:val="00462A7E"/>
    <w:rsid w:val="00464320"/>
    <w:rsid w:val="00465254"/>
    <w:rsid w:val="00465C6C"/>
    <w:rsid w:val="00470419"/>
    <w:rsid w:val="004737E1"/>
    <w:rsid w:val="004779CD"/>
    <w:rsid w:val="004812CA"/>
    <w:rsid w:val="00481D8C"/>
    <w:rsid w:val="00484CEB"/>
    <w:rsid w:val="00484EFC"/>
    <w:rsid w:val="00485171"/>
    <w:rsid w:val="004851EF"/>
    <w:rsid w:val="00486896"/>
    <w:rsid w:val="0049584F"/>
    <w:rsid w:val="004A01C4"/>
    <w:rsid w:val="004A13B3"/>
    <w:rsid w:val="004A2F83"/>
    <w:rsid w:val="004A302D"/>
    <w:rsid w:val="004A3125"/>
    <w:rsid w:val="004A5646"/>
    <w:rsid w:val="004A6499"/>
    <w:rsid w:val="004A7102"/>
    <w:rsid w:val="004A7308"/>
    <w:rsid w:val="004B0B27"/>
    <w:rsid w:val="004B2117"/>
    <w:rsid w:val="004B25E7"/>
    <w:rsid w:val="004B2BAD"/>
    <w:rsid w:val="004B49A5"/>
    <w:rsid w:val="004B6C2F"/>
    <w:rsid w:val="004B7C7A"/>
    <w:rsid w:val="004C160C"/>
    <w:rsid w:val="004C6F17"/>
    <w:rsid w:val="004D0F80"/>
    <w:rsid w:val="004D5A9D"/>
    <w:rsid w:val="004D73F4"/>
    <w:rsid w:val="004E131A"/>
    <w:rsid w:val="004E19E1"/>
    <w:rsid w:val="004E21DD"/>
    <w:rsid w:val="004E2B68"/>
    <w:rsid w:val="004E31F5"/>
    <w:rsid w:val="004E3474"/>
    <w:rsid w:val="004E73D7"/>
    <w:rsid w:val="004F232A"/>
    <w:rsid w:val="004F45FC"/>
    <w:rsid w:val="004F4FB9"/>
    <w:rsid w:val="004F557F"/>
    <w:rsid w:val="004F5C0A"/>
    <w:rsid w:val="004F7CBE"/>
    <w:rsid w:val="0050098F"/>
    <w:rsid w:val="0050344B"/>
    <w:rsid w:val="00503F78"/>
    <w:rsid w:val="00505275"/>
    <w:rsid w:val="005052FB"/>
    <w:rsid w:val="00505CD7"/>
    <w:rsid w:val="00506387"/>
    <w:rsid w:val="00506C8C"/>
    <w:rsid w:val="00510444"/>
    <w:rsid w:val="00510E92"/>
    <w:rsid w:val="00511E9B"/>
    <w:rsid w:val="00513D16"/>
    <w:rsid w:val="00513F57"/>
    <w:rsid w:val="005206DE"/>
    <w:rsid w:val="00524A43"/>
    <w:rsid w:val="00524DE9"/>
    <w:rsid w:val="00525B69"/>
    <w:rsid w:val="005272CC"/>
    <w:rsid w:val="00531765"/>
    <w:rsid w:val="0053242A"/>
    <w:rsid w:val="00535C3D"/>
    <w:rsid w:val="00540BEF"/>
    <w:rsid w:val="00545348"/>
    <w:rsid w:val="005473D5"/>
    <w:rsid w:val="00551322"/>
    <w:rsid w:val="00551518"/>
    <w:rsid w:val="00552C87"/>
    <w:rsid w:val="00554506"/>
    <w:rsid w:val="0055700E"/>
    <w:rsid w:val="005616E0"/>
    <w:rsid w:val="00566934"/>
    <w:rsid w:val="00570032"/>
    <w:rsid w:val="0057166A"/>
    <w:rsid w:val="005751B4"/>
    <w:rsid w:val="005755D1"/>
    <w:rsid w:val="005757CE"/>
    <w:rsid w:val="00582358"/>
    <w:rsid w:val="005862FA"/>
    <w:rsid w:val="00587078"/>
    <w:rsid w:val="0059186B"/>
    <w:rsid w:val="00596CF0"/>
    <w:rsid w:val="00597163"/>
    <w:rsid w:val="005973BB"/>
    <w:rsid w:val="005A4559"/>
    <w:rsid w:val="005A4637"/>
    <w:rsid w:val="005A750F"/>
    <w:rsid w:val="005B27C0"/>
    <w:rsid w:val="005B4FB7"/>
    <w:rsid w:val="005B5621"/>
    <w:rsid w:val="005B61E1"/>
    <w:rsid w:val="005B757F"/>
    <w:rsid w:val="005C058F"/>
    <w:rsid w:val="005C15A0"/>
    <w:rsid w:val="005D0673"/>
    <w:rsid w:val="005D5F8A"/>
    <w:rsid w:val="005E0F41"/>
    <w:rsid w:val="005E145A"/>
    <w:rsid w:val="005E5E29"/>
    <w:rsid w:val="005F0EE6"/>
    <w:rsid w:val="005F3634"/>
    <w:rsid w:val="005F3696"/>
    <w:rsid w:val="005F4400"/>
    <w:rsid w:val="005F4491"/>
    <w:rsid w:val="005F7114"/>
    <w:rsid w:val="00602610"/>
    <w:rsid w:val="0060319B"/>
    <w:rsid w:val="00603534"/>
    <w:rsid w:val="006045D5"/>
    <w:rsid w:val="00604C17"/>
    <w:rsid w:val="0060666E"/>
    <w:rsid w:val="0060709E"/>
    <w:rsid w:val="00607ABD"/>
    <w:rsid w:val="006103D7"/>
    <w:rsid w:val="00611DD7"/>
    <w:rsid w:val="00613A09"/>
    <w:rsid w:val="00616053"/>
    <w:rsid w:val="00616DC6"/>
    <w:rsid w:val="00624A80"/>
    <w:rsid w:val="00625028"/>
    <w:rsid w:val="006256FC"/>
    <w:rsid w:val="00626024"/>
    <w:rsid w:val="0063209F"/>
    <w:rsid w:val="0063227F"/>
    <w:rsid w:val="006323E5"/>
    <w:rsid w:val="006345AB"/>
    <w:rsid w:val="00635BB0"/>
    <w:rsid w:val="00636701"/>
    <w:rsid w:val="00640854"/>
    <w:rsid w:val="006430FF"/>
    <w:rsid w:val="00644C46"/>
    <w:rsid w:val="006471A2"/>
    <w:rsid w:val="00647CC6"/>
    <w:rsid w:val="0065006B"/>
    <w:rsid w:val="006522DB"/>
    <w:rsid w:val="006531FF"/>
    <w:rsid w:val="0065464E"/>
    <w:rsid w:val="006552E4"/>
    <w:rsid w:val="00660403"/>
    <w:rsid w:val="00662A1D"/>
    <w:rsid w:val="00662C03"/>
    <w:rsid w:val="00662F2E"/>
    <w:rsid w:val="00664321"/>
    <w:rsid w:val="00665775"/>
    <w:rsid w:val="00665F8A"/>
    <w:rsid w:val="006675C8"/>
    <w:rsid w:val="00667C52"/>
    <w:rsid w:val="00667D59"/>
    <w:rsid w:val="00667F8D"/>
    <w:rsid w:val="0067039F"/>
    <w:rsid w:val="00671E53"/>
    <w:rsid w:val="00673129"/>
    <w:rsid w:val="00673191"/>
    <w:rsid w:val="00674A21"/>
    <w:rsid w:val="0067541C"/>
    <w:rsid w:val="00676E27"/>
    <w:rsid w:val="006800AB"/>
    <w:rsid w:val="0068383C"/>
    <w:rsid w:val="00683CE0"/>
    <w:rsid w:val="00685137"/>
    <w:rsid w:val="00685DAB"/>
    <w:rsid w:val="00690AB0"/>
    <w:rsid w:val="00691C90"/>
    <w:rsid w:val="00691E8B"/>
    <w:rsid w:val="0069221E"/>
    <w:rsid w:val="00693F29"/>
    <w:rsid w:val="0069457E"/>
    <w:rsid w:val="0069473A"/>
    <w:rsid w:val="00694C77"/>
    <w:rsid w:val="00696165"/>
    <w:rsid w:val="006A0C66"/>
    <w:rsid w:val="006A2FEC"/>
    <w:rsid w:val="006A369E"/>
    <w:rsid w:val="006A6187"/>
    <w:rsid w:val="006B3716"/>
    <w:rsid w:val="006B654A"/>
    <w:rsid w:val="006C0011"/>
    <w:rsid w:val="006C21A5"/>
    <w:rsid w:val="006C4088"/>
    <w:rsid w:val="006C4462"/>
    <w:rsid w:val="006C7D72"/>
    <w:rsid w:val="006D0B7F"/>
    <w:rsid w:val="006D11DD"/>
    <w:rsid w:val="006D2E54"/>
    <w:rsid w:val="006D63CF"/>
    <w:rsid w:val="006D782E"/>
    <w:rsid w:val="006E394F"/>
    <w:rsid w:val="006E4699"/>
    <w:rsid w:val="006E4CE8"/>
    <w:rsid w:val="006E5D93"/>
    <w:rsid w:val="006F2111"/>
    <w:rsid w:val="006F2C58"/>
    <w:rsid w:val="006F36E8"/>
    <w:rsid w:val="006F6D54"/>
    <w:rsid w:val="006F701C"/>
    <w:rsid w:val="006F7C76"/>
    <w:rsid w:val="00700A5B"/>
    <w:rsid w:val="007057E8"/>
    <w:rsid w:val="00710E1B"/>
    <w:rsid w:val="007112A3"/>
    <w:rsid w:val="00711F35"/>
    <w:rsid w:val="00712C71"/>
    <w:rsid w:val="007146A6"/>
    <w:rsid w:val="00717055"/>
    <w:rsid w:val="00717570"/>
    <w:rsid w:val="00722C73"/>
    <w:rsid w:val="00726BC1"/>
    <w:rsid w:val="00730A65"/>
    <w:rsid w:val="0073148A"/>
    <w:rsid w:val="00733747"/>
    <w:rsid w:val="00734DB0"/>
    <w:rsid w:val="0073522D"/>
    <w:rsid w:val="00737B3C"/>
    <w:rsid w:val="00740EAD"/>
    <w:rsid w:val="0074128A"/>
    <w:rsid w:val="007429B4"/>
    <w:rsid w:val="0074347F"/>
    <w:rsid w:val="0074448D"/>
    <w:rsid w:val="00746091"/>
    <w:rsid w:val="007468FE"/>
    <w:rsid w:val="00746B1C"/>
    <w:rsid w:val="00747552"/>
    <w:rsid w:val="007532E5"/>
    <w:rsid w:val="0075335D"/>
    <w:rsid w:val="0075347C"/>
    <w:rsid w:val="00754DD5"/>
    <w:rsid w:val="00757651"/>
    <w:rsid w:val="00762840"/>
    <w:rsid w:val="00765DF2"/>
    <w:rsid w:val="007721F3"/>
    <w:rsid w:val="00775FFE"/>
    <w:rsid w:val="00777A49"/>
    <w:rsid w:val="00777A7F"/>
    <w:rsid w:val="007909B3"/>
    <w:rsid w:val="00790E95"/>
    <w:rsid w:val="00791C31"/>
    <w:rsid w:val="00792156"/>
    <w:rsid w:val="007922CC"/>
    <w:rsid w:val="007934B9"/>
    <w:rsid w:val="00796B36"/>
    <w:rsid w:val="007A2094"/>
    <w:rsid w:val="007A5675"/>
    <w:rsid w:val="007A6B8F"/>
    <w:rsid w:val="007B0269"/>
    <w:rsid w:val="007B0F2B"/>
    <w:rsid w:val="007B3222"/>
    <w:rsid w:val="007B5097"/>
    <w:rsid w:val="007B60DC"/>
    <w:rsid w:val="007B64F9"/>
    <w:rsid w:val="007B74C2"/>
    <w:rsid w:val="007C3AA0"/>
    <w:rsid w:val="007C7893"/>
    <w:rsid w:val="007D2557"/>
    <w:rsid w:val="007D2AB1"/>
    <w:rsid w:val="007D2DEC"/>
    <w:rsid w:val="007D37DE"/>
    <w:rsid w:val="007D3EFC"/>
    <w:rsid w:val="007D5344"/>
    <w:rsid w:val="007D6EFE"/>
    <w:rsid w:val="007D7507"/>
    <w:rsid w:val="007E3C24"/>
    <w:rsid w:val="007E7F41"/>
    <w:rsid w:val="007F54C6"/>
    <w:rsid w:val="007F6B4F"/>
    <w:rsid w:val="007F727B"/>
    <w:rsid w:val="008015D6"/>
    <w:rsid w:val="008049ED"/>
    <w:rsid w:val="00807879"/>
    <w:rsid w:val="00807CED"/>
    <w:rsid w:val="00807D78"/>
    <w:rsid w:val="00810609"/>
    <w:rsid w:val="00810B10"/>
    <w:rsid w:val="00810F35"/>
    <w:rsid w:val="00812016"/>
    <w:rsid w:val="0081321F"/>
    <w:rsid w:val="00814577"/>
    <w:rsid w:val="0082123C"/>
    <w:rsid w:val="0082126F"/>
    <w:rsid w:val="00822347"/>
    <w:rsid w:val="008241C0"/>
    <w:rsid w:val="00825783"/>
    <w:rsid w:val="008278B8"/>
    <w:rsid w:val="00827BBB"/>
    <w:rsid w:val="008333B7"/>
    <w:rsid w:val="008364EF"/>
    <w:rsid w:val="008375F9"/>
    <w:rsid w:val="00837882"/>
    <w:rsid w:val="00842CEF"/>
    <w:rsid w:val="00844E1D"/>
    <w:rsid w:val="008452C4"/>
    <w:rsid w:val="00845620"/>
    <w:rsid w:val="00847860"/>
    <w:rsid w:val="00850AE7"/>
    <w:rsid w:val="00852C94"/>
    <w:rsid w:val="008541D8"/>
    <w:rsid w:val="00857B25"/>
    <w:rsid w:val="00857F3A"/>
    <w:rsid w:val="008602B2"/>
    <w:rsid w:val="0086083F"/>
    <w:rsid w:val="00865FC1"/>
    <w:rsid w:val="00867716"/>
    <w:rsid w:val="00872C8B"/>
    <w:rsid w:val="0087325A"/>
    <w:rsid w:val="0087365F"/>
    <w:rsid w:val="00873B7D"/>
    <w:rsid w:val="00875E17"/>
    <w:rsid w:val="00880EC2"/>
    <w:rsid w:val="00884E61"/>
    <w:rsid w:val="00885BC0"/>
    <w:rsid w:val="008861A9"/>
    <w:rsid w:val="0088695C"/>
    <w:rsid w:val="0088763A"/>
    <w:rsid w:val="00892683"/>
    <w:rsid w:val="0089322C"/>
    <w:rsid w:val="00894870"/>
    <w:rsid w:val="00896FE4"/>
    <w:rsid w:val="008A2662"/>
    <w:rsid w:val="008A32DE"/>
    <w:rsid w:val="008A39F5"/>
    <w:rsid w:val="008A4C81"/>
    <w:rsid w:val="008A6FC9"/>
    <w:rsid w:val="008B03D2"/>
    <w:rsid w:val="008B1811"/>
    <w:rsid w:val="008B18F2"/>
    <w:rsid w:val="008B2691"/>
    <w:rsid w:val="008B4A78"/>
    <w:rsid w:val="008B6DA5"/>
    <w:rsid w:val="008C16F5"/>
    <w:rsid w:val="008C2AF9"/>
    <w:rsid w:val="008C2B02"/>
    <w:rsid w:val="008C402B"/>
    <w:rsid w:val="008C4D29"/>
    <w:rsid w:val="008C561B"/>
    <w:rsid w:val="008D108C"/>
    <w:rsid w:val="008D174D"/>
    <w:rsid w:val="008D42EE"/>
    <w:rsid w:val="008D4C22"/>
    <w:rsid w:val="008D7751"/>
    <w:rsid w:val="008E071E"/>
    <w:rsid w:val="008E3822"/>
    <w:rsid w:val="008E46D6"/>
    <w:rsid w:val="008E4D82"/>
    <w:rsid w:val="008F18B3"/>
    <w:rsid w:val="008F4016"/>
    <w:rsid w:val="008F619C"/>
    <w:rsid w:val="00900162"/>
    <w:rsid w:val="00900D46"/>
    <w:rsid w:val="0090103B"/>
    <w:rsid w:val="00901EA7"/>
    <w:rsid w:val="0090221A"/>
    <w:rsid w:val="00902559"/>
    <w:rsid w:val="0090324F"/>
    <w:rsid w:val="00903C94"/>
    <w:rsid w:val="009075A4"/>
    <w:rsid w:val="00907C2A"/>
    <w:rsid w:val="00910B7C"/>
    <w:rsid w:val="009122C9"/>
    <w:rsid w:val="009143C3"/>
    <w:rsid w:val="00914734"/>
    <w:rsid w:val="009147E4"/>
    <w:rsid w:val="00917337"/>
    <w:rsid w:val="00921024"/>
    <w:rsid w:val="00921911"/>
    <w:rsid w:val="00921FB4"/>
    <w:rsid w:val="00932058"/>
    <w:rsid w:val="00933BFF"/>
    <w:rsid w:val="00937735"/>
    <w:rsid w:val="009408EC"/>
    <w:rsid w:val="00945505"/>
    <w:rsid w:val="009460D3"/>
    <w:rsid w:val="00947142"/>
    <w:rsid w:val="009472F0"/>
    <w:rsid w:val="009515C6"/>
    <w:rsid w:val="00951F4D"/>
    <w:rsid w:val="00955D8B"/>
    <w:rsid w:val="0095680C"/>
    <w:rsid w:val="00961432"/>
    <w:rsid w:val="00961852"/>
    <w:rsid w:val="0096204B"/>
    <w:rsid w:val="00962610"/>
    <w:rsid w:val="00964099"/>
    <w:rsid w:val="00964F9F"/>
    <w:rsid w:val="009659EF"/>
    <w:rsid w:val="00965D37"/>
    <w:rsid w:val="009673C6"/>
    <w:rsid w:val="00981D04"/>
    <w:rsid w:val="0098510D"/>
    <w:rsid w:val="00990ABB"/>
    <w:rsid w:val="009914A4"/>
    <w:rsid w:val="00993549"/>
    <w:rsid w:val="00993613"/>
    <w:rsid w:val="00996727"/>
    <w:rsid w:val="0099718D"/>
    <w:rsid w:val="009A423D"/>
    <w:rsid w:val="009A736D"/>
    <w:rsid w:val="009B1ADE"/>
    <w:rsid w:val="009B3199"/>
    <w:rsid w:val="009B50B4"/>
    <w:rsid w:val="009B66D8"/>
    <w:rsid w:val="009C10F2"/>
    <w:rsid w:val="009C2484"/>
    <w:rsid w:val="009C2951"/>
    <w:rsid w:val="009C6CAE"/>
    <w:rsid w:val="009C7EFF"/>
    <w:rsid w:val="009D29ED"/>
    <w:rsid w:val="009D2F0D"/>
    <w:rsid w:val="009D3691"/>
    <w:rsid w:val="009D770A"/>
    <w:rsid w:val="009E14E6"/>
    <w:rsid w:val="009E1B40"/>
    <w:rsid w:val="009E232B"/>
    <w:rsid w:val="009E2E21"/>
    <w:rsid w:val="009E4CEA"/>
    <w:rsid w:val="009E4EFB"/>
    <w:rsid w:val="009E7032"/>
    <w:rsid w:val="009F034F"/>
    <w:rsid w:val="009F10C8"/>
    <w:rsid w:val="009F36BA"/>
    <w:rsid w:val="009F5826"/>
    <w:rsid w:val="009F5D5E"/>
    <w:rsid w:val="009F7CA6"/>
    <w:rsid w:val="009F7E08"/>
    <w:rsid w:val="00A002FC"/>
    <w:rsid w:val="00A00678"/>
    <w:rsid w:val="00A00E5A"/>
    <w:rsid w:val="00A02A39"/>
    <w:rsid w:val="00A0338B"/>
    <w:rsid w:val="00A072BA"/>
    <w:rsid w:val="00A1069D"/>
    <w:rsid w:val="00A11B2C"/>
    <w:rsid w:val="00A12CB2"/>
    <w:rsid w:val="00A1463B"/>
    <w:rsid w:val="00A147B9"/>
    <w:rsid w:val="00A148E1"/>
    <w:rsid w:val="00A2022A"/>
    <w:rsid w:val="00A25485"/>
    <w:rsid w:val="00A30888"/>
    <w:rsid w:val="00A318A7"/>
    <w:rsid w:val="00A32A12"/>
    <w:rsid w:val="00A32B08"/>
    <w:rsid w:val="00A37980"/>
    <w:rsid w:val="00A4083F"/>
    <w:rsid w:val="00A414A0"/>
    <w:rsid w:val="00A432AE"/>
    <w:rsid w:val="00A43583"/>
    <w:rsid w:val="00A45C67"/>
    <w:rsid w:val="00A460AA"/>
    <w:rsid w:val="00A46FD0"/>
    <w:rsid w:val="00A47411"/>
    <w:rsid w:val="00A5060D"/>
    <w:rsid w:val="00A518A7"/>
    <w:rsid w:val="00A52352"/>
    <w:rsid w:val="00A532A3"/>
    <w:rsid w:val="00A545E8"/>
    <w:rsid w:val="00A57292"/>
    <w:rsid w:val="00A60AA6"/>
    <w:rsid w:val="00A64381"/>
    <w:rsid w:val="00A6530D"/>
    <w:rsid w:val="00A700CD"/>
    <w:rsid w:val="00A723F7"/>
    <w:rsid w:val="00A74BE8"/>
    <w:rsid w:val="00A74D79"/>
    <w:rsid w:val="00A74E73"/>
    <w:rsid w:val="00A76BD6"/>
    <w:rsid w:val="00A80FA4"/>
    <w:rsid w:val="00A8123C"/>
    <w:rsid w:val="00A81F37"/>
    <w:rsid w:val="00A826D9"/>
    <w:rsid w:val="00A82C02"/>
    <w:rsid w:val="00A90A5B"/>
    <w:rsid w:val="00A91D30"/>
    <w:rsid w:val="00A93720"/>
    <w:rsid w:val="00A9385A"/>
    <w:rsid w:val="00A9595B"/>
    <w:rsid w:val="00AA1613"/>
    <w:rsid w:val="00AA2226"/>
    <w:rsid w:val="00AA2306"/>
    <w:rsid w:val="00AA3B86"/>
    <w:rsid w:val="00AA3FF9"/>
    <w:rsid w:val="00AA45FF"/>
    <w:rsid w:val="00AA485D"/>
    <w:rsid w:val="00AA4960"/>
    <w:rsid w:val="00AA7B89"/>
    <w:rsid w:val="00AB1506"/>
    <w:rsid w:val="00AB6B27"/>
    <w:rsid w:val="00AB6C02"/>
    <w:rsid w:val="00AB7091"/>
    <w:rsid w:val="00AB79CD"/>
    <w:rsid w:val="00AC2C44"/>
    <w:rsid w:val="00AD094D"/>
    <w:rsid w:val="00AD16C0"/>
    <w:rsid w:val="00AD18A1"/>
    <w:rsid w:val="00AE0911"/>
    <w:rsid w:val="00AE26DB"/>
    <w:rsid w:val="00AE4FAE"/>
    <w:rsid w:val="00AE6751"/>
    <w:rsid w:val="00AE6886"/>
    <w:rsid w:val="00AE7063"/>
    <w:rsid w:val="00AF0B1F"/>
    <w:rsid w:val="00AF34E5"/>
    <w:rsid w:val="00AF3873"/>
    <w:rsid w:val="00AF4004"/>
    <w:rsid w:val="00B01621"/>
    <w:rsid w:val="00B03C29"/>
    <w:rsid w:val="00B0668A"/>
    <w:rsid w:val="00B11894"/>
    <w:rsid w:val="00B14752"/>
    <w:rsid w:val="00B15728"/>
    <w:rsid w:val="00B16229"/>
    <w:rsid w:val="00B179E4"/>
    <w:rsid w:val="00B20DC9"/>
    <w:rsid w:val="00B24FC8"/>
    <w:rsid w:val="00B26551"/>
    <w:rsid w:val="00B26C82"/>
    <w:rsid w:val="00B32433"/>
    <w:rsid w:val="00B3451A"/>
    <w:rsid w:val="00B34D2E"/>
    <w:rsid w:val="00B356B4"/>
    <w:rsid w:val="00B35AB1"/>
    <w:rsid w:val="00B4111E"/>
    <w:rsid w:val="00B41CFC"/>
    <w:rsid w:val="00B42584"/>
    <w:rsid w:val="00B4350C"/>
    <w:rsid w:val="00B44F40"/>
    <w:rsid w:val="00B45667"/>
    <w:rsid w:val="00B4786E"/>
    <w:rsid w:val="00B503BE"/>
    <w:rsid w:val="00B518A0"/>
    <w:rsid w:val="00B51AF9"/>
    <w:rsid w:val="00B52186"/>
    <w:rsid w:val="00B6248F"/>
    <w:rsid w:val="00B669D1"/>
    <w:rsid w:val="00B67611"/>
    <w:rsid w:val="00B67868"/>
    <w:rsid w:val="00B70537"/>
    <w:rsid w:val="00B706DB"/>
    <w:rsid w:val="00B76D41"/>
    <w:rsid w:val="00B8310F"/>
    <w:rsid w:val="00B831BC"/>
    <w:rsid w:val="00B849A8"/>
    <w:rsid w:val="00B854DD"/>
    <w:rsid w:val="00B9056D"/>
    <w:rsid w:val="00B91F99"/>
    <w:rsid w:val="00B936C8"/>
    <w:rsid w:val="00B96AA4"/>
    <w:rsid w:val="00B96D93"/>
    <w:rsid w:val="00B97B87"/>
    <w:rsid w:val="00BA0572"/>
    <w:rsid w:val="00BA404B"/>
    <w:rsid w:val="00BA75C6"/>
    <w:rsid w:val="00BA7F57"/>
    <w:rsid w:val="00BB482C"/>
    <w:rsid w:val="00BB6ABB"/>
    <w:rsid w:val="00BC118B"/>
    <w:rsid w:val="00BC51CD"/>
    <w:rsid w:val="00BC5ED1"/>
    <w:rsid w:val="00BC6237"/>
    <w:rsid w:val="00BC655F"/>
    <w:rsid w:val="00BD0E39"/>
    <w:rsid w:val="00BD2956"/>
    <w:rsid w:val="00BD32BE"/>
    <w:rsid w:val="00BD498D"/>
    <w:rsid w:val="00BE3934"/>
    <w:rsid w:val="00BE3C8F"/>
    <w:rsid w:val="00BE4630"/>
    <w:rsid w:val="00BE4CB5"/>
    <w:rsid w:val="00BE792B"/>
    <w:rsid w:val="00BF0289"/>
    <w:rsid w:val="00BF58BD"/>
    <w:rsid w:val="00BF6E17"/>
    <w:rsid w:val="00BF7E41"/>
    <w:rsid w:val="00C01560"/>
    <w:rsid w:val="00C01BC9"/>
    <w:rsid w:val="00C04268"/>
    <w:rsid w:val="00C0459B"/>
    <w:rsid w:val="00C050E5"/>
    <w:rsid w:val="00C06C10"/>
    <w:rsid w:val="00C07846"/>
    <w:rsid w:val="00C1061E"/>
    <w:rsid w:val="00C13BE0"/>
    <w:rsid w:val="00C14C4E"/>
    <w:rsid w:val="00C202AD"/>
    <w:rsid w:val="00C24C63"/>
    <w:rsid w:val="00C25692"/>
    <w:rsid w:val="00C262D2"/>
    <w:rsid w:val="00C33453"/>
    <w:rsid w:val="00C33EE7"/>
    <w:rsid w:val="00C347F8"/>
    <w:rsid w:val="00C40275"/>
    <w:rsid w:val="00C4094A"/>
    <w:rsid w:val="00C4263D"/>
    <w:rsid w:val="00C44E42"/>
    <w:rsid w:val="00C4629E"/>
    <w:rsid w:val="00C46962"/>
    <w:rsid w:val="00C51A93"/>
    <w:rsid w:val="00C521E5"/>
    <w:rsid w:val="00C526BC"/>
    <w:rsid w:val="00C557D2"/>
    <w:rsid w:val="00C5728D"/>
    <w:rsid w:val="00C57301"/>
    <w:rsid w:val="00C6056A"/>
    <w:rsid w:val="00C60F61"/>
    <w:rsid w:val="00C64477"/>
    <w:rsid w:val="00C6516D"/>
    <w:rsid w:val="00C7037D"/>
    <w:rsid w:val="00C72161"/>
    <w:rsid w:val="00C7428B"/>
    <w:rsid w:val="00C82506"/>
    <w:rsid w:val="00C82BA0"/>
    <w:rsid w:val="00C859CA"/>
    <w:rsid w:val="00C8642D"/>
    <w:rsid w:val="00C8773D"/>
    <w:rsid w:val="00C91B09"/>
    <w:rsid w:val="00C93245"/>
    <w:rsid w:val="00C93394"/>
    <w:rsid w:val="00C952C8"/>
    <w:rsid w:val="00CA1E50"/>
    <w:rsid w:val="00CA3245"/>
    <w:rsid w:val="00CA3839"/>
    <w:rsid w:val="00CA50CD"/>
    <w:rsid w:val="00CA52D2"/>
    <w:rsid w:val="00CA547F"/>
    <w:rsid w:val="00CA5EE9"/>
    <w:rsid w:val="00CA6C51"/>
    <w:rsid w:val="00CB05A3"/>
    <w:rsid w:val="00CB24DB"/>
    <w:rsid w:val="00CB3417"/>
    <w:rsid w:val="00CB52A0"/>
    <w:rsid w:val="00CB7C5F"/>
    <w:rsid w:val="00CC0AAB"/>
    <w:rsid w:val="00CC3D17"/>
    <w:rsid w:val="00CC7173"/>
    <w:rsid w:val="00CD27A4"/>
    <w:rsid w:val="00CD2CF2"/>
    <w:rsid w:val="00CD3A2A"/>
    <w:rsid w:val="00CD3E3A"/>
    <w:rsid w:val="00CD4DB4"/>
    <w:rsid w:val="00CD733F"/>
    <w:rsid w:val="00CE26B5"/>
    <w:rsid w:val="00CE2EE9"/>
    <w:rsid w:val="00CF28A4"/>
    <w:rsid w:val="00CF4F6D"/>
    <w:rsid w:val="00CF5D66"/>
    <w:rsid w:val="00CF6543"/>
    <w:rsid w:val="00CF6548"/>
    <w:rsid w:val="00D0047F"/>
    <w:rsid w:val="00D019BE"/>
    <w:rsid w:val="00D02652"/>
    <w:rsid w:val="00D039F3"/>
    <w:rsid w:val="00D05824"/>
    <w:rsid w:val="00D058EE"/>
    <w:rsid w:val="00D07DBB"/>
    <w:rsid w:val="00D1056C"/>
    <w:rsid w:val="00D110E0"/>
    <w:rsid w:val="00D11E83"/>
    <w:rsid w:val="00D16CC3"/>
    <w:rsid w:val="00D25AB4"/>
    <w:rsid w:val="00D27256"/>
    <w:rsid w:val="00D31D3C"/>
    <w:rsid w:val="00D323D1"/>
    <w:rsid w:val="00D33860"/>
    <w:rsid w:val="00D36C72"/>
    <w:rsid w:val="00D40569"/>
    <w:rsid w:val="00D40FBB"/>
    <w:rsid w:val="00D41FF0"/>
    <w:rsid w:val="00D424AA"/>
    <w:rsid w:val="00D42789"/>
    <w:rsid w:val="00D42858"/>
    <w:rsid w:val="00D42919"/>
    <w:rsid w:val="00D4745A"/>
    <w:rsid w:val="00D513BE"/>
    <w:rsid w:val="00D52C05"/>
    <w:rsid w:val="00D53FDE"/>
    <w:rsid w:val="00D57392"/>
    <w:rsid w:val="00D57B94"/>
    <w:rsid w:val="00D61BAF"/>
    <w:rsid w:val="00D62726"/>
    <w:rsid w:val="00D64986"/>
    <w:rsid w:val="00D70597"/>
    <w:rsid w:val="00D70F86"/>
    <w:rsid w:val="00D72C5E"/>
    <w:rsid w:val="00D72F19"/>
    <w:rsid w:val="00D73E21"/>
    <w:rsid w:val="00D76897"/>
    <w:rsid w:val="00D76915"/>
    <w:rsid w:val="00D76B14"/>
    <w:rsid w:val="00D76D8D"/>
    <w:rsid w:val="00D82080"/>
    <w:rsid w:val="00D8309F"/>
    <w:rsid w:val="00D834DC"/>
    <w:rsid w:val="00D838D9"/>
    <w:rsid w:val="00D85CAB"/>
    <w:rsid w:val="00D9101A"/>
    <w:rsid w:val="00D97DC8"/>
    <w:rsid w:val="00DA08B7"/>
    <w:rsid w:val="00DA1349"/>
    <w:rsid w:val="00DA2BFF"/>
    <w:rsid w:val="00DA429D"/>
    <w:rsid w:val="00DA678A"/>
    <w:rsid w:val="00DB3884"/>
    <w:rsid w:val="00DB3ADB"/>
    <w:rsid w:val="00DB623F"/>
    <w:rsid w:val="00DB6E85"/>
    <w:rsid w:val="00DC21D9"/>
    <w:rsid w:val="00DC388F"/>
    <w:rsid w:val="00DC41BF"/>
    <w:rsid w:val="00DC4DFB"/>
    <w:rsid w:val="00DC6294"/>
    <w:rsid w:val="00DC754D"/>
    <w:rsid w:val="00DD026F"/>
    <w:rsid w:val="00DD2EC9"/>
    <w:rsid w:val="00DD53D7"/>
    <w:rsid w:val="00DD6FC6"/>
    <w:rsid w:val="00DE1C85"/>
    <w:rsid w:val="00DE1F3D"/>
    <w:rsid w:val="00DF08DD"/>
    <w:rsid w:val="00E00C7F"/>
    <w:rsid w:val="00E011ED"/>
    <w:rsid w:val="00E02699"/>
    <w:rsid w:val="00E03C8A"/>
    <w:rsid w:val="00E0456F"/>
    <w:rsid w:val="00E1070E"/>
    <w:rsid w:val="00E10B1F"/>
    <w:rsid w:val="00E12A4F"/>
    <w:rsid w:val="00E12D54"/>
    <w:rsid w:val="00E135A8"/>
    <w:rsid w:val="00E15FFA"/>
    <w:rsid w:val="00E26A3D"/>
    <w:rsid w:val="00E30D84"/>
    <w:rsid w:val="00E3212B"/>
    <w:rsid w:val="00E32503"/>
    <w:rsid w:val="00E32B87"/>
    <w:rsid w:val="00E3366F"/>
    <w:rsid w:val="00E42FAA"/>
    <w:rsid w:val="00E44B71"/>
    <w:rsid w:val="00E461B6"/>
    <w:rsid w:val="00E50F3D"/>
    <w:rsid w:val="00E5149B"/>
    <w:rsid w:val="00E5153E"/>
    <w:rsid w:val="00E5256F"/>
    <w:rsid w:val="00E53903"/>
    <w:rsid w:val="00E54576"/>
    <w:rsid w:val="00E55D3E"/>
    <w:rsid w:val="00E56350"/>
    <w:rsid w:val="00E625F4"/>
    <w:rsid w:val="00E65FED"/>
    <w:rsid w:val="00E6784D"/>
    <w:rsid w:val="00E7123A"/>
    <w:rsid w:val="00E73CDC"/>
    <w:rsid w:val="00E768CB"/>
    <w:rsid w:val="00E77666"/>
    <w:rsid w:val="00E804EF"/>
    <w:rsid w:val="00E82286"/>
    <w:rsid w:val="00E85BB4"/>
    <w:rsid w:val="00E866DD"/>
    <w:rsid w:val="00E9251A"/>
    <w:rsid w:val="00E96523"/>
    <w:rsid w:val="00EA1F73"/>
    <w:rsid w:val="00EA21DF"/>
    <w:rsid w:val="00EA26DC"/>
    <w:rsid w:val="00EA3058"/>
    <w:rsid w:val="00EA3BDC"/>
    <w:rsid w:val="00EA5FB5"/>
    <w:rsid w:val="00EA60FA"/>
    <w:rsid w:val="00EA636F"/>
    <w:rsid w:val="00EA7EB1"/>
    <w:rsid w:val="00EB017D"/>
    <w:rsid w:val="00EB09E0"/>
    <w:rsid w:val="00EB15D3"/>
    <w:rsid w:val="00EB174F"/>
    <w:rsid w:val="00EB36A1"/>
    <w:rsid w:val="00EB4F34"/>
    <w:rsid w:val="00EB61E0"/>
    <w:rsid w:val="00EB683E"/>
    <w:rsid w:val="00EB7A41"/>
    <w:rsid w:val="00EB7BDA"/>
    <w:rsid w:val="00EB7DA1"/>
    <w:rsid w:val="00EB7FF5"/>
    <w:rsid w:val="00EC00EE"/>
    <w:rsid w:val="00EC2412"/>
    <w:rsid w:val="00EC5A75"/>
    <w:rsid w:val="00EE0316"/>
    <w:rsid w:val="00EE2F59"/>
    <w:rsid w:val="00EE37D8"/>
    <w:rsid w:val="00EE3B68"/>
    <w:rsid w:val="00EE40FD"/>
    <w:rsid w:val="00EE52F3"/>
    <w:rsid w:val="00EE5D7B"/>
    <w:rsid w:val="00EE6655"/>
    <w:rsid w:val="00EE6B82"/>
    <w:rsid w:val="00EE79D5"/>
    <w:rsid w:val="00EF33EE"/>
    <w:rsid w:val="00EF3BEB"/>
    <w:rsid w:val="00EF563F"/>
    <w:rsid w:val="00EF58E6"/>
    <w:rsid w:val="00F01A6D"/>
    <w:rsid w:val="00F042B7"/>
    <w:rsid w:val="00F06020"/>
    <w:rsid w:val="00F12C19"/>
    <w:rsid w:val="00F15F0A"/>
    <w:rsid w:val="00F16E56"/>
    <w:rsid w:val="00F20F1C"/>
    <w:rsid w:val="00F2382F"/>
    <w:rsid w:val="00F23D5F"/>
    <w:rsid w:val="00F3000D"/>
    <w:rsid w:val="00F3067A"/>
    <w:rsid w:val="00F30826"/>
    <w:rsid w:val="00F325A9"/>
    <w:rsid w:val="00F33E31"/>
    <w:rsid w:val="00F340A9"/>
    <w:rsid w:val="00F361D6"/>
    <w:rsid w:val="00F36740"/>
    <w:rsid w:val="00F3739B"/>
    <w:rsid w:val="00F4266A"/>
    <w:rsid w:val="00F44050"/>
    <w:rsid w:val="00F44191"/>
    <w:rsid w:val="00F46469"/>
    <w:rsid w:val="00F46B92"/>
    <w:rsid w:val="00F46C37"/>
    <w:rsid w:val="00F50A1C"/>
    <w:rsid w:val="00F5280A"/>
    <w:rsid w:val="00F536E5"/>
    <w:rsid w:val="00F537B1"/>
    <w:rsid w:val="00F53E99"/>
    <w:rsid w:val="00F571FF"/>
    <w:rsid w:val="00F60A74"/>
    <w:rsid w:val="00F61C47"/>
    <w:rsid w:val="00F62E0A"/>
    <w:rsid w:val="00F63F58"/>
    <w:rsid w:val="00F64BF7"/>
    <w:rsid w:val="00F70E00"/>
    <w:rsid w:val="00F72498"/>
    <w:rsid w:val="00F72E0C"/>
    <w:rsid w:val="00F73F1E"/>
    <w:rsid w:val="00F745FA"/>
    <w:rsid w:val="00F74726"/>
    <w:rsid w:val="00F80016"/>
    <w:rsid w:val="00F80510"/>
    <w:rsid w:val="00F830ED"/>
    <w:rsid w:val="00F84E9C"/>
    <w:rsid w:val="00F90A6F"/>
    <w:rsid w:val="00F90B2C"/>
    <w:rsid w:val="00F9390E"/>
    <w:rsid w:val="00F94268"/>
    <w:rsid w:val="00F953A0"/>
    <w:rsid w:val="00F9777D"/>
    <w:rsid w:val="00F97808"/>
    <w:rsid w:val="00FA019B"/>
    <w:rsid w:val="00FA19B2"/>
    <w:rsid w:val="00FA1D21"/>
    <w:rsid w:val="00FA2A95"/>
    <w:rsid w:val="00FA35B9"/>
    <w:rsid w:val="00FA4584"/>
    <w:rsid w:val="00FA634B"/>
    <w:rsid w:val="00FA6A48"/>
    <w:rsid w:val="00FB110F"/>
    <w:rsid w:val="00FB3BF3"/>
    <w:rsid w:val="00FB4969"/>
    <w:rsid w:val="00FB55E1"/>
    <w:rsid w:val="00FB7972"/>
    <w:rsid w:val="00FC097C"/>
    <w:rsid w:val="00FC239D"/>
    <w:rsid w:val="00FC3003"/>
    <w:rsid w:val="00FC442A"/>
    <w:rsid w:val="00FC5912"/>
    <w:rsid w:val="00FC73C6"/>
    <w:rsid w:val="00FC79AA"/>
    <w:rsid w:val="00FD01F1"/>
    <w:rsid w:val="00FD075D"/>
    <w:rsid w:val="00FD342C"/>
    <w:rsid w:val="00FD51BA"/>
    <w:rsid w:val="00FD526D"/>
    <w:rsid w:val="00FE0F14"/>
    <w:rsid w:val="00FE1077"/>
    <w:rsid w:val="00FE3B19"/>
    <w:rsid w:val="00FE41B3"/>
    <w:rsid w:val="00FE47DA"/>
    <w:rsid w:val="00FF2447"/>
    <w:rsid w:val="00FF3260"/>
    <w:rsid w:val="00FF3CFB"/>
    <w:rsid w:val="00FF4381"/>
    <w:rsid w:val="00FF4A41"/>
    <w:rsid w:val="00FF5183"/>
    <w:rsid w:val="00FF58AE"/>
    <w:rsid w:val="00FF611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2563CD"/>
  <w15:chartTrackingRefBased/>
  <w15:docId w15:val="{89E76BCE-EAC6-463C-9AD0-33A1DF3FB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Ubuntu Light" w:eastAsia="Ubuntu Light" w:hAnsi="Ubuntu Light"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4745A"/>
    <w:pPr>
      <w:spacing w:after="160" w:line="312" w:lineRule="auto"/>
    </w:pPr>
    <w:rPr>
      <w:rFonts w:ascii="Calibri Light" w:hAnsi="Calibri Light" w:cs="Calibri"/>
      <w:sz w:val="22"/>
      <w:szCs w:val="22"/>
      <w:lang w:eastAsia="en-US"/>
    </w:rPr>
  </w:style>
  <w:style w:type="paragraph" w:styleId="Nagwek1">
    <w:name w:val="heading 1"/>
    <w:basedOn w:val="Normalny"/>
    <w:next w:val="Normalny"/>
    <w:link w:val="Nagwek1Znak"/>
    <w:uiPriority w:val="9"/>
    <w:qFormat/>
    <w:rsid w:val="00602610"/>
    <w:pPr>
      <w:keepNext/>
      <w:keepLines/>
      <w:spacing w:before="320" w:after="120" w:line="240" w:lineRule="auto"/>
      <w:outlineLvl w:val="0"/>
    </w:pPr>
    <w:rPr>
      <w:rFonts w:eastAsia="Times New Roman" w:cs="Times New Roman"/>
      <w:color w:val="122644"/>
      <w:sz w:val="36"/>
      <w:szCs w:val="36"/>
    </w:rPr>
  </w:style>
  <w:style w:type="paragraph" w:styleId="Nagwek2">
    <w:name w:val="heading 2"/>
    <w:basedOn w:val="Normalny"/>
    <w:next w:val="Normalny"/>
    <w:link w:val="Nagwek2Znak"/>
    <w:uiPriority w:val="9"/>
    <w:unhideWhenUsed/>
    <w:qFormat/>
    <w:rsid w:val="00602610"/>
    <w:pPr>
      <w:keepNext/>
      <w:keepLines/>
      <w:spacing w:before="240" w:after="80" w:line="240" w:lineRule="auto"/>
      <w:outlineLvl w:val="1"/>
    </w:pPr>
    <w:rPr>
      <w:rFonts w:ascii="Calibri" w:eastAsia="Times New Roman" w:hAnsi="Calibri"/>
      <w:b/>
      <w:bCs/>
      <w:color w:val="122644"/>
      <w:sz w:val="26"/>
      <w:szCs w:val="26"/>
    </w:rPr>
  </w:style>
  <w:style w:type="paragraph" w:styleId="Nagwek3">
    <w:name w:val="heading 3"/>
    <w:basedOn w:val="Normalny"/>
    <w:next w:val="Normalny"/>
    <w:link w:val="Nagwek3Znak"/>
    <w:uiPriority w:val="9"/>
    <w:unhideWhenUsed/>
    <w:qFormat/>
    <w:rsid w:val="004F45FC"/>
    <w:pPr>
      <w:keepNext/>
      <w:keepLines/>
      <w:spacing w:before="40" w:after="0"/>
      <w:outlineLvl w:val="2"/>
    </w:pPr>
    <w:rPr>
      <w:rFonts w:eastAsia="Times New Roman" w:cs="Times New Roman"/>
      <w:color w:val="0C192D"/>
      <w:sz w:val="24"/>
      <w:szCs w:val="24"/>
    </w:rPr>
  </w:style>
  <w:style w:type="paragraph" w:styleId="Nagwek4">
    <w:name w:val="heading 4"/>
    <w:basedOn w:val="Normalny"/>
    <w:next w:val="Normalny"/>
    <w:link w:val="Nagwek4Znak"/>
    <w:uiPriority w:val="9"/>
    <w:unhideWhenUsed/>
    <w:qFormat/>
    <w:rsid w:val="004F45FC"/>
    <w:pPr>
      <w:keepNext/>
      <w:keepLines/>
      <w:spacing w:before="40" w:after="0"/>
      <w:outlineLvl w:val="3"/>
    </w:pPr>
    <w:rPr>
      <w:rFonts w:eastAsia="Times New Roman" w:cs="Times New Roman"/>
      <w:i/>
      <w:iCs/>
      <w:color w:val="122644"/>
    </w:rPr>
  </w:style>
  <w:style w:type="paragraph" w:styleId="Nagwek5">
    <w:name w:val="heading 5"/>
    <w:basedOn w:val="Normalny"/>
    <w:next w:val="Normalny"/>
    <w:link w:val="Nagwek5Znak"/>
    <w:uiPriority w:val="9"/>
    <w:unhideWhenUsed/>
    <w:qFormat/>
    <w:rsid w:val="004B6C2F"/>
    <w:pPr>
      <w:spacing w:before="240" w:after="60" w:line="240" w:lineRule="auto"/>
      <w:outlineLvl w:val="4"/>
    </w:pPr>
    <w:rPr>
      <w:rFonts w:ascii="Arial" w:eastAsia="Times New Roman" w:hAnsi="Arial" w:cs="Times New Roman"/>
      <w:sz w:val="20"/>
      <w:szCs w:val="20"/>
      <w:lang w:val="x-none" w:eastAsia="pl-PL"/>
    </w:rPr>
  </w:style>
  <w:style w:type="paragraph" w:styleId="Nagwek6">
    <w:name w:val="heading 6"/>
    <w:basedOn w:val="Normalny"/>
    <w:next w:val="Normalny"/>
    <w:link w:val="Nagwek6Znak"/>
    <w:uiPriority w:val="9"/>
    <w:qFormat/>
    <w:rsid w:val="004B6C2F"/>
    <w:pPr>
      <w:spacing w:before="240" w:after="60" w:line="240" w:lineRule="auto"/>
      <w:outlineLvl w:val="5"/>
    </w:pPr>
    <w:rPr>
      <w:rFonts w:ascii="Times New Roman" w:eastAsia="Times New Roman" w:hAnsi="Times New Roman" w:cs="Times New Roman"/>
      <w:b/>
      <w:bCs/>
      <w:lang w:val="x-none" w:eastAsia="ar-SA"/>
    </w:rPr>
  </w:style>
  <w:style w:type="paragraph" w:styleId="Nagwek7">
    <w:name w:val="heading 7"/>
    <w:basedOn w:val="Normalny"/>
    <w:next w:val="Normalny"/>
    <w:link w:val="Nagwek7Znak"/>
    <w:uiPriority w:val="9"/>
    <w:qFormat/>
    <w:rsid w:val="004B6C2F"/>
    <w:pPr>
      <w:spacing w:before="240" w:after="60" w:line="360" w:lineRule="auto"/>
      <w:outlineLvl w:val="6"/>
    </w:pPr>
    <w:rPr>
      <w:rFonts w:ascii="Times New Roman" w:eastAsia="Times New Roman" w:hAnsi="Times New Roman" w:cs="Times New Roman"/>
      <w:sz w:val="24"/>
      <w:szCs w:val="24"/>
      <w:lang w:val="x-none" w:eastAsia="ar-SA"/>
    </w:rPr>
  </w:style>
  <w:style w:type="paragraph" w:styleId="Nagwek8">
    <w:name w:val="heading 8"/>
    <w:basedOn w:val="Normalny"/>
    <w:next w:val="Normalny"/>
    <w:link w:val="Nagwek8Znak"/>
    <w:uiPriority w:val="9"/>
    <w:qFormat/>
    <w:rsid w:val="004B6C2F"/>
    <w:pPr>
      <w:spacing w:before="240" w:after="60" w:line="360" w:lineRule="auto"/>
      <w:outlineLvl w:val="7"/>
    </w:pPr>
    <w:rPr>
      <w:rFonts w:ascii="Times New Roman" w:eastAsia="Times New Roman" w:hAnsi="Times New Roman" w:cs="Times New Roman"/>
      <w:i/>
      <w:iCs/>
      <w:sz w:val="24"/>
      <w:szCs w:val="24"/>
      <w:lang w:val="x-none" w:eastAsia="ar-SA"/>
    </w:rPr>
  </w:style>
  <w:style w:type="paragraph" w:styleId="Nagwek9">
    <w:name w:val="heading 9"/>
    <w:basedOn w:val="Normalny"/>
    <w:next w:val="Normalny"/>
    <w:link w:val="Nagwek9Znak"/>
    <w:uiPriority w:val="9"/>
    <w:qFormat/>
    <w:rsid w:val="004B6C2F"/>
    <w:pPr>
      <w:spacing w:before="240" w:after="60" w:line="360" w:lineRule="auto"/>
      <w:outlineLvl w:val="8"/>
    </w:pPr>
    <w:rPr>
      <w:rFonts w:ascii="Arial" w:eastAsia="Times New Roman" w:hAnsi="Arial" w:cs="Times New Roman"/>
      <w:lang w:val="x-none"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B503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503BE"/>
  </w:style>
  <w:style w:type="paragraph" w:styleId="Stopka">
    <w:name w:val="footer"/>
    <w:link w:val="StopkaZnak"/>
    <w:uiPriority w:val="99"/>
    <w:unhideWhenUsed/>
    <w:rsid w:val="004F45FC"/>
    <w:pPr>
      <w:tabs>
        <w:tab w:val="center" w:pos="4536"/>
        <w:tab w:val="right" w:pos="9072"/>
      </w:tabs>
      <w:spacing w:line="195" w:lineRule="exact"/>
      <w:jc w:val="center"/>
    </w:pPr>
    <w:rPr>
      <w:rFonts w:ascii="Calibri Light" w:hAnsi="Calibri Light" w:cs="Calibri"/>
      <w:color w:val="00519E"/>
      <w:sz w:val="16"/>
      <w:szCs w:val="16"/>
      <w:lang w:eastAsia="en-US"/>
    </w:rPr>
  </w:style>
  <w:style w:type="character" w:customStyle="1" w:styleId="StopkaZnak">
    <w:name w:val="Stopka Znak"/>
    <w:link w:val="Stopka"/>
    <w:uiPriority w:val="99"/>
    <w:rsid w:val="004F45FC"/>
    <w:rPr>
      <w:rFonts w:ascii="Calibri Light" w:hAnsi="Calibri Light" w:cs="Calibri"/>
      <w:color w:val="00519E"/>
      <w:sz w:val="16"/>
      <w:szCs w:val="16"/>
    </w:rPr>
  </w:style>
  <w:style w:type="character" w:customStyle="1" w:styleId="Nagwek1Znak">
    <w:name w:val="Nagłówek 1 Znak"/>
    <w:link w:val="Nagwek1"/>
    <w:uiPriority w:val="9"/>
    <w:rsid w:val="00602610"/>
    <w:rPr>
      <w:rFonts w:ascii="Calibri Light" w:eastAsia="Times New Roman" w:hAnsi="Calibri Light" w:cs="Times New Roman"/>
      <w:color w:val="122644"/>
      <w:sz w:val="36"/>
      <w:szCs w:val="36"/>
    </w:rPr>
  </w:style>
  <w:style w:type="character" w:customStyle="1" w:styleId="Nagwek2Znak">
    <w:name w:val="Nagłówek 2 Znak"/>
    <w:link w:val="Nagwek2"/>
    <w:uiPriority w:val="9"/>
    <w:rsid w:val="00602610"/>
    <w:rPr>
      <w:rFonts w:ascii="Calibri" w:eastAsia="Times New Roman" w:hAnsi="Calibri" w:cs="Calibri"/>
      <w:b/>
      <w:bCs/>
      <w:color w:val="122644"/>
      <w:sz w:val="26"/>
      <w:szCs w:val="26"/>
    </w:rPr>
  </w:style>
  <w:style w:type="character" w:customStyle="1" w:styleId="Nagwek3Znak">
    <w:name w:val="Nagłówek 3 Znak"/>
    <w:link w:val="Nagwek3"/>
    <w:uiPriority w:val="9"/>
    <w:rsid w:val="004F45FC"/>
    <w:rPr>
      <w:rFonts w:ascii="Calibri Light" w:eastAsia="Times New Roman" w:hAnsi="Calibri Light" w:cs="Times New Roman"/>
      <w:color w:val="0C192D"/>
      <w:sz w:val="24"/>
      <w:szCs w:val="24"/>
    </w:rPr>
  </w:style>
  <w:style w:type="character" w:customStyle="1" w:styleId="Nagwek4Znak">
    <w:name w:val="Nagłówek 4 Znak"/>
    <w:link w:val="Nagwek4"/>
    <w:uiPriority w:val="9"/>
    <w:rsid w:val="004F45FC"/>
    <w:rPr>
      <w:rFonts w:ascii="Calibri Light" w:eastAsia="Times New Roman" w:hAnsi="Calibri Light" w:cs="Times New Roman"/>
      <w:i/>
      <w:iCs/>
      <w:color w:val="122644"/>
    </w:rPr>
  </w:style>
  <w:style w:type="paragraph" w:styleId="Tytu">
    <w:name w:val="Title"/>
    <w:basedOn w:val="Normalny"/>
    <w:next w:val="Normalny"/>
    <w:link w:val="TytuZnak"/>
    <w:uiPriority w:val="10"/>
    <w:qFormat/>
    <w:rsid w:val="004F45FC"/>
    <w:pPr>
      <w:spacing w:after="0" w:line="240" w:lineRule="auto"/>
      <w:contextualSpacing/>
    </w:pPr>
    <w:rPr>
      <w:rFonts w:eastAsia="Times New Roman" w:cs="Times New Roman"/>
      <w:spacing w:val="-10"/>
      <w:kern w:val="28"/>
      <w:sz w:val="56"/>
      <w:szCs w:val="56"/>
    </w:rPr>
  </w:style>
  <w:style w:type="character" w:customStyle="1" w:styleId="TytuZnak">
    <w:name w:val="Tytuł Znak"/>
    <w:link w:val="Tytu"/>
    <w:uiPriority w:val="10"/>
    <w:rsid w:val="004F45FC"/>
    <w:rPr>
      <w:rFonts w:ascii="Calibri Light" w:eastAsia="Times New Roman" w:hAnsi="Calibri Light" w:cs="Times New Roman"/>
      <w:spacing w:val="-10"/>
      <w:kern w:val="28"/>
      <w:sz w:val="56"/>
      <w:szCs w:val="56"/>
    </w:rPr>
  </w:style>
  <w:style w:type="paragraph" w:styleId="Podtytu">
    <w:name w:val="Subtitle"/>
    <w:basedOn w:val="Normalny"/>
    <w:next w:val="Normalny"/>
    <w:link w:val="PodtytuZnak"/>
    <w:uiPriority w:val="11"/>
    <w:qFormat/>
    <w:rsid w:val="004F45FC"/>
    <w:pPr>
      <w:numPr>
        <w:ilvl w:val="1"/>
      </w:numPr>
    </w:pPr>
    <w:rPr>
      <w:rFonts w:eastAsia="Times New Roman" w:cs="Times New Roman"/>
      <w:color w:val="3572C9"/>
      <w:spacing w:val="15"/>
    </w:rPr>
  </w:style>
  <w:style w:type="character" w:customStyle="1" w:styleId="PodtytuZnak">
    <w:name w:val="Podtytuł Znak"/>
    <w:link w:val="Podtytu"/>
    <w:uiPriority w:val="11"/>
    <w:rsid w:val="004F45FC"/>
    <w:rPr>
      <w:rFonts w:ascii="Calibri Light" w:eastAsia="Times New Roman" w:hAnsi="Calibri Light"/>
      <w:color w:val="3572C9"/>
      <w:spacing w:val="15"/>
    </w:rPr>
  </w:style>
  <w:style w:type="character" w:styleId="Pogrubienie">
    <w:name w:val="Strong"/>
    <w:qFormat/>
    <w:rsid w:val="004F45FC"/>
    <w:rPr>
      <w:rFonts w:ascii="Calibri" w:hAnsi="Calibri"/>
      <w:b/>
      <w:bCs/>
    </w:rPr>
  </w:style>
  <w:style w:type="character" w:customStyle="1" w:styleId="Nagwek5Znak">
    <w:name w:val="Nagłówek 5 Znak"/>
    <w:link w:val="Nagwek5"/>
    <w:uiPriority w:val="9"/>
    <w:rsid w:val="004B6C2F"/>
    <w:rPr>
      <w:rFonts w:ascii="Arial" w:eastAsia="Times New Roman" w:hAnsi="Arial" w:cs="Times New Roman"/>
      <w:sz w:val="20"/>
      <w:szCs w:val="20"/>
      <w:lang w:val="x-none" w:eastAsia="pl-PL"/>
    </w:rPr>
  </w:style>
  <w:style w:type="character" w:customStyle="1" w:styleId="Nagwek6Znak">
    <w:name w:val="Nagłówek 6 Znak"/>
    <w:link w:val="Nagwek6"/>
    <w:uiPriority w:val="9"/>
    <w:rsid w:val="004B6C2F"/>
    <w:rPr>
      <w:rFonts w:ascii="Times New Roman" w:eastAsia="Times New Roman" w:hAnsi="Times New Roman" w:cs="Times New Roman"/>
      <w:b/>
      <w:bCs/>
      <w:lang w:val="x-none" w:eastAsia="ar-SA"/>
    </w:rPr>
  </w:style>
  <w:style w:type="character" w:customStyle="1" w:styleId="Nagwek7Znak">
    <w:name w:val="Nagłówek 7 Znak"/>
    <w:link w:val="Nagwek7"/>
    <w:uiPriority w:val="9"/>
    <w:rsid w:val="004B6C2F"/>
    <w:rPr>
      <w:rFonts w:ascii="Times New Roman" w:eastAsia="Times New Roman" w:hAnsi="Times New Roman" w:cs="Times New Roman"/>
      <w:sz w:val="24"/>
      <w:szCs w:val="24"/>
      <w:lang w:val="x-none" w:eastAsia="ar-SA"/>
    </w:rPr>
  </w:style>
  <w:style w:type="character" w:customStyle="1" w:styleId="Nagwek8Znak">
    <w:name w:val="Nagłówek 8 Znak"/>
    <w:link w:val="Nagwek8"/>
    <w:uiPriority w:val="9"/>
    <w:rsid w:val="004B6C2F"/>
    <w:rPr>
      <w:rFonts w:ascii="Times New Roman" w:eastAsia="Times New Roman" w:hAnsi="Times New Roman" w:cs="Times New Roman"/>
      <w:i/>
      <w:iCs/>
      <w:sz w:val="24"/>
      <w:szCs w:val="24"/>
      <w:lang w:val="x-none" w:eastAsia="ar-SA"/>
    </w:rPr>
  </w:style>
  <w:style w:type="character" w:customStyle="1" w:styleId="Nagwek9Znak">
    <w:name w:val="Nagłówek 9 Znak"/>
    <w:link w:val="Nagwek9"/>
    <w:uiPriority w:val="9"/>
    <w:rsid w:val="004B6C2F"/>
    <w:rPr>
      <w:rFonts w:ascii="Arial" w:eastAsia="Times New Roman" w:hAnsi="Arial" w:cs="Times New Roman"/>
      <w:lang w:val="x-none" w:eastAsia="ar-SA"/>
    </w:rPr>
  </w:style>
  <w:style w:type="numbering" w:customStyle="1" w:styleId="Bezlisty1">
    <w:name w:val="Bez listy1"/>
    <w:next w:val="Bezlisty"/>
    <w:uiPriority w:val="99"/>
    <w:semiHidden/>
    <w:unhideWhenUsed/>
    <w:rsid w:val="004B6C2F"/>
  </w:style>
  <w:style w:type="paragraph" w:styleId="Akapitzlist">
    <w:name w:val="List Paragraph"/>
    <w:aliases w:val="CW_Lista,Wypunktowanie,L1,Numerowanie,Akapit z listą BS,wypunktowanie,Nag 1,Podsis rysunku,Akapit z listą numerowaną,lp1,Bullet List,FooterText,numbered,Paragraphe de liste1,Bulletr List Paragraph,列出段落,列出段落1,List Paragraph21,Listeafsnit1"/>
    <w:basedOn w:val="Normalny"/>
    <w:link w:val="AkapitzlistZnak"/>
    <w:uiPriority w:val="34"/>
    <w:qFormat/>
    <w:rsid w:val="004B6C2F"/>
    <w:pPr>
      <w:spacing w:line="259" w:lineRule="auto"/>
      <w:ind w:left="720"/>
      <w:contextualSpacing/>
    </w:pPr>
    <w:rPr>
      <w:rFonts w:ascii="Calibri" w:eastAsia="Calibri" w:hAnsi="Calibri" w:cs="Times New Roman"/>
    </w:rPr>
  </w:style>
  <w:style w:type="character" w:styleId="Odwoaniedokomentarza">
    <w:name w:val="annotation reference"/>
    <w:unhideWhenUsed/>
    <w:qFormat/>
    <w:rsid w:val="004B6C2F"/>
    <w:rPr>
      <w:sz w:val="16"/>
      <w:szCs w:val="16"/>
    </w:rPr>
  </w:style>
  <w:style w:type="paragraph" w:styleId="Tekstkomentarza">
    <w:name w:val="annotation text"/>
    <w:basedOn w:val="Normalny"/>
    <w:link w:val="TekstkomentarzaZnak"/>
    <w:unhideWhenUsed/>
    <w:qFormat/>
    <w:rsid w:val="004B6C2F"/>
    <w:pPr>
      <w:spacing w:line="240" w:lineRule="auto"/>
    </w:pPr>
    <w:rPr>
      <w:rFonts w:ascii="Calibri" w:eastAsia="Calibri" w:hAnsi="Calibri" w:cs="Times New Roman"/>
      <w:sz w:val="20"/>
      <w:szCs w:val="20"/>
      <w:lang w:val="x-none" w:eastAsia="x-none"/>
    </w:rPr>
  </w:style>
  <w:style w:type="character" w:customStyle="1" w:styleId="TekstkomentarzaZnak">
    <w:name w:val="Tekst komentarza Znak"/>
    <w:link w:val="Tekstkomentarza"/>
    <w:rsid w:val="004B6C2F"/>
    <w:rPr>
      <w:rFonts w:ascii="Calibri" w:eastAsia="Calibri" w:hAnsi="Calibri" w:cs="Times New Roman"/>
      <w:sz w:val="20"/>
      <w:szCs w:val="20"/>
      <w:lang w:val="x-none" w:eastAsia="x-none"/>
    </w:rPr>
  </w:style>
  <w:style w:type="paragraph" w:styleId="Tematkomentarza">
    <w:name w:val="annotation subject"/>
    <w:basedOn w:val="Tekstkomentarza"/>
    <w:next w:val="Tekstkomentarza"/>
    <w:link w:val="TematkomentarzaZnak"/>
    <w:unhideWhenUsed/>
    <w:rsid w:val="004B6C2F"/>
    <w:rPr>
      <w:b/>
      <w:bCs/>
    </w:rPr>
  </w:style>
  <w:style w:type="character" w:customStyle="1" w:styleId="TematkomentarzaZnak">
    <w:name w:val="Temat komentarza Znak"/>
    <w:link w:val="Tematkomentarza"/>
    <w:rsid w:val="004B6C2F"/>
    <w:rPr>
      <w:rFonts w:ascii="Calibri" w:eastAsia="Calibri" w:hAnsi="Calibri" w:cs="Times New Roman"/>
      <w:b/>
      <w:bCs/>
      <w:sz w:val="20"/>
      <w:szCs w:val="20"/>
      <w:lang w:val="x-none" w:eastAsia="x-none"/>
    </w:rPr>
  </w:style>
  <w:style w:type="paragraph" w:styleId="Tekstdymka">
    <w:name w:val="Balloon Text"/>
    <w:basedOn w:val="Normalny"/>
    <w:link w:val="TekstdymkaZnak"/>
    <w:uiPriority w:val="99"/>
    <w:unhideWhenUsed/>
    <w:rsid w:val="004B6C2F"/>
    <w:pPr>
      <w:spacing w:after="0" w:line="240" w:lineRule="auto"/>
    </w:pPr>
    <w:rPr>
      <w:rFonts w:ascii="Segoe UI" w:eastAsia="Calibri" w:hAnsi="Segoe UI" w:cs="Times New Roman"/>
      <w:sz w:val="18"/>
      <w:szCs w:val="18"/>
      <w:lang w:val="x-none" w:eastAsia="x-none"/>
    </w:rPr>
  </w:style>
  <w:style w:type="character" w:customStyle="1" w:styleId="TekstdymkaZnak">
    <w:name w:val="Tekst dymka Znak"/>
    <w:link w:val="Tekstdymka"/>
    <w:uiPriority w:val="99"/>
    <w:rsid w:val="004B6C2F"/>
    <w:rPr>
      <w:rFonts w:ascii="Segoe UI" w:eastAsia="Calibri" w:hAnsi="Segoe UI" w:cs="Times New Roman"/>
      <w:sz w:val="18"/>
      <w:szCs w:val="18"/>
      <w:lang w:val="x-none" w:eastAsia="x-none"/>
    </w:rPr>
  </w:style>
  <w:style w:type="character" w:styleId="Hipercze">
    <w:name w:val="Hyperlink"/>
    <w:uiPriority w:val="99"/>
    <w:unhideWhenUsed/>
    <w:rsid w:val="004B6C2F"/>
    <w:rPr>
      <w:color w:val="0563C1"/>
      <w:u w:val="single"/>
    </w:rPr>
  </w:style>
  <w:style w:type="character" w:customStyle="1" w:styleId="akapitdomyslny">
    <w:name w:val="akapitdomyslny"/>
    <w:rsid w:val="004B6C2F"/>
    <w:rPr>
      <w:rFonts w:cs="Times New Roman"/>
      <w:sz w:val="20"/>
      <w:szCs w:val="20"/>
    </w:rPr>
  </w:style>
  <w:style w:type="character" w:customStyle="1" w:styleId="AkapitzlistZnak">
    <w:name w:val="Akapit z listą Znak"/>
    <w:aliases w:val="CW_Lista Znak,Wypunktowanie Znak,L1 Znak,Numerowanie Znak,Akapit z listą BS Znak,wypunktowanie Znak,Nag 1 Znak,Podsis rysunku Znak,Akapit z listą numerowaną Znak,lp1 Znak,Bullet List Znak,FooterText Znak,numbered Znak,列出段落 Znak"/>
    <w:link w:val="Akapitzlist"/>
    <w:uiPriority w:val="34"/>
    <w:qFormat/>
    <w:rsid w:val="004B6C2F"/>
    <w:rPr>
      <w:rFonts w:ascii="Calibri" w:eastAsia="Calibri" w:hAnsi="Calibri" w:cs="Times New Roman"/>
    </w:rPr>
  </w:style>
  <w:style w:type="numbering" w:customStyle="1" w:styleId="Styl5">
    <w:name w:val="Styl5"/>
    <w:uiPriority w:val="99"/>
    <w:rsid w:val="004B6C2F"/>
  </w:style>
  <w:style w:type="numbering" w:customStyle="1" w:styleId="WW8Num3312">
    <w:name w:val="WW8Num3312"/>
    <w:rsid w:val="004B6C2F"/>
    <w:pPr>
      <w:numPr>
        <w:numId w:val="11"/>
      </w:numPr>
    </w:pPr>
  </w:style>
  <w:style w:type="paragraph" w:customStyle="1" w:styleId="Style6">
    <w:name w:val="Style6"/>
    <w:basedOn w:val="Normalny"/>
    <w:rsid w:val="004B6C2F"/>
    <w:pPr>
      <w:widowControl w:val="0"/>
      <w:autoSpaceDE w:val="0"/>
      <w:autoSpaceDN w:val="0"/>
      <w:adjustRightInd w:val="0"/>
      <w:spacing w:after="0" w:line="274" w:lineRule="exact"/>
    </w:pPr>
    <w:rPr>
      <w:rFonts w:ascii="Times New Roman" w:eastAsia="Times New Roman" w:hAnsi="Times New Roman" w:cs="Times New Roman"/>
      <w:sz w:val="24"/>
      <w:szCs w:val="24"/>
      <w:lang w:eastAsia="pl-PL"/>
    </w:rPr>
  </w:style>
  <w:style w:type="character" w:customStyle="1" w:styleId="FontStyle61">
    <w:name w:val="Font Style61"/>
    <w:uiPriority w:val="99"/>
    <w:rsid w:val="004B6C2F"/>
    <w:rPr>
      <w:rFonts w:ascii="Times New Roman" w:hAnsi="Times New Roman" w:cs="Times New Roman"/>
      <w:color w:val="000000"/>
      <w:sz w:val="22"/>
      <w:szCs w:val="22"/>
    </w:rPr>
  </w:style>
  <w:style w:type="character" w:customStyle="1" w:styleId="FontStyle62">
    <w:name w:val="Font Style62"/>
    <w:rsid w:val="004B6C2F"/>
    <w:rPr>
      <w:rFonts w:ascii="Times New Roman" w:hAnsi="Times New Roman" w:cs="Times New Roman"/>
      <w:i/>
      <w:iCs/>
      <w:color w:val="000000"/>
      <w:sz w:val="22"/>
      <w:szCs w:val="22"/>
    </w:rPr>
  </w:style>
  <w:style w:type="character" w:customStyle="1" w:styleId="FontStyle49">
    <w:name w:val="Font Style49"/>
    <w:rsid w:val="004B6C2F"/>
    <w:rPr>
      <w:rFonts w:ascii="Times New Roman" w:hAnsi="Times New Roman" w:cs="Times New Roman"/>
      <w:color w:val="000000"/>
      <w:sz w:val="22"/>
      <w:szCs w:val="22"/>
    </w:rPr>
  </w:style>
  <w:style w:type="numbering" w:customStyle="1" w:styleId="1111111">
    <w:name w:val="1 / 1.1 / 1.1.11"/>
    <w:basedOn w:val="Bezlisty"/>
    <w:next w:val="111111"/>
    <w:rsid w:val="004B6C2F"/>
    <w:pPr>
      <w:numPr>
        <w:numId w:val="12"/>
      </w:numPr>
    </w:pPr>
  </w:style>
  <w:style w:type="numbering" w:styleId="111111">
    <w:name w:val="Outline List 2"/>
    <w:basedOn w:val="Bezlisty"/>
    <w:unhideWhenUsed/>
    <w:rsid w:val="004B6C2F"/>
  </w:style>
  <w:style w:type="paragraph" w:styleId="Lista">
    <w:name w:val="List"/>
    <w:basedOn w:val="Normalny"/>
    <w:unhideWhenUsed/>
    <w:rsid w:val="004B6C2F"/>
    <w:pPr>
      <w:spacing w:after="0" w:line="240" w:lineRule="auto"/>
      <w:ind w:left="283" w:hanging="283"/>
    </w:pPr>
    <w:rPr>
      <w:rFonts w:ascii="Times New Roman" w:eastAsia="Times New Roman" w:hAnsi="Times New Roman" w:cs="Times New Roman"/>
      <w:sz w:val="20"/>
      <w:szCs w:val="20"/>
      <w:lang w:eastAsia="pl-PL"/>
    </w:rPr>
  </w:style>
  <w:style w:type="paragraph" w:styleId="Tekstpodstawowy">
    <w:name w:val="Body Text"/>
    <w:basedOn w:val="Normalny"/>
    <w:link w:val="TekstpodstawowyZnak"/>
    <w:unhideWhenUsed/>
    <w:rsid w:val="004B6C2F"/>
    <w:pPr>
      <w:spacing w:after="120" w:line="240" w:lineRule="auto"/>
    </w:pPr>
    <w:rPr>
      <w:rFonts w:ascii="Times New Roman" w:eastAsia="Times New Roman" w:hAnsi="Times New Roman" w:cs="Times New Roman"/>
      <w:sz w:val="20"/>
      <w:szCs w:val="20"/>
      <w:lang w:val="x-none" w:eastAsia="pl-PL"/>
    </w:rPr>
  </w:style>
  <w:style w:type="character" w:customStyle="1" w:styleId="TekstpodstawowyZnak">
    <w:name w:val="Tekst podstawowy Znak"/>
    <w:link w:val="Tekstpodstawowy"/>
    <w:rsid w:val="004B6C2F"/>
    <w:rPr>
      <w:rFonts w:ascii="Times New Roman" w:eastAsia="Times New Roman" w:hAnsi="Times New Roman" w:cs="Times New Roman"/>
      <w:sz w:val="20"/>
      <w:szCs w:val="20"/>
      <w:lang w:val="x-none" w:eastAsia="pl-PL"/>
    </w:rPr>
  </w:style>
  <w:style w:type="paragraph" w:customStyle="1" w:styleId="Default">
    <w:name w:val="Default"/>
    <w:qFormat/>
    <w:rsid w:val="004B6C2F"/>
    <w:pPr>
      <w:autoSpaceDE w:val="0"/>
      <w:autoSpaceDN w:val="0"/>
      <w:adjustRightInd w:val="0"/>
    </w:pPr>
    <w:rPr>
      <w:rFonts w:ascii="Times New Roman" w:eastAsia="Times New Roman" w:hAnsi="Times New Roman"/>
      <w:color w:val="000000"/>
      <w:sz w:val="24"/>
      <w:szCs w:val="24"/>
    </w:rPr>
  </w:style>
  <w:style w:type="paragraph" w:styleId="HTML-wstpniesformatowany">
    <w:name w:val="HTML Preformatted"/>
    <w:basedOn w:val="Normalny"/>
    <w:link w:val="HTML-wstpniesformatowanyZnak"/>
    <w:unhideWhenUsed/>
    <w:rsid w:val="004B6C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color w:val="000000"/>
      <w:sz w:val="16"/>
      <w:szCs w:val="16"/>
      <w:lang w:val="x-none" w:eastAsia="pl-PL"/>
    </w:rPr>
  </w:style>
  <w:style w:type="character" w:customStyle="1" w:styleId="HTML-wstpniesformatowanyZnak">
    <w:name w:val="HTML - wstępnie sformatowany Znak"/>
    <w:link w:val="HTML-wstpniesformatowany"/>
    <w:rsid w:val="004B6C2F"/>
    <w:rPr>
      <w:rFonts w:ascii="Courier New" w:eastAsia="Times New Roman" w:hAnsi="Courier New" w:cs="Times New Roman"/>
      <w:color w:val="000000"/>
      <w:sz w:val="16"/>
      <w:szCs w:val="16"/>
      <w:lang w:val="x-none" w:eastAsia="pl-PL"/>
    </w:rPr>
  </w:style>
  <w:style w:type="character" w:customStyle="1" w:styleId="NagwekZnak1">
    <w:name w:val="Nagłówek Znak1"/>
    <w:uiPriority w:val="99"/>
    <w:semiHidden/>
    <w:locked/>
    <w:rsid w:val="004B6C2F"/>
    <w:rPr>
      <w:rFonts w:ascii="Times New Roman" w:eastAsia="Times New Roman" w:hAnsi="Times New Roman" w:cs="Times New Roman"/>
      <w:sz w:val="24"/>
      <w:szCs w:val="24"/>
      <w:lang w:eastAsia="pl-PL"/>
    </w:rPr>
  </w:style>
  <w:style w:type="numbering" w:customStyle="1" w:styleId="Styl1">
    <w:name w:val="Styl1"/>
    <w:rsid w:val="004B6C2F"/>
    <w:pPr>
      <w:numPr>
        <w:numId w:val="17"/>
      </w:numPr>
    </w:pPr>
  </w:style>
  <w:style w:type="numbering" w:customStyle="1" w:styleId="Styl2">
    <w:name w:val="Styl2"/>
    <w:uiPriority w:val="99"/>
    <w:rsid w:val="004B6C2F"/>
  </w:style>
  <w:style w:type="character" w:styleId="UyteHipercze">
    <w:name w:val="FollowedHyperlink"/>
    <w:uiPriority w:val="99"/>
    <w:semiHidden/>
    <w:unhideWhenUsed/>
    <w:rsid w:val="004B6C2F"/>
    <w:rPr>
      <w:color w:val="954F72"/>
      <w:u w:val="single"/>
    </w:rPr>
  </w:style>
  <w:style w:type="numbering" w:customStyle="1" w:styleId="WW8Num33121">
    <w:name w:val="WW8Num33121"/>
    <w:rsid w:val="004B6C2F"/>
  </w:style>
  <w:style w:type="paragraph" w:styleId="Poprawka">
    <w:name w:val="Revision"/>
    <w:hidden/>
    <w:uiPriority w:val="99"/>
    <w:semiHidden/>
    <w:rsid w:val="004B6C2F"/>
    <w:rPr>
      <w:rFonts w:ascii="Calibri" w:eastAsia="Calibri" w:hAnsi="Calibri"/>
      <w:sz w:val="22"/>
      <w:szCs w:val="22"/>
      <w:lang w:eastAsia="en-US"/>
    </w:rPr>
  </w:style>
  <w:style w:type="paragraph" w:styleId="NormalnyWeb">
    <w:name w:val="Normal (Web)"/>
    <w:basedOn w:val="Normalny"/>
    <w:unhideWhenUsed/>
    <w:rsid w:val="004B6C2F"/>
    <w:pPr>
      <w:spacing w:after="0" w:line="240" w:lineRule="auto"/>
    </w:pPr>
    <w:rPr>
      <w:rFonts w:ascii="Times New Roman" w:eastAsia="Calibri" w:hAnsi="Times New Roman" w:cs="Times New Roman"/>
      <w:sz w:val="24"/>
      <w:szCs w:val="24"/>
      <w:lang w:eastAsia="pl-PL"/>
    </w:rPr>
  </w:style>
  <w:style w:type="paragraph" w:styleId="Tekstprzypisudolnego">
    <w:name w:val="footnote text"/>
    <w:basedOn w:val="Normalny"/>
    <w:link w:val="TekstprzypisudolnegoZnak"/>
    <w:uiPriority w:val="99"/>
    <w:rsid w:val="004B6C2F"/>
    <w:pPr>
      <w:spacing w:after="200" w:line="276" w:lineRule="auto"/>
    </w:pPr>
    <w:rPr>
      <w:rFonts w:ascii="Calibri" w:eastAsia="Calibri" w:hAnsi="Calibri" w:cs="Times New Roman"/>
      <w:sz w:val="20"/>
      <w:szCs w:val="20"/>
      <w:lang w:val="x-none"/>
    </w:rPr>
  </w:style>
  <w:style w:type="character" w:customStyle="1" w:styleId="TekstprzypisudolnegoZnak">
    <w:name w:val="Tekst przypisu dolnego Znak"/>
    <w:link w:val="Tekstprzypisudolnego"/>
    <w:uiPriority w:val="99"/>
    <w:rsid w:val="004B6C2F"/>
    <w:rPr>
      <w:rFonts w:ascii="Calibri" w:eastAsia="Calibri" w:hAnsi="Calibri" w:cs="Times New Roman"/>
      <w:sz w:val="20"/>
      <w:szCs w:val="20"/>
      <w:lang w:val="x-none"/>
    </w:rPr>
  </w:style>
  <w:style w:type="character" w:styleId="Odwoanieprzypisudolnego">
    <w:name w:val="footnote reference"/>
    <w:rsid w:val="004B6C2F"/>
    <w:rPr>
      <w:vertAlign w:val="superscript"/>
    </w:rPr>
  </w:style>
  <w:style w:type="character" w:customStyle="1" w:styleId="WW8Num1z0">
    <w:name w:val="WW8Num1z0"/>
    <w:rsid w:val="004B6C2F"/>
    <w:rPr>
      <w:rFonts w:cs="Times New Roman"/>
    </w:rPr>
  </w:style>
  <w:style w:type="character" w:customStyle="1" w:styleId="WW8Num1z1">
    <w:name w:val="WW8Num1z1"/>
    <w:rsid w:val="004B6C2F"/>
    <w:rPr>
      <w:rFonts w:ascii="Times New Roman" w:eastAsia="Times New Roman" w:hAnsi="Times New Roman" w:cs="Times New Roman"/>
    </w:rPr>
  </w:style>
  <w:style w:type="character" w:customStyle="1" w:styleId="WW8Num1z3">
    <w:name w:val="WW8Num1z3"/>
    <w:rsid w:val="004B6C2F"/>
    <w:rPr>
      <w:i w:val="0"/>
    </w:rPr>
  </w:style>
  <w:style w:type="character" w:customStyle="1" w:styleId="WW8Num2z0">
    <w:name w:val="WW8Num2z0"/>
    <w:rsid w:val="004B6C2F"/>
    <w:rPr>
      <w:rFonts w:ascii="Wingdings" w:hAnsi="Wingdings"/>
    </w:rPr>
  </w:style>
  <w:style w:type="character" w:customStyle="1" w:styleId="WW8Num3z0">
    <w:name w:val="WW8Num3z0"/>
    <w:rsid w:val="004B6C2F"/>
    <w:rPr>
      <w:rFonts w:cs="Times New Roman"/>
      <w:b/>
      <w:bCs/>
    </w:rPr>
  </w:style>
  <w:style w:type="character" w:customStyle="1" w:styleId="WW8Num4z0">
    <w:name w:val="WW8Num4z0"/>
    <w:rsid w:val="004B6C2F"/>
    <w:rPr>
      <w:rFonts w:cs="Times New Roman"/>
    </w:rPr>
  </w:style>
  <w:style w:type="character" w:customStyle="1" w:styleId="WW8Num5z0">
    <w:name w:val="WW8Num5z0"/>
    <w:rsid w:val="004B6C2F"/>
    <w:rPr>
      <w:rFonts w:cs="Times New Roman"/>
    </w:rPr>
  </w:style>
  <w:style w:type="character" w:customStyle="1" w:styleId="WW8Num7z0">
    <w:name w:val="WW8Num7z0"/>
    <w:rsid w:val="004B6C2F"/>
    <w:rPr>
      <w:rFonts w:cs="Times New Roman"/>
    </w:rPr>
  </w:style>
  <w:style w:type="character" w:customStyle="1" w:styleId="WW8Num8z0">
    <w:name w:val="WW8Num8z0"/>
    <w:rsid w:val="004B6C2F"/>
    <w:rPr>
      <w:rFonts w:cs="Times New Roman"/>
    </w:rPr>
  </w:style>
  <w:style w:type="character" w:customStyle="1" w:styleId="WW8Num9z1">
    <w:name w:val="WW8Num9z1"/>
    <w:rsid w:val="004B6C2F"/>
    <w:rPr>
      <w:rFonts w:ascii="Times New Roman" w:eastAsia="Times New Roman" w:hAnsi="Times New Roman" w:cs="Times New Roman"/>
    </w:rPr>
  </w:style>
  <w:style w:type="character" w:customStyle="1" w:styleId="WW8Num10z0">
    <w:name w:val="WW8Num10z0"/>
    <w:rsid w:val="004B6C2F"/>
    <w:rPr>
      <w:rFonts w:cs="Times New Roman"/>
    </w:rPr>
  </w:style>
  <w:style w:type="character" w:customStyle="1" w:styleId="WW8Num10z1">
    <w:name w:val="WW8Num10z1"/>
    <w:rsid w:val="004B6C2F"/>
    <w:rPr>
      <w:rFonts w:ascii="Times New Roman" w:eastAsia="Times New Roman" w:hAnsi="Times New Roman" w:cs="Times New Roman"/>
    </w:rPr>
  </w:style>
  <w:style w:type="character" w:customStyle="1" w:styleId="WW8Num10z3">
    <w:name w:val="WW8Num10z3"/>
    <w:rsid w:val="004B6C2F"/>
    <w:rPr>
      <w:rFonts w:cs="Times New Roman"/>
      <w:b w:val="0"/>
      <w:bCs w:val="0"/>
      <w:i w:val="0"/>
      <w:iCs w:val="0"/>
    </w:rPr>
  </w:style>
  <w:style w:type="character" w:customStyle="1" w:styleId="WW8Num11z0">
    <w:name w:val="WW8Num11z0"/>
    <w:rsid w:val="004B6C2F"/>
    <w:rPr>
      <w:rFonts w:cs="Times New Roman"/>
      <w:i w:val="0"/>
      <w:iCs w:val="0"/>
    </w:rPr>
  </w:style>
  <w:style w:type="character" w:customStyle="1" w:styleId="WW8Num13z0">
    <w:name w:val="WW8Num13z0"/>
    <w:rsid w:val="004B6C2F"/>
    <w:rPr>
      <w:rFonts w:ascii="Symbol" w:hAnsi="Symbol"/>
    </w:rPr>
  </w:style>
  <w:style w:type="character" w:customStyle="1" w:styleId="WW8Num14z0">
    <w:name w:val="WW8Num14z0"/>
    <w:rsid w:val="004B6C2F"/>
    <w:rPr>
      <w:rFonts w:cs="Times New Roman"/>
      <w:color w:val="auto"/>
    </w:rPr>
  </w:style>
  <w:style w:type="character" w:customStyle="1" w:styleId="WW8Num15z0">
    <w:name w:val="WW8Num15z0"/>
    <w:rsid w:val="004B6C2F"/>
    <w:rPr>
      <w:rFonts w:cs="Times New Roman"/>
    </w:rPr>
  </w:style>
  <w:style w:type="character" w:customStyle="1" w:styleId="WW8Num16z0">
    <w:name w:val="WW8Num16z0"/>
    <w:rsid w:val="004B6C2F"/>
    <w:rPr>
      <w:rFonts w:cs="Times New Roman"/>
    </w:rPr>
  </w:style>
  <w:style w:type="character" w:customStyle="1" w:styleId="WW8Num17z0">
    <w:name w:val="WW8Num17z0"/>
    <w:rsid w:val="004B6C2F"/>
    <w:rPr>
      <w:rFonts w:cs="Times New Roman"/>
    </w:rPr>
  </w:style>
  <w:style w:type="character" w:customStyle="1" w:styleId="WW8Num17z1">
    <w:name w:val="WW8Num17z1"/>
    <w:rsid w:val="004B6C2F"/>
    <w:rPr>
      <w:rFonts w:ascii="Times New Roman" w:eastAsia="Times New Roman" w:hAnsi="Times New Roman" w:cs="Times New Roman"/>
    </w:rPr>
  </w:style>
  <w:style w:type="character" w:customStyle="1" w:styleId="WW8Num19z0">
    <w:name w:val="WW8Num19z0"/>
    <w:rsid w:val="004B6C2F"/>
    <w:rPr>
      <w:rFonts w:cs="Times New Roman"/>
    </w:rPr>
  </w:style>
  <w:style w:type="character" w:customStyle="1" w:styleId="WW8Num21z0">
    <w:name w:val="WW8Num21z0"/>
    <w:rsid w:val="004B6C2F"/>
    <w:rPr>
      <w:rFonts w:cs="Times New Roman"/>
    </w:rPr>
  </w:style>
  <w:style w:type="character" w:customStyle="1" w:styleId="WW8Num22z0">
    <w:name w:val="WW8Num22z0"/>
    <w:rsid w:val="004B6C2F"/>
    <w:rPr>
      <w:rFonts w:ascii="Times New Roman" w:eastAsia="Times New Roman" w:hAnsi="Times New Roman" w:cs="Times New Roman"/>
    </w:rPr>
  </w:style>
  <w:style w:type="character" w:customStyle="1" w:styleId="WW8Num22z1">
    <w:name w:val="WW8Num22z1"/>
    <w:rsid w:val="004B6C2F"/>
    <w:rPr>
      <w:rFonts w:cs="Times New Roman"/>
      <w:b w:val="0"/>
    </w:rPr>
  </w:style>
  <w:style w:type="character" w:customStyle="1" w:styleId="WW8Num23z0">
    <w:name w:val="WW8Num23z0"/>
    <w:rsid w:val="004B6C2F"/>
    <w:rPr>
      <w:rFonts w:cs="Times New Roman"/>
    </w:rPr>
  </w:style>
  <w:style w:type="character" w:customStyle="1" w:styleId="WW8Num24z0">
    <w:name w:val="WW8Num24z0"/>
    <w:rsid w:val="004B6C2F"/>
    <w:rPr>
      <w:rFonts w:ascii="Symbol" w:hAnsi="Symbol"/>
    </w:rPr>
  </w:style>
  <w:style w:type="character" w:customStyle="1" w:styleId="WW8Num26z0">
    <w:name w:val="WW8Num26z0"/>
    <w:rsid w:val="004B6C2F"/>
    <w:rPr>
      <w:rFonts w:cs="Times New Roman"/>
    </w:rPr>
  </w:style>
  <w:style w:type="character" w:customStyle="1" w:styleId="WW8Num27z0">
    <w:name w:val="WW8Num27z0"/>
    <w:rsid w:val="004B6C2F"/>
    <w:rPr>
      <w:rFonts w:ascii="Symbol" w:hAnsi="Symbol"/>
    </w:rPr>
  </w:style>
  <w:style w:type="character" w:customStyle="1" w:styleId="WW8Num27z2">
    <w:name w:val="WW8Num27z2"/>
    <w:rsid w:val="004B6C2F"/>
    <w:rPr>
      <w:rFonts w:ascii="Wingdings" w:hAnsi="Wingdings"/>
    </w:rPr>
  </w:style>
  <w:style w:type="character" w:customStyle="1" w:styleId="WW8Num27z4">
    <w:name w:val="WW8Num27z4"/>
    <w:rsid w:val="004B6C2F"/>
    <w:rPr>
      <w:rFonts w:cs="Times New Roman"/>
      <w:b w:val="0"/>
      <w:i w:val="0"/>
    </w:rPr>
  </w:style>
  <w:style w:type="character" w:customStyle="1" w:styleId="WW8Num28z0">
    <w:name w:val="WW8Num28z0"/>
    <w:rsid w:val="004B6C2F"/>
    <w:rPr>
      <w:rFonts w:cs="Times New Roman"/>
    </w:rPr>
  </w:style>
  <w:style w:type="character" w:customStyle="1" w:styleId="WW8Num28z1">
    <w:name w:val="WW8Num28z1"/>
    <w:rsid w:val="004B6C2F"/>
    <w:rPr>
      <w:rFonts w:ascii="Symbol" w:hAnsi="Symbol" w:cs="Times New Roman"/>
    </w:rPr>
  </w:style>
  <w:style w:type="character" w:customStyle="1" w:styleId="WW8Num28z2">
    <w:name w:val="WW8Num28z2"/>
    <w:rsid w:val="004B6C2F"/>
    <w:rPr>
      <w:rFonts w:cs="Times New Roman"/>
      <w:b w:val="0"/>
    </w:rPr>
  </w:style>
  <w:style w:type="character" w:customStyle="1" w:styleId="WW8Num29z0">
    <w:name w:val="WW8Num29z0"/>
    <w:rsid w:val="004B6C2F"/>
    <w:rPr>
      <w:rFonts w:cs="Times New Roman"/>
      <w:strike w:val="0"/>
      <w:dstrike w:val="0"/>
    </w:rPr>
  </w:style>
  <w:style w:type="character" w:customStyle="1" w:styleId="WW8Num30z0">
    <w:name w:val="WW8Num30z0"/>
    <w:rsid w:val="004B6C2F"/>
    <w:rPr>
      <w:rFonts w:cs="Times New Roman"/>
    </w:rPr>
  </w:style>
  <w:style w:type="character" w:customStyle="1" w:styleId="WW8Num31z0">
    <w:name w:val="WW8Num31z0"/>
    <w:rsid w:val="004B6C2F"/>
    <w:rPr>
      <w:rFonts w:cs="Times New Roman"/>
    </w:rPr>
  </w:style>
  <w:style w:type="character" w:customStyle="1" w:styleId="WW8Num33z0">
    <w:name w:val="WW8Num33z0"/>
    <w:rsid w:val="004B6C2F"/>
    <w:rPr>
      <w:rFonts w:cs="Times New Roman"/>
      <w:u w:val="none"/>
    </w:rPr>
  </w:style>
  <w:style w:type="character" w:customStyle="1" w:styleId="WW8Num35z0">
    <w:name w:val="WW8Num35z0"/>
    <w:rsid w:val="004B6C2F"/>
    <w:rPr>
      <w:rFonts w:cs="Times New Roman"/>
    </w:rPr>
  </w:style>
  <w:style w:type="character" w:customStyle="1" w:styleId="WW8Num37z1">
    <w:name w:val="WW8Num37z1"/>
    <w:rsid w:val="004B6C2F"/>
    <w:rPr>
      <w:b w:val="0"/>
    </w:rPr>
  </w:style>
  <w:style w:type="character" w:customStyle="1" w:styleId="WW8Num37z2">
    <w:name w:val="WW8Num37z2"/>
    <w:rsid w:val="004B6C2F"/>
    <w:rPr>
      <w:rFonts w:ascii="Times New Roman" w:eastAsia="Times New Roman" w:hAnsi="Times New Roman" w:cs="Times New Roman"/>
      <w:b w:val="0"/>
    </w:rPr>
  </w:style>
  <w:style w:type="character" w:customStyle="1" w:styleId="WW8Num38z0">
    <w:name w:val="WW8Num38z0"/>
    <w:rsid w:val="004B6C2F"/>
    <w:rPr>
      <w:rFonts w:cs="Times New Roman"/>
    </w:rPr>
  </w:style>
  <w:style w:type="character" w:customStyle="1" w:styleId="WW8Num40z0">
    <w:name w:val="WW8Num40z0"/>
    <w:rsid w:val="004B6C2F"/>
    <w:rPr>
      <w:rFonts w:cs="Times New Roman"/>
    </w:rPr>
  </w:style>
  <w:style w:type="character" w:customStyle="1" w:styleId="WW8Num41z0">
    <w:name w:val="WW8Num41z0"/>
    <w:rsid w:val="004B6C2F"/>
    <w:rPr>
      <w:rFonts w:cs="Times New Roman"/>
    </w:rPr>
  </w:style>
  <w:style w:type="character" w:customStyle="1" w:styleId="WW8Num41z1">
    <w:name w:val="WW8Num41z1"/>
    <w:rsid w:val="004B6C2F"/>
    <w:rPr>
      <w:b w:val="0"/>
    </w:rPr>
  </w:style>
  <w:style w:type="character" w:customStyle="1" w:styleId="WW8Num42z0">
    <w:name w:val="WW8Num42z0"/>
    <w:rsid w:val="004B6C2F"/>
    <w:rPr>
      <w:rFonts w:cs="Times New Roman"/>
    </w:rPr>
  </w:style>
  <w:style w:type="character" w:customStyle="1" w:styleId="WW8Num43z0">
    <w:name w:val="WW8Num43z0"/>
    <w:rsid w:val="004B6C2F"/>
    <w:rPr>
      <w:rFonts w:cs="Times New Roman"/>
    </w:rPr>
  </w:style>
  <w:style w:type="character" w:customStyle="1" w:styleId="WW8Num44z0">
    <w:name w:val="WW8Num44z0"/>
    <w:rsid w:val="004B6C2F"/>
    <w:rPr>
      <w:rFonts w:cs="Times New Roman"/>
    </w:rPr>
  </w:style>
  <w:style w:type="character" w:customStyle="1" w:styleId="WW8Num45z0">
    <w:name w:val="WW8Num45z0"/>
    <w:rsid w:val="004B6C2F"/>
    <w:rPr>
      <w:rFonts w:cs="Times New Roman"/>
    </w:rPr>
  </w:style>
  <w:style w:type="character" w:customStyle="1" w:styleId="WW8Num45z1">
    <w:name w:val="WW8Num45z1"/>
    <w:rsid w:val="004B6C2F"/>
    <w:rPr>
      <w:rFonts w:cs="Times New Roman"/>
      <w:b w:val="0"/>
      <w:bCs w:val="0"/>
    </w:rPr>
  </w:style>
  <w:style w:type="character" w:customStyle="1" w:styleId="WW8Num45z3">
    <w:name w:val="WW8Num45z3"/>
    <w:rsid w:val="004B6C2F"/>
    <w:rPr>
      <w:b w:val="0"/>
      <w:bCs w:val="0"/>
      <w:i w:val="0"/>
      <w:iCs w:val="0"/>
    </w:rPr>
  </w:style>
  <w:style w:type="character" w:customStyle="1" w:styleId="WW8Num46z0">
    <w:name w:val="WW8Num46z0"/>
    <w:rsid w:val="004B6C2F"/>
    <w:rPr>
      <w:rFonts w:cs="Times New Roman"/>
    </w:rPr>
  </w:style>
  <w:style w:type="character" w:customStyle="1" w:styleId="WW8Num47z0">
    <w:name w:val="WW8Num47z0"/>
    <w:rsid w:val="004B6C2F"/>
    <w:rPr>
      <w:rFonts w:cs="Times New Roman"/>
    </w:rPr>
  </w:style>
  <w:style w:type="character" w:customStyle="1" w:styleId="Absatz-Standardschriftart">
    <w:name w:val="Absatz-Standardschriftart"/>
    <w:rsid w:val="004B6C2F"/>
  </w:style>
  <w:style w:type="character" w:customStyle="1" w:styleId="WW-Absatz-Standardschriftart">
    <w:name w:val="WW-Absatz-Standardschriftart"/>
    <w:rsid w:val="004B6C2F"/>
  </w:style>
  <w:style w:type="character" w:customStyle="1" w:styleId="WW-Absatz-Standardschriftart1">
    <w:name w:val="WW-Absatz-Standardschriftart1"/>
    <w:rsid w:val="004B6C2F"/>
  </w:style>
  <w:style w:type="character" w:customStyle="1" w:styleId="WW8Num1z2">
    <w:name w:val="WW8Num1z2"/>
    <w:rsid w:val="004B6C2F"/>
    <w:rPr>
      <w:rFonts w:cs="Times New Roman"/>
    </w:rPr>
  </w:style>
  <w:style w:type="character" w:customStyle="1" w:styleId="WW8Num9z0">
    <w:name w:val="WW8Num9z0"/>
    <w:rsid w:val="004B6C2F"/>
    <w:rPr>
      <w:rFonts w:cs="Times New Roman"/>
    </w:rPr>
  </w:style>
  <w:style w:type="character" w:customStyle="1" w:styleId="WW8Num11z1">
    <w:name w:val="WW8Num11z1"/>
    <w:rsid w:val="004B6C2F"/>
    <w:rPr>
      <w:rFonts w:cs="Times New Roman"/>
    </w:rPr>
  </w:style>
  <w:style w:type="character" w:customStyle="1" w:styleId="WW8Num11z2">
    <w:name w:val="WW8Num11z2"/>
    <w:rsid w:val="004B6C2F"/>
    <w:rPr>
      <w:rFonts w:cs="Times New Roman"/>
    </w:rPr>
  </w:style>
  <w:style w:type="character" w:customStyle="1" w:styleId="WW8Num11z3">
    <w:name w:val="WW8Num11z3"/>
    <w:rsid w:val="004B6C2F"/>
    <w:rPr>
      <w:rFonts w:cs="Times New Roman"/>
      <w:b w:val="0"/>
      <w:bCs w:val="0"/>
      <w:i w:val="0"/>
      <w:iCs w:val="0"/>
    </w:rPr>
  </w:style>
  <w:style w:type="character" w:customStyle="1" w:styleId="WW8Num12z0">
    <w:name w:val="WW8Num12z0"/>
    <w:rsid w:val="004B6C2F"/>
    <w:rPr>
      <w:rFonts w:cs="Times New Roman"/>
    </w:rPr>
  </w:style>
  <w:style w:type="character" w:customStyle="1" w:styleId="WW8Num18z0">
    <w:name w:val="WW8Num18z0"/>
    <w:rsid w:val="004B6C2F"/>
    <w:rPr>
      <w:rFonts w:cs="Times New Roman"/>
    </w:rPr>
  </w:style>
  <w:style w:type="character" w:customStyle="1" w:styleId="WW8Num18z1">
    <w:name w:val="WW8Num18z1"/>
    <w:rsid w:val="004B6C2F"/>
    <w:rPr>
      <w:rFonts w:ascii="Times New Roman" w:eastAsia="Times New Roman" w:hAnsi="Times New Roman" w:cs="Times New Roman"/>
    </w:rPr>
  </w:style>
  <w:style w:type="character" w:customStyle="1" w:styleId="WW8Num20z0">
    <w:name w:val="WW8Num20z0"/>
    <w:rsid w:val="004B6C2F"/>
    <w:rPr>
      <w:rFonts w:cs="Times New Roman"/>
    </w:rPr>
  </w:style>
  <w:style w:type="character" w:customStyle="1" w:styleId="WW8Num23z1">
    <w:name w:val="WW8Num23z1"/>
    <w:rsid w:val="004B6C2F"/>
    <w:rPr>
      <w:rFonts w:cs="Times New Roman"/>
      <w:b w:val="0"/>
    </w:rPr>
  </w:style>
  <w:style w:type="character" w:customStyle="1" w:styleId="WW8Num25z0">
    <w:name w:val="WW8Num25z0"/>
    <w:rsid w:val="004B6C2F"/>
    <w:rPr>
      <w:rFonts w:ascii="Times New Roman" w:eastAsia="Times New Roman" w:hAnsi="Times New Roman" w:cs="Times New Roman"/>
    </w:rPr>
  </w:style>
  <w:style w:type="character" w:customStyle="1" w:styleId="WW8Num28z4">
    <w:name w:val="WW8Num28z4"/>
    <w:rsid w:val="004B6C2F"/>
    <w:rPr>
      <w:rFonts w:cs="Times New Roman"/>
      <w:b w:val="0"/>
      <w:i w:val="0"/>
    </w:rPr>
  </w:style>
  <w:style w:type="character" w:customStyle="1" w:styleId="WW8Num29z1">
    <w:name w:val="WW8Num29z1"/>
    <w:rsid w:val="004B6C2F"/>
    <w:rPr>
      <w:rFonts w:cs="Times New Roman"/>
    </w:rPr>
  </w:style>
  <w:style w:type="character" w:customStyle="1" w:styleId="WW8Num29z2">
    <w:name w:val="WW8Num29z2"/>
    <w:rsid w:val="004B6C2F"/>
    <w:rPr>
      <w:rFonts w:cs="Times New Roman"/>
    </w:rPr>
  </w:style>
  <w:style w:type="character" w:customStyle="1" w:styleId="WW8Num32z0">
    <w:name w:val="WW8Num32z0"/>
    <w:rsid w:val="004B6C2F"/>
    <w:rPr>
      <w:rFonts w:cs="Times New Roman"/>
      <w:strike w:val="0"/>
      <w:dstrike w:val="0"/>
    </w:rPr>
  </w:style>
  <w:style w:type="character" w:customStyle="1" w:styleId="WW8Num34z0">
    <w:name w:val="WW8Num34z0"/>
    <w:rsid w:val="004B6C2F"/>
    <w:rPr>
      <w:rFonts w:cs="Times New Roman"/>
    </w:rPr>
  </w:style>
  <w:style w:type="character" w:customStyle="1" w:styleId="WW8Num36z0">
    <w:name w:val="WW8Num36z0"/>
    <w:rsid w:val="004B6C2F"/>
    <w:rPr>
      <w:rFonts w:cs="Times New Roman"/>
    </w:rPr>
  </w:style>
  <w:style w:type="character" w:customStyle="1" w:styleId="WW8Num38z1">
    <w:name w:val="WW8Num38z1"/>
    <w:rsid w:val="004B6C2F"/>
    <w:rPr>
      <w:b w:val="0"/>
    </w:rPr>
  </w:style>
  <w:style w:type="character" w:customStyle="1" w:styleId="WW8Num38z2">
    <w:name w:val="WW8Num38z2"/>
    <w:rsid w:val="004B6C2F"/>
    <w:rPr>
      <w:rFonts w:ascii="Times New Roman" w:eastAsia="Times New Roman" w:hAnsi="Times New Roman" w:cs="Times New Roman"/>
      <w:b w:val="0"/>
    </w:rPr>
  </w:style>
  <w:style w:type="character" w:customStyle="1" w:styleId="WW8Num39z0">
    <w:name w:val="WW8Num39z0"/>
    <w:rsid w:val="004B6C2F"/>
    <w:rPr>
      <w:rFonts w:cs="Times New Roman"/>
    </w:rPr>
  </w:style>
  <w:style w:type="character" w:customStyle="1" w:styleId="WW8Num42z1">
    <w:name w:val="WW8Num42z1"/>
    <w:rsid w:val="004B6C2F"/>
    <w:rPr>
      <w:b w:val="0"/>
    </w:rPr>
  </w:style>
  <w:style w:type="character" w:customStyle="1" w:styleId="WW8Num46z1">
    <w:name w:val="WW8Num46z1"/>
    <w:rsid w:val="004B6C2F"/>
    <w:rPr>
      <w:rFonts w:cs="Times New Roman"/>
      <w:b w:val="0"/>
      <w:bCs w:val="0"/>
    </w:rPr>
  </w:style>
  <w:style w:type="character" w:customStyle="1" w:styleId="WW8Num46z3">
    <w:name w:val="WW8Num46z3"/>
    <w:rsid w:val="004B6C2F"/>
    <w:rPr>
      <w:b w:val="0"/>
      <w:bCs w:val="0"/>
      <w:i w:val="0"/>
      <w:iCs w:val="0"/>
    </w:rPr>
  </w:style>
  <w:style w:type="character" w:customStyle="1" w:styleId="WW8Num48z0">
    <w:name w:val="WW8Num48z0"/>
    <w:rsid w:val="004B6C2F"/>
    <w:rPr>
      <w:rFonts w:cs="Times New Roman"/>
    </w:rPr>
  </w:style>
  <w:style w:type="character" w:customStyle="1" w:styleId="WW8Num49z0">
    <w:name w:val="WW8Num49z0"/>
    <w:rsid w:val="004B6C2F"/>
    <w:rPr>
      <w:rFonts w:cs="Times New Roman"/>
    </w:rPr>
  </w:style>
  <w:style w:type="character" w:customStyle="1" w:styleId="WW8Num49z1">
    <w:name w:val="WW8Num49z1"/>
    <w:rsid w:val="004B6C2F"/>
    <w:rPr>
      <w:rFonts w:ascii="OpenSymbol" w:hAnsi="OpenSymbol" w:cs="OpenSymbol"/>
    </w:rPr>
  </w:style>
  <w:style w:type="character" w:customStyle="1" w:styleId="WW8Num50z0">
    <w:name w:val="WW8Num50z0"/>
    <w:rsid w:val="004B6C2F"/>
    <w:rPr>
      <w:b/>
      <w:color w:val="auto"/>
    </w:rPr>
  </w:style>
  <w:style w:type="character" w:customStyle="1" w:styleId="WW8Num50z1">
    <w:name w:val="WW8Num50z1"/>
    <w:rsid w:val="004B6C2F"/>
    <w:rPr>
      <w:b w:val="0"/>
      <w:bCs w:val="0"/>
      <w:color w:val="auto"/>
    </w:rPr>
  </w:style>
  <w:style w:type="character" w:customStyle="1" w:styleId="WW8Num51z0">
    <w:name w:val="WW8Num51z0"/>
    <w:rsid w:val="004B6C2F"/>
    <w:rPr>
      <w:rFonts w:cs="Times New Roman"/>
    </w:rPr>
  </w:style>
  <w:style w:type="character" w:customStyle="1" w:styleId="WW8Num51z1">
    <w:name w:val="WW8Num51z1"/>
    <w:rsid w:val="004B6C2F"/>
    <w:rPr>
      <w:rFonts w:cs="Times New Roman"/>
    </w:rPr>
  </w:style>
  <w:style w:type="character" w:customStyle="1" w:styleId="WW-Absatz-Standardschriftart11">
    <w:name w:val="WW-Absatz-Standardschriftart11"/>
    <w:rsid w:val="004B6C2F"/>
  </w:style>
  <w:style w:type="character" w:customStyle="1" w:styleId="WW8Num3z1">
    <w:name w:val="WW8Num3z1"/>
    <w:rsid w:val="004B6C2F"/>
    <w:rPr>
      <w:rFonts w:cs="Times New Roman"/>
    </w:rPr>
  </w:style>
  <w:style w:type="character" w:customStyle="1" w:styleId="WW8Num6z0">
    <w:name w:val="WW8Num6z0"/>
    <w:rsid w:val="004B6C2F"/>
    <w:rPr>
      <w:rFonts w:cs="Times New Roman"/>
    </w:rPr>
  </w:style>
  <w:style w:type="character" w:customStyle="1" w:styleId="WW8Num12z1">
    <w:name w:val="WW8Num12z1"/>
    <w:rsid w:val="004B6C2F"/>
    <w:rPr>
      <w:rFonts w:ascii="Times New Roman" w:eastAsia="Times New Roman" w:hAnsi="Times New Roman"/>
    </w:rPr>
  </w:style>
  <w:style w:type="character" w:customStyle="1" w:styleId="WW8Num13z1">
    <w:name w:val="WW8Num13z1"/>
    <w:rsid w:val="004B6C2F"/>
    <w:rPr>
      <w:rFonts w:ascii="Times New Roman" w:eastAsia="Times New Roman" w:hAnsi="Times New Roman" w:cs="Times New Roman"/>
    </w:rPr>
  </w:style>
  <w:style w:type="character" w:customStyle="1" w:styleId="WW8Num14z1">
    <w:name w:val="WW8Num14z1"/>
    <w:rsid w:val="004B6C2F"/>
    <w:rPr>
      <w:rFonts w:cs="Times New Roman"/>
      <w:b w:val="0"/>
      <w:bCs w:val="0"/>
      <w:color w:val="auto"/>
    </w:rPr>
  </w:style>
  <w:style w:type="character" w:customStyle="1" w:styleId="WW8Num14z2">
    <w:name w:val="WW8Num14z2"/>
    <w:rsid w:val="004B6C2F"/>
    <w:rPr>
      <w:rFonts w:cs="Times New Roman"/>
    </w:rPr>
  </w:style>
  <w:style w:type="character" w:customStyle="1" w:styleId="WW8Num14z3">
    <w:name w:val="WW8Num14z3"/>
    <w:rsid w:val="004B6C2F"/>
    <w:rPr>
      <w:rFonts w:cs="Times New Roman"/>
      <w:b w:val="0"/>
      <w:bCs w:val="0"/>
      <w:i w:val="0"/>
      <w:iCs w:val="0"/>
    </w:rPr>
  </w:style>
  <w:style w:type="character" w:customStyle="1" w:styleId="WW8Num21z1">
    <w:name w:val="WW8Num21z1"/>
    <w:rsid w:val="004B6C2F"/>
    <w:rPr>
      <w:rFonts w:ascii="Times New Roman" w:eastAsia="Times New Roman" w:hAnsi="Times New Roman" w:cs="Times New Roman"/>
    </w:rPr>
  </w:style>
  <w:style w:type="character" w:customStyle="1" w:styleId="WW8Num25z1">
    <w:name w:val="WW8Num25z1"/>
    <w:rsid w:val="004B6C2F"/>
    <w:rPr>
      <w:rFonts w:cs="Times New Roman"/>
    </w:rPr>
  </w:style>
  <w:style w:type="character" w:customStyle="1" w:styleId="WW8Num25z2">
    <w:name w:val="WW8Num25z2"/>
    <w:rsid w:val="004B6C2F"/>
    <w:rPr>
      <w:rFonts w:ascii="Times New Roman" w:eastAsia="Times New Roman" w:hAnsi="Times New Roman"/>
    </w:rPr>
  </w:style>
  <w:style w:type="character" w:customStyle="1" w:styleId="WW8Num26z1">
    <w:name w:val="WW8Num26z1"/>
    <w:rsid w:val="004B6C2F"/>
    <w:rPr>
      <w:rFonts w:cs="Times New Roman"/>
      <w:b w:val="0"/>
    </w:rPr>
  </w:style>
  <w:style w:type="character" w:customStyle="1" w:styleId="WW8Num27z1">
    <w:name w:val="WW8Num27z1"/>
    <w:rsid w:val="004B6C2F"/>
    <w:rPr>
      <w:rFonts w:ascii="Courier New" w:hAnsi="Courier New"/>
    </w:rPr>
  </w:style>
  <w:style w:type="character" w:customStyle="1" w:styleId="WW8Num31z2">
    <w:name w:val="WW8Num31z2"/>
    <w:rsid w:val="004B6C2F"/>
    <w:rPr>
      <w:rFonts w:cs="Times New Roman"/>
      <w:b w:val="0"/>
    </w:rPr>
  </w:style>
  <w:style w:type="character" w:customStyle="1" w:styleId="WW8Num31z4">
    <w:name w:val="WW8Num31z4"/>
    <w:rsid w:val="004B6C2F"/>
    <w:rPr>
      <w:rFonts w:cs="Times New Roman"/>
      <w:b w:val="0"/>
      <w:i w:val="0"/>
    </w:rPr>
  </w:style>
  <w:style w:type="character" w:customStyle="1" w:styleId="WW8Num32z1">
    <w:name w:val="WW8Num32z1"/>
    <w:rsid w:val="004B6C2F"/>
    <w:rPr>
      <w:rFonts w:ascii="Symbol" w:hAnsi="Symbol"/>
    </w:rPr>
  </w:style>
  <w:style w:type="character" w:customStyle="1" w:styleId="WW8Num32z2">
    <w:name w:val="WW8Num32z2"/>
    <w:rsid w:val="004B6C2F"/>
    <w:rPr>
      <w:rFonts w:cs="Times New Roman"/>
    </w:rPr>
  </w:style>
  <w:style w:type="character" w:customStyle="1" w:styleId="WW8Num42z2">
    <w:name w:val="WW8Num42z2"/>
    <w:rsid w:val="004B6C2F"/>
    <w:rPr>
      <w:rFonts w:ascii="Times New Roman" w:eastAsia="Times New Roman" w:hAnsi="Times New Roman" w:cs="Times New Roman"/>
      <w:b w:val="0"/>
    </w:rPr>
  </w:style>
  <w:style w:type="character" w:customStyle="1" w:styleId="WW8Num50z3">
    <w:name w:val="WW8Num50z3"/>
    <w:rsid w:val="004B6C2F"/>
    <w:rPr>
      <w:b w:val="0"/>
      <w:bCs w:val="0"/>
      <w:i w:val="0"/>
      <w:iCs w:val="0"/>
    </w:rPr>
  </w:style>
  <w:style w:type="character" w:customStyle="1" w:styleId="Domylnaczcionkaakapitu1">
    <w:name w:val="Domyślna czcionka akapitu1"/>
    <w:rsid w:val="004B6C2F"/>
  </w:style>
  <w:style w:type="character" w:customStyle="1" w:styleId="grame">
    <w:name w:val="grame"/>
    <w:rsid w:val="004B6C2F"/>
    <w:rPr>
      <w:rFonts w:cs="Times New Roman"/>
    </w:rPr>
  </w:style>
  <w:style w:type="character" w:customStyle="1" w:styleId="oznaczenie">
    <w:name w:val="oznaczenie"/>
    <w:rsid w:val="004B6C2F"/>
    <w:rPr>
      <w:rFonts w:cs="Times New Roman"/>
    </w:rPr>
  </w:style>
  <w:style w:type="character" w:customStyle="1" w:styleId="Znakiprzypiswkocowych">
    <w:name w:val="Znaki przypisów końcowych"/>
    <w:rsid w:val="004B6C2F"/>
    <w:rPr>
      <w:rFonts w:cs="Times New Roman"/>
      <w:vertAlign w:val="superscript"/>
    </w:rPr>
  </w:style>
  <w:style w:type="character" w:customStyle="1" w:styleId="ZnakZnak2">
    <w:name w:val="Znak Znak2"/>
    <w:rsid w:val="004B6C2F"/>
    <w:rPr>
      <w:rFonts w:ascii="Arial" w:hAnsi="Arial" w:cs="Arial"/>
      <w:sz w:val="24"/>
      <w:szCs w:val="24"/>
      <w:lang w:val="pl-PL"/>
    </w:rPr>
  </w:style>
  <w:style w:type="character" w:customStyle="1" w:styleId="Odwoaniedokomentarza1">
    <w:name w:val="Odwołanie do komentarza1"/>
    <w:rsid w:val="004B6C2F"/>
    <w:rPr>
      <w:rFonts w:cs="Times New Roman"/>
      <w:sz w:val="16"/>
      <w:szCs w:val="16"/>
    </w:rPr>
  </w:style>
  <w:style w:type="character" w:customStyle="1" w:styleId="ZnakZnak1">
    <w:name w:val="Znak Znak1"/>
    <w:rsid w:val="004B6C2F"/>
    <w:rPr>
      <w:rFonts w:ascii="Arial" w:hAnsi="Arial" w:cs="Arial"/>
    </w:rPr>
  </w:style>
  <w:style w:type="character" w:customStyle="1" w:styleId="ZnakZnak">
    <w:name w:val="Znak Znak"/>
    <w:rsid w:val="004B6C2F"/>
    <w:rPr>
      <w:rFonts w:ascii="Arial" w:hAnsi="Arial" w:cs="Arial"/>
      <w:b/>
      <w:bCs/>
    </w:rPr>
  </w:style>
  <w:style w:type="character" w:styleId="HTML-cytat">
    <w:name w:val="HTML Cite"/>
    <w:rsid w:val="004B6C2F"/>
    <w:rPr>
      <w:rFonts w:cs="Times New Roman"/>
      <w:i/>
      <w:iCs/>
    </w:rPr>
  </w:style>
  <w:style w:type="character" w:customStyle="1" w:styleId="Znakinumeracji">
    <w:name w:val="Znaki numeracji"/>
    <w:rsid w:val="004B6C2F"/>
    <w:rPr>
      <w:b/>
      <w:bCs/>
      <w:sz w:val="28"/>
      <w:szCs w:val="28"/>
    </w:rPr>
  </w:style>
  <w:style w:type="character" w:customStyle="1" w:styleId="Symbolewypunktowania">
    <w:name w:val="Symbole wypunktowania"/>
    <w:rsid w:val="004B6C2F"/>
    <w:rPr>
      <w:rFonts w:ascii="OpenSymbol" w:eastAsia="OpenSymbol" w:hAnsi="OpenSymbol" w:cs="OpenSymbol"/>
    </w:rPr>
  </w:style>
  <w:style w:type="paragraph" w:customStyle="1" w:styleId="Nagwek10">
    <w:name w:val="Nagłówek1"/>
    <w:basedOn w:val="Normalny"/>
    <w:next w:val="Tekstpodstawowy"/>
    <w:rsid w:val="004B6C2F"/>
    <w:pPr>
      <w:keepNext/>
      <w:widowControl w:val="0"/>
      <w:suppressAutoHyphens/>
      <w:spacing w:before="240" w:after="120" w:line="240" w:lineRule="auto"/>
      <w:jc w:val="center"/>
    </w:pPr>
    <w:rPr>
      <w:rFonts w:ascii="Arial" w:eastAsia="Lucida Sans Unicode" w:hAnsi="Arial" w:cs="Mangal"/>
      <w:sz w:val="28"/>
      <w:szCs w:val="28"/>
      <w:lang w:eastAsia="ar-SA"/>
    </w:rPr>
  </w:style>
  <w:style w:type="paragraph" w:customStyle="1" w:styleId="Podpis1">
    <w:name w:val="Podpis1"/>
    <w:basedOn w:val="Normalny"/>
    <w:rsid w:val="004B6C2F"/>
    <w:pPr>
      <w:widowControl w:val="0"/>
      <w:suppressLineNumbers/>
      <w:suppressAutoHyphens/>
      <w:spacing w:before="120" w:after="120" w:line="240" w:lineRule="auto"/>
      <w:jc w:val="center"/>
    </w:pPr>
    <w:rPr>
      <w:rFonts w:ascii="Times New Roman" w:eastAsia="Times New Roman" w:hAnsi="Times New Roman" w:cs="Mangal"/>
      <w:i/>
      <w:iCs/>
      <w:sz w:val="24"/>
      <w:szCs w:val="24"/>
      <w:lang w:eastAsia="ar-SA"/>
    </w:rPr>
  </w:style>
  <w:style w:type="paragraph" w:customStyle="1" w:styleId="Indeks">
    <w:name w:val="Indeks"/>
    <w:basedOn w:val="Normalny"/>
    <w:rsid w:val="004B6C2F"/>
    <w:pPr>
      <w:widowControl w:val="0"/>
      <w:suppressLineNumbers/>
      <w:suppressAutoHyphens/>
      <w:spacing w:after="0" w:line="240" w:lineRule="auto"/>
      <w:jc w:val="center"/>
    </w:pPr>
    <w:rPr>
      <w:rFonts w:ascii="Times New Roman" w:eastAsia="Times New Roman" w:hAnsi="Times New Roman" w:cs="Mangal"/>
      <w:sz w:val="24"/>
      <w:szCs w:val="24"/>
      <w:lang w:eastAsia="ar-SA"/>
    </w:rPr>
  </w:style>
  <w:style w:type="paragraph" w:customStyle="1" w:styleId="ust">
    <w:name w:val="ust"/>
    <w:rsid w:val="004B6C2F"/>
    <w:pPr>
      <w:suppressAutoHyphens/>
      <w:spacing w:before="60" w:after="60"/>
      <w:ind w:left="426" w:hanging="284"/>
      <w:jc w:val="both"/>
    </w:pPr>
    <w:rPr>
      <w:rFonts w:ascii="Times New Roman" w:eastAsia="Arial" w:hAnsi="Times New Roman"/>
      <w:sz w:val="24"/>
      <w:szCs w:val="24"/>
      <w:lang w:eastAsia="ar-SA"/>
    </w:rPr>
  </w:style>
  <w:style w:type="paragraph" w:styleId="Tekstpodstawowywcity">
    <w:name w:val="Body Text Indent"/>
    <w:basedOn w:val="Normalny"/>
    <w:link w:val="TekstpodstawowywcityZnak"/>
    <w:rsid w:val="004B6C2F"/>
    <w:pPr>
      <w:spacing w:after="120" w:line="360" w:lineRule="auto"/>
      <w:ind w:left="283"/>
    </w:pPr>
    <w:rPr>
      <w:rFonts w:ascii="Arial" w:eastAsia="Times New Roman" w:hAnsi="Arial" w:cs="Times New Roman"/>
      <w:sz w:val="24"/>
      <w:szCs w:val="24"/>
      <w:lang w:val="x-none" w:eastAsia="ar-SA"/>
    </w:rPr>
  </w:style>
  <w:style w:type="character" w:customStyle="1" w:styleId="TekstpodstawowywcityZnak">
    <w:name w:val="Tekst podstawowy wcięty Znak"/>
    <w:link w:val="Tekstpodstawowywcity"/>
    <w:rsid w:val="004B6C2F"/>
    <w:rPr>
      <w:rFonts w:ascii="Arial" w:eastAsia="Times New Roman" w:hAnsi="Arial" w:cs="Times New Roman"/>
      <w:sz w:val="24"/>
      <w:szCs w:val="24"/>
      <w:lang w:val="x-none" w:eastAsia="ar-SA"/>
    </w:rPr>
  </w:style>
  <w:style w:type="paragraph" w:customStyle="1" w:styleId="BodyText22">
    <w:name w:val="Body Text 22"/>
    <w:basedOn w:val="Normalny"/>
    <w:rsid w:val="004B6C2F"/>
    <w:pPr>
      <w:spacing w:after="0" w:line="360" w:lineRule="auto"/>
      <w:jc w:val="both"/>
    </w:pPr>
    <w:rPr>
      <w:rFonts w:ascii="Times New Roman" w:eastAsia="Times New Roman" w:hAnsi="Times New Roman" w:cs="Times New Roman"/>
      <w:sz w:val="26"/>
      <w:szCs w:val="26"/>
      <w:lang w:eastAsia="ar-SA"/>
    </w:rPr>
  </w:style>
  <w:style w:type="paragraph" w:customStyle="1" w:styleId="Tekstpodstawowy31">
    <w:name w:val="Tekst podstawowy 31"/>
    <w:basedOn w:val="Normalny"/>
    <w:rsid w:val="004B6C2F"/>
    <w:pPr>
      <w:spacing w:after="120" w:line="360" w:lineRule="auto"/>
    </w:pPr>
    <w:rPr>
      <w:rFonts w:ascii="Arial" w:eastAsia="Times New Roman" w:hAnsi="Arial" w:cs="Arial"/>
      <w:sz w:val="16"/>
      <w:szCs w:val="16"/>
      <w:lang w:eastAsia="ar-SA"/>
    </w:rPr>
  </w:style>
  <w:style w:type="paragraph" w:customStyle="1" w:styleId="Tekstpodstawowy21">
    <w:name w:val="Tekst podstawowy 21"/>
    <w:basedOn w:val="Normalny"/>
    <w:rsid w:val="004B6C2F"/>
    <w:pPr>
      <w:widowControl w:val="0"/>
      <w:spacing w:after="0" w:line="240" w:lineRule="auto"/>
      <w:jc w:val="both"/>
    </w:pPr>
    <w:rPr>
      <w:rFonts w:ascii="Arial" w:eastAsia="Times New Roman" w:hAnsi="Arial" w:cs="Arial"/>
      <w:lang w:eastAsia="ar-SA"/>
    </w:rPr>
  </w:style>
  <w:style w:type="paragraph" w:customStyle="1" w:styleId="Nagwekwykazurde1">
    <w:name w:val="Nagłówek wykazu źródeł1"/>
    <w:basedOn w:val="Normalny"/>
    <w:next w:val="Normalny"/>
    <w:rsid w:val="004B6C2F"/>
    <w:pPr>
      <w:spacing w:before="120" w:after="0" w:line="240" w:lineRule="auto"/>
      <w:jc w:val="both"/>
    </w:pPr>
    <w:rPr>
      <w:rFonts w:ascii="Arial" w:eastAsia="Times New Roman" w:hAnsi="Arial" w:cs="Arial"/>
      <w:b/>
      <w:bCs/>
      <w:sz w:val="24"/>
      <w:szCs w:val="24"/>
      <w:lang w:eastAsia="ar-SA"/>
    </w:rPr>
  </w:style>
  <w:style w:type="paragraph" w:styleId="Tekstprzypisukocowego">
    <w:name w:val="endnote text"/>
    <w:basedOn w:val="Normalny"/>
    <w:link w:val="TekstprzypisukocowegoZnak"/>
    <w:uiPriority w:val="99"/>
    <w:rsid w:val="004B6C2F"/>
    <w:pPr>
      <w:spacing w:after="0" w:line="360" w:lineRule="auto"/>
    </w:pPr>
    <w:rPr>
      <w:rFonts w:ascii="Arial" w:eastAsia="Times New Roman" w:hAnsi="Arial" w:cs="Times New Roman"/>
      <w:sz w:val="20"/>
      <w:szCs w:val="20"/>
      <w:lang w:val="x-none" w:eastAsia="ar-SA"/>
    </w:rPr>
  </w:style>
  <w:style w:type="character" w:customStyle="1" w:styleId="TekstprzypisukocowegoZnak">
    <w:name w:val="Tekst przypisu końcowego Znak"/>
    <w:link w:val="Tekstprzypisukocowego"/>
    <w:uiPriority w:val="99"/>
    <w:rsid w:val="004B6C2F"/>
    <w:rPr>
      <w:rFonts w:ascii="Arial" w:eastAsia="Times New Roman" w:hAnsi="Arial" w:cs="Times New Roman"/>
      <w:sz w:val="20"/>
      <w:szCs w:val="20"/>
      <w:lang w:val="x-none" w:eastAsia="ar-SA"/>
    </w:rPr>
  </w:style>
  <w:style w:type="paragraph" w:customStyle="1" w:styleId="Tekstpodstawowywcity31">
    <w:name w:val="Tekst podstawowy wcięty 31"/>
    <w:basedOn w:val="Normalny"/>
    <w:rsid w:val="004B6C2F"/>
    <w:pPr>
      <w:spacing w:after="120" w:line="360" w:lineRule="auto"/>
      <w:ind w:left="283"/>
    </w:pPr>
    <w:rPr>
      <w:rFonts w:ascii="Arial" w:eastAsia="Times New Roman" w:hAnsi="Arial" w:cs="Arial"/>
      <w:sz w:val="16"/>
      <w:szCs w:val="16"/>
      <w:lang w:eastAsia="ar-SA"/>
    </w:rPr>
  </w:style>
  <w:style w:type="paragraph" w:customStyle="1" w:styleId="Tekstpodstawowywcity21">
    <w:name w:val="Tekst podstawowy wcięty 21"/>
    <w:basedOn w:val="Normalny"/>
    <w:rsid w:val="004B6C2F"/>
    <w:pPr>
      <w:spacing w:after="120" w:line="480" w:lineRule="auto"/>
      <w:ind w:left="283"/>
    </w:pPr>
    <w:rPr>
      <w:rFonts w:ascii="Arial" w:eastAsia="Times New Roman" w:hAnsi="Arial" w:cs="Arial"/>
      <w:sz w:val="24"/>
      <w:szCs w:val="24"/>
      <w:lang w:eastAsia="ar-SA"/>
    </w:rPr>
  </w:style>
  <w:style w:type="paragraph" w:customStyle="1" w:styleId="listapunktowana">
    <w:name w:val="listapunktowana"/>
    <w:basedOn w:val="Normalny"/>
    <w:rsid w:val="004B6C2F"/>
    <w:pPr>
      <w:spacing w:before="280" w:after="280" w:line="240" w:lineRule="auto"/>
    </w:pPr>
    <w:rPr>
      <w:rFonts w:ascii="Times New Roman" w:eastAsia="Times New Roman" w:hAnsi="Times New Roman" w:cs="Times New Roman"/>
      <w:sz w:val="24"/>
      <w:szCs w:val="24"/>
      <w:lang w:eastAsia="ar-SA"/>
    </w:rPr>
  </w:style>
  <w:style w:type="paragraph" w:customStyle="1" w:styleId="listanawias">
    <w:name w:val="listanawias"/>
    <w:basedOn w:val="Normalny"/>
    <w:rsid w:val="004B6C2F"/>
    <w:pPr>
      <w:spacing w:before="280" w:after="280" w:line="240" w:lineRule="auto"/>
    </w:pPr>
    <w:rPr>
      <w:rFonts w:ascii="Times New Roman" w:eastAsia="Times New Roman" w:hAnsi="Times New Roman" w:cs="Times New Roman"/>
      <w:sz w:val="24"/>
      <w:szCs w:val="24"/>
      <w:lang w:eastAsia="ar-SA"/>
    </w:rPr>
  </w:style>
  <w:style w:type="paragraph" w:styleId="Spistreci1">
    <w:name w:val="toc 1"/>
    <w:basedOn w:val="Normalny"/>
    <w:next w:val="Normalny"/>
    <w:rsid w:val="004B6C2F"/>
    <w:pPr>
      <w:numPr>
        <w:numId w:val="20"/>
      </w:numPr>
      <w:spacing w:after="0" w:line="240" w:lineRule="auto"/>
      <w:jc w:val="both"/>
    </w:pPr>
    <w:rPr>
      <w:rFonts w:ascii="Times New Roman" w:eastAsia="MS Mincho" w:hAnsi="Times New Roman" w:cs="Times New Roman"/>
      <w:sz w:val="24"/>
      <w:szCs w:val="24"/>
      <w:lang w:eastAsia="ar-SA"/>
    </w:rPr>
  </w:style>
  <w:style w:type="paragraph" w:customStyle="1" w:styleId="Akapitzlist1">
    <w:name w:val="Akapit z listą1"/>
    <w:basedOn w:val="Normalny"/>
    <w:rsid w:val="004B6C2F"/>
    <w:pPr>
      <w:spacing w:after="200" w:line="276" w:lineRule="auto"/>
      <w:ind w:left="720"/>
    </w:pPr>
    <w:rPr>
      <w:rFonts w:ascii="Calibri" w:eastAsia="Times New Roman" w:hAnsi="Calibri"/>
      <w:lang w:eastAsia="ar-SA"/>
    </w:rPr>
  </w:style>
  <w:style w:type="paragraph" w:customStyle="1" w:styleId="Texte-mail">
    <w:name w:val="Text e-mail"/>
    <w:basedOn w:val="Normalny"/>
    <w:rsid w:val="004B6C2F"/>
    <w:pPr>
      <w:spacing w:after="0" w:line="240" w:lineRule="auto"/>
      <w:jc w:val="both"/>
    </w:pPr>
    <w:rPr>
      <w:rFonts w:ascii="Arial" w:eastAsia="Times New Roman" w:hAnsi="Arial" w:cs="Arial"/>
      <w:sz w:val="20"/>
      <w:szCs w:val="20"/>
      <w:lang w:eastAsia="ar-SA"/>
    </w:rPr>
  </w:style>
  <w:style w:type="paragraph" w:customStyle="1" w:styleId="Legenda1">
    <w:name w:val="Legenda1"/>
    <w:basedOn w:val="Normalny"/>
    <w:next w:val="Normalny"/>
    <w:rsid w:val="004B6C2F"/>
    <w:pPr>
      <w:widowControl w:val="0"/>
      <w:suppressAutoHyphens/>
      <w:spacing w:after="0" w:line="240" w:lineRule="auto"/>
      <w:jc w:val="center"/>
    </w:pPr>
    <w:rPr>
      <w:rFonts w:ascii="Times New Roman" w:eastAsia="Times New Roman" w:hAnsi="Times New Roman" w:cs="Times New Roman"/>
      <w:b/>
      <w:bCs/>
      <w:sz w:val="20"/>
      <w:szCs w:val="20"/>
      <w:lang w:eastAsia="ar-SA"/>
    </w:rPr>
  </w:style>
  <w:style w:type="paragraph" w:customStyle="1" w:styleId="Tekstkomentarza1">
    <w:name w:val="Tekst komentarza1"/>
    <w:basedOn w:val="Normalny"/>
    <w:rsid w:val="004B6C2F"/>
    <w:pPr>
      <w:spacing w:after="0" w:line="360" w:lineRule="auto"/>
    </w:pPr>
    <w:rPr>
      <w:rFonts w:ascii="Arial" w:eastAsia="Times New Roman" w:hAnsi="Arial" w:cs="Arial"/>
      <w:sz w:val="20"/>
      <w:szCs w:val="20"/>
      <w:lang w:eastAsia="ar-SA"/>
    </w:rPr>
  </w:style>
  <w:style w:type="paragraph" w:customStyle="1" w:styleId="Poprawka1">
    <w:name w:val="Poprawka1"/>
    <w:rsid w:val="004B6C2F"/>
    <w:pPr>
      <w:suppressAutoHyphens/>
    </w:pPr>
    <w:rPr>
      <w:rFonts w:ascii="Arial" w:eastAsia="Arial" w:hAnsi="Arial" w:cs="Arial"/>
      <w:sz w:val="24"/>
      <w:szCs w:val="24"/>
      <w:lang w:eastAsia="ar-SA"/>
    </w:rPr>
  </w:style>
  <w:style w:type="paragraph" w:customStyle="1" w:styleId="ListParagraph1">
    <w:name w:val="List Paragraph1"/>
    <w:basedOn w:val="Normalny"/>
    <w:rsid w:val="004B6C2F"/>
    <w:pPr>
      <w:spacing w:after="200" w:line="276" w:lineRule="auto"/>
      <w:ind w:left="720"/>
    </w:pPr>
    <w:rPr>
      <w:rFonts w:ascii="Calibri" w:eastAsia="Times New Roman" w:hAnsi="Calibri" w:cs="Times New Roman"/>
      <w:lang w:eastAsia="ar-SA"/>
    </w:rPr>
  </w:style>
  <w:style w:type="paragraph" w:customStyle="1" w:styleId="Zawartotabeli">
    <w:name w:val="Zawartość tabeli"/>
    <w:basedOn w:val="Normalny"/>
    <w:rsid w:val="004B6C2F"/>
    <w:pPr>
      <w:widowControl w:val="0"/>
      <w:suppressLineNumbers/>
      <w:suppressAutoHyphens/>
      <w:spacing w:after="0" w:line="240" w:lineRule="auto"/>
      <w:jc w:val="center"/>
    </w:pPr>
    <w:rPr>
      <w:rFonts w:ascii="Times New Roman" w:eastAsia="Times New Roman" w:hAnsi="Times New Roman" w:cs="Times New Roman"/>
      <w:sz w:val="24"/>
      <w:szCs w:val="24"/>
      <w:lang w:eastAsia="ar-SA"/>
    </w:rPr>
  </w:style>
  <w:style w:type="paragraph" w:customStyle="1" w:styleId="Nagwektabeli">
    <w:name w:val="Nagłówek tabeli"/>
    <w:basedOn w:val="Zawartotabeli"/>
    <w:rsid w:val="004B6C2F"/>
    <w:rPr>
      <w:b/>
      <w:bCs/>
    </w:rPr>
  </w:style>
  <w:style w:type="table" w:styleId="Tabela-Siatka">
    <w:name w:val="Table Grid"/>
    <w:basedOn w:val="Standardowy"/>
    <w:rsid w:val="004B6C2F"/>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yle8">
    <w:name w:val="Style8"/>
    <w:basedOn w:val="Normalny"/>
    <w:rsid w:val="004B6C2F"/>
    <w:pPr>
      <w:widowControl w:val="0"/>
      <w:autoSpaceDE w:val="0"/>
      <w:autoSpaceDN w:val="0"/>
      <w:adjustRightInd w:val="0"/>
      <w:spacing w:after="0" w:line="200" w:lineRule="exact"/>
      <w:jc w:val="both"/>
    </w:pPr>
    <w:rPr>
      <w:rFonts w:ascii="Arial" w:eastAsia="Times New Roman" w:hAnsi="Arial" w:cs="Arial"/>
      <w:sz w:val="24"/>
      <w:szCs w:val="24"/>
      <w:lang w:eastAsia="pl-PL"/>
    </w:rPr>
  </w:style>
  <w:style w:type="numbering" w:customStyle="1" w:styleId="Styl11">
    <w:name w:val="Styl11"/>
    <w:rsid w:val="004B6C2F"/>
  </w:style>
  <w:style w:type="paragraph" w:styleId="Bezodstpw">
    <w:name w:val="No Spacing"/>
    <w:uiPriority w:val="1"/>
    <w:qFormat/>
    <w:rsid w:val="004B6C2F"/>
    <w:rPr>
      <w:rFonts w:ascii="Calibri" w:eastAsia="Calibri" w:hAnsi="Calibri"/>
      <w:sz w:val="22"/>
      <w:szCs w:val="22"/>
      <w:lang w:eastAsia="en-US"/>
    </w:rPr>
  </w:style>
  <w:style w:type="paragraph" w:customStyle="1" w:styleId="NormalBold">
    <w:name w:val="NormalBold"/>
    <w:basedOn w:val="Normalny"/>
    <w:link w:val="NormalBoldChar"/>
    <w:rsid w:val="004B6C2F"/>
    <w:pPr>
      <w:widowControl w:val="0"/>
      <w:spacing w:after="0" w:line="240" w:lineRule="auto"/>
    </w:pPr>
    <w:rPr>
      <w:rFonts w:ascii="Times New Roman" w:eastAsia="Times New Roman" w:hAnsi="Times New Roman" w:cs="Times New Roman"/>
      <w:b/>
      <w:sz w:val="24"/>
      <w:lang w:val="x-none" w:eastAsia="en-GB"/>
    </w:rPr>
  </w:style>
  <w:style w:type="character" w:customStyle="1" w:styleId="NormalBoldChar">
    <w:name w:val="NormalBold Char"/>
    <w:link w:val="NormalBold"/>
    <w:locked/>
    <w:rsid w:val="004B6C2F"/>
    <w:rPr>
      <w:rFonts w:ascii="Times New Roman" w:eastAsia="Times New Roman" w:hAnsi="Times New Roman" w:cs="Times New Roman"/>
      <w:b/>
      <w:sz w:val="24"/>
      <w:lang w:val="x-none" w:eastAsia="en-GB"/>
    </w:rPr>
  </w:style>
  <w:style w:type="character" w:customStyle="1" w:styleId="DeltaViewInsertion">
    <w:name w:val="DeltaView Insertion"/>
    <w:rsid w:val="004B6C2F"/>
    <w:rPr>
      <w:b/>
      <w:i/>
      <w:spacing w:val="0"/>
    </w:rPr>
  </w:style>
  <w:style w:type="paragraph" w:customStyle="1" w:styleId="Text1">
    <w:name w:val="Text 1"/>
    <w:basedOn w:val="Normalny"/>
    <w:rsid w:val="004B6C2F"/>
    <w:pPr>
      <w:spacing w:before="120" w:after="120" w:line="240" w:lineRule="auto"/>
      <w:ind w:left="850"/>
      <w:jc w:val="both"/>
    </w:pPr>
    <w:rPr>
      <w:rFonts w:ascii="Times New Roman" w:eastAsia="Calibri" w:hAnsi="Times New Roman" w:cs="Times New Roman"/>
      <w:sz w:val="24"/>
      <w:lang w:eastAsia="en-GB"/>
    </w:rPr>
  </w:style>
  <w:style w:type="paragraph" w:customStyle="1" w:styleId="NormalLeft">
    <w:name w:val="Normal Left"/>
    <w:basedOn w:val="Normalny"/>
    <w:rsid w:val="004B6C2F"/>
    <w:pPr>
      <w:spacing w:before="120" w:after="120" w:line="240" w:lineRule="auto"/>
    </w:pPr>
    <w:rPr>
      <w:rFonts w:ascii="Times New Roman" w:eastAsia="Calibri" w:hAnsi="Times New Roman" w:cs="Times New Roman"/>
      <w:sz w:val="24"/>
      <w:lang w:eastAsia="en-GB"/>
    </w:rPr>
  </w:style>
  <w:style w:type="paragraph" w:customStyle="1" w:styleId="Tiret0">
    <w:name w:val="Tiret 0"/>
    <w:basedOn w:val="Normalny"/>
    <w:rsid w:val="004B6C2F"/>
    <w:pPr>
      <w:numPr>
        <w:numId w:val="23"/>
      </w:numPr>
      <w:spacing w:before="120" w:after="120" w:line="240" w:lineRule="auto"/>
      <w:jc w:val="both"/>
    </w:pPr>
    <w:rPr>
      <w:rFonts w:ascii="Times New Roman" w:eastAsia="Calibri" w:hAnsi="Times New Roman" w:cs="Times New Roman"/>
      <w:sz w:val="24"/>
      <w:lang w:eastAsia="en-GB"/>
    </w:rPr>
  </w:style>
  <w:style w:type="paragraph" w:customStyle="1" w:styleId="Tiret1">
    <w:name w:val="Tiret 1"/>
    <w:basedOn w:val="Normalny"/>
    <w:rsid w:val="004B6C2F"/>
    <w:pPr>
      <w:numPr>
        <w:numId w:val="24"/>
      </w:numPr>
      <w:spacing w:before="120" w:after="120" w:line="240" w:lineRule="auto"/>
      <w:jc w:val="both"/>
    </w:pPr>
    <w:rPr>
      <w:rFonts w:ascii="Times New Roman" w:eastAsia="Calibri" w:hAnsi="Times New Roman" w:cs="Times New Roman"/>
      <w:sz w:val="24"/>
      <w:lang w:eastAsia="en-GB"/>
    </w:rPr>
  </w:style>
  <w:style w:type="paragraph" w:customStyle="1" w:styleId="NumPar1">
    <w:name w:val="NumPar 1"/>
    <w:basedOn w:val="Normalny"/>
    <w:next w:val="Text1"/>
    <w:rsid w:val="004B6C2F"/>
    <w:pPr>
      <w:numPr>
        <w:numId w:val="25"/>
      </w:numPr>
      <w:spacing w:before="120" w:after="120" w:line="240" w:lineRule="auto"/>
      <w:jc w:val="both"/>
    </w:pPr>
    <w:rPr>
      <w:rFonts w:ascii="Times New Roman" w:eastAsia="Calibri" w:hAnsi="Times New Roman" w:cs="Times New Roman"/>
      <w:sz w:val="24"/>
      <w:lang w:eastAsia="en-GB"/>
    </w:rPr>
  </w:style>
  <w:style w:type="paragraph" w:customStyle="1" w:styleId="NumPar2">
    <w:name w:val="NumPar 2"/>
    <w:basedOn w:val="Normalny"/>
    <w:next w:val="Text1"/>
    <w:rsid w:val="004B6C2F"/>
    <w:pPr>
      <w:numPr>
        <w:ilvl w:val="1"/>
        <w:numId w:val="25"/>
      </w:numPr>
      <w:spacing w:before="120" w:after="120" w:line="240" w:lineRule="auto"/>
      <w:jc w:val="both"/>
    </w:pPr>
    <w:rPr>
      <w:rFonts w:ascii="Times New Roman" w:eastAsia="Calibri" w:hAnsi="Times New Roman" w:cs="Times New Roman"/>
      <w:sz w:val="24"/>
      <w:lang w:eastAsia="en-GB"/>
    </w:rPr>
  </w:style>
  <w:style w:type="paragraph" w:customStyle="1" w:styleId="NumPar3">
    <w:name w:val="NumPar 3"/>
    <w:basedOn w:val="Normalny"/>
    <w:next w:val="Text1"/>
    <w:rsid w:val="004B6C2F"/>
    <w:pPr>
      <w:numPr>
        <w:ilvl w:val="2"/>
        <w:numId w:val="25"/>
      </w:numPr>
      <w:spacing w:before="120" w:after="120" w:line="240" w:lineRule="auto"/>
      <w:jc w:val="both"/>
    </w:pPr>
    <w:rPr>
      <w:rFonts w:ascii="Times New Roman" w:eastAsia="Calibri" w:hAnsi="Times New Roman" w:cs="Times New Roman"/>
      <w:sz w:val="24"/>
      <w:lang w:eastAsia="en-GB"/>
    </w:rPr>
  </w:style>
  <w:style w:type="paragraph" w:customStyle="1" w:styleId="NumPar4">
    <w:name w:val="NumPar 4"/>
    <w:basedOn w:val="Normalny"/>
    <w:next w:val="Text1"/>
    <w:rsid w:val="004B6C2F"/>
    <w:pPr>
      <w:numPr>
        <w:ilvl w:val="3"/>
        <w:numId w:val="25"/>
      </w:numPr>
      <w:spacing w:before="120" w:after="120" w:line="240" w:lineRule="auto"/>
      <w:jc w:val="both"/>
    </w:pPr>
    <w:rPr>
      <w:rFonts w:ascii="Times New Roman" w:eastAsia="Calibri" w:hAnsi="Times New Roman" w:cs="Times New Roman"/>
      <w:sz w:val="24"/>
      <w:lang w:eastAsia="en-GB"/>
    </w:rPr>
  </w:style>
  <w:style w:type="paragraph" w:customStyle="1" w:styleId="ChapterTitle">
    <w:name w:val="ChapterTitle"/>
    <w:basedOn w:val="Normalny"/>
    <w:next w:val="Normalny"/>
    <w:rsid w:val="004B6C2F"/>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4B6C2F"/>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4B6C2F"/>
    <w:pPr>
      <w:spacing w:before="120" w:after="120" w:line="240" w:lineRule="auto"/>
      <w:jc w:val="center"/>
    </w:pPr>
    <w:rPr>
      <w:rFonts w:ascii="Times New Roman" w:eastAsia="Calibri" w:hAnsi="Times New Roman" w:cs="Times New Roman"/>
      <w:b/>
      <w:sz w:val="24"/>
      <w:u w:val="single"/>
      <w:lang w:eastAsia="en-GB"/>
    </w:rPr>
  </w:style>
  <w:style w:type="character" w:customStyle="1" w:styleId="akapitdomyslny1">
    <w:name w:val="akapitdomyslny1"/>
    <w:rsid w:val="004B6C2F"/>
  </w:style>
  <w:style w:type="paragraph" w:styleId="Tekstpodstawowywcity2">
    <w:name w:val="Body Text Indent 2"/>
    <w:basedOn w:val="Normalny"/>
    <w:link w:val="Tekstpodstawowywcity2Znak"/>
    <w:uiPriority w:val="99"/>
    <w:rsid w:val="004B6C2F"/>
    <w:pPr>
      <w:widowControl w:val="0"/>
      <w:suppressAutoHyphens/>
      <w:spacing w:after="120" w:line="480" w:lineRule="auto"/>
      <w:ind w:left="283"/>
      <w:jc w:val="center"/>
    </w:pPr>
    <w:rPr>
      <w:rFonts w:ascii="Times New Roman" w:eastAsia="Times New Roman" w:hAnsi="Times New Roman" w:cs="Times New Roman"/>
      <w:sz w:val="24"/>
      <w:szCs w:val="24"/>
      <w:lang w:val="x-none" w:eastAsia="ar-SA"/>
    </w:rPr>
  </w:style>
  <w:style w:type="character" w:customStyle="1" w:styleId="Tekstpodstawowywcity2Znak">
    <w:name w:val="Tekst podstawowy wcięty 2 Znak"/>
    <w:link w:val="Tekstpodstawowywcity2"/>
    <w:uiPriority w:val="99"/>
    <w:rsid w:val="004B6C2F"/>
    <w:rPr>
      <w:rFonts w:ascii="Times New Roman" w:eastAsia="Times New Roman" w:hAnsi="Times New Roman" w:cs="Times New Roman"/>
      <w:sz w:val="24"/>
      <w:szCs w:val="24"/>
      <w:lang w:val="x-none" w:eastAsia="ar-SA"/>
    </w:rPr>
  </w:style>
  <w:style w:type="character" w:customStyle="1" w:styleId="Nierozpoznanawzmianka1">
    <w:name w:val="Nierozpoznana wzmianka1"/>
    <w:uiPriority w:val="99"/>
    <w:semiHidden/>
    <w:unhideWhenUsed/>
    <w:rsid w:val="004B6C2F"/>
    <w:rPr>
      <w:color w:val="605E5C"/>
      <w:shd w:val="clear" w:color="auto" w:fill="E1DFDD"/>
    </w:rPr>
  </w:style>
  <w:style w:type="numbering" w:customStyle="1" w:styleId="Styl3">
    <w:name w:val="Styl3"/>
    <w:uiPriority w:val="99"/>
    <w:rsid w:val="004B6C2F"/>
    <w:pPr>
      <w:numPr>
        <w:numId w:val="26"/>
      </w:numPr>
    </w:pPr>
  </w:style>
  <w:style w:type="numbering" w:customStyle="1" w:styleId="Styl4">
    <w:name w:val="Styl4"/>
    <w:uiPriority w:val="99"/>
    <w:rsid w:val="004B6C2F"/>
  </w:style>
  <w:style w:type="numbering" w:customStyle="1" w:styleId="Styl6">
    <w:name w:val="Styl6"/>
    <w:uiPriority w:val="99"/>
    <w:rsid w:val="004B6C2F"/>
  </w:style>
  <w:style w:type="numbering" w:customStyle="1" w:styleId="Styl7">
    <w:name w:val="Styl7"/>
    <w:uiPriority w:val="99"/>
    <w:rsid w:val="004B6C2F"/>
    <w:pPr>
      <w:numPr>
        <w:numId w:val="29"/>
      </w:numPr>
    </w:pPr>
  </w:style>
  <w:style w:type="numbering" w:customStyle="1" w:styleId="Styl8">
    <w:name w:val="Styl8"/>
    <w:uiPriority w:val="99"/>
    <w:rsid w:val="004B6C2F"/>
  </w:style>
  <w:style w:type="numbering" w:customStyle="1" w:styleId="Styl9">
    <w:name w:val="Styl9"/>
    <w:uiPriority w:val="99"/>
    <w:rsid w:val="004B6C2F"/>
  </w:style>
  <w:style w:type="numbering" w:customStyle="1" w:styleId="Styl10">
    <w:name w:val="Styl10"/>
    <w:uiPriority w:val="99"/>
    <w:rsid w:val="004B6C2F"/>
  </w:style>
  <w:style w:type="numbering" w:customStyle="1" w:styleId="Styl12">
    <w:name w:val="Styl12"/>
    <w:uiPriority w:val="99"/>
    <w:rsid w:val="004B6C2F"/>
  </w:style>
  <w:style w:type="character" w:styleId="Numerstrony">
    <w:name w:val="page number"/>
    <w:uiPriority w:val="99"/>
    <w:rsid w:val="004B6C2F"/>
    <w:rPr>
      <w:rFonts w:cs="Times New Roman"/>
    </w:rPr>
  </w:style>
  <w:style w:type="paragraph" w:customStyle="1" w:styleId="Teksttabela">
    <w:name w:val="Tekst_tabela"/>
    <w:basedOn w:val="Bezodstpw"/>
    <w:rsid w:val="004B6C2F"/>
    <w:pPr>
      <w:spacing w:before="40" w:after="40"/>
    </w:pPr>
    <w:rPr>
      <w:rFonts w:ascii="Arial" w:hAnsi="Arial" w:cs="Tahoma"/>
      <w:szCs w:val="20"/>
    </w:rPr>
  </w:style>
  <w:style w:type="paragraph" w:customStyle="1" w:styleId="Kolorowalistaakcent11">
    <w:name w:val="Kolorowa lista — akcent 11"/>
    <w:basedOn w:val="Normalny"/>
    <w:uiPriority w:val="34"/>
    <w:qFormat/>
    <w:rsid w:val="004B6C2F"/>
    <w:pPr>
      <w:suppressAutoHyphens/>
      <w:spacing w:after="200" w:line="276" w:lineRule="auto"/>
      <w:ind w:left="720"/>
    </w:pPr>
    <w:rPr>
      <w:rFonts w:ascii="Calibri" w:eastAsia="Times New Roman" w:hAnsi="Calibri"/>
      <w:lang w:eastAsia="ar-SA"/>
    </w:rPr>
  </w:style>
  <w:style w:type="paragraph" w:customStyle="1" w:styleId="price">
    <w:name w:val="price"/>
    <w:basedOn w:val="Normalny"/>
    <w:rsid w:val="004B6C2F"/>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amount">
    <w:name w:val="amount"/>
    <w:rsid w:val="004B6C2F"/>
  </w:style>
  <w:style w:type="paragraph" w:styleId="Zagicieodgryformularza">
    <w:name w:val="HTML Top of Form"/>
    <w:basedOn w:val="Normalny"/>
    <w:next w:val="Normalny"/>
    <w:link w:val="ZagicieodgryformularzaZnak"/>
    <w:hidden/>
    <w:uiPriority w:val="99"/>
    <w:semiHidden/>
    <w:unhideWhenUsed/>
    <w:rsid w:val="004B6C2F"/>
    <w:pPr>
      <w:pBdr>
        <w:bottom w:val="single" w:sz="6" w:space="1" w:color="auto"/>
      </w:pBdr>
      <w:spacing w:after="0" w:line="240" w:lineRule="auto"/>
      <w:jc w:val="center"/>
    </w:pPr>
    <w:rPr>
      <w:rFonts w:ascii="Arial" w:eastAsia="Times New Roman" w:hAnsi="Arial" w:cs="Times New Roman"/>
      <w:vanish/>
      <w:sz w:val="16"/>
      <w:szCs w:val="16"/>
      <w:lang w:val="x-none" w:eastAsia="x-none"/>
    </w:rPr>
  </w:style>
  <w:style w:type="character" w:customStyle="1" w:styleId="ZagicieodgryformularzaZnak">
    <w:name w:val="Zagięcie od góry formularza Znak"/>
    <w:link w:val="Zagicieodgryformularza"/>
    <w:uiPriority w:val="99"/>
    <w:semiHidden/>
    <w:rsid w:val="004B6C2F"/>
    <w:rPr>
      <w:rFonts w:ascii="Arial" w:eastAsia="Times New Roman" w:hAnsi="Arial" w:cs="Times New Roman"/>
      <w:vanish/>
      <w:sz w:val="16"/>
      <w:szCs w:val="16"/>
      <w:lang w:val="x-none" w:eastAsia="x-none"/>
    </w:rPr>
  </w:style>
  <w:style w:type="paragraph" w:styleId="Zagicieoddouformularza">
    <w:name w:val="HTML Bottom of Form"/>
    <w:basedOn w:val="Normalny"/>
    <w:next w:val="Normalny"/>
    <w:link w:val="ZagicieoddouformularzaZnak"/>
    <w:hidden/>
    <w:uiPriority w:val="99"/>
    <w:semiHidden/>
    <w:unhideWhenUsed/>
    <w:rsid w:val="004B6C2F"/>
    <w:pPr>
      <w:pBdr>
        <w:top w:val="single" w:sz="6" w:space="1" w:color="auto"/>
      </w:pBdr>
      <w:spacing w:after="0" w:line="240" w:lineRule="auto"/>
      <w:jc w:val="center"/>
    </w:pPr>
    <w:rPr>
      <w:rFonts w:ascii="Arial" w:eastAsia="Times New Roman" w:hAnsi="Arial" w:cs="Times New Roman"/>
      <w:vanish/>
      <w:sz w:val="16"/>
      <w:szCs w:val="16"/>
      <w:lang w:val="x-none" w:eastAsia="x-none"/>
    </w:rPr>
  </w:style>
  <w:style w:type="character" w:customStyle="1" w:styleId="ZagicieoddouformularzaZnak">
    <w:name w:val="Zagięcie od dołu formularza Znak"/>
    <w:link w:val="Zagicieoddouformularza"/>
    <w:uiPriority w:val="99"/>
    <w:semiHidden/>
    <w:rsid w:val="004B6C2F"/>
    <w:rPr>
      <w:rFonts w:ascii="Arial" w:eastAsia="Times New Roman" w:hAnsi="Arial" w:cs="Times New Roman"/>
      <w:vanish/>
      <w:sz w:val="16"/>
      <w:szCs w:val="16"/>
      <w:lang w:val="x-none" w:eastAsia="x-none"/>
    </w:rPr>
  </w:style>
  <w:style w:type="character" w:styleId="Odwoanieprzypisukocowego">
    <w:name w:val="endnote reference"/>
    <w:uiPriority w:val="99"/>
    <w:unhideWhenUsed/>
    <w:rsid w:val="004B6C2F"/>
    <w:rPr>
      <w:vertAlign w:val="superscript"/>
    </w:rPr>
  </w:style>
  <w:style w:type="character" w:customStyle="1" w:styleId="Nierozpoznanawzmianka11">
    <w:name w:val="Nierozpoznana wzmianka11"/>
    <w:uiPriority w:val="99"/>
    <w:semiHidden/>
    <w:unhideWhenUsed/>
    <w:rsid w:val="00406CA8"/>
    <w:rPr>
      <w:color w:val="605E5C"/>
      <w:shd w:val="clear" w:color="auto" w:fill="E1DFDD"/>
    </w:rPr>
  </w:style>
  <w:style w:type="numbering" w:customStyle="1" w:styleId="Bezlisty11">
    <w:name w:val="Bez listy11"/>
    <w:next w:val="Bezlisty"/>
    <w:uiPriority w:val="99"/>
    <w:semiHidden/>
    <w:unhideWhenUsed/>
    <w:rsid w:val="004B6C2F"/>
  </w:style>
  <w:style w:type="paragraph" w:customStyle="1" w:styleId="xmsonormal">
    <w:name w:val="x_msonormal"/>
    <w:basedOn w:val="Normalny"/>
    <w:rsid w:val="004B6C2F"/>
    <w:pPr>
      <w:spacing w:after="0" w:line="240" w:lineRule="auto"/>
    </w:pPr>
    <w:rPr>
      <w:rFonts w:ascii="Calibri" w:eastAsia="Calibri" w:hAnsi="Calibri"/>
      <w:lang w:eastAsia="pl-PL"/>
    </w:rPr>
  </w:style>
  <w:style w:type="paragraph" w:styleId="Tekstpodstawowyzwciciem">
    <w:name w:val="Body Text First Indent"/>
    <w:basedOn w:val="Tekstpodstawowy"/>
    <w:link w:val="TekstpodstawowyzwciciemZnak"/>
    <w:uiPriority w:val="99"/>
    <w:unhideWhenUsed/>
    <w:rsid w:val="004B6C2F"/>
    <w:pPr>
      <w:spacing w:after="0"/>
      <w:ind w:firstLine="360"/>
    </w:pPr>
    <w:rPr>
      <w:sz w:val="24"/>
      <w:szCs w:val="24"/>
      <w:lang w:val="en-US" w:eastAsia="en-US"/>
    </w:rPr>
  </w:style>
  <w:style w:type="character" w:customStyle="1" w:styleId="TekstpodstawowyzwciciemZnak">
    <w:name w:val="Tekst podstawowy z wcięciem Znak"/>
    <w:link w:val="Tekstpodstawowyzwciciem"/>
    <w:uiPriority w:val="99"/>
    <w:rsid w:val="004B6C2F"/>
    <w:rPr>
      <w:rFonts w:ascii="Times New Roman" w:eastAsia="Times New Roman" w:hAnsi="Times New Roman" w:cs="Times New Roman"/>
      <w:sz w:val="24"/>
      <w:szCs w:val="24"/>
      <w:lang w:val="en-US" w:eastAsia="pl-PL"/>
    </w:rPr>
  </w:style>
  <w:style w:type="numbering" w:customStyle="1" w:styleId="Styl51">
    <w:name w:val="Styl51"/>
    <w:uiPriority w:val="99"/>
    <w:rsid w:val="004B6C2F"/>
  </w:style>
  <w:style w:type="numbering" w:customStyle="1" w:styleId="WW8Num33122">
    <w:name w:val="WW8Num33122"/>
    <w:rsid w:val="004B6C2F"/>
  </w:style>
  <w:style w:type="numbering" w:customStyle="1" w:styleId="11111111">
    <w:name w:val="1 / 1.1 / 1.1.111"/>
    <w:basedOn w:val="Bezlisty"/>
    <w:next w:val="111111"/>
    <w:rsid w:val="004B6C2F"/>
  </w:style>
  <w:style w:type="numbering" w:customStyle="1" w:styleId="1111112">
    <w:name w:val="1 / 1.1 / 1.1.12"/>
    <w:basedOn w:val="Bezlisty"/>
    <w:next w:val="111111"/>
    <w:unhideWhenUsed/>
    <w:rsid w:val="004B6C2F"/>
    <w:pPr>
      <w:numPr>
        <w:numId w:val="8"/>
      </w:numPr>
    </w:pPr>
  </w:style>
  <w:style w:type="numbering" w:customStyle="1" w:styleId="Styl13">
    <w:name w:val="Styl13"/>
    <w:rsid w:val="004B6C2F"/>
    <w:pPr>
      <w:numPr>
        <w:numId w:val="149"/>
      </w:numPr>
    </w:pPr>
  </w:style>
  <w:style w:type="numbering" w:customStyle="1" w:styleId="Styl21">
    <w:name w:val="Styl21"/>
    <w:uiPriority w:val="99"/>
    <w:rsid w:val="004B6C2F"/>
    <w:pPr>
      <w:numPr>
        <w:numId w:val="7"/>
      </w:numPr>
    </w:pPr>
  </w:style>
  <w:style w:type="numbering" w:customStyle="1" w:styleId="WW8Num331211">
    <w:name w:val="WW8Num331211"/>
    <w:rsid w:val="004B6C2F"/>
  </w:style>
  <w:style w:type="numbering" w:customStyle="1" w:styleId="WW8Num33123">
    <w:name w:val="WW8Num33123"/>
    <w:rsid w:val="004B6C2F"/>
  </w:style>
  <w:style w:type="numbering" w:customStyle="1" w:styleId="Bezlisty2">
    <w:name w:val="Bez listy2"/>
    <w:next w:val="Bezlisty"/>
    <w:uiPriority w:val="99"/>
    <w:semiHidden/>
    <w:unhideWhenUsed/>
    <w:rsid w:val="004B6C2F"/>
  </w:style>
  <w:style w:type="character" w:customStyle="1" w:styleId="ZnakZnak22">
    <w:name w:val="Znak Znak22"/>
    <w:rsid w:val="004B6C2F"/>
  </w:style>
  <w:style w:type="character" w:customStyle="1" w:styleId="ZnakZnak11">
    <w:name w:val="Znak Znak11"/>
    <w:rsid w:val="004B6C2F"/>
  </w:style>
  <w:style w:type="character" w:customStyle="1" w:styleId="ZnakZnak4">
    <w:name w:val="Znak Znak4"/>
    <w:rsid w:val="004B6C2F"/>
    <w:rPr>
      <w:rFonts w:ascii="Tahoma" w:hAnsi="Tahoma" w:cs="Tahoma"/>
      <w:sz w:val="16"/>
      <w:szCs w:val="16"/>
    </w:rPr>
  </w:style>
  <w:style w:type="numbering" w:customStyle="1" w:styleId="Styl111">
    <w:name w:val="Styl111"/>
    <w:rsid w:val="004B6C2F"/>
  </w:style>
  <w:style w:type="numbering" w:customStyle="1" w:styleId="11111113">
    <w:name w:val="1 / 1.1 / 1.1.113"/>
    <w:basedOn w:val="Bezlisty"/>
    <w:next w:val="111111"/>
    <w:rsid w:val="004B6C2F"/>
  </w:style>
  <w:style w:type="numbering" w:customStyle="1" w:styleId="1111113">
    <w:name w:val="1 / 1.1 / 1.1.13"/>
    <w:basedOn w:val="Bezlisty"/>
    <w:next w:val="111111"/>
    <w:rsid w:val="004B6C2F"/>
  </w:style>
  <w:style w:type="character" w:customStyle="1" w:styleId="h2">
    <w:name w:val="h2"/>
    <w:rsid w:val="004B6C2F"/>
  </w:style>
  <w:style w:type="paragraph" w:styleId="Tekstpodstawowy3">
    <w:name w:val="Body Text 3"/>
    <w:basedOn w:val="Normalny"/>
    <w:link w:val="Tekstpodstawowy3Znak"/>
    <w:rsid w:val="004B6C2F"/>
    <w:pPr>
      <w:spacing w:after="120" w:line="276" w:lineRule="auto"/>
    </w:pPr>
    <w:rPr>
      <w:rFonts w:ascii="Calibri" w:eastAsia="Calibri" w:hAnsi="Calibri" w:cs="Times New Roman"/>
      <w:sz w:val="16"/>
      <w:szCs w:val="16"/>
    </w:rPr>
  </w:style>
  <w:style w:type="character" w:customStyle="1" w:styleId="Tekstpodstawowy3Znak">
    <w:name w:val="Tekst podstawowy 3 Znak"/>
    <w:link w:val="Tekstpodstawowy3"/>
    <w:rsid w:val="004B6C2F"/>
    <w:rPr>
      <w:rFonts w:ascii="Calibri" w:eastAsia="Calibri" w:hAnsi="Calibri" w:cs="Times New Roman"/>
      <w:sz w:val="16"/>
      <w:szCs w:val="16"/>
    </w:rPr>
  </w:style>
  <w:style w:type="table" w:customStyle="1" w:styleId="Tabela-Siatka1">
    <w:name w:val="Tabela - Siatka1"/>
    <w:basedOn w:val="Standardowy"/>
    <w:next w:val="Tabela-Siatka"/>
    <w:uiPriority w:val="39"/>
    <w:rsid w:val="004B6C2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zlist2">
    <w:name w:val="Akapit z listą2"/>
    <w:basedOn w:val="Normalny"/>
    <w:rsid w:val="004B6C2F"/>
    <w:pPr>
      <w:spacing w:after="200" w:line="276" w:lineRule="auto"/>
      <w:ind w:left="720"/>
      <w:contextualSpacing/>
    </w:pPr>
    <w:rPr>
      <w:rFonts w:ascii="Calibri" w:eastAsia="Times New Roman" w:hAnsi="Calibri" w:cs="Times New Roman"/>
    </w:rPr>
  </w:style>
  <w:style w:type="paragraph" w:customStyle="1" w:styleId="Tretekstu">
    <w:name w:val="Treść tekstu"/>
    <w:basedOn w:val="Normalny"/>
    <w:rsid w:val="004B6C2F"/>
    <w:pPr>
      <w:suppressAutoHyphens/>
      <w:spacing w:after="120" w:line="276" w:lineRule="auto"/>
      <w:jc w:val="both"/>
    </w:pPr>
    <w:rPr>
      <w:rFonts w:ascii="Times New Roman" w:eastAsia="Times New Roman" w:hAnsi="Times New Roman" w:cs="Times New Roman"/>
      <w:color w:val="00000A"/>
      <w:sz w:val="20"/>
      <w:szCs w:val="20"/>
      <w:lang w:eastAsia="pl-PL"/>
    </w:rPr>
  </w:style>
  <w:style w:type="paragraph" w:customStyle="1" w:styleId="arimr">
    <w:name w:val="arimr"/>
    <w:basedOn w:val="Normalny"/>
    <w:rsid w:val="004B6C2F"/>
    <w:pPr>
      <w:widowControl w:val="0"/>
      <w:snapToGrid w:val="0"/>
      <w:spacing w:after="0" w:line="360" w:lineRule="auto"/>
    </w:pPr>
    <w:rPr>
      <w:rFonts w:ascii="Times New Roman" w:eastAsia="Times New Roman" w:hAnsi="Times New Roman" w:cs="Times New Roman"/>
      <w:sz w:val="24"/>
      <w:szCs w:val="20"/>
      <w:lang w:val="en-US" w:eastAsia="pl-PL"/>
    </w:rPr>
  </w:style>
  <w:style w:type="character" w:customStyle="1" w:styleId="apple-converted-space">
    <w:name w:val="apple-converted-space"/>
    <w:rsid w:val="004B6C2F"/>
  </w:style>
  <w:style w:type="character" w:customStyle="1" w:styleId="Znakiprzypiswdolnych">
    <w:name w:val="Znaki przypisów dolnych"/>
    <w:rsid w:val="004B6C2F"/>
    <w:rPr>
      <w:vertAlign w:val="superscript"/>
    </w:rPr>
  </w:style>
  <w:style w:type="numbering" w:customStyle="1" w:styleId="111111111">
    <w:name w:val="1 / 1.1 / 1.1.1111"/>
    <w:basedOn w:val="Bezlisty"/>
    <w:next w:val="111111"/>
    <w:rsid w:val="004B6C2F"/>
    <w:pPr>
      <w:numPr>
        <w:numId w:val="71"/>
      </w:numPr>
    </w:pPr>
  </w:style>
  <w:style w:type="paragraph" w:customStyle="1" w:styleId="TableContents">
    <w:name w:val="Table Contents"/>
    <w:basedOn w:val="Normalny"/>
    <w:rsid w:val="004B6C2F"/>
    <w:pPr>
      <w:widowControl w:val="0"/>
      <w:suppressLineNumbers/>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Textbody">
    <w:name w:val="Text body"/>
    <w:basedOn w:val="Normalny"/>
    <w:rsid w:val="004B6C2F"/>
    <w:pPr>
      <w:widowControl w:val="0"/>
      <w:suppressAutoHyphens/>
      <w:autoSpaceDN w:val="0"/>
      <w:spacing w:after="120" w:line="240" w:lineRule="auto"/>
      <w:textAlignment w:val="baseline"/>
    </w:pPr>
    <w:rPr>
      <w:rFonts w:ascii="Times New Roman" w:eastAsia="SimSun" w:hAnsi="Times New Roman" w:cs="Mangal"/>
      <w:kern w:val="3"/>
      <w:sz w:val="24"/>
      <w:szCs w:val="24"/>
      <w:lang w:eastAsia="zh-CN" w:bidi="hi-IN"/>
    </w:rPr>
  </w:style>
  <w:style w:type="table" w:customStyle="1" w:styleId="Tabela-Siatka2">
    <w:name w:val="Tabela - Siatka2"/>
    <w:basedOn w:val="Standardowy"/>
    <w:next w:val="Tabela-Siatka"/>
    <w:uiPriority w:val="59"/>
    <w:rsid w:val="004B6C2F"/>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51">
    <w:name w:val="1 / 1.1 / 1.1.151"/>
    <w:basedOn w:val="Bezlisty"/>
    <w:next w:val="111111"/>
    <w:rsid w:val="004B6C2F"/>
  </w:style>
  <w:style w:type="table" w:customStyle="1" w:styleId="Tabela-Siatka3">
    <w:name w:val="Tabela - Siatka3"/>
    <w:basedOn w:val="Standardowy"/>
    <w:next w:val="Tabela-Siatka"/>
    <w:uiPriority w:val="39"/>
    <w:rsid w:val="0075347C"/>
    <w:rPr>
      <w:rFonts w:eastAsia="Times New Roma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39"/>
    <w:rsid w:val="00406C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52">
    <w:name w:val="Styl52"/>
    <w:uiPriority w:val="99"/>
    <w:rsid w:val="00406CA8"/>
  </w:style>
  <w:style w:type="numbering" w:customStyle="1" w:styleId="WW8Num33124">
    <w:name w:val="WW8Num33124"/>
    <w:rsid w:val="00406CA8"/>
    <w:pPr>
      <w:numPr>
        <w:numId w:val="79"/>
      </w:numPr>
    </w:pPr>
  </w:style>
  <w:style w:type="numbering" w:customStyle="1" w:styleId="Styl14">
    <w:name w:val="Styl14"/>
    <w:rsid w:val="00406CA8"/>
    <w:pPr>
      <w:numPr>
        <w:numId w:val="35"/>
      </w:numPr>
    </w:pPr>
  </w:style>
  <w:style w:type="numbering" w:customStyle="1" w:styleId="Styl22">
    <w:name w:val="Styl22"/>
    <w:uiPriority w:val="99"/>
    <w:rsid w:val="00F53E99"/>
    <w:pPr>
      <w:numPr>
        <w:numId w:val="19"/>
      </w:numPr>
    </w:pPr>
  </w:style>
  <w:style w:type="numbering" w:customStyle="1" w:styleId="WW8Num331212">
    <w:name w:val="WW8Num331212"/>
    <w:rsid w:val="00406CA8"/>
    <w:pPr>
      <w:numPr>
        <w:numId w:val="1"/>
      </w:numPr>
    </w:pPr>
  </w:style>
  <w:style w:type="numbering" w:customStyle="1" w:styleId="Styl112">
    <w:name w:val="Styl112"/>
    <w:rsid w:val="00406CA8"/>
  </w:style>
  <w:style w:type="character" w:customStyle="1" w:styleId="Nierozpoznanawzmianka2">
    <w:name w:val="Nierozpoznana wzmianka2"/>
    <w:uiPriority w:val="99"/>
    <w:semiHidden/>
    <w:unhideWhenUsed/>
    <w:rsid w:val="00406CA8"/>
    <w:rPr>
      <w:color w:val="605E5C"/>
      <w:shd w:val="clear" w:color="auto" w:fill="E1DFDD"/>
    </w:rPr>
  </w:style>
  <w:style w:type="numbering" w:customStyle="1" w:styleId="Styl31">
    <w:name w:val="Styl31"/>
    <w:uiPriority w:val="99"/>
    <w:rsid w:val="00406CA8"/>
  </w:style>
  <w:style w:type="numbering" w:customStyle="1" w:styleId="Styl41">
    <w:name w:val="Styl41"/>
    <w:uiPriority w:val="99"/>
    <w:rsid w:val="00406CA8"/>
  </w:style>
  <w:style w:type="numbering" w:customStyle="1" w:styleId="Styl61">
    <w:name w:val="Styl61"/>
    <w:uiPriority w:val="99"/>
    <w:rsid w:val="00406CA8"/>
  </w:style>
  <w:style w:type="numbering" w:customStyle="1" w:styleId="Styl71">
    <w:name w:val="Styl71"/>
    <w:uiPriority w:val="99"/>
    <w:rsid w:val="00406CA8"/>
  </w:style>
  <w:style w:type="numbering" w:customStyle="1" w:styleId="Styl81">
    <w:name w:val="Styl81"/>
    <w:uiPriority w:val="99"/>
    <w:rsid w:val="00406CA8"/>
  </w:style>
  <w:style w:type="numbering" w:customStyle="1" w:styleId="Styl91">
    <w:name w:val="Styl91"/>
    <w:uiPriority w:val="99"/>
    <w:rsid w:val="00406CA8"/>
  </w:style>
  <w:style w:type="numbering" w:customStyle="1" w:styleId="Styl101">
    <w:name w:val="Styl101"/>
    <w:uiPriority w:val="99"/>
    <w:rsid w:val="00406CA8"/>
  </w:style>
  <w:style w:type="numbering" w:customStyle="1" w:styleId="Styl121">
    <w:name w:val="Styl121"/>
    <w:uiPriority w:val="99"/>
    <w:rsid w:val="00406CA8"/>
  </w:style>
  <w:style w:type="numbering" w:customStyle="1" w:styleId="Styl511">
    <w:name w:val="Styl511"/>
    <w:uiPriority w:val="99"/>
    <w:rsid w:val="00406CA8"/>
  </w:style>
  <w:style w:type="numbering" w:customStyle="1" w:styleId="Styl131">
    <w:name w:val="Styl131"/>
    <w:rsid w:val="00406CA8"/>
  </w:style>
  <w:style w:type="numbering" w:customStyle="1" w:styleId="Styl211">
    <w:name w:val="Styl211"/>
    <w:uiPriority w:val="99"/>
    <w:rsid w:val="00406CA8"/>
  </w:style>
  <w:style w:type="numbering" w:customStyle="1" w:styleId="WW8Num3312111">
    <w:name w:val="WW8Num3312111"/>
    <w:rsid w:val="00406CA8"/>
    <w:pPr>
      <w:numPr>
        <w:numId w:val="18"/>
      </w:numPr>
    </w:pPr>
  </w:style>
  <w:style w:type="numbering" w:customStyle="1" w:styleId="WW8Num331231">
    <w:name w:val="WW8Num331231"/>
    <w:rsid w:val="00406CA8"/>
  </w:style>
  <w:style w:type="paragraph" w:styleId="Legenda">
    <w:name w:val="caption"/>
    <w:basedOn w:val="Normalny"/>
    <w:next w:val="Normalny"/>
    <w:qFormat/>
    <w:rsid w:val="00406CA8"/>
    <w:pPr>
      <w:spacing w:after="0" w:line="240" w:lineRule="auto"/>
    </w:pPr>
    <w:rPr>
      <w:rFonts w:ascii="Courier New" w:eastAsia="Times New Roman" w:hAnsi="Courier New" w:cs="Times New Roman"/>
      <w:b/>
      <w:sz w:val="24"/>
      <w:szCs w:val="20"/>
      <w:lang w:eastAsia="pl-PL"/>
    </w:rPr>
  </w:style>
  <w:style w:type="table" w:customStyle="1" w:styleId="Tabela-Siatka11">
    <w:name w:val="Tabela - Siatka11"/>
    <w:basedOn w:val="Standardowy"/>
    <w:next w:val="Tabela-Siatka"/>
    <w:uiPriority w:val="39"/>
    <w:rsid w:val="00406CA8"/>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basedOn w:val="Normalny"/>
    <w:rsid w:val="00406CA8"/>
    <w:pPr>
      <w:suppressAutoHyphens/>
      <w:spacing w:after="240" w:line="240" w:lineRule="auto"/>
      <w:ind w:firstLine="1440"/>
    </w:pPr>
    <w:rPr>
      <w:rFonts w:ascii="Times New Roman" w:eastAsia="Times New Roman" w:hAnsi="Times New Roman" w:cs="Times New Roman"/>
      <w:sz w:val="24"/>
      <w:szCs w:val="20"/>
      <w:lang w:val="en-US" w:eastAsia="ar-SA"/>
    </w:rPr>
  </w:style>
  <w:style w:type="numbering" w:customStyle="1" w:styleId="WW8Num331241">
    <w:name w:val="WW8Num331241"/>
    <w:rsid w:val="00406CA8"/>
    <w:pPr>
      <w:numPr>
        <w:numId w:val="80"/>
      </w:numPr>
    </w:pPr>
  </w:style>
  <w:style w:type="numbering" w:customStyle="1" w:styleId="111111131">
    <w:name w:val="1 / 1.1 / 1.1.1131"/>
    <w:basedOn w:val="Bezlisty"/>
    <w:rsid w:val="00406CA8"/>
    <w:pPr>
      <w:numPr>
        <w:numId w:val="15"/>
      </w:numPr>
    </w:pPr>
  </w:style>
  <w:style w:type="numbering" w:customStyle="1" w:styleId="11111131">
    <w:name w:val="1 / 1.1 / 1.1.131"/>
    <w:basedOn w:val="Bezlisty"/>
    <w:unhideWhenUsed/>
    <w:rsid w:val="00406CA8"/>
    <w:pPr>
      <w:numPr>
        <w:numId w:val="39"/>
      </w:numPr>
    </w:pPr>
  </w:style>
  <w:style w:type="numbering" w:customStyle="1" w:styleId="Styl141">
    <w:name w:val="Styl141"/>
    <w:rsid w:val="00406CA8"/>
    <w:pPr>
      <w:numPr>
        <w:numId w:val="36"/>
      </w:numPr>
    </w:pPr>
  </w:style>
  <w:style w:type="numbering" w:customStyle="1" w:styleId="Styl221">
    <w:name w:val="Styl221"/>
    <w:uiPriority w:val="99"/>
    <w:rsid w:val="00406CA8"/>
  </w:style>
  <w:style w:type="numbering" w:customStyle="1" w:styleId="WW8Num3312121">
    <w:name w:val="WW8Num3312121"/>
    <w:rsid w:val="00406CA8"/>
    <w:pPr>
      <w:numPr>
        <w:numId w:val="84"/>
      </w:numPr>
    </w:pPr>
  </w:style>
  <w:style w:type="table" w:customStyle="1" w:styleId="Tabela-Siatka111">
    <w:name w:val="Tabela - Siatka111"/>
    <w:basedOn w:val="Standardowy"/>
    <w:next w:val="Tabela-Siatka"/>
    <w:uiPriority w:val="39"/>
    <w:rsid w:val="00406CA8"/>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1111">
    <w:name w:val="Styl1111"/>
    <w:rsid w:val="00406CA8"/>
    <w:pPr>
      <w:numPr>
        <w:numId w:val="90"/>
      </w:numPr>
    </w:pPr>
  </w:style>
  <w:style w:type="numbering" w:customStyle="1" w:styleId="Styl311">
    <w:name w:val="Styl311"/>
    <w:uiPriority w:val="99"/>
    <w:rsid w:val="00406CA8"/>
    <w:pPr>
      <w:numPr>
        <w:numId w:val="43"/>
      </w:numPr>
    </w:pPr>
  </w:style>
  <w:style w:type="numbering" w:customStyle="1" w:styleId="Styl711">
    <w:name w:val="Styl711"/>
    <w:uiPriority w:val="99"/>
    <w:rsid w:val="00406CA8"/>
    <w:pPr>
      <w:numPr>
        <w:numId w:val="30"/>
      </w:numPr>
    </w:pPr>
  </w:style>
  <w:style w:type="numbering" w:customStyle="1" w:styleId="Styl1011">
    <w:name w:val="Styl1011"/>
    <w:uiPriority w:val="99"/>
    <w:rsid w:val="00406CA8"/>
    <w:pPr>
      <w:numPr>
        <w:numId w:val="33"/>
      </w:numPr>
    </w:pPr>
  </w:style>
  <w:style w:type="numbering" w:customStyle="1" w:styleId="Styl1211">
    <w:name w:val="Styl1211"/>
    <w:uiPriority w:val="99"/>
    <w:rsid w:val="00406CA8"/>
    <w:pPr>
      <w:numPr>
        <w:numId w:val="34"/>
      </w:numPr>
    </w:pPr>
  </w:style>
  <w:style w:type="numbering" w:customStyle="1" w:styleId="Bezlisty111">
    <w:name w:val="Bez listy111"/>
    <w:next w:val="Bezlisty"/>
    <w:uiPriority w:val="99"/>
    <w:semiHidden/>
    <w:unhideWhenUsed/>
    <w:rsid w:val="00406CA8"/>
  </w:style>
  <w:style w:type="numbering" w:customStyle="1" w:styleId="Styl5111">
    <w:name w:val="Styl5111"/>
    <w:uiPriority w:val="99"/>
    <w:rsid w:val="00406CA8"/>
    <w:pPr>
      <w:numPr>
        <w:numId w:val="74"/>
      </w:numPr>
    </w:pPr>
  </w:style>
  <w:style w:type="numbering" w:customStyle="1" w:styleId="WW8Num331221">
    <w:name w:val="WW8Num331221"/>
    <w:rsid w:val="00406CA8"/>
    <w:pPr>
      <w:numPr>
        <w:numId w:val="85"/>
      </w:numPr>
    </w:pPr>
  </w:style>
  <w:style w:type="numbering" w:customStyle="1" w:styleId="1111111111">
    <w:name w:val="1 / 1.1 / 1.1.11111"/>
    <w:basedOn w:val="Bezlisty"/>
    <w:rsid w:val="00406CA8"/>
    <w:pPr>
      <w:numPr>
        <w:numId w:val="75"/>
      </w:numPr>
    </w:pPr>
  </w:style>
  <w:style w:type="numbering" w:customStyle="1" w:styleId="11111121">
    <w:name w:val="1 / 1.1 / 1.1.121"/>
    <w:basedOn w:val="Bezlisty"/>
    <w:unhideWhenUsed/>
    <w:rsid w:val="00406CA8"/>
    <w:pPr>
      <w:numPr>
        <w:numId w:val="78"/>
      </w:numPr>
    </w:pPr>
  </w:style>
  <w:style w:type="numbering" w:customStyle="1" w:styleId="Styl1311">
    <w:name w:val="Styl1311"/>
    <w:rsid w:val="00406CA8"/>
    <w:pPr>
      <w:numPr>
        <w:numId w:val="76"/>
      </w:numPr>
    </w:pPr>
  </w:style>
  <w:style w:type="numbering" w:customStyle="1" w:styleId="Styl2111">
    <w:name w:val="Styl2111"/>
    <w:uiPriority w:val="99"/>
    <w:rsid w:val="00406CA8"/>
    <w:pPr>
      <w:numPr>
        <w:numId w:val="77"/>
      </w:numPr>
    </w:pPr>
  </w:style>
  <w:style w:type="numbering" w:customStyle="1" w:styleId="WW8Num33121111">
    <w:name w:val="WW8Num33121111"/>
    <w:rsid w:val="00406CA8"/>
    <w:pPr>
      <w:numPr>
        <w:numId w:val="88"/>
      </w:numPr>
    </w:pPr>
  </w:style>
  <w:style w:type="numbering" w:customStyle="1" w:styleId="WW8Num3312311">
    <w:name w:val="WW8Num3312311"/>
    <w:rsid w:val="00406CA8"/>
    <w:pPr>
      <w:numPr>
        <w:numId w:val="87"/>
      </w:numPr>
    </w:pPr>
  </w:style>
  <w:style w:type="paragraph" w:customStyle="1" w:styleId="CMSIndentL3">
    <w:name w:val="CMS Indent L3"/>
    <w:basedOn w:val="Normalny"/>
    <w:link w:val="CMSIndentL3Char"/>
    <w:rsid w:val="00406CA8"/>
    <w:pPr>
      <w:spacing w:after="240" w:line="240" w:lineRule="auto"/>
      <w:ind w:left="851"/>
      <w:jc w:val="both"/>
    </w:pPr>
    <w:rPr>
      <w:rFonts w:ascii="Times New Roman" w:eastAsia="Times New Roman" w:hAnsi="Times New Roman" w:cs="Times New Roman"/>
      <w:szCs w:val="24"/>
      <w:lang w:val="en-GB" w:eastAsia="x-none"/>
    </w:rPr>
  </w:style>
  <w:style w:type="character" w:customStyle="1" w:styleId="CMSIndentL3Char">
    <w:name w:val="CMS Indent L3 Char"/>
    <w:link w:val="CMSIndentL3"/>
    <w:rsid w:val="00406CA8"/>
    <w:rPr>
      <w:rFonts w:ascii="Times New Roman" w:eastAsia="Times New Roman" w:hAnsi="Times New Roman"/>
      <w:sz w:val="22"/>
      <w:szCs w:val="24"/>
      <w:lang w:val="en-GB" w:eastAsia="x-none"/>
    </w:rPr>
  </w:style>
  <w:style w:type="paragraph" w:customStyle="1" w:styleId="CMSHeadL1">
    <w:name w:val="CMS Head L1"/>
    <w:basedOn w:val="Normalny"/>
    <w:next w:val="CMSHeadL2"/>
    <w:rsid w:val="00406CA8"/>
    <w:pPr>
      <w:pageBreakBefore/>
      <w:numPr>
        <w:numId w:val="86"/>
      </w:numPr>
      <w:spacing w:before="240" w:after="240" w:line="240" w:lineRule="auto"/>
      <w:jc w:val="center"/>
      <w:outlineLvl w:val="0"/>
    </w:pPr>
    <w:rPr>
      <w:rFonts w:ascii="Times New Roman" w:eastAsia="Times New Roman" w:hAnsi="Times New Roman" w:cs="Times New Roman"/>
      <w:b/>
      <w:sz w:val="28"/>
      <w:szCs w:val="24"/>
      <w:lang w:val="en-GB"/>
    </w:rPr>
  </w:style>
  <w:style w:type="paragraph" w:customStyle="1" w:styleId="CMSHeadL2">
    <w:name w:val="CMS Head L2"/>
    <w:basedOn w:val="Normalny"/>
    <w:next w:val="CMSHeadL3"/>
    <w:rsid w:val="00406CA8"/>
    <w:pPr>
      <w:keepNext/>
      <w:keepLines/>
      <w:numPr>
        <w:ilvl w:val="1"/>
        <w:numId w:val="86"/>
      </w:numPr>
      <w:spacing w:before="240" w:after="240" w:line="240" w:lineRule="auto"/>
      <w:jc w:val="both"/>
      <w:outlineLvl w:val="1"/>
    </w:pPr>
    <w:rPr>
      <w:rFonts w:ascii="Times New Roman" w:eastAsia="Times New Roman" w:hAnsi="Times New Roman" w:cs="Times New Roman"/>
      <w:b/>
      <w:szCs w:val="24"/>
      <w:lang w:val="en-GB"/>
    </w:rPr>
  </w:style>
  <w:style w:type="paragraph" w:customStyle="1" w:styleId="CMSHeadL3">
    <w:name w:val="CMS Head L3"/>
    <w:basedOn w:val="Normalny"/>
    <w:rsid w:val="00406CA8"/>
    <w:pPr>
      <w:numPr>
        <w:ilvl w:val="2"/>
        <w:numId w:val="86"/>
      </w:numPr>
      <w:spacing w:after="240" w:line="240" w:lineRule="auto"/>
      <w:jc w:val="both"/>
      <w:outlineLvl w:val="2"/>
    </w:pPr>
    <w:rPr>
      <w:rFonts w:ascii="Times New Roman" w:eastAsia="Times New Roman" w:hAnsi="Times New Roman" w:cs="Times New Roman"/>
      <w:szCs w:val="24"/>
      <w:lang w:val="x-none" w:eastAsia="x-none"/>
    </w:rPr>
  </w:style>
  <w:style w:type="paragraph" w:customStyle="1" w:styleId="CMSHeadL4">
    <w:name w:val="CMS Head L4"/>
    <w:basedOn w:val="Normalny"/>
    <w:link w:val="CMSHeadL4Char"/>
    <w:rsid w:val="00406CA8"/>
    <w:pPr>
      <w:numPr>
        <w:ilvl w:val="3"/>
        <w:numId w:val="86"/>
      </w:numPr>
      <w:spacing w:after="240" w:line="240" w:lineRule="auto"/>
      <w:jc w:val="both"/>
      <w:outlineLvl w:val="3"/>
    </w:pPr>
    <w:rPr>
      <w:rFonts w:ascii="Times New Roman" w:eastAsia="Times New Roman" w:hAnsi="Times New Roman" w:cs="Times New Roman"/>
      <w:szCs w:val="24"/>
      <w:lang w:val="x-none" w:eastAsia="x-none"/>
    </w:rPr>
  </w:style>
  <w:style w:type="paragraph" w:customStyle="1" w:styleId="CMSHeadL5">
    <w:name w:val="CMS Head L5"/>
    <w:basedOn w:val="Normalny"/>
    <w:rsid w:val="00406CA8"/>
    <w:pPr>
      <w:numPr>
        <w:ilvl w:val="4"/>
        <w:numId w:val="86"/>
      </w:numPr>
      <w:spacing w:after="240" w:line="240" w:lineRule="auto"/>
      <w:jc w:val="both"/>
      <w:outlineLvl w:val="4"/>
    </w:pPr>
    <w:rPr>
      <w:rFonts w:ascii="Times New Roman" w:eastAsia="Times New Roman" w:hAnsi="Times New Roman" w:cs="Times New Roman"/>
      <w:szCs w:val="24"/>
      <w:lang w:val="x-none" w:eastAsia="x-none"/>
    </w:rPr>
  </w:style>
  <w:style w:type="paragraph" w:customStyle="1" w:styleId="CMSHeadL6">
    <w:name w:val="CMS Head L6"/>
    <w:basedOn w:val="Normalny"/>
    <w:rsid w:val="00406CA8"/>
    <w:pPr>
      <w:numPr>
        <w:ilvl w:val="5"/>
        <w:numId w:val="86"/>
      </w:numPr>
      <w:spacing w:after="240" w:line="240" w:lineRule="auto"/>
      <w:jc w:val="both"/>
      <w:outlineLvl w:val="5"/>
    </w:pPr>
    <w:rPr>
      <w:rFonts w:ascii="Times New Roman" w:eastAsia="Times New Roman" w:hAnsi="Times New Roman" w:cs="Times New Roman"/>
      <w:szCs w:val="24"/>
      <w:lang w:val="en-GB"/>
    </w:rPr>
  </w:style>
  <w:style w:type="paragraph" w:customStyle="1" w:styleId="CMSHeadL7">
    <w:name w:val="CMS Head L7"/>
    <w:basedOn w:val="Normalny"/>
    <w:rsid w:val="00406CA8"/>
    <w:pPr>
      <w:numPr>
        <w:ilvl w:val="6"/>
        <w:numId w:val="86"/>
      </w:numPr>
      <w:spacing w:after="240" w:line="240" w:lineRule="auto"/>
      <w:jc w:val="both"/>
      <w:outlineLvl w:val="6"/>
    </w:pPr>
    <w:rPr>
      <w:rFonts w:ascii="Times New Roman" w:eastAsia="Times New Roman" w:hAnsi="Times New Roman" w:cs="Times New Roman"/>
      <w:szCs w:val="24"/>
      <w:lang w:val="en-GB"/>
    </w:rPr>
  </w:style>
  <w:style w:type="paragraph" w:customStyle="1" w:styleId="CMSHeadL8">
    <w:name w:val="CMS Head L8"/>
    <w:basedOn w:val="Normalny"/>
    <w:rsid w:val="00406CA8"/>
    <w:pPr>
      <w:numPr>
        <w:ilvl w:val="7"/>
        <w:numId w:val="86"/>
      </w:numPr>
      <w:spacing w:after="240" w:line="240" w:lineRule="auto"/>
      <w:jc w:val="both"/>
      <w:outlineLvl w:val="7"/>
    </w:pPr>
    <w:rPr>
      <w:rFonts w:ascii="Times New Roman" w:eastAsia="Times New Roman" w:hAnsi="Times New Roman" w:cs="Times New Roman"/>
      <w:szCs w:val="24"/>
      <w:lang w:val="en-GB" w:eastAsia="x-none"/>
    </w:rPr>
  </w:style>
  <w:style w:type="paragraph" w:customStyle="1" w:styleId="CMSHeadL9">
    <w:name w:val="CMS Head L9"/>
    <w:basedOn w:val="Normalny"/>
    <w:rsid w:val="00406CA8"/>
    <w:pPr>
      <w:numPr>
        <w:ilvl w:val="8"/>
        <w:numId w:val="86"/>
      </w:numPr>
      <w:spacing w:after="240" w:line="240" w:lineRule="auto"/>
      <w:jc w:val="both"/>
      <w:outlineLvl w:val="8"/>
    </w:pPr>
    <w:rPr>
      <w:rFonts w:ascii="Times New Roman" w:eastAsia="Times New Roman" w:hAnsi="Times New Roman" w:cs="Times New Roman"/>
      <w:szCs w:val="24"/>
      <w:lang w:val="en-GB"/>
    </w:rPr>
  </w:style>
  <w:style w:type="character" w:customStyle="1" w:styleId="CMSHeadL4Char">
    <w:name w:val="CMS Head L4 Char"/>
    <w:link w:val="CMSHeadL4"/>
    <w:locked/>
    <w:rsid w:val="00406CA8"/>
    <w:rPr>
      <w:rFonts w:ascii="Times New Roman" w:eastAsia="Times New Roman" w:hAnsi="Times New Roman"/>
      <w:sz w:val="22"/>
      <w:szCs w:val="24"/>
      <w:lang w:val="x-none" w:eastAsia="x-none"/>
    </w:rPr>
  </w:style>
  <w:style w:type="numbering" w:customStyle="1" w:styleId="Bezlisty3">
    <w:name w:val="Bez listy3"/>
    <w:next w:val="Bezlisty"/>
    <w:uiPriority w:val="99"/>
    <w:semiHidden/>
    <w:unhideWhenUsed/>
    <w:rsid w:val="00406CA8"/>
  </w:style>
  <w:style w:type="table" w:customStyle="1" w:styleId="Tabela-Siatka21">
    <w:name w:val="Tabela - Siatka21"/>
    <w:basedOn w:val="Standardowy"/>
    <w:next w:val="Tabela-Siatka"/>
    <w:uiPriority w:val="39"/>
    <w:rsid w:val="00406CA8"/>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406CA8"/>
  </w:style>
  <w:style w:type="numbering" w:customStyle="1" w:styleId="Styl53">
    <w:name w:val="Styl53"/>
    <w:uiPriority w:val="99"/>
    <w:rsid w:val="00406CA8"/>
    <w:pPr>
      <w:numPr>
        <w:numId w:val="31"/>
      </w:numPr>
    </w:pPr>
  </w:style>
  <w:style w:type="numbering" w:customStyle="1" w:styleId="WW8Num33125">
    <w:name w:val="WW8Num33125"/>
    <w:rsid w:val="00406CA8"/>
    <w:pPr>
      <w:numPr>
        <w:numId w:val="32"/>
      </w:numPr>
    </w:pPr>
  </w:style>
  <w:style w:type="numbering" w:customStyle="1" w:styleId="11111114">
    <w:name w:val="1 / 1.1 / 1.1.114"/>
    <w:basedOn w:val="Bezlisty"/>
    <w:rsid w:val="00406CA8"/>
    <w:pPr>
      <w:numPr>
        <w:numId w:val="81"/>
      </w:numPr>
    </w:pPr>
  </w:style>
  <w:style w:type="numbering" w:customStyle="1" w:styleId="1111114">
    <w:name w:val="1 / 1.1 / 1.1.14"/>
    <w:basedOn w:val="Bezlisty"/>
    <w:unhideWhenUsed/>
    <w:rsid w:val="00406CA8"/>
    <w:pPr>
      <w:numPr>
        <w:numId w:val="40"/>
      </w:numPr>
    </w:pPr>
  </w:style>
  <w:style w:type="numbering" w:customStyle="1" w:styleId="Styl15">
    <w:name w:val="Styl15"/>
    <w:rsid w:val="00406CA8"/>
    <w:pPr>
      <w:numPr>
        <w:numId w:val="37"/>
      </w:numPr>
    </w:pPr>
  </w:style>
  <w:style w:type="numbering" w:customStyle="1" w:styleId="Styl23">
    <w:name w:val="Styl23"/>
    <w:uiPriority w:val="99"/>
    <w:rsid w:val="00406CA8"/>
    <w:pPr>
      <w:numPr>
        <w:numId w:val="38"/>
      </w:numPr>
    </w:pPr>
  </w:style>
  <w:style w:type="numbering" w:customStyle="1" w:styleId="WW8Num331213">
    <w:name w:val="WW8Num331213"/>
    <w:rsid w:val="00406CA8"/>
    <w:pPr>
      <w:numPr>
        <w:numId w:val="20"/>
      </w:numPr>
    </w:pPr>
  </w:style>
  <w:style w:type="table" w:customStyle="1" w:styleId="Tabela-Siatka12">
    <w:name w:val="Tabela - Siatka12"/>
    <w:basedOn w:val="Standardowy"/>
    <w:next w:val="Tabela-Siatka"/>
    <w:uiPriority w:val="39"/>
    <w:rsid w:val="00406CA8"/>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1121">
    <w:name w:val="Styl1121"/>
    <w:rsid w:val="00406CA8"/>
    <w:pPr>
      <w:numPr>
        <w:numId w:val="73"/>
      </w:numPr>
    </w:pPr>
  </w:style>
  <w:style w:type="numbering" w:customStyle="1" w:styleId="Styl32">
    <w:name w:val="Styl32"/>
    <w:uiPriority w:val="99"/>
    <w:rsid w:val="00406CA8"/>
    <w:pPr>
      <w:numPr>
        <w:numId w:val="44"/>
      </w:numPr>
    </w:pPr>
  </w:style>
  <w:style w:type="numbering" w:customStyle="1" w:styleId="Styl42">
    <w:name w:val="Styl42"/>
    <w:uiPriority w:val="99"/>
    <w:rsid w:val="00406CA8"/>
    <w:pPr>
      <w:numPr>
        <w:numId w:val="150"/>
      </w:numPr>
    </w:pPr>
  </w:style>
  <w:style w:type="numbering" w:customStyle="1" w:styleId="Styl62">
    <w:name w:val="Styl62"/>
    <w:uiPriority w:val="99"/>
    <w:rsid w:val="00406CA8"/>
    <w:pPr>
      <w:numPr>
        <w:numId w:val="46"/>
      </w:numPr>
    </w:pPr>
  </w:style>
  <w:style w:type="numbering" w:customStyle="1" w:styleId="Styl72">
    <w:name w:val="Styl72"/>
    <w:uiPriority w:val="99"/>
    <w:rsid w:val="00406CA8"/>
    <w:pPr>
      <w:numPr>
        <w:numId w:val="47"/>
      </w:numPr>
    </w:pPr>
  </w:style>
  <w:style w:type="numbering" w:customStyle="1" w:styleId="Styl82">
    <w:name w:val="Styl82"/>
    <w:uiPriority w:val="99"/>
    <w:rsid w:val="00406CA8"/>
    <w:pPr>
      <w:numPr>
        <w:numId w:val="48"/>
      </w:numPr>
    </w:pPr>
  </w:style>
  <w:style w:type="numbering" w:customStyle="1" w:styleId="Styl92">
    <w:name w:val="Styl92"/>
    <w:uiPriority w:val="99"/>
    <w:rsid w:val="00406CA8"/>
    <w:pPr>
      <w:numPr>
        <w:numId w:val="49"/>
      </w:numPr>
    </w:pPr>
  </w:style>
  <w:style w:type="numbering" w:customStyle="1" w:styleId="Styl102">
    <w:name w:val="Styl102"/>
    <w:uiPriority w:val="99"/>
    <w:rsid w:val="00406CA8"/>
    <w:pPr>
      <w:numPr>
        <w:numId w:val="50"/>
      </w:numPr>
    </w:pPr>
  </w:style>
  <w:style w:type="numbering" w:customStyle="1" w:styleId="Styl122">
    <w:name w:val="Styl122"/>
    <w:uiPriority w:val="99"/>
    <w:rsid w:val="00406CA8"/>
    <w:pPr>
      <w:numPr>
        <w:numId w:val="51"/>
      </w:numPr>
    </w:pPr>
  </w:style>
  <w:style w:type="numbering" w:customStyle="1" w:styleId="Bezlisty112">
    <w:name w:val="Bez listy112"/>
    <w:next w:val="Bezlisty"/>
    <w:uiPriority w:val="99"/>
    <w:semiHidden/>
    <w:unhideWhenUsed/>
    <w:rsid w:val="00406CA8"/>
  </w:style>
  <w:style w:type="numbering" w:customStyle="1" w:styleId="Styl512">
    <w:name w:val="Styl512"/>
    <w:uiPriority w:val="99"/>
    <w:rsid w:val="00406CA8"/>
    <w:pPr>
      <w:numPr>
        <w:numId w:val="89"/>
      </w:numPr>
    </w:pPr>
  </w:style>
  <w:style w:type="numbering" w:customStyle="1" w:styleId="WW8Num331222">
    <w:name w:val="WW8Num331222"/>
    <w:rsid w:val="00406CA8"/>
    <w:pPr>
      <w:numPr>
        <w:numId w:val="21"/>
      </w:numPr>
    </w:pPr>
  </w:style>
  <w:style w:type="numbering" w:customStyle="1" w:styleId="111111112">
    <w:name w:val="1 / 1.1 / 1.1.1112"/>
    <w:basedOn w:val="Bezlisty"/>
    <w:rsid w:val="00406CA8"/>
    <w:pPr>
      <w:numPr>
        <w:numId w:val="82"/>
      </w:numPr>
    </w:pPr>
  </w:style>
  <w:style w:type="numbering" w:customStyle="1" w:styleId="11111122">
    <w:name w:val="1 / 1.1 / 1.1.122"/>
    <w:basedOn w:val="Bezlisty"/>
    <w:unhideWhenUsed/>
    <w:rsid w:val="00406CA8"/>
    <w:pPr>
      <w:numPr>
        <w:numId w:val="83"/>
      </w:numPr>
    </w:pPr>
  </w:style>
  <w:style w:type="numbering" w:customStyle="1" w:styleId="Styl132">
    <w:name w:val="Styl132"/>
    <w:rsid w:val="00406CA8"/>
    <w:pPr>
      <w:numPr>
        <w:numId w:val="27"/>
      </w:numPr>
    </w:pPr>
  </w:style>
  <w:style w:type="numbering" w:customStyle="1" w:styleId="Styl212">
    <w:name w:val="Styl212"/>
    <w:uiPriority w:val="99"/>
    <w:rsid w:val="00406CA8"/>
    <w:pPr>
      <w:numPr>
        <w:numId w:val="28"/>
      </w:numPr>
    </w:pPr>
  </w:style>
  <w:style w:type="numbering" w:customStyle="1" w:styleId="WW8Num3312112">
    <w:name w:val="WW8Num3312112"/>
    <w:rsid w:val="00406CA8"/>
    <w:pPr>
      <w:numPr>
        <w:numId w:val="22"/>
      </w:numPr>
    </w:pPr>
  </w:style>
  <w:style w:type="numbering" w:customStyle="1" w:styleId="WW8Num331232">
    <w:name w:val="WW8Num331232"/>
    <w:rsid w:val="00406CA8"/>
    <w:pPr>
      <w:numPr>
        <w:numId w:val="25"/>
      </w:numPr>
    </w:pPr>
  </w:style>
  <w:style w:type="character" w:customStyle="1" w:styleId="lrzxr">
    <w:name w:val="lrzxr"/>
    <w:rsid w:val="00406CA8"/>
  </w:style>
  <w:style w:type="numbering" w:customStyle="1" w:styleId="WW8Num33121112">
    <w:name w:val="WW8Num33121112"/>
    <w:rsid w:val="00B32433"/>
  </w:style>
  <w:style w:type="character" w:customStyle="1" w:styleId="Nierozpoznanawzmianka3">
    <w:name w:val="Nierozpoznana wzmianka3"/>
    <w:basedOn w:val="Domylnaczcionkaakapitu"/>
    <w:uiPriority w:val="99"/>
    <w:semiHidden/>
    <w:unhideWhenUsed/>
    <w:rsid w:val="003A67DA"/>
    <w:rPr>
      <w:color w:val="605E5C"/>
      <w:shd w:val="clear" w:color="auto" w:fill="E1DFDD"/>
    </w:rPr>
  </w:style>
  <w:style w:type="numbering" w:customStyle="1" w:styleId="Styl222">
    <w:name w:val="Styl222"/>
    <w:uiPriority w:val="99"/>
    <w:rsid w:val="00423BF0"/>
  </w:style>
  <w:style w:type="character" w:customStyle="1" w:styleId="Nierozpoznanawzmianka4">
    <w:name w:val="Nierozpoznana wzmianka4"/>
    <w:basedOn w:val="Domylnaczcionkaakapitu"/>
    <w:uiPriority w:val="99"/>
    <w:semiHidden/>
    <w:unhideWhenUsed/>
    <w:rsid w:val="00F44191"/>
    <w:rPr>
      <w:color w:val="605E5C"/>
      <w:shd w:val="clear" w:color="auto" w:fill="E1DFDD"/>
    </w:rPr>
  </w:style>
  <w:style w:type="numbering" w:customStyle="1" w:styleId="Styl11161">
    <w:name w:val="Styl11161"/>
    <w:rsid w:val="00082BA0"/>
  </w:style>
  <w:style w:type="paragraph" w:customStyle="1" w:styleId="Tekstpodstawowy4">
    <w:name w:val="Tekst podstawowy 4"/>
    <w:basedOn w:val="Tekstpodstawowywcity"/>
    <w:rsid w:val="008A2662"/>
    <w:pPr>
      <w:spacing w:line="240" w:lineRule="auto"/>
    </w:pPr>
    <w:rPr>
      <w:rFonts w:ascii="Times New Roman" w:hAnsi="Times New Roman"/>
      <w:sz w:val="20"/>
      <w:szCs w:val="20"/>
      <w:lang w:val="pl-PL" w:eastAsia="pl-PL"/>
    </w:rPr>
  </w:style>
  <w:style w:type="paragraph" w:customStyle="1" w:styleId="Standard">
    <w:name w:val="Standard"/>
    <w:rsid w:val="00896FE4"/>
    <w:pPr>
      <w:widowControl w:val="0"/>
      <w:suppressAutoHyphens/>
      <w:autoSpaceDN w:val="0"/>
      <w:textAlignment w:val="baseline"/>
    </w:pPr>
    <w:rPr>
      <w:rFonts w:ascii="Times New Roman" w:eastAsia="SimSun" w:hAnsi="Times New Roman" w:cs="Arial"/>
      <w:kern w:val="3"/>
      <w:sz w:val="24"/>
      <w:szCs w:val="24"/>
      <w:lang w:eastAsia="zh-CN" w:bidi="hi-IN"/>
    </w:rPr>
  </w:style>
  <w:style w:type="character" w:styleId="Nierozpoznanawzmianka">
    <w:name w:val="Unresolved Mention"/>
    <w:basedOn w:val="Domylnaczcionkaakapitu"/>
    <w:uiPriority w:val="99"/>
    <w:semiHidden/>
    <w:unhideWhenUsed/>
    <w:rsid w:val="00AE7063"/>
    <w:rPr>
      <w:color w:val="605E5C"/>
      <w:shd w:val="clear" w:color="auto" w:fill="E1DFDD"/>
    </w:rPr>
  </w:style>
  <w:style w:type="numbering" w:customStyle="1" w:styleId="Bezlisty4">
    <w:name w:val="Bez listy4"/>
    <w:next w:val="Bezlisty"/>
    <w:semiHidden/>
    <w:rsid w:val="00EA21DF"/>
  </w:style>
  <w:style w:type="character" w:customStyle="1" w:styleId="ZnakZnak3">
    <w:name w:val="Znak Znak3"/>
    <w:rsid w:val="00EA21DF"/>
    <w:rPr>
      <w:rFonts w:ascii="Arial" w:hAnsi="Arial" w:cs="Arial"/>
      <w:sz w:val="24"/>
      <w:szCs w:val="24"/>
      <w:lang w:val="pl-PL" w:eastAsia="ar-SA" w:bidi="ar-SA"/>
    </w:rPr>
  </w:style>
  <w:style w:type="character" w:customStyle="1" w:styleId="ZnakZnak21">
    <w:name w:val="Znak Znak21"/>
    <w:rsid w:val="00EA21DF"/>
    <w:rPr>
      <w:rFonts w:ascii="Arial" w:hAnsi="Arial" w:cs="Arial"/>
      <w:sz w:val="24"/>
      <w:szCs w:val="24"/>
      <w:lang w:val="pl-PL"/>
    </w:rPr>
  </w:style>
  <w:style w:type="paragraph" w:customStyle="1" w:styleId="Akapitzlist3">
    <w:name w:val="Akapit z listą3"/>
    <w:basedOn w:val="Normalny"/>
    <w:rsid w:val="00EA21DF"/>
    <w:pPr>
      <w:spacing w:after="200" w:line="276" w:lineRule="auto"/>
      <w:ind w:left="720"/>
    </w:pPr>
    <w:rPr>
      <w:rFonts w:ascii="Calibri" w:eastAsia="Times New Roman" w:hAnsi="Calibri"/>
      <w:lang w:eastAsia="ar-SA"/>
    </w:rPr>
  </w:style>
  <w:style w:type="paragraph" w:customStyle="1" w:styleId="Poprawka2">
    <w:name w:val="Poprawka2"/>
    <w:rsid w:val="00EA21DF"/>
    <w:pPr>
      <w:suppressAutoHyphens/>
    </w:pPr>
    <w:rPr>
      <w:rFonts w:ascii="Arial" w:eastAsia="Arial" w:hAnsi="Arial" w:cs="Arial"/>
      <w:sz w:val="24"/>
      <w:szCs w:val="24"/>
      <w:lang w:eastAsia="ar-SA"/>
    </w:rPr>
  </w:style>
  <w:style w:type="numbering" w:customStyle="1" w:styleId="1111115">
    <w:name w:val="1 / 1.1 / 1.1.15"/>
    <w:basedOn w:val="Bezlisty"/>
    <w:next w:val="111111"/>
    <w:rsid w:val="00EA21DF"/>
    <w:pPr>
      <w:numPr>
        <w:numId w:val="4"/>
      </w:numPr>
    </w:pPr>
  </w:style>
  <w:style w:type="numbering" w:customStyle="1" w:styleId="Styl16">
    <w:name w:val="Styl16"/>
    <w:rsid w:val="00EA21DF"/>
    <w:pPr>
      <w:numPr>
        <w:numId w:val="98"/>
      </w:numPr>
    </w:pPr>
  </w:style>
  <w:style w:type="numbering" w:customStyle="1" w:styleId="11111112">
    <w:name w:val="1 / 1.1 / 1.1.112"/>
    <w:basedOn w:val="Bezlisty"/>
    <w:next w:val="111111"/>
    <w:rsid w:val="00EA21DF"/>
    <w:pPr>
      <w:numPr>
        <w:numId w:val="3"/>
      </w:numPr>
    </w:pPr>
  </w:style>
  <w:style w:type="numbering" w:customStyle="1" w:styleId="Styl113">
    <w:name w:val="Styl113"/>
    <w:rsid w:val="00EA21DF"/>
    <w:pPr>
      <w:numPr>
        <w:numId w:val="5"/>
      </w:numPr>
    </w:pPr>
  </w:style>
  <w:style w:type="numbering" w:customStyle="1" w:styleId="Styl54">
    <w:name w:val="Styl54"/>
    <w:uiPriority w:val="99"/>
    <w:rsid w:val="00EA21DF"/>
    <w:pPr>
      <w:numPr>
        <w:numId w:val="10"/>
      </w:numPr>
    </w:pPr>
  </w:style>
  <w:style w:type="paragraph" w:styleId="Lista2">
    <w:name w:val="List 2"/>
    <w:basedOn w:val="Normalny"/>
    <w:rsid w:val="00EA21DF"/>
    <w:pPr>
      <w:spacing w:after="0" w:line="240" w:lineRule="auto"/>
      <w:ind w:left="566" w:hanging="283"/>
      <w:contextualSpacing/>
    </w:pPr>
    <w:rPr>
      <w:rFonts w:ascii="Times New Roman" w:eastAsia="Times New Roman" w:hAnsi="Times New Roman" w:cs="Times New Roman"/>
      <w:sz w:val="24"/>
      <w:szCs w:val="24"/>
      <w:lang w:eastAsia="ar-SA"/>
    </w:rPr>
  </w:style>
  <w:style w:type="paragraph" w:styleId="Tekstpodstawowywcity3">
    <w:name w:val="Body Text Indent 3"/>
    <w:basedOn w:val="Normalny"/>
    <w:link w:val="Tekstpodstawowywcity3Znak"/>
    <w:rsid w:val="00EA21DF"/>
    <w:pPr>
      <w:spacing w:after="120" w:line="240" w:lineRule="auto"/>
      <w:ind w:left="283"/>
    </w:pPr>
    <w:rPr>
      <w:rFonts w:ascii="Times New Roman" w:eastAsia="Times New Roman" w:hAnsi="Times New Roman" w:cs="Times New Roman"/>
      <w:sz w:val="16"/>
      <w:szCs w:val="16"/>
      <w:lang w:eastAsia="ar-SA"/>
    </w:rPr>
  </w:style>
  <w:style w:type="character" w:customStyle="1" w:styleId="Tekstpodstawowywcity3Znak">
    <w:name w:val="Tekst podstawowy wcięty 3 Znak"/>
    <w:basedOn w:val="Domylnaczcionkaakapitu"/>
    <w:link w:val="Tekstpodstawowywcity3"/>
    <w:rsid w:val="00EA21DF"/>
    <w:rPr>
      <w:rFonts w:ascii="Times New Roman" w:eastAsia="Times New Roman" w:hAnsi="Times New Roman"/>
      <w:sz w:val="16"/>
      <w:szCs w:val="16"/>
      <w:lang w:eastAsia="ar-SA"/>
    </w:rPr>
  </w:style>
  <w:style w:type="numbering" w:customStyle="1" w:styleId="WWNum1">
    <w:name w:val="WWNum1"/>
    <w:basedOn w:val="Bezlisty"/>
    <w:rsid w:val="00EA21DF"/>
    <w:pPr>
      <w:numPr>
        <w:numId w:val="99"/>
      </w:numPr>
    </w:pPr>
  </w:style>
  <w:style w:type="numbering" w:customStyle="1" w:styleId="Bezlisty5">
    <w:name w:val="Bez listy5"/>
    <w:next w:val="Bezlisty"/>
    <w:uiPriority w:val="99"/>
    <w:semiHidden/>
    <w:unhideWhenUsed/>
    <w:rsid w:val="00FD342C"/>
  </w:style>
  <w:style w:type="paragraph" w:customStyle="1" w:styleId="Cytat1">
    <w:name w:val="Cytat1"/>
    <w:basedOn w:val="Normalny"/>
    <w:next w:val="Normalny"/>
    <w:uiPriority w:val="29"/>
    <w:qFormat/>
    <w:rsid w:val="00FD342C"/>
    <w:pPr>
      <w:widowControl w:val="0"/>
      <w:suppressAutoHyphens/>
      <w:spacing w:before="160" w:after="0" w:line="240" w:lineRule="auto"/>
      <w:jc w:val="center"/>
    </w:pPr>
    <w:rPr>
      <w:rFonts w:ascii="Times New Roman" w:eastAsia="Times New Roman" w:hAnsi="Times New Roman" w:cs="Times New Roman"/>
      <w:i/>
      <w:iCs/>
      <w:color w:val="404040"/>
      <w:sz w:val="24"/>
      <w:szCs w:val="24"/>
      <w:lang w:eastAsia="ar-SA"/>
    </w:rPr>
  </w:style>
  <w:style w:type="character" w:customStyle="1" w:styleId="CytatZnak">
    <w:name w:val="Cytat Znak"/>
    <w:basedOn w:val="Domylnaczcionkaakapitu"/>
    <w:link w:val="Cytat"/>
    <w:uiPriority w:val="29"/>
    <w:rsid w:val="00FD342C"/>
    <w:rPr>
      <w:i/>
      <w:iCs/>
      <w:color w:val="404040"/>
    </w:rPr>
  </w:style>
  <w:style w:type="character" w:customStyle="1" w:styleId="Wyrnienieintensywne1">
    <w:name w:val="Wyróżnienie intensywne1"/>
    <w:basedOn w:val="Domylnaczcionkaakapitu"/>
    <w:uiPriority w:val="21"/>
    <w:qFormat/>
    <w:rsid w:val="00FD342C"/>
    <w:rPr>
      <w:i/>
      <w:iCs/>
      <w:color w:val="0F4761"/>
    </w:rPr>
  </w:style>
  <w:style w:type="paragraph" w:customStyle="1" w:styleId="Cytatintensywny1">
    <w:name w:val="Cytat intensywny1"/>
    <w:basedOn w:val="Normalny"/>
    <w:next w:val="Normalny"/>
    <w:uiPriority w:val="30"/>
    <w:qFormat/>
    <w:rsid w:val="00FD342C"/>
    <w:pPr>
      <w:widowControl w:val="0"/>
      <w:pBdr>
        <w:top w:val="single" w:sz="4" w:space="10" w:color="0F4761"/>
        <w:bottom w:val="single" w:sz="4" w:space="10" w:color="0F4761"/>
      </w:pBdr>
      <w:suppressAutoHyphens/>
      <w:spacing w:before="360" w:after="360" w:line="240" w:lineRule="auto"/>
      <w:ind w:left="864" w:right="864"/>
      <w:jc w:val="center"/>
    </w:pPr>
    <w:rPr>
      <w:rFonts w:ascii="Times New Roman" w:eastAsia="Times New Roman" w:hAnsi="Times New Roman" w:cs="Times New Roman"/>
      <w:i/>
      <w:iCs/>
      <w:color w:val="0F4761"/>
      <w:sz w:val="24"/>
      <w:szCs w:val="24"/>
      <w:lang w:eastAsia="ar-SA"/>
    </w:rPr>
  </w:style>
  <w:style w:type="character" w:customStyle="1" w:styleId="CytatintensywnyZnak">
    <w:name w:val="Cytat intensywny Znak"/>
    <w:basedOn w:val="Domylnaczcionkaakapitu"/>
    <w:link w:val="Cytatintensywny"/>
    <w:uiPriority w:val="30"/>
    <w:rsid w:val="00FD342C"/>
    <w:rPr>
      <w:i/>
      <w:iCs/>
      <w:color w:val="0F4761"/>
    </w:rPr>
  </w:style>
  <w:style w:type="character" w:customStyle="1" w:styleId="Odwoanieintensywne1">
    <w:name w:val="Odwołanie intensywne1"/>
    <w:basedOn w:val="Domylnaczcionkaakapitu"/>
    <w:uiPriority w:val="32"/>
    <w:qFormat/>
    <w:rsid w:val="00FD342C"/>
    <w:rPr>
      <w:b/>
      <w:bCs/>
      <w:smallCaps/>
      <w:color w:val="0F4761"/>
      <w:spacing w:val="5"/>
    </w:rPr>
  </w:style>
  <w:style w:type="paragraph" w:styleId="Cytat">
    <w:name w:val="Quote"/>
    <w:basedOn w:val="Normalny"/>
    <w:next w:val="Normalny"/>
    <w:link w:val="CytatZnak"/>
    <w:uiPriority w:val="29"/>
    <w:qFormat/>
    <w:rsid w:val="00FD342C"/>
    <w:pPr>
      <w:spacing w:before="200"/>
      <w:ind w:left="864" w:right="864"/>
      <w:jc w:val="center"/>
    </w:pPr>
    <w:rPr>
      <w:rFonts w:ascii="Ubuntu Light" w:hAnsi="Ubuntu Light" w:cs="Times New Roman"/>
      <w:i/>
      <w:iCs/>
      <w:color w:val="404040"/>
      <w:sz w:val="20"/>
      <w:szCs w:val="20"/>
      <w:lang w:eastAsia="pl-PL"/>
    </w:rPr>
  </w:style>
  <w:style w:type="character" w:customStyle="1" w:styleId="CytatZnak1">
    <w:name w:val="Cytat Znak1"/>
    <w:basedOn w:val="Domylnaczcionkaakapitu"/>
    <w:uiPriority w:val="29"/>
    <w:rsid w:val="00FD342C"/>
    <w:rPr>
      <w:rFonts w:ascii="Calibri Light" w:hAnsi="Calibri Light" w:cs="Calibri"/>
      <w:i/>
      <w:iCs/>
      <w:color w:val="404040" w:themeColor="text1" w:themeTint="BF"/>
      <w:sz w:val="22"/>
      <w:szCs w:val="22"/>
      <w:lang w:eastAsia="en-US"/>
    </w:rPr>
  </w:style>
  <w:style w:type="character" w:styleId="Wyrnienieintensywne">
    <w:name w:val="Intense Emphasis"/>
    <w:basedOn w:val="Domylnaczcionkaakapitu"/>
    <w:uiPriority w:val="21"/>
    <w:qFormat/>
    <w:rsid w:val="00FD342C"/>
    <w:rPr>
      <w:i/>
      <w:iCs/>
      <w:color w:val="4472C4" w:themeColor="accent1"/>
    </w:rPr>
  </w:style>
  <w:style w:type="paragraph" w:styleId="Cytatintensywny">
    <w:name w:val="Intense Quote"/>
    <w:basedOn w:val="Normalny"/>
    <w:next w:val="Normalny"/>
    <w:link w:val="CytatintensywnyZnak"/>
    <w:uiPriority w:val="30"/>
    <w:qFormat/>
    <w:rsid w:val="00FD342C"/>
    <w:pPr>
      <w:pBdr>
        <w:top w:val="single" w:sz="4" w:space="10" w:color="4472C4" w:themeColor="accent1"/>
        <w:bottom w:val="single" w:sz="4" w:space="10" w:color="4472C4" w:themeColor="accent1"/>
      </w:pBdr>
      <w:spacing w:before="360" w:after="360"/>
      <w:ind w:left="864" w:right="864"/>
      <w:jc w:val="center"/>
    </w:pPr>
    <w:rPr>
      <w:rFonts w:ascii="Ubuntu Light" w:hAnsi="Ubuntu Light" w:cs="Times New Roman"/>
      <w:i/>
      <w:iCs/>
      <w:color w:val="0F4761"/>
      <w:sz w:val="20"/>
      <w:szCs w:val="20"/>
      <w:lang w:eastAsia="pl-PL"/>
    </w:rPr>
  </w:style>
  <w:style w:type="character" w:customStyle="1" w:styleId="CytatintensywnyZnak1">
    <w:name w:val="Cytat intensywny Znak1"/>
    <w:basedOn w:val="Domylnaczcionkaakapitu"/>
    <w:uiPriority w:val="30"/>
    <w:rsid w:val="00FD342C"/>
    <w:rPr>
      <w:rFonts w:ascii="Calibri Light" w:hAnsi="Calibri Light" w:cs="Calibri"/>
      <w:i/>
      <w:iCs/>
      <w:color w:val="4472C4" w:themeColor="accent1"/>
      <w:sz w:val="22"/>
      <w:szCs w:val="22"/>
      <w:lang w:eastAsia="en-US"/>
    </w:rPr>
  </w:style>
  <w:style w:type="character" w:styleId="Odwoanieintensywne">
    <w:name w:val="Intense Reference"/>
    <w:basedOn w:val="Domylnaczcionkaakapitu"/>
    <w:uiPriority w:val="32"/>
    <w:qFormat/>
    <w:rsid w:val="00FD342C"/>
    <w:rPr>
      <w:b/>
      <w:bCs/>
      <w:smallCaps/>
      <w:color w:val="4472C4"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mtf.org/standards/mgmt/dash"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mtf.org/standards/mgmt/dash"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nergystar.gov"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energystar.gov" TargetMode="External"/><Relationship Id="rId4" Type="http://schemas.openxmlformats.org/officeDocument/2006/relationships/settings" Target="settings.xml"/><Relationship Id="rId9" Type="http://schemas.openxmlformats.org/officeDocument/2006/relationships/hyperlink" Target="http://www.energystar.gov"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dzp.cm-uj.krakow.pl" TargetMode="External"/><Relationship Id="rId1" Type="http://schemas.openxmlformats.org/officeDocument/2006/relationships/hyperlink" Target="mailto:dzp@cm-uj.krakow.pl"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emf"/><Relationship Id="rId4" Type="http://schemas.openxmlformats.org/officeDocument/2006/relationships/image" Target="media/image4.emf"/></Relationships>
</file>

<file path=word/_rels/settings.xml.rels><?xml version="1.0" encoding="UTF-8" standalone="yes"?>
<Relationships xmlns="http://schemas.openxmlformats.org/package/2006/relationships"><Relationship Id="rId1" Type="http://schemas.openxmlformats.org/officeDocument/2006/relationships/attachedTemplate" Target="file:///D:\!%20CLOUD\Dropbox%20(Osobiste)\Wymiana%20Ewa%20i%20Daniel\UJ%20CM%20-%20CDT-CARD\papier%20CDT%20CARD\CDT-CARD%20PAPIER%20A4%20KOLOR.dot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0D8E7A-F676-4EAF-A3A3-655221ED2F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CDT-CARD PAPIER A4 KOLOR</Template>
  <TotalTime>1</TotalTime>
  <Pages>25</Pages>
  <Words>11351</Words>
  <Characters>68108</Characters>
  <Application>Microsoft Office Word</Application>
  <DocSecurity>0</DocSecurity>
  <Lines>567</Lines>
  <Paragraphs>158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79301</CharactersWithSpaces>
  <SharedDoc>false</SharedDoc>
  <HLinks>
    <vt:vector size="54" baseType="variant">
      <vt:variant>
        <vt:i4>7798806</vt:i4>
      </vt:variant>
      <vt:variant>
        <vt:i4>24</vt:i4>
      </vt:variant>
      <vt:variant>
        <vt:i4>0</vt:i4>
      </vt:variant>
      <vt:variant>
        <vt:i4>5</vt:i4>
      </vt:variant>
      <vt:variant>
        <vt:lpwstr>mailto:faktura.dz@cm-uj.krakow.pl</vt:lpwstr>
      </vt:variant>
      <vt:variant>
        <vt:lpwstr/>
      </vt:variant>
      <vt:variant>
        <vt:i4>1179759</vt:i4>
      </vt:variant>
      <vt:variant>
        <vt:i4>21</vt:i4>
      </vt:variant>
      <vt:variant>
        <vt:i4>0</vt:i4>
      </vt:variant>
      <vt:variant>
        <vt:i4>5</vt:i4>
      </vt:variant>
      <vt:variant>
        <vt:lpwstr>mailto:iod@uj.edu.pl</vt:lpwstr>
      </vt:variant>
      <vt:variant>
        <vt:lpwstr/>
      </vt:variant>
      <vt:variant>
        <vt:i4>327766</vt:i4>
      </vt:variant>
      <vt:variant>
        <vt:i4>18</vt:i4>
      </vt:variant>
      <vt:variant>
        <vt:i4>0</vt:i4>
      </vt:variant>
      <vt:variant>
        <vt:i4>5</vt:i4>
      </vt:variant>
      <vt:variant>
        <vt:lpwstr>https://sip.lex.pl/</vt:lpwstr>
      </vt:variant>
      <vt:variant>
        <vt:lpwstr>/document/16992095?cm=DOCUMENT</vt:lpwstr>
      </vt:variant>
      <vt:variant>
        <vt:i4>7798806</vt:i4>
      </vt:variant>
      <vt:variant>
        <vt:i4>15</vt:i4>
      </vt:variant>
      <vt:variant>
        <vt:i4>0</vt:i4>
      </vt:variant>
      <vt:variant>
        <vt:i4>5</vt:i4>
      </vt:variant>
      <vt:variant>
        <vt:lpwstr>mailto:faktura.dz@cm-uj.krakow.pl</vt:lpwstr>
      </vt:variant>
      <vt:variant>
        <vt:lpwstr/>
      </vt:variant>
      <vt:variant>
        <vt:i4>5046274</vt:i4>
      </vt:variant>
      <vt:variant>
        <vt:i4>12</vt:i4>
      </vt:variant>
      <vt:variant>
        <vt:i4>0</vt:i4>
      </vt:variant>
      <vt:variant>
        <vt:i4>5</vt:i4>
      </vt:variant>
      <vt:variant>
        <vt:lpwstr>https://espd.uzp.gov.pl/</vt:lpwstr>
      </vt:variant>
      <vt:variant>
        <vt:lpwstr/>
      </vt:variant>
      <vt:variant>
        <vt:i4>3276833</vt:i4>
      </vt:variant>
      <vt:variant>
        <vt:i4>9</vt:i4>
      </vt:variant>
      <vt:variant>
        <vt:i4>0</vt:i4>
      </vt:variant>
      <vt:variant>
        <vt:i4>5</vt:i4>
      </vt:variant>
      <vt:variant>
        <vt:lpwstr>https://www.uzp.gov.pl/baza-wiedzy/prawo-zamowien-publicznych-regulacje/prawo-krajowe/jednolity-europejski-dokument-zamowienia</vt:lpwstr>
      </vt:variant>
      <vt:variant>
        <vt:lpwstr/>
      </vt:variant>
      <vt:variant>
        <vt:i4>6815846</vt:i4>
      </vt:variant>
      <vt:variant>
        <vt:i4>6</vt:i4>
      </vt:variant>
      <vt:variant>
        <vt:i4>0</vt:i4>
      </vt:variant>
      <vt:variant>
        <vt:i4>5</vt:i4>
      </vt:variant>
      <vt:variant>
        <vt:lpwstr>http://ezamowienia.gov.pl/</vt:lpwstr>
      </vt:variant>
      <vt:variant>
        <vt:lpwstr/>
      </vt:variant>
      <vt:variant>
        <vt:i4>6815846</vt:i4>
      </vt:variant>
      <vt:variant>
        <vt:i4>3</vt:i4>
      </vt:variant>
      <vt:variant>
        <vt:i4>0</vt:i4>
      </vt:variant>
      <vt:variant>
        <vt:i4>5</vt:i4>
      </vt:variant>
      <vt:variant>
        <vt:lpwstr>http://ezamowienia.gov.pl/</vt:lpwstr>
      </vt:variant>
      <vt:variant>
        <vt:lpwstr/>
      </vt:variant>
      <vt:variant>
        <vt:i4>7667800</vt:i4>
      </vt:variant>
      <vt:variant>
        <vt:i4>0</vt:i4>
      </vt:variant>
      <vt:variant>
        <vt:i4>0</vt:i4>
      </vt:variant>
      <vt:variant>
        <vt:i4>5</vt:i4>
      </vt:variant>
      <vt:variant>
        <vt:lpwstr>mailto:dzp@cm-uj.krakow.pl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DOP UJ CM</dc:creator>
  <cp:keywords/>
  <dc:description/>
  <cp:lastModifiedBy>Agnieszka Bajda-Seruga</cp:lastModifiedBy>
  <cp:revision>3</cp:revision>
  <cp:lastPrinted>2025-02-24T12:32:00Z</cp:lastPrinted>
  <dcterms:created xsi:type="dcterms:W3CDTF">2025-04-02T11:13:00Z</dcterms:created>
  <dcterms:modified xsi:type="dcterms:W3CDTF">2025-04-03T07:10:00Z</dcterms:modified>
</cp:coreProperties>
</file>