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8E0EA" w14:textId="77777777" w:rsidR="00016D3C" w:rsidRDefault="00016D3C">
      <w:pPr>
        <w:spacing w:line="276" w:lineRule="auto"/>
        <w:jc w:val="center"/>
        <w:rPr>
          <w:rFonts w:ascii="Arial" w:hAnsi="Arial" w:cs="Arial"/>
          <w:b/>
          <w:color w:val="000000" w:themeColor="text1"/>
          <w:sz w:val="20"/>
          <w:szCs w:val="20"/>
        </w:rPr>
      </w:pPr>
    </w:p>
    <w:p w14:paraId="26829171" w14:textId="77777777" w:rsidR="00EA3B17" w:rsidRPr="00757A55" w:rsidRDefault="00EA3B17">
      <w:pPr>
        <w:spacing w:line="276" w:lineRule="auto"/>
        <w:jc w:val="center"/>
        <w:rPr>
          <w:rFonts w:ascii="Arial" w:hAnsi="Arial" w:cs="Arial"/>
          <w:b/>
          <w:color w:val="000000" w:themeColor="text1"/>
          <w:sz w:val="20"/>
          <w:szCs w:val="20"/>
        </w:rPr>
      </w:pPr>
    </w:p>
    <w:tbl>
      <w:tblPr>
        <w:tblStyle w:val="Tabela-Siatka"/>
        <w:tblW w:w="9072" w:type="dxa"/>
        <w:jc w:val="center"/>
        <w:tblLayout w:type="fixed"/>
        <w:tblLook w:val="04A0" w:firstRow="1" w:lastRow="0" w:firstColumn="1" w:lastColumn="0" w:noHBand="0" w:noVBand="1"/>
      </w:tblPr>
      <w:tblGrid>
        <w:gridCol w:w="9072"/>
      </w:tblGrid>
      <w:tr w:rsidR="00016D3C" w:rsidRPr="00757A55" w14:paraId="7FF4671D" w14:textId="77777777">
        <w:trPr>
          <w:trHeight w:val="330"/>
          <w:jc w:val="center"/>
        </w:trPr>
        <w:tc>
          <w:tcPr>
            <w:tcW w:w="9072" w:type="dxa"/>
            <w:tcBorders>
              <w:top w:val="nil"/>
              <w:left w:val="nil"/>
              <w:bottom w:val="nil"/>
              <w:right w:val="nil"/>
            </w:tcBorders>
          </w:tcPr>
          <w:p w14:paraId="0D794262" w14:textId="77777777" w:rsidR="00016D3C" w:rsidRPr="00757A55" w:rsidRDefault="00000000">
            <w:pPr>
              <w:widowControl w:val="0"/>
              <w:jc w:val="center"/>
              <w:rPr>
                <w:rFonts w:ascii="Arial" w:hAnsi="Arial" w:cs="Arial"/>
                <w:b/>
              </w:rPr>
            </w:pPr>
            <w:r w:rsidRPr="00757A55">
              <w:rPr>
                <w:rFonts w:ascii="Arial" w:hAnsi="Arial" w:cs="Arial"/>
                <w:b/>
              </w:rPr>
              <w:t xml:space="preserve">GMINA ZAMOŚĆ </w:t>
            </w:r>
          </w:p>
        </w:tc>
      </w:tr>
    </w:tbl>
    <w:p w14:paraId="434DC6A8" w14:textId="77777777" w:rsidR="00EA3B17" w:rsidRDefault="00EA3B17">
      <w:pPr>
        <w:rPr>
          <w:rFonts w:ascii="Arial" w:hAnsi="Arial" w:cs="Arial"/>
          <w:b/>
        </w:rPr>
      </w:pPr>
    </w:p>
    <w:p w14:paraId="5E24C89B" w14:textId="3B583DF5" w:rsidR="00016D3C" w:rsidRPr="00757A55" w:rsidRDefault="00000000">
      <w:pPr>
        <w:rPr>
          <w:rFonts w:ascii="Arial" w:hAnsi="Arial" w:cs="Arial"/>
          <w:b/>
        </w:rPr>
      </w:pPr>
      <w:r w:rsidRPr="00757A55">
        <w:rPr>
          <w:rFonts w:ascii="Arial" w:hAnsi="Arial" w:cs="Arial"/>
          <w:noProof/>
        </w:rPr>
        <w:drawing>
          <wp:anchor distT="0" distB="0" distL="114300" distR="114300" simplePos="0" relativeHeight="43" behindDoc="0" locked="0" layoutInCell="0" allowOverlap="1" wp14:anchorId="431AF215" wp14:editId="7BC5F754">
            <wp:simplePos x="0" y="0"/>
            <wp:positionH relativeFrom="margin">
              <wp:posOffset>2319655</wp:posOffset>
            </wp:positionH>
            <wp:positionV relativeFrom="paragraph">
              <wp:posOffset>155575</wp:posOffset>
            </wp:positionV>
            <wp:extent cx="1128395" cy="1243965"/>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a:stretch>
                      <a:fillRect/>
                    </a:stretch>
                  </pic:blipFill>
                  <pic:spPr bwMode="auto">
                    <a:xfrm>
                      <a:off x="0" y="0"/>
                      <a:ext cx="1128395" cy="1243965"/>
                    </a:xfrm>
                    <a:prstGeom prst="rect">
                      <a:avLst/>
                    </a:prstGeom>
                  </pic:spPr>
                </pic:pic>
              </a:graphicData>
            </a:graphic>
          </wp:anchor>
        </w:drawing>
      </w:r>
      <w:r w:rsidRPr="00757A55">
        <w:rPr>
          <w:rFonts w:ascii="Arial" w:hAnsi="Arial" w:cs="Arial"/>
          <w:b/>
        </w:rPr>
        <w:br/>
      </w:r>
    </w:p>
    <w:p w14:paraId="1D982D73" w14:textId="77777777" w:rsidR="00C010C9" w:rsidRDefault="00C010C9">
      <w:pPr>
        <w:jc w:val="center"/>
        <w:rPr>
          <w:rFonts w:ascii="Arial" w:hAnsi="Arial" w:cs="Arial"/>
          <w:b/>
        </w:rPr>
      </w:pPr>
    </w:p>
    <w:p w14:paraId="2BD23C18" w14:textId="77777777" w:rsidR="00EA3B17" w:rsidRPr="00757A55" w:rsidRDefault="00EA3B17">
      <w:pPr>
        <w:jc w:val="center"/>
        <w:rPr>
          <w:rFonts w:ascii="Arial" w:hAnsi="Arial" w:cs="Arial"/>
          <w:b/>
        </w:rPr>
      </w:pPr>
    </w:p>
    <w:p w14:paraId="125AD24D" w14:textId="77777777" w:rsidR="00C010C9" w:rsidRPr="00757A55" w:rsidRDefault="00C010C9">
      <w:pPr>
        <w:jc w:val="center"/>
        <w:rPr>
          <w:rFonts w:ascii="Arial" w:hAnsi="Arial" w:cs="Arial"/>
          <w:b/>
        </w:rPr>
      </w:pPr>
    </w:p>
    <w:p w14:paraId="31DA06DD" w14:textId="77777777" w:rsidR="00C010C9" w:rsidRPr="00757A55" w:rsidRDefault="00C010C9">
      <w:pPr>
        <w:jc w:val="center"/>
        <w:rPr>
          <w:rFonts w:ascii="Arial" w:hAnsi="Arial" w:cs="Arial"/>
          <w:b/>
        </w:rPr>
      </w:pPr>
    </w:p>
    <w:p w14:paraId="5E9F546C" w14:textId="77777777" w:rsidR="00C010C9" w:rsidRPr="00757A55" w:rsidRDefault="00C010C9">
      <w:pPr>
        <w:jc w:val="center"/>
        <w:rPr>
          <w:rFonts w:ascii="Arial" w:hAnsi="Arial" w:cs="Arial"/>
          <w:b/>
        </w:rPr>
      </w:pPr>
    </w:p>
    <w:p w14:paraId="5CE959BE" w14:textId="77777777" w:rsidR="00C010C9" w:rsidRPr="00757A55" w:rsidRDefault="00C010C9">
      <w:pPr>
        <w:jc w:val="center"/>
        <w:rPr>
          <w:rFonts w:ascii="Arial" w:hAnsi="Arial" w:cs="Arial"/>
          <w:b/>
        </w:rPr>
      </w:pPr>
    </w:p>
    <w:p w14:paraId="4105A462" w14:textId="77777777" w:rsidR="00C010C9" w:rsidRPr="00757A55" w:rsidRDefault="00C010C9">
      <w:pPr>
        <w:jc w:val="center"/>
        <w:rPr>
          <w:rFonts w:ascii="Arial" w:hAnsi="Arial" w:cs="Arial"/>
          <w:b/>
        </w:rPr>
      </w:pPr>
    </w:p>
    <w:p w14:paraId="1BFC607D" w14:textId="77777777" w:rsidR="00C010C9" w:rsidRPr="00757A55" w:rsidRDefault="00C010C9">
      <w:pPr>
        <w:jc w:val="center"/>
        <w:rPr>
          <w:rFonts w:ascii="Arial" w:hAnsi="Arial" w:cs="Arial"/>
          <w:b/>
        </w:rPr>
      </w:pPr>
    </w:p>
    <w:p w14:paraId="4430D2ED" w14:textId="10801042" w:rsidR="00016D3C" w:rsidRPr="00757A55" w:rsidRDefault="00000000">
      <w:pPr>
        <w:jc w:val="center"/>
        <w:rPr>
          <w:rFonts w:ascii="Arial" w:hAnsi="Arial" w:cs="Arial"/>
          <w:b/>
        </w:rPr>
      </w:pPr>
      <w:r w:rsidRPr="00757A55">
        <w:rPr>
          <w:rFonts w:ascii="Arial" w:hAnsi="Arial" w:cs="Arial"/>
          <w:b/>
        </w:rPr>
        <w:t>reprezentowana przez</w:t>
      </w:r>
    </w:p>
    <w:p w14:paraId="2018A82A" w14:textId="77777777" w:rsidR="00016D3C" w:rsidRPr="00757A55" w:rsidRDefault="00000000">
      <w:pPr>
        <w:jc w:val="center"/>
        <w:rPr>
          <w:rFonts w:ascii="Arial" w:hAnsi="Arial" w:cs="Arial"/>
          <w:b/>
        </w:rPr>
      </w:pPr>
      <w:r w:rsidRPr="00757A55">
        <w:rPr>
          <w:rFonts w:ascii="Arial" w:hAnsi="Arial" w:cs="Arial"/>
          <w:b/>
        </w:rPr>
        <w:t>Wójta Gminy Zamość</w:t>
      </w:r>
    </w:p>
    <w:p w14:paraId="6CF81378" w14:textId="77777777" w:rsidR="00016D3C" w:rsidRPr="00757A55" w:rsidRDefault="00016D3C">
      <w:pPr>
        <w:rPr>
          <w:rFonts w:ascii="Arial" w:hAnsi="Arial" w:cs="Arial"/>
        </w:rPr>
      </w:pPr>
    </w:p>
    <w:p w14:paraId="3526447B" w14:textId="77777777" w:rsidR="00D53612" w:rsidRPr="00757A55" w:rsidRDefault="00D53612">
      <w:pPr>
        <w:rPr>
          <w:rFonts w:ascii="Arial" w:hAnsi="Arial" w:cs="Arial"/>
        </w:rPr>
      </w:pPr>
    </w:p>
    <w:p w14:paraId="040FD5FD" w14:textId="77777777" w:rsidR="00016D3C" w:rsidRPr="00757A55" w:rsidRDefault="00016D3C">
      <w:pPr>
        <w:spacing w:line="276" w:lineRule="auto"/>
        <w:jc w:val="center"/>
        <w:rPr>
          <w:rFonts w:ascii="Arial" w:hAnsi="Arial" w:cs="Arial"/>
        </w:rPr>
      </w:pPr>
    </w:p>
    <w:tbl>
      <w:tblPr>
        <w:tblW w:w="9072" w:type="dxa"/>
        <w:tblInd w:w="-5" w:type="dxa"/>
        <w:tblLayout w:type="fixed"/>
        <w:tblLook w:val="00A0" w:firstRow="1" w:lastRow="0" w:firstColumn="1" w:lastColumn="0" w:noHBand="0" w:noVBand="0"/>
      </w:tblPr>
      <w:tblGrid>
        <w:gridCol w:w="9072"/>
      </w:tblGrid>
      <w:tr w:rsidR="00016D3C" w:rsidRPr="00757A55" w14:paraId="49E97FBE" w14:textId="77777777">
        <w:tc>
          <w:tcPr>
            <w:tcW w:w="9072" w:type="dxa"/>
            <w:tcBorders>
              <w:top w:val="single" w:sz="4" w:space="0" w:color="000000"/>
              <w:left w:val="single" w:sz="4" w:space="0" w:color="000000"/>
              <w:bottom w:val="single" w:sz="4" w:space="0" w:color="000000"/>
              <w:right w:val="single" w:sz="4" w:space="0" w:color="000000"/>
            </w:tcBorders>
          </w:tcPr>
          <w:p w14:paraId="6E90F3E5" w14:textId="77777777" w:rsidR="00016D3C" w:rsidRPr="00757A55" w:rsidRDefault="00000000">
            <w:pPr>
              <w:widowControl w:val="0"/>
              <w:spacing w:line="276" w:lineRule="auto"/>
              <w:jc w:val="center"/>
              <w:rPr>
                <w:rFonts w:ascii="Arial" w:hAnsi="Arial" w:cs="Arial"/>
                <w:b/>
                <w:sz w:val="44"/>
                <w:szCs w:val="44"/>
              </w:rPr>
            </w:pPr>
            <w:r w:rsidRPr="00757A55">
              <w:rPr>
                <w:rFonts w:ascii="Arial" w:hAnsi="Arial" w:cs="Arial"/>
                <w:b/>
                <w:color w:val="000000" w:themeColor="text1"/>
                <w:sz w:val="44"/>
                <w:szCs w:val="44"/>
              </w:rPr>
              <w:t>S</w:t>
            </w:r>
            <w:r w:rsidRPr="00757A55">
              <w:rPr>
                <w:rFonts w:ascii="Arial" w:hAnsi="Arial" w:cs="Arial"/>
                <w:b/>
                <w:color w:val="000000" w:themeColor="text1"/>
                <w:sz w:val="36"/>
                <w:szCs w:val="36"/>
              </w:rPr>
              <w:t>PECYFIKACJA</w:t>
            </w:r>
            <w:r w:rsidRPr="00757A55">
              <w:rPr>
                <w:rFonts w:ascii="Arial" w:hAnsi="Arial" w:cs="Arial"/>
                <w:b/>
                <w:color w:val="000000" w:themeColor="text1"/>
                <w:sz w:val="32"/>
                <w:szCs w:val="32"/>
              </w:rPr>
              <w:t xml:space="preserve"> </w:t>
            </w:r>
            <w:r w:rsidRPr="00757A55">
              <w:rPr>
                <w:rFonts w:ascii="Arial" w:hAnsi="Arial" w:cs="Arial"/>
                <w:b/>
                <w:color w:val="000000" w:themeColor="text1"/>
                <w:sz w:val="44"/>
                <w:szCs w:val="40"/>
              </w:rPr>
              <w:t>W</w:t>
            </w:r>
            <w:r w:rsidRPr="00757A55">
              <w:rPr>
                <w:rFonts w:ascii="Arial" w:hAnsi="Arial" w:cs="Arial"/>
                <w:b/>
                <w:color w:val="000000" w:themeColor="text1"/>
                <w:sz w:val="36"/>
                <w:szCs w:val="36"/>
              </w:rPr>
              <w:t>ARUNKÓW</w:t>
            </w:r>
            <w:r w:rsidRPr="00757A55">
              <w:rPr>
                <w:rFonts w:ascii="Arial" w:hAnsi="Arial" w:cs="Arial"/>
                <w:b/>
                <w:color w:val="000000" w:themeColor="text1"/>
                <w:sz w:val="32"/>
                <w:szCs w:val="32"/>
              </w:rPr>
              <w:t xml:space="preserve"> </w:t>
            </w:r>
            <w:r w:rsidRPr="00757A55">
              <w:rPr>
                <w:rFonts w:ascii="Arial" w:hAnsi="Arial" w:cs="Arial"/>
                <w:b/>
                <w:color w:val="000000" w:themeColor="text1"/>
                <w:sz w:val="44"/>
                <w:szCs w:val="44"/>
              </w:rPr>
              <w:t>Z</w:t>
            </w:r>
            <w:r w:rsidRPr="00757A55">
              <w:rPr>
                <w:rFonts w:ascii="Arial" w:hAnsi="Arial" w:cs="Arial"/>
                <w:b/>
                <w:color w:val="000000" w:themeColor="text1"/>
                <w:sz w:val="36"/>
                <w:szCs w:val="36"/>
              </w:rPr>
              <w:t>AMÓWIENIA</w:t>
            </w:r>
          </w:p>
        </w:tc>
      </w:tr>
    </w:tbl>
    <w:p w14:paraId="1DD67710" w14:textId="77777777" w:rsidR="00016D3C" w:rsidRPr="00757A55" w:rsidRDefault="00016D3C">
      <w:pPr>
        <w:spacing w:line="276" w:lineRule="auto"/>
        <w:jc w:val="center"/>
        <w:rPr>
          <w:rFonts w:ascii="Arial" w:hAnsi="Arial" w:cs="Arial"/>
          <w:bCs/>
        </w:rPr>
      </w:pPr>
    </w:p>
    <w:p w14:paraId="47A26EE3" w14:textId="77777777" w:rsidR="00016D3C" w:rsidRPr="00757A55" w:rsidRDefault="00000000">
      <w:pPr>
        <w:spacing w:line="276" w:lineRule="auto"/>
        <w:jc w:val="center"/>
        <w:rPr>
          <w:rFonts w:ascii="Arial" w:hAnsi="Arial" w:cs="Arial"/>
          <w:bCs/>
        </w:rPr>
      </w:pPr>
      <w:r w:rsidRPr="00757A55">
        <w:rPr>
          <w:rFonts w:ascii="Arial" w:hAnsi="Arial" w:cs="Arial"/>
          <w:bCs/>
        </w:rPr>
        <w:t>w postępowaniu o udzielenie zamówienia publicznego na zadanie:</w:t>
      </w:r>
    </w:p>
    <w:p w14:paraId="3D84DEA5" w14:textId="77777777" w:rsidR="00016D3C" w:rsidRPr="00757A55" w:rsidRDefault="00016D3C">
      <w:pPr>
        <w:spacing w:line="276" w:lineRule="auto"/>
        <w:rPr>
          <w:rFonts w:ascii="Arial" w:hAnsi="Arial" w:cs="Arial"/>
          <w:bCs/>
          <w:sz w:val="26"/>
          <w:szCs w:val="26"/>
        </w:rPr>
      </w:pPr>
    </w:p>
    <w:p w14:paraId="5E09A796" w14:textId="77777777" w:rsidR="00E80B10" w:rsidRDefault="00E80B10" w:rsidP="00E80B10">
      <w:pPr>
        <w:tabs>
          <w:tab w:val="left" w:pos="567"/>
        </w:tabs>
        <w:spacing w:line="276" w:lineRule="auto"/>
        <w:contextualSpacing/>
        <w:jc w:val="center"/>
        <w:rPr>
          <w:rFonts w:ascii="Arial" w:hAnsi="Arial" w:cs="Arial"/>
          <w:b/>
        </w:rPr>
      </w:pPr>
      <w:r>
        <w:rPr>
          <w:rFonts w:ascii="Arial" w:hAnsi="Arial" w:cs="Arial"/>
          <w:b/>
        </w:rPr>
        <w:t>„Budowa drogi gminnej nr 110449L w m. Lipsko – etap I”</w:t>
      </w:r>
    </w:p>
    <w:p w14:paraId="1203E908" w14:textId="77777777" w:rsidR="00016D3C" w:rsidRPr="00757A55" w:rsidRDefault="00016D3C">
      <w:pPr>
        <w:tabs>
          <w:tab w:val="left" w:pos="567"/>
        </w:tabs>
        <w:spacing w:line="276" w:lineRule="auto"/>
        <w:contextualSpacing/>
        <w:jc w:val="center"/>
        <w:rPr>
          <w:rFonts w:ascii="Arial" w:hAnsi="Arial" w:cs="Arial"/>
          <w:b/>
        </w:rPr>
      </w:pPr>
    </w:p>
    <w:p w14:paraId="1EF3BFCE" w14:textId="77777777" w:rsidR="007A31CF" w:rsidRPr="00757A55" w:rsidRDefault="007A31CF">
      <w:pPr>
        <w:tabs>
          <w:tab w:val="left" w:pos="567"/>
        </w:tabs>
        <w:spacing w:line="276" w:lineRule="auto"/>
        <w:contextualSpacing/>
        <w:jc w:val="center"/>
        <w:rPr>
          <w:rFonts w:ascii="Arial" w:hAnsi="Arial" w:cs="Arial"/>
          <w:b/>
        </w:rPr>
      </w:pPr>
    </w:p>
    <w:p w14:paraId="38411E97" w14:textId="77777777" w:rsidR="007A31CF" w:rsidRPr="00757A55" w:rsidRDefault="007A31CF">
      <w:pPr>
        <w:tabs>
          <w:tab w:val="left" w:pos="567"/>
        </w:tabs>
        <w:spacing w:line="276" w:lineRule="auto"/>
        <w:contextualSpacing/>
        <w:jc w:val="center"/>
        <w:rPr>
          <w:rFonts w:ascii="Arial" w:hAnsi="Arial" w:cs="Arial"/>
          <w:b/>
        </w:rPr>
      </w:pPr>
    </w:p>
    <w:p w14:paraId="3B0F8D1B" w14:textId="62F5F719" w:rsidR="00016D3C" w:rsidRPr="00757A55" w:rsidRDefault="00000000">
      <w:pPr>
        <w:tabs>
          <w:tab w:val="left" w:pos="567"/>
        </w:tabs>
        <w:spacing w:line="276" w:lineRule="auto"/>
        <w:contextualSpacing/>
        <w:jc w:val="center"/>
        <w:rPr>
          <w:rFonts w:ascii="Arial" w:hAnsi="Arial" w:cs="Arial"/>
          <w:b/>
        </w:rPr>
      </w:pPr>
      <w:r w:rsidRPr="00757A55">
        <w:rPr>
          <w:rFonts w:ascii="Arial" w:hAnsi="Arial" w:cs="Arial"/>
          <w:b/>
        </w:rPr>
        <w:t>(Znak postępowania: RI.271</w:t>
      </w:r>
      <w:r w:rsidR="00934284" w:rsidRPr="00757A55">
        <w:rPr>
          <w:rFonts w:ascii="Arial" w:hAnsi="Arial" w:cs="Arial"/>
          <w:b/>
        </w:rPr>
        <w:t>.</w:t>
      </w:r>
      <w:r w:rsidR="00E80B10">
        <w:rPr>
          <w:rFonts w:ascii="Arial" w:hAnsi="Arial" w:cs="Arial"/>
          <w:b/>
        </w:rPr>
        <w:t>43</w:t>
      </w:r>
      <w:r w:rsidR="00934284" w:rsidRPr="00757A55">
        <w:rPr>
          <w:rFonts w:ascii="Arial" w:hAnsi="Arial" w:cs="Arial"/>
          <w:b/>
        </w:rPr>
        <w:t>.</w:t>
      </w:r>
      <w:r w:rsidRPr="00757A55">
        <w:rPr>
          <w:rFonts w:ascii="Arial" w:hAnsi="Arial" w:cs="Arial"/>
          <w:b/>
        </w:rPr>
        <w:t>202</w:t>
      </w:r>
      <w:r w:rsidR="00406642" w:rsidRPr="00757A55">
        <w:rPr>
          <w:rFonts w:ascii="Arial" w:hAnsi="Arial" w:cs="Arial"/>
          <w:b/>
        </w:rPr>
        <w:t>4</w:t>
      </w:r>
      <w:r w:rsidRPr="00757A55">
        <w:rPr>
          <w:rFonts w:ascii="Arial" w:hAnsi="Arial" w:cs="Arial"/>
          <w:b/>
        </w:rPr>
        <w:t>)</w:t>
      </w:r>
    </w:p>
    <w:p w14:paraId="5EA51D4C" w14:textId="77777777" w:rsidR="00016D3C" w:rsidRPr="00757A55" w:rsidRDefault="00016D3C">
      <w:pPr>
        <w:tabs>
          <w:tab w:val="left" w:pos="567"/>
        </w:tabs>
        <w:spacing w:line="276" w:lineRule="auto"/>
        <w:contextualSpacing/>
        <w:jc w:val="center"/>
        <w:rPr>
          <w:rFonts w:ascii="Arial" w:hAnsi="Arial" w:cs="Arial"/>
          <w:b/>
        </w:rPr>
      </w:pPr>
    </w:p>
    <w:p w14:paraId="3847D850" w14:textId="77777777" w:rsidR="00406642" w:rsidRPr="00757A55" w:rsidRDefault="00406642" w:rsidP="00406642">
      <w:pPr>
        <w:tabs>
          <w:tab w:val="left" w:pos="567"/>
        </w:tabs>
        <w:spacing w:line="276" w:lineRule="auto"/>
        <w:contextualSpacing/>
        <w:rPr>
          <w:rFonts w:ascii="Arial" w:hAnsi="Arial" w:cs="Arial"/>
          <w:b/>
        </w:rPr>
      </w:pPr>
    </w:p>
    <w:p w14:paraId="7EF2E058" w14:textId="77777777" w:rsidR="00E80B10" w:rsidRPr="00757A55" w:rsidRDefault="00E80B10">
      <w:pPr>
        <w:tabs>
          <w:tab w:val="left" w:pos="567"/>
        </w:tabs>
        <w:spacing w:line="276" w:lineRule="auto"/>
        <w:contextualSpacing/>
        <w:jc w:val="center"/>
        <w:rPr>
          <w:rFonts w:ascii="Arial" w:hAnsi="Arial" w:cs="Arial"/>
          <w:b/>
        </w:rPr>
      </w:pPr>
    </w:p>
    <w:p w14:paraId="1443D9B7" w14:textId="77777777" w:rsidR="00BF1022" w:rsidRPr="00757A55" w:rsidRDefault="00BF1022">
      <w:pPr>
        <w:jc w:val="center"/>
        <w:rPr>
          <w:rFonts w:ascii="Arial" w:hAnsi="Arial" w:cs="Arial"/>
          <w:b/>
        </w:rPr>
      </w:pPr>
    </w:p>
    <w:p w14:paraId="6460FBC3" w14:textId="77777777" w:rsidR="00D0027D" w:rsidRPr="00757A55" w:rsidRDefault="00D0027D" w:rsidP="00D0027D">
      <w:pPr>
        <w:jc w:val="center"/>
        <w:rPr>
          <w:rFonts w:ascii="Arial" w:hAnsi="Arial" w:cs="Arial"/>
        </w:rPr>
      </w:pPr>
    </w:p>
    <w:p w14:paraId="77A749FE" w14:textId="77777777" w:rsidR="00D0027D" w:rsidRPr="00757A55" w:rsidRDefault="00D0027D" w:rsidP="00D0027D">
      <w:pPr>
        <w:pStyle w:val="Textbody"/>
        <w:rPr>
          <w:rFonts w:ascii="Arial" w:hAnsi="Arial" w:cs="Arial"/>
          <w:sz w:val="22"/>
        </w:rPr>
      </w:pPr>
    </w:p>
    <w:p w14:paraId="67CE9387" w14:textId="02EBE862" w:rsidR="00D0027D" w:rsidRPr="00757A55" w:rsidRDefault="00D0027D" w:rsidP="00D0027D">
      <w:pPr>
        <w:pStyle w:val="Textbody"/>
        <w:rPr>
          <w:rFonts w:ascii="Arial" w:hAnsi="Arial" w:cs="Arial"/>
          <w:sz w:val="20"/>
          <w:szCs w:val="20"/>
        </w:rPr>
      </w:pPr>
      <w:r w:rsidRPr="00757A55">
        <w:rPr>
          <w:rFonts w:ascii="Arial" w:hAnsi="Arial" w:cs="Arial"/>
          <w:sz w:val="20"/>
          <w:szCs w:val="20"/>
        </w:rPr>
        <w:t xml:space="preserve">Monika Wiśniewska                                                                                       Ryszard Gliwiński                </w:t>
      </w:r>
    </w:p>
    <w:p w14:paraId="7AFE7E6D" w14:textId="413E5057" w:rsidR="00D0027D" w:rsidRPr="00757A55" w:rsidRDefault="00C675AE" w:rsidP="00D0027D">
      <w:pPr>
        <w:pStyle w:val="Textbody"/>
        <w:rPr>
          <w:rFonts w:ascii="Arial" w:hAnsi="Arial" w:cs="Arial"/>
          <w:sz w:val="20"/>
          <w:szCs w:val="20"/>
        </w:rPr>
      </w:pPr>
      <w:r>
        <w:rPr>
          <w:rFonts w:ascii="Arial" w:hAnsi="Arial" w:cs="Arial"/>
          <w:sz w:val="20"/>
          <w:szCs w:val="20"/>
        </w:rPr>
        <w:t>I</w:t>
      </w:r>
      <w:r w:rsidR="00D0027D" w:rsidRPr="00757A55">
        <w:rPr>
          <w:rFonts w:ascii="Arial" w:hAnsi="Arial" w:cs="Arial"/>
          <w:sz w:val="20"/>
          <w:szCs w:val="20"/>
        </w:rPr>
        <w:t xml:space="preserve">nsp. ds. zamówień publicznych                                                          </w:t>
      </w:r>
      <w:r w:rsidR="00EA3B17">
        <w:rPr>
          <w:rFonts w:ascii="Arial" w:hAnsi="Arial" w:cs="Arial"/>
          <w:sz w:val="20"/>
          <w:szCs w:val="20"/>
        </w:rPr>
        <w:t xml:space="preserve">       </w:t>
      </w:r>
      <w:r w:rsidR="00D0027D" w:rsidRPr="00757A55">
        <w:rPr>
          <w:rFonts w:ascii="Arial" w:hAnsi="Arial" w:cs="Arial"/>
          <w:sz w:val="20"/>
          <w:szCs w:val="20"/>
        </w:rPr>
        <w:t>Wójt Gminy Zamość</w:t>
      </w:r>
    </w:p>
    <w:p w14:paraId="10451A61" w14:textId="77777777" w:rsidR="00D0027D" w:rsidRPr="00757A55" w:rsidRDefault="00D0027D" w:rsidP="00D0027D">
      <w:pPr>
        <w:pStyle w:val="Textbody"/>
        <w:rPr>
          <w:rFonts w:ascii="Arial" w:hAnsi="Arial" w:cs="Arial"/>
          <w:sz w:val="20"/>
          <w:szCs w:val="20"/>
        </w:rPr>
      </w:pPr>
      <w:r w:rsidRPr="00757A55">
        <w:rPr>
          <w:rFonts w:ascii="Arial" w:hAnsi="Arial" w:cs="Arial"/>
          <w:sz w:val="20"/>
          <w:szCs w:val="20"/>
        </w:rPr>
        <w:t xml:space="preserve">.................................................                                                              ....................................................                                                                                    </w:t>
      </w:r>
    </w:p>
    <w:p w14:paraId="4611BB9A" w14:textId="77777777" w:rsidR="00D0027D" w:rsidRPr="00757A55" w:rsidRDefault="00D0027D" w:rsidP="00D0027D">
      <w:pPr>
        <w:pStyle w:val="Textbody"/>
        <w:ind w:right="567"/>
        <w:jc w:val="center"/>
        <w:rPr>
          <w:rFonts w:ascii="Arial" w:hAnsi="Arial" w:cs="Arial"/>
          <w:sz w:val="20"/>
          <w:szCs w:val="20"/>
        </w:rPr>
      </w:pPr>
      <w:r w:rsidRPr="00757A55">
        <w:rPr>
          <w:rFonts w:ascii="Arial" w:hAnsi="Arial" w:cs="Arial"/>
          <w:b w:val="0"/>
          <w:bCs w:val="0"/>
          <w:sz w:val="20"/>
          <w:szCs w:val="20"/>
        </w:rPr>
        <w:t xml:space="preserve">      Sporządził                                                                                                    Zatwierdzam</w:t>
      </w:r>
    </w:p>
    <w:p w14:paraId="0487C545" w14:textId="77777777" w:rsidR="00016D3C" w:rsidRPr="00757A55" w:rsidRDefault="00016D3C">
      <w:pPr>
        <w:jc w:val="center"/>
        <w:rPr>
          <w:rFonts w:ascii="Arial" w:hAnsi="Arial" w:cs="Arial"/>
        </w:rPr>
      </w:pPr>
    </w:p>
    <w:p w14:paraId="1020B6C3" w14:textId="77777777" w:rsidR="00406642" w:rsidRPr="00757A55" w:rsidRDefault="00406642">
      <w:pPr>
        <w:jc w:val="center"/>
        <w:rPr>
          <w:rFonts w:ascii="Arial" w:hAnsi="Arial" w:cs="Arial"/>
        </w:rPr>
      </w:pPr>
    </w:p>
    <w:p w14:paraId="3406B599" w14:textId="77777777" w:rsidR="00406642" w:rsidRDefault="00406642">
      <w:pPr>
        <w:pStyle w:val="Standard"/>
        <w:jc w:val="center"/>
        <w:rPr>
          <w:rFonts w:ascii="Arial" w:hAnsi="Arial" w:cs="Arial"/>
          <w:lang w:val="pl-PL"/>
        </w:rPr>
      </w:pPr>
    </w:p>
    <w:p w14:paraId="2861BB29" w14:textId="77777777" w:rsidR="00EA3B17" w:rsidRPr="00757A55" w:rsidRDefault="00EA3B17">
      <w:pPr>
        <w:pStyle w:val="Standard"/>
        <w:jc w:val="center"/>
        <w:rPr>
          <w:rFonts w:ascii="Arial" w:hAnsi="Arial" w:cs="Arial"/>
          <w:lang w:val="pl-PL"/>
        </w:rPr>
      </w:pPr>
    </w:p>
    <w:p w14:paraId="67A7A847" w14:textId="3F96BBD4" w:rsidR="00016D3C" w:rsidRPr="00757A55" w:rsidRDefault="00000000">
      <w:pPr>
        <w:pStyle w:val="Standard"/>
        <w:jc w:val="center"/>
        <w:rPr>
          <w:rFonts w:ascii="Arial" w:hAnsi="Arial" w:cs="Arial"/>
          <w:sz w:val="22"/>
          <w:szCs w:val="22"/>
          <w:lang w:val="pl-PL"/>
        </w:rPr>
      </w:pPr>
      <w:r w:rsidRPr="00757A55">
        <w:rPr>
          <w:rFonts w:ascii="Arial" w:hAnsi="Arial" w:cs="Arial"/>
          <w:sz w:val="22"/>
          <w:szCs w:val="22"/>
          <w:lang w:val="pl-PL"/>
        </w:rPr>
        <w:t xml:space="preserve">Zamość, dnia </w:t>
      </w:r>
      <w:r w:rsidR="001E4D53">
        <w:rPr>
          <w:rFonts w:ascii="Arial" w:hAnsi="Arial" w:cs="Arial"/>
          <w:sz w:val="22"/>
          <w:szCs w:val="22"/>
          <w:lang w:val="pl-PL"/>
        </w:rPr>
        <w:t>17</w:t>
      </w:r>
      <w:r w:rsidR="00934284" w:rsidRPr="00757A55">
        <w:rPr>
          <w:rFonts w:ascii="Arial" w:hAnsi="Arial" w:cs="Arial"/>
          <w:sz w:val="22"/>
          <w:szCs w:val="22"/>
          <w:lang w:val="pl-PL"/>
        </w:rPr>
        <w:t>-</w:t>
      </w:r>
      <w:r w:rsidR="00E80B10">
        <w:rPr>
          <w:rFonts w:ascii="Arial" w:hAnsi="Arial" w:cs="Arial"/>
          <w:sz w:val="22"/>
          <w:szCs w:val="22"/>
          <w:lang w:val="pl-PL"/>
        </w:rPr>
        <w:t>12</w:t>
      </w:r>
      <w:r w:rsidRPr="00757A55">
        <w:rPr>
          <w:rFonts w:ascii="Arial" w:hAnsi="Arial" w:cs="Arial"/>
          <w:sz w:val="22"/>
          <w:szCs w:val="22"/>
          <w:lang w:val="pl-PL"/>
        </w:rPr>
        <w:t>-202</w:t>
      </w:r>
      <w:r w:rsidR="00406642" w:rsidRPr="00757A55">
        <w:rPr>
          <w:rFonts w:ascii="Arial" w:hAnsi="Arial" w:cs="Arial"/>
          <w:sz w:val="22"/>
          <w:szCs w:val="22"/>
          <w:lang w:val="pl-PL"/>
        </w:rPr>
        <w:t>4</w:t>
      </w:r>
      <w:r w:rsidRPr="00757A55">
        <w:rPr>
          <w:rFonts w:ascii="Arial" w:hAnsi="Arial" w:cs="Arial"/>
          <w:sz w:val="22"/>
          <w:szCs w:val="22"/>
          <w:lang w:val="pl-PL"/>
        </w:rPr>
        <w:t xml:space="preserve"> r.</w:t>
      </w:r>
    </w:p>
    <w:p w14:paraId="36361FC9" w14:textId="4E17C3B3" w:rsidR="00016D3C" w:rsidRPr="00757A55" w:rsidRDefault="00016D3C" w:rsidP="00406642">
      <w:pPr>
        <w:rPr>
          <w:rFonts w:ascii="Arial" w:eastAsia="Calibri" w:hAnsi="Arial" w:cs="Arial"/>
          <w:kern w:val="2"/>
          <w:lang w:eastAsia="en-US"/>
        </w:rPr>
      </w:pPr>
    </w:p>
    <w:tbl>
      <w:tblPr>
        <w:tblW w:w="8930" w:type="dxa"/>
        <w:jc w:val="center"/>
        <w:tblLayout w:type="fixed"/>
        <w:tblLook w:val="00A0" w:firstRow="1" w:lastRow="0" w:firstColumn="1" w:lastColumn="0" w:noHBand="0" w:noVBand="0"/>
      </w:tblPr>
      <w:tblGrid>
        <w:gridCol w:w="8930"/>
      </w:tblGrid>
      <w:tr w:rsidR="00016D3C" w:rsidRPr="00757A55" w14:paraId="251D96DC" w14:textId="77777777">
        <w:trPr>
          <w:trHeight w:val="735"/>
          <w:jc w:val="center"/>
        </w:trPr>
        <w:tc>
          <w:tcPr>
            <w:tcW w:w="8930" w:type="dxa"/>
            <w:tcBorders>
              <w:bottom w:val="single" w:sz="4" w:space="0" w:color="000000"/>
            </w:tcBorders>
            <w:shd w:val="clear" w:color="auto" w:fill="D9D9D9" w:themeFill="background1" w:themeFillShade="D9"/>
          </w:tcPr>
          <w:p w14:paraId="556E3D0E" w14:textId="77777777" w:rsidR="00016D3C" w:rsidRPr="00AB1BFB" w:rsidRDefault="00000000">
            <w:pPr>
              <w:widowControl w:val="0"/>
              <w:spacing w:line="276" w:lineRule="auto"/>
              <w:jc w:val="center"/>
              <w:rPr>
                <w:rFonts w:asciiTheme="majorHAnsi" w:hAnsiTheme="majorHAnsi" w:cs="Arial"/>
              </w:rPr>
            </w:pPr>
            <w:r w:rsidRPr="00AB1BFB">
              <w:rPr>
                <w:rFonts w:asciiTheme="majorHAnsi" w:hAnsiTheme="majorHAnsi" w:cs="Arial"/>
              </w:rPr>
              <w:lastRenderedPageBreak/>
              <w:t>Rozdział 1</w:t>
            </w:r>
          </w:p>
          <w:p w14:paraId="01293687" w14:textId="77777777" w:rsidR="00016D3C" w:rsidRPr="00757A55" w:rsidRDefault="00000000">
            <w:pPr>
              <w:widowControl w:val="0"/>
              <w:spacing w:line="276" w:lineRule="auto"/>
              <w:jc w:val="center"/>
              <w:rPr>
                <w:rFonts w:ascii="Arial" w:hAnsi="Arial" w:cs="Arial"/>
                <w:b/>
                <w:bCs/>
              </w:rPr>
            </w:pPr>
            <w:r w:rsidRPr="00AB1BFB">
              <w:rPr>
                <w:rFonts w:asciiTheme="majorHAnsi" w:hAnsiTheme="majorHAnsi" w:cs="Arial"/>
                <w:b/>
                <w:bCs/>
              </w:rPr>
              <w:t>POSTANOWIENIA OGÓLNE</w:t>
            </w:r>
          </w:p>
        </w:tc>
      </w:tr>
    </w:tbl>
    <w:p w14:paraId="7B314A24" w14:textId="77777777" w:rsidR="00016D3C" w:rsidRPr="00757A55" w:rsidRDefault="00000000">
      <w:pPr>
        <w:widowControl w:val="0"/>
        <w:numPr>
          <w:ilvl w:val="1"/>
          <w:numId w:val="1"/>
        </w:numPr>
        <w:spacing w:line="276" w:lineRule="auto"/>
        <w:ind w:left="567" w:hanging="567"/>
        <w:jc w:val="both"/>
        <w:outlineLvl w:val="3"/>
        <w:rPr>
          <w:rFonts w:ascii="Arial" w:hAnsi="Arial" w:cs="Arial"/>
          <w:b/>
          <w:bCs/>
          <w:sz w:val="22"/>
          <w:szCs w:val="22"/>
        </w:rPr>
      </w:pPr>
      <w:r w:rsidRPr="00757A55">
        <w:rPr>
          <w:rFonts w:ascii="Arial" w:hAnsi="Arial" w:cs="Arial"/>
          <w:b/>
          <w:bCs/>
          <w:sz w:val="22"/>
          <w:szCs w:val="22"/>
        </w:rPr>
        <w:t>Nazwa oraz adres Zamawiającego.</w:t>
      </w:r>
      <w:r w:rsidRPr="00757A55">
        <w:rPr>
          <w:rFonts w:ascii="Arial" w:hAnsi="Arial" w:cs="Arial"/>
          <w:b/>
          <w:bCs/>
          <w:sz w:val="22"/>
          <w:szCs w:val="22"/>
        </w:rPr>
        <w:tab/>
      </w:r>
    </w:p>
    <w:p w14:paraId="2CF632B7" w14:textId="77777777" w:rsidR="00016D3C" w:rsidRPr="00757A55" w:rsidRDefault="00000000">
      <w:pPr>
        <w:widowControl w:val="0"/>
        <w:spacing w:line="276" w:lineRule="auto"/>
        <w:ind w:left="567"/>
        <w:outlineLvl w:val="3"/>
        <w:rPr>
          <w:rFonts w:ascii="Arial" w:hAnsi="Arial" w:cs="Arial"/>
          <w:b/>
          <w:bCs/>
          <w:sz w:val="22"/>
          <w:szCs w:val="22"/>
        </w:rPr>
      </w:pPr>
      <w:r w:rsidRPr="00757A55">
        <w:rPr>
          <w:rFonts w:ascii="Arial" w:hAnsi="Arial" w:cs="Arial"/>
          <w:b/>
          <w:bCs/>
          <w:sz w:val="22"/>
          <w:szCs w:val="22"/>
        </w:rPr>
        <w:t xml:space="preserve">Gmina Zamość zwana dalej </w:t>
      </w:r>
      <w:r w:rsidRPr="00757A55">
        <w:rPr>
          <w:rFonts w:ascii="Arial" w:hAnsi="Arial" w:cs="Arial"/>
          <w:b/>
          <w:bCs/>
          <w:i/>
          <w:iCs/>
          <w:sz w:val="22"/>
          <w:szCs w:val="22"/>
        </w:rPr>
        <w:t>„Zamawiającym”</w:t>
      </w:r>
    </w:p>
    <w:p w14:paraId="7C045A70" w14:textId="77777777" w:rsidR="00016D3C" w:rsidRPr="00757A55" w:rsidRDefault="00000000">
      <w:pPr>
        <w:widowControl w:val="0"/>
        <w:spacing w:line="276" w:lineRule="auto"/>
        <w:ind w:left="567"/>
        <w:outlineLvl w:val="3"/>
        <w:rPr>
          <w:rFonts w:ascii="Arial" w:hAnsi="Arial" w:cs="Arial"/>
          <w:sz w:val="22"/>
          <w:szCs w:val="22"/>
        </w:rPr>
      </w:pPr>
      <w:r w:rsidRPr="00757A55">
        <w:rPr>
          <w:rFonts w:ascii="Arial" w:hAnsi="Arial" w:cs="Arial"/>
          <w:sz w:val="22"/>
          <w:szCs w:val="22"/>
        </w:rPr>
        <w:t>ul. Peowiaków 92, 22-400 Zamość</w:t>
      </w:r>
      <w:bookmarkStart w:id="0" w:name="_Hlk97819477"/>
      <w:bookmarkEnd w:id="0"/>
    </w:p>
    <w:p w14:paraId="4E0E7139" w14:textId="77777777" w:rsidR="00016D3C" w:rsidRPr="00757A55" w:rsidRDefault="00000000">
      <w:pPr>
        <w:widowControl w:val="0"/>
        <w:spacing w:line="276" w:lineRule="auto"/>
        <w:ind w:left="567"/>
        <w:outlineLvl w:val="3"/>
        <w:rPr>
          <w:rFonts w:ascii="Arial" w:hAnsi="Arial" w:cs="Arial"/>
          <w:sz w:val="22"/>
          <w:szCs w:val="22"/>
        </w:rPr>
      </w:pPr>
      <w:r w:rsidRPr="00757A55">
        <w:rPr>
          <w:rFonts w:ascii="Arial" w:hAnsi="Arial" w:cs="Arial"/>
          <w:sz w:val="22"/>
          <w:szCs w:val="22"/>
        </w:rPr>
        <w:t>tel./fax (84) 639-23-64, (84) 639-29-59, 638-47-48</w:t>
      </w:r>
    </w:p>
    <w:p w14:paraId="1B1A7F56" w14:textId="77777777" w:rsidR="00016D3C" w:rsidRPr="00757A55" w:rsidRDefault="00000000">
      <w:pPr>
        <w:widowControl w:val="0"/>
        <w:spacing w:line="276" w:lineRule="auto"/>
        <w:ind w:left="567"/>
        <w:outlineLvl w:val="3"/>
        <w:rPr>
          <w:rFonts w:ascii="Arial" w:hAnsi="Arial" w:cs="Arial"/>
          <w:bCs/>
          <w:sz w:val="22"/>
          <w:szCs w:val="22"/>
        </w:rPr>
      </w:pPr>
      <w:r w:rsidRPr="00757A55">
        <w:rPr>
          <w:rFonts w:ascii="Arial" w:hAnsi="Arial" w:cs="Arial"/>
          <w:bCs/>
          <w:sz w:val="22"/>
          <w:szCs w:val="22"/>
        </w:rPr>
        <w:t>Poczta elektroniczna [e-mail]:</w:t>
      </w:r>
      <w:r w:rsidRPr="00757A55">
        <w:rPr>
          <w:rFonts w:ascii="Arial" w:hAnsi="Arial" w:cs="Arial"/>
          <w:sz w:val="22"/>
          <w:szCs w:val="22"/>
        </w:rPr>
        <w:t xml:space="preserve"> </w:t>
      </w:r>
      <w:hyperlink r:id="rId9">
        <w:r w:rsidR="00016D3C" w:rsidRPr="00757A55">
          <w:rPr>
            <w:rStyle w:val="czeinternetowe"/>
            <w:rFonts w:ascii="Arial" w:hAnsi="Arial" w:cs="Arial"/>
            <w:sz w:val="22"/>
            <w:szCs w:val="22"/>
          </w:rPr>
          <w:t>inwestycje@zamosc.org.pl</w:t>
        </w:r>
      </w:hyperlink>
      <w:r w:rsidRPr="00757A55">
        <w:rPr>
          <w:rFonts w:ascii="Arial" w:hAnsi="Arial" w:cs="Arial"/>
          <w:sz w:val="22"/>
          <w:szCs w:val="22"/>
        </w:rPr>
        <w:t xml:space="preserve">  </w:t>
      </w:r>
      <w:r w:rsidRPr="00757A55">
        <w:rPr>
          <w:rFonts w:ascii="Arial" w:hAnsi="Arial" w:cs="Arial"/>
          <w:bCs/>
          <w:sz w:val="22"/>
          <w:szCs w:val="22"/>
        </w:rPr>
        <w:t xml:space="preserve"> </w:t>
      </w:r>
    </w:p>
    <w:p w14:paraId="6293C1BC" w14:textId="77777777" w:rsidR="00016D3C" w:rsidRPr="00757A55" w:rsidRDefault="00000000">
      <w:pPr>
        <w:widowControl w:val="0"/>
        <w:spacing w:line="276" w:lineRule="auto"/>
        <w:ind w:left="567"/>
        <w:outlineLvl w:val="3"/>
        <w:rPr>
          <w:rFonts w:ascii="Arial" w:hAnsi="Arial" w:cs="Arial"/>
          <w:sz w:val="22"/>
          <w:szCs w:val="22"/>
        </w:rPr>
      </w:pPr>
      <w:r w:rsidRPr="00757A55">
        <w:rPr>
          <w:rFonts w:ascii="Arial" w:hAnsi="Arial" w:cs="Arial"/>
          <w:sz w:val="22"/>
          <w:szCs w:val="22"/>
        </w:rPr>
        <w:t xml:space="preserve">Strona internetowa zamawiającego [URL]:  </w:t>
      </w:r>
      <w:hyperlink r:id="rId10">
        <w:r w:rsidR="00016D3C" w:rsidRPr="00757A55">
          <w:rPr>
            <w:rStyle w:val="czeinternetowe"/>
            <w:rFonts w:ascii="Arial" w:hAnsi="Arial" w:cs="Arial"/>
            <w:sz w:val="22"/>
            <w:szCs w:val="22"/>
          </w:rPr>
          <w:t>https://ugzamosc.bip.lubelskie.pl</w:t>
        </w:r>
      </w:hyperlink>
    </w:p>
    <w:p w14:paraId="597C2BAD" w14:textId="77777777" w:rsidR="00016D3C" w:rsidRPr="00757A55" w:rsidRDefault="00000000">
      <w:pPr>
        <w:tabs>
          <w:tab w:val="left" w:pos="567"/>
        </w:tabs>
        <w:spacing w:line="276" w:lineRule="auto"/>
        <w:ind w:left="567"/>
        <w:jc w:val="both"/>
        <w:rPr>
          <w:rFonts w:ascii="Arial" w:hAnsi="Arial" w:cs="Arial"/>
          <w:sz w:val="22"/>
          <w:szCs w:val="22"/>
        </w:rPr>
      </w:pPr>
      <w:r w:rsidRPr="00757A55">
        <w:rPr>
          <w:rFonts w:ascii="Arial" w:hAnsi="Arial" w:cs="Arial"/>
          <w:bCs/>
          <w:sz w:val="22"/>
          <w:szCs w:val="22"/>
        </w:rPr>
        <w:t xml:space="preserve">Strona internetowa prowadzonego postępowania, na której udostępniane </w:t>
      </w:r>
      <w:r w:rsidRPr="00757A55">
        <w:rPr>
          <w:rFonts w:ascii="Arial" w:hAnsi="Arial" w:cs="Arial"/>
          <w:bCs/>
          <w:sz w:val="22"/>
          <w:szCs w:val="22"/>
        </w:rPr>
        <w:br/>
        <w:t xml:space="preserve">będą zmiany i wyjaśnienia treści SWZ oraz inne dokumenty zamówienia bezpośrednio związane z postępowaniem o udzielenie zamówienia [URL]: </w:t>
      </w:r>
      <w:hyperlink r:id="rId11" w:tgtFrame="_blank">
        <w:r w:rsidR="00016D3C" w:rsidRPr="00757A55">
          <w:rPr>
            <w:rStyle w:val="czeinternetowe"/>
            <w:rFonts w:ascii="Arial" w:hAnsi="Arial" w:cs="Arial"/>
            <w:color w:val="3C61AA"/>
            <w:sz w:val="22"/>
            <w:szCs w:val="22"/>
          </w:rPr>
          <w:t>https://platformazakupowa.pl/pn/gminazamosc</w:t>
        </w:r>
      </w:hyperlink>
      <w:r w:rsidRPr="00757A55">
        <w:rPr>
          <w:rFonts w:ascii="Arial" w:hAnsi="Arial" w:cs="Arial"/>
          <w:sz w:val="22"/>
          <w:szCs w:val="22"/>
        </w:rPr>
        <w:t xml:space="preserve"> </w:t>
      </w:r>
    </w:p>
    <w:p w14:paraId="0BA478A6" w14:textId="7347340A" w:rsidR="00016D3C" w:rsidRPr="00757A55" w:rsidRDefault="00000000">
      <w:pPr>
        <w:widowControl w:val="0"/>
        <w:spacing w:line="276" w:lineRule="auto"/>
        <w:ind w:left="567"/>
        <w:outlineLvl w:val="3"/>
        <w:rPr>
          <w:rFonts w:ascii="Arial" w:hAnsi="Arial" w:cs="Arial"/>
          <w:sz w:val="22"/>
          <w:szCs w:val="22"/>
        </w:rPr>
      </w:pPr>
      <w:r w:rsidRPr="00757A55">
        <w:rPr>
          <w:rFonts w:ascii="Arial" w:hAnsi="Arial" w:cs="Arial"/>
          <w:sz w:val="22"/>
          <w:szCs w:val="22"/>
        </w:rPr>
        <w:t xml:space="preserve">Godziny urzędowania Urzędu Gminy Zamość: poniedziałek-piątek w godz. od 7.30 do </w:t>
      </w:r>
      <w:r w:rsidR="00E80B10" w:rsidRPr="00757A55">
        <w:rPr>
          <w:rFonts w:ascii="Arial" w:hAnsi="Arial" w:cs="Arial"/>
          <w:sz w:val="22"/>
          <w:szCs w:val="22"/>
        </w:rPr>
        <w:t>15.30 z</w:t>
      </w:r>
      <w:r w:rsidRPr="00757A55">
        <w:rPr>
          <w:rFonts w:ascii="Arial" w:hAnsi="Arial" w:cs="Arial"/>
          <w:sz w:val="22"/>
          <w:szCs w:val="22"/>
        </w:rPr>
        <w:t xml:space="preserve"> wyłączeniem dni ustawowo wolnych od pracy</w:t>
      </w:r>
    </w:p>
    <w:p w14:paraId="3FB521E4" w14:textId="77777777" w:rsidR="00016D3C" w:rsidRPr="00757A55" w:rsidRDefault="00000000">
      <w:pPr>
        <w:widowControl w:val="0"/>
        <w:numPr>
          <w:ilvl w:val="1"/>
          <w:numId w:val="1"/>
        </w:numPr>
        <w:spacing w:line="276" w:lineRule="auto"/>
        <w:ind w:left="567" w:hanging="567"/>
        <w:jc w:val="both"/>
        <w:outlineLvl w:val="3"/>
        <w:rPr>
          <w:rFonts w:ascii="Arial" w:hAnsi="Arial" w:cs="Arial"/>
          <w:b/>
          <w:bCs/>
          <w:sz w:val="22"/>
          <w:szCs w:val="22"/>
        </w:rPr>
      </w:pPr>
      <w:r w:rsidRPr="00757A55">
        <w:rPr>
          <w:rFonts w:ascii="Arial" w:hAnsi="Arial" w:cs="Arial"/>
          <w:b/>
          <w:bCs/>
          <w:sz w:val="22"/>
          <w:szCs w:val="22"/>
        </w:rPr>
        <w:t>Tryb udzielenia zamówienia.</w:t>
      </w:r>
    </w:p>
    <w:p w14:paraId="22E1FA67" w14:textId="77777777" w:rsidR="00016D3C" w:rsidRPr="00757A55" w:rsidRDefault="00000000">
      <w:pPr>
        <w:widowControl w:val="0"/>
        <w:spacing w:line="276" w:lineRule="auto"/>
        <w:ind w:left="567"/>
        <w:jc w:val="both"/>
        <w:outlineLvl w:val="3"/>
        <w:rPr>
          <w:rFonts w:ascii="Arial" w:hAnsi="Arial" w:cs="Arial"/>
          <w:color w:val="000000"/>
          <w:sz w:val="22"/>
          <w:szCs w:val="22"/>
        </w:rPr>
      </w:pPr>
      <w:r w:rsidRPr="00757A55">
        <w:rPr>
          <w:rFonts w:ascii="Arial" w:hAnsi="Arial" w:cs="Arial"/>
          <w:bCs/>
          <w:sz w:val="22"/>
          <w:szCs w:val="22"/>
        </w:rPr>
        <w:t xml:space="preserve">Niniejsze postępowanie o udzielenie zamówienia publicznego prowadzone jest w trybie podstawowym, w </w:t>
      </w:r>
      <w:r w:rsidRPr="00757A55">
        <w:rPr>
          <w:rFonts w:ascii="Arial" w:hAnsi="Arial" w:cs="Arial"/>
          <w:color w:val="000000"/>
          <w:sz w:val="22"/>
          <w:szCs w:val="22"/>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757A55">
        <w:rPr>
          <w:rFonts w:ascii="Arial" w:hAnsi="Arial" w:cs="Arial"/>
          <w:color w:val="000000"/>
          <w:sz w:val="22"/>
          <w:szCs w:val="22"/>
        </w:rPr>
        <w:t>Pzp</w:t>
      </w:r>
      <w:proofErr w:type="spellEnd"/>
      <w:r w:rsidRPr="00757A55">
        <w:rPr>
          <w:rFonts w:ascii="Arial" w:hAnsi="Arial" w:cs="Arial"/>
          <w:color w:val="000000"/>
          <w:sz w:val="22"/>
          <w:szCs w:val="22"/>
        </w:rPr>
        <w:t xml:space="preserve">). Zamawiający </w:t>
      </w:r>
      <w:r w:rsidRPr="00757A55">
        <w:rPr>
          <w:rFonts w:ascii="Arial" w:hAnsi="Arial" w:cs="Arial"/>
          <w:color w:val="000000"/>
          <w:sz w:val="22"/>
          <w:szCs w:val="22"/>
          <w:u w:val="single"/>
        </w:rPr>
        <w:t>nie przewiduje</w:t>
      </w:r>
      <w:r w:rsidRPr="00757A55">
        <w:rPr>
          <w:rFonts w:ascii="Arial" w:hAnsi="Arial" w:cs="Arial"/>
          <w:color w:val="000000"/>
          <w:sz w:val="22"/>
          <w:szCs w:val="22"/>
        </w:rPr>
        <w:t xml:space="preserve"> możliwości wyboru najkorzystniejszej oferty z możliwością prowadzenia negocjacji (art. 275 pkt 2 ustawy </w:t>
      </w:r>
      <w:proofErr w:type="spellStart"/>
      <w:r w:rsidRPr="00757A55">
        <w:rPr>
          <w:rFonts w:ascii="Arial" w:hAnsi="Arial" w:cs="Arial"/>
          <w:color w:val="000000"/>
          <w:sz w:val="22"/>
          <w:szCs w:val="22"/>
        </w:rPr>
        <w:t>Pzp</w:t>
      </w:r>
      <w:proofErr w:type="spellEnd"/>
      <w:r w:rsidRPr="00757A55">
        <w:rPr>
          <w:rFonts w:ascii="Arial" w:hAnsi="Arial" w:cs="Arial"/>
          <w:color w:val="000000"/>
          <w:sz w:val="22"/>
          <w:szCs w:val="22"/>
        </w:rPr>
        <w:t>).</w:t>
      </w:r>
    </w:p>
    <w:p w14:paraId="524FFB56" w14:textId="77777777" w:rsidR="00016D3C" w:rsidRPr="00757A55" w:rsidRDefault="00000000">
      <w:pPr>
        <w:widowControl w:val="0"/>
        <w:numPr>
          <w:ilvl w:val="1"/>
          <w:numId w:val="1"/>
        </w:numPr>
        <w:spacing w:line="276" w:lineRule="auto"/>
        <w:ind w:left="567" w:hanging="567"/>
        <w:jc w:val="both"/>
        <w:outlineLvl w:val="3"/>
        <w:rPr>
          <w:rFonts w:ascii="Arial" w:eastAsia="MS Mincho" w:hAnsi="Arial" w:cs="Arial"/>
          <w:b/>
          <w:bCs/>
          <w:sz w:val="22"/>
          <w:szCs w:val="22"/>
        </w:rPr>
      </w:pPr>
      <w:r w:rsidRPr="00757A55">
        <w:rPr>
          <w:rFonts w:ascii="Arial" w:eastAsia="MS Mincho" w:hAnsi="Arial" w:cs="Arial"/>
          <w:b/>
          <w:bCs/>
          <w:sz w:val="22"/>
          <w:szCs w:val="22"/>
        </w:rPr>
        <w:t>Wartość zamówienia.</w:t>
      </w:r>
    </w:p>
    <w:p w14:paraId="6169FBBD" w14:textId="77777777" w:rsidR="00016D3C" w:rsidRPr="00757A55" w:rsidRDefault="00000000">
      <w:pPr>
        <w:widowControl w:val="0"/>
        <w:spacing w:line="276" w:lineRule="auto"/>
        <w:ind w:left="567"/>
        <w:jc w:val="both"/>
        <w:outlineLvl w:val="3"/>
        <w:rPr>
          <w:rFonts w:ascii="Arial" w:eastAsia="MS Mincho" w:hAnsi="Arial" w:cs="Arial"/>
          <w:bCs/>
          <w:sz w:val="22"/>
          <w:szCs w:val="22"/>
        </w:rPr>
      </w:pPr>
      <w:r w:rsidRPr="00757A55">
        <w:rPr>
          <w:rFonts w:ascii="Arial" w:eastAsia="MS Mincho" w:hAnsi="Arial" w:cs="Arial"/>
          <w:bCs/>
          <w:sz w:val="22"/>
          <w:szCs w:val="22"/>
        </w:rPr>
        <w:t xml:space="preserve">Niniejsze zamówienie jest zamówieniem klasycznym w rozumieniu art. 7 pkt 33) ustawy </w:t>
      </w:r>
      <w:proofErr w:type="spellStart"/>
      <w:r w:rsidRPr="00757A55">
        <w:rPr>
          <w:rFonts w:ascii="Arial" w:hAnsi="Arial" w:cs="Arial"/>
          <w:color w:val="000000"/>
          <w:sz w:val="22"/>
          <w:szCs w:val="22"/>
        </w:rPr>
        <w:t>Pzp</w:t>
      </w:r>
      <w:proofErr w:type="spellEnd"/>
      <w:r w:rsidRPr="00757A55">
        <w:rPr>
          <w:rFonts w:ascii="Arial" w:eastAsia="MS Mincho" w:hAnsi="Arial" w:cs="Arial"/>
          <w:bCs/>
          <w:sz w:val="22"/>
          <w:szCs w:val="22"/>
        </w:rPr>
        <w:t xml:space="preserve">. Wartość zamówienia </w:t>
      </w:r>
      <w:r w:rsidRPr="00757A55">
        <w:rPr>
          <w:rFonts w:ascii="Arial" w:eastAsia="MS Mincho" w:hAnsi="Arial" w:cs="Arial"/>
          <w:b/>
          <w:sz w:val="22"/>
          <w:szCs w:val="22"/>
        </w:rPr>
        <w:t>nie przekracza progów unijnych</w:t>
      </w:r>
      <w:r w:rsidRPr="00757A55">
        <w:rPr>
          <w:rFonts w:ascii="Arial" w:eastAsia="MS Mincho" w:hAnsi="Arial" w:cs="Arial"/>
          <w:bCs/>
          <w:sz w:val="22"/>
          <w:szCs w:val="22"/>
        </w:rPr>
        <w:t xml:space="preserve"> w rozumieniu art. 3 ustawy </w:t>
      </w:r>
      <w:proofErr w:type="spellStart"/>
      <w:r w:rsidRPr="00757A55">
        <w:rPr>
          <w:rFonts w:ascii="Arial" w:eastAsia="MS Mincho" w:hAnsi="Arial" w:cs="Arial"/>
          <w:bCs/>
          <w:sz w:val="22"/>
          <w:szCs w:val="22"/>
        </w:rPr>
        <w:t>Pzp</w:t>
      </w:r>
      <w:proofErr w:type="spellEnd"/>
      <w:r w:rsidRPr="00757A55">
        <w:rPr>
          <w:rFonts w:ascii="Arial" w:eastAsia="MS Mincho" w:hAnsi="Arial" w:cs="Arial"/>
          <w:bCs/>
          <w:sz w:val="22"/>
          <w:szCs w:val="22"/>
        </w:rPr>
        <w:t>.</w:t>
      </w:r>
      <w:bookmarkStart w:id="1" w:name="_Hlk60813568"/>
      <w:bookmarkEnd w:id="1"/>
    </w:p>
    <w:p w14:paraId="39EB7846" w14:textId="77777777" w:rsidR="00016D3C" w:rsidRPr="00757A55" w:rsidRDefault="00000000">
      <w:pPr>
        <w:widowControl w:val="0"/>
        <w:numPr>
          <w:ilvl w:val="1"/>
          <w:numId w:val="1"/>
        </w:numPr>
        <w:spacing w:line="276" w:lineRule="auto"/>
        <w:ind w:left="567" w:hanging="567"/>
        <w:jc w:val="both"/>
        <w:outlineLvl w:val="3"/>
        <w:rPr>
          <w:rFonts w:ascii="Arial" w:eastAsia="MS Mincho" w:hAnsi="Arial" w:cs="Arial"/>
          <w:b/>
          <w:bCs/>
          <w:sz w:val="22"/>
          <w:szCs w:val="22"/>
        </w:rPr>
      </w:pPr>
      <w:r w:rsidRPr="00757A55">
        <w:rPr>
          <w:rFonts w:ascii="Arial" w:eastAsia="MS Mincho" w:hAnsi="Arial" w:cs="Arial"/>
          <w:b/>
          <w:bCs/>
          <w:sz w:val="22"/>
          <w:szCs w:val="22"/>
        </w:rPr>
        <w:t>Słownik.</w:t>
      </w:r>
    </w:p>
    <w:p w14:paraId="1971DD83" w14:textId="77777777" w:rsidR="00016D3C" w:rsidRPr="00757A55" w:rsidRDefault="00000000">
      <w:pPr>
        <w:widowControl w:val="0"/>
        <w:spacing w:line="276" w:lineRule="auto"/>
        <w:ind w:left="567"/>
        <w:jc w:val="both"/>
        <w:outlineLvl w:val="3"/>
        <w:rPr>
          <w:rFonts w:ascii="Arial" w:eastAsia="MS Mincho" w:hAnsi="Arial" w:cs="Arial"/>
          <w:bCs/>
          <w:sz w:val="22"/>
          <w:szCs w:val="22"/>
        </w:rPr>
      </w:pPr>
      <w:r w:rsidRPr="00757A55">
        <w:rPr>
          <w:rFonts w:ascii="Arial" w:eastAsia="MS Mincho" w:hAnsi="Arial" w:cs="Arial"/>
          <w:bCs/>
          <w:sz w:val="22"/>
          <w:szCs w:val="22"/>
        </w:rPr>
        <w:t>Użyte w niniejszej SWZ (oraz w załącznikach) terminy mają następujące znaczenie:</w:t>
      </w:r>
    </w:p>
    <w:p w14:paraId="404BBA64" w14:textId="57332AED"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„ustawa”</w:t>
      </w:r>
      <w:r w:rsidRPr="00757A55">
        <w:rPr>
          <w:rFonts w:ascii="Arial" w:eastAsia="MS Mincho" w:hAnsi="Arial" w:cs="Arial"/>
          <w:bCs/>
          <w:sz w:val="22"/>
          <w:szCs w:val="22"/>
        </w:rPr>
        <w:t xml:space="preserve"> – ustawa z dnia 11 września 2019 r. Prawo zamówień publicznych </w:t>
      </w:r>
      <w:r w:rsidRPr="00757A55">
        <w:rPr>
          <w:rFonts w:ascii="Arial" w:eastAsia="MS Mincho" w:hAnsi="Arial" w:cs="Arial"/>
          <w:bCs/>
          <w:sz w:val="22"/>
          <w:szCs w:val="22"/>
        </w:rPr>
        <w:br/>
        <w:t>(t. j. Dz. U. z 202</w:t>
      </w:r>
      <w:r w:rsidR="00E80B10">
        <w:rPr>
          <w:rFonts w:ascii="Arial" w:eastAsia="MS Mincho" w:hAnsi="Arial" w:cs="Arial"/>
          <w:bCs/>
          <w:sz w:val="22"/>
          <w:szCs w:val="22"/>
        </w:rPr>
        <w:t>4</w:t>
      </w:r>
      <w:r w:rsidRPr="00757A55">
        <w:rPr>
          <w:rFonts w:ascii="Arial" w:eastAsia="MS Mincho" w:hAnsi="Arial" w:cs="Arial"/>
          <w:bCs/>
          <w:sz w:val="22"/>
          <w:szCs w:val="22"/>
        </w:rPr>
        <w:t xml:space="preserve"> r., poz.</w:t>
      </w:r>
      <w:r w:rsidR="00E80B10">
        <w:rPr>
          <w:rFonts w:ascii="Arial" w:eastAsia="MS Mincho" w:hAnsi="Arial" w:cs="Arial"/>
          <w:bCs/>
          <w:sz w:val="22"/>
          <w:szCs w:val="22"/>
        </w:rPr>
        <w:t>1320</w:t>
      </w:r>
      <w:r w:rsidRPr="00757A55">
        <w:rPr>
          <w:rFonts w:ascii="Arial" w:eastAsia="MS Mincho" w:hAnsi="Arial" w:cs="Arial"/>
          <w:bCs/>
          <w:sz w:val="22"/>
          <w:szCs w:val="22"/>
        </w:rPr>
        <w:t>),</w:t>
      </w:r>
    </w:p>
    <w:p w14:paraId="343A52F7"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„SWZ”</w:t>
      </w:r>
      <w:r w:rsidRPr="00757A55">
        <w:rPr>
          <w:rFonts w:ascii="Arial" w:eastAsia="MS Mincho" w:hAnsi="Arial" w:cs="Arial"/>
          <w:bCs/>
          <w:sz w:val="22"/>
          <w:szCs w:val="22"/>
        </w:rPr>
        <w:t xml:space="preserve"> – niniejsza Specyfikacja Warunków Zamówienia,</w:t>
      </w:r>
    </w:p>
    <w:p w14:paraId="3C8D8FE5" w14:textId="210D8986"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„zamówienie”</w:t>
      </w:r>
      <w:r w:rsidRPr="00757A55">
        <w:rPr>
          <w:rFonts w:ascii="Arial" w:eastAsia="MS Mincho" w:hAnsi="Arial" w:cs="Arial"/>
          <w:bCs/>
          <w:sz w:val="22"/>
          <w:szCs w:val="22"/>
        </w:rPr>
        <w:t xml:space="preserve"> – zamówienie publiczne będące przedmiotem niniejszego postępowania,</w:t>
      </w:r>
    </w:p>
    <w:p w14:paraId="1DD60695"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„postępowanie”</w:t>
      </w:r>
      <w:r w:rsidRPr="00757A55">
        <w:rPr>
          <w:rFonts w:ascii="Arial" w:eastAsia="MS Mincho" w:hAnsi="Arial" w:cs="Arial"/>
          <w:bCs/>
          <w:sz w:val="22"/>
          <w:szCs w:val="22"/>
        </w:rPr>
        <w:t xml:space="preserve"> – postępowanie o udzielenie zamówienia publicznego, którego dotyczy niniejsza SWZ,</w:t>
      </w:r>
    </w:p>
    <w:p w14:paraId="36C7330F"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„Zamawiający”</w:t>
      </w:r>
      <w:r w:rsidRPr="00757A55">
        <w:rPr>
          <w:rFonts w:ascii="Arial" w:eastAsia="MS Mincho" w:hAnsi="Arial" w:cs="Arial"/>
          <w:bCs/>
          <w:sz w:val="22"/>
          <w:szCs w:val="22"/>
        </w:rPr>
        <w:t xml:space="preserve"> – Gmina Zamość,</w:t>
      </w:r>
    </w:p>
    <w:p w14:paraId="12FE9161" w14:textId="77777777" w:rsidR="00016D3C" w:rsidRPr="00757A55" w:rsidRDefault="00000000">
      <w:pPr>
        <w:pStyle w:val="Akapitzlist"/>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„Wykonawca”</w:t>
      </w:r>
      <w:r w:rsidRPr="00757A55">
        <w:rPr>
          <w:rFonts w:ascii="Arial" w:eastAsia="MS Mincho" w:hAnsi="Arial" w:cs="Arial"/>
          <w:bCs/>
          <w:sz w:val="22"/>
          <w:szCs w:val="22"/>
        </w:rPr>
        <w:t xml:space="preserve"> – </w:t>
      </w:r>
      <w:r w:rsidRPr="00757A55">
        <w:rPr>
          <w:rFonts w:ascii="Arial" w:hAnsi="Arial" w:cs="Arial"/>
          <w:color w:val="000000"/>
          <w:sz w:val="22"/>
          <w:szCs w:val="22"/>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757A55">
        <w:rPr>
          <w:rFonts w:ascii="Arial" w:eastAsia="MS Mincho" w:hAnsi="Arial" w:cs="Arial"/>
          <w:bCs/>
          <w:sz w:val="22"/>
          <w:szCs w:val="22"/>
        </w:rPr>
        <w:t>,</w:t>
      </w:r>
    </w:p>
    <w:p w14:paraId="4B1C024A"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„RODO”</w:t>
      </w:r>
      <w:r w:rsidRPr="00757A55">
        <w:rPr>
          <w:rFonts w:ascii="Arial" w:eastAsia="MS Mincho" w:hAnsi="Arial" w:cs="Arial"/>
          <w:bCs/>
          <w:sz w:val="22"/>
          <w:szCs w:val="22"/>
        </w:rPr>
        <w:t xml:space="preserve"> - rozporządzenie Parlamentu Europejskiego i Rady (UE) 2016/679 z dnia 27 kwietnia2016 r.  w sprawie ochrony osób fizycznych w związku z przetwarzaniem danych osobowych i w sprawie swobodnego przepływu takich danych oraz </w:t>
      </w:r>
      <w:r w:rsidRPr="00757A55">
        <w:rPr>
          <w:rFonts w:ascii="Arial" w:eastAsia="MS Mincho" w:hAnsi="Arial" w:cs="Arial"/>
          <w:bCs/>
          <w:sz w:val="22"/>
          <w:szCs w:val="22"/>
        </w:rPr>
        <w:lastRenderedPageBreak/>
        <w:t>uchylenia dyrektywy 95/46/WE (ogólne rozporządzenie o ochronie danych) (Dz. Urz. UE L 119 z 04.05.2016, str. 1),</w:t>
      </w:r>
    </w:p>
    <w:p w14:paraId="0C90B8BD" w14:textId="40505A34" w:rsidR="00016D3C" w:rsidRPr="00757A55" w:rsidRDefault="00000000">
      <w:pPr>
        <w:pStyle w:val="Kolorowalistaakcent11"/>
        <w:numPr>
          <w:ilvl w:val="0"/>
          <w:numId w:val="6"/>
        </w:numPr>
        <w:suppressAutoHyphens w:val="0"/>
        <w:ind w:left="993" w:hanging="426"/>
        <w:rPr>
          <w:rFonts w:ascii="Arial" w:hAnsi="Arial" w:cs="Arial"/>
          <w:bCs/>
          <w:color w:val="000000" w:themeColor="text1"/>
          <w:sz w:val="22"/>
          <w:szCs w:val="22"/>
        </w:rPr>
      </w:pPr>
      <w:r w:rsidRPr="00757A55">
        <w:rPr>
          <w:rFonts w:ascii="Arial" w:eastAsia="MS Mincho" w:hAnsi="Arial" w:cs="Arial"/>
          <w:b/>
          <w:bCs/>
          <w:sz w:val="22"/>
          <w:szCs w:val="22"/>
        </w:rPr>
        <w:t xml:space="preserve">„Platforma zakupowa” </w:t>
      </w:r>
      <w:r w:rsidRPr="00757A55">
        <w:rPr>
          <w:rFonts w:ascii="Arial" w:eastAsia="MS Mincho" w:hAnsi="Arial" w:cs="Arial"/>
          <w:bCs/>
          <w:sz w:val="22"/>
          <w:szCs w:val="22"/>
        </w:rPr>
        <w:t xml:space="preserve">– elektroniczna platforma komercyjna oferująca w szczególności dostęp do formularzy umożliwiających komunikację Wykonawcy z Zamawiającym - </w:t>
      </w:r>
      <w:r w:rsidRPr="00757A55">
        <w:rPr>
          <w:rFonts w:ascii="Arial" w:hAnsi="Arial" w:cs="Arial"/>
          <w:b/>
          <w:bCs/>
          <w:color w:val="000000" w:themeColor="text1"/>
          <w:sz w:val="22"/>
          <w:szCs w:val="22"/>
        </w:rPr>
        <w:t xml:space="preserve">Gminą Zamość, </w:t>
      </w:r>
      <w:r w:rsidRPr="00757A55">
        <w:rPr>
          <w:rFonts w:ascii="Arial" w:hAnsi="Arial" w:cs="Arial"/>
          <w:bCs/>
          <w:color w:val="000000" w:themeColor="text1"/>
          <w:sz w:val="22"/>
          <w:szCs w:val="22"/>
        </w:rPr>
        <w:t>ul. Peowiaków 92, 22-400 Zamość,</w:t>
      </w:r>
      <w:r w:rsidRPr="00757A55">
        <w:rPr>
          <w:rFonts w:ascii="Arial" w:hAnsi="Arial" w:cs="Arial"/>
          <w:b/>
          <w:bCs/>
          <w:color w:val="000000" w:themeColor="text1"/>
          <w:sz w:val="22"/>
          <w:szCs w:val="22"/>
        </w:rPr>
        <w:t xml:space="preserve"> </w:t>
      </w:r>
      <w:r w:rsidRPr="00757A55">
        <w:rPr>
          <w:rFonts w:ascii="Arial" w:hAnsi="Arial" w:cs="Arial"/>
          <w:bCs/>
          <w:color w:val="000000" w:themeColor="text1"/>
          <w:sz w:val="22"/>
          <w:szCs w:val="22"/>
        </w:rPr>
        <w:t xml:space="preserve">zwana dalej łącznie </w:t>
      </w:r>
      <w:r w:rsidRPr="00757A55">
        <w:rPr>
          <w:rFonts w:ascii="Arial" w:hAnsi="Arial" w:cs="Arial"/>
          <w:b/>
          <w:bCs/>
          <w:i/>
          <w:color w:val="000000" w:themeColor="text1"/>
          <w:sz w:val="22"/>
          <w:szCs w:val="22"/>
        </w:rPr>
        <w:t>„Zamawiający,</w:t>
      </w:r>
      <w:r w:rsidRPr="00757A55">
        <w:rPr>
          <w:rFonts w:ascii="Arial" w:eastAsia="MS Mincho" w:hAnsi="Arial" w:cs="Arial"/>
          <w:bCs/>
          <w:sz w:val="22"/>
          <w:szCs w:val="22"/>
        </w:rPr>
        <w:t xml:space="preserve"> dostępna pod adresem: </w:t>
      </w:r>
      <w:hyperlink r:id="rId12">
        <w:r w:rsidR="00016D3C" w:rsidRPr="00757A55">
          <w:rPr>
            <w:rStyle w:val="czeinternetowe"/>
            <w:rFonts w:ascii="Arial" w:hAnsi="Arial" w:cs="Arial"/>
            <w:bCs/>
            <w:sz w:val="22"/>
            <w:szCs w:val="22"/>
          </w:rPr>
          <w:t>https://platformazakupowa.pl/pn/gminazamosc</w:t>
        </w:r>
      </w:hyperlink>
      <w:r w:rsidRPr="00757A55">
        <w:rPr>
          <w:rFonts w:ascii="Arial" w:hAnsi="Arial" w:cs="Arial"/>
          <w:bCs/>
          <w:sz w:val="22"/>
          <w:szCs w:val="22"/>
        </w:rPr>
        <w:t xml:space="preserve"> </w:t>
      </w:r>
    </w:p>
    <w:p w14:paraId="270BD4B2" w14:textId="7842CB9C" w:rsidR="00016D3C" w:rsidRPr="00757A55" w:rsidRDefault="00000000">
      <w:pPr>
        <w:pStyle w:val="Kolorowalistaakcent11"/>
        <w:widowControl w:val="0"/>
        <w:numPr>
          <w:ilvl w:val="0"/>
          <w:numId w:val="6"/>
        </w:numPr>
        <w:suppressAutoHyphens w:val="0"/>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„Instrukcja użytkownika”</w:t>
      </w:r>
      <w:r w:rsidRPr="00757A55">
        <w:rPr>
          <w:rFonts w:ascii="Arial" w:eastAsia="MS Mincho" w:hAnsi="Arial" w:cs="Arial"/>
          <w:bCs/>
          <w:sz w:val="22"/>
          <w:szCs w:val="22"/>
        </w:rPr>
        <w:t xml:space="preserve"> – Instrukcja użytkownika platformy zakupowej dostępna na stronie: </w:t>
      </w:r>
      <w:hyperlink r:id="rId13">
        <w:r w:rsidR="00016D3C" w:rsidRPr="00757A55">
          <w:rPr>
            <w:rStyle w:val="czeinternetowe"/>
            <w:rFonts w:ascii="Arial" w:eastAsia="MS Mincho" w:hAnsi="Arial" w:cs="Arial"/>
            <w:bCs/>
            <w:sz w:val="22"/>
            <w:szCs w:val="22"/>
          </w:rPr>
          <w:t>https://platformazakupowa.pl/strona/45-instrukcje</w:t>
        </w:r>
      </w:hyperlink>
      <w:r w:rsidRPr="00757A55">
        <w:rPr>
          <w:rStyle w:val="czeinternetowe"/>
          <w:rFonts w:ascii="Arial" w:eastAsia="MS Mincho" w:hAnsi="Arial" w:cs="Arial"/>
          <w:bCs/>
          <w:sz w:val="22"/>
          <w:szCs w:val="22"/>
        </w:rPr>
        <w:t xml:space="preserve"> </w:t>
      </w:r>
      <w:r w:rsidRPr="00757A55">
        <w:rPr>
          <w:rFonts w:ascii="Arial" w:eastAsia="MS Mincho" w:hAnsi="Arial" w:cs="Arial"/>
          <w:bCs/>
          <w:sz w:val="22"/>
          <w:szCs w:val="22"/>
        </w:rPr>
        <w:t xml:space="preserve">zawierająca wiążące Wykonawcę informacje związane z korzystaniem z platformy zakupowej w szczególności opis sposobu składania /zmiany/wycofania oferty w niniejszym postępowaniu.  </w:t>
      </w:r>
      <w:r w:rsidRPr="00757A55">
        <w:rPr>
          <w:rFonts w:ascii="Arial" w:hAnsi="Arial" w:cs="Arial"/>
          <w:sz w:val="22"/>
          <w:szCs w:val="22"/>
        </w:rPr>
        <w:t xml:space="preserve">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r w:rsidRPr="00757A55">
        <w:rPr>
          <w:rFonts w:ascii="Arial" w:hAnsi="Arial" w:cs="Arial"/>
          <w:bCs/>
          <w:sz w:val="22"/>
          <w:szCs w:val="22"/>
        </w:rPr>
        <w:t>Wykonawca powinien dokładnie zapoznać się z niniejszą SWZ i złożyć ofertę zgodnie z jej wymaganiami.</w:t>
      </w:r>
    </w:p>
    <w:p w14:paraId="0BEB86AF" w14:textId="77777777" w:rsidR="00016D3C" w:rsidRPr="00757A55" w:rsidRDefault="00000000">
      <w:pPr>
        <w:pStyle w:val="Kolorowalistaakcent11"/>
        <w:widowControl w:val="0"/>
        <w:numPr>
          <w:ilvl w:val="0"/>
          <w:numId w:val="6"/>
        </w:numPr>
        <w:spacing w:line="276" w:lineRule="auto"/>
        <w:ind w:left="993" w:hanging="426"/>
        <w:outlineLvl w:val="3"/>
        <w:rPr>
          <w:rFonts w:ascii="Arial" w:eastAsia="MS Mincho" w:hAnsi="Arial" w:cs="Arial"/>
          <w:bCs/>
          <w:sz w:val="22"/>
          <w:szCs w:val="22"/>
        </w:rPr>
      </w:pPr>
      <w:r w:rsidRPr="00757A55">
        <w:rPr>
          <w:rFonts w:ascii="Arial" w:hAnsi="Arial" w:cs="Arial"/>
          <w:b/>
          <w:bCs/>
          <w:sz w:val="22"/>
          <w:szCs w:val="22"/>
        </w:rPr>
        <w:t xml:space="preserve">„kwalifikowany podpis elektroniczny” </w:t>
      </w:r>
      <w:r w:rsidRPr="00757A55">
        <w:rPr>
          <w:rFonts w:ascii="Arial" w:hAnsi="Arial" w:cs="Arial"/>
          <w:sz w:val="22"/>
          <w:szCs w:val="22"/>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2020 r. poz. 1173, 2320), </w:t>
      </w:r>
    </w:p>
    <w:p w14:paraId="659AAF21" w14:textId="2190F344" w:rsidR="00016D3C" w:rsidRPr="00757A55" w:rsidRDefault="00000000" w:rsidP="002A5A42">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hAnsi="Arial" w:cs="Arial"/>
          <w:b/>
          <w:bCs/>
          <w:sz w:val="22"/>
          <w:szCs w:val="22"/>
        </w:rPr>
        <w:t>„podpis zaufany”</w:t>
      </w:r>
      <w:r w:rsidRPr="00757A55">
        <w:rPr>
          <w:rFonts w:ascii="Arial" w:hAnsi="Arial" w:cs="Arial"/>
          <w:sz w:val="22"/>
          <w:szCs w:val="22"/>
        </w:rPr>
        <w:t xml:space="preserve"> – podpis elektroniczny, którego autentyczność </w:t>
      </w:r>
      <w:r w:rsidRPr="00757A55">
        <w:rPr>
          <w:rFonts w:ascii="Arial" w:hAnsi="Arial" w:cs="Arial"/>
          <w:sz w:val="22"/>
          <w:szCs w:val="22"/>
        </w:rPr>
        <w:br/>
        <w:t xml:space="preserve">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7A3D70BB" w14:textId="5B7F00DC"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hAnsi="Arial" w:cs="Arial"/>
          <w:b/>
          <w:bCs/>
          <w:sz w:val="22"/>
          <w:szCs w:val="22"/>
        </w:rPr>
        <w:t>„podpis osobisty”</w:t>
      </w:r>
      <w:r w:rsidRPr="00757A55">
        <w:rPr>
          <w:rFonts w:ascii="Arial" w:hAnsi="Arial" w:cs="Arial"/>
          <w:sz w:val="22"/>
          <w:szCs w:val="22"/>
        </w:rPr>
        <w:t xml:space="preserve"> – zaawansowany podpis elektroniczny w rozumieniu art. 3 pkt 11 rozporządzenia Parlamentu Europejskiego i Rady (UE) nr 910/2014 </w:t>
      </w:r>
      <w:r w:rsidRPr="00757A55">
        <w:rPr>
          <w:rFonts w:ascii="Arial" w:hAnsi="Arial" w:cs="Arial"/>
          <w:sz w:val="22"/>
          <w:szCs w:val="22"/>
        </w:rPr>
        <w:br/>
        <w:t>z 23 lipca 2014 r.</w:t>
      </w:r>
      <w:r w:rsidR="008F7762">
        <w:rPr>
          <w:rFonts w:ascii="Arial" w:hAnsi="Arial" w:cs="Arial"/>
          <w:sz w:val="22"/>
          <w:szCs w:val="22"/>
        </w:rPr>
        <w:t>*</w:t>
      </w:r>
      <w:r w:rsidRPr="00757A55">
        <w:rPr>
          <w:rFonts w:ascii="Arial" w:hAnsi="Arial" w:cs="Arial"/>
          <w:sz w:val="22"/>
          <w:szCs w:val="22"/>
        </w:rPr>
        <w:t xml:space="preserve"> w sprawie identyfikacji elektronicznej i usług zaufania </w:t>
      </w:r>
      <w:r w:rsidR="00E80B10">
        <w:rPr>
          <w:rFonts w:ascii="Arial" w:hAnsi="Arial" w:cs="Arial"/>
          <w:sz w:val="22"/>
          <w:szCs w:val="22"/>
        </w:rPr>
        <w:t xml:space="preserve">                                  </w:t>
      </w:r>
      <w:r w:rsidRPr="00757A55">
        <w:rPr>
          <w:rFonts w:ascii="Arial" w:hAnsi="Arial" w:cs="Arial"/>
          <w:sz w:val="22"/>
          <w:szCs w:val="22"/>
        </w:rPr>
        <w:t>w odniesieniu do transakcji elektronicznych na rynku wewnętrznym oraz uchylającego dyrektywę 1999/93/WE, weryfikowany za pomocą certyfikatu podpisu osobistego,</w:t>
      </w:r>
    </w:p>
    <w:p w14:paraId="221ABDC8" w14:textId="6A89B549" w:rsidR="00016D3C" w:rsidRDefault="00000000">
      <w:pPr>
        <w:widowControl w:val="0"/>
        <w:numPr>
          <w:ilvl w:val="1"/>
          <w:numId w:val="1"/>
        </w:numPr>
        <w:spacing w:line="276" w:lineRule="auto"/>
        <w:ind w:left="567" w:hanging="567"/>
        <w:jc w:val="both"/>
        <w:outlineLvl w:val="3"/>
        <w:rPr>
          <w:rFonts w:ascii="Arial" w:hAnsi="Arial" w:cs="Arial"/>
          <w:bCs/>
          <w:sz w:val="22"/>
          <w:szCs w:val="22"/>
        </w:rPr>
      </w:pPr>
      <w:r w:rsidRPr="00757A55">
        <w:rPr>
          <w:rFonts w:ascii="Arial" w:hAnsi="Arial" w:cs="Arial"/>
          <w:bCs/>
          <w:sz w:val="22"/>
          <w:szCs w:val="22"/>
        </w:rPr>
        <w:t xml:space="preserve">Wykonawca powinien dokładnie zapoznać się z niniejszą SWZ i złożyć ofertę zgodnie </w:t>
      </w:r>
      <w:r w:rsidR="00E80B10">
        <w:rPr>
          <w:rFonts w:ascii="Arial" w:hAnsi="Arial" w:cs="Arial"/>
          <w:bCs/>
          <w:sz w:val="22"/>
          <w:szCs w:val="22"/>
        </w:rPr>
        <w:t xml:space="preserve">                                       </w:t>
      </w:r>
      <w:r w:rsidRPr="00757A55">
        <w:rPr>
          <w:rFonts w:ascii="Arial" w:hAnsi="Arial" w:cs="Arial"/>
          <w:bCs/>
          <w:sz w:val="22"/>
          <w:szCs w:val="22"/>
        </w:rPr>
        <w:t>z jej wymaganiami.</w:t>
      </w:r>
    </w:p>
    <w:p w14:paraId="5E56B2E5" w14:textId="77777777" w:rsidR="00025ED8" w:rsidRPr="00757A55" w:rsidRDefault="00025ED8" w:rsidP="00025ED8">
      <w:pPr>
        <w:widowControl w:val="0"/>
        <w:spacing w:line="276" w:lineRule="auto"/>
        <w:ind w:left="567"/>
        <w:jc w:val="both"/>
        <w:outlineLvl w:val="3"/>
        <w:rPr>
          <w:rFonts w:ascii="Arial" w:hAnsi="Arial" w:cs="Arial"/>
          <w:bCs/>
          <w:sz w:val="22"/>
          <w:szCs w:val="22"/>
        </w:rPr>
      </w:pPr>
    </w:p>
    <w:tbl>
      <w:tblPr>
        <w:tblW w:w="9054" w:type="dxa"/>
        <w:jc w:val="center"/>
        <w:tblLayout w:type="fixed"/>
        <w:tblLook w:val="00A0" w:firstRow="1" w:lastRow="0" w:firstColumn="1" w:lastColumn="0" w:noHBand="0" w:noVBand="0"/>
      </w:tblPr>
      <w:tblGrid>
        <w:gridCol w:w="9054"/>
      </w:tblGrid>
      <w:tr w:rsidR="00016D3C" w:rsidRPr="00757A55" w14:paraId="7CAD361C" w14:textId="77777777">
        <w:trPr>
          <w:jc w:val="center"/>
        </w:trPr>
        <w:tc>
          <w:tcPr>
            <w:tcW w:w="9054" w:type="dxa"/>
            <w:tcBorders>
              <w:bottom w:val="single" w:sz="4" w:space="0" w:color="000000"/>
            </w:tcBorders>
            <w:shd w:val="clear" w:color="auto" w:fill="D9D9D9" w:themeFill="background1" w:themeFillShade="D9"/>
          </w:tcPr>
          <w:p w14:paraId="58737612" w14:textId="77777777" w:rsidR="00016D3C" w:rsidRPr="0075524A" w:rsidRDefault="00000000">
            <w:pPr>
              <w:widowControl w:val="0"/>
              <w:spacing w:line="276" w:lineRule="auto"/>
              <w:jc w:val="center"/>
              <w:rPr>
                <w:rFonts w:asciiTheme="majorHAnsi" w:hAnsiTheme="majorHAnsi" w:cs="Arial"/>
              </w:rPr>
            </w:pPr>
            <w:r w:rsidRPr="0075524A">
              <w:rPr>
                <w:rFonts w:asciiTheme="majorHAnsi" w:hAnsiTheme="majorHAnsi" w:cs="Arial"/>
              </w:rPr>
              <w:t>Rozdział 2</w:t>
            </w:r>
          </w:p>
          <w:p w14:paraId="608580DB" w14:textId="77777777" w:rsidR="00016D3C" w:rsidRPr="00757A55" w:rsidRDefault="00000000">
            <w:pPr>
              <w:widowControl w:val="0"/>
              <w:spacing w:line="276" w:lineRule="auto"/>
              <w:jc w:val="center"/>
              <w:rPr>
                <w:rFonts w:ascii="Arial" w:hAnsi="Arial" w:cs="Arial"/>
              </w:rPr>
            </w:pPr>
            <w:r w:rsidRPr="0075524A">
              <w:rPr>
                <w:rFonts w:asciiTheme="majorHAnsi" w:hAnsiTheme="majorHAnsi" w:cs="Arial"/>
                <w:b/>
              </w:rPr>
              <w:t>ŹRÓDŁA FINANSOWANIA</w:t>
            </w:r>
          </w:p>
        </w:tc>
      </w:tr>
    </w:tbl>
    <w:p w14:paraId="412B01B4" w14:textId="34B967C9" w:rsidR="00A042E2" w:rsidRPr="00A042E2" w:rsidRDefault="00000000">
      <w:pPr>
        <w:pStyle w:val="Akapitzlist"/>
        <w:widowControl w:val="0"/>
        <w:numPr>
          <w:ilvl w:val="1"/>
          <w:numId w:val="160"/>
        </w:numPr>
        <w:spacing w:line="276" w:lineRule="auto"/>
        <w:outlineLvl w:val="3"/>
        <w:rPr>
          <w:rFonts w:ascii="Arial" w:hAnsi="Arial" w:cs="Arial"/>
          <w:bCs/>
          <w:sz w:val="22"/>
          <w:szCs w:val="22"/>
        </w:rPr>
      </w:pPr>
      <w:r w:rsidRPr="00A042E2">
        <w:rPr>
          <w:rFonts w:ascii="Arial" w:hAnsi="Arial" w:cs="Arial"/>
          <w:b/>
          <w:sz w:val="22"/>
          <w:szCs w:val="22"/>
        </w:rPr>
        <w:t>Zamawiający informuje, iż zamówienie jest dofinansowane ze środków Rządowego Funduszu Polski Ład: Program Inwestycji Strategicznych</w:t>
      </w:r>
      <w:r w:rsidR="0075524A" w:rsidRPr="00A042E2">
        <w:rPr>
          <w:rFonts w:ascii="Arial" w:hAnsi="Arial" w:cs="Arial"/>
          <w:b/>
          <w:sz w:val="22"/>
          <w:szCs w:val="22"/>
        </w:rPr>
        <w:t>.</w:t>
      </w:r>
      <w:r w:rsidRPr="00A042E2">
        <w:rPr>
          <w:rFonts w:ascii="Arial" w:hAnsi="Arial" w:cs="Arial"/>
          <w:b/>
          <w:sz w:val="22"/>
          <w:szCs w:val="22"/>
        </w:rPr>
        <w:t xml:space="preserve"> </w:t>
      </w:r>
      <w:r w:rsidRPr="00A042E2">
        <w:rPr>
          <w:rFonts w:ascii="Arial" w:hAnsi="Arial" w:cs="Arial"/>
          <w:sz w:val="22"/>
          <w:szCs w:val="22"/>
        </w:rPr>
        <w:t xml:space="preserve">Numer </w:t>
      </w:r>
      <w:r w:rsidR="0075524A" w:rsidRPr="00A042E2">
        <w:rPr>
          <w:rFonts w:ascii="Arial" w:hAnsi="Arial" w:cs="Arial"/>
          <w:sz w:val="22"/>
          <w:szCs w:val="22"/>
        </w:rPr>
        <w:t>W</w:t>
      </w:r>
      <w:r w:rsidRPr="00A042E2">
        <w:rPr>
          <w:rFonts w:ascii="Arial" w:hAnsi="Arial" w:cs="Arial"/>
          <w:sz w:val="22"/>
          <w:szCs w:val="22"/>
        </w:rPr>
        <w:t xml:space="preserve">niosku </w:t>
      </w:r>
      <w:r w:rsidR="00E80B10">
        <w:rPr>
          <w:rFonts w:ascii="Arial" w:hAnsi="Arial" w:cs="Arial"/>
          <w:sz w:val="22"/>
          <w:szCs w:val="22"/>
        </w:rPr>
        <w:t xml:space="preserve">                                </w:t>
      </w:r>
      <w:r w:rsidRPr="00A042E2">
        <w:rPr>
          <w:rFonts w:ascii="Arial" w:hAnsi="Arial" w:cs="Arial"/>
          <w:sz w:val="22"/>
          <w:szCs w:val="22"/>
        </w:rPr>
        <w:t>o dofinansowanie: Edycja</w:t>
      </w:r>
      <w:r w:rsidR="00E80B10">
        <w:rPr>
          <w:rFonts w:ascii="Arial" w:hAnsi="Arial" w:cs="Arial"/>
          <w:sz w:val="22"/>
          <w:szCs w:val="22"/>
        </w:rPr>
        <w:t xml:space="preserve"> 6PGR</w:t>
      </w:r>
      <w:r w:rsidRPr="00A042E2">
        <w:rPr>
          <w:rFonts w:ascii="Arial" w:hAnsi="Arial" w:cs="Arial"/>
          <w:sz w:val="22"/>
          <w:szCs w:val="22"/>
        </w:rPr>
        <w:t>/202</w:t>
      </w:r>
      <w:r w:rsidR="00F22A74" w:rsidRPr="00A042E2">
        <w:rPr>
          <w:rFonts w:ascii="Arial" w:hAnsi="Arial" w:cs="Arial"/>
          <w:sz w:val="22"/>
          <w:szCs w:val="22"/>
        </w:rPr>
        <w:t>3</w:t>
      </w:r>
      <w:r w:rsidRPr="00A042E2">
        <w:rPr>
          <w:rFonts w:ascii="Arial" w:hAnsi="Arial" w:cs="Arial"/>
          <w:sz w:val="22"/>
          <w:szCs w:val="22"/>
        </w:rPr>
        <w:t>/</w:t>
      </w:r>
      <w:r w:rsidR="00E80B10">
        <w:rPr>
          <w:rFonts w:ascii="Arial" w:hAnsi="Arial" w:cs="Arial"/>
          <w:sz w:val="22"/>
          <w:szCs w:val="22"/>
        </w:rPr>
        <w:t>147</w:t>
      </w:r>
      <w:r w:rsidR="00F22A74" w:rsidRPr="00A042E2">
        <w:rPr>
          <w:rFonts w:ascii="Arial" w:hAnsi="Arial" w:cs="Arial"/>
          <w:sz w:val="22"/>
          <w:szCs w:val="22"/>
        </w:rPr>
        <w:t>5</w:t>
      </w:r>
      <w:r w:rsidRPr="00A042E2">
        <w:rPr>
          <w:rFonts w:ascii="Arial" w:hAnsi="Arial" w:cs="Arial"/>
          <w:sz w:val="22"/>
          <w:szCs w:val="22"/>
        </w:rPr>
        <w:t>/</w:t>
      </w:r>
      <w:proofErr w:type="spellStart"/>
      <w:r w:rsidRPr="00A042E2">
        <w:rPr>
          <w:rFonts w:ascii="Arial" w:hAnsi="Arial" w:cs="Arial"/>
          <w:sz w:val="22"/>
          <w:szCs w:val="22"/>
        </w:rPr>
        <w:t>PolskiLad</w:t>
      </w:r>
      <w:proofErr w:type="spellEnd"/>
      <w:r w:rsidR="00F22A74" w:rsidRPr="00A042E2">
        <w:rPr>
          <w:rFonts w:ascii="Arial" w:hAnsi="Arial" w:cs="Arial"/>
          <w:sz w:val="22"/>
          <w:szCs w:val="22"/>
        </w:rPr>
        <w:t>.</w:t>
      </w:r>
    </w:p>
    <w:p w14:paraId="037CFE2D" w14:textId="77777777" w:rsidR="00A042E2" w:rsidRPr="00A042E2" w:rsidRDefault="00A042E2">
      <w:pPr>
        <w:pStyle w:val="Akapitzlist"/>
        <w:widowControl w:val="0"/>
        <w:numPr>
          <w:ilvl w:val="1"/>
          <w:numId w:val="160"/>
        </w:numPr>
        <w:spacing w:line="276" w:lineRule="auto"/>
        <w:outlineLvl w:val="3"/>
        <w:rPr>
          <w:rFonts w:ascii="Arial" w:hAnsi="Arial" w:cs="Arial"/>
          <w:bCs/>
          <w:sz w:val="22"/>
          <w:szCs w:val="22"/>
        </w:rPr>
      </w:pPr>
      <w:r w:rsidRPr="00A042E2">
        <w:rPr>
          <w:rFonts w:ascii="Arial" w:hAnsi="Arial" w:cs="Arial"/>
          <w:b/>
          <w:bCs/>
          <w:color w:val="000000"/>
          <w:sz w:val="22"/>
          <w:szCs w:val="22"/>
          <w:shd w:val="clear" w:color="auto" w:fill="FFFFFF"/>
        </w:rPr>
        <w:t xml:space="preserve">Zamawiający na podstawie art. 310 ustawy </w:t>
      </w:r>
      <w:proofErr w:type="spellStart"/>
      <w:r w:rsidRPr="00A042E2">
        <w:rPr>
          <w:rFonts w:ascii="Arial" w:hAnsi="Arial" w:cs="Arial"/>
          <w:b/>
          <w:bCs/>
          <w:color w:val="000000"/>
          <w:sz w:val="22"/>
          <w:szCs w:val="22"/>
          <w:shd w:val="clear" w:color="auto" w:fill="FFFFFF"/>
        </w:rPr>
        <w:t>Pzp</w:t>
      </w:r>
      <w:proofErr w:type="spellEnd"/>
      <w:r w:rsidRPr="00A042E2">
        <w:rPr>
          <w:rFonts w:ascii="Arial" w:hAnsi="Arial" w:cs="Arial"/>
          <w:b/>
          <w:bCs/>
          <w:color w:val="000000"/>
          <w:sz w:val="22"/>
          <w:szCs w:val="22"/>
          <w:shd w:val="clear" w:color="auto" w:fill="FFFFFF"/>
        </w:rPr>
        <w:t xml:space="preserve"> wskazuje, że może unieważnić postępowanie o udzielenie zamówienia, jeżeli środki, które zamawiający zamierzał </w:t>
      </w:r>
      <w:r w:rsidRPr="00A042E2">
        <w:rPr>
          <w:rFonts w:ascii="Arial" w:hAnsi="Arial" w:cs="Arial"/>
          <w:b/>
          <w:bCs/>
          <w:color w:val="000000"/>
          <w:sz w:val="22"/>
          <w:szCs w:val="22"/>
          <w:shd w:val="clear" w:color="auto" w:fill="FFFFFF"/>
        </w:rPr>
        <w:lastRenderedPageBreak/>
        <w:t xml:space="preserve">przeznaczyć na sfinansowanie całości lub części zamówienia w ramach ww. źródła finansowania, nie zostały mu przyznane.  </w:t>
      </w:r>
    </w:p>
    <w:p w14:paraId="4EA449A5" w14:textId="3C0C2D74" w:rsidR="00A042E2" w:rsidRPr="00A042E2" w:rsidRDefault="00A042E2">
      <w:pPr>
        <w:pStyle w:val="Akapitzlist"/>
        <w:widowControl w:val="0"/>
        <w:numPr>
          <w:ilvl w:val="1"/>
          <w:numId w:val="160"/>
        </w:numPr>
        <w:spacing w:line="276" w:lineRule="auto"/>
        <w:outlineLvl w:val="3"/>
        <w:rPr>
          <w:rFonts w:ascii="Arial" w:hAnsi="Arial" w:cs="Arial"/>
          <w:bCs/>
          <w:sz w:val="22"/>
          <w:szCs w:val="22"/>
        </w:rPr>
      </w:pPr>
      <w:r w:rsidRPr="00A042E2">
        <w:rPr>
          <w:rFonts w:ascii="Arial" w:hAnsi="Arial" w:cs="Arial"/>
          <w:b/>
          <w:sz w:val="22"/>
          <w:szCs w:val="22"/>
        </w:rPr>
        <w:t xml:space="preserve">Opis </w:t>
      </w:r>
      <w:r w:rsidRPr="00487042">
        <w:rPr>
          <w:rFonts w:ascii="Arial" w:hAnsi="Arial" w:cs="Arial"/>
          <w:b/>
          <w:sz w:val="22"/>
          <w:szCs w:val="22"/>
        </w:rPr>
        <w:t>inwestycji</w:t>
      </w:r>
      <w:r w:rsidR="00487042" w:rsidRPr="00487042">
        <w:rPr>
          <w:rFonts w:ascii="Arial" w:hAnsi="Arial" w:cs="Arial"/>
          <w:b/>
          <w:sz w:val="22"/>
          <w:szCs w:val="22"/>
        </w:rPr>
        <w:t xml:space="preserve"> zgodnie z wnioskiem o dofinansowanie</w:t>
      </w:r>
      <w:r w:rsidR="006C60A9">
        <w:rPr>
          <w:rFonts w:ascii="Arial" w:hAnsi="Arial" w:cs="Arial"/>
          <w:b/>
          <w:sz w:val="22"/>
          <w:szCs w:val="22"/>
        </w:rPr>
        <w:t xml:space="preserve"> obejmuje</w:t>
      </w:r>
      <w:r w:rsidR="00487042" w:rsidRPr="00487042">
        <w:rPr>
          <w:rFonts w:ascii="Arial" w:hAnsi="Arial" w:cs="Arial"/>
          <w:b/>
          <w:sz w:val="22"/>
          <w:szCs w:val="22"/>
        </w:rPr>
        <w:t>:</w:t>
      </w:r>
    </w:p>
    <w:p w14:paraId="16458E7B" w14:textId="77777777" w:rsidR="007F2727" w:rsidRPr="007F2727" w:rsidRDefault="007F2727" w:rsidP="007F2727">
      <w:pPr>
        <w:pStyle w:val="pkt"/>
        <w:spacing w:line="276" w:lineRule="auto"/>
        <w:ind w:left="360" w:firstLine="349"/>
        <w:rPr>
          <w:rFonts w:ascii="Arial" w:eastAsia="Lucida Sans Unicode" w:hAnsi="Arial" w:cs="Arial"/>
          <w:bCs/>
          <w:kern w:val="2"/>
          <w:sz w:val="22"/>
          <w:szCs w:val="22"/>
        </w:rPr>
      </w:pPr>
      <w:r w:rsidRPr="007F2727">
        <w:rPr>
          <w:rFonts w:ascii="Arial" w:eastAsia="Lucida Sans Unicode" w:hAnsi="Arial" w:cs="Arial"/>
          <w:bCs/>
          <w:kern w:val="2"/>
          <w:sz w:val="22"/>
          <w:szCs w:val="22"/>
        </w:rPr>
        <w:t>Budowa drogi gminnej o długości ok. 970 m i szerokości 5,50 m, wraz z wykonaniem dwustronnych poboczy gruntowych ulepszonych kruszywem o szerokości 0,75 m. Planowane jest wykonanie zjazdów z kostki betonowej do działek budowlanych zlokalizowanych przy drodze oraz z kruszywa do pól. Wykonane zostaną również dojścia do furtek o nawierzchni z kostki betonowej. W skład konstrukcji drogi będą wchodzić: warstwa ścierana z mieszanki mineralno-asfaltowej, warstwa wiążąca z mieszanki mineralno-asfaltowej wraz z podbudową z mieszanki z kruszywa. Odwodnienie drogi za pomocą rowów przydrożnych. Uzbrojeniem drogi będzie oświetlenie uliczne typu LED, planowane jest usunięcie drzew i krzewów kolidujących z inwestycją. Na planowanym do budowy odcinku drogi będzie opracowana czasowa oraz stała organizacja ruchu oraz wykonane oznakowanie poziome i pionowe. W ramach inwestycji zostaną wykonane przepusty pod zjazdami oraz pod drogą.</w:t>
      </w:r>
    </w:p>
    <w:p w14:paraId="0577B624" w14:textId="2AF02014" w:rsidR="007F2727" w:rsidRPr="007F2727" w:rsidRDefault="007F2727" w:rsidP="007F2727">
      <w:pPr>
        <w:pStyle w:val="pkt"/>
        <w:spacing w:line="276" w:lineRule="auto"/>
        <w:ind w:left="360" w:firstLine="349"/>
        <w:rPr>
          <w:rFonts w:ascii="Arial" w:eastAsia="Lucida Sans Unicode" w:hAnsi="Arial" w:cs="Arial"/>
          <w:bCs/>
          <w:kern w:val="2"/>
          <w:sz w:val="22"/>
          <w:szCs w:val="22"/>
        </w:rPr>
      </w:pPr>
      <w:r w:rsidRPr="007F2727">
        <w:rPr>
          <w:rFonts w:ascii="Arial" w:eastAsia="Lucida Sans Unicode" w:hAnsi="Arial" w:cs="Arial"/>
          <w:bCs/>
          <w:kern w:val="2"/>
          <w:sz w:val="22"/>
          <w:szCs w:val="22"/>
        </w:rPr>
        <w:t xml:space="preserve">Planowana inwestycja ma istotne znaczenie dla całego regionu – głównie dla mieszkańców Lipska (obręb Topornica Kolonia), gdzie funkcjonował niegdyś PPGR </w:t>
      </w:r>
      <w:r>
        <w:rPr>
          <w:rFonts w:ascii="Arial" w:eastAsia="Lucida Sans Unicode" w:hAnsi="Arial" w:cs="Arial"/>
          <w:bCs/>
          <w:kern w:val="2"/>
          <w:sz w:val="22"/>
          <w:szCs w:val="22"/>
        </w:rPr>
        <w:t xml:space="preserve">                       </w:t>
      </w:r>
      <w:r w:rsidRPr="007F2727">
        <w:rPr>
          <w:rFonts w:ascii="Arial" w:eastAsia="Lucida Sans Unicode" w:hAnsi="Arial" w:cs="Arial"/>
          <w:bCs/>
          <w:kern w:val="2"/>
          <w:sz w:val="22"/>
          <w:szCs w:val="22"/>
        </w:rPr>
        <w:t>o nazwie „Gospodarstwo Rybackie Skarbu Państwa w Lublinie Zakład w Topornicy”.</w:t>
      </w:r>
    </w:p>
    <w:p w14:paraId="5C93320F" w14:textId="77777777" w:rsidR="007F2727" w:rsidRPr="007F2727" w:rsidRDefault="007F2727" w:rsidP="007F2727">
      <w:pPr>
        <w:pStyle w:val="pkt"/>
        <w:spacing w:line="276" w:lineRule="auto"/>
        <w:ind w:left="360" w:firstLine="349"/>
        <w:rPr>
          <w:rFonts w:ascii="Arial" w:eastAsia="Lucida Sans Unicode" w:hAnsi="Arial" w:cs="Arial"/>
          <w:bCs/>
          <w:kern w:val="2"/>
          <w:sz w:val="22"/>
          <w:szCs w:val="22"/>
        </w:rPr>
      </w:pPr>
      <w:r w:rsidRPr="007F2727">
        <w:rPr>
          <w:rFonts w:ascii="Arial" w:eastAsia="Lucida Sans Unicode" w:hAnsi="Arial" w:cs="Arial"/>
          <w:bCs/>
          <w:kern w:val="2"/>
          <w:sz w:val="22"/>
          <w:szCs w:val="22"/>
        </w:rPr>
        <w:t>Zgodnie z opinią Krajowego Ośrodka Wsparcia Rolnictwa znak LUB.WKUR.4201.407.2021.AMA.133 z dnia 20.10.2021 r., na terenie Gminy Zamość funkcjonowało zlikwidowane Państwowe Przedsiębiorstwo Gospodarki Rolnej oraz występowało mienie lub nieruchomości PPGR, w tym nieruchomości zamieszkałe przez byłych pracowników PPGR. Obręby, w których zostały przyjęte do Zasobu Własności Rolnej Skarbu Państwa działki ewidencyjne po byłych PPGR to Sitaniec Błonie i Topornica Kolonia.</w:t>
      </w:r>
    </w:p>
    <w:p w14:paraId="036A1661" w14:textId="187EB51A" w:rsidR="00E80B10" w:rsidRDefault="007F2727" w:rsidP="007F2727">
      <w:pPr>
        <w:pStyle w:val="pkt"/>
        <w:spacing w:before="0" w:after="0" w:line="276" w:lineRule="auto"/>
        <w:ind w:left="360" w:firstLine="349"/>
        <w:rPr>
          <w:rFonts w:ascii="Arial" w:eastAsia="Lucida Sans Unicode" w:hAnsi="Arial" w:cs="Arial"/>
          <w:bCs/>
          <w:kern w:val="2"/>
          <w:sz w:val="22"/>
          <w:szCs w:val="22"/>
        </w:rPr>
      </w:pPr>
      <w:r w:rsidRPr="007F2727">
        <w:rPr>
          <w:rFonts w:ascii="Arial" w:eastAsia="Lucida Sans Unicode" w:hAnsi="Arial" w:cs="Arial"/>
          <w:bCs/>
          <w:kern w:val="2"/>
          <w:sz w:val="22"/>
          <w:szCs w:val="22"/>
        </w:rPr>
        <w:t xml:space="preserve">Dzięki realizacji inwestycji mieszkańcy terenu, gdzie funkcjonowało PPGR odczują znaczną poprawę bezpieczeństwa, warunków użytkowania drogi oraz dostępności komunikacyjnej do lokalnych ośrodków gospodarczych, instytucji publicznych, szkół </w:t>
      </w:r>
      <w:r>
        <w:rPr>
          <w:rFonts w:ascii="Arial" w:eastAsia="Lucida Sans Unicode" w:hAnsi="Arial" w:cs="Arial"/>
          <w:bCs/>
          <w:kern w:val="2"/>
          <w:sz w:val="22"/>
          <w:szCs w:val="22"/>
        </w:rPr>
        <w:t xml:space="preserve">                           </w:t>
      </w:r>
      <w:r w:rsidRPr="007F2727">
        <w:rPr>
          <w:rFonts w:ascii="Arial" w:eastAsia="Lucida Sans Unicode" w:hAnsi="Arial" w:cs="Arial"/>
          <w:bCs/>
          <w:kern w:val="2"/>
          <w:sz w:val="22"/>
          <w:szCs w:val="22"/>
        </w:rPr>
        <w:t xml:space="preserve">i miejsc pracy. Poprawa stanu technicznego drogi wpłynie na bezpieczeństwo jej użytkowników oraz umożliwi szybszy czas dojazdu jednostek ratowniczych w przypadku wystąpienia sytuacji nagłych. Realizacja inwestycji wpłynie na poprawę warunków obsługi komunikacyjnej nieruchomości zlokalizowanych przy drodze. Pozwoli na wyrównanie różnic w dostępie do usług publicznych pomiędzy miastem a wsią, a także będzie prowadziła do istotnej poprawy warunków życia i gospodarowania mieszkańców </w:t>
      </w:r>
      <w:proofErr w:type="gramStart"/>
      <w:r w:rsidR="00C14E84" w:rsidRPr="007F2727">
        <w:rPr>
          <w:rFonts w:ascii="Arial" w:eastAsia="Lucida Sans Unicode" w:hAnsi="Arial" w:cs="Arial"/>
          <w:bCs/>
          <w:kern w:val="2"/>
          <w:sz w:val="22"/>
          <w:szCs w:val="22"/>
        </w:rPr>
        <w:t xml:space="preserve">Lipska, </w:t>
      </w:r>
      <w:r w:rsidR="00C14E84">
        <w:rPr>
          <w:rFonts w:ascii="Arial" w:eastAsia="Lucida Sans Unicode" w:hAnsi="Arial" w:cs="Arial"/>
          <w:bCs/>
          <w:kern w:val="2"/>
          <w:sz w:val="22"/>
          <w:szCs w:val="22"/>
        </w:rPr>
        <w:t xml:space="preserve"> </w:t>
      </w:r>
      <w:r>
        <w:rPr>
          <w:rFonts w:ascii="Arial" w:eastAsia="Lucida Sans Unicode" w:hAnsi="Arial" w:cs="Arial"/>
          <w:bCs/>
          <w:kern w:val="2"/>
          <w:sz w:val="22"/>
          <w:szCs w:val="22"/>
        </w:rPr>
        <w:t xml:space="preserve"> </w:t>
      </w:r>
      <w:proofErr w:type="gramEnd"/>
      <w:r>
        <w:rPr>
          <w:rFonts w:ascii="Arial" w:eastAsia="Lucida Sans Unicode" w:hAnsi="Arial" w:cs="Arial"/>
          <w:bCs/>
          <w:kern w:val="2"/>
          <w:sz w:val="22"/>
          <w:szCs w:val="22"/>
        </w:rPr>
        <w:t xml:space="preserve">                                      </w:t>
      </w:r>
      <w:r w:rsidRPr="007F2727">
        <w:rPr>
          <w:rFonts w:ascii="Arial" w:eastAsia="Lucida Sans Unicode" w:hAnsi="Arial" w:cs="Arial"/>
          <w:bCs/>
          <w:kern w:val="2"/>
          <w:sz w:val="22"/>
          <w:szCs w:val="22"/>
        </w:rPr>
        <w:t>w obszarze funkcjonowania zlikwidowanego Państwowego Przedsiębiorstwa Gospodarki Rolnej.</w:t>
      </w:r>
    </w:p>
    <w:p w14:paraId="7EA033A8" w14:textId="77777777" w:rsidR="00025ED8" w:rsidRPr="007F2727" w:rsidRDefault="00025ED8" w:rsidP="007F2727">
      <w:pPr>
        <w:pStyle w:val="pkt"/>
        <w:spacing w:before="0" w:after="0" w:line="276" w:lineRule="auto"/>
        <w:ind w:left="360" w:firstLine="349"/>
        <w:rPr>
          <w:rFonts w:ascii="Arial" w:eastAsia="Lucida Sans Unicode" w:hAnsi="Arial" w:cs="Arial"/>
          <w:bCs/>
          <w:kern w:val="2"/>
          <w:sz w:val="22"/>
          <w:szCs w:val="22"/>
        </w:rPr>
      </w:pPr>
    </w:p>
    <w:tbl>
      <w:tblPr>
        <w:tblW w:w="9001" w:type="dxa"/>
        <w:jc w:val="center"/>
        <w:tblLayout w:type="fixed"/>
        <w:tblLook w:val="00A0" w:firstRow="1" w:lastRow="0" w:firstColumn="1" w:lastColumn="0" w:noHBand="0" w:noVBand="0"/>
      </w:tblPr>
      <w:tblGrid>
        <w:gridCol w:w="9001"/>
      </w:tblGrid>
      <w:tr w:rsidR="00016D3C" w:rsidRPr="00757A55" w14:paraId="4F4BBA55" w14:textId="77777777">
        <w:trPr>
          <w:trHeight w:val="507"/>
          <w:jc w:val="center"/>
        </w:trPr>
        <w:tc>
          <w:tcPr>
            <w:tcW w:w="9001" w:type="dxa"/>
            <w:tcBorders>
              <w:bottom w:val="single" w:sz="4" w:space="0" w:color="000000"/>
            </w:tcBorders>
            <w:shd w:val="clear" w:color="auto" w:fill="D9D9D9" w:themeFill="background1" w:themeFillShade="D9"/>
          </w:tcPr>
          <w:p w14:paraId="742C7175" w14:textId="77777777" w:rsidR="00016D3C" w:rsidRPr="0075524A" w:rsidRDefault="00000000">
            <w:pPr>
              <w:widowControl w:val="0"/>
              <w:spacing w:line="276" w:lineRule="auto"/>
              <w:contextualSpacing/>
              <w:jc w:val="center"/>
              <w:textAlignment w:val="baseline"/>
              <w:rPr>
                <w:rFonts w:asciiTheme="majorHAnsi" w:hAnsiTheme="majorHAnsi" w:cs="Arial"/>
              </w:rPr>
            </w:pPr>
            <w:r w:rsidRPr="0075524A">
              <w:rPr>
                <w:rFonts w:asciiTheme="majorHAnsi" w:hAnsiTheme="majorHAnsi" w:cs="Arial"/>
              </w:rPr>
              <w:t>Rozdział 3</w:t>
            </w:r>
          </w:p>
          <w:p w14:paraId="68097EA0" w14:textId="77777777" w:rsidR="00016D3C" w:rsidRPr="00757A55" w:rsidRDefault="00000000">
            <w:pPr>
              <w:widowControl w:val="0"/>
              <w:spacing w:line="276" w:lineRule="auto"/>
              <w:contextualSpacing/>
              <w:jc w:val="center"/>
              <w:textAlignment w:val="baseline"/>
              <w:rPr>
                <w:rFonts w:ascii="Arial" w:hAnsi="Arial" w:cs="Arial"/>
              </w:rPr>
            </w:pPr>
            <w:r w:rsidRPr="0075524A">
              <w:rPr>
                <w:rFonts w:asciiTheme="majorHAnsi" w:hAnsiTheme="majorHAnsi" w:cs="Arial"/>
                <w:b/>
              </w:rPr>
              <w:t>KLAUZULA ZATRUDNIENIA</w:t>
            </w:r>
          </w:p>
        </w:tc>
      </w:tr>
    </w:tbl>
    <w:p w14:paraId="27383289" w14:textId="39986B8F" w:rsidR="00016D3C" w:rsidRPr="00757A55" w:rsidRDefault="00000000">
      <w:pPr>
        <w:pStyle w:val="Kolorowalistaakcent11"/>
        <w:widowControl w:val="0"/>
        <w:numPr>
          <w:ilvl w:val="1"/>
          <w:numId w:val="40"/>
        </w:numPr>
        <w:shd w:val="clear" w:color="auto" w:fill="FFFFFF"/>
        <w:spacing w:before="0" w:after="0" w:line="276" w:lineRule="auto"/>
        <w:ind w:left="567" w:hanging="567"/>
        <w:outlineLvl w:val="3"/>
        <w:rPr>
          <w:rFonts w:ascii="Arial" w:hAnsi="Arial" w:cs="Arial"/>
          <w:b/>
          <w:bCs/>
          <w:color w:val="000000"/>
          <w:sz w:val="22"/>
          <w:szCs w:val="22"/>
        </w:rPr>
      </w:pPr>
      <w:r w:rsidRPr="00757A55">
        <w:rPr>
          <w:rFonts w:ascii="Arial" w:hAnsi="Arial" w:cs="Arial"/>
          <w:color w:val="000000"/>
          <w:sz w:val="22"/>
          <w:szCs w:val="22"/>
        </w:rPr>
        <w:t xml:space="preserve">Zamawiający stosownie do art. 95 ust. 1 ustawy </w:t>
      </w:r>
      <w:proofErr w:type="spellStart"/>
      <w:r w:rsidRPr="00757A55">
        <w:rPr>
          <w:rFonts w:ascii="Arial" w:hAnsi="Arial" w:cs="Arial"/>
          <w:color w:val="000000"/>
          <w:sz w:val="22"/>
          <w:szCs w:val="22"/>
        </w:rPr>
        <w:t>Pzp</w:t>
      </w:r>
      <w:proofErr w:type="spellEnd"/>
      <w:r w:rsidRPr="00757A55">
        <w:rPr>
          <w:rFonts w:ascii="Arial" w:hAnsi="Arial" w:cs="Arial"/>
          <w:color w:val="000000"/>
          <w:sz w:val="22"/>
          <w:szCs w:val="22"/>
        </w:rPr>
        <w:t>, określa obowiązek zatrudnienia na podstawie umowy o pracę osób wykonujących następujące czynności w zakresie realizacji zamówienia:</w:t>
      </w:r>
      <w:r w:rsidRPr="00757A55">
        <w:rPr>
          <w:rFonts w:ascii="Arial" w:hAnsi="Arial" w:cs="Arial"/>
          <w:sz w:val="22"/>
          <w:szCs w:val="22"/>
        </w:rPr>
        <w:t xml:space="preserve"> </w:t>
      </w:r>
      <w:r w:rsidRPr="00757A55">
        <w:rPr>
          <w:rFonts w:ascii="Arial" w:hAnsi="Arial" w:cs="Arial"/>
          <w:b/>
          <w:bCs/>
          <w:color w:val="000000"/>
          <w:sz w:val="22"/>
          <w:szCs w:val="22"/>
        </w:rPr>
        <w:t>wykonywanie prac fizycznych przy realizacji robót budowlanyc</w:t>
      </w:r>
      <w:r w:rsidR="0098309A">
        <w:rPr>
          <w:rFonts w:ascii="Arial" w:hAnsi="Arial" w:cs="Arial"/>
          <w:b/>
          <w:bCs/>
          <w:color w:val="000000"/>
          <w:sz w:val="22"/>
          <w:szCs w:val="22"/>
        </w:rPr>
        <w:t>h,</w:t>
      </w:r>
      <w:r w:rsidRPr="00757A55">
        <w:rPr>
          <w:rFonts w:ascii="Arial" w:hAnsi="Arial" w:cs="Arial"/>
          <w:b/>
          <w:bCs/>
          <w:color w:val="000000"/>
          <w:sz w:val="22"/>
          <w:szCs w:val="22"/>
        </w:rPr>
        <w:t xml:space="preserve"> </w:t>
      </w:r>
      <w:r w:rsidR="001E3859">
        <w:rPr>
          <w:rFonts w:ascii="Arial" w:hAnsi="Arial" w:cs="Arial"/>
          <w:b/>
          <w:bCs/>
          <w:color w:val="000000"/>
          <w:sz w:val="22"/>
          <w:szCs w:val="22"/>
        </w:rPr>
        <w:t xml:space="preserve">operatorzy sprzętu i </w:t>
      </w:r>
      <w:r w:rsidRPr="00757A55">
        <w:rPr>
          <w:rFonts w:ascii="Arial" w:hAnsi="Arial" w:cs="Arial"/>
          <w:b/>
          <w:bCs/>
          <w:color w:val="000000"/>
          <w:sz w:val="22"/>
          <w:szCs w:val="22"/>
        </w:rPr>
        <w:t xml:space="preserve">prace fizyczne instalacyjno-montażowe objęte </w:t>
      </w:r>
      <w:r w:rsidRPr="00757A55">
        <w:rPr>
          <w:rFonts w:ascii="Arial" w:hAnsi="Arial" w:cs="Arial"/>
          <w:b/>
          <w:bCs/>
          <w:color w:val="000000"/>
          <w:sz w:val="22"/>
          <w:szCs w:val="22"/>
        </w:rPr>
        <w:lastRenderedPageBreak/>
        <w:t xml:space="preserve">zakresem zamówienia wskazanym w </w:t>
      </w:r>
      <w:r w:rsidR="008F7762">
        <w:rPr>
          <w:rFonts w:ascii="Arial" w:hAnsi="Arial" w:cs="Arial"/>
          <w:b/>
          <w:bCs/>
          <w:color w:val="000000"/>
          <w:sz w:val="22"/>
          <w:szCs w:val="22"/>
        </w:rPr>
        <w:t xml:space="preserve">Rozdziale 4 </w:t>
      </w:r>
      <w:r w:rsidRPr="00757A55">
        <w:rPr>
          <w:rFonts w:ascii="Arial" w:hAnsi="Arial" w:cs="Arial"/>
          <w:b/>
          <w:bCs/>
          <w:color w:val="000000"/>
          <w:sz w:val="22"/>
          <w:szCs w:val="22"/>
        </w:rPr>
        <w:t>SWZ.</w:t>
      </w:r>
    </w:p>
    <w:p w14:paraId="31F77B93" w14:textId="77777777" w:rsidR="00016D3C" w:rsidRPr="00757A55" w:rsidRDefault="00000000">
      <w:pPr>
        <w:pStyle w:val="Kolorowalistaakcent11"/>
        <w:widowControl w:val="0"/>
        <w:shd w:val="clear" w:color="auto" w:fill="FFFFFF"/>
        <w:spacing w:before="0" w:after="0" w:line="276" w:lineRule="auto"/>
        <w:ind w:left="567"/>
        <w:outlineLvl w:val="3"/>
        <w:rPr>
          <w:rFonts w:ascii="Arial" w:hAnsi="Arial" w:cs="Arial"/>
          <w:i/>
          <w:color w:val="000000"/>
          <w:sz w:val="22"/>
          <w:szCs w:val="22"/>
        </w:rPr>
      </w:pPr>
      <w:r w:rsidRPr="00757A55">
        <w:rPr>
          <w:rFonts w:ascii="Arial" w:hAnsi="Arial" w:cs="Arial"/>
          <w:i/>
          <w:color w:val="000000"/>
          <w:sz w:val="22"/>
          <w:szCs w:val="22"/>
        </w:rPr>
        <w:t xml:space="preserve">(obowiązek ten nie dotyczy sytuacji, gdy prace te będą wykonywane samodzielnie i osobiście przez osoby fizyczne prowadzące działalność gospodarczą w postaci tzw. samozatrudnienia, jako podwykonawcy). </w:t>
      </w:r>
    </w:p>
    <w:p w14:paraId="7E4C8D04" w14:textId="77777777" w:rsidR="00016D3C" w:rsidRPr="00757A55" w:rsidRDefault="00000000">
      <w:pPr>
        <w:pStyle w:val="Kolorowalistaakcent11"/>
        <w:widowControl w:val="0"/>
        <w:numPr>
          <w:ilvl w:val="1"/>
          <w:numId w:val="40"/>
        </w:numPr>
        <w:shd w:val="clear" w:color="auto" w:fill="FFFFFF"/>
        <w:spacing w:before="0" w:after="0" w:line="276" w:lineRule="auto"/>
        <w:ind w:left="567" w:hanging="567"/>
        <w:outlineLvl w:val="3"/>
        <w:rPr>
          <w:rFonts w:ascii="Arial" w:hAnsi="Arial" w:cs="Arial"/>
          <w:color w:val="000000"/>
          <w:sz w:val="22"/>
          <w:szCs w:val="22"/>
        </w:rPr>
      </w:pPr>
      <w:r w:rsidRPr="00757A55">
        <w:rPr>
          <w:rFonts w:ascii="Arial" w:hAnsi="Arial" w:cs="Arial"/>
          <w:color w:val="000000"/>
          <w:sz w:val="22"/>
          <w:szCs w:val="22"/>
        </w:rPr>
        <w:t xml:space="preserve">Szczegółowy sposób dokumentowania zatrudnienia ww. osób, uprawnienia Zamawiającego w zakresie kontroli spełniania przez Wykonawcę wymagań, o których mowa w art. 95 ust. 1 ustawy </w:t>
      </w:r>
      <w:proofErr w:type="spellStart"/>
      <w:r w:rsidRPr="00757A55">
        <w:rPr>
          <w:rFonts w:ascii="Arial" w:hAnsi="Arial" w:cs="Arial"/>
          <w:color w:val="000000"/>
          <w:sz w:val="22"/>
          <w:szCs w:val="22"/>
        </w:rPr>
        <w:t>Pzp</w:t>
      </w:r>
      <w:proofErr w:type="spellEnd"/>
      <w:r w:rsidRPr="00757A55">
        <w:rPr>
          <w:rFonts w:ascii="Arial" w:hAnsi="Arial" w:cs="Arial"/>
          <w:color w:val="000000"/>
          <w:sz w:val="22"/>
          <w:szCs w:val="22"/>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p w14:paraId="59CAD1C1" w14:textId="77777777" w:rsidR="00016D3C" w:rsidRPr="00757A55" w:rsidRDefault="00016D3C">
      <w:pPr>
        <w:pStyle w:val="Kolorowalistaakcent11"/>
        <w:spacing w:line="276" w:lineRule="auto"/>
        <w:ind w:left="0"/>
        <w:rPr>
          <w:rFonts w:ascii="Arial" w:hAnsi="Arial" w:cs="Arial"/>
          <w:b/>
          <w:bCs/>
          <w:sz w:val="10"/>
          <w:szCs w:val="10"/>
        </w:rPr>
      </w:pPr>
    </w:p>
    <w:p w14:paraId="54DDCA54" w14:textId="77777777" w:rsidR="00016D3C" w:rsidRPr="00757A55" w:rsidRDefault="00016D3C">
      <w:pPr>
        <w:pStyle w:val="Kolorowalistaakcent11"/>
        <w:spacing w:line="276" w:lineRule="auto"/>
        <w:ind w:left="0"/>
        <w:rPr>
          <w:rFonts w:ascii="Arial" w:hAnsi="Arial" w:cs="Arial"/>
          <w:b/>
          <w:bCs/>
          <w:sz w:val="10"/>
          <w:szCs w:val="10"/>
        </w:rPr>
      </w:pPr>
    </w:p>
    <w:tbl>
      <w:tblPr>
        <w:tblW w:w="9215" w:type="dxa"/>
        <w:jc w:val="center"/>
        <w:tblLayout w:type="fixed"/>
        <w:tblLook w:val="00A0" w:firstRow="1" w:lastRow="0" w:firstColumn="1" w:lastColumn="0" w:noHBand="0" w:noVBand="0"/>
      </w:tblPr>
      <w:tblGrid>
        <w:gridCol w:w="9215"/>
      </w:tblGrid>
      <w:tr w:rsidR="00016D3C" w:rsidRPr="00757A55" w14:paraId="266E19A1" w14:textId="77777777">
        <w:trPr>
          <w:jc w:val="center"/>
        </w:trPr>
        <w:tc>
          <w:tcPr>
            <w:tcW w:w="9215" w:type="dxa"/>
            <w:tcBorders>
              <w:bottom w:val="single" w:sz="4" w:space="0" w:color="000000"/>
            </w:tcBorders>
            <w:shd w:val="clear" w:color="auto" w:fill="D9D9D9" w:themeFill="background1" w:themeFillShade="D9"/>
          </w:tcPr>
          <w:p w14:paraId="5BA7E3F6" w14:textId="77777777" w:rsidR="00016D3C" w:rsidRPr="00A042E2" w:rsidRDefault="00000000">
            <w:pPr>
              <w:widowControl w:val="0"/>
              <w:spacing w:line="276" w:lineRule="auto"/>
              <w:jc w:val="center"/>
              <w:rPr>
                <w:rFonts w:asciiTheme="majorHAnsi" w:hAnsiTheme="majorHAnsi" w:cs="Arial"/>
              </w:rPr>
            </w:pPr>
            <w:r w:rsidRPr="00A042E2">
              <w:rPr>
                <w:rFonts w:asciiTheme="majorHAnsi" w:hAnsiTheme="majorHAnsi" w:cs="Arial"/>
              </w:rPr>
              <w:t>Rozdział 4</w:t>
            </w:r>
          </w:p>
          <w:p w14:paraId="52E14057" w14:textId="77777777" w:rsidR="00016D3C" w:rsidRPr="00757A55" w:rsidRDefault="00000000">
            <w:pPr>
              <w:widowControl w:val="0"/>
              <w:spacing w:line="276" w:lineRule="auto"/>
              <w:jc w:val="center"/>
              <w:rPr>
                <w:rFonts w:ascii="Arial" w:hAnsi="Arial" w:cs="Arial"/>
              </w:rPr>
            </w:pPr>
            <w:r w:rsidRPr="00A042E2">
              <w:rPr>
                <w:rFonts w:asciiTheme="majorHAnsi" w:hAnsiTheme="majorHAnsi" w:cs="Arial"/>
                <w:b/>
              </w:rPr>
              <w:t>OPIS PRZEDMIOTU ZAMÓWIENIA</w:t>
            </w:r>
          </w:p>
        </w:tc>
      </w:tr>
    </w:tbl>
    <w:p w14:paraId="7ECDDA22" w14:textId="1854942C" w:rsidR="00E80B10" w:rsidRPr="008F7DF5" w:rsidRDefault="00000000" w:rsidP="00E80B10">
      <w:pPr>
        <w:widowControl w:val="0"/>
        <w:numPr>
          <w:ilvl w:val="1"/>
          <w:numId w:val="18"/>
        </w:numPr>
        <w:spacing w:line="276" w:lineRule="auto"/>
        <w:ind w:left="567" w:hanging="567"/>
        <w:jc w:val="both"/>
        <w:outlineLvl w:val="3"/>
        <w:rPr>
          <w:rFonts w:ascii="Arial" w:eastAsia="SimSun" w:hAnsi="Arial" w:cs="Arial"/>
          <w:b/>
          <w:kern w:val="2"/>
          <w:sz w:val="22"/>
          <w:szCs w:val="22"/>
          <w:lang w:eastAsia="zh-CN"/>
        </w:rPr>
      </w:pPr>
      <w:r w:rsidRPr="00757A55">
        <w:rPr>
          <w:rFonts w:ascii="Arial" w:hAnsi="Arial" w:cs="Arial"/>
          <w:sz w:val="22"/>
          <w:szCs w:val="22"/>
        </w:rPr>
        <w:t xml:space="preserve">Przedmiotem zamówienia są </w:t>
      </w:r>
      <w:r w:rsidRPr="00757A55">
        <w:rPr>
          <w:rFonts w:ascii="Arial" w:hAnsi="Arial" w:cs="Arial"/>
          <w:b/>
          <w:bCs/>
          <w:sz w:val="22"/>
          <w:szCs w:val="22"/>
        </w:rPr>
        <w:t xml:space="preserve">roboty budowlane </w:t>
      </w:r>
      <w:r w:rsidRPr="00757A55">
        <w:rPr>
          <w:rFonts w:ascii="Arial" w:eastAsia="SimSun" w:hAnsi="Arial" w:cs="Arial"/>
          <w:bCs/>
          <w:kern w:val="2"/>
          <w:sz w:val="22"/>
          <w:szCs w:val="22"/>
          <w:lang w:eastAsia="zh-CN"/>
        </w:rPr>
        <w:t>na zadaniu inwestycyjnym pn. </w:t>
      </w:r>
      <w:r w:rsidRPr="008F7DF5">
        <w:rPr>
          <w:rFonts w:ascii="Arial" w:eastAsia="SimSun" w:hAnsi="Arial" w:cs="Arial"/>
          <w:b/>
          <w:kern w:val="2"/>
          <w:sz w:val="22"/>
          <w:szCs w:val="22"/>
          <w:lang w:eastAsia="zh-CN"/>
        </w:rPr>
        <w:t>„</w:t>
      </w:r>
      <w:r w:rsidR="00E80B10" w:rsidRPr="008F7DF5">
        <w:rPr>
          <w:rFonts w:ascii="Arial" w:eastAsia="SimSun" w:hAnsi="Arial" w:cs="Arial"/>
          <w:b/>
          <w:kern w:val="2"/>
          <w:sz w:val="22"/>
          <w:szCs w:val="22"/>
          <w:lang w:eastAsia="zh-CN"/>
        </w:rPr>
        <w:t>B</w:t>
      </w:r>
      <w:r w:rsidR="00E80B10" w:rsidRPr="008F7DF5">
        <w:rPr>
          <w:rFonts w:ascii="Arial" w:hAnsi="Arial" w:cs="Arial"/>
          <w:b/>
          <w:sz w:val="22"/>
          <w:szCs w:val="22"/>
        </w:rPr>
        <w:t>udowa drogi gminnej nr 110449L w m. Lipsko – etap I”</w:t>
      </w:r>
    </w:p>
    <w:p w14:paraId="715E11B5" w14:textId="768DA7ED" w:rsidR="006F427B" w:rsidRPr="00757A55" w:rsidRDefault="002D369E" w:rsidP="006F427B">
      <w:pPr>
        <w:pStyle w:val="Akapitzlist"/>
        <w:numPr>
          <w:ilvl w:val="2"/>
          <w:numId w:val="18"/>
        </w:numPr>
        <w:ind w:left="709" w:hanging="709"/>
        <w:rPr>
          <w:rFonts w:ascii="Arial" w:hAnsi="Arial" w:cs="Arial"/>
          <w:kern w:val="2"/>
          <w:sz w:val="24"/>
          <w:szCs w:val="24"/>
        </w:rPr>
      </w:pPr>
      <w:bookmarkStart w:id="2" w:name="_Hlk106614332"/>
      <w:bookmarkEnd w:id="2"/>
      <w:r w:rsidRPr="00757A55">
        <w:rPr>
          <w:rFonts w:ascii="Arial" w:hAnsi="Arial" w:cs="Arial"/>
          <w:sz w:val="22"/>
          <w:szCs w:val="22"/>
        </w:rPr>
        <w:t>Przedmiotem zamówienia s</w:t>
      </w:r>
      <w:r w:rsidR="006F427B" w:rsidRPr="00757A55">
        <w:rPr>
          <w:rFonts w:ascii="Arial" w:hAnsi="Arial" w:cs="Arial"/>
          <w:sz w:val="22"/>
          <w:szCs w:val="22"/>
        </w:rPr>
        <w:t>ą</w:t>
      </w:r>
      <w:r w:rsidRPr="00757A55">
        <w:rPr>
          <w:rFonts w:ascii="Arial" w:hAnsi="Arial" w:cs="Arial"/>
          <w:sz w:val="22"/>
          <w:szCs w:val="22"/>
        </w:rPr>
        <w:t xml:space="preserve"> roboty budowlane w zakresie budowy drogi gminnej </w:t>
      </w:r>
      <w:r w:rsidR="00E80B10">
        <w:rPr>
          <w:rFonts w:ascii="Arial" w:hAnsi="Arial" w:cs="Arial"/>
          <w:sz w:val="22"/>
          <w:szCs w:val="22"/>
        </w:rPr>
        <w:t xml:space="preserve">zlokalizowanej na terenie Gminy Zamość, zgodnie ze złożonym wnioskiem </w:t>
      </w:r>
      <w:r w:rsidR="007F2727">
        <w:rPr>
          <w:rFonts w:ascii="Arial" w:hAnsi="Arial" w:cs="Arial"/>
          <w:sz w:val="22"/>
          <w:szCs w:val="22"/>
        </w:rPr>
        <w:t xml:space="preserve">                                  </w:t>
      </w:r>
      <w:r w:rsidR="00E80B10">
        <w:rPr>
          <w:rFonts w:ascii="Arial" w:hAnsi="Arial" w:cs="Arial"/>
          <w:sz w:val="22"/>
          <w:szCs w:val="22"/>
        </w:rPr>
        <w:t>o dofinansowanie z Rządowego Funduszu Polski Ład: Programu Inwestycji Strategicznych</w:t>
      </w:r>
      <w:r w:rsidRPr="00757A55">
        <w:rPr>
          <w:rFonts w:ascii="Arial" w:hAnsi="Arial" w:cs="Arial"/>
          <w:sz w:val="22"/>
          <w:szCs w:val="22"/>
        </w:rPr>
        <w:t xml:space="preserve"> dla zadania</w:t>
      </w:r>
      <w:r w:rsidRPr="00757A55">
        <w:rPr>
          <w:rFonts w:ascii="Arial" w:hAnsi="Arial" w:cs="Arial"/>
          <w:kern w:val="2"/>
          <w:sz w:val="24"/>
          <w:szCs w:val="24"/>
        </w:rPr>
        <w:t xml:space="preserve"> </w:t>
      </w:r>
      <w:r w:rsidRPr="00757A55">
        <w:rPr>
          <w:rFonts w:ascii="Arial" w:hAnsi="Arial" w:cs="Arial"/>
          <w:sz w:val="22"/>
          <w:szCs w:val="22"/>
        </w:rPr>
        <w:t>inwestycyjnego pn.: „</w:t>
      </w:r>
      <w:r w:rsidR="00E80B10" w:rsidRPr="00E80B10">
        <w:rPr>
          <w:rFonts w:ascii="Arial" w:hAnsi="Arial" w:cs="Arial"/>
          <w:bCs/>
          <w:kern w:val="2"/>
          <w:sz w:val="22"/>
          <w:szCs w:val="22"/>
        </w:rPr>
        <w:t>B</w:t>
      </w:r>
      <w:r w:rsidR="00E80B10" w:rsidRPr="00E80B10">
        <w:rPr>
          <w:rFonts w:ascii="Arial" w:hAnsi="Arial" w:cs="Arial"/>
          <w:bCs/>
          <w:sz w:val="22"/>
          <w:szCs w:val="22"/>
        </w:rPr>
        <w:t xml:space="preserve">udowa drogi gminnej nr 110449L </w:t>
      </w:r>
      <w:r w:rsidR="007F2727">
        <w:rPr>
          <w:rFonts w:ascii="Arial" w:hAnsi="Arial" w:cs="Arial"/>
          <w:bCs/>
          <w:sz w:val="22"/>
          <w:szCs w:val="22"/>
        </w:rPr>
        <w:t xml:space="preserve">                       </w:t>
      </w:r>
      <w:r w:rsidR="00E80B10" w:rsidRPr="00E80B10">
        <w:rPr>
          <w:rFonts w:ascii="Arial" w:hAnsi="Arial" w:cs="Arial"/>
          <w:bCs/>
          <w:sz w:val="22"/>
          <w:szCs w:val="22"/>
        </w:rPr>
        <w:t>w m. Lipsko – etap I”</w:t>
      </w:r>
      <w:r w:rsidR="00E80B10">
        <w:rPr>
          <w:rFonts w:ascii="Arial" w:hAnsi="Arial" w:cs="Arial"/>
          <w:sz w:val="22"/>
          <w:szCs w:val="22"/>
        </w:rPr>
        <w:t xml:space="preserve">          </w:t>
      </w:r>
    </w:p>
    <w:p w14:paraId="508240CD" w14:textId="5EC9736D" w:rsidR="00016D3C" w:rsidRPr="00757A55" w:rsidRDefault="00000000" w:rsidP="006F427B">
      <w:pPr>
        <w:pStyle w:val="Akapitzlist"/>
        <w:numPr>
          <w:ilvl w:val="2"/>
          <w:numId w:val="18"/>
        </w:numPr>
        <w:ind w:left="709" w:hanging="709"/>
        <w:rPr>
          <w:rFonts w:ascii="Arial" w:hAnsi="Arial" w:cs="Arial"/>
          <w:kern w:val="2"/>
          <w:sz w:val="24"/>
          <w:szCs w:val="24"/>
        </w:rPr>
      </w:pPr>
      <w:r w:rsidRPr="00757A55">
        <w:rPr>
          <w:rFonts w:ascii="Arial" w:hAnsi="Arial" w:cs="Arial"/>
          <w:kern w:val="2"/>
          <w:sz w:val="22"/>
          <w:szCs w:val="22"/>
        </w:rPr>
        <w:t>Zakres zadania</w:t>
      </w:r>
      <w:r w:rsidRPr="00757A55">
        <w:rPr>
          <w:rFonts w:ascii="Arial" w:hAnsi="Arial" w:cs="Arial"/>
          <w:kern w:val="2"/>
        </w:rPr>
        <w:t>:</w:t>
      </w:r>
    </w:p>
    <w:p w14:paraId="6E977336" w14:textId="71BC8DF0" w:rsidR="00BD2E03" w:rsidRPr="00BD2E03" w:rsidRDefault="00BD2E03" w:rsidP="00BD2E03">
      <w:pPr>
        <w:pStyle w:val="Akapitzlist"/>
        <w:widowControl w:val="0"/>
        <w:numPr>
          <w:ilvl w:val="2"/>
          <w:numId w:val="1"/>
        </w:numPr>
        <w:spacing w:line="276" w:lineRule="auto"/>
        <w:ind w:left="1134" w:hanging="426"/>
        <w:textAlignment w:val="baseline"/>
        <w:rPr>
          <w:rFonts w:ascii="Arial" w:hAnsi="Arial" w:cs="Arial"/>
          <w:sz w:val="22"/>
          <w:szCs w:val="22"/>
          <w:u w:val="single"/>
        </w:rPr>
      </w:pPr>
      <w:r w:rsidRPr="00BD2E03">
        <w:rPr>
          <w:rFonts w:ascii="Arial" w:hAnsi="Arial" w:cs="Arial"/>
          <w:sz w:val="22"/>
          <w:szCs w:val="22"/>
        </w:rPr>
        <w:t xml:space="preserve">Budowa drogi gminnej </w:t>
      </w:r>
      <w:r w:rsidRPr="00AC48BB">
        <w:rPr>
          <w:rFonts w:ascii="Arial" w:hAnsi="Arial" w:cs="Arial"/>
          <w:sz w:val="22"/>
          <w:szCs w:val="22"/>
          <w:u w:val="single"/>
        </w:rPr>
        <w:t>nr 110449L w m. Lipsko</w:t>
      </w:r>
      <w:r w:rsidRPr="00BD2E03">
        <w:rPr>
          <w:rFonts w:ascii="Arial" w:hAnsi="Arial" w:cs="Arial"/>
          <w:sz w:val="22"/>
          <w:szCs w:val="22"/>
        </w:rPr>
        <w:t xml:space="preserve"> </w:t>
      </w:r>
      <w:r w:rsidR="00FF4DEE" w:rsidRPr="00BD2E03">
        <w:rPr>
          <w:rFonts w:ascii="Arial" w:hAnsi="Arial" w:cs="Arial"/>
          <w:sz w:val="22"/>
          <w:szCs w:val="22"/>
        </w:rPr>
        <w:t>(od km 0+900,00 do km 0+1871,76</w:t>
      </w:r>
      <w:r w:rsidR="00FF4DEE">
        <w:rPr>
          <w:rFonts w:ascii="Arial" w:hAnsi="Arial" w:cs="Arial"/>
          <w:sz w:val="22"/>
          <w:szCs w:val="22"/>
        </w:rPr>
        <w:t xml:space="preserve">) </w:t>
      </w:r>
      <w:r w:rsidRPr="00BD2E03">
        <w:rPr>
          <w:rFonts w:ascii="Arial" w:hAnsi="Arial" w:cs="Arial"/>
          <w:sz w:val="22"/>
          <w:szCs w:val="22"/>
        </w:rPr>
        <w:t>o szerokości jezdni 5,50 m, długości ok.  970,00 m oraz konstrukcji:</w:t>
      </w:r>
    </w:p>
    <w:p w14:paraId="61F2283D" w14:textId="77777777" w:rsidR="00874980" w:rsidRDefault="00BD2E03" w:rsidP="00874980">
      <w:pPr>
        <w:pStyle w:val="pkt"/>
        <w:numPr>
          <w:ilvl w:val="0"/>
          <w:numId w:val="167"/>
        </w:numPr>
        <w:tabs>
          <w:tab w:val="left" w:pos="278"/>
        </w:tabs>
        <w:suppressAutoHyphens w:val="0"/>
        <w:spacing w:before="0" w:after="0" w:line="276" w:lineRule="auto"/>
        <w:rPr>
          <w:rFonts w:ascii="Arial" w:hAnsi="Arial" w:cs="Arial"/>
          <w:sz w:val="22"/>
          <w:szCs w:val="22"/>
        </w:rPr>
      </w:pPr>
      <w:r w:rsidRPr="00BD2E03">
        <w:rPr>
          <w:rFonts w:ascii="Arial" w:hAnsi="Arial" w:cs="Arial"/>
          <w:sz w:val="22"/>
          <w:szCs w:val="22"/>
        </w:rPr>
        <w:t>warstwa ścieralna z betonu asfaltowego AC11S wg WT- 2 2016, gr. 4 cm,</w:t>
      </w:r>
    </w:p>
    <w:p w14:paraId="627966F7" w14:textId="20B67CD9" w:rsidR="00874980" w:rsidRDefault="00BD2E03" w:rsidP="00874980">
      <w:pPr>
        <w:pStyle w:val="pkt"/>
        <w:numPr>
          <w:ilvl w:val="0"/>
          <w:numId w:val="167"/>
        </w:numPr>
        <w:tabs>
          <w:tab w:val="left" w:pos="278"/>
        </w:tabs>
        <w:suppressAutoHyphens w:val="0"/>
        <w:spacing w:before="0" w:after="0" w:line="276" w:lineRule="auto"/>
        <w:rPr>
          <w:rFonts w:ascii="Arial" w:hAnsi="Arial" w:cs="Arial"/>
          <w:sz w:val="22"/>
          <w:szCs w:val="22"/>
        </w:rPr>
      </w:pPr>
      <w:r w:rsidRPr="00874980">
        <w:rPr>
          <w:rFonts w:ascii="Arial" w:hAnsi="Arial" w:cs="Arial"/>
          <w:sz w:val="22"/>
          <w:szCs w:val="22"/>
        </w:rPr>
        <w:t>warstwa wiążąca z betonu asfaltowego AC16W wg WT</w:t>
      </w:r>
      <w:r w:rsidR="00AC48BB">
        <w:rPr>
          <w:rFonts w:ascii="Arial" w:hAnsi="Arial" w:cs="Arial"/>
          <w:sz w:val="22"/>
          <w:szCs w:val="22"/>
        </w:rPr>
        <w:t xml:space="preserve"> </w:t>
      </w:r>
      <w:r w:rsidRPr="00874980">
        <w:rPr>
          <w:rFonts w:ascii="Arial" w:hAnsi="Arial" w:cs="Arial"/>
          <w:sz w:val="22"/>
          <w:szCs w:val="22"/>
        </w:rPr>
        <w:t>-</w:t>
      </w:r>
      <w:r w:rsidR="00AC48BB">
        <w:rPr>
          <w:rFonts w:ascii="Arial" w:hAnsi="Arial" w:cs="Arial"/>
          <w:sz w:val="22"/>
          <w:szCs w:val="22"/>
        </w:rPr>
        <w:t xml:space="preserve"> </w:t>
      </w:r>
      <w:r w:rsidRPr="00874980">
        <w:rPr>
          <w:rFonts w:ascii="Arial" w:hAnsi="Arial" w:cs="Arial"/>
          <w:sz w:val="22"/>
          <w:szCs w:val="22"/>
        </w:rPr>
        <w:t>2 2016, gr. 6cm</w:t>
      </w:r>
    </w:p>
    <w:p w14:paraId="6CE52781" w14:textId="77777777" w:rsidR="00874980" w:rsidRDefault="00BD2E03" w:rsidP="00874980">
      <w:pPr>
        <w:pStyle w:val="pkt"/>
        <w:numPr>
          <w:ilvl w:val="0"/>
          <w:numId w:val="167"/>
        </w:numPr>
        <w:tabs>
          <w:tab w:val="left" w:pos="278"/>
        </w:tabs>
        <w:suppressAutoHyphens w:val="0"/>
        <w:spacing w:before="0" w:after="0" w:line="276" w:lineRule="auto"/>
        <w:rPr>
          <w:rFonts w:ascii="Arial" w:hAnsi="Arial" w:cs="Arial"/>
          <w:sz w:val="22"/>
          <w:szCs w:val="22"/>
        </w:rPr>
      </w:pPr>
      <w:r w:rsidRPr="00874980">
        <w:rPr>
          <w:rFonts w:ascii="Arial" w:hAnsi="Arial" w:cs="Arial"/>
          <w:sz w:val="22"/>
          <w:szCs w:val="22"/>
        </w:rPr>
        <w:t>podbudowa zasadnicza z mieszanki niezwiązanej z kruszywem C90/3, gr. 20 cm</w:t>
      </w:r>
    </w:p>
    <w:p w14:paraId="0594CFD6" w14:textId="77777777" w:rsidR="00874980" w:rsidRDefault="00BD2E03" w:rsidP="00874980">
      <w:pPr>
        <w:pStyle w:val="pkt"/>
        <w:numPr>
          <w:ilvl w:val="0"/>
          <w:numId w:val="167"/>
        </w:numPr>
        <w:tabs>
          <w:tab w:val="left" w:pos="278"/>
        </w:tabs>
        <w:suppressAutoHyphens w:val="0"/>
        <w:spacing w:before="0" w:after="0" w:line="276" w:lineRule="auto"/>
        <w:rPr>
          <w:rFonts w:ascii="Arial" w:hAnsi="Arial" w:cs="Arial"/>
          <w:sz w:val="22"/>
          <w:szCs w:val="22"/>
        </w:rPr>
      </w:pPr>
      <w:r w:rsidRPr="00874980">
        <w:rPr>
          <w:rFonts w:ascii="Arial" w:hAnsi="Arial" w:cs="Arial"/>
          <w:sz w:val="22"/>
          <w:szCs w:val="22"/>
        </w:rPr>
        <w:t>warstwa podbudowy pomocniczej z kruszywa związanego cementem C5/6, gr. 20 cm</w:t>
      </w:r>
    </w:p>
    <w:p w14:paraId="14ED45C4" w14:textId="26B19459" w:rsidR="00BD2E03" w:rsidRPr="00874980" w:rsidRDefault="00BD2E03" w:rsidP="00874980">
      <w:pPr>
        <w:pStyle w:val="pkt"/>
        <w:numPr>
          <w:ilvl w:val="0"/>
          <w:numId w:val="167"/>
        </w:numPr>
        <w:tabs>
          <w:tab w:val="left" w:pos="278"/>
        </w:tabs>
        <w:suppressAutoHyphens w:val="0"/>
        <w:spacing w:before="0" w:after="0" w:line="276" w:lineRule="auto"/>
        <w:rPr>
          <w:rFonts w:ascii="Arial" w:hAnsi="Arial" w:cs="Arial"/>
          <w:sz w:val="22"/>
          <w:szCs w:val="22"/>
        </w:rPr>
      </w:pPr>
      <w:r w:rsidRPr="00874980">
        <w:rPr>
          <w:rFonts w:ascii="Arial" w:hAnsi="Arial" w:cs="Arial"/>
          <w:sz w:val="22"/>
          <w:szCs w:val="22"/>
        </w:rPr>
        <w:t>warstwa kruszywa stabilizowanego cementem C 1.5/2.0, gr. 15 cm</w:t>
      </w:r>
    </w:p>
    <w:p w14:paraId="6D9A3DC0" w14:textId="5E8DAB0A" w:rsidR="00BD2E03" w:rsidRPr="00BD2E03" w:rsidRDefault="00BD2E03" w:rsidP="00874980">
      <w:pPr>
        <w:pStyle w:val="pkt"/>
        <w:numPr>
          <w:ilvl w:val="2"/>
          <w:numId w:val="1"/>
        </w:numPr>
        <w:tabs>
          <w:tab w:val="left" w:pos="278"/>
          <w:tab w:val="left" w:pos="1134"/>
        </w:tabs>
        <w:suppressAutoHyphens w:val="0"/>
        <w:spacing w:before="0" w:after="0" w:line="276" w:lineRule="auto"/>
        <w:ind w:left="993" w:hanging="284"/>
        <w:rPr>
          <w:rFonts w:ascii="Arial" w:hAnsi="Arial" w:cs="Arial"/>
          <w:sz w:val="22"/>
          <w:szCs w:val="22"/>
        </w:rPr>
      </w:pPr>
      <w:r w:rsidRPr="00BD2E03">
        <w:rPr>
          <w:rFonts w:ascii="Arial" w:hAnsi="Arial" w:cs="Arial"/>
          <w:sz w:val="22"/>
          <w:szCs w:val="22"/>
        </w:rPr>
        <w:t>Wykonanie obustronnych poboczy o szer. 0,75 m, ulepszonych kruszywem łamanym 0/31,5, stabilizowanych mechanicznie, gr. 20 cm</w:t>
      </w:r>
    </w:p>
    <w:p w14:paraId="33513F4E" w14:textId="77777777" w:rsidR="00874980" w:rsidRDefault="00BD2E03" w:rsidP="00874980">
      <w:pPr>
        <w:pStyle w:val="pkt"/>
        <w:numPr>
          <w:ilvl w:val="2"/>
          <w:numId w:val="1"/>
        </w:numPr>
        <w:tabs>
          <w:tab w:val="left" w:pos="278"/>
        </w:tabs>
        <w:suppressAutoHyphens w:val="0"/>
        <w:spacing w:before="0" w:after="0" w:line="276" w:lineRule="auto"/>
        <w:ind w:left="993" w:hanging="363"/>
        <w:rPr>
          <w:rFonts w:ascii="Arial" w:hAnsi="Arial" w:cs="Arial"/>
          <w:sz w:val="22"/>
          <w:szCs w:val="22"/>
        </w:rPr>
      </w:pPr>
      <w:r w:rsidRPr="00BD2E03">
        <w:rPr>
          <w:rFonts w:ascii="Arial" w:hAnsi="Arial" w:cs="Arial"/>
          <w:sz w:val="22"/>
          <w:szCs w:val="22"/>
        </w:rPr>
        <w:t>Wykonanie przepustów pod zjazdami.</w:t>
      </w:r>
    </w:p>
    <w:p w14:paraId="62DAFFE5" w14:textId="77777777" w:rsidR="00874980" w:rsidRDefault="00BD2E03" w:rsidP="00874980">
      <w:pPr>
        <w:pStyle w:val="pkt"/>
        <w:numPr>
          <w:ilvl w:val="2"/>
          <w:numId w:val="1"/>
        </w:numPr>
        <w:tabs>
          <w:tab w:val="left" w:pos="278"/>
        </w:tabs>
        <w:suppressAutoHyphens w:val="0"/>
        <w:spacing w:before="0" w:after="0" w:line="276" w:lineRule="auto"/>
        <w:ind w:left="993" w:hanging="363"/>
        <w:rPr>
          <w:rFonts w:ascii="Arial" w:hAnsi="Arial" w:cs="Arial"/>
          <w:sz w:val="22"/>
          <w:szCs w:val="22"/>
        </w:rPr>
      </w:pPr>
      <w:r w:rsidRPr="00874980">
        <w:rPr>
          <w:rFonts w:ascii="Arial" w:hAnsi="Arial" w:cs="Arial"/>
          <w:sz w:val="22"/>
          <w:szCs w:val="22"/>
        </w:rPr>
        <w:t xml:space="preserve">Wykonanie przepustu pod drogą </w:t>
      </w:r>
    </w:p>
    <w:p w14:paraId="2D792178" w14:textId="77777777" w:rsidR="00874980" w:rsidRDefault="00BD2E03" w:rsidP="00874980">
      <w:pPr>
        <w:pStyle w:val="pkt"/>
        <w:numPr>
          <w:ilvl w:val="2"/>
          <w:numId w:val="1"/>
        </w:numPr>
        <w:tabs>
          <w:tab w:val="left" w:pos="278"/>
        </w:tabs>
        <w:suppressAutoHyphens w:val="0"/>
        <w:spacing w:before="0" w:after="0" w:line="276" w:lineRule="auto"/>
        <w:ind w:left="993" w:hanging="363"/>
        <w:rPr>
          <w:rFonts w:ascii="Arial" w:hAnsi="Arial" w:cs="Arial"/>
          <w:sz w:val="22"/>
          <w:szCs w:val="22"/>
        </w:rPr>
      </w:pPr>
      <w:r w:rsidRPr="00874980">
        <w:rPr>
          <w:rFonts w:ascii="Arial" w:hAnsi="Arial" w:cs="Arial"/>
          <w:sz w:val="22"/>
          <w:szCs w:val="22"/>
        </w:rPr>
        <w:t>Wykonanie rowów drogowyc</w:t>
      </w:r>
      <w:r w:rsidR="00874980">
        <w:rPr>
          <w:rFonts w:ascii="Arial" w:hAnsi="Arial" w:cs="Arial"/>
          <w:sz w:val="22"/>
          <w:szCs w:val="22"/>
        </w:rPr>
        <w:t>h</w:t>
      </w:r>
    </w:p>
    <w:p w14:paraId="1B7809F2" w14:textId="1480D507" w:rsidR="00BD2E03" w:rsidRPr="00874980" w:rsidRDefault="00BD2E03" w:rsidP="00874980">
      <w:pPr>
        <w:pStyle w:val="pkt"/>
        <w:numPr>
          <w:ilvl w:val="2"/>
          <w:numId w:val="1"/>
        </w:numPr>
        <w:tabs>
          <w:tab w:val="left" w:pos="278"/>
        </w:tabs>
        <w:suppressAutoHyphens w:val="0"/>
        <w:spacing w:before="0" w:after="0" w:line="276" w:lineRule="auto"/>
        <w:ind w:left="993" w:hanging="363"/>
        <w:rPr>
          <w:rFonts w:ascii="Arial" w:hAnsi="Arial" w:cs="Arial"/>
          <w:sz w:val="22"/>
          <w:szCs w:val="22"/>
        </w:rPr>
      </w:pPr>
      <w:r w:rsidRPr="00874980">
        <w:rPr>
          <w:rFonts w:ascii="Arial" w:hAnsi="Arial" w:cs="Arial"/>
          <w:sz w:val="22"/>
          <w:szCs w:val="22"/>
        </w:rPr>
        <w:t xml:space="preserve">Budowa zjazdów zwykłych: </w:t>
      </w:r>
    </w:p>
    <w:p w14:paraId="67225903" w14:textId="77777777" w:rsidR="00BD2E03" w:rsidRPr="00BD2E03" w:rsidRDefault="00BD2E03" w:rsidP="00BD2E03">
      <w:pPr>
        <w:pStyle w:val="pkt"/>
        <w:numPr>
          <w:ilvl w:val="0"/>
          <w:numId w:val="165"/>
        </w:numPr>
        <w:tabs>
          <w:tab w:val="left" w:pos="278"/>
        </w:tabs>
        <w:suppressAutoHyphens w:val="0"/>
        <w:spacing w:before="0" w:after="0" w:line="276" w:lineRule="auto"/>
        <w:ind w:left="1276"/>
        <w:rPr>
          <w:rFonts w:ascii="Arial" w:hAnsi="Arial" w:cs="Arial"/>
          <w:sz w:val="22"/>
          <w:szCs w:val="22"/>
        </w:rPr>
      </w:pPr>
      <w:r w:rsidRPr="00BD2E03">
        <w:rPr>
          <w:rFonts w:ascii="Arial" w:hAnsi="Arial" w:cs="Arial"/>
          <w:sz w:val="22"/>
          <w:szCs w:val="22"/>
        </w:rPr>
        <w:t xml:space="preserve"> Do działek budowlanych o konstrukcji:</w:t>
      </w:r>
    </w:p>
    <w:p w14:paraId="2BBDA899" w14:textId="77777777" w:rsidR="00BD2E03" w:rsidRPr="00BD2E03" w:rsidRDefault="00BD2E03" w:rsidP="00BD2E03">
      <w:pPr>
        <w:pStyle w:val="pkt"/>
        <w:numPr>
          <w:ilvl w:val="0"/>
          <w:numId w:val="168"/>
        </w:numPr>
        <w:tabs>
          <w:tab w:val="left" w:pos="278"/>
        </w:tabs>
        <w:suppressAutoHyphens w:val="0"/>
        <w:spacing w:before="0" w:after="0" w:line="276" w:lineRule="auto"/>
        <w:ind w:left="1636"/>
        <w:rPr>
          <w:rFonts w:ascii="Arial" w:hAnsi="Arial" w:cs="Arial"/>
          <w:sz w:val="22"/>
          <w:szCs w:val="22"/>
        </w:rPr>
      </w:pPr>
      <w:r w:rsidRPr="00BD2E03">
        <w:rPr>
          <w:rFonts w:ascii="Arial" w:hAnsi="Arial" w:cs="Arial"/>
          <w:sz w:val="22"/>
          <w:szCs w:val="22"/>
        </w:rPr>
        <w:t>Warstwa ścieralna z kostki brukowej betonowej gr. 8 cm,</w:t>
      </w:r>
    </w:p>
    <w:p w14:paraId="25F9CDA0" w14:textId="77777777" w:rsidR="00BD2E03" w:rsidRPr="00BD2E03" w:rsidRDefault="00BD2E03" w:rsidP="00BD2E03">
      <w:pPr>
        <w:pStyle w:val="pkt"/>
        <w:numPr>
          <w:ilvl w:val="0"/>
          <w:numId w:val="168"/>
        </w:numPr>
        <w:tabs>
          <w:tab w:val="left" w:pos="278"/>
        </w:tabs>
        <w:suppressAutoHyphens w:val="0"/>
        <w:spacing w:before="0" w:after="0" w:line="276" w:lineRule="auto"/>
        <w:ind w:left="1636"/>
        <w:rPr>
          <w:rFonts w:ascii="Arial" w:hAnsi="Arial" w:cs="Arial"/>
          <w:sz w:val="22"/>
          <w:szCs w:val="22"/>
        </w:rPr>
      </w:pPr>
      <w:r w:rsidRPr="00BD2E03">
        <w:rPr>
          <w:rFonts w:ascii="Arial" w:hAnsi="Arial" w:cs="Arial"/>
          <w:sz w:val="22"/>
          <w:szCs w:val="22"/>
        </w:rPr>
        <w:t>Podsypka cementowo-piaskowa, gr. 5cm,</w:t>
      </w:r>
    </w:p>
    <w:p w14:paraId="7B523702" w14:textId="77777777" w:rsidR="00BD2E03" w:rsidRPr="00BD2E03" w:rsidRDefault="00BD2E03" w:rsidP="00BD2E03">
      <w:pPr>
        <w:pStyle w:val="pkt"/>
        <w:numPr>
          <w:ilvl w:val="0"/>
          <w:numId w:val="168"/>
        </w:numPr>
        <w:tabs>
          <w:tab w:val="left" w:pos="278"/>
        </w:tabs>
        <w:suppressAutoHyphens w:val="0"/>
        <w:spacing w:before="0" w:after="0" w:line="276" w:lineRule="auto"/>
        <w:ind w:left="1636"/>
        <w:rPr>
          <w:rFonts w:ascii="Arial" w:hAnsi="Arial" w:cs="Arial"/>
          <w:sz w:val="22"/>
          <w:szCs w:val="22"/>
        </w:rPr>
      </w:pPr>
      <w:r w:rsidRPr="00BD2E03">
        <w:rPr>
          <w:rFonts w:ascii="Arial" w:hAnsi="Arial" w:cs="Arial"/>
          <w:sz w:val="22"/>
          <w:szCs w:val="22"/>
        </w:rPr>
        <w:t>Podbudowa zasadnicza z mieszanki kruszywa niezwiązanego C90/3, gr. 15 cm,</w:t>
      </w:r>
    </w:p>
    <w:p w14:paraId="1C15374C" w14:textId="77777777" w:rsidR="00BD2E03" w:rsidRPr="00BD2E03" w:rsidRDefault="00BD2E03" w:rsidP="00BD2E03">
      <w:pPr>
        <w:pStyle w:val="pkt"/>
        <w:numPr>
          <w:ilvl w:val="0"/>
          <w:numId w:val="168"/>
        </w:numPr>
        <w:tabs>
          <w:tab w:val="left" w:pos="278"/>
        </w:tabs>
        <w:suppressAutoHyphens w:val="0"/>
        <w:spacing w:before="0" w:after="0" w:line="276" w:lineRule="auto"/>
        <w:ind w:left="1636"/>
        <w:rPr>
          <w:rFonts w:ascii="Arial" w:hAnsi="Arial" w:cs="Arial"/>
          <w:sz w:val="22"/>
          <w:szCs w:val="22"/>
        </w:rPr>
      </w:pPr>
      <w:r w:rsidRPr="00BD2E03">
        <w:rPr>
          <w:rFonts w:ascii="Arial" w:hAnsi="Arial" w:cs="Arial"/>
          <w:sz w:val="22"/>
          <w:szCs w:val="22"/>
        </w:rPr>
        <w:t>Podbudowa pomocnicza z mieszanki kruszywa związanego cementem C3/4, gr. 15 cm</w:t>
      </w:r>
    </w:p>
    <w:p w14:paraId="74F723EA" w14:textId="77777777" w:rsidR="00BD2E03" w:rsidRPr="00BD2E03" w:rsidRDefault="00BD2E03" w:rsidP="00BD2E03">
      <w:pPr>
        <w:pStyle w:val="pkt"/>
        <w:numPr>
          <w:ilvl w:val="0"/>
          <w:numId w:val="165"/>
        </w:numPr>
        <w:tabs>
          <w:tab w:val="left" w:pos="278"/>
        </w:tabs>
        <w:suppressAutoHyphens w:val="0"/>
        <w:spacing w:before="0" w:after="0" w:line="276" w:lineRule="auto"/>
        <w:ind w:left="1276"/>
        <w:rPr>
          <w:rFonts w:ascii="Arial" w:hAnsi="Arial" w:cs="Arial"/>
          <w:sz w:val="22"/>
          <w:szCs w:val="22"/>
        </w:rPr>
      </w:pPr>
      <w:r w:rsidRPr="00BD2E03">
        <w:rPr>
          <w:rFonts w:ascii="Arial" w:hAnsi="Arial" w:cs="Arial"/>
          <w:sz w:val="22"/>
          <w:szCs w:val="22"/>
        </w:rPr>
        <w:t>budowa zjazdów zwykłych do pól o nawierzchni z kruszywa łamanego stabilizowana mechanicznie 0/31,5, gr. 25 cm,</w:t>
      </w:r>
    </w:p>
    <w:p w14:paraId="320F368C" w14:textId="77777777" w:rsidR="00874980" w:rsidRDefault="00874980" w:rsidP="00874980">
      <w:pPr>
        <w:pStyle w:val="pkt"/>
        <w:numPr>
          <w:ilvl w:val="2"/>
          <w:numId w:val="1"/>
        </w:numPr>
        <w:tabs>
          <w:tab w:val="left" w:pos="278"/>
          <w:tab w:val="left" w:pos="993"/>
        </w:tabs>
        <w:suppressAutoHyphens w:val="0"/>
        <w:spacing w:before="0" w:after="0" w:line="276" w:lineRule="auto"/>
        <w:ind w:left="556" w:firstLine="0"/>
        <w:rPr>
          <w:rFonts w:ascii="Arial" w:hAnsi="Arial" w:cs="Arial"/>
          <w:sz w:val="22"/>
          <w:szCs w:val="22"/>
        </w:rPr>
      </w:pPr>
      <w:r w:rsidRPr="00874980">
        <w:rPr>
          <w:rFonts w:ascii="Arial" w:hAnsi="Arial" w:cs="Arial"/>
          <w:sz w:val="22"/>
          <w:szCs w:val="22"/>
        </w:rPr>
        <w:lastRenderedPageBreak/>
        <w:t>W</w:t>
      </w:r>
      <w:r w:rsidR="00BD2E03" w:rsidRPr="00874980">
        <w:rPr>
          <w:rFonts w:ascii="Arial" w:hAnsi="Arial" w:cs="Arial"/>
          <w:sz w:val="22"/>
          <w:szCs w:val="22"/>
        </w:rPr>
        <w:t>ykonanie oświetlenia ulicznego z oprawami oświetlenia drogowego LED</w:t>
      </w:r>
    </w:p>
    <w:p w14:paraId="37F0562C" w14:textId="77777777" w:rsidR="00874980" w:rsidRDefault="00874980" w:rsidP="00874980">
      <w:pPr>
        <w:pStyle w:val="pkt"/>
        <w:numPr>
          <w:ilvl w:val="2"/>
          <w:numId w:val="1"/>
        </w:numPr>
        <w:tabs>
          <w:tab w:val="left" w:pos="278"/>
          <w:tab w:val="left" w:pos="993"/>
        </w:tabs>
        <w:suppressAutoHyphens w:val="0"/>
        <w:spacing w:before="0" w:after="0" w:line="276" w:lineRule="auto"/>
        <w:ind w:left="556" w:firstLine="0"/>
        <w:rPr>
          <w:rFonts w:ascii="Arial" w:hAnsi="Arial" w:cs="Arial"/>
          <w:sz w:val="22"/>
          <w:szCs w:val="22"/>
        </w:rPr>
      </w:pPr>
      <w:r>
        <w:rPr>
          <w:rFonts w:ascii="Arial" w:hAnsi="Arial" w:cs="Arial"/>
          <w:sz w:val="22"/>
          <w:szCs w:val="22"/>
        </w:rPr>
        <w:t>Wy</w:t>
      </w:r>
      <w:r w:rsidR="00BD2E03" w:rsidRPr="00874980">
        <w:rPr>
          <w:rFonts w:ascii="Arial" w:hAnsi="Arial" w:cs="Arial"/>
          <w:sz w:val="22"/>
          <w:szCs w:val="22"/>
        </w:rPr>
        <w:t xml:space="preserve">konanie oznakowania pionowego oraz poziomego zgodnie z projektem stałej </w:t>
      </w:r>
    </w:p>
    <w:p w14:paraId="435B8482" w14:textId="5714BBC4" w:rsidR="00874980" w:rsidRPr="00874980" w:rsidRDefault="00874980" w:rsidP="00874980">
      <w:pPr>
        <w:pStyle w:val="pkt"/>
        <w:tabs>
          <w:tab w:val="left" w:pos="278"/>
          <w:tab w:val="left" w:pos="993"/>
        </w:tabs>
        <w:suppressAutoHyphens w:val="0"/>
        <w:spacing w:before="0" w:after="0" w:line="276" w:lineRule="auto"/>
        <w:ind w:left="556" w:firstLine="0"/>
        <w:rPr>
          <w:rFonts w:ascii="Arial" w:hAnsi="Arial" w:cs="Arial"/>
          <w:sz w:val="22"/>
          <w:szCs w:val="22"/>
        </w:rPr>
      </w:pPr>
      <w:r>
        <w:rPr>
          <w:rFonts w:ascii="Arial" w:hAnsi="Arial" w:cs="Arial"/>
          <w:sz w:val="22"/>
          <w:szCs w:val="22"/>
        </w:rPr>
        <w:tab/>
      </w:r>
      <w:r w:rsidR="00BD2E03" w:rsidRPr="00874980">
        <w:rPr>
          <w:rFonts w:ascii="Arial" w:hAnsi="Arial" w:cs="Arial"/>
          <w:sz w:val="22"/>
          <w:szCs w:val="22"/>
        </w:rPr>
        <w:t>organizacji ruchu.</w:t>
      </w:r>
    </w:p>
    <w:p w14:paraId="0F95839B" w14:textId="77777777" w:rsidR="00874980" w:rsidRPr="00874980" w:rsidRDefault="00BD2E03" w:rsidP="00874980">
      <w:pPr>
        <w:pStyle w:val="pkt"/>
        <w:numPr>
          <w:ilvl w:val="2"/>
          <w:numId w:val="1"/>
        </w:numPr>
        <w:tabs>
          <w:tab w:val="left" w:pos="278"/>
          <w:tab w:val="left" w:pos="993"/>
        </w:tabs>
        <w:suppressAutoHyphens w:val="0"/>
        <w:spacing w:before="0" w:after="0" w:line="276" w:lineRule="auto"/>
        <w:ind w:left="556" w:firstLine="0"/>
        <w:rPr>
          <w:rFonts w:ascii="Arial" w:hAnsi="Arial" w:cs="Arial"/>
          <w:sz w:val="22"/>
          <w:szCs w:val="22"/>
        </w:rPr>
      </w:pPr>
      <w:r w:rsidRPr="00874980">
        <w:rPr>
          <w:rFonts w:ascii="Arial" w:hAnsi="Arial" w:cs="Arial"/>
          <w:sz w:val="22"/>
          <w:szCs w:val="22"/>
        </w:rPr>
        <w:t>Wykonanie przepustów pod zjazdami.</w:t>
      </w:r>
    </w:p>
    <w:p w14:paraId="270281E3" w14:textId="77777777" w:rsidR="00874980" w:rsidRPr="00874980" w:rsidRDefault="00BD2E03" w:rsidP="00874980">
      <w:pPr>
        <w:pStyle w:val="pkt"/>
        <w:numPr>
          <w:ilvl w:val="2"/>
          <w:numId w:val="1"/>
        </w:numPr>
        <w:tabs>
          <w:tab w:val="left" w:pos="278"/>
          <w:tab w:val="left" w:pos="993"/>
        </w:tabs>
        <w:suppressAutoHyphens w:val="0"/>
        <w:spacing w:before="0" w:after="0" w:line="276" w:lineRule="auto"/>
        <w:ind w:left="556" w:firstLine="0"/>
        <w:rPr>
          <w:rFonts w:ascii="Arial" w:hAnsi="Arial" w:cs="Arial"/>
          <w:sz w:val="22"/>
          <w:szCs w:val="22"/>
        </w:rPr>
      </w:pPr>
      <w:r w:rsidRPr="00874980">
        <w:rPr>
          <w:rFonts w:ascii="Arial" w:hAnsi="Arial" w:cs="Arial"/>
          <w:sz w:val="22"/>
          <w:szCs w:val="22"/>
        </w:rPr>
        <w:t>Rozbiórka ogrodzeń.</w:t>
      </w:r>
    </w:p>
    <w:p w14:paraId="47660F1B" w14:textId="0B43117C" w:rsidR="00BD2E03" w:rsidRDefault="00BD2E03" w:rsidP="00874980">
      <w:pPr>
        <w:pStyle w:val="pkt"/>
        <w:numPr>
          <w:ilvl w:val="2"/>
          <w:numId w:val="1"/>
        </w:numPr>
        <w:tabs>
          <w:tab w:val="left" w:pos="278"/>
          <w:tab w:val="left" w:pos="993"/>
        </w:tabs>
        <w:suppressAutoHyphens w:val="0"/>
        <w:spacing w:before="0" w:after="0" w:line="276" w:lineRule="auto"/>
        <w:ind w:left="556" w:firstLine="0"/>
        <w:rPr>
          <w:rFonts w:ascii="Arial" w:hAnsi="Arial" w:cs="Arial"/>
          <w:sz w:val="22"/>
          <w:szCs w:val="22"/>
        </w:rPr>
      </w:pPr>
      <w:r w:rsidRPr="00874980">
        <w:rPr>
          <w:rFonts w:ascii="Arial" w:hAnsi="Arial" w:cs="Arial"/>
          <w:sz w:val="22"/>
          <w:szCs w:val="22"/>
        </w:rPr>
        <w:t>Przygotowanie zajęcia czasowego podczas realizacji inwestycji.</w:t>
      </w:r>
    </w:p>
    <w:p w14:paraId="65A7E8CF" w14:textId="77777777" w:rsidR="007701C8" w:rsidRPr="00874980" w:rsidRDefault="007701C8" w:rsidP="007701C8">
      <w:pPr>
        <w:pStyle w:val="pkt"/>
        <w:tabs>
          <w:tab w:val="left" w:pos="278"/>
          <w:tab w:val="left" w:pos="993"/>
        </w:tabs>
        <w:suppressAutoHyphens w:val="0"/>
        <w:spacing w:before="0" w:after="0" w:line="276" w:lineRule="auto"/>
        <w:ind w:left="556" w:firstLine="0"/>
        <w:rPr>
          <w:rFonts w:ascii="Arial" w:hAnsi="Arial" w:cs="Arial"/>
          <w:sz w:val="22"/>
          <w:szCs w:val="22"/>
        </w:rPr>
      </w:pPr>
    </w:p>
    <w:p w14:paraId="36D1C0A7" w14:textId="367FB3CE" w:rsidR="00035946" w:rsidRPr="00FF4DEE" w:rsidRDefault="00644DAE" w:rsidP="00035946">
      <w:pPr>
        <w:pStyle w:val="Akapitzlist"/>
        <w:numPr>
          <w:ilvl w:val="2"/>
          <w:numId w:val="18"/>
        </w:numPr>
        <w:ind w:left="1418" w:hanging="851"/>
        <w:rPr>
          <w:rFonts w:ascii="Arial" w:hAnsi="Arial" w:cs="Arial"/>
          <w:bCs/>
          <w:kern w:val="2"/>
          <w:sz w:val="22"/>
          <w:szCs w:val="22"/>
        </w:rPr>
      </w:pPr>
      <w:bookmarkStart w:id="3" w:name="_Hlk1066143321"/>
      <w:bookmarkEnd w:id="3"/>
      <w:r>
        <w:rPr>
          <w:rFonts w:ascii="Arial" w:hAnsi="Arial" w:cs="Arial"/>
          <w:b/>
          <w:sz w:val="22"/>
          <w:szCs w:val="22"/>
          <w:u w:val="single"/>
        </w:rPr>
        <w:t xml:space="preserve">Zakres realizacji zadania przedstawiono na mapie poglądowej </w:t>
      </w:r>
      <w:r w:rsidRPr="00FF4DEE">
        <w:rPr>
          <w:rFonts w:ascii="Arial" w:hAnsi="Arial" w:cs="Arial"/>
          <w:bCs/>
          <w:sz w:val="22"/>
          <w:szCs w:val="22"/>
          <w:u w:val="single"/>
        </w:rPr>
        <w:t xml:space="preserve">(załącznik nr 1 </w:t>
      </w:r>
      <w:r w:rsidR="00FF10A0" w:rsidRPr="00FF4DEE">
        <w:rPr>
          <w:rFonts w:ascii="Arial" w:hAnsi="Arial" w:cs="Arial"/>
          <w:bCs/>
          <w:sz w:val="22"/>
          <w:szCs w:val="22"/>
          <w:u w:val="single"/>
        </w:rPr>
        <w:t xml:space="preserve">do Zakresu rzeczowego </w:t>
      </w:r>
      <w:r w:rsidRPr="00FF4DEE">
        <w:rPr>
          <w:rFonts w:ascii="Arial" w:hAnsi="Arial" w:cs="Arial"/>
          <w:bCs/>
          <w:sz w:val="22"/>
          <w:szCs w:val="22"/>
          <w:u w:val="single"/>
        </w:rPr>
        <w:t>– mapa poglądowa)</w:t>
      </w:r>
      <w:r w:rsidR="00035946" w:rsidRPr="00FF4DEE">
        <w:rPr>
          <w:rFonts w:ascii="Arial" w:hAnsi="Arial" w:cs="Arial"/>
          <w:bCs/>
          <w:sz w:val="22"/>
          <w:szCs w:val="22"/>
          <w:u w:val="single"/>
        </w:rPr>
        <w:t>.</w:t>
      </w:r>
    </w:p>
    <w:p w14:paraId="09F776B8" w14:textId="451711CC" w:rsidR="00016D3C" w:rsidRPr="00757A55" w:rsidRDefault="00000000">
      <w:pPr>
        <w:pStyle w:val="Akapitzlist"/>
        <w:numPr>
          <w:ilvl w:val="2"/>
          <w:numId w:val="18"/>
        </w:numPr>
        <w:ind w:left="1418" w:hanging="851"/>
        <w:rPr>
          <w:rFonts w:ascii="Arial" w:hAnsi="Arial" w:cs="Arial"/>
          <w:kern w:val="2"/>
          <w:sz w:val="22"/>
          <w:szCs w:val="22"/>
        </w:rPr>
      </w:pPr>
      <w:r w:rsidRPr="00757A55">
        <w:rPr>
          <w:rFonts w:ascii="Arial" w:hAnsi="Arial" w:cs="Arial"/>
          <w:kern w:val="2"/>
          <w:sz w:val="22"/>
          <w:szCs w:val="22"/>
        </w:rPr>
        <w:t>Przedmiot zamówienia należy wykonać zgodnie z obowiązującymi przepisami prawa, w szczególności ustawy z dnia 7 lipca 1994 r. Prawo Budowlane (Dz. U. z 202</w:t>
      </w:r>
      <w:r w:rsidR="00644DAE">
        <w:rPr>
          <w:rFonts w:ascii="Arial" w:hAnsi="Arial" w:cs="Arial"/>
          <w:kern w:val="2"/>
          <w:sz w:val="22"/>
          <w:szCs w:val="22"/>
        </w:rPr>
        <w:t>4</w:t>
      </w:r>
      <w:r w:rsidRPr="00757A55">
        <w:rPr>
          <w:rFonts w:ascii="Arial" w:hAnsi="Arial" w:cs="Arial"/>
          <w:kern w:val="2"/>
          <w:sz w:val="22"/>
          <w:szCs w:val="22"/>
        </w:rPr>
        <w:t xml:space="preserve"> r. poz. </w:t>
      </w:r>
      <w:r w:rsidR="00644DAE">
        <w:rPr>
          <w:rFonts w:ascii="Arial" w:hAnsi="Arial" w:cs="Arial"/>
          <w:kern w:val="2"/>
          <w:sz w:val="22"/>
          <w:szCs w:val="22"/>
        </w:rPr>
        <w:t>725</w:t>
      </w:r>
      <w:r w:rsidRPr="00757A55">
        <w:rPr>
          <w:rFonts w:ascii="Arial" w:hAnsi="Arial" w:cs="Arial"/>
          <w:kern w:val="2"/>
          <w:sz w:val="22"/>
          <w:szCs w:val="22"/>
        </w:rPr>
        <w:t xml:space="preserve"> z późn. zm.) wraz z przepisami wykonawczymi, normami, instrukcjami producentów stosowanych urządzeń i materiałów, zasadami wiedzy technicznej i sztuki budowlanej.</w:t>
      </w:r>
    </w:p>
    <w:p w14:paraId="5A2E3848" w14:textId="309C88CD" w:rsidR="002D39F8" w:rsidRPr="002D39F8" w:rsidRDefault="00000000" w:rsidP="00812CAB">
      <w:pPr>
        <w:pStyle w:val="Akapitzlist"/>
        <w:numPr>
          <w:ilvl w:val="2"/>
          <w:numId w:val="18"/>
        </w:numPr>
        <w:tabs>
          <w:tab w:val="left" w:pos="285"/>
        </w:tabs>
        <w:spacing w:before="0" w:after="0" w:line="276" w:lineRule="auto"/>
        <w:ind w:left="1418" w:hanging="851"/>
        <w:rPr>
          <w:rFonts w:ascii="Cambria" w:hAnsi="Cambria" w:cs="Calibri"/>
          <w:sz w:val="24"/>
          <w:szCs w:val="24"/>
        </w:rPr>
      </w:pPr>
      <w:r w:rsidRPr="002D39F8">
        <w:rPr>
          <w:rFonts w:ascii="Arial" w:hAnsi="Arial" w:cs="Arial"/>
          <w:kern w:val="2"/>
          <w:sz w:val="22"/>
          <w:szCs w:val="22"/>
        </w:rPr>
        <w:t>Materiały dostarczone i użyte przez Wykonawcę powinny odpowiadać, co do jakości wymogom wyrobów dopuszczonych do obrotu i stosowania w budownictwie, określonym w art. 10 ustawy z dnia 7 lipca 1994 r. Prawo budowlane (Dz. U. z 202</w:t>
      </w:r>
      <w:r w:rsidR="00644DAE">
        <w:rPr>
          <w:rFonts w:ascii="Arial" w:hAnsi="Arial" w:cs="Arial"/>
          <w:kern w:val="2"/>
          <w:sz w:val="22"/>
          <w:szCs w:val="22"/>
        </w:rPr>
        <w:t>4</w:t>
      </w:r>
      <w:r w:rsidRPr="002D39F8">
        <w:rPr>
          <w:rFonts w:ascii="Arial" w:hAnsi="Arial" w:cs="Arial"/>
          <w:kern w:val="2"/>
          <w:sz w:val="22"/>
          <w:szCs w:val="22"/>
        </w:rPr>
        <w:t xml:space="preserve"> r. poz. </w:t>
      </w:r>
      <w:r w:rsidR="00644DAE">
        <w:rPr>
          <w:rFonts w:ascii="Arial" w:hAnsi="Arial" w:cs="Arial"/>
          <w:kern w:val="2"/>
          <w:sz w:val="22"/>
          <w:szCs w:val="22"/>
        </w:rPr>
        <w:t>725</w:t>
      </w:r>
      <w:r w:rsidRPr="002D39F8">
        <w:rPr>
          <w:rFonts w:ascii="Arial" w:hAnsi="Arial" w:cs="Arial"/>
          <w:kern w:val="2"/>
          <w:sz w:val="22"/>
          <w:szCs w:val="22"/>
        </w:rPr>
        <w:t xml:space="preserve"> z późn. zm.). </w:t>
      </w:r>
    </w:p>
    <w:p w14:paraId="0AB6B629" w14:textId="0942CC3C" w:rsidR="002D39F8" w:rsidRPr="007F3E8E" w:rsidRDefault="002D39F8" w:rsidP="002D39F8">
      <w:pPr>
        <w:pStyle w:val="Akapitzlist"/>
        <w:numPr>
          <w:ilvl w:val="2"/>
          <w:numId w:val="18"/>
        </w:numPr>
        <w:tabs>
          <w:tab w:val="left" w:pos="285"/>
        </w:tabs>
        <w:spacing w:before="0" w:after="0" w:line="276" w:lineRule="auto"/>
        <w:ind w:left="1418" w:hanging="851"/>
        <w:rPr>
          <w:rFonts w:ascii="Arial" w:hAnsi="Arial" w:cs="Arial"/>
          <w:sz w:val="22"/>
          <w:szCs w:val="22"/>
        </w:rPr>
      </w:pPr>
      <w:r w:rsidRPr="002D39F8">
        <w:rPr>
          <w:rFonts w:ascii="Arial" w:hAnsi="Arial" w:cs="Arial"/>
          <w:sz w:val="22"/>
          <w:szCs w:val="22"/>
        </w:rPr>
        <w:t>Wykonanie przedmiotu zamówienia dodatkowo musi być zgodne z wszystkimi aktami prawnymi właściwymi dla przedmiotu zamówienia, z przepisami techniczno-budowlanymi, obowiązującymi normami i wytycznymi.</w:t>
      </w:r>
    </w:p>
    <w:p w14:paraId="2195CB6F" w14:textId="77777777" w:rsidR="00D42588" w:rsidRPr="002D39F8" w:rsidRDefault="00D42588" w:rsidP="002D39F8">
      <w:pPr>
        <w:rPr>
          <w:rFonts w:ascii="Arial" w:hAnsi="Arial" w:cs="Arial"/>
          <w:kern w:val="2"/>
          <w:sz w:val="22"/>
          <w:szCs w:val="22"/>
        </w:rPr>
      </w:pPr>
    </w:p>
    <w:p w14:paraId="04C7159A" w14:textId="77777777" w:rsidR="00016D3C" w:rsidRPr="00757A55" w:rsidRDefault="00000000">
      <w:pPr>
        <w:widowControl w:val="0"/>
        <w:numPr>
          <w:ilvl w:val="1"/>
          <w:numId w:val="18"/>
        </w:numPr>
        <w:spacing w:line="276" w:lineRule="auto"/>
        <w:ind w:left="567" w:hanging="567"/>
        <w:jc w:val="both"/>
        <w:outlineLvl w:val="3"/>
        <w:rPr>
          <w:rFonts w:ascii="Arial" w:hAnsi="Arial" w:cs="Arial"/>
          <w:b/>
          <w:bCs/>
          <w:sz w:val="22"/>
          <w:szCs w:val="22"/>
        </w:rPr>
      </w:pPr>
      <w:r w:rsidRPr="00757A55">
        <w:rPr>
          <w:rFonts w:ascii="Arial" w:hAnsi="Arial" w:cs="Arial"/>
          <w:b/>
          <w:bCs/>
          <w:sz w:val="22"/>
          <w:szCs w:val="22"/>
        </w:rPr>
        <w:t xml:space="preserve">Nazwa/y i kod/y Wspólnego Słownika Zamówień: (CPV): </w:t>
      </w:r>
    </w:p>
    <w:p w14:paraId="17A4779F" w14:textId="0785BCB1" w:rsidR="00440DA7" w:rsidRDefault="00440DA7">
      <w:pPr>
        <w:pStyle w:val="Akapitzlist"/>
        <w:spacing w:before="0" w:after="0" w:line="276" w:lineRule="auto"/>
        <w:ind w:left="2127" w:hanging="1560"/>
        <w:rPr>
          <w:rFonts w:ascii="Arial" w:hAnsi="Arial" w:cs="Arial"/>
          <w:sz w:val="22"/>
          <w:szCs w:val="22"/>
        </w:rPr>
      </w:pPr>
      <w:r>
        <w:rPr>
          <w:rFonts w:ascii="Arial" w:hAnsi="Arial" w:cs="Arial"/>
          <w:sz w:val="22"/>
          <w:szCs w:val="22"/>
        </w:rPr>
        <w:t>GŁÓWNY:</w:t>
      </w:r>
    </w:p>
    <w:p w14:paraId="7FCBA071" w14:textId="59406D0D" w:rsidR="00440DA7" w:rsidRDefault="00440DA7">
      <w:pPr>
        <w:pStyle w:val="Akapitzlist"/>
        <w:spacing w:before="0" w:after="0" w:line="276" w:lineRule="auto"/>
        <w:ind w:left="2127" w:hanging="1560"/>
        <w:rPr>
          <w:rFonts w:ascii="Arial" w:hAnsi="Arial" w:cs="Arial"/>
          <w:sz w:val="22"/>
          <w:szCs w:val="22"/>
        </w:rPr>
      </w:pPr>
      <w:r w:rsidRPr="00EB5660">
        <w:rPr>
          <w:rFonts w:ascii="Arial" w:hAnsi="Arial" w:cs="Arial"/>
          <w:sz w:val="22"/>
          <w:szCs w:val="22"/>
        </w:rPr>
        <w:t xml:space="preserve">45233000-9 </w:t>
      </w:r>
      <w:r>
        <w:rPr>
          <w:rFonts w:ascii="Arial" w:hAnsi="Arial" w:cs="Arial"/>
          <w:sz w:val="22"/>
          <w:szCs w:val="22"/>
        </w:rPr>
        <w:tab/>
      </w:r>
      <w:r w:rsidRPr="00EB5660">
        <w:rPr>
          <w:rFonts w:ascii="Arial" w:hAnsi="Arial" w:cs="Arial"/>
          <w:sz w:val="22"/>
          <w:szCs w:val="22"/>
        </w:rPr>
        <w:t>Roboty w zakresie konstruowania, fundamentowania oraz wykonywania</w:t>
      </w:r>
      <w:r>
        <w:rPr>
          <w:rFonts w:ascii="Arial" w:hAnsi="Arial" w:cs="Arial"/>
          <w:sz w:val="22"/>
          <w:szCs w:val="22"/>
        </w:rPr>
        <w:t xml:space="preserve">  </w:t>
      </w:r>
    </w:p>
    <w:p w14:paraId="29A2697F" w14:textId="11A86A23" w:rsidR="00016D3C" w:rsidRPr="00757A55" w:rsidRDefault="00440DA7" w:rsidP="00440DA7">
      <w:pPr>
        <w:pStyle w:val="Akapitzlist"/>
        <w:spacing w:before="0" w:after="0" w:line="276" w:lineRule="auto"/>
        <w:ind w:left="2127" w:hanging="709"/>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EB5660">
        <w:rPr>
          <w:rFonts w:ascii="Arial" w:hAnsi="Arial" w:cs="Arial"/>
          <w:sz w:val="22"/>
          <w:szCs w:val="22"/>
        </w:rPr>
        <w:t>nawierzchni autostrad, dróg</w:t>
      </w:r>
      <w:r>
        <w:rPr>
          <w:rFonts w:ascii="Arial" w:hAnsi="Arial" w:cs="Arial"/>
          <w:sz w:val="22"/>
          <w:szCs w:val="22"/>
        </w:rPr>
        <w:t>.</w:t>
      </w:r>
    </w:p>
    <w:p w14:paraId="4FBF2584" w14:textId="270C985A" w:rsidR="00440DA7" w:rsidRPr="00440DA7" w:rsidRDefault="00440DA7"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w:t>
      </w:r>
      <w:r w:rsidRPr="00440DA7">
        <w:rPr>
          <w:rFonts w:ascii="Arial" w:hAnsi="Arial" w:cs="Arial"/>
          <w:sz w:val="22"/>
          <w:szCs w:val="22"/>
          <w:lang w:val="pl-PL"/>
        </w:rPr>
        <w:t xml:space="preserve">DODATKOWE: </w:t>
      </w:r>
    </w:p>
    <w:p w14:paraId="730F1556" w14:textId="568AD393" w:rsidR="00440DA7" w:rsidRDefault="00440DA7"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w:t>
      </w:r>
      <w:r w:rsidRPr="00440DA7">
        <w:rPr>
          <w:rFonts w:ascii="Arial" w:hAnsi="Arial" w:cs="Arial"/>
          <w:sz w:val="22"/>
          <w:szCs w:val="22"/>
          <w:lang w:val="pl-PL"/>
        </w:rPr>
        <w:t>45100</w:t>
      </w:r>
      <w:r w:rsidR="00DD023B">
        <w:rPr>
          <w:rFonts w:ascii="Arial" w:hAnsi="Arial" w:cs="Arial"/>
          <w:sz w:val="22"/>
          <w:szCs w:val="22"/>
          <w:lang w:val="pl-PL"/>
        </w:rPr>
        <w:t>000</w:t>
      </w:r>
      <w:r w:rsidRPr="00440DA7">
        <w:rPr>
          <w:rFonts w:ascii="Arial" w:hAnsi="Arial" w:cs="Arial"/>
          <w:sz w:val="22"/>
          <w:szCs w:val="22"/>
          <w:lang w:val="pl-PL"/>
        </w:rPr>
        <w:t>-</w:t>
      </w:r>
      <w:r w:rsidR="00DD023B">
        <w:rPr>
          <w:rFonts w:ascii="Arial" w:hAnsi="Arial" w:cs="Arial"/>
          <w:sz w:val="22"/>
          <w:szCs w:val="22"/>
          <w:lang w:val="pl-PL"/>
        </w:rPr>
        <w:t>8</w:t>
      </w:r>
      <w:r w:rsidRPr="00440DA7">
        <w:rPr>
          <w:rFonts w:ascii="Arial" w:hAnsi="Arial" w:cs="Arial"/>
          <w:sz w:val="22"/>
          <w:szCs w:val="22"/>
          <w:lang w:val="pl-PL"/>
        </w:rPr>
        <w:t xml:space="preserve"> </w:t>
      </w:r>
      <w:r>
        <w:rPr>
          <w:rFonts w:ascii="Arial" w:hAnsi="Arial" w:cs="Arial"/>
          <w:sz w:val="22"/>
          <w:szCs w:val="22"/>
          <w:lang w:val="pl-PL"/>
        </w:rPr>
        <w:tab/>
      </w:r>
      <w:r w:rsidR="00DD023B">
        <w:rPr>
          <w:rFonts w:ascii="Arial" w:hAnsi="Arial" w:cs="Arial"/>
          <w:sz w:val="22"/>
          <w:szCs w:val="22"/>
          <w:lang w:val="pl-PL"/>
        </w:rPr>
        <w:t>P</w:t>
      </w:r>
      <w:r w:rsidRPr="00440DA7">
        <w:rPr>
          <w:rFonts w:ascii="Arial" w:hAnsi="Arial" w:cs="Arial"/>
          <w:sz w:val="22"/>
          <w:szCs w:val="22"/>
          <w:lang w:val="pl-PL"/>
        </w:rPr>
        <w:t>rzygotowani</w:t>
      </w:r>
      <w:r w:rsidR="00DD023B">
        <w:rPr>
          <w:rFonts w:ascii="Arial" w:hAnsi="Arial" w:cs="Arial"/>
          <w:sz w:val="22"/>
          <w:szCs w:val="22"/>
          <w:lang w:val="pl-PL"/>
        </w:rPr>
        <w:t>e</w:t>
      </w:r>
      <w:r w:rsidRPr="00440DA7">
        <w:rPr>
          <w:rFonts w:ascii="Arial" w:hAnsi="Arial" w:cs="Arial"/>
          <w:sz w:val="22"/>
          <w:szCs w:val="22"/>
          <w:lang w:val="pl-PL"/>
        </w:rPr>
        <w:t xml:space="preserve"> terenu pod budowę i roboty ziemne</w:t>
      </w:r>
      <w:r w:rsidR="00DD023B">
        <w:rPr>
          <w:rFonts w:ascii="Arial" w:hAnsi="Arial" w:cs="Arial"/>
          <w:sz w:val="22"/>
          <w:szCs w:val="22"/>
          <w:lang w:val="pl-PL"/>
        </w:rPr>
        <w:t>.</w:t>
      </w:r>
    </w:p>
    <w:p w14:paraId="051EDF78" w14:textId="5A426331" w:rsidR="00DD023B" w:rsidRDefault="00DD023B"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45113000-2 </w:t>
      </w:r>
      <w:r>
        <w:rPr>
          <w:rFonts w:ascii="Arial" w:hAnsi="Arial" w:cs="Arial"/>
          <w:sz w:val="22"/>
          <w:szCs w:val="22"/>
          <w:lang w:val="pl-PL"/>
        </w:rPr>
        <w:tab/>
        <w:t>Roboty na placu budowy</w:t>
      </w:r>
    </w:p>
    <w:p w14:paraId="31FA4A98" w14:textId="01A1C641" w:rsidR="00DD023B" w:rsidRDefault="00DD023B"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45000000-7</w:t>
      </w:r>
      <w:r>
        <w:rPr>
          <w:rFonts w:ascii="Arial" w:hAnsi="Arial" w:cs="Arial"/>
          <w:sz w:val="22"/>
          <w:szCs w:val="22"/>
          <w:lang w:val="pl-PL"/>
        </w:rPr>
        <w:tab/>
        <w:t>Roboty budowlane</w:t>
      </w:r>
    </w:p>
    <w:p w14:paraId="3A29B045" w14:textId="454A6481" w:rsidR="00DD023B" w:rsidRDefault="00DD023B"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45230000-8 </w:t>
      </w:r>
      <w:r>
        <w:rPr>
          <w:rFonts w:ascii="Arial" w:hAnsi="Arial" w:cs="Arial"/>
          <w:sz w:val="22"/>
          <w:szCs w:val="22"/>
          <w:lang w:val="pl-PL"/>
        </w:rPr>
        <w:tab/>
        <w:t>Roboty budowlane w zakresie budowy rurociągów, linii komunikacyjnych</w:t>
      </w:r>
    </w:p>
    <w:p w14:paraId="43C14E9E" w14:textId="7172AB62" w:rsidR="00170884" w:rsidRPr="00942BE2" w:rsidRDefault="00DD023B" w:rsidP="00DD023B">
      <w:pPr>
        <w:pStyle w:val="Standard"/>
        <w:spacing w:line="276" w:lineRule="auto"/>
        <w:ind w:left="2127" w:firstLine="57"/>
        <w:jc w:val="both"/>
        <w:rPr>
          <w:rFonts w:ascii="Arial" w:hAnsi="Arial" w:cs="Arial"/>
          <w:sz w:val="22"/>
          <w:szCs w:val="22"/>
          <w:lang w:val="pl-PL"/>
        </w:rPr>
      </w:pPr>
      <w:r>
        <w:rPr>
          <w:rFonts w:ascii="Arial" w:hAnsi="Arial" w:cs="Arial"/>
          <w:sz w:val="22"/>
          <w:szCs w:val="22"/>
          <w:lang w:val="pl-PL"/>
        </w:rPr>
        <w:t xml:space="preserve">i elektroenergetycznych, autostrad, dróg, lotnisk i kolei: wyrównywanie </w:t>
      </w:r>
      <w:r w:rsidRPr="00942BE2">
        <w:rPr>
          <w:rFonts w:ascii="Arial" w:hAnsi="Arial" w:cs="Arial"/>
          <w:sz w:val="22"/>
          <w:szCs w:val="22"/>
          <w:lang w:val="pl-PL"/>
        </w:rPr>
        <w:t>terenu.</w:t>
      </w:r>
    </w:p>
    <w:p w14:paraId="50AD01E2" w14:textId="4E81E2C5" w:rsidR="00016D3C" w:rsidRPr="00942BE2" w:rsidRDefault="00000000" w:rsidP="00440DA7">
      <w:pPr>
        <w:pStyle w:val="Akapitzlist"/>
        <w:numPr>
          <w:ilvl w:val="1"/>
          <w:numId w:val="18"/>
        </w:numPr>
        <w:spacing w:before="0" w:after="0" w:line="276" w:lineRule="auto"/>
        <w:ind w:left="567" w:hanging="567"/>
        <w:rPr>
          <w:rFonts w:ascii="Arial" w:hAnsi="Arial" w:cs="Arial"/>
          <w:bCs/>
          <w:color w:val="000000" w:themeColor="text1"/>
          <w:sz w:val="22"/>
          <w:szCs w:val="22"/>
        </w:rPr>
      </w:pPr>
      <w:r w:rsidRPr="00942BE2">
        <w:rPr>
          <w:rFonts w:ascii="Arial" w:hAnsi="Arial" w:cs="Arial"/>
          <w:bCs/>
          <w:color w:val="000000" w:themeColor="text1"/>
          <w:sz w:val="22"/>
          <w:szCs w:val="22"/>
        </w:rPr>
        <w:t xml:space="preserve">Szczegółowy opis przedmiotu zamówienia znajduje się w </w:t>
      </w:r>
      <w:r w:rsidRPr="00771947">
        <w:rPr>
          <w:rFonts w:ascii="Arial" w:hAnsi="Arial" w:cs="Arial"/>
          <w:bCs/>
          <w:sz w:val="22"/>
          <w:szCs w:val="22"/>
        </w:rPr>
        <w:t xml:space="preserve">załączniku Nr 1 do SWZ. </w:t>
      </w:r>
      <w:r w:rsidRPr="00942BE2">
        <w:rPr>
          <w:rFonts w:ascii="Arial" w:hAnsi="Arial" w:cs="Arial"/>
          <w:bCs/>
          <w:color w:val="000000" w:themeColor="text1"/>
          <w:sz w:val="22"/>
          <w:szCs w:val="22"/>
        </w:rPr>
        <w:t>Składają się na niego następujące dokumenty:</w:t>
      </w:r>
    </w:p>
    <w:p w14:paraId="62EECC72" w14:textId="5293EC2B"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sz w:val="22"/>
          <w:szCs w:val="22"/>
        </w:rPr>
      </w:pPr>
      <w:r w:rsidRPr="00942BE2">
        <w:rPr>
          <w:rFonts w:ascii="Arial" w:hAnsi="Arial" w:cs="Arial"/>
          <w:sz w:val="22"/>
          <w:szCs w:val="22"/>
        </w:rPr>
        <w:t>Projekt zagospodarowania terenu,</w:t>
      </w:r>
    </w:p>
    <w:p w14:paraId="7E260BD9" w14:textId="0ACD4421"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sz w:val="22"/>
          <w:szCs w:val="22"/>
        </w:rPr>
      </w:pPr>
      <w:r w:rsidRPr="00942BE2">
        <w:rPr>
          <w:rFonts w:ascii="Arial" w:hAnsi="Arial" w:cs="Arial"/>
          <w:sz w:val="22"/>
          <w:szCs w:val="22"/>
        </w:rPr>
        <w:t xml:space="preserve">Projekt architektoniczno-budowlany branży drogowej i elektrycznej, </w:t>
      </w:r>
    </w:p>
    <w:p w14:paraId="236F8625" w14:textId="77777777"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sz w:val="22"/>
          <w:szCs w:val="22"/>
        </w:rPr>
      </w:pPr>
      <w:r w:rsidRPr="00942BE2">
        <w:rPr>
          <w:rFonts w:ascii="Arial" w:hAnsi="Arial" w:cs="Arial"/>
          <w:sz w:val="22"/>
          <w:szCs w:val="22"/>
        </w:rPr>
        <w:t xml:space="preserve">Projekt techniczny branży drogowej i elektrycznej, </w:t>
      </w:r>
    </w:p>
    <w:p w14:paraId="14B4AF30" w14:textId="61A5CD84"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sz w:val="22"/>
          <w:szCs w:val="22"/>
        </w:rPr>
      </w:pPr>
      <w:r w:rsidRPr="00942BE2">
        <w:rPr>
          <w:rFonts w:ascii="Arial" w:hAnsi="Arial" w:cs="Arial"/>
          <w:sz w:val="22"/>
          <w:szCs w:val="22"/>
        </w:rPr>
        <w:t xml:space="preserve">Projekt wykonawczy branży drogowej, elektrycznej, </w:t>
      </w:r>
    </w:p>
    <w:p w14:paraId="72B17D3B" w14:textId="77777777"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sz w:val="22"/>
          <w:szCs w:val="22"/>
        </w:rPr>
      </w:pPr>
      <w:r w:rsidRPr="00942BE2">
        <w:rPr>
          <w:rFonts w:ascii="Arial" w:hAnsi="Arial" w:cs="Arial"/>
          <w:sz w:val="22"/>
          <w:szCs w:val="22"/>
        </w:rPr>
        <w:t xml:space="preserve">Spis załączników do projektu budowlanego, </w:t>
      </w:r>
    </w:p>
    <w:p w14:paraId="1E1E3480" w14:textId="77777777"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sz w:val="22"/>
          <w:szCs w:val="22"/>
        </w:rPr>
      </w:pPr>
      <w:r w:rsidRPr="00942BE2">
        <w:rPr>
          <w:rFonts w:ascii="Arial" w:hAnsi="Arial" w:cs="Arial"/>
          <w:sz w:val="22"/>
          <w:szCs w:val="22"/>
        </w:rPr>
        <w:t xml:space="preserve">Inwentaryzacja dendrologiczna, </w:t>
      </w:r>
    </w:p>
    <w:p w14:paraId="07D0D3EB" w14:textId="77777777"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sz w:val="22"/>
          <w:szCs w:val="22"/>
        </w:rPr>
      </w:pPr>
      <w:r w:rsidRPr="00942BE2">
        <w:rPr>
          <w:rFonts w:ascii="Arial" w:hAnsi="Arial" w:cs="Arial"/>
          <w:sz w:val="22"/>
          <w:szCs w:val="22"/>
        </w:rPr>
        <w:t xml:space="preserve">Projekt stałej oraz tymczasowej organizacji ruchu, </w:t>
      </w:r>
    </w:p>
    <w:p w14:paraId="715E816F" w14:textId="77777777"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sz w:val="22"/>
          <w:szCs w:val="22"/>
        </w:rPr>
      </w:pPr>
      <w:r w:rsidRPr="00942BE2">
        <w:rPr>
          <w:rFonts w:ascii="Arial" w:hAnsi="Arial" w:cs="Arial"/>
          <w:sz w:val="22"/>
          <w:szCs w:val="22"/>
        </w:rPr>
        <w:t>Specyfikacje techniczne wykonania i odbioru robót budowlanych;</w:t>
      </w:r>
    </w:p>
    <w:p w14:paraId="51987FD3" w14:textId="42C0F4E2"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b/>
          <w:bCs/>
          <w:sz w:val="22"/>
          <w:szCs w:val="22"/>
        </w:rPr>
      </w:pPr>
      <w:r w:rsidRPr="00942BE2">
        <w:rPr>
          <w:rFonts w:ascii="Arial" w:hAnsi="Arial" w:cs="Arial"/>
          <w:b/>
          <w:bCs/>
          <w:sz w:val="22"/>
          <w:szCs w:val="22"/>
        </w:rPr>
        <w:t>Przedmiary robót dołączono jako POMOCNICZY.</w:t>
      </w:r>
    </w:p>
    <w:p w14:paraId="563270AB" w14:textId="4FF65427" w:rsidR="00942BE2" w:rsidRPr="00942BE2" w:rsidRDefault="00942BE2" w:rsidP="00942BE2">
      <w:pPr>
        <w:pStyle w:val="Akapitzlist"/>
        <w:spacing w:before="0" w:after="0" w:line="276" w:lineRule="auto"/>
        <w:ind w:left="567"/>
        <w:rPr>
          <w:rFonts w:ascii="Arial" w:hAnsi="Arial" w:cs="Arial"/>
          <w:bCs/>
          <w:color w:val="000000" w:themeColor="text1"/>
          <w:sz w:val="22"/>
          <w:szCs w:val="22"/>
        </w:rPr>
      </w:pPr>
      <w:r w:rsidRPr="00942BE2">
        <w:rPr>
          <w:rFonts w:ascii="Arial" w:hAnsi="Arial" w:cs="Arial"/>
          <w:b/>
          <w:bCs/>
          <w:sz w:val="22"/>
          <w:szCs w:val="22"/>
          <w:u w:val="single"/>
        </w:rPr>
        <w:lastRenderedPageBreak/>
        <w:t xml:space="preserve">Udostępniona przez Zamawiającego w postępowaniu przetargowym dokumentacja projektowa dotyczy dłuższego odcinka drogi niż Wykonawca </w:t>
      </w:r>
      <w:r>
        <w:rPr>
          <w:rFonts w:ascii="Arial" w:hAnsi="Arial" w:cs="Arial"/>
          <w:b/>
          <w:bCs/>
          <w:sz w:val="22"/>
          <w:szCs w:val="22"/>
          <w:u w:val="single"/>
        </w:rPr>
        <w:t xml:space="preserve">                         </w:t>
      </w:r>
      <w:r w:rsidRPr="00942BE2">
        <w:rPr>
          <w:rFonts w:ascii="Arial" w:hAnsi="Arial" w:cs="Arial"/>
          <w:b/>
          <w:bCs/>
          <w:sz w:val="22"/>
          <w:szCs w:val="22"/>
          <w:u w:val="single"/>
        </w:rPr>
        <w:t>w ramach niniejszego zadania ma wykonać. Zakres robót budowlanych objęty ryczałtem dotyczy odcinka o długości ok</w:t>
      </w:r>
      <w:r w:rsidR="00C14E84">
        <w:rPr>
          <w:rFonts w:ascii="Arial" w:hAnsi="Arial" w:cs="Arial"/>
          <w:b/>
          <w:bCs/>
          <w:sz w:val="22"/>
          <w:szCs w:val="22"/>
          <w:u w:val="single"/>
        </w:rPr>
        <w:t>.</w:t>
      </w:r>
      <w:r w:rsidRPr="00942BE2">
        <w:rPr>
          <w:rFonts w:ascii="Arial" w:hAnsi="Arial" w:cs="Arial"/>
          <w:b/>
          <w:bCs/>
          <w:sz w:val="22"/>
          <w:szCs w:val="22"/>
          <w:u w:val="single"/>
        </w:rPr>
        <w:t xml:space="preserve"> 970 m (od km 0+900,00 do km 0+1871,76) przedmiotowej drogi gminnej nr 110449L w m. Lipsko</w:t>
      </w:r>
      <w:r w:rsidR="00AC48BB">
        <w:rPr>
          <w:rFonts w:ascii="Arial" w:hAnsi="Arial" w:cs="Arial"/>
          <w:b/>
          <w:bCs/>
          <w:sz w:val="22"/>
          <w:szCs w:val="22"/>
          <w:u w:val="single"/>
        </w:rPr>
        <w:t>.</w:t>
      </w:r>
    </w:p>
    <w:p w14:paraId="72240368" w14:textId="77777777" w:rsidR="00942BE2" w:rsidRDefault="00942BE2">
      <w:pPr>
        <w:tabs>
          <w:tab w:val="left" w:pos="567"/>
        </w:tabs>
        <w:spacing w:line="276" w:lineRule="auto"/>
        <w:ind w:left="567"/>
        <w:jc w:val="both"/>
        <w:rPr>
          <w:rFonts w:ascii="Arial" w:hAnsi="Arial" w:cs="Arial"/>
          <w:i/>
          <w:color w:val="000000"/>
          <w:sz w:val="22"/>
          <w:szCs w:val="22"/>
        </w:rPr>
      </w:pPr>
    </w:p>
    <w:p w14:paraId="4D955B4B" w14:textId="2F267A06" w:rsidR="00016D3C" w:rsidRPr="00757A55" w:rsidRDefault="00000000">
      <w:pPr>
        <w:tabs>
          <w:tab w:val="left" w:pos="567"/>
        </w:tabs>
        <w:spacing w:line="276" w:lineRule="auto"/>
        <w:ind w:left="567"/>
        <w:jc w:val="both"/>
        <w:rPr>
          <w:rFonts w:ascii="Arial" w:hAnsi="Arial" w:cs="Arial"/>
          <w:bCs/>
          <w:i/>
          <w:color w:val="000000"/>
          <w:sz w:val="22"/>
          <w:szCs w:val="22"/>
        </w:rPr>
      </w:pPr>
      <w:r w:rsidRPr="00757A55">
        <w:rPr>
          <w:rFonts w:ascii="Arial" w:hAnsi="Arial" w:cs="Arial"/>
          <w:i/>
          <w:color w:val="000000"/>
          <w:sz w:val="22"/>
          <w:szCs w:val="22"/>
        </w:rPr>
        <w:t xml:space="preserve">Z uwagi na to, </w:t>
      </w:r>
      <w:r w:rsidRPr="00757A55">
        <w:rPr>
          <w:rFonts w:ascii="Arial" w:eastAsia="Calibri" w:hAnsi="Arial" w:cs="Arial"/>
          <w:i/>
          <w:color w:val="000000"/>
          <w:sz w:val="22"/>
          <w:szCs w:val="22"/>
        </w:rPr>
        <w:t>ż</w:t>
      </w:r>
      <w:r w:rsidRPr="00757A55">
        <w:rPr>
          <w:rFonts w:ascii="Arial" w:hAnsi="Arial" w:cs="Arial"/>
          <w:i/>
          <w:color w:val="000000"/>
          <w:sz w:val="22"/>
          <w:szCs w:val="22"/>
        </w:rPr>
        <w:t xml:space="preserve">e </w:t>
      </w:r>
      <w:r w:rsidRPr="00757A55">
        <w:rPr>
          <w:rFonts w:ascii="Arial" w:hAnsi="Arial" w:cs="Arial"/>
          <w:b/>
          <w:bCs/>
          <w:i/>
          <w:color w:val="000000"/>
          <w:sz w:val="22"/>
          <w:szCs w:val="22"/>
        </w:rPr>
        <w:t>wynagrodzenie Wykonawcy wskazane w ofercie będzie miało charakter ryczałtowy</w:t>
      </w:r>
      <w:r w:rsidRPr="00757A55">
        <w:rPr>
          <w:rFonts w:ascii="Arial" w:hAnsi="Arial" w:cs="Arial"/>
          <w:i/>
          <w:color w:val="000000"/>
          <w:sz w:val="22"/>
          <w:szCs w:val="22"/>
        </w:rPr>
        <w:t xml:space="preserve">, Wykonawca przy wycenie oferty powinien opierać się na zakresie wskazanym w dokumentacji projektowej, o której mowa w pkt 4.4.1) oraz STWIORB. </w:t>
      </w:r>
      <w:r w:rsidRPr="00757A55">
        <w:rPr>
          <w:rFonts w:ascii="Arial" w:hAnsi="Arial" w:cs="Arial"/>
          <w:b/>
          <w:bCs/>
          <w:i/>
          <w:color w:val="000000"/>
          <w:sz w:val="22"/>
          <w:szCs w:val="22"/>
        </w:rPr>
        <w:t>Przedmiar robót ma charakter pomocniczy</w:t>
      </w:r>
      <w:r w:rsidRPr="00757A55">
        <w:rPr>
          <w:rFonts w:ascii="Arial" w:hAnsi="Arial" w:cs="Arial"/>
          <w:i/>
          <w:color w:val="000000"/>
          <w:sz w:val="22"/>
          <w:szCs w:val="22"/>
        </w:rPr>
        <w:t>. Wyst</w:t>
      </w:r>
      <w:r w:rsidRPr="00757A55">
        <w:rPr>
          <w:rFonts w:ascii="Arial" w:eastAsia="Calibri" w:hAnsi="Arial" w:cs="Arial"/>
          <w:i/>
          <w:color w:val="000000"/>
          <w:sz w:val="22"/>
          <w:szCs w:val="22"/>
        </w:rPr>
        <w:t>ą</w:t>
      </w:r>
      <w:r w:rsidRPr="00757A55">
        <w:rPr>
          <w:rFonts w:ascii="Arial" w:hAnsi="Arial" w:cs="Arial"/>
          <w:i/>
          <w:color w:val="000000"/>
          <w:sz w:val="22"/>
          <w:szCs w:val="22"/>
        </w:rPr>
        <w:t>pienie w trakcie realizacji umowy robót nieujętych w przedmiarze lub robót w wi</w:t>
      </w:r>
      <w:r w:rsidRPr="00757A55">
        <w:rPr>
          <w:rFonts w:ascii="Arial" w:eastAsia="Calibri" w:hAnsi="Arial" w:cs="Arial"/>
          <w:i/>
          <w:color w:val="000000"/>
          <w:sz w:val="22"/>
          <w:szCs w:val="22"/>
        </w:rPr>
        <w:t>ę</w:t>
      </w:r>
      <w:r w:rsidRPr="00757A55">
        <w:rPr>
          <w:rFonts w:ascii="Arial" w:hAnsi="Arial" w:cs="Arial"/>
          <w:i/>
          <w:color w:val="000000"/>
          <w:sz w:val="22"/>
          <w:szCs w:val="22"/>
        </w:rPr>
        <w:t>kszej ilo</w:t>
      </w:r>
      <w:r w:rsidRPr="00757A55">
        <w:rPr>
          <w:rFonts w:ascii="Arial" w:eastAsia="Calibri" w:hAnsi="Arial" w:cs="Arial"/>
          <w:i/>
          <w:color w:val="000000"/>
          <w:sz w:val="22"/>
          <w:szCs w:val="22"/>
        </w:rPr>
        <w:t>ś</w:t>
      </w:r>
      <w:r w:rsidRPr="00757A55">
        <w:rPr>
          <w:rFonts w:ascii="Arial" w:hAnsi="Arial" w:cs="Arial"/>
          <w:i/>
          <w:color w:val="000000"/>
          <w:sz w:val="22"/>
          <w:szCs w:val="22"/>
        </w:rPr>
        <w:t>ci w stosunku do przyjętej w przedmiarze nie b</w:t>
      </w:r>
      <w:r w:rsidRPr="00757A55">
        <w:rPr>
          <w:rFonts w:ascii="Arial" w:eastAsia="Calibri" w:hAnsi="Arial" w:cs="Arial"/>
          <w:i/>
          <w:color w:val="000000"/>
          <w:sz w:val="22"/>
          <w:szCs w:val="22"/>
        </w:rPr>
        <w:t>ę</w:t>
      </w:r>
      <w:r w:rsidRPr="00757A55">
        <w:rPr>
          <w:rFonts w:ascii="Arial" w:hAnsi="Arial" w:cs="Arial"/>
          <w:i/>
          <w:color w:val="000000"/>
          <w:sz w:val="22"/>
          <w:szCs w:val="22"/>
        </w:rPr>
        <w:t>dzie uprawnia</w:t>
      </w:r>
      <w:r w:rsidRPr="00757A55">
        <w:rPr>
          <w:rFonts w:ascii="Arial" w:eastAsia="Calibri" w:hAnsi="Arial" w:cs="Arial"/>
          <w:i/>
          <w:color w:val="000000"/>
          <w:sz w:val="22"/>
          <w:szCs w:val="22"/>
        </w:rPr>
        <w:t>ł</w:t>
      </w:r>
      <w:r w:rsidRPr="00757A55">
        <w:rPr>
          <w:rFonts w:ascii="Arial" w:hAnsi="Arial" w:cs="Arial"/>
          <w:i/>
          <w:color w:val="000000"/>
          <w:sz w:val="22"/>
          <w:szCs w:val="22"/>
        </w:rPr>
        <w:t xml:space="preserve">o Wykonawcy do </w:t>
      </w:r>
      <w:r w:rsidRPr="00757A55">
        <w:rPr>
          <w:rFonts w:ascii="Arial" w:eastAsia="Calibri" w:hAnsi="Arial" w:cs="Arial"/>
          <w:i/>
          <w:color w:val="000000"/>
          <w:sz w:val="22"/>
          <w:szCs w:val="22"/>
        </w:rPr>
        <w:t>żą</w:t>
      </w:r>
      <w:r w:rsidRPr="00757A55">
        <w:rPr>
          <w:rFonts w:ascii="Arial" w:hAnsi="Arial" w:cs="Arial"/>
          <w:i/>
          <w:color w:val="000000"/>
          <w:sz w:val="22"/>
          <w:szCs w:val="22"/>
        </w:rPr>
        <w:t>dania dodatkowego wynagrodzenia - je</w:t>
      </w:r>
      <w:r w:rsidRPr="00757A55">
        <w:rPr>
          <w:rFonts w:ascii="Arial" w:eastAsia="Calibri" w:hAnsi="Arial" w:cs="Arial"/>
          <w:i/>
          <w:color w:val="000000"/>
          <w:sz w:val="22"/>
          <w:szCs w:val="22"/>
        </w:rPr>
        <w:t>ż</w:t>
      </w:r>
      <w:r w:rsidRPr="00757A55">
        <w:rPr>
          <w:rFonts w:ascii="Arial" w:hAnsi="Arial" w:cs="Arial"/>
          <w:i/>
          <w:color w:val="000000"/>
          <w:sz w:val="22"/>
          <w:szCs w:val="22"/>
        </w:rPr>
        <w:t>eli roboty te uj</w:t>
      </w:r>
      <w:r w:rsidRPr="00757A55">
        <w:rPr>
          <w:rFonts w:ascii="Arial" w:eastAsia="Calibri" w:hAnsi="Arial" w:cs="Arial"/>
          <w:i/>
          <w:color w:val="000000"/>
          <w:sz w:val="22"/>
          <w:szCs w:val="22"/>
        </w:rPr>
        <w:t>ę</w:t>
      </w:r>
      <w:r w:rsidRPr="00757A55">
        <w:rPr>
          <w:rFonts w:ascii="Arial" w:hAnsi="Arial" w:cs="Arial"/>
          <w:i/>
          <w:color w:val="000000"/>
          <w:sz w:val="22"/>
          <w:szCs w:val="22"/>
        </w:rPr>
        <w:t>te by</w:t>
      </w:r>
      <w:r w:rsidRPr="00757A55">
        <w:rPr>
          <w:rFonts w:ascii="Arial" w:eastAsia="Calibri" w:hAnsi="Arial" w:cs="Arial"/>
          <w:i/>
          <w:color w:val="000000"/>
          <w:sz w:val="22"/>
          <w:szCs w:val="22"/>
        </w:rPr>
        <w:t>ł</w:t>
      </w:r>
      <w:r w:rsidRPr="00757A55">
        <w:rPr>
          <w:rFonts w:ascii="Arial" w:hAnsi="Arial" w:cs="Arial"/>
          <w:i/>
          <w:color w:val="000000"/>
          <w:sz w:val="22"/>
          <w:szCs w:val="22"/>
        </w:rPr>
        <w:t xml:space="preserve">y w dokumentacji projektowej, o której mowa </w:t>
      </w:r>
      <w:r w:rsidR="006F10C6">
        <w:rPr>
          <w:rFonts w:ascii="Arial" w:hAnsi="Arial" w:cs="Arial"/>
          <w:i/>
          <w:color w:val="000000"/>
          <w:sz w:val="22"/>
          <w:szCs w:val="22"/>
        </w:rPr>
        <w:t xml:space="preserve">                  </w:t>
      </w:r>
      <w:r w:rsidRPr="00757A55">
        <w:rPr>
          <w:rFonts w:ascii="Arial" w:hAnsi="Arial" w:cs="Arial"/>
          <w:i/>
          <w:color w:val="000000"/>
          <w:sz w:val="22"/>
          <w:szCs w:val="22"/>
        </w:rPr>
        <w:t>w pkt 4.4 1) oraz STWIORB.</w:t>
      </w:r>
      <w:r w:rsidRPr="00757A55">
        <w:rPr>
          <w:rFonts w:ascii="Arial" w:hAnsi="Arial" w:cs="Arial"/>
          <w:bCs/>
          <w:i/>
          <w:color w:val="000000"/>
          <w:sz w:val="22"/>
          <w:szCs w:val="22"/>
        </w:rPr>
        <w:t xml:space="preserve"> </w:t>
      </w:r>
    </w:p>
    <w:p w14:paraId="75DC299B" w14:textId="77777777" w:rsidR="00016D3C" w:rsidRPr="00757A55" w:rsidRDefault="00000000" w:rsidP="00942BE2">
      <w:pPr>
        <w:pStyle w:val="Akapitzlist"/>
        <w:numPr>
          <w:ilvl w:val="1"/>
          <w:numId w:val="171"/>
        </w:numPr>
        <w:spacing w:before="0" w:after="0" w:line="276" w:lineRule="auto"/>
        <w:ind w:left="567" w:hanging="567"/>
        <w:rPr>
          <w:rFonts w:ascii="Arial" w:hAnsi="Arial" w:cs="Arial"/>
          <w:bCs/>
          <w:color w:val="000000" w:themeColor="text1"/>
          <w:sz w:val="22"/>
          <w:szCs w:val="22"/>
        </w:rPr>
      </w:pPr>
      <w:r w:rsidRPr="00757A55">
        <w:rPr>
          <w:rFonts w:ascii="Arial" w:hAnsi="Arial" w:cs="Arial"/>
          <w:b/>
          <w:bCs/>
          <w:color w:val="000000" w:themeColor="text1"/>
          <w:sz w:val="22"/>
          <w:szCs w:val="22"/>
        </w:rPr>
        <w:t>Rozwiązania równoważne.</w:t>
      </w:r>
    </w:p>
    <w:p w14:paraId="1A350597" w14:textId="3AE27843" w:rsidR="00016D3C" w:rsidRPr="00757A55" w:rsidRDefault="00000000">
      <w:pPr>
        <w:widowControl w:val="0"/>
        <w:spacing w:line="276" w:lineRule="auto"/>
        <w:ind w:left="567"/>
        <w:jc w:val="both"/>
        <w:outlineLvl w:val="3"/>
        <w:rPr>
          <w:rFonts w:ascii="Arial" w:hAnsi="Arial" w:cs="Arial"/>
          <w:sz w:val="22"/>
          <w:szCs w:val="22"/>
        </w:rPr>
      </w:pPr>
      <w:r w:rsidRPr="00757A55">
        <w:rPr>
          <w:rFonts w:ascii="Arial" w:hAnsi="Arial" w:cs="Arial"/>
          <w:bCs/>
          <w:color w:val="000000" w:themeColor="text1"/>
          <w:sz w:val="22"/>
          <w:szCs w:val="22"/>
        </w:rPr>
        <w:t xml:space="preserve">W każdym przypadku użycia w opisie przedmiotu zamówienia norm, ocen technicznych, specyfikacji technicznych i systemów referencji technicznych, o których mowa w art. 101 ust. 1 pkt 2 oraz ust. 3 ustawy </w:t>
      </w:r>
      <w:proofErr w:type="spellStart"/>
      <w:r w:rsidRPr="00757A55">
        <w:rPr>
          <w:rFonts w:ascii="Arial" w:hAnsi="Arial" w:cs="Arial"/>
          <w:bCs/>
          <w:color w:val="000000" w:themeColor="text1"/>
          <w:sz w:val="22"/>
          <w:szCs w:val="22"/>
        </w:rPr>
        <w:t>Pzp</w:t>
      </w:r>
      <w:proofErr w:type="spellEnd"/>
      <w:r w:rsidRPr="00757A55">
        <w:rPr>
          <w:rFonts w:ascii="Arial" w:hAnsi="Arial" w:cs="Arial"/>
          <w:bCs/>
          <w:color w:val="000000" w:themeColor="text1"/>
          <w:sz w:val="22"/>
          <w:szCs w:val="22"/>
        </w:rPr>
        <w:t xml:space="preserve"> Wykonawca powinien przyjąć, że odniesieniu takiemu towarzyszą wyrazy </w:t>
      </w:r>
      <w:r w:rsidRPr="00757A55">
        <w:rPr>
          <w:rFonts w:ascii="Arial" w:hAnsi="Arial" w:cs="Arial"/>
          <w:bCs/>
          <w:i/>
          <w:color w:val="000000" w:themeColor="text1"/>
          <w:sz w:val="22"/>
          <w:szCs w:val="22"/>
        </w:rPr>
        <w:t>„lub równoważne”.</w:t>
      </w:r>
      <w:r w:rsidRPr="00757A55">
        <w:rPr>
          <w:rFonts w:ascii="Arial" w:hAnsi="Arial" w:cs="Arial"/>
          <w:sz w:val="22"/>
          <w:szCs w:val="22"/>
        </w:rPr>
        <w:t xml:space="preserve"> </w:t>
      </w:r>
    </w:p>
    <w:p w14:paraId="7F242314" w14:textId="3A1C55EA" w:rsidR="00016D3C" w:rsidRPr="00757A55" w:rsidRDefault="00000000">
      <w:pPr>
        <w:widowControl w:val="0"/>
        <w:spacing w:line="276" w:lineRule="auto"/>
        <w:ind w:left="567"/>
        <w:jc w:val="both"/>
        <w:outlineLvl w:val="3"/>
        <w:rPr>
          <w:rFonts w:ascii="Arial" w:hAnsi="Arial" w:cs="Arial"/>
          <w:sz w:val="22"/>
          <w:szCs w:val="22"/>
        </w:rPr>
      </w:pPr>
      <w:r w:rsidRPr="00757A55">
        <w:rPr>
          <w:rFonts w:ascii="Arial" w:hAnsi="Arial" w:cs="Arial"/>
          <w:color w:val="000000"/>
          <w:sz w:val="22"/>
          <w:szCs w:val="22"/>
        </w:rPr>
        <w:t xml:space="preserve">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t>
      </w:r>
      <w:r w:rsidR="00757A55">
        <w:rPr>
          <w:rFonts w:ascii="Arial" w:hAnsi="Arial" w:cs="Arial"/>
          <w:color w:val="000000"/>
          <w:sz w:val="22"/>
          <w:szCs w:val="22"/>
        </w:rPr>
        <w:t xml:space="preserve">                             </w:t>
      </w:r>
      <w:r w:rsidRPr="00757A55">
        <w:rPr>
          <w:rFonts w:ascii="Arial" w:hAnsi="Arial" w:cs="Arial"/>
          <w:color w:val="000000"/>
          <w:sz w:val="22"/>
          <w:szCs w:val="22"/>
        </w:rPr>
        <w:t>w dokumentacji projektowej towarzyszy wyraz </w:t>
      </w:r>
      <w:r w:rsidRPr="00757A55">
        <w:rPr>
          <w:rFonts w:ascii="Arial" w:hAnsi="Arial" w:cs="Arial"/>
          <w:i/>
          <w:iCs/>
          <w:color w:val="000000"/>
          <w:sz w:val="22"/>
          <w:szCs w:val="22"/>
        </w:rPr>
        <w:t>„lub równoważne"</w:t>
      </w:r>
      <w:r w:rsidRPr="00757A55">
        <w:rPr>
          <w:rFonts w:ascii="Arial" w:hAnsi="Arial" w:cs="Arial"/>
          <w:color w:val="000000"/>
          <w:sz w:val="22"/>
          <w:szCs w:val="22"/>
        </w:rPr>
        <w:t>.</w:t>
      </w:r>
    </w:p>
    <w:p w14:paraId="2862C36F" w14:textId="0C3C9A05" w:rsidR="00016D3C" w:rsidRPr="00757A55" w:rsidRDefault="00000000">
      <w:pPr>
        <w:widowControl w:val="0"/>
        <w:spacing w:line="276" w:lineRule="auto"/>
        <w:ind w:left="567"/>
        <w:jc w:val="both"/>
        <w:outlineLvl w:val="3"/>
        <w:rPr>
          <w:rFonts w:ascii="Arial" w:hAnsi="Arial" w:cs="Arial"/>
          <w:sz w:val="22"/>
          <w:szCs w:val="22"/>
        </w:rPr>
      </w:pPr>
      <w:r w:rsidRPr="00757A55">
        <w:rPr>
          <w:rFonts w:ascii="Arial" w:hAnsi="Arial" w:cs="Arial"/>
          <w:color w:val="000000"/>
          <w:sz w:val="22"/>
          <w:szCs w:val="22"/>
        </w:rPr>
        <w:t xml:space="preserve">W przypadku, gdy w dokumentacji projektowej lub specyfikacji technicznej wykonania </w:t>
      </w:r>
      <w:r w:rsidR="00757A55">
        <w:rPr>
          <w:rFonts w:ascii="Arial" w:hAnsi="Arial" w:cs="Arial"/>
          <w:color w:val="000000"/>
          <w:sz w:val="22"/>
          <w:szCs w:val="22"/>
        </w:rPr>
        <w:t xml:space="preserve">                </w:t>
      </w:r>
      <w:r w:rsidRPr="00757A55">
        <w:rPr>
          <w:rFonts w:ascii="Arial" w:hAnsi="Arial" w:cs="Arial"/>
          <w:color w:val="000000"/>
          <w:sz w:val="22"/>
          <w:szCs w:val="22"/>
        </w:rPr>
        <w:t xml:space="preserve">i odbioru robót zostały użyte znaki towarowe, oznacza to, że są podane przykładowo </w:t>
      </w:r>
      <w:r w:rsidR="00757A55">
        <w:rPr>
          <w:rFonts w:ascii="Arial" w:hAnsi="Arial" w:cs="Arial"/>
          <w:color w:val="000000"/>
          <w:sz w:val="22"/>
          <w:szCs w:val="22"/>
        </w:rPr>
        <w:t xml:space="preserve">                   </w:t>
      </w:r>
      <w:r w:rsidRPr="00757A55">
        <w:rPr>
          <w:rFonts w:ascii="Arial" w:hAnsi="Arial" w:cs="Arial"/>
          <w:color w:val="000000"/>
          <w:sz w:val="22"/>
          <w:szCs w:val="22"/>
        </w:rPr>
        <w:t xml:space="preserve">i określają jedynie minimalne oczekiwane parametry jakościowe oraz wymagany standard. Wykonawca może zastosować materiały lub urządzenia równoważne, lecz </w:t>
      </w:r>
      <w:r w:rsidR="00757A55">
        <w:rPr>
          <w:rFonts w:ascii="Arial" w:hAnsi="Arial" w:cs="Arial"/>
          <w:color w:val="000000"/>
          <w:sz w:val="22"/>
          <w:szCs w:val="22"/>
        </w:rPr>
        <w:t xml:space="preserve">                          </w:t>
      </w:r>
      <w:r w:rsidRPr="00757A55">
        <w:rPr>
          <w:rFonts w:ascii="Arial" w:hAnsi="Arial" w:cs="Arial"/>
          <w:color w:val="000000"/>
          <w:sz w:val="22"/>
          <w:szCs w:val="22"/>
        </w:rPr>
        <w:t>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6FF034E4" w14:textId="5E30E86E" w:rsidR="00016D3C" w:rsidRPr="00757A55" w:rsidRDefault="00000000">
      <w:pPr>
        <w:widowControl w:val="0"/>
        <w:spacing w:line="276" w:lineRule="auto"/>
        <w:ind w:left="567"/>
        <w:jc w:val="both"/>
        <w:outlineLvl w:val="3"/>
        <w:rPr>
          <w:rFonts w:ascii="Arial" w:hAnsi="Arial" w:cs="Arial"/>
          <w:color w:val="000000"/>
          <w:sz w:val="22"/>
          <w:szCs w:val="22"/>
        </w:rPr>
      </w:pPr>
      <w:r w:rsidRPr="00757A55">
        <w:rPr>
          <w:rFonts w:ascii="Arial" w:hAnsi="Arial" w:cs="Arial"/>
          <w:color w:val="000000"/>
          <w:sz w:val="22"/>
          <w:szCs w:val="22"/>
        </w:rPr>
        <w:t xml:space="preserve">Użycie w dokumentacji projektowej etykiety oznacza, że Zamawiający akceptuje wszystkie etykiety potwierdzające, że dane roboty budowlane, dostawy lub usługi spełniają równoważne wymagania określonej przez zamawiającego etykiety. </w:t>
      </w:r>
      <w:r w:rsidR="00757A55">
        <w:rPr>
          <w:rFonts w:ascii="Arial" w:hAnsi="Arial" w:cs="Arial"/>
          <w:color w:val="000000"/>
          <w:sz w:val="22"/>
          <w:szCs w:val="22"/>
        </w:rPr>
        <w:t xml:space="preserve">                                 </w:t>
      </w:r>
      <w:r w:rsidRPr="00757A55">
        <w:rPr>
          <w:rFonts w:ascii="Arial" w:hAnsi="Arial" w:cs="Arial"/>
          <w:color w:val="000000"/>
          <w:sz w:val="22"/>
          <w:szCs w:val="22"/>
        </w:rPr>
        <w:t xml:space="preserve">W przypadku gdy wykonawca z przyczyn od niego niezależnych nie może uzyskać określonej przez zamawiającego etykiety lub równoważnej etykiety, zamawiający, </w:t>
      </w:r>
      <w:r w:rsidR="00757A55">
        <w:rPr>
          <w:rFonts w:ascii="Arial" w:hAnsi="Arial" w:cs="Arial"/>
          <w:color w:val="000000"/>
          <w:sz w:val="22"/>
          <w:szCs w:val="22"/>
        </w:rPr>
        <w:t xml:space="preserve">                            </w:t>
      </w:r>
      <w:r w:rsidRPr="00757A55">
        <w:rPr>
          <w:rFonts w:ascii="Arial" w:hAnsi="Arial" w:cs="Arial"/>
          <w:color w:val="000000"/>
          <w:sz w:val="22"/>
          <w:szCs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7E22BF2B" w14:textId="4EFB9E38" w:rsidR="00016D3C" w:rsidRPr="00757A55" w:rsidRDefault="00000000">
      <w:pPr>
        <w:widowControl w:val="0"/>
        <w:spacing w:line="276" w:lineRule="auto"/>
        <w:ind w:left="567"/>
        <w:jc w:val="both"/>
        <w:outlineLvl w:val="3"/>
        <w:rPr>
          <w:rFonts w:ascii="Arial" w:hAnsi="Arial" w:cs="Arial"/>
          <w:color w:val="222222"/>
          <w:sz w:val="22"/>
          <w:szCs w:val="22"/>
        </w:rPr>
      </w:pPr>
      <w:r w:rsidRPr="00757A55">
        <w:rPr>
          <w:rFonts w:ascii="Arial" w:hAnsi="Arial" w:cs="Arial"/>
          <w:color w:val="000000"/>
          <w:sz w:val="22"/>
          <w:szCs w:val="22"/>
        </w:rPr>
        <w:lastRenderedPageBreak/>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t>
      </w:r>
      <w:r w:rsidR="00016F52">
        <w:rPr>
          <w:rFonts w:ascii="Arial" w:hAnsi="Arial" w:cs="Arial"/>
          <w:color w:val="000000"/>
          <w:sz w:val="22"/>
          <w:szCs w:val="22"/>
        </w:rPr>
        <w:t xml:space="preserve">                             </w:t>
      </w:r>
      <w:r w:rsidRPr="00757A55">
        <w:rPr>
          <w:rFonts w:ascii="Arial" w:hAnsi="Arial" w:cs="Arial"/>
          <w:color w:val="000000"/>
          <w:sz w:val="22"/>
          <w:szCs w:val="22"/>
        </w:rPr>
        <w:t>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160CD952" w14:textId="77777777" w:rsidR="00016D3C" w:rsidRPr="00757A55" w:rsidRDefault="00000000">
      <w:pPr>
        <w:widowControl w:val="0"/>
        <w:spacing w:line="276" w:lineRule="auto"/>
        <w:ind w:left="567"/>
        <w:jc w:val="both"/>
        <w:outlineLvl w:val="3"/>
        <w:rPr>
          <w:rFonts w:ascii="Arial" w:hAnsi="Arial" w:cs="Arial"/>
          <w:color w:val="000000"/>
          <w:sz w:val="22"/>
          <w:szCs w:val="22"/>
        </w:rPr>
      </w:pPr>
      <w:r w:rsidRPr="00757A55">
        <w:rPr>
          <w:rFonts w:ascii="Arial" w:hAnsi="Arial" w:cs="Arial"/>
          <w:color w:val="000000"/>
          <w:sz w:val="22"/>
          <w:szCs w:val="22"/>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bookmarkStart w:id="4" w:name="_Hlk65223640"/>
      <w:bookmarkEnd w:id="4"/>
    </w:p>
    <w:p w14:paraId="05F9ECA5" w14:textId="77777777" w:rsidR="00016D3C" w:rsidRPr="00757A55" w:rsidRDefault="00000000" w:rsidP="00942BE2">
      <w:pPr>
        <w:pStyle w:val="Akapitzlist"/>
        <w:numPr>
          <w:ilvl w:val="1"/>
          <w:numId w:val="171"/>
        </w:numPr>
        <w:spacing w:before="0" w:after="0" w:line="276" w:lineRule="auto"/>
        <w:ind w:left="567" w:hanging="567"/>
        <w:rPr>
          <w:rFonts w:ascii="Arial" w:hAnsi="Arial" w:cs="Arial"/>
          <w:b/>
          <w:color w:val="000000" w:themeColor="text1"/>
          <w:sz w:val="22"/>
          <w:szCs w:val="22"/>
        </w:rPr>
      </w:pPr>
      <w:r w:rsidRPr="00757A55">
        <w:rPr>
          <w:rFonts w:ascii="Arial" w:hAnsi="Arial" w:cs="Arial"/>
          <w:b/>
          <w:color w:val="000000" w:themeColor="text1"/>
          <w:sz w:val="22"/>
          <w:szCs w:val="22"/>
        </w:rPr>
        <w:t>Wymagania dotyczące dostępności.</w:t>
      </w:r>
    </w:p>
    <w:p w14:paraId="5FF81EDA" w14:textId="1D226E41" w:rsidR="00016D3C" w:rsidRPr="00757A55" w:rsidRDefault="00000000">
      <w:pPr>
        <w:pStyle w:val="Akapitzlist"/>
        <w:spacing w:before="0" w:after="0" w:line="276" w:lineRule="auto"/>
        <w:ind w:left="567"/>
        <w:rPr>
          <w:rFonts w:ascii="Arial" w:hAnsi="Arial" w:cs="Arial"/>
          <w:b/>
          <w:color w:val="000000" w:themeColor="text1"/>
          <w:sz w:val="22"/>
          <w:szCs w:val="22"/>
        </w:rPr>
      </w:pPr>
      <w:r w:rsidRPr="00757A55">
        <w:rPr>
          <w:rFonts w:ascii="Arial" w:hAnsi="Arial" w:cs="Arial"/>
          <w:bCs/>
          <w:color w:val="000000" w:themeColor="text1"/>
          <w:sz w:val="22"/>
          <w:szCs w:val="22"/>
        </w:rPr>
        <w:t>Dokumentacja projektowa, o której mowa w rozdziale 4.4. 1) SWZ spełnia w</w:t>
      </w:r>
      <w:r w:rsidRPr="00757A55">
        <w:rPr>
          <w:rFonts w:ascii="Arial" w:hAnsi="Arial" w:cs="Arial"/>
          <w:color w:val="000000"/>
          <w:sz w:val="22"/>
          <w:szCs w:val="22"/>
        </w:rPr>
        <w:t xml:space="preserve">ymagania </w:t>
      </w:r>
      <w:r w:rsidR="00757A55">
        <w:rPr>
          <w:rFonts w:ascii="Arial" w:hAnsi="Arial" w:cs="Arial"/>
          <w:color w:val="000000"/>
          <w:sz w:val="22"/>
          <w:szCs w:val="22"/>
        </w:rPr>
        <w:t xml:space="preserve">           </w:t>
      </w:r>
      <w:r w:rsidRPr="00757A55">
        <w:rPr>
          <w:rFonts w:ascii="Arial" w:hAnsi="Arial" w:cs="Arial"/>
          <w:color w:val="000000"/>
          <w:sz w:val="22"/>
          <w:szCs w:val="22"/>
        </w:rPr>
        <w:t xml:space="preserve">w zakresie dostępności dla osób niepełnosprawnych oraz projektowania </w:t>
      </w:r>
      <w:r w:rsidR="00757A55">
        <w:rPr>
          <w:rFonts w:ascii="Arial" w:hAnsi="Arial" w:cs="Arial"/>
          <w:color w:val="000000"/>
          <w:sz w:val="22"/>
          <w:szCs w:val="22"/>
        </w:rPr>
        <w:t xml:space="preserve">                                                </w:t>
      </w:r>
      <w:r w:rsidRPr="00757A55">
        <w:rPr>
          <w:rFonts w:ascii="Arial" w:hAnsi="Arial" w:cs="Arial"/>
          <w:color w:val="000000"/>
          <w:sz w:val="22"/>
          <w:szCs w:val="22"/>
        </w:rPr>
        <w:t>z przeznaczeniem dla wszystkich użytkowników zgodnie z przepisami ustawy Prawo budowlane i przepisami wykonawczymi.</w:t>
      </w:r>
    </w:p>
    <w:p w14:paraId="4CC471C7" w14:textId="77777777" w:rsidR="00016D3C" w:rsidRPr="00757A55" w:rsidRDefault="00000000" w:rsidP="00942BE2">
      <w:pPr>
        <w:pStyle w:val="Akapitzlist"/>
        <w:numPr>
          <w:ilvl w:val="1"/>
          <w:numId w:val="171"/>
        </w:numPr>
        <w:spacing w:before="0" w:after="0" w:line="276" w:lineRule="auto"/>
        <w:ind w:left="567" w:hanging="567"/>
        <w:rPr>
          <w:rFonts w:ascii="Arial" w:hAnsi="Arial" w:cs="Arial"/>
          <w:bCs/>
          <w:color w:val="000000" w:themeColor="text1"/>
          <w:sz w:val="22"/>
          <w:szCs w:val="22"/>
        </w:rPr>
      </w:pPr>
      <w:r w:rsidRPr="00757A55">
        <w:rPr>
          <w:rFonts w:ascii="Arial" w:hAnsi="Arial" w:cs="Arial"/>
          <w:b/>
          <w:bCs/>
          <w:color w:val="000000" w:themeColor="text1"/>
          <w:sz w:val="22"/>
          <w:szCs w:val="22"/>
        </w:rPr>
        <w:t>Gwarancja.</w:t>
      </w:r>
    </w:p>
    <w:p w14:paraId="274DBE4E" w14:textId="7FC47ABB" w:rsidR="00016D3C" w:rsidRPr="00757A55" w:rsidRDefault="00000000">
      <w:pPr>
        <w:spacing w:line="276" w:lineRule="auto"/>
        <w:ind w:left="567"/>
        <w:jc w:val="both"/>
        <w:rPr>
          <w:rFonts w:ascii="Arial" w:hAnsi="Arial" w:cs="Arial"/>
          <w:color w:val="000000"/>
          <w:sz w:val="22"/>
          <w:szCs w:val="22"/>
        </w:rPr>
      </w:pPr>
      <w:r w:rsidRPr="00757A55">
        <w:rPr>
          <w:rFonts w:ascii="Arial" w:hAnsi="Arial" w:cs="Arial"/>
          <w:color w:val="000000"/>
          <w:sz w:val="22"/>
          <w:szCs w:val="22"/>
        </w:rPr>
        <w:t xml:space="preserve">Długość okresu gwarancji jakości na wykonane roboty budowlane oraz dostarczone </w:t>
      </w:r>
      <w:r w:rsidR="00757A55">
        <w:rPr>
          <w:rFonts w:ascii="Arial" w:hAnsi="Arial" w:cs="Arial"/>
          <w:color w:val="000000"/>
          <w:sz w:val="22"/>
          <w:szCs w:val="22"/>
        </w:rPr>
        <w:t xml:space="preserve">                     </w:t>
      </w:r>
      <w:r w:rsidRPr="00757A55">
        <w:rPr>
          <w:rFonts w:ascii="Arial" w:hAnsi="Arial" w:cs="Arial"/>
          <w:color w:val="000000"/>
          <w:sz w:val="22"/>
          <w:szCs w:val="22"/>
        </w:rPr>
        <w:t xml:space="preserve">i wbudowane materiały wynosi </w:t>
      </w:r>
      <w:r w:rsidRPr="00757A55">
        <w:rPr>
          <w:rFonts w:ascii="Arial" w:hAnsi="Arial" w:cs="Arial"/>
          <w:b/>
          <w:bCs/>
          <w:color w:val="000000"/>
          <w:sz w:val="22"/>
          <w:szCs w:val="22"/>
        </w:rPr>
        <w:t>min. 36 miesięcy od dnia podpisania protokołu odbioru końcowego</w:t>
      </w:r>
      <w:r w:rsidRPr="00757A55">
        <w:rPr>
          <w:rFonts w:ascii="Arial" w:hAnsi="Arial" w:cs="Arial"/>
          <w:color w:val="000000"/>
          <w:sz w:val="22"/>
          <w:szCs w:val="22"/>
        </w:rPr>
        <w:t xml:space="preserve"> oraz </w:t>
      </w:r>
      <w:r w:rsidRPr="00757A55">
        <w:rPr>
          <w:rFonts w:ascii="Arial" w:hAnsi="Arial" w:cs="Arial"/>
          <w:b/>
          <w:bCs/>
          <w:color w:val="000000"/>
          <w:sz w:val="22"/>
          <w:szCs w:val="22"/>
          <w:u w:val="single"/>
        </w:rPr>
        <w:t>stanowi kryterium oceny ofert</w:t>
      </w:r>
      <w:r w:rsidRPr="00757A55">
        <w:rPr>
          <w:rFonts w:ascii="Arial" w:hAnsi="Arial" w:cs="Arial"/>
          <w:color w:val="000000"/>
          <w:sz w:val="22"/>
          <w:szCs w:val="22"/>
          <w:u w:val="single"/>
        </w:rPr>
        <w:t>.</w:t>
      </w:r>
      <w:r w:rsidRPr="00757A55">
        <w:rPr>
          <w:rFonts w:ascii="Arial" w:hAnsi="Arial" w:cs="Arial"/>
          <w:color w:val="000000"/>
          <w:sz w:val="22"/>
          <w:szCs w:val="22"/>
        </w:rPr>
        <w:t xml:space="preserve"> Zamawiający określa go na okres w przedziale </w:t>
      </w:r>
      <w:r w:rsidRPr="00757A55">
        <w:rPr>
          <w:rFonts w:ascii="Arial" w:hAnsi="Arial" w:cs="Arial"/>
          <w:b/>
          <w:bCs/>
          <w:color w:val="000000"/>
          <w:sz w:val="22"/>
          <w:szCs w:val="22"/>
        </w:rPr>
        <w:t>od 36 miesięcy (termin minimalny) do 60 miesięcy (termin maksymalny).</w:t>
      </w:r>
      <w:r w:rsidRPr="00757A55">
        <w:rPr>
          <w:rFonts w:ascii="Arial" w:hAnsi="Arial" w:cs="Arial"/>
          <w:color w:val="000000"/>
          <w:sz w:val="22"/>
          <w:szCs w:val="22"/>
        </w:rPr>
        <w:t xml:space="preserve"> Wykonawca odpowiada z tytułu rękojmi za wady fizyczne na zasadach określonych w § 12 ust. 1 Projektu umowy. </w:t>
      </w:r>
    </w:p>
    <w:p w14:paraId="6C8A7619" w14:textId="77777777" w:rsidR="00016D3C" w:rsidRPr="00757A55" w:rsidRDefault="00000000" w:rsidP="00942BE2">
      <w:pPr>
        <w:pStyle w:val="Akapitzlist"/>
        <w:numPr>
          <w:ilvl w:val="1"/>
          <w:numId w:val="171"/>
        </w:numPr>
        <w:spacing w:before="0" w:after="0" w:line="276" w:lineRule="auto"/>
        <w:ind w:left="567" w:hanging="567"/>
        <w:rPr>
          <w:rFonts w:ascii="Arial" w:hAnsi="Arial" w:cs="Arial"/>
          <w:b/>
          <w:bCs/>
          <w:color w:val="000000" w:themeColor="text1"/>
          <w:sz w:val="22"/>
          <w:szCs w:val="22"/>
        </w:rPr>
      </w:pPr>
      <w:r w:rsidRPr="00757A55">
        <w:rPr>
          <w:rFonts w:ascii="Arial" w:hAnsi="Arial" w:cs="Arial"/>
          <w:b/>
          <w:bCs/>
          <w:color w:val="000000" w:themeColor="text1"/>
          <w:sz w:val="22"/>
          <w:szCs w:val="22"/>
        </w:rPr>
        <w:t>Ubezpieczenie.</w:t>
      </w:r>
    </w:p>
    <w:p w14:paraId="16E18D07" w14:textId="77777777" w:rsidR="00016D3C" w:rsidRPr="00757A55" w:rsidRDefault="00000000">
      <w:pPr>
        <w:spacing w:line="276" w:lineRule="auto"/>
        <w:ind w:left="567"/>
        <w:jc w:val="both"/>
        <w:rPr>
          <w:rFonts w:ascii="Arial" w:hAnsi="Arial" w:cs="Arial"/>
          <w:bCs/>
          <w:color w:val="FF0000"/>
          <w:sz w:val="22"/>
          <w:szCs w:val="22"/>
        </w:rPr>
      </w:pPr>
      <w:r w:rsidRPr="00170884">
        <w:rPr>
          <w:rFonts w:ascii="Arial" w:hAnsi="Arial" w:cs="Arial"/>
          <w:bCs/>
          <w:sz w:val="22"/>
          <w:szCs w:val="22"/>
        </w:rPr>
        <w:t>Zamawiający wymaga od Wykonawcy ubezpieczenia robót zgodnie z warunkami określonymi przez Zamawiającego w § 11 Projektu umowy</w:t>
      </w:r>
      <w:r w:rsidRPr="00757A55">
        <w:rPr>
          <w:rFonts w:ascii="Arial" w:hAnsi="Arial" w:cs="Arial"/>
          <w:bCs/>
          <w:color w:val="FF0000"/>
          <w:sz w:val="22"/>
          <w:szCs w:val="22"/>
        </w:rPr>
        <w:t>.</w:t>
      </w:r>
    </w:p>
    <w:p w14:paraId="65EC0767" w14:textId="46A0042E" w:rsidR="00016D3C" w:rsidRPr="00757A55" w:rsidRDefault="00000000" w:rsidP="00942BE2">
      <w:pPr>
        <w:pStyle w:val="Akapitzlist"/>
        <w:numPr>
          <w:ilvl w:val="1"/>
          <w:numId w:val="171"/>
        </w:numPr>
        <w:spacing w:before="0" w:after="0" w:line="276" w:lineRule="auto"/>
        <w:ind w:left="567" w:hanging="567"/>
        <w:rPr>
          <w:rFonts w:ascii="Arial" w:hAnsi="Arial" w:cs="Arial"/>
          <w:bCs/>
          <w:color w:val="000000"/>
          <w:sz w:val="22"/>
          <w:szCs w:val="22"/>
        </w:rPr>
      </w:pPr>
      <w:r w:rsidRPr="00757A55">
        <w:rPr>
          <w:rFonts w:ascii="Arial" w:hAnsi="Arial" w:cs="Arial"/>
          <w:b/>
          <w:bCs/>
          <w:sz w:val="22"/>
          <w:szCs w:val="22"/>
        </w:rPr>
        <w:t>Przedmiotowe środki dowodowe.</w:t>
      </w:r>
    </w:p>
    <w:p w14:paraId="03CD3AA5" w14:textId="01C00943" w:rsidR="003E2F3D" w:rsidRPr="006F10C6" w:rsidRDefault="003E2F3D" w:rsidP="006F10C6">
      <w:pPr>
        <w:pStyle w:val="Akapitzlist"/>
        <w:spacing w:before="0" w:after="0" w:line="276" w:lineRule="auto"/>
        <w:ind w:left="567"/>
        <w:rPr>
          <w:rFonts w:ascii="Arial" w:hAnsi="Arial" w:cs="Arial"/>
          <w:sz w:val="22"/>
          <w:szCs w:val="22"/>
        </w:rPr>
      </w:pPr>
      <w:r w:rsidRPr="00757A55">
        <w:rPr>
          <w:rFonts w:ascii="Arial" w:hAnsi="Arial" w:cs="Arial"/>
          <w:sz w:val="22"/>
          <w:szCs w:val="22"/>
        </w:rPr>
        <w:t xml:space="preserve">Zamawiający nie wymaga od Wykonawcy złożenia wraz z ofertą przedmiotowych </w:t>
      </w:r>
      <w:r w:rsidR="006F10C6">
        <w:rPr>
          <w:rFonts w:ascii="Arial" w:hAnsi="Arial" w:cs="Arial"/>
          <w:sz w:val="22"/>
          <w:szCs w:val="22"/>
        </w:rPr>
        <w:t xml:space="preserve">  </w:t>
      </w:r>
      <w:r w:rsidRPr="006F10C6">
        <w:rPr>
          <w:rFonts w:ascii="Arial" w:hAnsi="Arial" w:cs="Arial"/>
          <w:sz w:val="22"/>
          <w:szCs w:val="22"/>
        </w:rPr>
        <w:t>środków dowodowych.</w:t>
      </w:r>
      <w:bookmarkStart w:id="5" w:name="_Hlk65224469"/>
      <w:bookmarkEnd w:id="5"/>
    </w:p>
    <w:p w14:paraId="5AED25A0" w14:textId="77777777" w:rsidR="00016D3C" w:rsidRPr="00757A55" w:rsidRDefault="00000000" w:rsidP="00942BE2">
      <w:pPr>
        <w:pStyle w:val="Akapitzlist"/>
        <w:numPr>
          <w:ilvl w:val="1"/>
          <w:numId w:val="171"/>
        </w:numPr>
        <w:spacing w:before="0" w:after="0" w:line="276" w:lineRule="auto"/>
        <w:ind w:left="567" w:hanging="567"/>
        <w:rPr>
          <w:rFonts w:ascii="Arial" w:hAnsi="Arial" w:cs="Arial"/>
          <w:b/>
          <w:bCs/>
          <w:sz w:val="22"/>
          <w:szCs w:val="22"/>
        </w:rPr>
      </w:pPr>
      <w:r w:rsidRPr="00757A55">
        <w:rPr>
          <w:rFonts w:ascii="Arial" w:hAnsi="Arial" w:cs="Arial"/>
          <w:b/>
          <w:bCs/>
          <w:sz w:val="22"/>
          <w:szCs w:val="22"/>
        </w:rPr>
        <w:t>Uzasadnienie niedokonania podziału zamówienia na części</w:t>
      </w:r>
    </w:p>
    <w:p w14:paraId="56C958AB" w14:textId="39400847" w:rsidR="00016D3C" w:rsidRPr="00AC48BB" w:rsidRDefault="00000000">
      <w:pPr>
        <w:widowControl w:val="0"/>
        <w:spacing w:line="276" w:lineRule="auto"/>
        <w:ind w:left="567"/>
        <w:jc w:val="both"/>
        <w:outlineLvl w:val="3"/>
        <w:rPr>
          <w:rFonts w:ascii="Arial" w:hAnsi="Arial" w:cs="Arial"/>
          <w:sz w:val="22"/>
          <w:szCs w:val="22"/>
        </w:rPr>
      </w:pPr>
      <w:r w:rsidRPr="00AC48BB">
        <w:rPr>
          <w:rFonts w:ascii="Arial" w:hAnsi="Arial" w:cs="Arial"/>
          <w:color w:val="222222"/>
          <w:sz w:val="22"/>
          <w:szCs w:val="22"/>
        </w:rPr>
        <w:t>Wartość zamówienia jest niższa od tzw. progów unijnych które zobowiązują do implementacji dyrektyw UE. Dyrektywa 2014/24/UE w treści motywu 78 wskazuje, że aby zwiększyć konkurencję, </w:t>
      </w:r>
      <w:r w:rsidRPr="00AC48BB">
        <w:rPr>
          <w:rFonts w:ascii="Arial" w:hAnsi="Arial" w:cs="Arial"/>
          <w:bCs/>
          <w:color w:val="222222"/>
          <w:sz w:val="22"/>
          <w:szCs w:val="22"/>
        </w:rPr>
        <w:t xml:space="preserve">instytucje zamawiające należy w szczególności zachęcać do dzielenia </w:t>
      </w:r>
      <w:r w:rsidRPr="00AC48BB">
        <w:rPr>
          <w:rFonts w:ascii="Arial" w:hAnsi="Arial" w:cs="Arial"/>
          <w:color w:val="222222"/>
          <w:sz w:val="22"/>
          <w:szCs w:val="22"/>
        </w:rPr>
        <w:t>dużych zamówień</w:t>
      </w:r>
      <w:r w:rsidRPr="00AC48BB">
        <w:rPr>
          <w:rFonts w:ascii="Arial" w:hAnsi="Arial" w:cs="Arial"/>
          <w:b/>
          <w:bCs/>
          <w:color w:val="222222"/>
          <w:sz w:val="22"/>
          <w:szCs w:val="22"/>
        </w:rPr>
        <w:t xml:space="preserve"> </w:t>
      </w:r>
      <w:r w:rsidRPr="00AC48BB">
        <w:rPr>
          <w:rFonts w:ascii="Arial" w:hAnsi="Arial" w:cs="Arial"/>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w:t>
      </w:r>
      <w:r w:rsidRPr="00AC48BB">
        <w:rPr>
          <w:rFonts w:ascii="Arial" w:hAnsi="Arial" w:cs="Arial"/>
          <w:color w:val="222222"/>
          <w:sz w:val="22"/>
          <w:szCs w:val="22"/>
        </w:rPr>
        <w:lastRenderedPageBreak/>
        <w:t xml:space="preserve">zamówień podlegających dyrektywie, a więc zamówienia o wartości znacznie przewyższającej tzw. progi UE). </w:t>
      </w:r>
      <w:r w:rsidRPr="00AC48BB">
        <w:rPr>
          <w:rFonts w:ascii="Arial" w:hAnsi="Arial" w:cs="Arial"/>
          <w:color w:val="000000"/>
          <w:sz w:val="22"/>
          <w:szCs w:val="22"/>
        </w:rPr>
        <w:t xml:space="preserve">Zamówienie nie zostało podzielone na części </w:t>
      </w:r>
      <w:r w:rsidR="00962BF3" w:rsidRPr="00AC48BB">
        <w:rPr>
          <w:rFonts w:ascii="Arial" w:hAnsi="Arial" w:cs="Arial"/>
          <w:color w:val="000000"/>
          <w:sz w:val="22"/>
          <w:szCs w:val="22"/>
        </w:rPr>
        <w:t xml:space="preserve">                               </w:t>
      </w:r>
      <w:r w:rsidRPr="00AC48BB">
        <w:rPr>
          <w:rFonts w:ascii="Arial" w:hAnsi="Arial" w:cs="Arial"/>
          <w:color w:val="000000"/>
          <w:sz w:val="22"/>
          <w:szCs w:val="22"/>
        </w:rPr>
        <w:t xml:space="preserve">z następujących względów: </w:t>
      </w:r>
    </w:p>
    <w:p w14:paraId="055B8765" w14:textId="611F8665" w:rsidR="00016D3C" w:rsidRPr="00AC48BB" w:rsidRDefault="00000000">
      <w:pPr>
        <w:pStyle w:val="Akapitzlist"/>
        <w:numPr>
          <w:ilvl w:val="2"/>
          <w:numId w:val="48"/>
        </w:numPr>
        <w:suppressAutoHyphens w:val="0"/>
        <w:spacing w:line="276" w:lineRule="auto"/>
        <w:ind w:left="993" w:hanging="426"/>
        <w:rPr>
          <w:rFonts w:ascii="Arial" w:hAnsi="Arial" w:cs="Arial"/>
          <w:color w:val="000000"/>
          <w:sz w:val="22"/>
          <w:szCs w:val="22"/>
        </w:rPr>
      </w:pPr>
      <w:r w:rsidRPr="00AC48BB">
        <w:rPr>
          <w:rFonts w:ascii="Arial" w:hAnsi="Arial" w:cs="Arial"/>
          <w:color w:val="000000"/>
          <w:sz w:val="22"/>
          <w:szCs w:val="22"/>
        </w:rPr>
        <w:t xml:space="preserve">Podział przedmiotu zamówienia na zadania groziłby znaczącym zwiększeniem kosztów oraz trudnościami technologicznymi wynikającymi z wykonywania przedmiotu zamówienia przez większą liczbę Wykonawców (poszczególni </w:t>
      </w:r>
      <w:r w:rsidRPr="00AC48BB">
        <w:rPr>
          <w:rFonts w:ascii="Arial" w:hAnsi="Arial" w:cs="Arial"/>
          <w:color w:val="000000"/>
          <w:sz w:val="22"/>
          <w:szCs w:val="22"/>
        </w:rPr>
        <w:br/>
        <w:t xml:space="preserve">Wykonawcy mogliby wykonywać prace w różnych technologiach </w:t>
      </w:r>
      <w:r w:rsidRPr="00AC48BB">
        <w:rPr>
          <w:rFonts w:ascii="Arial" w:hAnsi="Arial" w:cs="Arial"/>
          <w:color w:val="000000"/>
          <w:sz w:val="22"/>
          <w:szCs w:val="22"/>
        </w:rPr>
        <w:br/>
        <w:t xml:space="preserve">dopuszczonych dokumentacją projektową, co powodowałoby problemy </w:t>
      </w:r>
      <w:r w:rsidRPr="00AC48BB">
        <w:rPr>
          <w:rFonts w:ascii="Arial" w:hAnsi="Arial" w:cs="Arial"/>
          <w:color w:val="000000"/>
          <w:sz w:val="22"/>
          <w:szCs w:val="22"/>
        </w:rPr>
        <w:br/>
        <w:t>w połączeniu</w:t>
      </w:r>
      <w:r w:rsidR="007701C8">
        <w:rPr>
          <w:rFonts w:ascii="Arial" w:hAnsi="Arial" w:cs="Arial"/>
          <w:color w:val="000000"/>
          <w:sz w:val="22"/>
          <w:szCs w:val="22"/>
        </w:rPr>
        <w:t xml:space="preserve"> całości inwestycji</w:t>
      </w:r>
      <w:r w:rsidRPr="00AC48BB">
        <w:rPr>
          <w:rFonts w:ascii="Arial" w:hAnsi="Arial" w:cs="Arial"/>
          <w:color w:val="000000"/>
          <w:sz w:val="22"/>
          <w:szCs w:val="22"/>
        </w:rPr>
        <w:t>).</w:t>
      </w:r>
    </w:p>
    <w:p w14:paraId="2365D70E" w14:textId="77777777" w:rsidR="00016D3C" w:rsidRPr="00AC48BB" w:rsidRDefault="00000000">
      <w:pPr>
        <w:pStyle w:val="Akapitzlist"/>
        <w:numPr>
          <w:ilvl w:val="2"/>
          <w:numId w:val="49"/>
        </w:numPr>
        <w:suppressAutoHyphens w:val="0"/>
        <w:spacing w:line="276" w:lineRule="auto"/>
        <w:ind w:left="993" w:hanging="426"/>
        <w:rPr>
          <w:rFonts w:ascii="Arial" w:hAnsi="Arial" w:cs="Arial"/>
          <w:color w:val="000000"/>
          <w:sz w:val="22"/>
          <w:szCs w:val="22"/>
        </w:rPr>
      </w:pPr>
      <w:r w:rsidRPr="00AC48BB">
        <w:rPr>
          <w:rFonts w:ascii="Arial" w:hAnsi="Arial" w:cs="Arial"/>
          <w:color w:val="000000"/>
          <w:sz w:val="22"/>
          <w:szCs w:val="22"/>
        </w:rPr>
        <w:t xml:space="preserve">Przy tego typu robotach wykonywanych przez różnych Wykonawców </w:t>
      </w:r>
      <w:r w:rsidRPr="00AC48BB">
        <w:rPr>
          <w:rFonts w:ascii="Arial" w:hAnsi="Arial" w:cs="Arial"/>
          <w:color w:val="000000"/>
          <w:sz w:val="22"/>
          <w:szCs w:val="22"/>
        </w:rPr>
        <w:br/>
        <w:t xml:space="preserve">opóźnienie jednego z Wykonawców wpłynęłoby negatywnie na terminowość wykonania innych elementów inwestycji – zależnych od terminowego </w:t>
      </w:r>
      <w:r w:rsidRPr="00AC48BB">
        <w:rPr>
          <w:rFonts w:ascii="Arial" w:hAnsi="Arial" w:cs="Arial"/>
          <w:color w:val="000000"/>
          <w:sz w:val="22"/>
          <w:szCs w:val="22"/>
        </w:rPr>
        <w:br/>
        <w:t>wykonania prac przez innego Wykonawcę.</w:t>
      </w:r>
    </w:p>
    <w:p w14:paraId="14F7F1C1" w14:textId="77777777" w:rsidR="00016D3C" w:rsidRPr="00AC48BB" w:rsidRDefault="00000000">
      <w:pPr>
        <w:pStyle w:val="Akapitzlist"/>
        <w:numPr>
          <w:ilvl w:val="2"/>
          <w:numId w:val="50"/>
        </w:numPr>
        <w:suppressAutoHyphens w:val="0"/>
        <w:spacing w:line="276" w:lineRule="auto"/>
        <w:ind w:left="993" w:hanging="426"/>
        <w:rPr>
          <w:rFonts w:ascii="Arial" w:hAnsi="Arial" w:cs="Arial"/>
          <w:sz w:val="22"/>
          <w:szCs w:val="22"/>
        </w:rPr>
      </w:pPr>
      <w:r w:rsidRPr="00AC48BB">
        <w:rPr>
          <w:rFonts w:ascii="Arial" w:hAnsi="Arial" w:cs="Arial"/>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07023F66" w14:textId="77777777" w:rsidR="00016D3C" w:rsidRPr="00AC48BB" w:rsidRDefault="00000000">
      <w:pPr>
        <w:pStyle w:val="Akapitzlist"/>
        <w:numPr>
          <w:ilvl w:val="2"/>
          <w:numId w:val="51"/>
        </w:numPr>
        <w:suppressAutoHyphens w:val="0"/>
        <w:spacing w:line="276" w:lineRule="auto"/>
        <w:ind w:left="993" w:hanging="426"/>
        <w:rPr>
          <w:rFonts w:ascii="Arial" w:hAnsi="Arial" w:cs="Arial"/>
          <w:sz w:val="22"/>
          <w:szCs w:val="22"/>
        </w:rPr>
      </w:pPr>
      <w:r w:rsidRPr="00AC48BB">
        <w:rPr>
          <w:rFonts w:ascii="Arial" w:hAnsi="Arial" w:cs="Arial"/>
          <w:sz w:val="22"/>
          <w:szCs w:val="22"/>
        </w:rPr>
        <w:t xml:space="preserve">Każdy z Wykonawców w cenę wliczyłby odrębne koszty polisy OC, co </w:t>
      </w:r>
      <w:r w:rsidRPr="00AC48BB">
        <w:rPr>
          <w:rFonts w:ascii="Arial" w:hAnsi="Arial" w:cs="Arial"/>
          <w:sz w:val="22"/>
          <w:szCs w:val="22"/>
        </w:rPr>
        <w:br/>
        <w:t>zwiększyłoby poziom wydatków Zamawiającego.</w:t>
      </w:r>
    </w:p>
    <w:p w14:paraId="7C46EE10" w14:textId="6A11B2CB" w:rsidR="00016D3C" w:rsidRPr="00AC48BB" w:rsidRDefault="00000000">
      <w:pPr>
        <w:pStyle w:val="Akapitzlist"/>
        <w:numPr>
          <w:ilvl w:val="2"/>
          <w:numId w:val="52"/>
        </w:numPr>
        <w:suppressAutoHyphens w:val="0"/>
        <w:spacing w:line="276" w:lineRule="auto"/>
        <w:ind w:left="993" w:hanging="426"/>
        <w:rPr>
          <w:rFonts w:ascii="Arial" w:hAnsi="Arial" w:cs="Arial"/>
          <w:sz w:val="22"/>
          <w:szCs w:val="22"/>
        </w:rPr>
      </w:pPr>
      <w:r w:rsidRPr="00AC48BB">
        <w:rPr>
          <w:rFonts w:ascii="Arial" w:hAnsi="Arial" w:cs="Arial"/>
          <w:sz w:val="22"/>
          <w:szCs w:val="22"/>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t>
      </w:r>
      <w:r w:rsidR="00962BF3" w:rsidRPr="00AC48BB">
        <w:rPr>
          <w:rFonts w:ascii="Arial" w:hAnsi="Arial" w:cs="Arial"/>
          <w:sz w:val="22"/>
          <w:szCs w:val="22"/>
        </w:rPr>
        <w:t xml:space="preserve">                  </w:t>
      </w:r>
      <w:r w:rsidRPr="00AC48BB">
        <w:rPr>
          <w:rFonts w:ascii="Arial" w:hAnsi="Arial" w:cs="Arial"/>
          <w:sz w:val="22"/>
          <w:szCs w:val="22"/>
        </w:rPr>
        <w:t xml:space="preserve">W każdej z ofert częściowych Wykonawca musiałby założyć odrębną wycenę użycia dostawy tego samego rodzaju materiału, w sytuacji, w której, składając jedną ofertę, dostawę materiału wyceniłby jednokrotnie. </w:t>
      </w:r>
    </w:p>
    <w:p w14:paraId="4827DCFD" w14:textId="77777777" w:rsidR="00016D3C" w:rsidRPr="00AC48BB" w:rsidRDefault="00000000">
      <w:pPr>
        <w:pStyle w:val="Akapitzlist"/>
        <w:numPr>
          <w:ilvl w:val="2"/>
          <w:numId w:val="53"/>
        </w:numPr>
        <w:suppressAutoHyphens w:val="0"/>
        <w:spacing w:line="276" w:lineRule="auto"/>
        <w:ind w:left="993" w:hanging="426"/>
        <w:rPr>
          <w:rFonts w:ascii="Arial" w:hAnsi="Arial" w:cs="Arial"/>
          <w:sz w:val="22"/>
          <w:szCs w:val="22"/>
        </w:rPr>
      </w:pPr>
      <w:r w:rsidRPr="00AC48BB">
        <w:rPr>
          <w:rFonts w:ascii="Arial" w:hAnsi="Arial" w:cs="Arial"/>
          <w:sz w:val="22"/>
          <w:szCs w:val="22"/>
        </w:rPr>
        <w:t xml:space="preserve">Podział zamówienia na części przy założeniu unieważnienia jednej z nich i przy założeniu konieczności wszczęcia kolejnego postępowania obejmującego unieważnioną część po okresie 9 miesięcy od dnia uzyskania promesy wstępnej oznaczałby: </w:t>
      </w:r>
    </w:p>
    <w:p w14:paraId="3C55B572" w14:textId="77777777" w:rsidR="00016D3C" w:rsidRPr="00AC48BB" w:rsidRDefault="00000000">
      <w:pPr>
        <w:pStyle w:val="Akapitzlist"/>
        <w:numPr>
          <w:ilvl w:val="0"/>
          <w:numId w:val="54"/>
        </w:numPr>
        <w:suppressAutoHyphens w:val="0"/>
        <w:spacing w:before="0" w:after="160"/>
        <w:jc w:val="left"/>
        <w:rPr>
          <w:rFonts w:ascii="Arial" w:hAnsi="Arial" w:cs="Arial"/>
          <w:sz w:val="22"/>
          <w:szCs w:val="22"/>
        </w:rPr>
      </w:pPr>
      <w:r w:rsidRPr="00AC48BB">
        <w:rPr>
          <w:rFonts w:ascii="Arial" w:hAnsi="Arial" w:cs="Arial"/>
          <w:sz w:val="22"/>
          <w:szCs w:val="22"/>
        </w:rPr>
        <w:t xml:space="preserve">utratę dofinansowania dla całości projektu; </w:t>
      </w:r>
    </w:p>
    <w:p w14:paraId="3F1EA098" w14:textId="77777777" w:rsidR="00016D3C" w:rsidRPr="00AC48BB" w:rsidRDefault="00000000" w:rsidP="00AC48BB">
      <w:pPr>
        <w:pStyle w:val="Akapitzlist"/>
        <w:numPr>
          <w:ilvl w:val="0"/>
          <w:numId w:val="55"/>
        </w:numPr>
        <w:suppressAutoHyphens w:val="0"/>
        <w:spacing w:before="0" w:after="160"/>
        <w:rPr>
          <w:rFonts w:ascii="Arial" w:hAnsi="Arial" w:cs="Arial"/>
          <w:sz w:val="22"/>
          <w:szCs w:val="22"/>
        </w:rPr>
      </w:pPr>
      <w:r w:rsidRPr="00AC48BB">
        <w:rPr>
          <w:rFonts w:ascii="Arial" w:hAnsi="Arial" w:cs="Arial"/>
          <w:sz w:val="22"/>
          <w:szCs w:val="22"/>
        </w:rPr>
        <w:t xml:space="preserve">związany z tym brak możliwości zrealizowania unieważnionej części (brak montażu finansowego); </w:t>
      </w:r>
    </w:p>
    <w:p w14:paraId="1503BA51" w14:textId="77777777" w:rsidR="00016D3C" w:rsidRPr="00AC48BB" w:rsidRDefault="00000000">
      <w:pPr>
        <w:pStyle w:val="Akapitzlist"/>
        <w:numPr>
          <w:ilvl w:val="0"/>
          <w:numId w:val="56"/>
        </w:numPr>
        <w:suppressAutoHyphens w:val="0"/>
        <w:spacing w:before="0" w:after="160"/>
        <w:jc w:val="left"/>
        <w:rPr>
          <w:rFonts w:ascii="Arial" w:hAnsi="Arial" w:cs="Arial"/>
          <w:sz w:val="22"/>
          <w:szCs w:val="22"/>
        </w:rPr>
      </w:pPr>
      <w:r w:rsidRPr="00AC48BB">
        <w:rPr>
          <w:rFonts w:ascii="Arial" w:hAnsi="Arial" w:cs="Arial"/>
          <w:sz w:val="22"/>
          <w:szCs w:val="22"/>
        </w:rPr>
        <w:t xml:space="preserve">konieczność realizacji umowy na pierwszą (nieunieważnioną część postępowania) pomimo braku montażu finansowego. </w:t>
      </w:r>
    </w:p>
    <w:p w14:paraId="4B0F79C3" w14:textId="1A3B4C1F" w:rsidR="00016D3C" w:rsidRPr="00AC48BB" w:rsidRDefault="00000000">
      <w:pPr>
        <w:pStyle w:val="Akapitzlist"/>
        <w:numPr>
          <w:ilvl w:val="2"/>
          <w:numId w:val="57"/>
        </w:numPr>
        <w:suppressAutoHyphens w:val="0"/>
        <w:spacing w:line="276" w:lineRule="auto"/>
        <w:ind w:left="993" w:hanging="426"/>
        <w:rPr>
          <w:rFonts w:ascii="Arial" w:hAnsi="Arial" w:cs="Arial"/>
          <w:sz w:val="22"/>
          <w:szCs w:val="22"/>
        </w:rPr>
      </w:pPr>
      <w:bookmarkStart w:id="6" w:name="_Hlk92976411"/>
      <w:r w:rsidRPr="00AC48BB">
        <w:rPr>
          <w:rFonts w:ascii="Arial" w:hAnsi="Arial" w:cs="Arial"/>
          <w:sz w:val="22"/>
          <w:szCs w:val="22"/>
        </w:rPr>
        <w:t xml:space="preserve">Podział zamówienia np. na dwie części znacząco utrudniłby rozliczenie wynagrodzenia wykonawców ze względu na konieczność jednoczesnego rozliczania </w:t>
      </w:r>
      <w:r w:rsidR="007701C8">
        <w:rPr>
          <w:rFonts w:ascii="Arial" w:hAnsi="Arial" w:cs="Arial"/>
          <w:sz w:val="22"/>
          <w:szCs w:val="22"/>
        </w:rPr>
        <w:t xml:space="preserve">                       </w:t>
      </w:r>
      <w:r w:rsidRPr="00AC48BB">
        <w:rPr>
          <w:rFonts w:ascii="Arial" w:hAnsi="Arial" w:cs="Arial"/>
          <w:sz w:val="22"/>
          <w:szCs w:val="22"/>
        </w:rPr>
        <w:t>dofinansowania z</w:t>
      </w:r>
      <w:r w:rsidR="00C3263B" w:rsidRPr="00AC48BB">
        <w:rPr>
          <w:rFonts w:ascii="Arial" w:hAnsi="Arial" w:cs="Arial"/>
          <w:sz w:val="22"/>
          <w:szCs w:val="22"/>
        </w:rPr>
        <w:t>e</w:t>
      </w:r>
      <w:r w:rsidRPr="00AC48BB">
        <w:rPr>
          <w:rFonts w:ascii="Arial" w:hAnsi="Arial" w:cs="Arial"/>
          <w:sz w:val="22"/>
          <w:szCs w:val="22"/>
        </w:rPr>
        <w:t xml:space="preserve"> środków z programu Polski Ład.</w:t>
      </w:r>
      <w:bookmarkEnd w:id="6"/>
    </w:p>
    <w:p w14:paraId="589C86A5" w14:textId="068A8998" w:rsidR="00016D3C" w:rsidRPr="00AC48BB" w:rsidRDefault="00000000">
      <w:pPr>
        <w:spacing w:line="276" w:lineRule="auto"/>
        <w:ind w:left="567"/>
        <w:jc w:val="both"/>
        <w:rPr>
          <w:rFonts w:ascii="Arial" w:hAnsi="Arial" w:cs="Arial"/>
          <w:color w:val="222222"/>
          <w:sz w:val="22"/>
          <w:szCs w:val="22"/>
        </w:rPr>
      </w:pPr>
      <w:r w:rsidRPr="00AC48BB">
        <w:rPr>
          <w:rFonts w:ascii="Arial" w:hAnsi="Arial" w:cs="Arial"/>
          <w:color w:val="000000"/>
          <w:sz w:val="22"/>
          <w:szCs w:val="22"/>
        </w:rPr>
        <w:t xml:space="preserve">Reasumując, Zamawiający nie dokonał podziału zamówienia na części ze względu na to, że podział taki </w:t>
      </w:r>
      <w:r w:rsidRPr="00AC48BB">
        <w:rPr>
          <w:rFonts w:ascii="Arial" w:hAnsi="Arial" w:cs="Arial"/>
          <w:color w:val="222222"/>
          <w:sz w:val="22"/>
          <w:szCs w:val="22"/>
        </w:rPr>
        <w:t xml:space="preserve">groziłby nadmiernymi trudnościami technicznymi </w:t>
      </w:r>
      <w:r w:rsidRPr="00AC48BB">
        <w:rPr>
          <w:rFonts w:ascii="Arial" w:hAnsi="Arial" w:cs="Arial"/>
          <w:color w:val="222222"/>
          <w:sz w:val="22"/>
          <w:szCs w:val="22"/>
        </w:rPr>
        <w:br/>
        <w:t>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AC48BB">
        <w:rPr>
          <w:rFonts w:ascii="Arial" w:hAnsi="Arial" w:cs="Arial"/>
          <w:color w:val="111111"/>
          <w:sz w:val="22"/>
          <w:szCs w:val="22"/>
        </w:rPr>
        <w:t xml:space="preserve"> było zatem względami technicznymi, organizacyjnym oraz </w:t>
      </w:r>
      <w:r w:rsidRPr="00AC48BB">
        <w:rPr>
          <w:rFonts w:ascii="Arial" w:hAnsi="Arial" w:cs="Arial"/>
          <w:color w:val="111111"/>
          <w:sz w:val="22"/>
          <w:szCs w:val="22"/>
        </w:rPr>
        <w:lastRenderedPageBreak/>
        <w:t>charakterem przedmiotu zamówienia. Zastosowany ewentualnie podział zamówienia na części nie zwiększyłby konkurencyjności </w:t>
      </w:r>
      <w:r w:rsidRPr="00AC48BB">
        <w:rPr>
          <w:rFonts w:ascii="Arial" w:hAnsi="Arial" w:cs="Arial"/>
          <w:color w:val="2C2B2B"/>
          <w:sz w:val="22"/>
          <w:szCs w:val="22"/>
        </w:rPr>
        <w:t xml:space="preserve">w sektorze małych i średnich przedsiębiorstw – zakres zamówienia jest zakresem typowym, umożliwiającym złożenie oferty wykonawcom z grupy małych lub średnich przedsiębiorstw. </w:t>
      </w:r>
      <w:r w:rsidRPr="00AC48BB">
        <w:rPr>
          <w:rFonts w:ascii="Arial" w:hAnsi="Arial" w:cs="Arial"/>
          <w:color w:val="222222"/>
          <w:sz w:val="22"/>
          <w:szCs w:val="22"/>
        </w:rPr>
        <w:t>Zgodnie z treścią motywu 78</w:t>
      </w:r>
      <w:r w:rsidR="00C14E84">
        <w:rPr>
          <w:rFonts w:ascii="Arial" w:hAnsi="Arial" w:cs="Arial"/>
          <w:color w:val="222222"/>
          <w:sz w:val="22"/>
          <w:szCs w:val="22"/>
        </w:rPr>
        <w:t xml:space="preserve"> </w:t>
      </w:r>
      <w:r w:rsidRPr="00AC48BB">
        <w:rPr>
          <w:rFonts w:ascii="Arial" w:hAnsi="Arial" w:cs="Arial"/>
          <w:color w:val="222222"/>
          <w:sz w:val="22"/>
          <w:szCs w:val="22"/>
        </w:rPr>
        <w:t>dyrektywy, Instytucja zamawiająca powinna mieć obowiązek rozważenia celowości podziału zamówień</w:t>
      </w:r>
      <w:r w:rsidR="00D00416" w:rsidRPr="00AC48BB">
        <w:rPr>
          <w:rFonts w:ascii="Arial" w:hAnsi="Arial" w:cs="Arial"/>
          <w:color w:val="222222"/>
          <w:sz w:val="22"/>
          <w:szCs w:val="22"/>
        </w:rPr>
        <w:t xml:space="preserve"> </w:t>
      </w:r>
      <w:r w:rsidRPr="00AC48BB">
        <w:rPr>
          <w:rFonts w:ascii="Arial" w:hAnsi="Arial" w:cs="Arial"/>
          <w:color w:val="222222"/>
          <w:sz w:val="22"/>
          <w:szCs w:val="22"/>
        </w:rPr>
        <w:t>na części, jednocześnie zachowując swobodę autonomicznego podejmowania decyzji na każdej podstawie, jaką uzna za stosowną, nie podlegając nadzorowi administracyjnemu ani sądowemu. </w:t>
      </w:r>
    </w:p>
    <w:p w14:paraId="07E63DBD" w14:textId="77777777" w:rsidR="00016D3C" w:rsidRPr="00757A55" w:rsidRDefault="00016D3C">
      <w:pPr>
        <w:spacing w:line="276" w:lineRule="auto"/>
        <w:ind w:left="567"/>
        <w:jc w:val="both"/>
        <w:rPr>
          <w:rFonts w:ascii="Arial" w:hAnsi="Arial" w:cs="Arial"/>
          <w:color w:val="222222"/>
        </w:rPr>
      </w:pPr>
    </w:p>
    <w:tbl>
      <w:tblPr>
        <w:tblW w:w="8931" w:type="dxa"/>
        <w:jc w:val="center"/>
        <w:tblLayout w:type="fixed"/>
        <w:tblLook w:val="00A0" w:firstRow="1" w:lastRow="0" w:firstColumn="1" w:lastColumn="0" w:noHBand="0" w:noVBand="0"/>
      </w:tblPr>
      <w:tblGrid>
        <w:gridCol w:w="8931"/>
      </w:tblGrid>
      <w:tr w:rsidR="00016D3C" w:rsidRPr="00757A55" w14:paraId="46CFD98F" w14:textId="77777777">
        <w:trPr>
          <w:jc w:val="center"/>
        </w:trPr>
        <w:tc>
          <w:tcPr>
            <w:tcW w:w="8931" w:type="dxa"/>
            <w:tcBorders>
              <w:bottom w:val="single" w:sz="4" w:space="0" w:color="000000"/>
            </w:tcBorders>
            <w:shd w:val="clear" w:color="auto" w:fill="D9D9D9" w:themeFill="background1" w:themeFillShade="D9"/>
          </w:tcPr>
          <w:p w14:paraId="26DB2E50" w14:textId="77777777" w:rsidR="00016D3C" w:rsidRPr="000F24F4" w:rsidRDefault="00000000">
            <w:pPr>
              <w:widowControl w:val="0"/>
              <w:spacing w:line="276" w:lineRule="auto"/>
              <w:contextualSpacing/>
              <w:jc w:val="center"/>
              <w:textAlignment w:val="baseline"/>
              <w:rPr>
                <w:rFonts w:asciiTheme="majorHAnsi" w:hAnsiTheme="majorHAnsi" w:cs="Arial"/>
              </w:rPr>
            </w:pPr>
            <w:r w:rsidRPr="000F24F4">
              <w:rPr>
                <w:rFonts w:asciiTheme="majorHAnsi" w:hAnsiTheme="majorHAnsi" w:cs="Arial"/>
              </w:rPr>
              <w:t>Rozdział 5</w:t>
            </w:r>
          </w:p>
          <w:p w14:paraId="418C84CF" w14:textId="77777777" w:rsidR="00016D3C" w:rsidRPr="00757A55" w:rsidRDefault="00000000">
            <w:pPr>
              <w:widowControl w:val="0"/>
              <w:spacing w:line="276" w:lineRule="auto"/>
              <w:contextualSpacing/>
              <w:jc w:val="center"/>
              <w:textAlignment w:val="baseline"/>
              <w:rPr>
                <w:rFonts w:ascii="Arial" w:hAnsi="Arial" w:cs="Arial"/>
              </w:rPr>
            </w:pPr>
            <w:r w:rsidRPr="000F24F4">
              <w:rPr>
                <w:rFonts w:asciiTheme="majorHAnsi" w:hAnsiTheme="majorHAnsi" w:cs="Arial"/>
                <w:b/>
              </w:rPr>
              <w:t>TERMIN WYKONANIA ZAMÓWIENIA</w:t>
            </w:r>
          </w:p>
        </w:tc>
      </w:tr>
    </w:tbl>
    <w:p w14:paraId="1F5A4D65" w14:textId="2531F44E" w:rsidR="006C60A9" w:rsidRPr="00860792" w:rsidRDefault="00000000" w:rsidP="006C60A9">
      <w:pPr>
        <w:pStyle w:val="Akapitzlist"/>
        <w:widowControl w:val="0"/>
        <w:numPr>
          <w:ilvl w:val="1"/>
          <w:numId w:val="33"/>
        </w:numPr>
        <w:spacing w:line="276" w:lineRule="auto"/>
        <w:ind w:left="567" w:hanging="567"/>
        <w:outlineLvl w:val="3"/>
        <w:rPr>
          <w:rFonts w:ascii="Arial" w:hAnsi="Arial" w:cs="Arial"/>
          <w:bCs/>
          <w:sz w:val="22"/>
          <w:szCs w:val="22"/>
        </w:rPr>
      </w:pPr>
      <w:r w:rsidRPr="00860792">
        <w:rPr>
          <w:rFonts w:ascii="Arial" w:hAnsi="Arial" w:cs="Arial"/>
          <w:bCs/>
          <w:color w:val="000000" w:themeColor="text1"/>
          <w:sz w:val="22"/>
          <w:szCs w:val="22"/>
        </w:rPr>
        <w:t>Wykonawca</w:t>
      </w:r>
      <w:r w:rsidRPr="00860792">
        <w:rPr>
          <w:rFonts w:ascii="Arial" w:hAnsi="Arial" w:cs="Arial"/>
          <w:bCs/>
          <w:sz w:val="22"/>
          <w:szCs w:val="22"/>
        </w:rPr>
        <w:t xml:space="preserve"> jest zobowiązany wykonać zamówienie w terminie </w:t>
      </w:r>
      <w:r w:rsidR="00016F52" w:rsidRPr="00860792">
        <w:rPr>
          <w:rFonts w:ascii="Arial" w:hAnsi="Arial" w:cs="Arial"/>
          <w:b/>
          <w:bCs/>
          <w:color w:val="000000" w:themeColor="text1"/>
          <w:sz w:val="22"/>
          <w:szCs w:val="22"/>
        </w:rPr>
        <w:t xml:space="preserve">8 </w:t>
      </w:r>
      <w:r w:rsidRPr="00860792">
        <w:rPr>
          <w:rFonts w:ascii="Arial" w:hAnsi="Arial" w:cs="Arial"/>
          <w:b/>
          <w:bCs/>
          <w:color w:val="000000" w:themeColor="text1"/>
          <w:sz w:val="22"/>
          <w:szCs w:val="22"/>
        </w:rPr>
        <w:t>miesi</w:t>
      </w:r>
      <w:r w:rsidR="007F31C7" w:rsidRPr="00860792">
        <w:rPr>
          <w:rFonts w:ascii="Arial" w:hAnsi="Arial" w:cs="Arial"/>
          <w:b/>
          <w:bCs/>
          <w:color w:val="000000" w:themeColor="text1"/>
          <w:sz w:val="22"/>
          <w:szCs w:val="22"/>
        </w:rPr>
        <w:t>ę</w:t>
      </w:r>
      <w:r w:rsidRPr="00860792">
        <w:rPr>
          <w:rFonts w:ascii="Arial" w:hAnsi="Arial" w:cs="Arial"/>
          <w:b/>
          <w:bCs/>
          <w:color w:val="000000" w:themeColor="text1"/>
          <w:sz w:val="22"/>
          <w:szCs w:val="22"/>
        </w:rPr>
        <w:t>c</w:t>
      </w:r>
      <w:r w:rsidR="007F31C7" w:rsidRPr="00860792">
        <w:rPr>
          <w:rFonts w:ascii="Arial" w:hAnsi="Arial" w:cs="Arial"/>
          <w:b/>
          <w:bCs/>
          <w:color w:val="000000" w:themeColor="text1"/>
          <w:sz w:val="22"/>
          <w:szCs w:val="22"/>
        </w:rPr>
        <w:t>y</w:t>
      </w:r>
      <w:r w:rsidRPr="00860792">
        <w:rPr>
          <w:rFonts w:ascii="Arial" w:hAnsi="Arial" w:cs="Arial"/>
          <w:b/>
          <w:bCs/>
          <w:color w:val="000000" w:themeColor="text1"/>
          <w:sz w:val="22"/>
          <w:szCs w:val="22"/>
        </w:rPr>
        <w:t xml:space="preserve"> </w:t>
      </w:r>
      <w:r w:rsidRPr="00860792">
        <w:rPr>
          <w:rFonts w:ascii="Arial" w:hAnsi="Arial" w:cs="Arial"/>
          <w:b/>
          <w:sz w:val="22"/>
          <w:szCs w:val="22"/>
        </w:rPr>
        <w:t>od</w:t>
      </w:r>
      <w:r w:rsidR="00D00416" w:rsidRPr="00860792">
        <w:rPr>
          <w:rFonts w:ascii="Arial" w:hAnsi="Arial" w:cs="Arial"/>
          <w:b/>
          <w:sz w:val="22"/>
          <w:szCs w:val="22"/>
        </w:rPr>
        <w:t xml:space="preserve"> daty</w:t>
      </w:r>
      <w:r w:rsidR="007F31C7" w:rsidRPr="00860792">
        <w:rPr>
          <w:rFonts w:ascii="Arial" w:hAnsi="Arial" w:cs="Arial"/>
          <w:b/>
          <w:sz w:val="22"/>
          <w:szCs w:val="22"/>
        </w:rPr>
        <w:t xml:space="preserve"> </w:t>
      </w:r>
      <w:r w:rsidR="00D00416" w:rsidRPr="00860792">
        <w:rPr>
          <w:rFonts w:ascii="Arial" w:hAnsi="Arial" w:cs="Arial"/>
          <w:b/>
          <w:sz w:val="22"/>
          <w:szCs w:val="22"/>
        </w:rPr>
        <w:t>podpisania umowy.</w:t>
      </w:r>
    </w:p>
    <w:p w14:paraId="6CAF135F" w14:textId="1EFE84D4" w:rsidR="006C60A9" w:rsidRPr="00860792" w:rsidRDefault="006C60A9" w:rsidP="006C60A9">
      <w:pPr>
        <w:pStyle w:val="Akapitzlist"/>
        <w:widowControl w:val="0"/>
        <w:numPr>
          <w:ilvl w:val="1"/>
          <w:numId w:val="33"/>
        </w:numPr>
        <w:spacing w:line="276" w:lineRule="auto"/>
        <w:ind w:left="567" w:hanging="567"/>
        <w:outlineLvl w:val="3"/>
        <w:rPr>
          <w:rFonts w:ascii="Arial" w:hAnsi="Arial" w:cs="Arial"/>
          <w:bCs/>
          <w:sz w:val="22"/>
          <w:szCs w:val="22"/>
        </w:rPr>
      </w:pPr>
      <w:r w:rsidRPr="00860792">
        <w:rPr>
          <w:rFonts w:ascii="Arial" w:hAnsi="Arial" w:cs="Arial"/>
          <w:color w:val="000000" w:themeColor="text1"/>
          <w:sz w:val="22"/>
          <w:szCs w:val="22"/>
        </w:rPr>
        <w:t xml:space="preserve">Strony przewidują rozliczenie wynagrodzenia Wykonawcy </w:t>
      </w:r>
      <w:r w:rsidR="00016F52" w:rsidRPr="00860792">
        <w:rPr>
          <w:rFonts w:ascii="Arial" w:hAnsi="Arial" w:cs="Arial"/>
          <w:b/>
          <w:bCs/>
          <w:color w:val="000000" w:themeColor="text1"/>
          <w:sz w:val="22"/>
          <w:szCs w:val="22"/>
        </w:rPr>
        <w:t>trzema</w:t>
      </w:r>
      <w:r w:rsidRPr="00860792">
        <w:rPr>
          <w:rFonts w:ascii="Arial" w:hAnsi="Arial" w:cs="Arial"/>
          <w:b/>
          <w:bCs/>
          <w:color w:val="000000" w:themeColor="text1"/>
          <w:sz w:val="22"/>
          <w:szCs w:val="22"/>
        </w:rPr>
        <w:t xml:space="preserve"> fakturami częściowymi</w:t>
      </w:r>
      <w:r w:rsidR="00016F52" w:rsidRPr="00860792">
        <w:rPr>
          <w:rFonts w:ascii="Arial" w:hAnsi="Arial" w:cs="Arial"/>
          <w:b/>
          <w:bCs/>
          <w:color w:val="000000" w:themeColor="text1"/>
          <w:sz w:val="22"/>
          <w:szCs w:val="22"/>
        </w:rPr>
        <w:t>.</w:t>
      </w:r>
    </w:p>
    <w:p w14:paraId="41B2748C" w14:textId="632221E1" w:rsidR="0081690A" w:rsidRPr="00860792" w:rsidRDefault="0081690A" w:rsidP="0081690A">
      <w:pPr>
        <w:pStyle w:val="Akapitzlist"/>
        <w:numPr>
          <w:ilvl w:val="0"/>
          <w:numId w:val="173"/>
        </w:numPr>
        <w:suppressAutoHyphens w:val="0"/>
        <w:spacing w:before="0" w:after="0" w:line="276" w:lineRule="auto"/>
        <w:rPr>
          <w:rFonts w:ascii="Arial" w:hAnsi="Arial" w:cs="Arial"/>
          <w:color w:val="000000"/>
          <w:sz w:val="22"/>
          <w:szCs w:val="22"/>
        </w:rPr>
      </w:pPr>
      <w:bookmarkStart w:id="7" w:name="_Hlk99276768"/>
      <w:r w:rsidRPr="00860792">
        <w:rPr>
          <w:rFonts w:ascii="Arial" w:hAnsi="Arial" w:cs="Arial"/>
          <w:b/>
          <w:bCs/>
          <w:color w:val="000000"/>
          <w:sz w:val="22"/>
          <w:szCs w:val="22"/>
        </w:rPr>
        <w:t>Pierwsza faktura</w:t>
      </w:r>
      <w:r w:rsidRPr="00860792">
        <w:rPr>
          <w:rFonts w:ascii="Arial" w:hAnsi="Arial" w:cs="Arial"/>
          <w:color w:val="000000"/>
          <w:sz w:val="22"/>
          <w:szCs w:val="22"/>
        </w:rPr>
        <w:t xml:space="preserve"> - I płatność w kwocie …………………. zł brutto, stanowiącą 2% wynagrodzenia brutto, płatna na podstawie faktury zaliczkowej,</w:t>
      </w:r>
    </w:p>
    <w:p w14:paraId="762DF2ED" w14:textId="483DC125" w:rsidR="0081690A" w:rsidRPr="00860792" w:rsidRDefault="0081690A" w:rsidP="0081690A">
      <w:pPr>
        <w:pStyle w:val="Akapitzlist"/>
        <w:numPr>
          <w:ilvl w:val="0"/>
          <w:numId w:val="173"/>
        </w:numPr>
        <w:suppressAutoHyphens w:val="0"/>
        <w:spacing w:before="0" w:after="0" w:line="276" w:lineRule="auto"/>
        <w:rPr>
          <w:rFonts w:ascii="Arial" w:hAnsi="Arial" w:cs="Arial"/>
          <w:sz w:val="22"/>
          <w:szCs w:val="22"/>
        </w:rPr>
      </w:pPr>
      <w:r w:rsidRPr="00860792">
        <w:rPr>
          <w:rFonts w:ascii="Arial" w:hAnsi="Arial" w:cs="Arial"/>
          <w:b/>
          <w:bCs/>
          <w:sz w:val="22"/>
          <w:szCs w:val="22"/>
          <w:u w:color="000000"/>
          <w:lang w:eastAsia="en-GB"/>
        </w:rPr>
        <w:t xml:space="preserve">Druga faktura - </w:t>
      </w:r>
      <w:r w:rsidRPr="00860792">
        <w:rPr>
          <w:rFonts w:ascii="Arial" w:hAnsi="Arial" w:cs="Arial"/>
          <w:sz w:val="22"/>
          <w:szCs w:val="22"/>
        </w:rPr>
        <w:t xml:space="preserve">II płatność w kwocie ………………… zł brutto, stanowiące wartość wynagrodzenia pomniejszona o kwotę zaliczki i </w:t>
      </w:r>
      <w:r w:rsidRPr="00C14E84">
        <w:rPr>
          <w:rFonts w:ascii="Arial" w:hAnsi="Arial" w:cs="Arial"/>
          <w:sz w:val="22"/>
          <w:szCs w:val="22"/>
        </w:rPr>
        <w:t>wartość dofinansowania</w:t>
      </w:r>
      <w:r w:rsidR="00F83CF4">
        <w:rPr>
          <w:rFonts w:ascii="Arial" w:hAnsi="Arial" w:cs="Arial"/>
          <w:sz w:val="22"/>
          <w:szCs w:val="22"/>
        </w:rPr>
        <w:t>*</w:t>
      </w:r>
      <w:r w:rsidR="00860792" w:rsidRPr="00C14E84">
        <w:rPr>
          <w:rFonts w:ascii="Arial" w:hAnsi="Arial" w:cs="Arial"/>
          <w:sz w:val="22"/>
          <w:szCs w:val="22"/>
        </w:rPr>
        <w:t xml:space="preserve"> </w:t>
      </w:r>
      <w:r w:rsidRPr="00860792">
        <w:rPr>
          <w:rFonts w:ascii="Arial" w:hAnsi="Arial" w:cs="Arial"/>
          <w:sz w:val="22"/>
          <w:szCs w:val="22"/>
        </w:rPr>
        <w:t>płatne na podstawie faktury częściowej za wykonanie robót w I etapie,</w:t>
      </w:r>
    </w:p>
    <w:p w14:paraId="51605294" w14:textId="58B238E6" w:rsidR="006C60A9" w:rsidRPr="00860792" w:rsidRDefault="0081690A" w:rsidP="00860792">
      <w:pPr>
        <w:pStyle w:val="Akapitzlist"/>
        <w:numPr>
          <w:ilvl w:val="0"/>
          <w:numId w:val="173"/>
        </w:numPr>
        <w:suppressAutoHyphens w:val="0"/>
        <w:spacing w:before="0" w:after="0" w:line="276" w:lineRule="auto"/>
        <w:rPr>
          <w:rFonts w:ascii="Arial" w:hAnsi="Arial" w:cs="Arial"/>
          <w:color w:val="000000"/>
          <w:sz w:val="22"/>
          <w:szCs w:val="22"/>
        </w:rPr>
      </w:pPr>
      <w:r w:rsidRPr="00860792">
        <w:rPr>
          <w:rFonts w:ascii="Arial" w:hAnsi="Arial" w:cs="Arial"/>
          <w:b/>
          <w:bCs/>
          <w:sz w:val="22"/>
          <w:szCs w:val="22"/>
        </w:rPr>
        <w:t>Faktura końcowa</w:t>
      </w:r>
      <w:r w:rsidRPr="00860792">
        <w:rPr>
          <w:rFonts w:ascii="Arial" w:hAnsi="Arial" w:cs="Arial"/>
          <w:sz w:val="22"/>
          <w:szCs w:val="22"/>
        </w:rPr>
        <w:t xml:space="preserve"> </w:t>
      </w:r>
      <w:r w:rsidR="00860792">
        <w:rPr>
          <w:rFonts w:ascii="Arial" w:hAnsi="Arial" w:cs="Arial"/>
          <w:sz w:val="22"/>
          <w:szCs w:val="22"/>
        </w:rPr>
        <w:t>–</w:t>
      </w:r>
      <w:r w:rsidRPr="00860792">
        <w:rPr>
          <w:rFonts w:ascii="Arial" w:hAnsi="Arial" w:cs="Arial"/>
          <w:sz w:val="22"/>
          <w:szCs w:val="22"/>
        </w:rPr>
        <w:t xml:space="preserve"> </w:t>
      </w:r>
      <w:r w:rsidRPr="00860792">
        <w:rPr>
          <w:rFonts w:ascii="Arial" w:hAnsi="Arial" w:cs="Arial"/>
          <w:color w:val="000000"/>
          <w:sz w:val="22"/>
          <w:szCs w:val="22"/>
        </w:rPr>
        <w:t>III płatność w kwocie</w:t>
      </w:r>
      <w:r w:rsidR="00860792">
        <w:rPr>
          <w:rFonts w:ascii="Arial" w:hAnsi="Arial" w:cs="Arial"/>
          <w:color w:val="000000"/>
          <w:sz w:val="22"/>
          <w:szCs w:val="22"/>
        </w:rPr>
        <w:t xml:space="preserve"> </w:t>
      </w:r>
      <w:r w:rsidR="00C14E84" w:rsidRPr="00C14E84">
        <w:rPr>
          <w:rFonts w:ascii="Arial" w:hAnsi="Arial" w:cs="Arial"/>
          <w:sz w:val="22"/>
          <w:szCs w:val="22"/>
        </w:rPr>
        <w:t>.................................</w:t>
      </w:r>
      <w:r w:rsidRPr="00C14E84">
        <w:rPr>
          <w:rFonts w:ascii="Arial" w:hAnsi="Arial" w:cs="Arial"/>
          <w:sz w:val="22"/>
          <w:szCs w:val="22"/>
        </w:rPr>
        <w:t xml:space="preserve"> </w:t>
      </w:r>
      <w:r w:rsidRPr="00860792">
        <w:rPr>
          <w:rFonts w:ascii="Arial" w:hAnsi="Arial" w:cs="Arial"/>
          <w:color w:val="000000"/>
          <w:sz w:val="22"/>
          <w:szCs w:val="22"/>
        </w:rPr>
        <w:t>stanowiącą wartość dofinansowania</w:t>
      </w:r>
      <w:r w:rsidR="00F83CF4">
        <w:rPr>
          <w:rFonts w:ascii="Arial" w:hAnsi="Arial" w:cs="Arial"/>
          <w:color w:val="000000"/>
          <w:sz w:val="22"/>
          <w:szCs w:val="22"/>
        </w:rPr>
        <w:t>*</w:t>
      </w:r>
      <w:r w:rsidRPr="00860792">
        <w:rPr>
          <w:rFonts w:ascii="Arial" w:hAnsi="Arial" w:cs="Arial"/>
          <w:color w:val="000000"/>
          <w:sz w:val="22"/>
          <w:szCs w:val="22"/>
        </w:rPr>
        <w:t xml:space="preserve"> płatność na podstawie faktury końcowej po wykonaniu robót w II etapie</w:t>
      </w:r>
      <w:bookmarkEnd w:id="7"/>
      <w:r w:rsidR="00860792">
        <w:rPr>
          <w:rFonts w:ascii="Arial" w:hAnsi="Arial" w:cs="Arial"/>
          <w:color w:val="000000"/>
          <w:sz w:val="22"/>
          <w:szCs w:val="22"/>
        </w:rPr>
        <w:t>,</w:t>
      </w:r>
      <w:r w:rsidR="00FF10A0" w:rsidRPr="00860792">
        <w:rPr>
          <w:rFonts w:ascii="Arial" w:eastAsia="Calibri" w:hAnsi="Arial" w:cs="Arial"/>
          <w:i/>
          <w:iCs/>
          <w:color w:val="FF0000"/>
          <w:sz w:val="22"/>
          <w:szCs w:val="22"/>
          <w:u w:val="single"/>
          <w:lang w:eastAsia="en-GB"/>
        </w:rPr>
        <w:t xml:space="preserve"> </w:t>
      </w:r>
    </w:p>
    <w:p w14:paraId="26CDE189" w14:textId="560F8572" w:rsidR="00B76420" w:rsidRPr="00860792" w:rsidRDefault="00B76420" w:rsidP="00D35306">
      <w:pPr>
        <w:pStyle w:val="Akapitzlist"/>
        <w:widowControl w:val="0"/>
        <w:numPr>
          <w:ilvl w:val="0"/>
          <w:numId w:val="173"/>
        </w:numPr>
        <w:spacing w:line="276" w:lineRule="auto"/>
        <w:outlineLvl w:val="3"/>
        <w:rPr>
          <w:rFonts w:ascii="Arial" w:hAnsi="Arial" w:cs="Arial"/>
          <w:bCs/>
          <w:sz w:val="22"/>
          <w:szCs w:val="22"/>
        </w:rPr>
      </w:pPr>
      <w:r w:rsidRPr="00860792">
        <w:rPr>
          <w:rFonts w:ascii="Arial" w:eastAsia="Cambria" w:hAnsi="Arial" w:cs="Arial"/>
          <w:sz w:val="22"/>
          <w:szCs w:val="22"/>
        </w:rPr>
        <w:t>Terminy wykonywania poszczególnych robót wskazane będą w harmonogramie rzeczowo – finansowym, o którym mowa w § 2 ust. 4 Projektu Umowy.</w:t>
      </w:r>
    </w:p>
    <w:p w14:paraId="3F7054B1" w14:textId="77777777" w:rsidR="00860792" w:rsidRDefault="00860792" w:rsidP="00860792">
      <w:pPr>
        <w:suppressAutoHyphens w:val="0"/>
        <w:ind w:left="426"/>
        <w:jc w:val="both"/>
        <w:rPr>
          <w:rFonts w:ascii="Arial" w:eastAsia="Calibri" w:hAnsi="Arial" w:cs="Arial"/>
          <w:i/>
          <w:iCs/>
          <w:sz w:val="22"/>
          <w:szCs w:val="22"/>
          <w:u w:val="single"/>
          <w:lang w:eastAsia="en-GB"/>
        </w:rPr>
      </w:pPr>
    </w:p>
    <w:p w14:paraId="4AAF3AD2" w14:textId="536DF24D" w:rsidR="00860792" w:rsidRPr="00860792" w:rsidRDefault="00860792" w:rsidP="00860792">
      <w:pPr>
        <w:pStyle w:val="Akapitzlist"/>
        <w:widowControl w:val="0"/>
        <w:spacing w:line="276" w:lineRule="auto"/>
        <w:outlineLvl w:val="3"/>
        <w:rPr>
          <w:rFonts w:ascii="Arial" w:hAnsi="Arial" w:cs="Arial"/>
          <w:bCs/>
          <w:sz w:val="22"/>
          <w:szCs w:val="22"/>
        </w:rPr>
      </w:pPr>
      <w:r w:rsidRPr="00860792">
        <w:rPr>
          <w:rFonts w:ascii="Arial" w:eastAsia="Calibri" w:hAnsi="Arial" w:cs="Arial"/>
          <w:i/>
          <w:iCs/>
          <w:sz w:val="22"/>
          <w:szCs w:val="22"/>
          <w:u w:val="single"/>
          <w:lang w:eastAsia="en-GB"/>
        </w:rPr>
        <w:t>* K</w:t>
      </w:r>
      <w:r w:rsidRPr="00860792">
        <w:rPr>
          <w:rFonts w:ascii="Arial" w:hAnsi="Arial" w:cs="Arial"/>
          <w:i/>
          <w:iCs/>
          <w:sz w:val="22"/>
          <w:szCs w:val="22"/>
          <w:u w:val="single"/>
        </w:rPr>
        <w:t xml:space="preserve">wota </w:t>
      </w:r>
      <w:r w:rsidRPr="00860792">
        <w:rPr>
          <w:rFonts w:ascii="Arial" w:hAnsi="Arial" w:cs="Arial"/>
          <w:i/>
          <w:iCs/>
          <w:color w:val="000000"/>
          <w:sz w:val="22"/>
          <w:szCs w:val="22"/>
        </w:rPr>
        <w:t>dofinansowania wskazana we wstępnej promesie wynosi 2 000 000,00 zł. Jeżeli w wyniku przeprowadzonego postępowania łączna wartość oferty będzie niższa niż 2 040 816,33 zł, ilość płatności i kwota dofinansowania ulegnie proporcjonalnemu obniżeniu i stanowić będzie 98% wynagrodzenia Wykonawcy</w:t>
      </w:r>
    </w:p>
    <w:p w14:paraId="7BEBF974" w14:textId="77777777" w:rsidR="00B76420" w:rsidRPr="00B76420" w:rsidRDefault="00B76420" w:rsidP="00B76420">
      <w:pPr>
        <w:pStyle w:val="Akapitzlist"/>
        <w:widowControl w:val="0"/>
        <w:spacing w:line="276" w:lineRule="auto"/>
        <w:ind w:left="567"/>
        <w:outlineLvl w:val="3"/>
        <w:rPr>
          <w:rFonts w:ascii="Arial" w:hAnsi="Arial" w:cs="Arial"/>
          <w:bCs/>
          <w:sz w:val="22"/>
          <w:szCs w:val="22"/>
        </w:rPr>
      </w:pPr>
    </w:p>
    <w:tbl>
      <w:tblPr>
        <w:tblW w:w="9073" w:type="dxa"/>
        <w:jc w:val="center"/>
        <w:tblLayout w:type="fixed"/>
        <w:tblLook w:val="00A0" w:firstRow="1" w:lastRow="0" w:firstColumn="1" w:lastColumn="0" w:noHBand="0" w:noVBand="0"/>
      </w:tblPr>
      <w:tblGrid>
        <w:gridCol w:w="9073"/>
      </w:tblGrid>
      <w:tr w:rsidR="00016D3C" w:rsidRPr="00757A55" w14:paraId="204D49FF" w14:textId="77777777">
        <w:trPr>
          <w:jc w:val="center"/>
        </w:trPr>
        <w:tc>
          <w:tcPr>
            <w:tcW w:w="9073" w:type="dxa"/>
            <w:tcBorders>
              <w:bottom w:val="single" w:sz="4" w:space="0" w:color="000000"/>
            </w:tcBorders>
            <w:shd w:val="clear" w:color="auto" w:fill="D9D9D9" w:themeFill="background1" w:themeFillShade="D9"/>
          </w:tcPr>
          <w:p w14:paraId="1D496C70" w14:textId="77777777" w:rsidR="00016D3C" w:rsidRPr="00962BF3" w:rsidRDefault="00000000">
            <w:pPr>
              <w:widowControl w:val="0"/>
              <w:spacing w:line="276" w:lineRule="auto"/>
              <w:contextualSpacing/>
              <w:jc w:val="center"/>
              <w:textAlignment w:val="baseline"/>
              <w:rPr>
                <w:rFonts w:asciiTheme="majorHAnsi" w:hAnsiTheme="majorHAnsi" w:cs="Arial"/>
              </w:rPr>
            </w:pPr>
            <w:r w:rsidRPr="00962BF3">
              <w:rPr>
                <w:rFonts w:asciiTheme="majorHAnsi" w:hAnsiTheme="majorHAnsi" w:cs="Arial"/>
              </w:rPr>
              <w:t>Rozdział 6</w:t>
            </w:r>
          </w:p>
          <w:p w14:paraId="24D1D10B" w14:textId="77777777" w:rsidR="00016D3C" w:rsidRPr="00757A55" w:rsidRDefault="00000000">
            <w:pPr>
              <w:widowControl w:val="0"/>
              <w:spacing w:line="276" w:lineRule="auto"/>
              <w:contextualSpacing/>
              <w:jc w:val="center"/>
              <w:textAlignment w:val="baseline"/>
              <w:rPr>
                <w:rFonts w:ascii="Arial" w:hAnsi="Arial" w:cs="Arial"/>
              </w:rPr>
            </w:pPr>
            <w:r w:rsidRPr="00962BF3">
              <w:rPr>
                <w:rFonts w:asciiTheme="majorHAnsi" w:hAnsiTheme="majorHAnsi" w:cs="Arial"/>
                <w:b/>
                <w:color w:val="000000"/>
              </w:rPr>
              <w:t>INFORMACJE O WARUNKACH UDZIAŁU W POSTĘPOWANIU</w:t>
            </w:r>
          </w:p>
        </w:tc>
      </w:tr>
    </w:tbl>
    <w:p w14:paraId="501C7B8D" w14:textId="77777777" w:rsidR="00016D3C" w:rsidRPr="00757A55" w:rsidRDefault="00016D3C">
      <w:pPr>
        <w:pStyle w:val="Kolorowalistaakcent11"/>
        <w:widowControl w:val="0"/>
        <w:spacing w:before="0" w:after="0" w:line="276" w:lineRule="auto"/>
        <w:ind w:left="0"/>
        <w:outlineLvl w:val="3"/>
        <w:rPr>
          <w:rFonts w:ascii="Arial" w:hAnsi="Arial" w:cs="Arial"/>
          <w:bCs/>
          <w:sz w:val="10"/>
          <w:szCs w:val="10"/>
          <w:lang w:eastAsia="pl-PL"/>
        </w:rPr>
      </w:pPr>
    </w:p>
    <w:p w14:paraId="6FBCA7BC" w14:textId="77777777" w:rsidR="00016D3C" w:rsidRPr="00757A55" w:rsidRDefault="00000000">
      <w:pPr>
        <w:pStyle w:val="Kolorowalistaakcent11"/>
        <w:numPr>
          <w:ilvl w:val="1"/>
          <w:numId w:val="9"/>
        </w:numPr>
        <w:spacing w:before="0" w:after="0" w:line="276" w:lineRule="auto"/>
        <w:ind w:left="567" w:hanging="567"/>
        <w:rPr>
          <w:rFonts w:ascii="Arial" w:hAnsi="Arial" w:cs="Arial"/>
          <w:bCs/>
          <w:sz w:val="22"/>
          <w:szCs w:val="22"/>
        </w:rPr>
      </w:pPr>
      <w:r w:rsidRPr="00757A55">
        <w:rPr>
          <w:rFonts w:ascii="Arial" w:hAnsi="Arial" w:cs="Arial"/>
          <w:bCs/>
          <w:sz w:val="22"/>
          <w:szCs w:val="22"/>
        </w:rPr>
        <w:t xml:space="preserve">O udzielenie zamówienia mogą ubiegać się Wykonawcy, którzy spełniają warunki udziału w postępowaniu dotyczące: </w:t>
      </w:r>
      <w:r w:rsidRPr="00757A55">
        <w:rPr>
          <w:rFonts w:ascii="Arial" w:hAnsi="Arial" w:cs="Arial"/>
          <w:bCs/>
          <w:color w:val="FFFFFF" w:themeColor="background1"/>
          <w:sz w:val="22"/>
          <w:szCs w:val="22"/>
        </w:rPr>
        <w:t>postępowaniu</w:t>
      </w:r>
    </w:p>
    <w:p w14:paraId="337BDD7F" w14:textId="77777777" w:rsidR="00016D3C" w:rsidRPr="00757A55" w:rsidRDefault="00016D3C">
      <w:pPr>
        <w:pStyle w:val="Kolorowalistaakcent11"/>
        <w:spacing w:before="0" w:after="0" w:line="276" w:lineRule="auto"/>
        <w:ind w:left="567"/>
        <w:rPr>
          <w:rFonts w:ascii="Arial" w:hAnsi="Arial" w:cs="Arial"/>
          <w:bCs/>
          <w:sz w:val="10"/>
          <w:szCs w:val="10"/>
        </w:rPr>
      </w:pPr>
    </w:p>
    <w:p w14:paraId="31ED10E7" w14:textId="77777777" w:rsidR="00016D3C" w:rsidRPr="00757A55" w:rsidRDefault="00000000">
      <w:pPr>
        <w:pStyle w:val="Akapitzlist"/>
        <w:numPr>
          <w:ilvl w:val="2"/>
          <w:numId w:val="20"/>
        </w:numPr>
        <w:spacing w:before="0" w:after="0" w:line="276" w:lineRule="auto"/>
        <w:ind w:left="1276" w:hanging="709"/>
        <w:rPr>
          <w:rFonts w:ascii="Arial" w:hAnsi="Arial" w:cs="Arial"/>
          <w:b/>
          <w:color w:val="000000" w:themeColor="text1"/>
          <w:sz w:val="22"/>
          <w:szCs w:val="22"/>
        </w:rPr>
      </w:pPr>
      <w:r w:rsidRPr="00757A55">
        <w:rPr>
          <w:rFonts w:ascii="Arial" w:hAnsi="Arial" w:cs="Arial"/>
          <w:b/>
          <w:sz w:val="22"/>
          <w:szCs w:val="22"/>
        </w:rPr>
        <w:t>zdolności do występowania w obrocie gospodarczym;</w:t>
      </w:r>
    </w:p>
    <w:p w14:paraId="6EAE377F" w14:textId="77777777" w:rsidR="00016D3C" w:rsidRPr="00757A55" w:rsidRDefault="00000000">
      <w:pPr>
        <w:spacing w:line="276" w:lineRule="auto"/>
        <w:ind w:left="1276"/>
        <w:jc w:val="both"/>
        <w:rPr>
          <w:rFonts w:ascii="Arial" w:hAnsi="Arial" w:cs="Arial"/>
          <w:i/>
          <w:sz w:val="22"/>
          <w:szCs w:val="22"/>
        </w:rPr>
      </w:pPr>
      <w:r w:rsidRPr="00757A55">
        <w:rPr>
          <w:rFonts w:ascii="Arial" w:hAnsi="Arial" w:cs="Arial"/>
          <w:i/>
          <w:sz w:val="22"/>
          <w:szCs w:val="22"/>
        </w:rPr>
        <w:t>Zamawiający nie określa warunku w ww. zakresie.</w:t>
      </w:r>
    </w:p>
    <w:p w14:paraId="2C93EB37" w14:textId="77777777" w:rsidR="00016D3C" w:rsidRPr="00757A55" w:rsidRDefault="00000000">
      <w:pPr>
        <w:pStyle w:val="Akapitzlist"/>
        <w:numPr>
          <w:ilvl w:val="2"/>
          <w:numId w:val="20"/>
        </w:numPr>
        <w:spacing w:before="0" w:after="0" w:line="276" w:lineRule="auto"/>
        <w:ind w:left="1276" w:hanging="709"/>
        <w:rPr>
          <w:rFonts w:ascii="Arial" w:hAnsi="Arial" w:cs="Arial"/>
          <w:b/>
          <w:sz w:val="22"/>
          <w:szCs w:val="22"/>
        </w:rPr>
      </w:pPr>
      <w:r w:rsidRPr="00757A55">
        <w:rPr>
          <w:rFonts w:ascii="Arial" w:hAnsi="Arial" w:cs="Arial"/>
          <w:b/>
          <w:sz w:val="22"/>
          <w:szCs w:val="22"/>
        </w:rPr>
        <w:t>uprawnień do prowadzenia określonej działalności gospodarczej lub zawodowej, o ile wynika to z odrębnych przepisów;</w:t>
      </w:r>
    </w:p>
    <w:p w14:paraId="41B35BFF" w14:textId="77777777" w:rsidR="00016D3C" w:rsidRPr="00757A55" w:rsidRDefault="00000000">
      <w:pPr>
        <w:spacing w:line="276" w:lineRule="auto"/>
        <w:ind w:left="1276"/>
        <w:jc w:val="both"/>
        <w:rPr>
          <w:rFonts w:ascii="Arial" w:hAnsi="Arial" w:cs="Arial"/>
          <w:i/>
          <w:sz w:val="22"/>
          <w:szCs w:val="22"/>
        </w:rPr>
      </w:pPr>
      <w:r w:rsidRPr="00757A55">
        <w:rPr>
          <w:rFonts w:ascii="Arial" w:hAnsi="Arial" w:cs="Arial"/>
          <w:i/>
          <w:sz w:val="22"/>
          <w:szCs w:val="22"/>
        </w:rPr>
        <w:t>Zamawiający nie określa warunku w ww. zakresie.</w:t>
      </w:r>
    </w:p>
    <w:p w14:paraId="18DD1643" w14:textId="77777777" w:rsidR="00016D3C" w:rsidRPr="00757A55" w:rsidRDefault="00000000">
      <w:pPr>
        <w:pStyle w:val="Akapitzlist"/>
        <w:numPr>
          <w:ilvl w:val="2"/>
          <w:numId w:val="20"/>
        </w:numPr>
        <w:spacing w:before="0" w:after="0" w:line="276" w:lineRule="auto"/>
        <w:ind w:left="1276" w:hanging="709"/>
        <w:rPr>
          <w:rFonts w:ascii="Arial" w:hAnsi="Arial" w:cs="Arial"/>
          <w:b/>
          <w:sz w:val="22"/>
          <w:szCs w:val="22"/>
        </w:rPr>
      </w:pPr>
      <w:r w:rsidRPr="00757A55">
        <w:rPr>
          <w:rFonts w:ascii="Arial" w:hAnsi="Arial" w:cs="Arial"/>
          <w:b/>
          <w:sz w:val="22"/>
          <w:szCs w:val="22"/>
        </w:rPr>
        <w:t>sytuacji ekonomicznej lub finansowej;</w:t>
      </w:r>
    </w:p>
    <w:p w14:paraId="74ABCCE5" w14:textId="47906A17" w:rsidR="00016D3C" w:rsidRPr="00757A55" w:rsidRDefault="001D7616" w:rsidP="00444BD8">
      <w:pPr>
        <w:spacing w:line="276" w:lineRule="auto"/>
        <w:ind w:left="1276"/>
        <w:jc w:val="both"/>
        <w:rPr>
          <w:rFonts w:ascii="Arial" w:hAnsi="Arial" w:cs="Arial"/>
          <w:bCs/>
          <w:i/>
          <w:sz w:val="22"/>
          <w:szCs w:val="22"/>
        </w:rPr>
      </w:pPr>
      <w:r w:rsidRPr="00195210">
        <w:rPr>
          <w:rFonts w:ascii="Arial" w:hAnsi="Arial" w:cs="Arial"/>
          <w:bCs/>
          <w:sz w:val="22"/>
          <w:szCs w:val="22"/>
        </w:rPr>
        <w:lastRenderedPageBreak/>
        <w:t xml:space="preserve">Wykonawca spełni </w:t>
      </w:r>
      <w:r w:rsidR="00016F52" w:rsidRPr="00195210">
        <w:rPr>
          <w:rFonts w:ascii="Arial" w:hAnsi="Arial" w:cs="Arial"/>
          <w:bCs/>
          <w:sz w:val="22"/>
          <w:szCs w:val="22"/>
        </w:rPr>
        <w:t>warunek,</w:t>
      </w:r>
      <w:r w:rsidRPr="00195210">
        <w:rPr>
          <w:rFonts w:ascii="Arial" w:hAnsi="Arial" w:cs="Arial"/>
          <w:bCs/>
          <w:sz w:val="22"/>
          <w:szCs w:val="22"/>
        </w:rPr>
        <w:t xml:space="preserve"> jeśli posiada </w:t>
      </w:r>
      <w:r w:rsidR="00444BD8" w:rsidRPr="00444BD8">
        <w:rPr>
          <w:rFonts w:ascii="Arial" w:hAnsi="Arial" w:cs="Arial"/>
          <w:b/>
          <w:bCs/>
          <w:i/>
          <w:sz w:val="22"/>
          <w:szCs w:val="22"/>
        </w:rPr>
        <w:t>polis</w:t>
      </w:r>
      <w:r>
        <w:rPr>
          <w:rFonts w:ascii="Arial" w:hAnsi="Arial" w:cs="Arial"/>
          <w:b/>
          <w:bCs/>
          <w:i/>
          <w:sz w:val="22"/>
          <w:szCs w:val="22"/>
        </w:rPr>
        <w:t>ę</w:t>
      </w:r>
      <w:r w:rsidR="00444BD8" w:rsidRPr="00444BD8">
        <w:rPr>
          <w:rFonts w:ascii="Arial" w:hAnsi="Arial" w:cs="Arial"/>
          <w:b/>
          <w:bCs/>
          <w:i/>
          <w:sz w:val="22"/>
          <w:szCs w:val="22"/>
        </w:rPr>
        <w:t xml:space="preserve"> OC odpowiedzialności Wykonawcy (ogólna roczna polisa OC firmy) na sumę ubezpieczeniową </w:t>
      </w:r>
      <w:r>
        <w:rPr>
          <w:rFonts w:ascii="Arial" w:hAnsi="Arial" w:cs="Arial"/>
          <w:b/>
          <w:bCs/>
          <w:i/>
          <w:sz w:val="22"/>
          <w:szCs w:val="22"/>
        </w:rPr>
        <w:t xml:space="preserve">                                   </w:t>
      </w:r>
      <w:r w:rsidR="00444BD8" w:rsidRPr="00444BD8">
        <w:rPr>
          <w:rFonts w:ascii="Arial" w:hAnsi="Arial" w:cs="Arial"/>
          <w:b/>
          <w:bCs/>
          <w:i/>
          <w:sz w:val="22"/>
          <w:szCs w:val="22"/>
        </w:rPr>
        <w:t>o wartości nie mniejszej niż 1 </w:t>
      </w:r>
      <w:r w:rsidR="00016F52">
        <w:rPr>
          <w:rFonts w:ascii="Arial" w:hAnsi="Arial" w:cs="Arial"/>
          <w:b/>
          <w:bCs/>
          <w:i/>
          <w:sz w:val="22"/>
          <w:szCs w:val="22"/>
        </w:rPr>
        <w:t>5</w:t>
      </w:r>
      <w:r w:rsidR="00444BD8" w:rsidRPr="00444BD8">
        <w:rPr>
          <w:rFonts w:ascii="Arial" w:hAnsi="Arial" w:cs="Arial"/>
          <w:b/>
          <w:bCs/>
          <w:i/>
          <w:sz w:val="22"/>
          <w:szCs w:val="22"/>
        </w:rPr>
        <w:t>00 000,00 zł brutto.</w:t>
      </w:r>
    </w:p>
    <w:p w14:paraId="7DE0751C" w14:textId="77777777" w:rsidR="00016D3C" w:rsidRPr="00757A55" w:rsidRDefault="00000000">
      <w:pPr>
        <w:pStyle w:val="Kolorowalistaakcent11"/>
        <w:numPr>
          <w:ilvl w:val="2"/>
          <w:numId w:val="38"/>
        </w:numPr>
        <w:spacing w:before="0" w:after="0" w:line="276" w:lineRule="auto"/>
        <w:ind w:left="1276" w:hanging="709"/>
        <w:rPr>
          <w:rFonts w:ascii="Arial" w:hAnsi="Arial" w:cs="Arial"/>
          <w:b/>
          <w:sz w:val="22"/>
          <w:szCs w:val="22"/>
        </w:rPr>
      </w:pPr>
      <w:r w:rsidRPr="00757A55">
        <w:rPr>
          <w:rFonts w:ascii="Arial" w:hAnsi="Arial" w:cs="Arial"/>
          <w:b/>
          <w:sz w:val="22"/>
          <w:szCs w:val="22"/>
        </w:rPr>
        <w:t>zdolności technicznej lub zawodowej w zakresie:</w:t>
      </w:r>
    </w:p>
    <w:p w14:paraId="26F9A032" w14:textId="77777777" w:rsidR="00016D3C" w:rsidRPr="00757A55" w:rsidRDefault="00000000">
      <w:pPr>
        <w:pStyle w:val="Akapitzlist"/>
        <w:spacing w:after="0" w:line="276" w:lineRule="auto"/>
        <w:ind w:left="709" w:firstLine="515"/>
        <w:rPr>
          <w:rFonts w:ascii="Arial" w:hAnsi="Arial" w:cs="Arial"/>
          <w:bCs/>
          <w:i/>
          <w:color w:val="000000"/>
          <w:sz w:val="22"/>
          <w:szCs w:val="22"/>
        </w:rPr>
      </w:pPr>
      <w:bookmarkStart w:id="8" w:name="_Hlk184215891"/>
      <w:r w:rsidRPr="00757A55">
        <w:rPr>
          <w:rFonts w:ascii="Arial" w:hAnsi="Arial" w:cs="Arial"/>
          <w:bCs/>
          <w:i/>
          <w:color w:val="000000"/>
          <w:sz w:val="22"/>
          <w:szCs w:val="22"/>
        </w:rPr>
        <w:t xml:space="preserve">Opis sposobu dokonywania oceny spełniania tego warunku: </w:t>
      </w:r>
    </w:p>
    <w:p w14:paraId="2746F276" w14:textId="1EFC52CD" w:rsidR="00016D3C" w:rsidRPr="00757A55" w:rsidRDefault="00000000" w:rsidP="00F10DBE">
      <w:pPr>
        <w:pStyle w:val="Akapitzlist"/>
        <w:numPr>
          <w:ilvl w:val="0"/>
          <w:numId w:val="34"/>
        </w:numPr>
        <w:spacing w:line="276" w:lineRule="auto"/>
        <w:ind w:left="1560"/>
        <w:rPr>
          <w:rFonts w:ascii="Arial" w:hAnsi="Arial" w:cs="Arial"/>
          <w:color w:val="000000" w:themeColor="text1"/>
          <w:sz w:val="22"/>
          <w:szCs w:val="22"/>
        </w:rPr>
      </w:pPr>
      <w:r w:rsidRPr="00757A55">
        <w:rPr>
          <w:rFonts w:ascii="Arial" w:hAnsi="Arial" w:cs="Arial"/>
          <w:color w:val="000000" w:themeColor="text1"/>
          <w:sz w:val="22"/>
          <w:szCs w:val="22"/>
        </w:rPr>
        <w:t xml:space="preserve">Wykonawca winien wykazać, że wykonał należycie nie wcześniej niż </w:t>
      </w:r>
      <w:r w:rsidRPr="00757A55">
        <w:rPr>
          <w:rFonts w:ascii="Arial" w:hAnsi="Arial" w:cs="Arial"/>
          <w:color w:val="000000" w:themeColor="text1"/>
          <w:sz w:val="22"/>
          <w:szCs w:val="22"/>
        </w:rPr>
        <w:br/>
        <w:t xml:space="preserve">w okresie ostatnich 5 lat przed upływem terminu składania ofert, a jeżeli okres prowadzenia działalności jest krótszy - w tym okresie </w:t>
      </w:r>
      <w:r w:rsidRPr="00757A55">
        <w:rPr>
          <w:rFonts w:ascii="Arial" w:hAnsi="Arial" w:cs="Arial"/>
          <w:b/>
          <w:bCs/>
          <w:color w:val="000000" w:themeColor="text1"/>
          <w:sz w:val="22"/>
          <w:szCs w:val="22"/>
        </w:rPr>
        <w:t>co najmniej jedną robotę</w:t>
      </w:r>
      <w:r w:rsidR="00BB7B64" w:rsidRPr="00757A55">
        <w:rPr>
          <w:rFonts w:ascii="Arial" w:hAnsi="Arial" w:cs="Arial"/>
          <w:b/>
          <w:bCs/>
          <w:color w:val="000000" w:themeColor="text1"/>
          <w:sz w:val="22"/>
          <w:szCs w:val="22"/>
        </w:rPr>
        <w:t>,</w:t>
      </w:r>
      <w:r w:rsidRPr="00757A55">
        <w:rPr>
          <w:rFonts w:ascii="Arial" w:hAnsi="Arial" w:cs="Arial"/>
          <w:color w:val="000000" w:themeColor="text1"/>
          <w:sz w:val="22"/>
          <w:szCs w:val="22"/>
        </w:rPr>
        <w:t xml:space="preserve"> która polegała na </w:t>
      </w:r>
      <w:r w:rsidRPr="00757A55">
        <w:rPr>
          <w:rFonts w:ascii="Arial" w:hAnsi="Arial" w:cs="Arial"/>
          <w:b/>
          <w:bCs/>
          <w:color w:val="000000" w:themeColor="text1"/>
          <w:sz w:val="22"/>
          <w:szCs w:val="22"/>
        </w:rPr>
        <w:t>budowie</w:t>
      </w:r>
      <w:r w:rsidR="00F754DA" w:rsidRPr="00757A55">
        <w:rPr>
          <w:rFonts w:ascii="Arial" w:hAnsi="Arial" w:cs="Arial"/>
          <w:b/>
          <w:bCs/>
          <w:color w:val="000000" w:themeColor="text1"/>
          <w:sz w:val="22"/>
          <w:szCs w:val="22"/>
        </w:rPr>
        <w:t xml:space="preserve">, </w:t>
      </w:r>
      <w:r w:rsidRPr="00757A55">
        <w:rPr>
          <w:rFonts w:ascii="Arial" w:hAnsi="Arial" w:cs="Arial"/>
          <w:b/>
          <w:bCs/>
          <w:color w:val="000000" w:themeColor="text1"/>
          <w:sz w:val="22"/>
          <w:szCs w:val="22"/>
        </w:rPr>
        <w:t>przebudowie</w:t>
      </w:r>
      <w:r w:rsidR="00F754DA" w:rsidRPr="00757A55">
        <w:rPr>
          <w:rFonts w:ascii="Arial" w:hAnsi="Arial" w:cs="Arial"/>
          <w:b/>
          <w:bCs/>
          <w:color w:val="000000" w:themeColor="text1"/>
          <w:sz w:val="22"/>
          <w:szCs w:val="22"/>
        </w:rPr>
        <w:t xml:space="preserve"> lub rozbudowie</w:t>
      </w:r>
      <w:r w:rsidRPr="00757A55">
        <w:rPr>
          <w:rFonts w:ascii="Arial" w:hAnsi="Arial" w:cs="Arial"/>
          <w:b/>
          <w:bCs/>
          <w:color w:val="000000" w:themeColor="text1"/>
          <w:sz w:val="22"/>
          <w:szCs w:val="22"/>
        </w:rPr>
        <w:t xml:space="preserve"> </w:t>
      </w:r>
      <w:r w:rsidRPr="00757A55">
        <w:rPr>
          <w:rFonts w:ascii="Arial" w:hAnsi="Arial" w:cs="Arial"/>
          <w:b/>
          <w:bCs/>
          <w:i/>
          <w:iCs/>
          <w:color w:val="000000" w:themeColor="text1"/>
          <w:sz w:val="22"/>
          <w:szCs w:val="22"/>
        </w:rPr>
        <w:t xml:space="preserve">drogi/ulicy </w:t>
      </w:r>
      <w:r w:rsidR="00E60F74" w:rsidRPr="00757A55">
        <w:rPr>
          <w:rFonts w:ascii="Arial" w:hAnsi="Arial" w:cs="Arial"/>
          <w:b/>
          <w:bCs/>
          <w:i/>
          <w:iCs/>
          <w:color w:val="000000" w:themeColor="text1"/>
          <w:sz w:val="22"/>
          <w:szCs w:val="22"/>
        </w:rPr>
        <w:t xml:space="preserve">o nawierzchni asfaltowej </w:t>
      </w:r>
      <w:r w:rsidR="00A77AD0">
        <w:rPr>
          <w:rFonts w:ascii="Arial" w:hAnsi="Arial" w:cs="Arial"/>
          <w:b/>
          <w:bCs/>
          <w:i/>
          <w:iCs/>
          <w:color w:val="000000" w:themeColor="text1"/>
          <w:sz w:val="22"/>
          <w:szCs w:val="22"/>
        </w:rPr>
        <w:t>o</w:t>
      </w:r>
      <w:r w:rsidRPr="00757A55">
        <w:rPr>
          <w:rFonts w:ascii="Arial" w:hAnsi="Arial" w:cs="Arial"/>
          <w:b/>
          <w:bCs/>
          <w:color w:val="000000" w:themeColor="text1"/>
          <w:sz w:val="22"/>
          <w:szCs w:val="22"/>
        </w:rPr>
        <w:t xml:space="preserve"> wartości</w:t>
      </w:r>
      <w:r w:rsidRPr="00757A55">
        <w:rPr>
          <w:rFonts w:ascii="Arial" w:hAnsi="Arial" w:cs="Arial"/>
          <w:color w:val="000000" w:themeColor="text1"/>
          <w:sz w:val="22"/>
          <w:szCs w:val="22"/>
        </w:rPr>
        <w:t xml:space="preserve"> </w:t>
      </w:r>
      <w:r w:rsidR="009368A2" w:rsidRPr="009368A2">
        <w:rPr>
          <w:rFonts w:ascii="Arial" w:hAnsi="Arial" w:cs="Arial"/>
          <w:b/>
          <w:bCs/>
          <w:color w:val="000000" w:themeColor="text1"/>
          <w:sz w:val="22"/>
          <w:szCs w:val="22"/>
        </w:rPr>
        <w:t>co najmniej</w:t>
      </w:r>
      <w:r w:rsidR="009368A2">
        <w:rPr>
          <w:rFonts w:ascii="Arial" w:hAnsi="Arial" w:cs="Arial"/>
          <w:color w:val="000000" w:themeColor="text1"/>
          <w:sz w:val="22"/>
          <w:szCs w:val="22"/>
        </w:rPr>
        <w:t xml:space="preserve"> </w:t>
      </w:r>
      <w:r w:rsidR="00A77AD0">
        <w:rPr>
          <w:rFonts w:ascii="Arial" w:hAnsi="Arial" w:cs="Arial"/>
          <w:b/>
          <w:bCs/>
          <w:color w:val="000000" w:themeColor="text1"/>
          <w:sz w:val="22"/>
          <w:szCs w:val="22"/>
        </w:rPr>
        <w:t>1 5</w:t>
      </w:r>
      <w:r w:rsidR="00E60F74" w:rsidRPr="00757A55">
        <w:rPr>
          <w:rFonts w:ascii="Arial" w:hAnsi="Arial" w:cs="Arial"/>
          <w:b/>
          <w:bCs/>
          <w:color w:val="000000" w:themeColor="text1"/>
          <w:sz w:val="22"/>
          <w:szCs w:val="22"/>
        </w:rPr>
        <w:t>00 000,00</w:t>
      </w:r>
      <w:r w:rsidRPr="00757A55">
        <w:rPr>
          <w:rFonts w:ascii="Arial" w:hAnsi="Arial" w:cs="Arial"/>
          <w:b/>
          <w:sz w:val="22"/>
          <w:szCs w:val="22"/>
        </w:rPr>
        <w:t xml:space="preserve"> zł</w:t>
      </w:r>
      <w:r w:rsidR="00EB27C8">
        <w:rPr>
          <w:rFonts w:ascii="Arial" w:hAnsi="Arial" w:cs="Arial"/>
          <w:b/>
          <w:sz w:val="22"/>
          <w:szCs w:val="22"/>
        </w:rPr>
        <w:t xml:space="preserve"> brutto</w:t>
      </w:r>
      <w:r w:rsidRPr="00757A55">
        <w:rPr>
          <w:rFonts w:ascii="Arial" w:hAnsi="Arial" w:cs="Arial"/>
          <w:b/>
          <w:sz w:val="22"/>
          <w:szCs w:val="22"/>
        </w:rPr>
        <w:t xml:space="preserve"> </w:t>
      </w:r>
      <w:r w:rsidRPr="00757A55">
        <w:rPr>
          <w:rFonts w:ascii="Arial" w:hAnsi="Arial" w:cs="Arial"/>
          <w:sz w:val="22"/>
          <w:szCs w:val="22"/>
        </w:rPr>
        <w:t>(słownie:</w:t>
      </w:r>
      <w:r w:rsidR="00A77AD0">
        <w:rPr>
          <w:rFonts w:ascii="Arial" w:hAnsi="Arial" w:cs="Arial"/>
          <w:sz w:val="22"/>
          <w:szCs w:val="22"/>
        </w:rPr>
        <w:t xml:space="preserve"> jeden</w:t>
      </w:r>
      <w:r w:rsidRPr="00757A55">
        <w:rPr>
          <w:rFonts w:ascii="Arial" w:hAnsi="Arial" w:cs="Arial"/>
          <w:sz w:val="22"/>
          <w:szCs w:val="22"/>
        </w:rPr>
        <w:t xml:space="preserve"> </w:t>
      </w:r>
      <w:r w:rsidR="00A77AD0">
        <w:rPr>
          <w:rFonts w:ascii="Arial" w:hAnsi="Arial" w:cs="Arial"/>
          <w:sz w:val="22"/>
          <w:szCs w:val="22"/>
        </w:rPr>
        <w:t xml:space="preserve">milion pięćset tysięcy </w:t>
      </w:r>
      <w:r w:rsidR="00E60F74" w:rsidRPr="00757A55">
        <w:rPr>
          <w:rFonts w:ascii="Arial" w:hAnsi="Arial" w:cs="Arial"/>
          <w:sz w:val="22"/>
          <w:szCs w:val="22"/>
        </w:rPr>
        <w:t>złotych</w:t>
      </w:r>
      <w:r w:rsidR="00EB27C8">
        <w:rPr>
          <w:rFonts w:ascii="Arial" w:hAnsi="Arial" w:cs="Arial"/>
          <w:sz w:val="22"/>
          <w:szCs w:val="22"/>
        </w:rPr>
        <w:t>/brutto</w:t>
      </w:r>
      <w:r w:rsidRPr="00757A55">
        <w:rPr>
          <w:rFonts w:ascii="Arial" w:hAnsi="Arial" w:cs="Arial"/>
          <w:sz w:val="22"/>
          <w:szCs w:val="22"/>
        </w:rPr>
        <w:t>)</w:t>
      </w:r>
      <w:r w:rsidR="00BB7B64" w:rsidRPr="00757A55">
        <w:rPr>
          <w:rFonts w:ascii="Arial" w:hAnsi="Arial" w:cs="Arial"/>
          <w:sz w:val="22"/>
          <w:szCs w:val="22"/>
        </w:rPr>
        <w:t>.</w:t>
      </w:r>
    </w:p>
    <w:p w14:paraId="67D051D0" w14:textId="7A468799" w:rsidR="00016D3C" w:rsidRPr="00757A55" w:rsidRDefault="00000000">
      <w:pPr>
        <w:pStyle w:val="Akapitzlist"/>
        <w:numPr>
          <w:ilvl w:val="0"/>
          <w:numId w:val="34"/>
        </w:numPr>
        <w:spacing w:before="0" w:after="0" w:line="276" w:lineRule="auto"/>
        <w:ind w:left="1560"/>
        <w:rPr>
          <w:rFonts w:ascii="Arial" w:hAnsi="Arial" w:cs="Arial"/>
          <w:sz w:val="22"/>
          <w:szCs w:val="22"/>
        </w:rPr>
      </w:pPr>
      <w:r w:rsidRPr="00757A55">
        <w:rPr>
          <w:rFonts w:ascii="Arial" w:hAnsi="Arial" w:cs="Arial"/>
          <w:color w:val="000000" w:themeColor="text1"/>
          <w:sz w:val="22"/>
          <w:szCs w:val="22"/>
        </w:rPr>
        <w:t xml:space="preserve">O udzielenie zamówienia mogą ubiegać się Wykonawcy, którzy dysponują lub będą dysponować w okresie wykonywania zamówienia i skierują do jego realizacji </w:t>
      </w:r>
    </w:p>
    <w:p w14:paraId="7EBB92AA" w14:textId="2233B29D" w:rsidR="00444BD8" w:rsidRPr="0026241E" w:rsidRDefault="00000000">
      <w:pPr>
        <w:pStyle w:val="Akapitzlist"/>
        <w:numPr>
          <w:ilvl w:val="0"/>
          <w:numId w:val="161"/>
        </w:numPr>
        <w:spacing w:line="276" w:lineRule="auto"/>
        <w:rPr>
          <w:rFonts w:ascii="Arial" w:hAnsi="Arial" w:cs="Arial"/>
          <w:bCs/>
          <w:sz w:val="22"/>
          <w:szCs w:val="22"/>
        </w:rPr>
      </w:pPr>
      <w:r w:rsidRPr="002E7A50">
        <w:rPr>
          <w:rFonts w:ascii="Arial" w:hAnsi="Arial" w:cs="Arial"/>
          <w:b/>
          <w:bCs/>
          <w:sz w:val="22"/>
          <w:szCs w:val="22"/>
        </w:rPr>
        <w:t>min. jedną osobą</w:t>
      </w:r>
      <w:r w:rsidRPr="0026241E">
        <w:rPr>
          <w:rFonts w:ascii="Arial" w:hAnsi="Arial" w:cs="Arial"/>
          <w:sz w:val="22"/>
          <w:szCs w:val="22"/>
        </w:rPr>
        <w:t xml:space="preserve"> (</w:t>
      </w:r>
      <w:r w:rsidRPr="0026241E">
        <w:rPr>
          <w:rFonts w:ascii="Arial" w:hAnsi="Arial" w:cs="Arial"/>
          <w:b/>
          <w:bCs/>
          <w:sz w:val="22"/>
          <w:szCs w:val="22"/>
        </w:rPr>
        <w:t>która będzie pełnić funkcję kierownika budowy</w:t>
      </w:r>
      <w:r w:rsidRPr="0026241E">
        <w:rPr>
          <w:rFonts w:ascii="Arial" w:hAnsi="Arial" w:cs="Arial"/>
          <w:sz w:val="22"/>
          <w:szCs w:val="22"/>
        </w:rPr>
        <w:t xml:space="preserve">) posiadającą uprawnienia budowlane do kierowania robotami budowlanymi </w:t>
      </w:r>
      <w:r w:rsidR="002E7A50">
        <w:rPr>
          <w:rFonts w:ascii="Arial" w:hAnsi="Arial" w:cs="Arial"/>
          <w:sz w:val="22"/>
          <w:szCs w:val="22"/>
        </w:rPr>
        <w:t xml:space="preserve">bez ograniczeń </w:t>
      </w:r>
      <w:r w:rsidRPr="0026241E">
        <w:rPr>
          <w:rFonts w:ascii="Arial" w:hAnsi="Arial" w:cs="Arial"/>
          <w:sz w:val="22"/>
          <w:szCs w:val="22"/>
        </w:rPr>
        <w:t xml:space="preserve">w specjalności </w:t>
      </w:r>
      <w:r w:rsidRPr="0026241E">
        <w:rPr>
          <w:rFonts w:ascii="Arial" w:hAnsi="Arial" w:cs="Arial"/>
          <w:b/>
          <w:sz w:val="22"/>
          <w:szCs w:val="22"/>
        </w:rPr>
        <w:t>inżynieryjnej drogowej</w:t>
      </w:r>
      <w:r w:rsidRPr="0026241E">
        <w:rPr>
          <w:rFonts w:ascii="Arial" w:hAnsi="Arial" w:cs="Arial"/>
          <w:sz w:val="22"/>
          <w:szCs w:val="22"/>
        </w:rPr>
        <w:t xml:space="preserve"> w zakresie umożliwiającym kierowanie robotami objętymi przedmiotem zamówienia</w:t>
      </w:r>
      <w:r w:rsidR="00444BD8" w:rsidRPr="0026241E">
        <w:rPr>
          <w:rFonts w:ascii="Arial" w:hAnsi="Arial" w:cs="Arial"/>
          <w:sz w:val="22"/>
          <w:szCs w:val="22"/>
        </w:rPr>
        <w:t xml:space="preserve"> lub odpowiadające  l</w:t>
      </w:r>
      <w:r w:rsidR="00444BD8" w:rsidRPr="0026241E">
        <w:rPr>
          <w:rFonts w:ascii="Arial" w:hAnsi="Arial" w:cs="Arial"/>
          <w:color w:val="000000"/>
          <w:sz w:val="22"/>
          <w:szCs w:val="22"/>
        </w:rPr>
        <w:t xml:space="preserve">ub odpowiadające im równoważne uprawnienia budowlane wydane na podstawie wcześniej obowiązujących przepisów, </w:t>
      </w:r>
      <w:r w:rsidR="009518CA">
        <w:rPr>
          <w:rFonts w:ascii="Arial" w:hAnsi="Arial" w:cs="Arial"/>
          <w:color w:val="000000"/>
          <w:sz w:val="22"/>
          <w:szCs w:val="22"/>
        </w:rPr>
        <w:t xml:space="preserve">                       </w:t>
      </w:r>
      <w:r w:rsidR="00444BD8" w:rsidRPr="0026241E">
        <w:rPr>
          <w:rFonts w:ascii="Arial" w:hAnsi="Arial" w:cs="Arial"/>
          <w:color w:val="000000"/>
          <w:sz w:val="22"/>
          <w:szCs w:val="22"/>
        </w:rPr>
        <w:t>a w przypadku Wykonawców zagranicznych – uprawnienia budowlane do kierowania robotami równoważne do wyżej wskazanych</w:t>
      </w:r>
      <w:r w:rsidR="00444BD8" w:rsidRPr="0026241E">
        <w:rPr>
          <w:rFonts w:ascii="Arial" w:hAnsi="Arial" w:cs="Arial"/>
          <w:sz w:val="22"/>
          <w:szCs w:val="22"/>
        </w:rPr>
        <w:t>;</w:t>
      </w:r>
    </w:p>
    <w:p w14:paraId="6BA5CE69" w14:textId="5C2FB501" w:rsidR="007F31C7" w:rsidRPr="00C00FB8" w:rsidRDefault="00000000">
      <w:pPr>
        <w:pStyle w:val="Akapitzlist"/>
        <w:numPr>
          <w:ilvl w:val="0"/>
          <w:numId w:val="47"/>
        </w:numPr>
        <w:spacing w:before="0" w:after="0" w:line="276" w:lineRule="auto"/>
        <w:rPr>
          <w:rFonts w:ascii="Arial" w:hAnsi="Arial" w:cs="Arial"/>
          <w:bCs/>
          <w:color w:val="000000" w:themeColor="text1"/>
          <w:sz w:val="22"/>
          <w:szCs w:val="22"/>
        </w:rPr>
      </w:pPr>
      <w:bookmarkStart w:id="9" w:name="_Hlk68239333"/>
      <w:r w:rsidRPr="00757A55">
        <w:rPr>
          <w:rFonts w:ascii="Arial" w:hAnsi="Arial" w:cs="Arial"/>
          <w:b/>
          <w:sz w:val="22"/>
          <w:szCs w:val="22"/>
        </w:rPr>
        <w:t>która w ciągu</w:t>
      </w:r>
      <w:r w:rsidRPr="00757A55">
        <w:rPr>
          <w:rFonts w:ascii="Arial" w:hAnsi="Arial" w:cs="Arial"/>
          <w:bCs/>
          <w:sz w:val="22"/>
          <w:szCs w:val="22"/>
        </w:rPr>
        <w:t xml:space="preserve"> ostatnich 5 lat przed upływem terminu składania ofert, a jeżeli okres prowadzenia działalności jest krótszy - w tym okresie </w:t>
      </w:r>
      <w:bookmarkEnd w:id="9"/>
      <w:r w:rsidRPr="00757A55">
        <w:rPr>
          <w:rFonts w:ascii="Arial" w:hAnsi="Arial" w:cs="Arial"/>
          <w:bCs/>
          <w:sz w:val="22"/>
          <w:szCs w:val="22"/>
        </w:rPr>
        <w:t xml:space="preserve">pełniła minimum </w:t>
      </w:r>
      <w:r w:rsidRPr="00757A55">
        <w:rPr>
          <w:rFonts w:ascii="Arial" w:hAnsi="Arial" w:cs="Arial"/>
          <w:b/>
          <w:sz w:val="22"/>
          <w:szCs w:val="22"/>
        </w:rPr>
        <w:t xml:space="preserve">jednokrotnie funkcję kierownika budowy przy </w:t>
      </w:r>
      <w:r w:rsidR="0008602C" w:rsidRPr="00757A55">
        <w:rPr>
          <w:rFonts w:ascii="Arial" w:hAnsi="Arial" w:cs="Arial"/>
          <w:b/>
          <w:sz w:val="22"/>
          <w:szCs w:val="22"/>
        </w:rPr>
        <w:t xml:space="preserve">wykonywaniu </w:t>
      </w:r>
      <w:r w:rsidRPr="00757A55">
        <w:rPr>
          <w:rFonts w:ascii="Arial" w:hAnsi="Arial" w:cs="Arial"/>
          <w:b/>
          <w:sz w:val="22"/>
          <w:szCs w:val="22"/>
        </w:rPr>
        <w:t xml:space="preserve">realizacji robót, która </w:t>
      </w:r>
      <w:r w:rsidRPr="00757A55">
        <w:rPr>
          <w:rFonts w:ascii="Arial" w:hAnsi="Arial" w:cs="Arial"/>
          <w:b/>
          <w:iCs/>
          <w:sz w:val="22"/>
          <w:szCs w:val="22"/>
        </w:rPr>
        <w:t>polegała na budowie</w:t>
      </w:r>
      <w:r w:rsidR="0008602C" w:rsidRPr="00757A55">
        <w:rPr>
          <w:rFonts w:ascii="Arial" w:hAnsi="Arial" w:cs="Arial"/>
          <w:b/>
          <w:iCs/>
          <w:sz w:val="22"/>
          <w:szCs w:val="22"/>
        </w:rPr>
        <w:t xml:space="preserve">, rozbudowie </w:t>
      </w:r>
      <w:r w:rsidRPr="00757A55">
        <w:rPr>
          <w:rFonts w:ascii="Arial" w:hAnsi="Arial" w:cs="Arial"/>
          <w:b/>
          <w:color w:val="000000" w:themeColor="text1"/>
          <w:sz w:val="22"/>
          <w:szCs w:val="22"/>
        </w:rPr>
        <w:t xml:space="preserve">lub przebudowie </w:t>
      </w:r>
      <w:r w:rsidRPr="00757A55">
        <w:rPr>
          <w:rFonts w:ascii="Arial" w:hAnsi="Arial" w:cs="Arial"/>
          <w:b/>
          <w:i/>
          <w:iCs/>
          <w:color w:val="000000" w:themeColor="text1"/>
          <w:sz w:val="22"/>
          <w:szCs w:val="22"/>
        </w:rPr>
        <w:t>drogi/ulicy</w:t>
      </w:r>
      <w:r w:rsidR="0008602C" w:rsidRPr="00757A55">
        <w:rPr>
          <w:rFonts w:ascii="Arial" w:hAnsi="Arial" w:cs="Arial"/>
          <w:b/>
          <w:i/>
          <w:iCs/>
          <w:color w:val="000000" w:themeColor="text1"/>
          <w:sz w:val="22"/>
          <w:szCs w:val="22"/>
        </w:rPr>
        <w:t xml:space="preserve"> o nawierzchni</w:t>
      </w:r>
      <w:r w:rsidRPr="00757A55">
        <w:rPr>
          <w:rFonts w:ascii="Arial" w:hAnsi="Arial" w:cs="Arial"/>
          <w:b/>
          <w:i/>
          <w:iCs/>
          <w:color w:val="000000" w:themeColor="text1"/>
          <w:sz w:val="22"/>
          <w:szCs w:val="22"/>
        </w:rPr>
        <w:t xml:space="preserve"> </w:t>
      </w:r>
      <w:r w:rsidR="0008602C" w:rsidRPr="00757A55">
        <w:rPr>
          <w:rFonts w:ascii="Arial" w:hAnsi="Arial" w:cs="Arial"/>
          <w:b/>
          <w:i/>
          <w:iCs/>
          <w:color w:val="000000" w:themeColor="text1"/>
          <w:sz w:val="22"/>
          <w:szCs w:val="22"/>
        </w:rPr>
        <w:t>asfaltowej</w:t>
      </w:r>
      <w:r w:rsidRPr="00757A55">
        <w:rPr>
          <w:rFonts w:ascii="Arial" w:hAnsi="Arial" w:cs="Arial"/>
          <w:bCs/>
          <w:i/>
          <w:iCs/>
          <w:color w:val="000000" w:themeColor="text1"/>
          <w:sz w:val="22"/>
          <w:szCs w:val="22"/>
        </w:rPr>
        <w:t xml:space="preserve"> </w:t>
      </w:r>
      <w:r w:rsidRPr="00757A55">
        <w:rPr>
          <w:rFonts w:ascii="Arial" w:hAnsi="Arial" w:cs="Arial"/>
          <w:bCs/>
          <w:color w:val="000000" w:themeColor="text1"/>
          <w:sz w:val="22"/>
          <w:szCs w:val="22"/>
        </w:rPr>
        <w:t xml:space="preserve">o wartości </w:t>
      </w:r>
      <w:r w:rsidR="0008602C" w:rsidRPr="00757A55">
        <w:rPr>
          <w:rFonts w:ascii="Arial" w:hAnsi="Arial" w:cs="Arial"/>
          <w:b/>
          <w:color w:val="000000" w:themeColor="text1"/>
          <w:sz w:val="22"/>
          <w:szCs w:val="22"/>
        </w:rPr>
        <w:t>co najmniej</w:t>
      </w:r>
      <w:r w:rsidRPr="00757A55">
        <w:rPr>
          <w:rFonts w:ascii="Arial" w:hAnsi="Arial" w:cs="Arial"/>
          <w:b/>
          <w:color w:val="000000" w:themeColor="text1"/>
          <w:sz w:val="22"/>
          <w:szCs w:val="22"/>
        </w:rPr>
        <w:t xml:space="preserve"> </w:t>
      </w:r>
      <w:r w:rsidRPr="00757A55">
        <w:rPr>
          <w:rFonts w:ascii="Arial" w:hAnsi="Arial" w:cs="Arial"/>
          <w:b/>
          <w:sz w:val="22"/>
          <w:szCs w:val="22"/>
        </w:rPr>
        <w:t>1</w:t>
      </w:r>
      <w:r w:rsidR="0008602C" w:rsidRPr="00757A55">
        <w:rPr>
          <w:rFonts w:ascii="Arial" w:hAnsi="Arial" w:cs="Arial"/>
          <w:b/>
          <w:sz w:val="22"/>
          <w:szCs w:val="22"/>
        </w:rPr>
        <w:t xml:space="preserve"> </w:t>
      </w:r>
      <w:r w:rsidR="00B21151">
        <w:rPr>
          <w:rFonts w:ascii="Arial" w:hAnsi="Arial" w:cs="Arial"/>
          <w:b/>
          <w:sz w:val="22"/>
          <w:szCs w:val="22"/>
        </w:rPr>
        <w:t>5</w:t>
      </w:r>
      <w:r w:rsidR="0008602C" w:rsidRPr="00757A55">
        <w:rPr>
          <w:rFonts w:ascii="Arial" w:hAnsi="Arial" w:cs="Arial"/>
          <w:b/>
          <w:sz w:val="22"/>
          <w:szCs w:val="22"/>
        </w:rPr>
        <w:t>0</w:t>
      </w:r>
      <w:r w:rsidRPr="00757A55">
        <w:rPr>
          <w:rFonts w:ascii="Arial" w:hAnsi="Arial" w:cs="Arial"/>
          <w:b/>
          <w:sz w:val="22"/>
          <w:szCs w:val="22"/>
        </w:rPr>
        <w:t>0 000,00 zł</w:t>
      </w:r>
      <w:r w:rsidR="00EB27C8">
        <w:rPr>
          <w:rFonts w:ascii="Arial" w:hAnsi="Arial" w:cs="Arial"/>
          <w:b/>
          <w:sz w:val="22"/>
          <w:szCs w:val="22"/>
        </w:rPr>
        <w:t xml:space="preserve"> brutto</w:t>
      </w:r>
      <w:r w:rsidRPr="00757A55">
        <w:rPr>
          <w:rFonts w:ascii="Arial" w:hAnsi="Arial" w:cs="Arial"/>
          <w:bCs/>
          <w:sz w:val="22"/>
          <w:szCs w:val="22"/>
        </w:rPr>
        <w:t xml:space="preserve"> (słownie: </w:t>
      </w:r>
      <w:r w:rsidR="00B21151">
        <w:rPr>
          <w:rFonts w:ascii="Arial" w:hAnsi="Arial" w:cs="Arial"/>
          <w:bCs/>
          <w:sz w:val="22"/>
          <w:szCs w:val="22"/>
        </w:rPr>
        <w:t>jede</w:t>
      </w:r>
      <w:r w:rsidR="00FF10A0">
        <w:rPr>
          <w:rFonts w:ascii="Arial" w:hAnsi="Arial" w:cs="Arial"/>
          <w:bCs/>
          <w:sz w:val="22"/>
          <w:szCs w:val="22"/>
        </w:rPr>
        <w:t>n</w:t>
      </w:r>
      <w:r w:rsidR="00B21151">
        <w:rPr>
          <w:rFonts w:ascii="Arial" w:hAnsi="Arial" w:cs="Arial"/>
          <w:bCs/>
          <w:sz w:val="22"/>
          <w:szCs w:val="22"/>
        </w:rPr>
        <w:t xml:space="preserve"> </w:t>
      </w:r>
      <w:r w:rsidR="0008602C" w:rsidRPr="00757A55">
        <w:rPr>
          <w:rFonts w:ascii="Arial" w:hAnsi="Arial" w:cs="Arial"/>
          <w:bCs/>
          <w:sz w:val="22"/>
          <w:szCs w:val="22"/>
        </w:rPr>
        <w:t>milion</w:t>
      </w:r>
      <w:r w:rsidR="00B21151">
        <w:rPr>
          <w:rFonts w:ascii="Arial" w:hAnsi="Arial" w:cs="Arial"/>
          <w:bCs/>
          <w:sz w:val="22"/>
          <w:szCs w:val="22"/>
        </w:rPr>
        <w:t xml:space="preserve"> pięćset </w:t>
      </w:r>
      <w:r w:rsidR="00FF10A0">
        <w:rPr>
          <w:rFonts w:ascii="Arial" w:hAnsi="Arial" w:cs="Arial"/>
          <w:bCs/>
          <w:sz w:val="22"/>
          <w:szCs w:val="22"/>
        </w:rPr>
        <w:t>tysięcy</w:t>
      </w:r>
      <w:r w:rsidRPr="00757A55">
        <w:rPr>
          <w:rFonts w:ascii="Arial" w:hAnsi="Arial" w:cs="Arial"/>
          <w:bCs/>
          <w:sz w:val="22"/>
          <w:szCs w:val="22"/>
        </w:rPr>
        <w:t xml:space="preserve"> złotych</w:t>
      </w:r>
      <w:r w:rsidR="00EB27C8">
        <w:rPr>
          <w:rFonts w:ascii="Arial" w:hAnsi="Arial" w:cs="Arial"/>
          <w:bCs/>
          <w:sz w:val="22"/>
          <w:szCs w:val="22"/>
        </w:rPr>
        <w:t>/brutto</w:t>
      </w:r>
      <w:r w:rsidRPr="00757A55">
        <w:rPr>
          <w:rFonts w:ascii="Arial" w:hAnsi="Arial" w:cs="Arial"/>
          <w:bCs/>
          <w:sz w:val="22"/>
          <w:szCs w:val="22"/>
        </w:rPr>
        <w:t>)</w:t>
      </w:r>
    </w:p>
    <w:p w14:paraId="7C26219B" w14:textId="2BC5F00D" w:rsidR="00B21151" w:rsidRPr="00AC48BB" w:rsidRDefault="00C00FB8" w:rsidP="00A91590">
      <w:pPr>
        <w:pStyle w:val="Akapitzlist"/>
        <w:numPr>
          <w:ilvl w:val="0"/>
          <w:numId w:val="161"/>
        </w:numPr>
        <w:spacing w:line="276" w:lineRule="auto"/>
        <w:rPr>
          <w:rFonts w:ascii="Arial" w:hAnsi="Arial" w:cs="Arial"/>
          <w:bCs/>
          <w:sz w:val="22"/>
          <w:szCs w:val="22"/>
        </w:rPr>
      </w:pPr>
      <w:r w:rsidRPr="00C00FB8">
        <w:rPr>
          <w:rFonts w:ascii="Arial" w:hAnsi="Arial" w:cs="Arial"/>
          <w:b/>
          <w:sz w:val="22"/>
          <w:szCs w:val="22"/>
        </w:rPr>
        <w:t xml:space="preserve">min. jedną osobą (która będzie pełnić funkcję kierownika robót branży elektrycznej) posiadającą uprawnienia budowlane do kierowania robotami budowlanymi w specjalności instalacyjnej w zakresie instalacji i urządzeń elektrycznych i elektroenergetycznych </w:t>
      </w:r>
      <w:r w:rsidRPr="00C00FB8">
        <w:rPr>
          <w:rFonts w:ascii="Arial" w:hAnsi="Arial" w:cs="Arial"/>
          <w:bCs/>
          <w:sz w:val="22"/>
          <w:szCs w:val="22"/>
        </w:rPr>
        <w:t>w</w:t>
      </w:r>
      <w:r w:rsidRPr="00C00FB8">
        <w:rPr>
          <w:rFonts w:ascii="Arial" w:hAnsi="Arial" w:cs="Arial"/>
          <w:b/>
          <w:sz w:val="22"/>
          <w:szCs w:val="22"/>
        </w:rPr>
        <w:t xml:space="preserve"> </w:t>
      </w:r>
      <w:r w:rsidRPr="00C00FB8">
        <w:rPr>
          <w:rFonts w:ascii="Arial" w:hAnsi="Arial" w:cs="Arial"/>
          <w:sz w:val="22"/>
          <w:szCs w:val="22"/>
        </w:rPr>
        <w:t>zakresie umożliwiającym kierowanie robotami objętymi przedmiotem zamówienia l</w:t>
      </w:r>
      <w:r w:rsidRPr="00C00FB8">
        <w:rPr>
          <w:rFonts w:ascii="Arial" w:hAnsi="Arial" w:cs="Arial"/>
          <w:color w:val="000000"/>
          <w:sz w:val="22"/>
          <w:szCs w:val="22"/>
        </w:rPr>
        <w:t>ub odpowiadające im równoważne uprawnienia budowlane wydane na podstawie wcześniej obowiązujących przepisów, a w przypadku Wykonawców zagranicznych – uprawnienia budowlane do kierowania robotami równoważne do wyżej wskazanych</w:t>
      </w:r>
      <w:r w:rsidRPr="00C00FB8">
        <w:rPr>
          <w:rFonts w:ascii="Arial" w:hAnsi="Arial" w:cs="Arial"/>
          <w:sz w:val="22"/>
          <w:szCs w:val="22"/>
        </w:rPr>
        <w:t xml:space="preserve">; </w:t>
      </w:r>
    </w:p>
    <w:bookmarkEnd w:id="8"/>
    <w:p w14:paraId="040B00C1" w14:textId="77777777" w:rsidR="00B21151" w:rsidRPr="00757A55" w:rsidRDefault="00B21151">
      <w:pPr>
        <w:pStyle w:val="Akapitzlist"/>
        <w:spacing w:before="0" w:after="0" w:line="276" w:lineRule="auto"/>
        <w:ind w:left="3993"/>
        <w:rPr>
          <w:rFonts w:ascii="Arial" w:hAnsi="Arial" w:cs="Arial"/>
          <w:shd w:val="clear" w:color="auto" w:fill="FFFFD7"/>
        </w:rPr>
      </w:pPr>
    </w:p>
    <w:p w14:paraId="510DE803" w14:textId="77777777" w:rsidR="00016D3C" w:rsidRPr="00757A55" w:rsidRDefault="00000000">
      <w:pPr>
        <w:spacing w:line="276" w:lineRule="auto"/>
        <w:ind w:left="1418"/>
        <w:jc w:val="center"/>
        <w:rPr>
          <w:rFonts w:ascii="Arial" w:hAnsi="Arial" w:cs="Arial"/>
          <w:b/>
          <w:bCs/>
        </w:rPr>
      </w:pPr>
      <w:r w:rsidRPr="00757A55">
        <w:rPr>
          <w:rFonts w:ascii="Arial" w:hAnsi="Arial" w:cs="Arial"/>
          <w:b/>
          <w:bCs/>
        </w:rPr>
        <w:t xml:space="preserve">DODATKOWE INFORMACJE DOTYCZĄCE WARUNKÓW </w:t>
      </w:r>
      <w:r w:rsidRPr="00757A55">
        <w:rPr>
          <w:rFonts w:ascii="Arial" w:hAnsi="Arial" w:cs="Arial"/>
          <w:b/>
          <w:bCs/>
        </w:rPr>
        <w:br/>
        <w:t>UDZIAŁU W POSTĘPOWANIU:</w:t>
      </w:r>
    </w:p>
    <w:p w14:paraId="1D8A8F16" w14:textId="77777777" w:rsidR="00016D3C" w:rsidRPr="00757A55" w:rsidRDefault="00016D3C">
      <w:pPr>
        <w:spacing w:line="276" w:lineRule="auto"/>
        <w:ind w:left="1418"/>
        <w:jc w:val="center"/>
        <w:rPr>
          <w:rFonts w:ascii="Arial" w:hAnsi="Arial" w:cs="Arial"/>
          <w:b/>
          <w:bCs/>
          <w:sz w:val="10"/>
          <w:szCs w:val="10"/>
        </w:rPr>
      </w:pPr>
    </w:p>
    <w:tbl>
      <w:tblPr>
        <w:tblStyle w:val="Tabela-Siatka"/>
        <w:tblW w:w="7471" w:type="dxa"/>
        <w:tblInd w:w="1596" w:type="dxa"/>
        <w:tblLayout w:type="fixed"/>
        <w:tblLook w:val="04A0" w:firstRow="1" w:lastRow="0" w:firstColumn="1" w:lastColumn="0" w:noHBand="0" w:noVBand="1"/>
      </w:tblPr>
      <w:tblGrid>
        <w:gridCol w:w="7471"/>
      </w:tblGrid>
      <w:tr w:rsidR="00016D3C" w:rsidRPr="00757A55" w14:paraId="7EEE235B" w14:textId="77777777">
        <w:tc>
          <w:tcPr>
            <w:tcW w:w="7471" w:type="dxa"/>
            <w:shd w:val="clear" w:color="auto" w:fill="auto"/>
          </w:tcPr>
          <w:p w14:paraId="67A00A38" w14:textId="5E5DB618" w:rsidR="00016D3C" w:rsidRPr="00757A55" w:rsidRDefault="00000000">
            <w:pPr>
              <w:pStyle w:val="Akapitzlist"/>
              <w:widowControl w:val="0"/>
              <w:numPr>
                <w:ilvl w:val="0"/>
                <w:numId w:val="35"/>
              </w:numPr>
              <w:spacing w:before="0" w:after="0" w:line="276" w:lineRule="auto"/>
              <w:rPr>
                <w:rFonts w:ascii="Arial" w:hAnsi="Arial" w:cs="Arial"/>
                <w:b/>
                <w:i/>
                <w:color w:val="000000"/>
                <w:sz w:val="22"/>
                <w:szCs w:val="22"/>
              </w:rPr>
            </w:pPr>
            <w:r w:rsidRPr="00757A55">
              <w:rPr>
                <w:rFonts w:ascii="Arial" w:hAnsi="Arial" w:cs="Arial"/>
                <w:b/>
                <w:i/>
                <w:color w:val="000000"/>
                <w:sz w:val="22"/>
                <w:szCs w:val="22"/>
              </w:rPr>
              <w:t xml:space="preserve">Wykonawca powinien w wykazie robót wyraźnie określić zakres robót (w tym wartość robót oraz rodzaj nawierzchni), </w:t>
            </w:r>
            <w:r w:rsidRPr="00757A55">
              <w:rPr>
                <w:rFonts w:ascii="Arial" w:hAnsi="Arial" w:cs="Arial"/>
                <w:b/>
                <w:i/>
                <w:color w:val="000000"/>
                <w:sz w:val="22"/>
                <w:szCs w:val="22"/>
              </w:rPr>
              <w:lastRenderedPageBreak/>
              <w:t xml:space="preserve">aby można było ustalić, czy spełnia warunek udziału </w:t>
            </w:r>
            <w:r w:rsidR="001F38F9" w:rsidRPr="00757A55">
              <w:rPr>
                <w:rFonts w:ascii="Arial" w:hAnsi="Arial" w:cs="Arial"/>
                <w:b/>
                <w:i/>
                <w:color w:val="000000"/>
                <w:sz w:val="22"/>
                <w:szCs w:val="22"/>
              </w:rPr>
              <w:t xml:space="preserve">                              </w:t>
            </w:r>
            <w:r w:rsidRPr="00757A55">
              <w:rPr>
                <w:rFonts w:ascii="Arial" w:hAnsi="Arial" w:cs="Arial"/>
                <w:b/>
                <w:i/>
                <w:color w:val="000000"/>
                <w:sz w:val="22"/>
                <w:szCs w:val="22"/>
              </w:rPr>
              <w:t>w postępowaniu.</w:t>
            </w:r>
          </w:p>
          <w:p w14:paraId="01B4EE46" w14:textId="77777777" w:rsidR="00016D3C" w:rsidRPr="00757A55" w:rsidRDefault="00000000">
            <w:pPr>
              <w:pStyle w:val="Akapitzlist"/>
              <w:widowControl w:val="0"/>
              <w:numPr>
                <w:ilvl w:val="0"/>
                <w:numId w:val="35"/>
              </w:numPr>
              <w:spacing w:line="240" w:lineRule="auto"/>
              <w:rPr>
                <w:rFonts w:ascii="Arial" w:hAnsi="Arial" w:cs="Arial"/>
                <w:sz w:val="22"/>
                <w:szCs w:val="22"/>
              </w:rPr>
            </w:pPr>
            <w:r w:rsidRPr="00757A55">
              <w:rPr>
                <w:rFonts w:ascii="Arial" w:hAnsi="Arial" w:cs="Arial"/>
                <w:i/>
                <w:iCs/>
                <w:sz w:val="22"/>
                <w:szCs w:val="22"/>
              </w:rPr>
              <w:t>Wartości podane w dokumentach potwierdzających spełnianie warunku w walutach innych niż wskazane przez Zamawiającego Wykonawca przeliczy wg średniego kursu NBP na dzień zawarcia umów o ich wykonanie.</w:t>
            </w:r>
          </w:p>
          <w:p w14:paraId="1525A470" w14:textId="37C94550" w:rsidR="00016D3C" w:rsidRPr="00757A55" w:rsidRDefault="00000000">
            <w:pPr>
              <w:pStyle w:val="Akapitzlist"/>
              <w:widowControl w:val="0"/>
              <w:numPr>
                <w:ilvl w:val="0"/>
                <w:numId w:val="35"/>
              </w:numPr>
              <w:spacing w:before="0" w:after="0" w:line="276" w:lineRule="auto"/>
              <w:rPr>
                <w:rFonts w:ascii="Arial" w:hAnsi="Arial" w:cs="Arial"/>
                <w:b/>
                <w:i/>
                <w:color w:val="000000"/>
                <w:sz w:val="22"/>
                <w:szCs w:val="22"/>
              </w:rPr>
            </w:pPr>
            <w:r w:rsidRPr="00757A55">
              <w:rPr>
                <w:rFonts w:ascii="Arial" w:hAnsi="Arial" w:cs="Arial"/>
                <w:i/>
                <w:color w:val="000000"/>
                <w:sz w:val="22"/>
                <w:szCs w:val="22"/>
              </w:rPr>
              <w:t xml:space="preserve">Przez posiadanie uprawnień budowlanych wymaganych prawem dla osób uczestniczących w realizacji zamówienia, rozumie się uprawnienia do wykonywania samodzielnych funkcji </w:t>
            </w:r>
            <w:r w:rsidR="001F38F9" w:rsidRPr="00757A55">
              <w:rPr>
                <w:rFonts w:ascii="Arial" w:hAnsi="Arial" w:cs="Arial"/>
                <w:i/>
                <w:color w:val="000000"/>
                <w:sz w:val="22"/>
                <w:szCs w:val="22"/>
              </w:rPr>
              <w:t xml:space="preserve">                                       </w:t>
            </w:r>
            <w:r w:rsidRPr="00757A55">
              <w:rPr>
                <w:rFonts w:ascii="Arial" w:hAnsi="Arial" w:cs="Arial"/>
                <w:i/>
                <w:color w:val="000000"/>
                <w:sz w:val="22"/>
                <w:szCs w:val="22"/>
              </w:rPr>
              <w:t xml:space="preserve">w budownictwie w rozumieniu art. 15a ustawy z dnia 7 lipca 1994 r. Prawo </w:t>
            </w:r>
            <w:r w:rsidRPr="000C46C7">
              <w:rPr>
                <w:rFonts w:ascii="Arial" w:hAnsi="Arial" w:cs="Arial"/>
                <w:i/>
                <w:color w:val="000000"/>
                <w:sz w:val="22"/>
                <w:szCs w:val="22"/>
              </w:rPr>
              <w:t xml:space="preserve">budowlane (t. j. </w:t>
            </w:r>
            <w:r w:rsidR="000C46C7" w:rsidRPr="000C46C7">
              <w:rPr>
                <w:rFonts w:ascii="Arial" w:hAnsi="Arial" w:cs="Arial"/>
                <w:i/>
                <w:kern w:val="2"/>
                <w:sz w:val="22"/>
                <w:szCs w:val="22"/>
              </w:rPr>
              <w:t>Dz. U. z 20</w:t>
            </w:r>
            <w:r w:rsidR="009518CA">
              <w:rPr>
                <w:rFonts w:ascii="Arial" w:hAnsi="Arial" w:cs="Arial"/>
                <w:i/>
                <w:kern w:val="2"/>
                <w:sz w:val="22"/>
                <w:szCs w:val="22"/>
              </w:rPr>
              <w:t>24</w:t>
            </w:r>
            <w:r w:rsidR="000C46C7" w:rsidRPr="000C46C7">
              <w:rPr>
                <w:rFonts w:ascii="Arial" w:hAnsi="Arial" w:cs="Arial"/>
                <w:i/>
                <w:kern w:val="2"/>
                <w:sz w:val="22"/>
                <w:szCs w:val="22"/>
              </w:rPr>
              <w:t xml:space="preserve"> r. poz. </w:t>
            </w:r>
            <w:r w:rsidR="00B21151">
              <w:rPr>
                <w:rFonts w:ascii="Arial" w:hAnsi="Arial" w:cs="Arial"/>
                <w:i/>
                <w:kern w:val="2"/>
                <w:sz w:val="22"/>
                <w:szCs w:val="22"/>
              </w:rPr>
              <w:t xml:space="preserve">725 </w:t>
            </w:r>
            <w:r w:rsidR="000C46C7" w:rsidRPr="000C46C7">
              <w:rPr>
                <w:rFonts w:ascii="Arial" w:hAnsi="Arial" w:cs="Arial"/>
                <w:i/>
                <w:kern w:val="2"/>
                <w:sz w:val="22"/>
                <w:szCs w:val="22"/>
              </w:rPr>
              <w:t>z późn. zm.)</w:t>
            </w:r>
            <w:r w:rsidRPr="00757A55">
              <w:rPr>
                <w:rFonts w:ascii="Arial" w:hAnsi="Arial" w:cs="Arial"/>
                <w:i/>
                <w:color w:val="000000"/>
                <w:sz w:val="22"/>
                <w:szCs w:val="22"/>
              </w:rPr>
              <w:t xml:space="preserve"> oraz przepisów wcześniejszych. Samodzielne funkcje techniczne </w:t>
            </w:r>
            <w:r w:rsidR="001F38F9" w:rsidRPr="00757A55">
              <w:rPr>
                <w:rFonts w:ascii="Arial" w:hAnsi="Arial" w:cs="Arial"/>
                <w:i/>
                <w:color w:val="000000"/>
                <w:sz w:val="22"/>
                <w:szCs w:val="22"/>
              </w:rPr>
              <w:t xml:space="preserve">                         </w:t>
            </w:r>
            <w:r w:rsidRPr="00757A55">
              <w:rPr>
                <w:rFonts w:ascii="Arial" w:hAnsi="Arial" w:cs="Arial"/>
                <w:i/>
                <w:color w:val="000000"/>
                <w:sz w:val="22"/>
                <w:szCs w:val="22"/>
              </w:rPr>
              <w:t>w budownictwie (nazwy specjalności i ich zakresy) będą rozpatrywane zgodnie z przepisami regulującymi nadawanie uprawnień budowlanych w dacie ich nadania oraz zgodnie z treścią decyzji o ich nadaniu.</w:t>
            </w:r>
          </w:p>
          <w:p w14:paraId="60220839" w14:textId="092795B3" w:rsidR="00016D3C" w:rsidRPr="00757A55" w:rsidRDefault="00000000">
            <w:pPr>
              <w:pStyle w:val="Akapitzlist"/>
              <w:widowControl w:val="0"/>
              <w:numPr>
                <w:ilvl w:val="0"/>
                <w:numId w:val="35"/>
              </w:numPr>
              <w:spacing w:before="0" w:after="0" w:line="276" w:lineRule="auto"/>
              <w:rPr>
                <w:rFonts w:ascii="Arial" w:hAnsi="Arial" w:cs="Arial"/>
                <w:b/>
                <w:i/>
                <w:color w:val="000000"/>
                <w:sz w:val="22"/>
                <w:szCs w:val="22"/>
              </w:rPr>
            </w:pPr>
            <w:r w:rsidRPr="00757A55">
              <w:rPr>
                <w:rFonts w:ascii="Arial" w:hAnsi="Arial" w:cs="Arial"/>
                <w:i/>
                <w:sz w:val="22"/>
                <w:szCs w:val="22"/>
              </w:rPr>
              <w:t xml:space="preserve">Wykonawca w celu wykazania spełniania warunków określonych </w:t>
            </w:r>
            <w:r w:rsidR="001F38F9" w:rsidRPr="00757A55">
              <w:rPr>
                <w:rFonts w:ascii="Arial" w:hAnsi="Arial" w:cs="Arial"/>
                <w:i/>
                <w:sz w:val="22"/>
                <w:szCs w:val="22"/>
              </w:rPr>
              <w:t xml:space="preserve">                  </w:t>
            </w:r>
            <w:r w:rsidRPr="00757A55">
              <w:rPr>
                <w:rFonts w:ascii="Arial" w:hAnsi="Arial" w:cs="Arial"/>
                <w:i/>
                <w:sz w:val="22"/>
                <w:szCs w:val="22"/>
              </w:rPr>
              <w:t xml:space="preserve">w pkt </w:t>
            </w:r>
            <w:r w:rsidRPr="00757A55">
              <w:rPr>
                <w:rFonts w:ascii="Arial" w:hAnsi="Arial" w:cs="Arial"/>
                <w:i/>
                <w:color w:val="000000" w:themeColor="text1"/>
                <w:sz w:val="22"/>
                <w:szCs w:val="22"/>
              </w:rPr>
              <w:t xml:space="preserve">6.1.4, ppkt 2) SWZ może wskazać osobę będącą obywatelem państwa członkowskiego w rozumieniu art. 4a ust. 1  ustawy z dnia 15 grudnia 2000 r. o samorządach zawodowych architektów oraz inżynierów budownictwa (t. j. Dz. U. z 2019 r. poz. 1117), która nabyła kwalifikacje zawodowe do wykonywania działalności </w:t>
            </w:r>
            <w:r w:rsidR="001F38F9" w:rsidRPr="00757A55">
              <w:rPr>
                <w:rFonts w:ascii="Arial" w:hAnsi="Arial" w:cs="Arial"/>
                <w:i/>
                <w:color w:val="000000" w:themeColor="text1"/>
                <w:sz w:val="22"/>
                <w:szCs w:val="22"/>
              </w:rPr>
              <w:t xml:space="preserve">                         </w:t>
            </w:r>
            <w:r w:rsidRPr="00757A55">
              <w:rPr>
                <w:rFonts w:ascii="Arial" w:hAnsi="Arial" w:cs="Arial"/>
                <w:i/>
                <w:color w:val="000000" w:themeColor="text1"/>
                <w:sz w:val="22"/>
                <w:szCs w:val="22"/>
              </w:rPr>
              <w:t>w budownictwie, równoznaczne wykonywaniu samodzielnych funkcji technicznych w budownictwie</w:t>
            </w:r>
            <w:r w:rsidRPr="00757A55">
              <w:rPr>
                <w:rFonts w:ascii="Arial" w:hAnsi="Arial" w:cs="Arial"/>
                <w:i/>
                <w:sz w:val="22"/>
                <w:szCs w:val="22"/>
              </w:rPr>
              <w:t xml:space="preserve"> na terytorium Rzeczypospolitej Polskiej – zgodnie z właściwymi przepisami, w szczególności </w:t>
            </w:r>
            <w:r w:rsidR="001F38F9" w:rsidRPr="00757A55">
              <w:rPr>
                <w:rFonts w:ascii="Arial" w:hAnsi="Arial" w:cs="Arial"/>
                <w:i/>
                <w:sz w:val="22"/>
                <w:szCs w:val="22"/>
              </w:rPr>
              <w:t xml:space="preserve">                     </w:t>
            </w:r>
            <w:r w:rsidRPr="00757A55">
              <w:rPr>
                <w:rFonts w:ascii="Arial" w:hAnsi="Arial" w:cs="Arial"/>
                <w:i/>
                <w:sz w:val="22"/>
                <w:szCs w:val="22"/>
              </w:rPr>
              <w:t xml:space="preserve">z ustawą z dnia 22 grudnia 2015 r. o zasadach uznawania kwalifikacji zawodowych nabytych w państwach członkowskich Unii Europejskiej (t. j. Dz. U. z 2020 r., poz. 220) oraz ustawą z dnia 15 grudnia 2000 r. </w:t>
            </w:r>
            <w:r w:rsidRPr="00757A55">
              <w:rPr>
                <w:rFonts w:ascii="Arial" w:eastAsia="Cambria" w:hAnsi="Arial" w:cs="Arial"/>
                <w:i/>
                <w:sz w:val="22"/>
                <w:szCs w:val="22"/>
              </w:rPr>
              <w:t>o samorządach zawodowych architektów oraz inżynierów budownictwa (Dz. U. z 2019 r. poz. 1117).</w:t>
            </w:r>
          </w:p>
          <w:p w14:paraId="14A251A5" w14:textId="30E73527" w:rsidR="00016D3C" w:rsidRPr="00757A55" w:rsidRDefault="00000000">
            <w:pPr>
              <w:pStyle w:val="Akapitzlist"/>
              <w:widowControl w:val="0"/>
              <w:numPr>
                <w:ilvl w:val="0"/>
                <w:numId w:val="35"/>
              </w:numPr>
              <w:spacing w:before="0" w:after="0" w:line="276" w:lineRule="auto"/>
              <w:rPr>
                <w:rFonts w:ascii="Arial" w:hAnsi="Arial" w:cs="Arial"/>
                <w:i/>
                <w:sz w:val="22"/>
                <w:szCs w:val="22"/>
              </w:rPr>
            </w:pPr>
            <w:r w:rsidRPr="00757A55">
              <w:rPr>
                <w:rFonts w:ascii="Arial" w:hAnsi="Arial" w:cs="Arial"/>
                <w:i/>
                <w:sz w:val="22"/>
                <w:szCs w:val="22"/>
              </w:rPr>
              <w:t>Zgodnie art. 3 pkt 6 ustawy z dnia 7 lipca 1994 r. Prawo budowlane (</w:t>
            </w:r>
            <w:r w:rsidR="000C46C7" w:rsidRPr="000C46C7">
              <w:rPr>
                <w:rFonts w:ascii="Arial" w:hAnsi="Arial" w:cs="Arial"/>
                <w:i/>
                <w:color w:val="000000"/>
                <w:sz w:val="22"/>
                <w:szCs w:val="22"/>
              </w:rPr>
              <w:t xml:space="preserve">(t. j. </w:t>
            </w:r>
            <w:r w:rsidR="000C46C7" w:rsidRPr="000C46C7">
              <w:rPr>
                <w:rFonts w:ascii="Arial" w:hAnsi="Arial" w:cs="Arial"/>
                <w:i/>
                <w:kern w:val="2"/>
                <w:sz w:val="22"/>
                <w:szCs w:val="22"/>
              </w:rPr>
              <w:t>Dz. U. z 202</w:t>
            </w:r>
            <w:r w:rsidR="00B21151">
              <w:rPr>
                <w:rFonts w:ascii="Arial" w:hAnsi="Arial" w:cs="Arial"/>
                <w:i/>
                <w:kern w:val="2"/>
                <w:sz w:val="22"/>
                <w:szCs w:val="22"/>
              </w:rPr>
              <w:t>4</w:t>
            </w:r>
            <w:r w:rsidR="000C46C7" w:rsidRPr="000C46C7">
              <w:rPr>
                <w:rFonts w:ascii="Arial" w:hAnsi="Arial" w:cs="Arial"/>
                <w:i/>
                <w:kern w:val="2"/>
                <w:sz w:val="22"/>
                <w:szCs w:val="22"/>
              </w:rPr>
              <w:t xml:space="preserve"> r. poz. </w:t>
            </w:r>
            <w:r w:rsidR="00B21151">
              <w:rPr>
                <w:rFonts w:ascii="Arial" w:hAnsi="Arial" w:cs="Arial"/>
                <w:i/>
                <w:kern w:val="2"/>
                <w:sz w:val="22"/>
                <w:szCs w:val="22"/>
              </w:rPr>
              <w:t>725</w:t>
            </w:r>
            <w:r w:rsidR="000C46C7" w:rsidRPr="000C46C7">
              <w:rPr>
                <w:rFonts w:ascii="Arial" w:hAnsi="Arial" w:cs="Arial"/>
                <w:i/>
                <w:kern w:val="2"/>
                <w:sz w:val="22"/>
                <w:szCs w:val="22"/>
              </w:rPr>
              <w:t xml:space="preserve"> z późn. zm.)</w:t>
            </w:r>
            <w:r w:rsidRPr="00757A55">
              <w:rPr>
                <w:rFonts w:ascii="Arial" w:hAnsi="Arial" w:cs="Arial"/>
                <w:i/>
                <w:sz w:val="22"/>
                <w:szCs w:val="22"/>
              </w:rPr>
              <w:t>, przez</w:t>
            </w:r>
            <w:r w:rsidRPr="00757A55">
              <w:rPr>
                <w:rFonts w:ascii="Arial" w:hAnsi="Arial" w:cs="Arial"/>
                <w:b/>
                <w:bCs/>
                <w:i/>
                <w:sz w:val="22"/>
                <w:szCs w:val="22"/>
              </w:rPr>
              <w:t xml:space="preserve"> budowę</w:t>
            </w:r>
            <w:r w:rsidRPr="00757A55">
              <w:rPr>
                <w:rFonts w:ascii="Arial" w:hAnsi="Arial" w:cs="Arial"/>
                <w:i/>
                <w:sz w:val="22"/>
                <w:szCs w:val="22"/>
              </w:rPr>
              <w:t xml:space="preserve"> rozumie się wykonywanie obiektu budowlanego w określonym </w:t>
            </w:r>
            <w:proofErr w:type="gramStart"/>
            <w:r w:rsidRPr="00757A55">
              <w:rPr>
                <w:rFonts w:ascii="Arial" w:hAnsi="Arial" w:cs="Arial"/>
                <w:i/>
                <w:sz w:val="22"/>
                <w:szCs w:val="22"/>
              </w:rPr>
              <w:t xml:space="preserve">miejscu, </w:t>
            </w:r>
            <w:r w:rsidR="00C14E84">
              <w:rPr>
                <w:rFonts w:ascii="Arial" w:hAnsi="Arial" w:cs="Arial"/>
                <w:i/>
                <w:sz w:val="22"/>
                <w:szCs w:val="22"/>
              </w:rPr>
              <w:t xml:space="preserve">  </w:t>
            </w:r>
            <w:proofErr w:type="gramEnd"/>
            <w:r w:rsidR="00C14E84">
              <w:rPr>
                <w:rFonts w:ascii="Arial" w:hAnsi="Arial" w:cs="Arial"/>
                <w:i/>
                <w:sz w:val="22"/>
                <w:szCs w:val="22"/>
              </w:rPr>
              <w:t xml:space="preserve">                  </w:t>
            </w:r>
            <w:r w:rsidRPr="00757A55">
              <w:rPr>
                <w:rFonts w:ascii="Arial" w:hAnsi="Arial" w:cs="Arial"/>
                <w:i/>
                <w:sz w:val="22"/>
                <w:szCs w:val="22"/>
              </w:rPr>
              <w:t>a także odbudowę, rozbudowę, nadbudowę obiektu budowlanego.</w:t>
            </w:r>
          </w:p>
          <w:p w14:paraId="3222DFBD" w14:textId="1706328B" w:rsidR="00016D3C" w:rsidRPr="00757A55" w:rsidRDefault="00000000">
            <w:pPr>
              <w:pStyle w:val="Akapitzlist"/>
              <w:widowControl w:val="0"/>
              <w:numPr>
                <w:ilvl w:val="0"/>
                <w:numId w:val="35"/>
              </w:numPr>
              <w:spacing w:before="0" w:after="0" w:line="276" w:lineRule="auto"/>
              <w:rPr>
                <w:rFonts w:ascii="Arial" w:hAnsi="Arial" w:cs="Arial"/>
                <w:i/>
                <w:sz w:val="22"/>
                <w:szCs w:val="22"/>
              </w:rPr>
            </w:pPr>
            <w:r w:rsidRPr="00757A55">
              <w:rPr>
                <w:rFonts w:ascii="Arial" w:hAnsi="Arial" w:cs="Arial"/>
                <w:i/>
                <w:sz w:val="22"/>
                <w:szCs w:val="22"/>
              </w:rPr>
              <w:t>Zgodnie z art. 3 pkt 7a ustawy z dnia 7 lipca 1994 r. Prawo budowlane, przez</w:t>
            </w:r>
            <w:r w:rsidRPr="00757A55">
              <w:rPr>
                <w:rFonts w:ascii="Arial" w:hAnsi="Arial" w:cs="Arial"/>
                <w:b/>
                <w:bCs/>
                <w:i/>
                <w:sz w:val="22"/>
                <w:szCs w:val="22"/>
              </w:rPr>
              <w:t xml:space="preserve"> przebudowę</w:t>
            </w:r>
            <w:r w:rsidRPr="00757A55">
              <w:rPr>
                <w:rFonts w:ascii="Arial" w:hAnsi="Arial" w:cs="Arial"/>
                <w:i/>
                <w:sz w:val="22"/>
                <w:szCs w:val="22"/>
              </w:rPr>
              <w:t xml:space="preserve"> rozumie się wykonywanie robót budowlanych, w wyniku których następuje zmiana parametrów użytkowych lub technicznych istniejącego obiektu </w:t>
            </w:r>
            <w:proofErr w:type="gramStart"/>
            <w:r w:rsidR="00C14E84" w:rsidRPr="00757A55">
              <w:rPr>
                <w:rFonts w:ascii="Arial" w:hAnsi="Arial" w:cs="Arial"/>
                <w:i/>
                <w:sz w:val="22"/>
                <w:szCs w:val="22"/>
              </w:rPr>
              <w:t xml:space="preserve">budowlanego,  </w:t>
            </w:r>
            <w:r w:rsidR="001F38F9" w:rsidRPr="00757A55">
              <w:rPr>
                <w:rFonts w:ascii="Arial" w:hAnsi="Arial" w:cs="Arial"/>
                <w:i/>
                <w:sz w:val="22"/>
                <w:szCs w:val="22"/>
              </w:rPr>
              <w:t xml:space="preserve"> </w:t>
            </w:r>
            <w:proofErr w:type="gramEnd"/>
            <w:r w:rsidR="001F38F9" w:rsidRPr="00757A55">
              <w:rPr>
                <w:rFonts w:ascii="Arial" w:hAnsi="Arial" w:cs="Arial"/>
                <w:i/>
                <w:sz w:val="22"/>
                <w:szCs w:val="22"/>
              </w:rPr>
              <w:t xml:space="preserve">                 </w:t>
            </w:r>
            <w:r w:rsidRPr="00757A55">
              <w:rPr>
                <w:rFonts w:ascii="Arial" w:hAnsi="Arial" w:cs="Arial"/>
                <w:i/>
                <w:sz w:val="22"/>
                <w:szCs w:val="22"/>
              </w:rPr>
              <w:t>z</w:t>
            </w:r>
            <w:r w:rsidR="001F38F9" w:rsidRPr="00757A55">
              <w:rPr>
                <w:rFonts w:ascii="Arial" w:hAnsi="Arial" w:cs="Arial"/>
                <w:i/>
                <w:sz w:val="22"/>
                <w:szCs w:val="22"/>
              </w:rPr>
              <w:t xml:space="preserve"> </w:t>
            </w:r>
            <w:r w:rsidRPr="00757A55">
              <w:rPr>
                <w:rFonts w:ascii="Arial" w:hAnsi="Arial" w:cs="Arial"/>
                <w:i/>
                <w:sz w:val="22"/>
                <w:szCs w:val="22"/>
              </w:rPr>
              <w:t>wyjątkiem charakterystycznych parametrów, jak: kubatura, powierzchnia zabudowy, wysokość, długość, szerokość bądź liczba kondygnacji; w przypadku dróg są dopuszczalne zmiany charakterystycznych parametrów w zakresie niewymagającym zmiany granic pasa drogowego</w:t>
            </w:r>
          </w:p>
        </w:tc>
      </w:tr>
    </w:tbl>
    <w:p w14:paraId="10CF6820" w14:textId="77777777" w:rsidR="00016D3C" w:rsidRPr="00757A55" w:rsidRDefault="00016D3C">
      <w:pPr>
        <w:spacing w:line="276" w:lineRule="auto"/>
        <w:ind w:left="1276"/>
        <w:jc w:val="both"/>
        <w:rPr>
          <w:rFonts w:ascii="Arial" w:hAnsi="Arial" w:cs="Arial"/>
          <w:bCs/>
          <w:sz w:val="22"/>
          <w:szCs w:val="22"/>
        </w:rPr>
      </w:pPr>
    </w:p>
    <w:p w14:paraId="7FDA5615" w14:textId="77777777" w:rsidR="00016D3C" w:rsidRPr="00757A55" w:rsidRDefault="00000000">
      <w:pPr>
        <w:pStyle w:val="Kolorowalistaakcent11"/>
        <w:numPr>
          <w:ilvl w:val="1"/>
          <w:numId w:val="9"/>
        </w:numPr>
        <w:spacing w:before="0" w:after="0" w:line="276" w:lineRule="auto"/>
        <w:ind w:left="567" w:right="20" w:hanging="567"/>
        <w:rPr>
          <w:rFonts w:ascii="Arial" w:hAnsi="Arial" w:cs="Arial"/>
          <w:sz w:val="22"/>
          <w:szCs w:val="22"/>
        </w:rPr>
      </w:pPr>
      <w:r w:rsidRPr="00757A55">
        <w:rPr>
          <w:rFonts w:ascii="Arial" w:hAnsi="Arial" w:cs="Arial"/>
          <w:sz w:val="22"/>
          <w:szCs w:val="22"/>
        </w:rPr>
        <w:lastRenderedPageBreak/>
        <w:t xml:space="preserve">Zamawiający może, </w:t>
      </w:r>
      <w:r w:rsidRPr="00757A55">
        <w:rPr>
          <w:rFonts w:ascii="Arial" w:hAnsi="Arial" w:cs="Arial"/>
          <w:color w:val="000000"/>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757A55">
        <w:rPr>
          <w:rFonts w:ascii="Arial" w:hAnsi="Arial" w:cs="Arial"/>
          <w:sz w:val="22"/>
          <w:szCs w:val="22"/>
        </w:rPr>
        <w:t xml:space="preserve"> na każdym etapie postępowania (art. 116 ust. 2 ustawy </w:t>
      </w:r>
      <w:proofErr w:type="spellStart"/>
      <w:r w:rsidRPr="00757A55">
        <w:rPr>
          <w:rFonts w:ascii="Arial" w:hAnsi="Arial" w:cs="Arial"/>
          <w:sz w:val="22"/>
          <w:szCs w:val="22"/>
        </w:rPr>
        <w:t>Pzp</w:t>
      </w:r>
      <w:proofErr w:type="spellEnd"/>
      <w:r w:rsidRPr="00757A55">
        <w:rPr>
          <w:rFonts w:ascii="Arial" w:hAnsi="Arial" w:cs="Arial"/>
          <w:sz w:val="22"/>
          <w:szCs w:val="22"/>
        </w:rPr>
        <w:t>).</w:t>
      </w:r>
    </w:p>
    <w:p w14:paraId="76256840" w14:textId="6FCED598" w:rsidR="00016D3C" w:rsidRPr="00757A55" w:rsidRDefault="00000000">
      <w:pPr>
        <w:pStyle w:val="Kolorowalistaakcent11"/>
        <w:numPr>
          <w:ilvl w:val="1"/>
          <w:numId w:val="9"/>
        </w:numPr>
        <w:spacing w:before="0" w:after="0" w:line="276" w:lineRule="auto"/>
        <w:ind w:left="567" w:right="20" w:hanging="567"/>
        <w:rPr>
          <w:rFonts w:ascii="Arial" w:hAnsi="Arial" w:cs="Arial"/>
          <w:sz w:val="22"/>
          <w:szCs w:val="22"/>
        </w:rPr>
      </w:pPr>
      <w:r w:rsidRPr="00757A55">
        <w:rPr>
          <w:rFonts w:ascii="Arial" w:hAnsi="Arial" w:cs="Arial"/>
          <w:color w:val="000000"/>
          <w:sz w:val="22"/>
          <w:szCs w:val="22"/>
        </w:rPr>
        <w:t xml:space="preserve">W odniesieniu do warunków dotyczących wykształcenia, kwalifikacji zawodowych lub doświadczenia Wykonawcy wspólnie ubiegający się o udzielenie zamówienia wykazując warunek udziału w postępowaniu </w:t>
      </w:r>
      <w:r w:rsidRPr="00757A55">
        <w:rPr>
          <w:rFonts w:ascii="Arial" w:hAnsi="Arial" w:cs="Arial"/>
          <w:b/>
          <w:bCs/>
          <w:color w:val="000000"/>
          <w:sz w:val="22"/>
          <w:szCs w:val="22"/>
        </w:rPr>
        <w:t xml:space="preserve">mogą polegać na zdolnościach tych </w:t>
      </w:r>
      <w:r w:rsidR="001F38F9" w:rsidRPr="00757A55">
        <w:rPr>
          <w:rFonts w:ascii="Arial" w:hAnsi="Arial" w:cs="Arial"/>
          <w:b/>
          <w:bCs/>
          <w:color w:val="000000"/>
          <w:sz w:val="22"/>
          <w:szCs w:val="22"/>
        </w:rPr>
        <w:t xml:space="preserve">                                            </w:t>
      </w:r>
      <w:r w:rsidRPr="00757A55">
        <w:rPr>
          <w:rFonts w:ascii="Arial" w:hAnsi="Arial" w:cs="Arial"/>
          <w:b/>
          <w:bCs/>
          <w:color w:val="000000"/>
          <w:sz w:val="22"/>
          <w:szCs w:val="22"/>
        </w:rPr>
        <w:t>z Wykonawców, którzy wykonają roboty budowlane lub usługi, do realizacji których te zdolności są wymagane</w:t>
      </w:r>
    </w:p>
    <w:p w14:paraId="430F577A" w14:textId="16973C33" w:rsidR="00016D3C" w:rsidRPr="00CD5E8F" w:rsidRDefault="00000000" w:rsidP="00653571">
      <w:pPr>
        <w:pStyle w:val="Kolorowalistaakcent11"/>
        <w:numPr>
          <w:ilvl w:val="1"/>
          <w:numId w:val="9"/>
        </w:numPr>
        <w:tabs>
          <w:tab w:val="left" w:pos="567"/>
        </w:tabs>
        <w:spacing w:before="0" w:after="0" w:line="276" w:lineRule="auto"/>
        <w:ind w:left="567" w:right="20" w:hanging="567"/>
        <w:rPr>
          <w:rFonts w:asciiTheme="majorHAnsi" w:hAnsiTheme="majorHAnsi" w:cs="Arial"/>
          <w:iCs/>
          <w:sz w:val="24"/>
          <w:szCs w:val="24"/>
        </w:rPr>
      </w:pPr>
      <w:r w:rsidRPr="00757A55">
        <w:rPr>
          <w:rFonts w:ascii="Arial" w:hAnsi="Arial" w:cs="Arial"/>
          <w:iCs/>
          <w:sz w:val="22"/>
          <w:szCs w:val="22"/>
        </w:rPr>
        <w:t xml:space="preserve">Sposób wykazania warunków udziału w postępowaniu wskazano w rozdziale </w:t>
      </w:r>
      <w:r w:rsidRPr="00757A55">
        <w:rPr>
          <w:rFonts w:ascii="Arial" w:hAnsi="Arial" w:cs="Arial"/>
          <w:iCs/>
          <w:sz w:val="22"/>
          <w:szCs w:val="22"/>
        </w:rPr>
        <w:br/>
        <w:t>8 SWZ.</w:t>
      </w:r>
    </w:p>
    <w:p w14:paraId="5B8EAB22" w14:textId="77777777" w:rsidR="00CD5E8F" w:rsidRPr="00EF396E" w:rsidRDefault="00CD5E8F" w:rsidP="00CD5E8F">
      <w:pPr>
        <w:pStyle w:val="Kolorowalistaakcent11"/>
        <w:tabs>
          <w:tab w:val="left" w:pos="567"/>
        </w:tabs>
        <w:spacing w:before="0" w:after="0" w:line="276" w:lineRule="auto"/>
        <w:ind w:left="567" w:right="20"/>
        <w:rPr>
          <w:rFonts w:asciiTheme="majorHAnsi" w:hAnsiTheme="majorHAnsi" w:cs="Arial"/>
          <w:iCs/>
          <w:sz w:val="24"/>
          <w:szCs w:val="24"/>
        </w:rPr>
      </w:pPr>
    </w:p>
    <w:tbl>
      <w:tblPr>
        <w:tblW w:w="9072" w:type="dxa"/>
        <w:jc w:val="center"/>
        <w:tblLayout w:type="fixed"/>
        <w:tblLook w:val="00A0" w:firstRow="1" w:lastRow="0" w:firstColumn="1" w:lastColumn="0" w:noHBand="0" w:noVBand="0"/>
      </w:tblPr>
      <w:tblGrid>
        <w:gridCol w:w="9072"/>
      </w:tblGrid>
      <w:tr w:rsidR="00016D3C" w:rsidRPr="00EF396E" w14:paraId="632F379D" w14:textId="77777777">
        <w:trPr>
          <w:jc w:val="center"/>
        </w:trPr>
        <w:tc>
          <w:tcPr>
            <w:tcW w:w="9072" w:type="dxa"/>
            <w:tcBorders>
              <w:bottom w:val="single" w:sz="4" w:space="0" w:color="000000"/>
            </w:tcBorders>
            <w:shd w:val="clear" w:color="auto" w:fill="D9D9D9" w:themeFill="background1" w:themeFillShade="D9"/>
          </w:tcPr>
          <w:p w14:paraId="3E9BC660" w14:textId="77777777" w:rsidR="00016D3C" w:rsidRPr="00EF396E" w:rsidRDefault="00000000">
            <w:pPr>
              <w:widowControl w:val="0"/>
              <w:spacing w:line="276" w:lineRule="auto"/>
              <w:contextualSpacing/>
              <w:jc w:val="center"/>
              <w:textAlignment w:val="baseline"/>
              <w:rPr>
                <w:rFonts w:asciiTheme="majorHAnsi" w:hAnsiTheme="majorHAnsi" w:cs="Arial"/>
              </w:rPr>
            </w:pPr>
            <w:r w:rsidRPr="00EF396E">
              <w:rPr>
                <w:rFonts w:asciiTheme="majorHAnsi" w:hAnsiTheme="majorHAnsi" w:cs="Arial"/>
              </w:rPr>
              <w:t>Rozdział 7</w:t>
            </w:r>
          </w:p>
          <w:p w14:paraId="79162FA8" w14:textId="77777777" w:rsidR="00016D3C" w:rsidRPr="00EF396E" w:rsidRDefault="00000000">
            <w:pPr>
              <w:widowControl w:val="0"/>
              <w:spacing w:line="276" w:lineRule="auto"/>
              <w:contextualSpacing/>
              <w:jc w:val="center"/>
              <w:textAlignment w:val="baseline"/>
              <w:rPr>
                <w:rFonts w:asciiTheme="majorHAnsi" w:hAnsiTheme="majorHAnsi" w:cs="Arial"/>
              </w:rPr>
            </w:pPr>
            <w:r w:rsidRPr="00EF396E">
              <w:rPr>
                <w:rFonts w:asciiTheme="majorHAnsi" w:hAnsiTheme="majorHAnsi" w:cs="Arial"/>
                <w:b/>
                <w:color w:val="000000"/>
              </w:rPr>
              <w:t>PODSTAWY WYKLUCZENIA</w:t>
            </w:r>
          </w:p>
        </w:tc>
      </w:tr>
    </w:tbl>
    <w:p w14:paraId="000F8093" w14:textId="573180D6" w:rsidR="00996A9D" w:rsidRPr="00996A9D" w:rsidRDefault="00000000" w:rsidP="00996A9D">
      <w:pPr>
        <w:pStyle w:val="Kolorowalistaakcent11"/>
        <w:widowControl w:val="0"/>
        <w:numPr>
          <w:ilvl w:val="1"/>
          <w:numId w:val="46"/>
        </w:numPr>
        <w:tabs>
          <w:tab w:val="left" w:pos="1134"/>
        </w:tabs>
        <w:ind w:left="567" w:hanging="567"/>
        <w:textAlignment w:val="baseline"/>
        <w:rPr>
          <w:rFonts w:ascii="Arial" w:hAnsi="Arial" w:cs="Arial"/>
          <w:color w:val="000000"/>
          <w:sz w:val="22"/>
          <w:szCs w:val="22"/>
        </w:rPr>
      </w:pPr>
      <w:r w:rsidRPr="00757A55">
        <w:rPr>
          <w:rFonts w:ascii="Arial" w:hAnsi="Arial" w:cs="Arial"/>
          <w:color w:val="000000"/>
          <w:sz w:val="22"/>
          <w:szCs w:val="22"/>
        </w:rPr>
        <w:t>Z postępowania o udzielenie zamówienia wyklucza się Wykonawcę, w stosunku, do którego zachodzi którakolwiek z okoliczności, o których mowa w art. 108 ustawy</w:t>
      </w:r>
      <w:r w:rsidR="00A34D8C">
        <w:rPr>
          <w:rFonts w:ascii="Arial" w:hAnsi="Arial" w:cs="Arial"/>
          <w:color w:val="000000"/>
          <w:sz w:val="22"/>
          <w:szCs w:val="22"/>
        </w:rPr>
        <w:t xml:space="preserve"> </w:t>
      </w:r>
      <w:r w:rsidR="00A34D8C" w:rsidRPr="00A34D8C">
        <w:rPr>
          <w:rFonts w:ascii="Arial" w:hAnsi="Arial" w:cs="Arial"/>
          <w:color w:val="000000"/>
          <w:sz w:val="22"/>
          <w:szCs w:val="22"/>
        </w:rPr>
        <w:t>tj., jeżeli:</w:t>
      </w:r>
    </w:p>
    <w:p w14:paraId="54FD967E" w14:textId="01EB0F46" w:rsidR="00A34D8C" w:rsidRPr="00A34D8C" w:rsidRDefault="00A34D8C" w:rsidP="00A34D8C">
      <w:pPr>
        <w:pStyle w:val="Kolorowalistaakcent11"/>
        <w:widowControl w:val="0"/>
        <w:numPr>
          <w:ilvl w:val="0"/>
          <w:numId w:val="179"/>
        </w:numPr>
        <w:tabs>
          <w:tab w:val="left" w:pos="1134"/>
        </w:tabs>
        <w:spacing w:before="0" w:after="0"/>
        <w:textAlignment w:val="baseline"/>
        <w:rPr>
          <w:rFonts w:ascii="Arial" w:hAnsi="Arial" w:cs="Arial"/>
          <w:color w:val="000000"/>
          <w:sz w:val="22"/>
          <w:szCs w:val="22"/>
        </w:rPr>
      </w:pPr>
      <w:r w:rsidRPr="00A34D8C">
        <w:rPr>
          <w:rFonts w:ascii="Arial" w:hAnsi="Arial" w:cs="Arial"/>
          <w:color w:val="000000"/>
          <w:sz w:val="22"/>
          <w:szCs w:val="22"/>
        </w:rPr>
        <w:t>Wykonawca jest osobą fizyczną, którego prawomocnie skazano za przestępstwo:</w:t>
      </w:r>
    </w:p>
    <w:p w14:paraId="1F8348FA" w14:textId="77777777" w:rsidR="00A34D8C" w:rsidRPr="00A34D8C" w:rsidRDefault="00A34D8C" w:rsidP="00A34D8C">
      <w:pPr>
        <w:pStyle w:val="Kolorowalistaakcent11"/>
        <w:widowControl w:val="0"/>
        <w:tabs>
          <w:tab w:val="left" w:pos="1134"/>
        </w:tabs>
        <w:ind w:left="567"/>
        <w:textAlignment w:val="baseline"/>
        <w:rPr>
          <w:rFonts w:ascii="Arial" w:hAnsi="Arial" w:cs="Arial"/>
          <w:color w:val="000000"/>
          <w:sz w:val="22"/>
          <w:szCs w:val="22"/>
        </w:rPr>
      </w:pPr>
      <w:r w:rsidRPr="00A34D8C">
        <w:rPr>
          <w:rFonts w:ascii="Arial" w:hAnsi="Arial" w:cs="Arial"/>
          <w:color w:val="000000"/>
          <w:sz w:val="22"/>
          <w:szCs w:val="22"/>
        </w:rPr>
        <w:t xml:space="preserve">a) </w:t>
      </w:r>
      <w:r w:rsidRPr="00A34D8C">
        <w:rPr>
          <w:rFonts w:ascii="Arial" w:hAnsi="Arial" w:cs="Arial"/>
          <w:color w:val="000000"/>
          <w:sz w:val="22"/>
          <w:szCs w:val="22"/>
        </w:rPr>
        <w:tab/>
        <w:t>udziału w zorganizowanej grupie przestępczej albo związku mającym na celu popełnienie przestępstwa lub przestępstwa skarbowego, o którym mowa w art. 258 Kodeksu karnego,</w:t>
      </w:r>
    </w:p>
    <w:p w14:paraId="0A935333" w14:textId="77777777" w:rsidR="00A34D8C" w:rsidRPr="00A34D8C" w:rsidRDefault="00A34D8C" w:rsidP="00A34D8C">
      <w:pPr>
        <w:pStyle w:val="Kolorowalistaakcent11"/>
        <w:widowControl w:val="0"/>
        <w:tabs>
          <w:tab w:val="left" w:pos="1134"/>
        </w:tabs>
        <w:ind w:left="567"/>
        <w:textAlignment w:val="baseline"/>
        <w:rPr>
          <w:rFonts w:ascii="Arial" w:hAnsi="Arial" w:cs="Arial"/>
          <w:color w:val="000000"/>
          <w:sz w:val="22"/>
          <w:szCs w:val="22"/>
        </w:rPr>
      </w:pPr>
      <w:r w:rsidRPr="00A34D8C">
        <w:rPr>
          <w:rFonts w:ascii="Arial" w:hAnsi="Arial" w:cs="Arial"/>
          <w:color w:val="000000"/>
          <w:sz w:val="22"/>
          <w:szCs w:val="22"/>
        </w:rPr>
        <w:t>b)</w:t>
      </w:r>
      <w:r w:rsidRPr="00A34D8C">
        <w:rPr>
          <w:rFonts w:ascii="Arial" w:hAnsi="Arial" w:cs="Arial"/>
          <w:color w:val="000000"/>
          <w:sz w:val="22"/>
          <w:szCs w:val="22"/>
        </w:rPr>
        <w:tab/>
        <w:t>handlu ludźmi, o którym mowa w art. 189a Kodeksu karnego,</w:t>
      </w:r>
    </w:p>
    <w:p w14:paraId="50EB7DBB" w14:textId="77777777" w:rsidR="00A34D8C" w:rsidRPr="00A34D8C" w:rsidRDefault="00A34D8C" w:rsidP="00A34D8C">
      <w:pPr>
        <w:pStyle w:val="Kolorowalistaakcent11"/>
        <w:widowControl w:val="0"/>
        <w:tabs>
          <w:tab w:val="left" w:pos="1134"/>
        </w:tabs>
        <w:ind w:left="567"/>
        <w:textAlignment w:val="baseline"/>
        <w:rPr>
          <w:rFonts w:ascii="Arial" w:hAnsi="Arial" w:cs="Arial"/>
          <w:color w:val="000000"/>
          <w:sz w:val="22"/>
          <w:szCs w:val="22"/>
        </w:rPr>
      </w:pPr>
      <w:r w:rsidRPr="00A34D8C">
        <w:rPr>
          <w:rFonts w:ascii="Arial" w:hAnsi="Arial" w:cs="Arial"/>
          <w:color w:val="000000"/>
          <w:sz w:val="22"/>
          <w:szCs w:val="22"/>
        </w:rPr>
        <w:t>c)</w:t>
      </w:r>
      <w:r w:rsidRPr="00A34D8C">
        <w:rPr>
          <w:rFonts w:ascii="Arial" w:hAnsi="Arial" w:cs="Arial"/>
          <w:color w:val="000000"/>
          <w:sz w:val="22"/>
          <w:szCs w:val="22"/>
        </w:rP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5433D3B" w14:textId="77777777" w:rsidR="00A34D8C" w:rsidRPr="00A34D8C" w:rsidRDefault="00A34D8C" w:rsidP="00A34D8C">
      <w:pPr>
        <w:pStyle w:val="Kolorowalistaakcent11"/>
        <w:widowControl w:val="0"/>
        <w:tabs>
          <w:tab w:val="left" w:pos="1134"/>
        </w:tabs>
        <w:ind w:left="567"/>
        <w:textAlignment w:val="baseline"/>
        <w:rPr>
          <w:rFonts w:ascii="Arial" w:hAnsi="Arial" w:cs="Arial"/>
          <w:color w:val="000000"/>
          <w:sz w:val="22"/>
          <w:szCs w:val="22"/>
        </w:rPr>
      </w:pPr>
      <w:r w:rsidRPr="00A34D8C">
        <w:rPr>
          <w:rFonts w:ascii="Arial" w:hAnsi="Arial" w:cs="Arial"/>
          <w:color w:val="000000"/>
          <w:sz w:val="22"/>
          <w:szCs w:val="22"/>
        </w:rPr>
        <w:t>d)</w:t>
      </w:r>
      <w:r w:rsidRPr="00A34D8C">
        <w:rPr>
          <w:rFonts w:ascii="Arial" w:hAnsi="Arial" w:cs="Arial"/>
          <w:color w:val="000000"/>
          <w:sz w:val="22"/>
          <w:szCs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F90F985" w14:textId="77777777" w:rsidR="00A34D8C" w:rsidRPr="00A34D8C" w:rsidRDefault="00A34D8C" w:rsidP="00A34D8C">
      <w:pPr>
        <w:pStyle w:val="Kolorowalistaakcent11"/>
        <w:widowControl w:val="0"/>
        <w:tabs>
          <w:tab w:val="left" w:pos="1134"/>
        </w:tabs>
        <w:ind w:left="567"/>
        <w:textAlignment w:val="baseline"/>
        <w:rPr>
          <w:rFonts w:ascii="Arial" w:hAnsi="Arial" w:cs="Arial"/>
          <w:color w:val="000000"/>
          <w:sz w:val="22"/>
          <w:szCs w:val="22"/>
        </w:rPr>
      </w:pPr>
      <w:r w:rsidRPr="00A34D8C">
        <w:rPr>
          <w:rFonts w:ascii="Arial" w:hAnsi="Arial" w:cs="Arial"/>
          <w:color w:val="000000"/>
          <w:sz w:val="22"/>
          <w:szCs w:val="22"/>
        </w:rPr>
        <w:t>e)</w:t>
      </w:r>
      <w:r w:rsidRPr="00A34D8C">
        <w:rPr>
          <w:rFonts w:ascii="Arial" w:hAnsi="Arial" w:cs="Arial"/>
          <w:color w:val="000000"/>
          <w:sz w:val="22"/>
          <w:szCs w:val="22"/>
        </w:rPr>
        <w:tab/>
        <w:t>o charakterze terrorystycznym, o którym mowa w art. 115 § 20 Kodeksu karnego, lub mające na celu popełnienie tego przestępstwa,</w:t>
      </w:r>
    </w:p>
    <w:p w14:paraId="67C12B2C" w14:textId="77777777" w:rsidR="00A34D8C" w:rsidRPr="00A34D8C" w:rsidRDefault="00A34D8C" w:rsidP="00A34D8C">
      <w:pPr>
        <w:pStyle w:val="Kolorowalistaakcent11"/>
        <w:widowControl w:val="0"/>
        <w:tabs>
          <w:tab w:val="left" w:pos="1134"/>
        </w:tabs>
        <w:ind w:left="567"/>
        <w:textAlignment w:val="baseline"/>
        <w:rPr>
          <w:rFonts w:ascii="Arial" w:hAnsi="Arial" w:cs="Arial"/>
          <w:color w:val="000000"/>
          <w:sz w:val="22"/>
          <w:szCs w:val="22"/>
        </w:rPr>
      </w:pPr>
      <w:r w:rsidRPr="00A34D8C">
        <w:rPr>
          <w:rFonts w:ascii="Arial" w:hAnsi="Arial" w:cs="Arial"/>
          <w:color w:val="000000"/>
          <w:sz w:val="22"/>
          <w:szCs w:val="22"/>
        </w:rPr>
        <w:t>f) </w:t>
      </w:r>
      <w:r w:rsidRPr="00A34D8C">
        <w:rPr>
          <w:rFonts w:ascii="Arial" w:hAnsi="Arial" w:cs="Arial"/>
          <w:color w:val="000000"/>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8A2183D" w14:textId="77777777" w:rsidR="00A34D8C" w:rsidRPr="00A34D8C" w:rsidRDefault="00A34D8C" w:rsidP="00A34D8C">
      <w:pPr>
        <w:pStyle w:val="Kolorowalistaakcent11"/>
        <w:widowControl w:val="0"/>
        <w:tabs>
          <w:tab w:val="left" w:pos="1134"/>
        </w:tabs>
        <w:ind w:left="567"/>
        <w:textAlignment w:val="baseline"/>
        <w:rPr>
          <w:rFonts w:ascii="Arial" w:hAnsi="Arial" w:cs="Arial"/>
          <w:color w:val="000000"/>
          <w:sz w:val="22"/>
          <w:szCs w:val="22"/>
        </w:rPr>
      </w:pPr>
      <w:r w:rsidRPr="00A34D8C">
        <w:rPr>
          <w:rFonts w:ascii="Arial" w:hAnsi="Arial" w:cs="Arial"/>
          <w:color w:val="000000"/>
          <w:sz w:val="22"/>
          <w:szCs w:val="22"/>
        </w:rPr>
        <w:t>g)</w:t>
      </w:r>
      <w:r w:rsidRPr="00A34D8C">
        <w:rPr>
          <w:rFonts w:ascii="Arial" w:hAnsi="Arial" w:cs="Arial"/>
          <w:color w:val="000000"/>
          <w:sz w:val="22"/>
          <w:szCs w:val="22"/>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D88D384" w14:textId="77777777" w:rsidR="00A34D8C" w:rsidRPr="00A34D8C" w:rsidRDefault="00A34D8C" w:rsidP="00A34D8C">
      <w:pPr>
        <w:pStyle w:val="Kolorowalistaakcent11"/>
        <w:widowControl w:val="0"/>
        <w:tabs>
          <w:tab w:val="left" w:pos="1134"/>
        </w:tabs>
        <w:ind w:left="567"/>
        <w:textAlignment w:val="baseline"/>
        <w:rPr>
          <w:rFonts w:ascii="Arial" w:hAnsi="Arial" w:cs="Arial"/>
          <w:color w:val="000000"/>
          <w:sz w:val="22"/>
          <w:szCs w:val="22"/>
        </w:rPr>
      </w:pPr>
      <w:r w:rsidRPr="00A34D8C">
        <w:rPr>
          <w:rFonts w:ascii="Arial" w:hAnsi="Arial" w:cs="Arial"/>
          <w:color w:val="000000"/>
          <w:sz w:val="22"/>
          <w:szCs w:val="22"/>
        </w:rPr>
        <w:t>h)</w:t>
      </w:r>
      <w:r w:rsidRPr="00A34D8C">
        <w:rPr>
          <w:rFonts w:ascii="Arial" w:hAnsi="Arial" w:cs="Arial"/>
          <w:color w:val="000000"/>
          <w:sz w:val="22"/>
          <w:szCs w:val="22"/>
        </w:rPr>
        <w:tab/>
        <w:t>o którym mowa w art. 9 ust. 1 i 3 lub art. 10 ustawy z dnia 15 czerwca 2012 r. o skutkach powierzania wykonywania pracy cudzoziemcom przebywającym wbrew przepisom na terytorium Rzeczypospolitej Polskiej</w:t>
      </w:r>
    </w:p>
    <w:p w14:paraId="05277CCC" w14:textId="77777777" w:rsidR="00A34D8C" w:rsidRDefault="00A34D8C" w:rsidP="00A34D8C">
      <w:pPr>
        <w:pStyle w:val="Kolorowalistaakcent11"/>
        <w:widowControl w:val="0"/>
        <w:tabs>
          <w:tab w:val="left" w:pos="1134"/>
        </w:tabs>
        <w:spacing w:before="0" w:after="0"/>
        <w:ind w:left="567"/>
        <w:textAlignment w:val="baseline"/>
        <w:rPr>
          <w:rFonts w:ascii="Arial" w:hAnsi="Arial" w:cs="Arial"/>
          <w:color w:val="000000"/>
          <w:sz w:val="22"/>
          <w:szCs w:val="22"/>
        </w:rPr>
      </w:pPr>
      <w:r w:rsidRPr="00A34D8C">
        <w:rPr>
          <w:rFonts w:ascii="Arial" w:hAnsi="Arial" w:cs="Arial"/>
          <w:color w:val="000000"/>
          <w:sz w:val="22"/>
          <w:szCs w:val="22"/>
        </w:rPr>
        <w:t>- lub za odpowiedni czyn zabroniony określony w przepisach prawa obcego;</w:t>
      </w:r>
    </w:p>
    <w:p w14:paraId="56EB4BBD" w14:textId="67DD0856" w:rsidR="00A34D8C" w:rsidRDefault="00A34D8C" w:rsidP="00A34D8C">
      <w:pPr>
        <w:pStyle w:val="Kolorowalistaakcent11"/>
        <w:widowControl w:val="0"/>
        <w:tabs>
          <w:tab w:val="left" w:pos="1134"/>
        </w:tabs>
        <w:spacing w:before="0" w:after="0"/>
        <w:ind w:left="0"/>
        <w:textAlignment w:val="baseline"/>
        <w:rPr>
          <w:rFonts w:ascii="Arial" w:hAnsi="Arial" w:cs="Arial"/>
          <w:color w:val="000000"/>
          <w:sz w:val="22"/>
          <w:szCs w:val="22"/>
        </w:rPr>
      </w:pPr>
      <w:proofErr w:type="gramStart"/>
      <w:r>
        <w:rPr>
          <w:rFonts w:ascii="Arial" w:hAnsi="Arial" w:cs="Arial"/>
          <w:color w:val="000000"/>
          <w:sz w:val="22"/>
          <w:szCs w:val="22"/>
        </w:rPr>
        <w:lastRenderedPageBreak/>
        <w:t>2)</w:t>
      </w:r>
      <w:proofErr w:type="gramEnd"/>
      <w:r>
        <w:rPr>
          <w:rFonts w:ascii="Arial" w:hAnsi="Arial" w:cs="Arial"/>
          <w:color w:val="000000"/>
          <w:sz w:val="22"/>
          <w:szCs w:val="22"/>
        </w:rPr>
        <w:t xml:space="preserve">  </w:t>
      </w:r>
      <w:r w:rsidRPr="00A34D8C">
        <w:rPr>
          <w:rFonts w:ascii="Arial" w:hAnsi="Arial" w:cs="Arial"/>
          <w:color w:val="000000"/>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A9A14E6" w14:textId="77777777" w:rsidR="00A34D8C" w:rsidRPr="00A34D8C" w:rsidRDefault="00A34D8C" w:rsidP="00A34D8C">
      <w:pPr>
        <w:pStyle w:val="Kolorowalistaakcent11"/>
        <w:widowControl w:val="0"/>
        <w:tabs>
          <w:tab w:val="left" w:pos="1134"/>
        </w:tabs>
        <w:spacing w:before="0" w:after="0"/>
        <w:ind w:left="0"/>
        <w:textAlignment w:val="baseline"/>
        <w:rPr>
          <w:rFonts w:ascii="Arial" w:hAnsi="Arial" w:cs="Arial"/>
          <w:color w:val="000000"/>
          <w:sz w:val="22"/>
          <w:szCs w:val="22"/>
        </w:rPr>
      </w:pPr>
    </w:p>
    <w:p w14:paraId="236DF4D6" w14:textId="77777777" w:rsidR="00A34D8C" w:rsidRDefault="00A34D8C" w:rsidP="00A34D8C">
      <w:pPr>
        <w:pStyle w:val="Kolorowalistaakcent11"/>
        <w:widowControl w:val="0"/>
        <w:numPr>
          <w:ilvl w:val="0"/>
          <w:numId w:val="34"/>
        </w:numPr>
        <w:tabs>
          <w:tab w:val="clear" w:pos="0"/>
          <w:tab w:val="num" w:pos="142"/>
        </w:tabs>
        <w:spacing w:before="0" w:after="0"/>
        <w:ind w:left="567" w:hanging="851"/>
        <w:textAlignment w:val="baseline"/>
        <w:rPr>
          <w:rFonts w:ascii="Arial" w:hAnsi="Arial" w:cs="Arial"/>
          <w:color w:val="000000"/>
          <w:sz w:val="22"/>
          <w:szCs w:val="22"/>
        </w:rPr>
      </w:pPr>
      <w:r w:rsidRPr="00A34D8C">
        <w:rPr>
          <w:rFonts w:ascii="Arial" w:hAnsi="Arial" w:cs="Arial"/>
          <w:color w:val="000000"/>
          <w:sz w:val="22"/>
          <w:szCs w:val="22"/>
        </w:rPr>
        <w:t>wobec Wykonawcy wydano prawomocny wyrok sądu lub ostateczną decyzję administracyjną</w:t>
      </w:r>
    </w:p>
    <w:p w14:paraId="1902FD0A" w14:textId="4D305CFA" w:rsidR="00A34D8C" w:rsidRDefault="00A34D8C" w:rsidP="00A34D8C">
      <w:pPr>
        <w:pStyle w:val="Kolorowalistaakcent11"/>
        <w:widowControl w:val="0"/>
        <w:spacing w:before="0" w:after="0"/>
        <w:ind w:left="0"/>
        <w:textAlignment w:val="baseline"/>
        <w:rPr>
          <w:rFonts w:ascii="Arial" w:hAnsi="Arial" w:cs="Arial"/>
          <w:color w:val="000000"/>
          <w:sz w:val="22"/>
          <w:szCs w:val="22"/>
        </w:rPr>
      </w:pPr>
      <w:r w:rsidRPr="00A34D8C">
        <w:rPr>
          <w:rFonts w:ascii="Arial" w:hAnsi="Arial" w:cs="Arial"/>
          <w:color w:val="000000"/>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Pr>
          <w:rFonts w:ascii="Arial" w:hAnsi="Arial" w:cs="Arial"/>
          <w:color w:val="000000"/>
          <w:sz w:val="22"/>
          <w:szCs w:val="22"/>
        </w:rPr>
        <w:t xml:space="preserve"> </w:t>
      </w:r>
      <w:r w:rsidRPr="00A34D8C">
        <w:rPr>
          <w:rFonts w:ascii="Arial" w:hAnsi="Arial" w:cs="Arial"/>
          <w:color w:val="000000"/>
          <w:sz w:val="22"/>
          <w:szCs w:val="22"/>
        </w:rPr>
        <w:t>porozumienie w sprawie spłaty tych należności;</w:t>
      </w:r>
    </w:p>
    <w:p w14:paraId="5BFCF1CA" w14:textId="77777777" w:rsidR="00996A9D" w:rsidRDefault="00A34D8C" w:rsidP="00996A9D">
      <w:pPr>
        <w:pStyle w:val="Kolorowalistaakcent11"/>
        <w:widowControl w:val="0"/>
        <w:numPr>
          <w:ilvl w:val="0"/>
          <w:numId w:val="34"/>
        </w:numPr>
        <w:tabs>
          <w:tab w:val="clear" w:pos="0"/>
          <w:tab w:val="num" w:pos="142"/>
        </w:tabs>
        <w:spacing w:before="0" w:after="0"/>
        <w:ind w:left="567" w:hanging="851"/>
        <w:textAlignment w:val="baseline"/>
        <w:rPr>
          <w:rFonts w:ascii="Arial" w:hAnsi="Arial" w:cs="Arial"/>
          <w:color w:val="000000"/>
          <w:sz w:val="22"/>
          <w:szCs w:val="22"/>
        </w:rPr>
      </w:pPr>
      <w:r w:rsidRPr="00A34D8C">
        <w:rPr>
          <w:rFonts w:ascii="Arial" w:hAnsi="Arial" w:cs="Arial"/>
          <w:color w:val="000000"/>
          <w:sz w:val="22"/>
          <w:szCs w:val="22"/>
        </w:rPr>
        <w:t>wobec Wykonawcy prawomocnie orzeczono zakaz ubiegania się o zamówienia publiczne;</w:t>
      </w:r>
    </w:p>
    <w:p w14:paraId="2AFEC8EB" w14:textId="77777777" w:rsidR="00996A9D" w:rsidRDefault="00A34D8C" w:rsidP="00996A9D">
      <w:pPr>
        <w:pStyle w:val="Kolorowalistaakcent11"/>
        <w:widowControl w:val="0"/>
        <w:numPr>
          <w:ilvl w:val="0"/>
          <w:numId w:val="34"/>
        </w:numPr>
        <w:tabs>
          <w:tab w:val="clear" w:pos="0"/>
          <w:tab w:val="num" w:pos="142"/>
        </w:tabs>
        <w:spacing w:before="0" w:after="0"/>
        <w:ind w:left="567" w:hanging="851"/>
        <w:textAlignment w:val="baseline"/>
        <w:rPr>
          <w:rFonts w:ascii="Arial" w:hAnsi="Arial" w:cs="Arial"/>
          <w:color w:val="000000"/>
          <w:sz w:val="22"/>
          <w:szCs w:val="22"/>
        </w:rPr>
      </w:pPr>
      <w:r w:rsidRPr="00A34D8C">
        <w:rPr>
          <w:rFonts w:ascii="Arial" w:hAnsi="Arial" w:cs="Arial"/>
          <w:color w:val="000000"/>
          <w:sz w:val="22"/>
          <w:szCs w:val="22"/>
        </w:rPr>
        <w:t xml:space="preserve">zamawiający może stwierdzić, na podstawie wiarygodnych przesłanek, że wykonawca </w:t>
      </w:r>
    </w:p>
    <w:p w14:paraId="7A8B2620" w14:textId="7950BF20" w:rsidR="00996A9D" w:rsidRDefault="00A34D8C" w:rsidP="00996A9D">
      <w:pPr>
        <w:pStyle w:val="Kolorowalistaakcent11"/>
        <w:widowControl w:val="0"/>
        <w:spacing w:before="0" w:after="0"/>
        <w:ind w:left="0"/>
        <w:textAlignment w:val="baseline"/>
        <w:rPr>
          <w:rFonts w:ascii="Arial" w:hAnsi="Arial" w:cs="Arial"/>
          <w:color w:val="000000"/>
          <w:sz w:val="22"/>
          <w:szCs w:val="22"/>
        </w:rPr>
      </w:pPr>
      <w:r w:rsidRPr="00A34D8C">
        <w:rPr>
          <w:rFonts w:ascii="Arial" w:hAnsi="Arial" w:cs="Arial"/>
          <w:color w:val="000000"/>
          <w:sz w:val="22"/>
          <w:szCs w:val="22"/>
        </w:rPr>
        <w:t xml:space="preserve">zawarł z innymi wykonawcami porozumienie mające na celu zakłócenie </w:t>
      </w:r>
      <w:proofErr w:type="gramStart"/>
      <w:r w:rsidRPr="00A34D8C">
        <w:rPr>
          <w:rFonts w:ascii="Arial" w:hAnsi="Arial" w:cs="Arial"/>
          <w:color w:val="000000"/>
          <w:sz w:val="22"/>
          <w:szCs w:val="22"/>
        </w:rPr>
        <w:t xml:space="preserve">konkurencji, </w:t>
      </w:r>
      <w:r w:rsidR="00996A9D">
        <w:rPr>
          <w:rFonts w:ascii="Arial" w:hAnsi="Arial" w:cs="Arial"/>
          <w:color w:val="000000"/>
          <w:sz w:val="22"/>
          <w:szCs w:val="22"/>
        </w:rPr>
        <w:t xml:space="preserve">  </w:t>
      </w:r>
      <w:proofErr w:type="gramEnd"/>
      <w:r w:rsidR="00996A9D">
        <w:rPr>
          <w:rFonts w:ascii="Arial" w:hAnsi="Arial" w:cs="Arial"/>
          <w:color w:val="000000"/>
          <w:sz w:val="22"/>
          <w:szCs w:val="22"/>
        </w:rPr>
        <w:t xml:space="preserve">                       </w:t>
      </w:r>
      <w:r w:rsidRPr="00A34D8C">
        <w:rPr>
          <w:rFonts w:ascii="Arial" w:hAnsi="Arial" w:cs="Arial"/>
          <w:color w:val="000000"/>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996A9D">
        <w:rPr>
          <w:rFonts w:ascii="Arial" w:hAnsi="Arial" w:cs="Arial"/>
          <w:color w:val="000000"/>
          <w:sz w:val="22"/>
          <w:szCs w:val="22"/>
        </w:rPr>
        <w:t>;</w:t>
      </w:r>
    </w:p>
    <w:p w14:paraId="6C3EE4E4" w14:textId="5F4D3124" w:rsidR="00996A9D" w:rsidRDefault="00A34D8C" w:rsidP="00996A9D">
      <w:pPr>
        <w:pStyle w:val="Kolorowalistaakcent11"/>
        <w:widowControl w:val="0"/>
        <w:numPr>
          <w:ilvl w:val="0"/>
          <w:numId w:val="34"/>
        </w:numPr>
        <w:spacing w:before="0" w:after="0"/>
        <w:ind w:left="0" w:hanging="284"/>
        <w:textAlignment w:val="baseline"/>
        <w:rPr>
          <w:rFonts w:ascii="Arial" w:hAnsi="Arial" w:cs="Arial"/>
          <w:color w:val="000000"/>
          <w:sz w:val="22"/>
          <w:szCs w:val="22"/>
        </w:rPr>
      </w:pPr>
      <w:r w:rsidRPr="00A34D8C">
        <w:rPr>
          <w:rFonts w:ascii="Arial" w:hAnsi="Arial" w:cs="Arial"/>
          <w:color w:val="000000"/>
          <w:sz w:val="22"/>
          <w:szCs w:val="22"/>
        </w:rPr>
        <w:t xml:space="preserve">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996A9D">
        <w:rPr>
          <w:rFonts w:ascii="Arial" w:hAnsi="Arial" w:cs="Arial"/>
          <w:color w:val="000000"/>
          <w:sz w:val="22"/>
          <w:szCs w:val="22"/>
        </w:rPr>
        <w:t xml:space="preserve">                            </w:t>
      </w:r>
      <w:r w:rsidRPr="00A34D8C">
        <w:rPr>
          <w:rFonts w:ascii="Arial" w:hAnsi="Arial" w:cs="Arial"/>
          <w:color w:val="000000"/>
          <w:sz w:val="22"/>
          <w:szCs w:val="22"/>
        </w:rPr>
        <w:t>w postępowaniu o udzielenie zamówienia.</w:t>
      </w:r>
    </w:p>
    <w:p w14:paraId="33C6E029" w14:textId="2D78715A" w:rsidR="00996A9D" w:rsidRPr="00996A9D" w:rsidRDefault="00996A9D" w:rsidP="00996A9D">
      <w:pPr>
        <w:pStyle w:val="Kolorowalistaakcent11"/>
        <w:widowControl w:val="0"/>
        <w:numPr>
          <w:ilvl w:val="1"/>
          <w:numId w:val="46"/>
        </w:numPr>
        <w:spacing w:before="0" w:after="0"/>
        <w:ind w:left="426"/>
        <w:textAlignment w:val="baseline"/>
        <w:rPr>
          <w:rFonts w:ascii="Arial" w:hAnsi="Arial" w:cs="Arial"/>
          <w:color w:val="000000"/>
          <w:sz w:val="22"/>
          <w:szCs w:val="22"/>
        </w:rPr>
      </w:pPr>
      <w:r w:rsidRPr="00996A9D">
        <w:rPr>
          <w:rFonts w:ascii="Arial" w:hAnsi="Arial" w:cs="Arial"/>
          <w:color w:val="000000"/>
          <w:sz w:val="22"/>
          <w:szCs w:val="22"/>
        </w:rPr>
        <w:t xml:space="preserve">Zamawiający przewiduje podstawy wykluczenia wskazane w art. 109 ust. 1 pkt 4-5 oraz 7-10 ustawy </w:t>
      </w:r>
      <w:proofErr w:type="spellStart"/>
      <w:r w:rsidRPr="00996A9D">
        <w:rPr>
          <w:rFonts w:ascii="Arial" w:hAnsi="Arial" w:cs="Arial"/>
          <w:color w:val="000000"/>
          <w:sz w:val="22"/>
          <w:szCs w:val="22"/>
        </w:rPr>
        <w:t>Pzp</w:t>
      </w:r>
      <w:proofErr w:type="spellEnd"/>
      <w:r w:rsidRPr="00996A9D">
        <w:rPr>
          <w:rFonts w:ascii="Arial" w:hAnsi="Arial" w:cs="Arial"/>
          <w:color w:val="000000"/>
          <w:sz w:val="22"/>
          <w:szCs w:val="22"/>
        </w:rPr>
        <w:t xml:space="preserve"> zgodnie, z którymi wykluczeniu podlega wykonawca:</w:t>
      </w:r>
    </w:p>
    <w:p w14:paraId="6F9254C4" w14:textId="71D364D4" w:rsidR="00996A9D" w:rsidRPr="00996A9D" w:rsidRDefault="00996A9D" w:rsidP="00996A9D">
      <w:pPr>
        <w:pStyle w:val="Kolorowalistaakcent11"/>
        <w:widowControl w:val="0"/>
        <w:numPr>
          <w:ilvl w:val="0"/>
          <w:numId w:val="181"/>
        </w:numPr>
        <w:spacing w:before="0" w:after="0"/>
        <w:textAlignment w:val="baseline"/>
        <w:rPr>
          <w:rFonts w:ascii="Arial" w:hAnsi="Arial" w:cs="Arial"/>
          <w:color w:val="000000"/>
          <w:sz w:val="22"/>
          <w:szCs w:val="22"/>
        </w:rPr>
      </w:pPr>
      <w:r w:rsidRPr="00996A9D">
        <w:rPr>
          <w:rFonts w:ascii="Arial" w:hAnsi="Arial" w:cs="Arial"/>
          <w:color w:val="000000"/>
          <w:sz w:val="22"/>
          <w:szCs w:val="22"/>
        </w:rPr>
        <w:t xml:space="preserve">w </w:t>
      </w:r>
      <w:r w:rsidRPr="00EB1179">
        <w:rPr>
          <w:rFonts w:ascii="Arial" w:hAnsi="Arial" w:cs="Arial"/>
          <w:color w:val="000000"/>
          <w:sz w:val="22"/>
          <w:szCs w:val="22"/>
        </w:rPr>
        <w:t>stosunku,</w:t>
      </w:r>
      <w:r w:rsidRPr="00996A9D">
        <w:rPr>
          <w:rFonts w:ascii="Arial" w:hAnsi="Arial" w:cs="Arial"/>
          <w:color w:val="000000"/>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w:t>
      </w:r>
      <w:proofErr w:type="gramStart"/>
      <w:r w:rsidRPr="00996A9D">
        <w:rPr>
          <w:rFonts w:ascii="Arial" w:hAnsi="Arial" w:cs="Arial"/>
          <w:color w:val="000000"/>
          <w:sz w:val="22"/>
          <w:szCs w:val="22"/>
        </w:rPr>
        <w:t xml:space="preserve">przewidzianej </w:t>
      </w:r>
      <w:r w:rsidRPr="00EB1179">
        <w:rPr>
          <w:rFonts w:ascii="Arial" w:hAnsi="Arial" w:cs="Arial"/>
          <w:color w:val="000000"/>
          <w:sz w:val="22"/>
          <w:szCs w:val="22"/>
        </w:rPr>
        <w:t xml:space="preserve"> </w:t>
      </w:r>
      <w:r w:rsidRPr="00996A9D">
        <w:rPr>
          <w:rFonts w:ascii="Arial" w:hAnsi="Arial" w:cs="Arial"/>
          <w:color w:val="000000"/>
          <w:sz w:val="22"/>
          <w:szCs w:val="22"/>
        </w:rPr>
        <w:t>w</w:t>
      </w:r>
      <w:proofErr w:type="gramEnd"/>
      <w:r w:rsidRPr="00996A9D">
        <w:rPr>
          <w:rFonts w:ascii="Arial" w:hAnsi="Arial" w:cs="Arial"/>
          <w:color w:val="000000"/>
          <w:sz w:val="22"/>
          <w:szCs w:val="22"/>
        </w:rPr>
        <w:t xml:space="preserve"> przepisach miejsca wszczęcia tej procedury;</w:t>
      </w:r>
    </w:p>
    <w:p w14:paraId="5BCAD52B" w14:textId="734E2ED7" w:rsidR="00996A9D" w:rsidRPr="00996A9D" w:rsidRDefault="00996A9D" w:rsidP="00996A9D">
      <w:pPr>
        <w:pStyle w:val="Kolorowalistaakcent11"/>
        <w:widowControl w:val="0"/>
        <w:numPr>
          <w:ilvl w:val="0"/>
          <w:numId w:val="181"/>
        </w:numPr>
        <w:spacing w:before="0" w:after="0"/>
        <w:textAlignment w:val="baseline"/>
        <w:rPr>
          <w:rFonts w:ascii="Arial" w:hAnsi="Arial" w:cs="Arial"/>
          <w:color w:val="000000"/>
          <w:sz w:val="22"/>
          <w:szCs w:val="22"/>
        </w:rPr>
      </w:pPr>
      <w:r w:rsidRPr="00996A9D">
        <w:rPr>
          <w:rFonts w:ascii="Arial" w:hAnsi="Arial" w:cs="Arial"/>
          <w:color w:val="000000"/>
          <w:sz w:val="22"/>
          <w:szCs w:val="22"/>
        </w:rPr>
        <w:t xml:space="preserve">który w sposób zawiniony poważnie naruszył obowiązki zawodowe, co podważa jego uczciwość, w </w:t>
      </w:r>
      <w:r w:rsidRPr="00EB1179">
        <w:rPr>
          <w:rFonts w:ascii="Arial" w:hAnsi="Arial" w:cs="Arial"/>
          <w:color w:val="000000"/>
          <w:sz w:val="22"/>
          <w:szCs w:val="22"/>
        </w:rPr>
        <w:t>szczególności,</w:t>
      </w:r>
      <w:r w:rsidRPr="00996A9D">
        <w:rPr>
          <w:rFonts w:ascii="Arial" w:hAnsi="Arial" w:cs="Arial"/>
          <w:color w:val="000000"/>
          <w:sz w:val="22"/>
          <w:szCs w:val="22"/>
        </w:rPr>
        <w:t xml:space="preserve"> gdy wykonawca w wyniku zamierzonego działania lub rażącego niedbalstwa nie wykonał lub nienależycie wykonał zamówienie, co zamawiający jest w stanie wykazać za pomocą stosownych dowodów;</w:t>
      </w:r>
    </w:p>
    <w:p w14:paraId="0F60B71A" w14:textId="77777777" w:rsidR="00996A9D" w:rsidRPr="00996A9D" w:rsidRDefault="00996A9D" w:rsidP="00996A9D">
      <w:pPr>
        <w:pStyle w:val="Kolorowalistaakcent11"/>
        <w:widowControl w:val="0"/>
        <w:numPr>
          <w:ilvl w:val="0"/>
          <w:numId w:val="181"/>
        </w:numPr>
        <w:spacing w:before="0" w:after="0"/>
        <w:textAlignment w:val="baseline"/>
        <w:rPr>
          <w:rFonts w:ascii="Arial" w:hAnsi="Arial" w:cs="Arial"/>
          <w:color w:val="000000"/>
          <w:sz w:val="22"/>
          <w:szCs w:val="22"/>
        </w:rPr>
      </w:pPr>
      <w:r w:rsidRPr="00996A9D">
        <w:rPr>
          <w:rFonts w:ascii="Arial" w:hAnsi="Arial" w:cs="Arial"/>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C5D2A2E" w14:textId="77777777" w:rsidR="00996A9D" w:rsidRPr="00996A9D" w:rsidRDefault="00996A9D" w:rsidP="00996A9D">
      <w:pPr>
        <w:pStyle w:val="Kolorowalistaakcent11"/>
        <w:widowControl w:val="0"/>
        <w:numPr>
          <w:ilvl w:val="0"/>
          <w:numId w:val="181"/>
        </w:numPr>
        <w:spacing w:before="0" w:after="0"/>
        <w:textAlignment w:val="baseline"/>
        <w:rPr>
          <w:rFonts w:ascii="Arial" w:hAnsi="Arial" w:cs="Arial"/>
          <w:color w:val="000000"/>
          <w:sz w:val="22"/>
          <w:szCs w:val="22"/>
        </w:rPr>
      </w:pPr>
      <w:r w:rsidRPr="00996A9D">
        <w:rPr>
          <w:rFonts w:ascii="Arial" w:hAnsi="Arial" w:cs="Arial"/>
          <w:color w:val="000000"/>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w:t>
      </w:r>
      <w:r w:rsidRPr="00996A9D">
        <w:rPr>
          <w:rFonts w:ascii="Arial" w:hAnsi="Arial" w:cs="Arial"/>
          <w:color w:val="000000"/>
          <w:sz w:val="22"/>
          <w:szCs w:val="22"/>
        </w:rPr>
        <w:lastRenderedPageBreak/>
        <w:t>przedstawić wymaganych podmiotowych środków dowodowych;</w:t>
      </w:r>
    </w:p>
    <w:p w14:paraId="6D27CFFE" w14:textId="77777777" w:rsidR="00996A9D" w:rsidRPr="00996A9D" w:rsidRDefault="00996A9D" w:rsidP="00996A9D">
      <w:pPr>
        <w:pStyle w:val="Kolorowalistaakcent11"/>
        <w:widowControl w:val="0"/>
        <w:numPr>
          <w:ilvl w:val="0"/>
          <w:numId w:val="181"/>
        </w:numPr>
        <w:spacing w:before="0" w:after="0"/>
        <w:textAlignment w:val="baseline"/>
        <w:rPr>
          <w:rFonts w:ascii="Arial" w:hAnsi="Arial" w:cs="Arial"/>
          <w:color w:val="000000"/>
          <w:sz w:val="22"/>
          <w:szCs w:val="22"/>
        </w:rPr>
      </w:pPr>
      <w:r w:rsidRPr="00996A9D">
        <w:rPr>
          <w:rFonts w:ascii="Arial" w:hAnsi="Arial" w:cs="Arial"/>
          <w:color w:val="000000"/>
          <w:sz w:val="22"/>
          <w:szCs w:val="22"/>
        </w:rPr>
        <w:t>który bezprawnie wpływał lub próbował wpływać na czynności zamawiającego lub próbował pozyskać lub pozyskał informacje poufne, mogące dać mu przewagę w postępowaniu o udzielenie zamówienia;</w:t>
      </w:r>
    </w:p>
    <w:p w14:paraId="2536DF3B" w14:textId="4F52A9A0" w:rsidR="00996A9D" w:rsidRPr="00EB1179" w:rsidRDefault="00996A9D" w:rsidP="00996A9D">
      <w:pPr>
        <w:pStyle w:val="Kolorowalistaakcent11"/>
        <w:widowControl w:val="0"/>
        <w:numPr>
          <w:ilvl w:val="0"/>
          <w:numId w:val="181"/>
        </w:numPr>
        <w:spacing w:before="0" w:after="0"/>
        <w:textAlignment w:val="baseline"/>
        <w:rPr>
          <w:rFonts w:ascii="Arial" w:hAnsi="Arial" w:cs="Arial"/>
          <w:color w:val="000000"/>
          <w:sz w:val="22"/>
          <w:szCs w:val="22"/>
        </w:rPr>
      </w:pPr>
      <w:r w:rsidRPr="00996A9D">
        <w:rPr>
          <w:rFonts w:ascii="Arial" w:hAnsi="Arial" w:cs="Arial"/>
          <w:color w:val="000000"/>
          <w:sz w:val="22"/>
          <w:szCs w:val="22"/>
        </w:rPr>
        <w:t>który w wyniku lekkomyślności lub niedbalstwa przedstawił informacje wprowadzające w błąd, co mogło mieć istotny wpływ na decyzje podejmowane przez zamawiającego w postępowaniu o udzielenie zamówienia.</w:t>
      </w:r>
    </w:p>
    <w:p w14:paraId="68AD9710" w14:textId="77777777" w:rsidR="00EB1179" w:rsidRDefault="00000000" w:rsidP="00EB1179">
      <w:pPr>
        <w:pStyle w:val="Kolorowalistaakcent11"/>
        <w:widowControl w:val="0"/>
        <w:numPr>
          <w:ilvl w:val="1"/>
          <w:numId w:val="46"/>
        </w:numPr>
        <w:tabs>
          <w:tab w:val="left" w:pos="1134"/>
        </w:tabs>
        <w:spacing w:before="0" w:after="0" w:line="276" w:lineRule="auto"/>
        <w:ind w:left="284" w:hanging="567"/>
        <w:textAlignment w:val="baseline"/>
        <w:rPr>
          <w:rFonts w:ascii="Arial" w:hAnsi="Arial" w:cs="Arial"/>
          <w:color w:val="000000"/>
          <w:sz w:val="22"/>
          <w:szCs w:val="22"/>
        </w:rPr>
      </w:pPr>
      <w:r w:rsidRPr="00757A55">
        <w:rPr>
          <w:rFonts w:ascii="Arial" w:hAnsi="Arial" w:cs="Arial"/>
          <w:color w:val="000000"/>
          <w:sz w:val="22"/>
          <w:szCs w:val="22"/>
        </w:rPr>
        <w:t>Wykonawca może zostać wykluczony przez zamawiającego na każdym etapie postępowania o udzielenie zamówienia</w:t>
      </w:r>
    </w:p>
    <w:p w14:paraId="67FF243F" w14:textId="26781AEC" w:rsidR="00016D3C" w:rsidRPr="00EB1179" w:rsidRDefault="00000000" w:rsidP="00EB1179">
      <w:pPr>
        <w:pStyle w:val="Kolorowalistaakcent11"/>
        <w:widowControl w:val="0"/>
        <w:numPr>
          <w:ilvl w:val="1"/>
          <w:numId w:val="46"/>
        </w:numPr>
        <w:tabs>
          <w:tab w:val="left" w:pos="1134"/>
        </w:tabs>
        <w:spacing w:before="0" w:after="0" w:line="276" w:lineRule="auto"/>
        <w:ind w:left="284" w:hanging="567"/>
        <w:textAlignment w:val="baseline"/>
        <w:rPr>
          <w:rFonts w:ascii="Arial" w:hAnsi="Arial" w:cs="Arial"/>
          <w:color w:val="000000"/>
          <w:sz w:val="22"/>
          <w:szCs w:val="22"/>
        </w:rPr>
      </w:pPr>
      <w:r w:rsidRPr="00EB1179">
        <w:rPr>
          <w:rFonts w:ascii="Arial" w:hAnsi="Arial" w:cs="Arial"/>
          <w:color w:val="000000"/>
          <w:sz w:val="22"/>
          <w:szCs w:val="22"/>
        </w:rPr>
        <w:t>Wykonawca nie podlega wykluczeniu w okolicznościach określonych w art. 108 ust. 1 pkt 1, 2 i 5,</w:t>
      </w:r>
      <w:r w:rsidR="00996A9D" w:rsidRPr="00EB1179">
        <w:rPr>
          <w:rFonts w:ascii="Arial" w:hAnsi="Arial" w:cs="Arial"/>
          <w:color w:val="000000"/>
          <w:sz w:val="22"/>
          <w:szCs w:val="22"/>
        </w:rPr>
        <w:t xml:space="preserve"> oraz art. 109 ust. 1 pkt 4-5 i 7-10 ustawy </w:t>
      </w:r>
      <w:proofErr w:type="spellStart"/>
      <w:r w:rsidR="00996A9D" w:rsidRPr="00EB1179">
        <w:rPr>
          <w:rFonts w:ascii="Arial" w:hAnsi="Arial" w:cs="Arial"/>
          <w:color w:val="000000"/>
          <w:sz w:val="22"/>
          <w:szCs w:val="22"/>
        </w:rPr>
        <w:t>Pzp</w:t>
      </w:r>
      <w:proofErr w:type="spellEnd"/>
      <w:r w:rsidR="00996A9D" w:rsidRPr="00EB1179">
        <w:rPr>
          <w:rFonts w:ascii="Arial" w:hAnsi="Arial" w:cs="Arial"/>
          <w:color w:val="000000"/>
          <w:sz w:val="22"/>
          <w:szCs w:val="22"/>
        </w:rPr>
        <w:t xml:space="preserve">, </w:t>
      </w:r>
      <w:r w:rsidRPr="00EB1179">
        <w:rPr>
          <w:rFonts w:ascii="Arial" w:hAnsi="Arial" w:cs="Arial"/>
          <w:color w:val="000000"/>
          <w:sz w:val="22"/>
          <w:szCs w:val="22"/>
        </w:rPr>
        <w:t>jeżeli udowodni zamawiającemu, że spełnił łącznie następujące przesłanki:</w:t>
      </w:r>
    </w:p>
    <w:p w14:paraId="421E6E50"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naprawił lub zobowiązał się do naprawienia szkody wyrządzonej przestępstwem, wykroczeniem lub swoim nieprawidłowym postępowaniem, w tym poprzez zadośćuczynienie pieniężne;</w:t>
      </w:r>
    </w:p>
    <w:p w14:paraId="247ABC58"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2)</w:t>
      </w:r>
      <w:r w:rsidRPr="00757A55">
        <w:rPr>
          <w:rFonts w:ascii="Arial" w:hAnsi="Arial" w:cs="Arial"/>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98482D"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podjął konkretne środki techniczne, organizacyjne i kadrowe, odpowiednie dla zapobiegania dalszym przestępstwom, wykroczeniom lub nieprawidłowemu postępowaniu, w szczególności:</w:t>
      </w:r>
    </w:p>
    <w:p w14:paraId="54158F68"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a)</w:t>
      </w:r>
      <w:r w:rsidRPr="00757A55">
        <w:rPr>
          <w:rFonts w:ascii="Arial" w:hAnsi="Arial" w:cs="Arial"/>
          <w:color w:val="000000"/>
          <w:sz w:val="22"/>
          <w:szCs w:val="22"/>
        </w:rPr>
        <w:tab/>
        <w:t>zerwał wszelkie powiązania z osobami lub podmiotami odpowiedzialnymi za nieprawidłowe postępowanie wykonawcy,</w:t>
      </w:r>
    </w:p>
    <w:p w14:paraId="5A2B774D"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b)</w:t>
      </w:r>
      <w:r w:rsidRPr="00757A55">
        <w:rPr>
          <w:rFonts w:ascii="Arial" w:hAnsi="Arial" w:cs="Arial"/>
          <w:color w:val="000000"/>
          <w:sz w:val="22"/>
          <w:szCs w:val="22"/>
        </w:rPr>
        <w:tab/>
        <w:t>zreorganizował personel,</w:t>
      </w:r>
    </w:p>
    <w:p w14:paraId="508C9BBD"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c)</w:t>
      </w:r>
      <w:r w:rsidRPr="00757A55">
        <w:rPr>
          <w:rFonts w:ascii="Arial" w:hAnsi="Arial" w:cs="Arial"/>
          <w:color w:val="000000"/>
          <w:sz w:val="22"/>
          <w:szCs w:val="22"/>
        </w:rPr>
        <w:tab/>
        <w:t>wdrożył system sprawozdawczości i kontroli,</w:t>
      </w:r>
    </w:p>
    <w:p w14:paraId="3D3F888A"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d)</w:t>
      </w:r>
      <w:r w:rsidRPr="00757A55">
        <w:rPr>
          <w:rFonts w:ascii="Arial" w:hAnsi="Arial" w:cs="Arial"/>
          <w:color w:val="000000"/>
          <w:sz w:val="22"/>
          <w:szCs w:val="22"/>
        </w:rPr>
        <w:tab/>
        <w:t>utworzył struktury audytu wewnętrznego do monitorowania przestrzegania przepisów, wewnętrznych regulacji lub standardów,</w:t>
      </w:r>
    </w:p>
    <w:p w14:paraId="4965D8AB" w14:textId="0B94B38B"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e)</w:t>
      </w:r>
      <w:r w:rsidRPr="00757A55">
        <w:rPr>
          <w:rFonts w:ascii="Arial" w:hAnsi="Arial" w:cs="Arial"/>
          <w:color w:val="000000"/>
          <w:sz w:val="22"/>
          <w:szCs w:val="22"/>
        </w:rPr>
        <w:tab/>
        <w:t xml:space="preserve">wprowadził wewnętrzne regulacje dotyczące odpowiedzialności </w:t>
      </w:r>
      <w:r w:rsidR="001F38F9" w:rsidRPr="00757A55">
        <w:rPr>
          <w:rFonts w:ascii="Arial" w:hAnsi="Arial" w:cs="Arial"/>
          <w:color w:val="000000"/>
          <w:sz w:val="22"/>
          <w:szCs w:val="22"/>
        </w:rPr>
        <w:t xml:space="preserve">                            </w:t>
      </w:r>
      <w:r w:rsidRPr="00757A55">
        <w:rPr>
          <w:rFonts w:ascii="Arial" w:hAnsi="Arial" w:cs="Arial"/>
          <w:color w:val="000000"/>
          <w:sz w:val="22"/>
          <w:szCs w:val="22"/>
        </w:rPr>
        <w:t>i odszkodowań za nieprzestrzeganie przepisów, wewnętrznych regulacji lub standardów.</w:t>
      </w:r>
    </w:p>
    <w:p w14:paraId="6335FD59" w14:textId="77777777" w:rsidR="00016D3C" w:rsidRDefault="00000000" w:rsidP="00996A9D">
      <w:pPr>
        <w:pStyle w:val="Kolorowalistaakcent11"/>
        <w:widowControl w:val="0"/>
        <w:numPr>
          <w:ilvl w:val="1"/>
          <w:numId w:val="46"/>
        </w:numPr>
        <w:tabs>
          <w:tab w:val="left" w:pos="1134"/>
        </w:tabs>
        <w:spacing w:before="0" w:after="0" w:line="276" w:lineRule="auto"/>
        <w:ind w:left="567" w:hanging="567"/>
        <w:textAlignment w:val="baseline"/>
        <w:rPr>
          <w:rFonts w:ascii="Arial" w:hAnsi="Arial" w:cs="Arial"/>
          <w:color w:val="000000"/>
          <w:sz w:val="22"/>
          <w:szCs w:val="22"/>
        </w:rPr>
      </w:pPr>
      <w:r w:rsidRPr="00757A55">
        <w:rPr>
          <w:rFonts w:ascii="Arial" w:hAnsi="Arial" w:cs="Arial"/>
          <w:color w:val="000000"/>
          <w:sz w:val="22"/>
          <w:szCs w:val="22"/>
        </w:rPr>
        <w:t>Zamawiający ocenia, czy podjęte przez wykonawcę czynności wskazane w pkt 7.4 SWZ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29452862" w14:textId="30AF2EFF" w:rsidR="00016D3C" w:rsidRPr="00996A9D" w:rsidRDefault="00000000" w:rsidP="00996A9D">
      <w:pPr>
        <w:pStyle w:val="Kolorowalistaakcent11"/>
        <w:widowControl w:val="0"/>
        <w:numPr>
          <w:ilvl w:val="1"/>
          <w:numId w:val="46"/>
        </w:numPr>
        <w:tabs>
          <w:tab w:val="left" w:pos="1134"/>
        </w:tabs>
        <w:spacing w:before="0" w:after="0" w:line="276" w:lineRule="auto"/>
        <w:ind w:left="567" w:hanging="567"/>
        <w:textAlignment w:val="baseline"/>
        <w:rPr>
          <w:rFonts w:ascii="Arial" w:hAnsi="Arial" w:cs="Arial"/>
          <w:color w:val="000000"/>
          <w:sz w:val="22"/>
          <w:szCs w:val="22"/>
        </w:rPr>
      </w:pPr>
      <w:r w:rsidRPr="00996A9D">
        <w:rPr>
          <w:rFonts w:ascii="Arial" w:hAnsi="Arial" w:cs="Arial"/>
          <w:sz w:val="22"/>
          <w:szCs w:val="22"/>
        </w:rPr>
        <w:t xml:space="preserve">Wykonawca podlega wykluczeniu także w oparciu o podstawy wykluczenia wskazane </w:t>
      </w:r>
      <w:r w:rsidRPr="00996A9D">
        <w:rPr>
          <w:rFonts w:ascii="Arial" w:hAnsi="Arial" w:cs="Arial"/>
          <w:iCs/>
          <w:sz w:val="22"/>
          <w:szCs w:val="22"/>
        </w:rPr>
        <w:t>art. 7 ustawy</w:t>
      </w:r>
      <w:r w:rsidRPr="00996A9D">
        <w:rPr>
          <w:rFonts w:ascii="Arial" w:hAnsi="Arial" w:cs="Arial"/>
          <w:sz w:val="22"/>
          <w:szCs w:val="22"/>
        </w:rPr>
        <w:t xml:space="preserve"> z dnia 13 kwietnia 2022 r. o szczególnych rozwiązaniach w zakresie przeciwdziałania wspieraniu agresji na Ukrainę oraz służących ochronie bezpieczeństwa narodowego</w:t>
      </w:r>
      <w:r w:rsidR="00996A9D" w:rsidRPr="00996A9D">
        <w:rPr>
          <w:rFonts w:ascii="Arial" w:hAnsi="Arial" w:cs="Arial"/>
          <w:sz w:val="22"/>
          <w:szCs w:val="22"/>
        </w:rPr>
        <w:t xml:space="preserve"> (t.j. Dz. U. z 2024 r. poz. 507 z późn. zm.).</w:t>
      </w:r>
    </w:p>
    <w:p w14:paraId="5D2B0467" w14:textId="15718283" w:rsidR="00016D3C" w:rsidRPr="00757A55" w:rsidRDefault="00000000" w:rsidP="00996A9D">
      <w:pPr>
        <w:pStyle w:val="Kolorowalistaakcent11"/>
        <w:widowControl w:val="0"/>
        <w:numPr>
          <w:ilvl w:val="1"/>
          <w:numId w:val="46"/>
        </w:numPr>
        <w:tabs>
          <w:tab w:val="left" w:pos="567"/>
        </w:tabs>
        <w:spacing w:before="0" w:after="0" w:line="276" w:lineRule="auto"/>
        <w:ind w:left="567"/>
        <w:rPr>
          <w:rFonts w:ascii="Arial" w:hAnsi="Arial" w:cs="Arial"/>
          <w:sz w:val="22"/>
          <w:szCs w:val="22"/>
        </w:rPr>
      </w:pPr>
      <w:r w:rsidRPr="00757A55">
        <w:rPr>
          <w:rFonts w:ascii="Arial" w:hAnsi="Arial" w:cs="Arial"/>
          <w:iCs/>
          <w:sz w:val="22"/>
          <w:szCs w:val="22"/>
        </w:rPr>
        <w:t>Zamawiający informuje, że wykluczeniu z postępowania na podstawie pkt 7.</w:t>
      </w:r>
      <w:r w:rsidR="00996A9D">
        <w:rPr>
          <w:rFonts w:ascii="Arial" w:hAnsi="Arial" w:cs="Arial"/>
          <w:iCs/>
          <w:sz w:val="22"/>
          <w:szCs w:val="22"/>
        </w:rPr>
        <w:t>6</w:t>
      </w:r>
      <w:r w:rsidRPr="00757A55">
        <w:rPr>
          <w:rFonts w:ascii="Arial" w:hAnsi="Arial" w:cs="Arial"/>
          <w:iCs/>
          <w:sz w:val="22"/>
          <w:szCs w:val="22"/>
        </w:rPr>
        <w:t xml:space="preserve"> SWZ</w:t>
      </w:r>
      <w:r w:rsidR="006370A3">
        <w:rPr>
          <w:rFonts w:ascii="Arial" w:hAnsi="Arial" w:cs="Arial"/>
          <w:iCs/>
          <w:sz w:val="22"/>
          <w:szCs w:val="22"/>
        </w:rPr>
        <w:t xml:space="preserve"> </w:t>
      </w:r>
      <w:r w:rsidRPr="00757A55">
        <w:rPr>
          <w:rFonts w:ascii="Arial" w:hAnsi="Arial" w:cs="Arial"/>
          <w:iCs/>
          <w:sz w:val="22"/>
          <w:szCs w:val="22"/>
        </w:rPr>
        <w:t>podlegają:</w:t>
      </w:r>
    </w:p>
    <w:p w14:paraId="5654C439" w14:textId="09C3E7BD" w:rsidR="00016D3C" w:rsidRPr="00757A55" w:rsidRDefault="00000000">
      <w:pPr>
        <w:pStyle w:val="Kolorowalistaakcent11"/>
        <w:spacing w:before="0" w:after="0" w:line="276" w:lineRule="auto"/>
        <w:ind w:left="1134" w:hanging="567"/>
        <w:rPr>
          <w:rFonts w:ascii="Arial" w:hAnsi="Arial" w:cs="Arial"/>
          <w:sz w:val="22"/>
          <w:szCs w:val="22"/>
        </w:rPr>
      </w:pPr>
      <w:r w:rsidRPr="00757A55">
        <w:rPr>
          <w:rFonts w:ascii="Arial" w:hAnsi="Arial" w:cs="Arial"/>
          <w:sz w:val="22"/>
          <w:szCs w:val="22"/>
        </w:rPr>
        <w:t xml:space="preserve">1) </w:t>
      </w:r>
      <w:r w:rsidRPr="00757A55">
        <w:rPr>
          <w:rFonts w:ascii="Arial" w:hAnsi="Arial" w:cs="Arial"/>
          <w:sz w:val="22"/>
          <w:szCs w:val="22"/>
        </w:rPr>
        <w:tab/>
        <w:t xml:space="preserve">wykonawcy wymienieni w wykazach określonych w rozporządzeniu Rady (WE) nr 765/2006 z dnia 18 maja 2006 r. dotyczącego środków ograniczających w związku </w:t>
      </w:r>
      <w:r w:rsidRPr="00757A55">
        <w:rPr>
          <w:rFonts w:ascii="Arial" w:hAnsi="Arial" w:cs="Arial"/>
          <w:sz w:val="22"/>
          <w:szCs w:val="22"/>
        </w:rPr>
        <w:lastRenderedPageBreak/>
        <w:t xml:space="preserve">z sytuacją na Białorusi i udziałem Białorusi w agresji Rosji wobec Ukrainy (Dz. Urz. UE L 134 z 20.05.2006, str. 1, z późn. zm.) i rozporządzeniu Rady (UE) nr 269/2014 z dnia 17 marca 2014 r. w sprawie środków ograniczających </w:t>
      </w:r>
      <w:r w:rsidR="001F38F9" w:rsidRPr="00757A55">
        <w:rPr>
          <w:rFonts w:ascii="Arial" w:hAnsi="Arial" w:cs="Arial"/>
          <w:sz w:val="22"/>
          <w:szCs w:val="22"/>
        </w:rPr>
        <w:t xml:space="preserve">                                   </w:t>
      </w:r>
      <w:r w:rsidRPr="00757A55">
        <w:rPr>
          <w:rFonts w:ascii="Arial" w:hAnsi="Arial" w:cs="Arial"/>
          <w:sz w:val="22"/>
          <w:szCs w:val="22"/>
        </w:rPr>
        <w:t xml:space="preserve">w odniesieniu do działań podważających integralność terytorialną, suwerenność </w:t>
      </w:r>
      <w:r w:rsidR="001F38F9" w:rsidRPr="00757A55">
        <w:rPr>
          <w:rFonts w:ascii="Arial" w:hAnsi="Arial" w:cs="Arial"/>
          <w:sz w:val="22"/>
          <w:szCs w:val="22"/>
        </w:rPr>
        <w:t xml:space="preserve">                           </w:t>
      </w:r>
      <w:r w:rsidRPr="00757A55">
        <w:rPr>
          <w:rFonts w:ascii="Arial" w:hAnsi="Arial" w:cs="Arial"/>
          <w:sz w:val="22"/>
          <w:szCs w:val="22"/>
        </w:rPr>
        <w:t xml:space="preserve">i niezależność Ukrainy lub im zagrażających (Dz. Urz. UE L 78 z 17.03.2014, str. 6, z późn.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w:t>
      </w:r>
      <w:r w:rsidR="001F38F9" w:rsidRPr="00757A55">
        <w:rPr>
          <w:rFonts w:ascii="Arial" w:hAnsi="Arial" w:cs="Arial"/>
          <w:sz w:val="22"/>
          <w:szCs w:val="22"/>
        </w:rPr>
        <w:t xml:space="preserve">                   </w:t>
      </w:r>
      <w:r w:rsidRPr="00757A55">
        <w:rPr>
          <w:rFonts w:ascii="Arial" w:hAnsi="Arial" w:cs="Arial"/>
          <w:sz w:val="22"/>
          <w:szCs w:val="22"/>
        </w:rPr>
        <w:t xml:space="preserve">o zastosowaniu środka, o którym mowa w art. 1 pkt 3 powołanej ustawy; </w:t>
      </w:r>
    </w:p>
    <w:p w14:paraId="0CF8B2A0" w14:textId="6D9B2E25" w:rsidR="00016D3C" w:rsidRPr="00757A55" w:rsidRDefault="00000000">
      <w:pPr>
        <w:pStyle w:val="Kolorowalistaakcent11"/>
        <w:spacing w:before="0" w:after="0" w:line="276" w:lineRule="auto"/>
        <w:ind w:left="1134" w:hanging="567"/>
        <w:rPr>
          <w:rFonts w:ascii="Arial" w:hAnsi="Arial" w:cs="Arial"/>
          <w:sz w:val="22"/>
          <w:szCs w:val="22"/>
        </w:rPr>
      </w:pPr>
      <w:r w:rsidRPr="00757A55">
        <w:rPr>
          <w:rFonts w:ascii="Arial" w:hAnsi="Arial" w:cs="Arial"/>
          <w:sz w:val="22"/>
          <w:szCs w:val="22"/>
        </w:rPr>
        <w:t xml:space="preserve">2) </w:t>
      </w:r>
      <w:r w:rsidRPr="00757A55">
        <w:rPr>
          <w:rFonts w:ascii="Arial" w:hAnsi="Arial" w:cs="Arial"/>
          <w:sz w:val="22"/>
          <w:szCs w:val="22"/>
        </w:rPr>
        <w:tab/>
        <w:t xml:space="preserve">wykonawcy, których beneficjentem rzeczywistym w rozumieniu ustawy z dnia 1 marca 2018 r. o przeciwdziałaniu praniu pieniędzy oraz finansowaniu terroryzmu (Dz. U. z 2022 r. poz. </w:t>
      </w:r>
      <w:r w:rsidRPr="00EF396E">
        <w:rPr>
          <w:rFonts w:ascii="Arial" w:hAnsi="Arial" w:cs="Arial"/>
          <w:sz w:val="22"/>
          <w:szCs w:val="22"/>
        </w:rPr>
        <w:t>593 i 655</w:t>
      </w:r>
      <w:r w:rsidR="00EF396E" w:rsidRPr="00EF396E">
        <w:rPr>
          <w:rFonts w:ascii="Arial" w:hAnsi="Arial" w:cs="Arial"/>
          <w:sz w:val="22"/>
          <w:szCs w:val="22"/>
        </w:rPr>
        <w:t>,</w:t>
      </w:r>
      <w:r w:rsidR="00EF396E" w:rsidRPr="00EF396E">
        <w:rPr>
          <w:rFonts w:ascii="Cambria" w:hAnsi="Cambria"/>
          <w:sz w:val="24"/>
          <w:szCs w:val="24"/>
        </w:rPr>
        <w:t xml:space="preserve"> 835, 2180 i 2185 - (Dz. U. z 2023 r. poz. 1124 z późn. zm.)</w:t>
      </w:r>
      <w:r w:rsidRPr="00EF396E">
        <w:rPr>
          <w:rFonts w:ascii="Arial" w:hAnsi="Arial" w:cs="Arial"/>
          <w:sz w:val="22"/>
          <w:szCs w:val="22"/>
        </w:rPr>
        <w:t xml:space="preserve"> </w:t>
      </w:r>
      <w:r w:rsidRPr="00757A55">
        <w:rPr>
          <w:rFonts w:ascii="Arial" w:hAnsi="Arial" w:cs="Arial"/>
          <w:sz w:val="22"/>
          <w:szCs w:val="22"/>
        </w:rPr>
        <w:t xml:space="preserve">jest osoba wymieniona w wykazach określonych w rozporządzeniu Rady (WE) nr 765/2006 z dnia 18 maja 2006 r. dotyczącego środków ograniczających w związku z sytuacją na Białorusi i udziałem Białorusi w agresji Rosji wobec Ukrainy (Dz. Urz. UE L 134 z 20.05.2006, str. 1, z późn. zm.) </w:t>
      </w:r>
      <w:r w:rsidR="00AC48BB">
        <w:rPr>
          <w:rFonts w:ascii="Arial" w:hAnsi="Arial" w:cs="Arial"/>
          <w:sz w:val="22"/>
          <w:szCs w:val="22"/>
        </w:rPr>
        <w:t xml:space="preserve">                               </w:t>
      </w:r>
      <w:r w:rsidRPr="00757A55">
        <w:rPr>
          <w:rFonts w:ascii="Arial" w:hAnsi="Arial" w:cs="Arial"/>
          <w:sz w:val="22"/>
          <w:szCs w:val="22"/>
        </w:rPr>
        <w:t xml:space="preserve">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wpisani na listę o której mowa </w:t>
      </w:r>
      <w:r w:rsidR="001F38F9" w:rsidRPr="00757A55">
        <w:rPr>
          <w:rFonts w:ascii="Arial" w:hAnsi="Arial" w:cs="Arial"/>
          <w:sz w:val="22"/>
          <w:szCs w:val="22"/>
        </w:rPr>
        <w:t xml:space="preserve">               </w:t>
      </w:r>
      <w:r w:rsidRPr="00757A55">
        <w:rPr>
          <w:rFonts w:ascii="Arial" w:hAnsi="Arial" w:cs="Arial"/>
          <w:sz w:val="22"/>
          <w:szCs w:val="22"/>
        </w:rPr>
        <w:t xml:space="preserve">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t>
      </w:r>
      <w:r w:rsidR="001F38F9" w:rsidRPr="00757A55">
        <w:rPr>
          <w:rFonts w:ascii="Arial" w:hAnsi="Arial" w:cs="Arial"/>
          <w:sz w:val="22"/>
          <w:szCs w:val="22"/>
        </w:rPr>
        <w:t xml:space="preserve">                       </w:t>
      </w:r>
      <w:r w:rsidRPr="00757A55">
        <w:rPr>
          <w:rFonts w:ascii="Arial" w:hAnsi="Arial" w:cs="Arial"/>
          <w:sz w:val="22"/>
          <w:szCs w:val="22"/>
        </w:rPr>
        <w:t xml:space="preserve">w sprawie wpisu na listę rozstrzygającej o zastosowaniu środka, o którym mowa w art. 1 pkt 3 ustawy z dnia 13 kwietnia 2022 r. o szczególnych rozwiązaniach </w:t>
      </w:r>
      <w:r w:rsidR="001F38F9" w:rsidRPr="00757A55">
        <w:rPr>
          <w:rFonts w:ascii="Arial" w:hAnsi="Arial" w:cs="Arial"/>
          <w:sz w:val="22"/>
          <w:szCs w:val="22"/>
        </w:rPr>
        <w:t xml:space="preserve">                    </w:t>
      </w:r>
      <w:r w:rsidRPr="00757A55">
        <w:rPr>
          <w:rFonts w:ascii="Arial" w:hAnsi="Arial" w:cs="Arial"/>
          <w:sz w:val="22"/>
          <w:szCs w:val="22"/>
        </w:rPr>
        <w:t>w zakresie przeciwdziałania wspieraniu agresji na Ukrainę oraz służących ochronie bezpieczeństwa narodowego.;</w:t>
      </w:r>
    </w:p>
    <w:p w14:paraId="3BE95787" w14:textId="643D35E2" w:rsidR="00016D3C" w:rsidRPr="00757A55" w:rsidRDefault="00000000">
      <w:pPr>
        <w:pStyle w:val="Kolorowalistaakcent11"/>
        <w:spacing w:before="0" w:after="0" w:line="276" w:lineRule="auto"/>
        <w:ind w:left="1134" w:hanging="567"/>
        <w:rPr>
          <w:rFonts w:ascii="Arial" w:hAnsi="Arial" w:cs="Arial"/>
          <w:sz w:val="22"/>
          <w:szCs w:val="22"/>
        </w:rPr>
      </w:pPr>
      <w:r w:rsidRPr="00757A55">
        <w:rPr>
          <w:rFonts w:ascii="Arial" w:hAnsi="Arial" w:cs="Arial"/>
          <w:sz w:val="22"/>
          <w:szCs w:val="22"/>
        </w:rPr>
        <w:t xml:space="preserve"> 3) </w:t>
      </w:r>
      <w:r w:rsidRPr="00757A55">
        <w:rPr>
          <w:rFonts w:ascii="Arial" w:hAnsi="Arial" w:cs="Arial"/>
          <w:sz w:val="22"/>
          <w:szCs w:val="22"/>
        </w:rPr>
        <w:tab/>
        <w:t xml:space="preserve">wykonawcy, których jednostką dominującą w rozumieniu art. 3 ust. 1 pkt 37 ustawy z dnia 29 września 1994 r. o rachunkowości (Dz. U. z 2021 r. poz. 217, 2105 </w:t>
      </w:r>
      <w:r w:rsidR="001F38F9" w:rsidRPr="00757A55">
        <w:rPr>
          <w:rFonts w:ascii="Arial" w:hAnsi="Arial" w:cs="Arial"/>
          <w:sz w:val="22"/>
          <w:szCs w:val="22"/>
        </w:rPr>
        <w:t xml:space="preserve">                        </w:t>
      </w:r>
      <w:r w:rsidRPr="00757A55">
        <w:rPr>
          <w:rFonts w:ascii="Arial" w:hAnsi="Arial" w:cs="Arial"/>
          <w:sz w:val="22"/>
          <w:szCs w:val="22"/>
        </w:rPr>
        <w:t xml:space="preserve">i 2106) jest podmiot wymieniony w wykazach określonych w rozporządzeniu Rady (WE) nr 765/2006 z dnia 18 maja 2006 r. dotyczącego środków ograniczających </w:t>
      </w:r>
      <w:r w:rsidR="001F38F9" w:rsidRPr="00757A55">
        <w:rPr>
          <w:rFonts w:ascii="Arial" w:hAnsi="Arial" w:cs="Arial"/>
          <w:sz w:val="22"/>
          <w:szCs w:val="22"/>
        </w:rPr>
        <w:t xml:space="preserve">    </w:t>
      </w:r>
      <w:r w:rsidRPr="00757A55">
        <w:rPr>
          <w:rFonts w:ascii="Arial" w:hAnsi="Arial" w:cs="Arial"/>
          <w:sz w:val="22"/>
          <w:szCs w:val="22"/>
        </w:rPr>
        <w:t xml:space="preserve">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wpisany na listę o której mowa </w:t>
      </w:r>
      <w:r w:rsidR="001F38F9" w:rsidRPr="00757A55">
        <w:rPr>
          <w:rFonts w:ascii="Arial" w:hAnsi="Arial" w:cs="Arial"/>
          <w:sz w:val="22"/>
          <w:szCs w:val="22"/>
        </w:rPr>
        <w:t xml:space="preserve">    </w:t>
      </w:r>
      <w:r w:rsidRPr="00757A55">
        <w:rPr>
          <w:rFonts w:ascii="Arial" w:hAnsi="Arial" w:cs="Arial"/>
          <w:sz w:val="22"/>
          <w:szCs w:val="22"/>
        </w:rPr>
        <w:t xml:space="preserve">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w:t>
      </w:r>
      <w:r w:rsidRPr="00757A55">
        <w:rPr>
          <w:rFonts w:ascii="Arial" w:hAnsi="Arial" w:cs="Arial"/>
          <w:sz w:val="22"/>
          <w:szCs w:val="22"/>
        </w:rPr>
        <w:lastRenderedPageBreak/>
        <w:t xml:space="preserve">ustawy z dnia 13 kwietnia 2022 r. o szczególnych rozwiązaniach w zakresie przeciwdziałania wspieraniu agresji na Ukrainę oraz służących ochronie bezpieczeństwa narodowego . </w:t>
      </w:r>
    </w:p>
    <w:p w14:paraId="01CFA0C0" w14:textId="65C716DA" w:rsidR="00016D3C" w:rsidRPr="006370A3" w:rsidRDefault="00000000" w:rsidP="006370A3">
      <w:pPr>
        <w:pStyle w:val="Kolorowalistaakcent11"/>
        <w:spacing w:line="276" w:lineRule="auto"/>
        <w:ind w:left="851" w:hanging="851"/>
        <w:rPr>
          <w:rFonts w:ascii="Arial" w:hAnsi="Arial" w:cs="Arial"/>
          <w:b/>
          <w:bCs/>
          <w:sz w:val="22"/>
          <w:szCs w:val="22"/>
        </w:rPr>
      </w:pPr>
      <w:r w:rsidRPr="00757A55">
        <w:rPr>
          <w:rFonts w:ascii="Arial" w:hAnsi="Arial" w:cs="Arial"/>
          <w:b/>
          <w:bCs/>
          <w:sz w:val="22"/>
          <w:szCs w:val="22"/>
        </w:rPr>
        <w:t>7.</w:t>
      </w:r>
      <w:r w:rsidR="006370A3">
        <w:rPr>
          <w:rFonts w:ascii="Arial" w:hAnsi="Arial" w:cs="Arial"/>
          <w:b/>
          <w:bCs/>
          <w:sz w:val="22"/>
          <w:szCs w:val="22"/>
        </w:rPr>
        <w:t>8</w:t>
      </w:r>
      <w:r w:rsidRPr="00757A55">
        <w:rPr>
          <w:rFonts w:ascii="Arial" w:hAnsi="Arial" w:cs="Arial"/>
          <w:sz w:val="22"/>
          <w:szCs w:val="22"/>
        </w:rPr>
        <w:t xml:space="preserve"> </w:t>
      </w:r>
      <w:r w:rsidR="006370A3">
        <w:rPr>
          <w:rFonts w:ascii="Arial" w:hAnsi="Arial" w:cs="Arial"/>
          <w:sz w:val="22"/>
          <w:szCs w:val="22"/>
        </w:rPr>
        <w:tab/>
      </w:r>
      <w:r w:rsidRPr="00757A55">
        <w:rPr>
          <w:rFonts w:ascii="Arial" w:hAnsi="Arial" w:cs="Arial"/>
          <w:sz w:val="22"/>
          <w:szCs w:val="22"/>
        </w:rPr>
        <w:t>Wykluczenie, o którym mowa w pkt 7.</w:t>
      </w:r>
      <w:r w:rsidR="00996A9D">
        <w:rPr>
          <w:rFonts w:ascii="Arial" w:hAnsi="Arial" w:cs="Arial"/>
          <w:sz w:val="22"/>
          <w:szCs w:val="22"/>
        </w:rPr>
        <w:t>6</w:t>
      </w:r>
      <w:r w:rsidRPr="00757A55">
        <w:rPr>
          <w:rFonts w:ascii="Arial" w:hAnsi="Arial" w:cs="Arial"/>
          <w:sz w:val="22"/>
          <w:szCs w:val="22"/>
        </w:rPr>
        <w:t xml:space="preserve"> następuje na okres trwania ww. okoliczności.</w:t>
      </w:r>
    </w:p>
    <w:p w14:paraId="15569CE6" w14:textId="0D2B47B1" w:rsidR="00016D3C" w:rsidRPr="00757A55" w:rsidRDefault="00000000">
      <w:pPr>
        <w:pStyle w:val="Kolorowalistaakcent11"/>
        <w:spacing w:line="276" w:lineRule="auto"/>
        <w:ind w:left="851" w:hanging="851"/>
        <w:rPr>
          <w:rFonts w:ascii="Arial" w:hAnsi="Arial" w:cs="Arial"/>
          <w:sz w:val="22"/>
          <w:szCs w:val="22"/>
        </w:rPr>
      </w:pPr>
      <w:r w:rsidRPr="00757A55">
        <w:rPr>
          <w:rFonts w:ascii="Arial" w:hAnsi="Arial" w:cs="Arial"/>
          <w:b/>
          <w:bCs/>
          <w:sz w:val="22"/>
          <w:szCs w:val="22"/>
        </w:rPr>
        <w:t>7.</w:t>
      </w:r>
      <w:r w:rsidR="006370A3">
        <w:rPr>
          <w:rFonts w:ascii="Arial" w:hAnsi="Arial" w:cs="Arial"/>
          <w:b/>
          <w:bCs/>
          <w:sz w:val="22"/>
          <w:szCs w:val="22"/>
        </w:rPr>
        <w:t>9</w:t>
      </w:r>
      <w:r w:rsidRPr="00757A55">
        <w:rPr>
          <w:rFonts w:ascii="Arial" w:hAnsi="Arial" w:cs="Arial"/>
          <w:sz w:val="22"/>
          <w:szCs w:val="22"/>
        </w:rPr>
        <w:t xml:space="preserve"> </w:t>
      </w:r>
      <w:r w:rsidRPr="00757A55">
        <w:rPr>
          <w:rFonts w:ascii="Arial" w:hAnsi="Arial" w:cs="Arial"/>
          <w:sz w:val="22"/>
          <w:szCs w:val="22"/>
        </w:rPr>
        <w:tab/>
        <w:t>W przypadku wykonawcy wykluczonego na podstawie przesłanek wskazanych w pkt 7.</w:t>
      </w:r>
      <w:r w:rsidR="00996A9D">
        <w:rPr>
          <w:rFonts w:ascii="Arial" w:hAnsi="Arial" w:cs="Arial"/>
          <w:sz w:val="22"/>
          <w:szCs w:val="22"/>
        </w:rPr>
        <w:t>7</w:t>
      </w:r>
      <w:r w:rsidRPr="00757A55">
        <w:rPr>
          <w:rFonts w:ascii="Arial" w:hAnsi="Arial" w:cs="Arial"/>
          <w:sz w:val="22"/>
          <w:szCs w:val="22"/>
        </w:rPr>
        <w:t xml:space="preserve">, zamawiający odrzuca ofertę takiego wykonawcy </w:t>
      </w:r>
    </w:p>
    <w:p w14:paraId="25B65E6A" w14:textId="2C6BD969" w:rsidR="006370A3" w:rsidRDefault="006370A3" w:rsidP="006370A3">
      <w:pPr>
        <w:pStyle w:val="Kolorowalistaakcent11"/>
        <w:spacing w:line="276" w:lineRule="auto"/>
        <w:ind w:left="768" w:hanging="768"/>
        <w:rPr>
          <w:rFonts w:ascii="Arial" w:hAnsi="Arial" w:cs="Arial"/>
          <w:sz w:val="22"/>
          <w:szCs w:val="22"/>
        </w:rPr>
      </w:pPr>
      <w:r w:rsidRPr="006370A3">
        <w:rPr>
          <w:rFonts w:ascii="Arial" w:hAnsi="Arial" w:cs="Arial"/>
          <w:b/>
          <w:bCs/>
          <w:sz w:val="22"/>
          <w:szCs w:val="22"/>
        </w:rPr>
        <w:t>7.10</w:t>
      </w:r>
      <w:r>
        <w:rPr>
          <w:rFonts w:ascii="Arial" w:hAnsi="Arial" w:cs="Arial"/>
          <w:sz w:val="22"/>
          <w:szCs w:val="22"/>
        </w:rPr>
        <w:t xml:space="preserve"> </w:t>
      </w:r>
      <w:r>
        <w:rPr>
          <w:rFonts w:ascii="Arial" w:hAnsi="Arial" w:cs="Arial"/>
          <w:sz w:val="22"/>
          <w:szCs w:val="22"/>
        </w:rPr>
        <w:tab/>
        <w:t xml:space="preserve"> </w:t>
      </w:r>
      <w:r w:rsidRPr="00757A55">
        <w:rPr>
          <w:rFonts w:ascii="Arial" w:hAnsi="Arial" w:cs="Arial"/>
          <w:sz w:val="22"/>
          <w:szCs w:val="22"/>
        </w:rPr>
        <w:t xml:space="preserve">Osoba lub podmiot podlegające wykluczeniu, </w:t>
      </w:r>
      <w:r w:rsidR="00E51B86" w:rsidRPr="00E51B86">
        <w:rPr>
          <w:rFonts w:ascii="Arial" w:hAnsi="Arial" w:cs="Arial"/>
          <w:sz w:val="22"/>
          <w:szCs w:val="22"/>
        </w:rPr>
        <w:t>w oparciu o przesłanki wskazane w pkt 7.6 SWZ</w:t>
      </w:r>
      <w:r w:rsidR="00E51B86">
        <w:rPr>
          <w:rFonts w:ascii="Arial" w:hAnsi="Arial" w:cs="Arial"/>
          <w:sz w:val="22"/>
          <w:szCs w:val="22"/>
        </w:rPr>
        <w:t xml:space="preserve">, </w:t>
      </w:r>
      <w:r w:rsidRPr="00757A55">
        <w:rPr>
          <w:rFonts w:ascii="Arial" w:hAnsi="Arial" w:cs="Arial"/>
          <w:sz w:val="22"/>
          <w:szCs w:val="22"/>
        </w:rPr>
        <w:t xml:space="preserve">które w okresie tego wykluczenia </w:t>
      </w:r>
      <w:r>
        <w:rPr>
          <w:rFonts w:ascii="Arial" w:hAnsi="Arial" w:cs="Arial"/>
          <w:sz w:val="22"/>
          <w:szCs w:val="22"/>
        </w:rPr>
        <w:t>ubiegają</w:t>
      </w:r>
      <w:r w:rsidRPr="00757A55">
        <w:rPr>
          <w:rFonts w:ascii="Arial" w:hAnsi="Arial" w:cs="Arial"/>
          <w:sz w:val="22"/>
          <w:szCs w:val="22"/>
        </w:rPr>
        <w:t xml:space="preserve"> się o udzielenie zamówienia publicznego lub biorą udział w postępowaniu o udzielenie zamówienia publicznego, podlegają karze pieniężnej. Karę pieniężną, nakłada Prezes Urzędu Zamówień Publicznych, w drodze decyzji, w wysokości do 20 000 000 zł. </w:t>
      </w:r>
    </w:p>
    <w:p w14:paraId="15B30910" w14:textId="2AA1BBC0" w:rsidR="00016D3C" w:rsidRPr="006370A3" w:rsidRDefault="00000000" w:rsidP="006370A3">
      <w:pPr>
        <w:pStyle w:val="Kolorowalistaakcent11"/>
        <w:numPr>
          <w:ilvl w:val="1"/>
          <w:numId w:val="176"/>
        </w:numPr>
        <w:spacing w:line="276" w:lineRule="auto"/>
        <w:rPr>
          <w:rFonts w:ascii="Arial" w:hAnsi="Arial" w:cs="Arial"/>
          <w:sz w:val="22"/>
          <w:szCs w:val="22"/>
        </w:rPr>
      </w:pPr>
      <w:r w:rsidRPr="00757A55">
        <w:rPr>
          <w:rFonts w:ascii="Arial" w:hAnsi="Arial" w:cs="Arial"/>
          <w:iCs/>
          <w:sz w:val="22"/>
          <w:szCs w:val="22"/>
        </w:rPr>
        <w:t>Sposób wykazania braku podstaw wykluczenia wskazano w rozdziale 8 SWZ.</w:t>
      </w:r>
    </w:p>
    <w:p w14:paraId="1A640B50" w14:textId="77777777" w:rsidR="00D41DE2" w:rsidRPr="00757A55" w:rsidRDefault="00D41DE2">
      <w:pPr>
        <w:pStyle w:val="Kolorowalistaakcent11"/>
        <w:tabs>
          <w:tab w:val="left" w:pos="567"/>
        </w:tabs>
        <w:spacing w:before="0" w:after="0" w:line="276" w:lineRule="auto"/>
        <w:ind w:left="0"/>
        <w:rPr>
          <w:rFonts w:ascii="Arial" w:hAnsi="Arial" w:cs="Arial"/>
          <w:sz w:val="24"/>
          <w:szCs w:val="24"/>
        </w:rPr>
      </w:pPr>
    </w:p>
    <w:tbl>
      <w:tblPr>
        <w:tblW w:w="8931" w:type="dxa"/>
        <w:jc w:val="center"/>
        <w:tblLayout w:type="fixed"/>
        <w:tblLook w:val="00A0" w:firstRow="1" w:lastRow="0" w:firstColumn="1" w:lastColumn="0" w:noHBand="0" w:noVBand="0"/>
      </w:tblPr>
      <w:tblGrid>
        <w:gridCol w:w="8931"/>
      </w:tblGrid>
      <w:tr w:rsidR="00016D3C" w:rsidRPr="00757A55" w14:paraId="72C42CC2" w14:textId="77777777">
        <w:trPr>
          <w:jc w:val="center"/>
        </w:trPr>
        <w:tc>
          <w:tcPr>
            <w:tcW w:w="8931" w:type="dxa"/>
            <w:tcBorders>
              <w:bottom w:val="single" w:sz="4" w:space="0" w:color="000000"/>
            </w:tcBorders>
            <w:shd w:val="clear" w:color="auto" w:fill="D9D9D9" w:themeFill="background1" w:themeFillShade="D9"/>
          </w:tcPr>
          <w:p w14:paraId="1B27F291" w14:textId="77777777" w:rsidR="00016D3C" w:rsidRPr="007F2E5F" w:rsidRDefault="00000000">
            <w:pPr>
              <w:widowControl w:val="0"/>
              <w:spacing w:line="276" w:lineRule="auto"/>
              <w:contextualSpacing/>
              <w:jc w:val="center"/>
              <w:textAlignment w:val="baseline"/>
              <w:rPr>
                <w:rFonts w:asciiTheme="majorHAnsi" w:hAnsiTheme="majorHAnsi" w:cs="Arial"/>
              </w:rPr>
            </w:pPr>
            <w:r w:rsidRPr="007F2E5F">
              <w:rPr>
                <w:rFonts w:asciiTheme="majorHAnsi" w:hAnsiTheme="majorHAnsi" w:cs="Arial"/>
              </w:rPr>
              <w:t>Rozdział 8</w:t>
            </w:r>
          </w:p>
          <w:p w14:paraId="6691645D" w14:textId="77777777" w:rsidR="00016D3C" w:rsidRPr="00757A55" w:rsidRDefault="00000000">
            <w:pPr>
              <w:widowControl w:val="0"/>
              <w:spacing w:line="276" w:lineRule="auto"/>
              <w:contextualSpacing/>
              <w:jc w:val="center"/>
              <w:textAlignment w:val="baseline"/>
              <w:rPr>
                <w:rFonts w:ascii="Arial" w:hAnsi="Arial" w:cs="Arial"/>
              </w:rPr>
            </w:pPr>
            <w:r w:rsidRPr="007F2E5F">
              <w:rPr>
                <w:rFonts w:asciiTheme="majorHAnsi" w:hAnsiTheme="majorHAnsi" w:cs="Arial"/>
                <w:b/>
              </w:rPr>
              <w:t>INFORMACJA O OŚWIADCZENIU WSTĘPNYM I PODMIOTOWYCH ŚRODKACH DOWODOWYCH</w:t>
            </w:r>
          </w:p>
        </w:tc>
      </w:tr>
    </w:tbl>
    <w:p w14:paraId="6AF5FAAC" w14:textId="77777777" w:rsidR="00016D3C" w:rsidRPr="00757A55" w:rsidRDefault="00000000">
      <w:pPr>
        <w:pStyle w:val="Kolorowalistaakcent11"/>
        <w:numPr>
          <w:ilvl w:val="1"/>
          <w:numId w:val="41"/>
        </w:numPr>
        <w:spacing w:line="276" w:lineRule="auto"/>
        <w:ind w:left="709" w:hanging="709"/>
        <w:rPr>
          <w:rFonts w:ascii="Arial" w:hAnsi="Arial" w:cs="Arial"/>
          <w:b/>
          <w:sz w:val="22"/>
          <w:szCs w:val="22"/>
        </w:rPr>
      </w:pPr>
      <w:r w:rsidRPr="00757A55">
        <w:rPr>
          <w:rFonts w:ascii="Arial" w:hAnsi="Arial" w:cs="Arial"/>
          <w:bCs/>
          <w:sz w:val="22"/>
          <w:szCs w:val="22"/>
        </w:rPr>
        <w:t xml:space="preserve">Wykonawca zobowiązany jest złożyć </w:t>
      </w:r>
      <w:r w:rsidRPr="00757A55">
        <w:rPr>
          <w:rFonts w:ascii="Arial" w:hAnsi="Arial" w:cs="Arial"/>
          <w:b/>
          <w:sz w:val="22"/>
          <w:szCs w:val="22"/>
          <w:u w:val="single"/>
        </w:rPr>
        <w:t>wraz z ofertą</w:t>
      </w:r>
      <w:r w:rsidRPr="00757A55">
        <w:rPr>
          <w:rFonts w:ascii="Arial" w:hAnsi="Arial" w:cs="Arial"/>
          <w:b/>
          <w:sz w:val="22"/>
          <w:szCs w:val="22"/>
        </w:rPr>
        <w:t xml:space="preserve"> </w:t>
      </w:r>
      <w:r w:rsidRPr="00757A55">
        <w:rPr>
          <w:rFonts w:ascii="Arial" w:hAnsi="Arial" w:cs="Arial"/>
          <w:sz w:val="22"/>
          <w:szCs w:val="22"/>
        </w:rPr>
        <w:t>oświadczenia stanowiące wstępne potwierdzenie, że Wykonawca na dzień składania ofert:</w:t>
      </w:r>
    </w:p>
    <w:p w14:paraId="799E7D69" w14:textId="77777777" w:rsidR="00016D3C" w:rsidRPr="00757A55" w:rsidRDefault="00000000">
      <w:pPr>
        <w:pStyle w:val="Kolorowalistaakcent11"/>
        <w:numPr>
          <w:ilvl w:val="2"/>
          <w:numId w:val="42"/>
        </w:numPr>
        <w:tabs>
          <w:tab w:val="left" w:pos="851"/>
          <w:tab w:val="left" w:pos="1134"/>
        </w:tabs>
        <w:spacing w:line="276" w:lineRule="auto"/>
        <w:ind w:left="1134" w:hanging="425"/>
        <w:rPr>
          <w:rFonts w:ascii="Arial" w:hAnsi="Arial" w:cs="Arial"/>
          <w:sz w:val="22"/>
          <w:szCs w:val="22"/>
        </w:rPr>
      </w:pPr>
      <w:r w:rsidRPr="00757A55">
        <w:rPr>
          <w:rFonts w:ascii="Arial" w:hAnsi="Arial" w:cs="Arial"/>
          <w:sz w:val="22"/>
          <w:szCs w:val="22"/>
        </w:rPr>
        <w:t>nie podlega wykluczeniu,</w:t>
      </w:r>
    </w:p>
    <w:p w14:paraId="503E18C2" w14:textId="77777777" w:rsidR="00016D3C" w:rsidRPr="00757A55" w:rsidRDefault="00000000">
      <w:pPr>
        <w:pStyle w:val="Kolorowalistaakcent11"/>
        <w:numPr>
          <w:ilvl w:val="2"/>
          <w:numId w:val="58"/>
        </w:numPr>
        <w:tabs>
          <w:tab w:val="left" w:pos="851"/>
          <w:tab w:val="left" w:pos="1134"/>
        </w:tabs>
        <w:spacing w:line="276" w:lineRule="auto"/>
        <w:ind w:left="1134" w:hanging="425"/>
        <w:rPr>
          <w:rFonts w:ascii="Arial" w:hAnsi="Arial" w:cs="Arial"/>
          <w:sz w:val="22"/>
          <w:szCs w:val="22"/>
        </w:rPr>
      </w:pPr>
      <w:r w:rsidRPr="00757A55">
        <w:rPr>
          <w:rFonts w:ascii="Arial" w:hAnsi="Arial" w:cs="Arial"/>
          <w:sz w:val="22"/>
          <w:szCs w:val="22"/>
        </w:rPr>
        <w:t>spełnia warunki udziału w postępowaniu.</w:t>
      </w:r>
    </w:p>
    <w:p w14:paraId="7948AECD" w14:textId="77777777" w:rsidR="00016D3C" w:rsidRPr="00757A55" w:rsidRDefault="00000000">
      <w:pPr>
        <w:pStyle w:val="Kolorowalistaakcent11"/>
        <w:numPr>
          <w:ilvl w:val="2"/>
          <w:numId w:val="59"/>
        </w:numPr>
        <w:spacing w:line="276" w:lineRule="auto"/>
        <w:ind w:left="1418" w:hanging="709"/>
        <w:rPr>
          <w:rFonts w:ascii="Arial" w:hAnsi="Arial" w:cs="Arial"/>
          <w:b/>
          <w:sz w:val="22"/>
          <w:szCs w:val="22"/>
        </w:rPr>
      </w:pPr>
      <w:r w:rsidRPr="00757A55">
        <w:rPr>
          <w:rFonts w:ascii="Arial" w:hAnsi="Arial" w:cs="Arial"/>
          <w:b/>
          <w:bCs/>
          <w:color w:val="000000" w:themeColor="text1"/>
          <w:sz w:val="22"/>
          <w:szCs w:val="22"/>
        </w:rPr>
        <w:t>Oświadczenia należy złożyć wg</w:t>
      </w:r>
      <w:r w:rsidRPr="00757A55">
        <w:rPr>
          <w:rFonts w:ascii="Arial" w:hAnsi="Arial" w:cs="Arial"/>
          <w:b/>
          <w:bCs/>
          <w:sz w:val="22"/>
          <w:szCs w:val="22"/>
        </w:rPr>
        <w:t xml:space="preserve"> wymogów załącznika nr 4 i 5 do SWZ</w:t>
      </w:r>
      <w:r w:rsidRPr="00757A55">
        <w:rPr>
          <w:rFonts w:ascii="Arial" w:hAnsi="Arial" w:cs="Arial"/>
          <w:bCs/>
          <w:sz w:val="22"/>
          <w:szCs w:val="22"/>
        </w:rPr>
        <w:t>.</w:t>
      </w:r>
    </w:p>
    <w:p w14:paraId="7466F6FD" w14:textId="77777777" w:rsidR="00016D3C" w:rsidRPr="00757A55" w:rsidRDefault="00000000">
      <w:pPr>
        <w:pStyle w:val="Kolorowalistaakcent11"/>
        <w:numPr>
          <w:ilvl w:val="2"/>
          <w:numId w:val="60"/>
        </w:numPr>
        <w:spacing w:line="276" w:lineRule="auto"/>
        <w:ind w:left="1418" w:hanging="709"/>
        <w:rPr>
          <w:rFonts w:ascii="Arial" w:hAnsi="Arial" w:cs="Arial"/>
          <w:b/>
          <w:sz w:val="22"/>
          <w:szCs w:val="22"/>
        </w:rPr>
      </w:pPr>
      <w:r w:rsidRPr="00757A55">
        <w:rPr>
          <w:rFonts w:ascii="Arial" w:hAnsi="Arial" w:cs="Arial"/>
          <w:color w:val="000000"/>
          <w:sz w:val="22"/>
          <w:szCs w:val="22"/>
        </w:rPr>
        <w:t>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D1E4651" w14:textId="77777777" w:rsidR="00016D3C" w:rsidRPr="00757A55" w:rsidRDefault="00000000">
      <w:pPr>
        <w:pStyle w:val="Kolorowalistaakcent11"/>
        <w:numPr>
          <w:ilvl w:val="2"/>
          <w:numId w:val="61"/>
        </w:numPr>
        <w:spacing w:line="276" w:lineRule="auto"/>
        <w:ind w:left="1418" w:hanging="709"/>
        <w:rPr>
          <w:rFonts w:ascii="Arial" w:hAnsi="Arial" w:cs="Arial"/>
          <w:b/>
          <w:sz w:val="22"/>
          <w:szCs w:val="22"/>
        </w:rPr>
      </w:pPr>
      <w:r w:rsidRPr="00757A55">
        <w:rPr>
          <w:rFonts w:ascii="Arial" w:hAnsi="Arial" w:cs="Arial"/>
          <w:color w:val="000000"/>
          <w:sz w:val="22"/>
          <w:szCs w:val="22"/>
        </w:rPr>
        <w:t>Zamawiający może żądać od wykonawców wyjaśnień dotyczących treści złożonych oświadczeń, o których mowa w pkt 8.1 SWZ.</w:t>
      </w:r>
    </w:p>
    <w:p w14:paraId="7D7C5562" w14:textId="715F62E4" w:rsidR="00016D3C" w:rsidRPr="00757A55" w:rsidRDefault="00000000">
      <w:pPr>
        <w:pStyle w:val="Kolorowalistaakcent11"/>
        <w:numPr>
          <w:ilvl w:val="2"/>
          <w:numId w:val="62"/>
        </w:numPr>
        <w:spacing w:line="276" w:lineRule="auto"/>
        <w:ind w:left="1418" w:hanging="709"/>
        <w:rPr>
          <w:rFonts w:ascii="Arial" w:hAnsi="Arial" w:cs="Arial"/>
          <w:b/>
          <w:sz w:val="22"/>
          <w:szCs w:val="22"/>
        </w:rPr>
      </w:pPr>
      <w:r w:rsidRPr="00757A55">
        <w:rPr>
          <w:rFonts w:ascii="Arial" w:hAnsi="Arial" w:cs="Arial"/>
          <w:color w:val="000000"/>
          <w:sz w:val="22"/>
          <w:szCs w:val="22"/>
        </w:rPr>
        <w:t xml:space="preserve">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t>
      </w:r>
      <w:r w:rsidR="001F38F9" w:rsidRPr="00757A55">
        <w:rPr>
          <w:rFonts w:ascii="Arial" w:hAnsi="Arial" w:cs="Arial"/>
          <w:color w:val="000000"/>
          <w:sz w:val="22"/>
          <w:szCs w:val="22"/>
        </w:rPr>
        <w:t xml:space="preserve">                                   </w:t>
      </w:r>
      <w:r w:rsidRPr="00757A55">
        <w:rPr>
          <w:rFonts w:ascii="Arial" w:hAnsi="Arial" w:cs="Arial"/>
          <w:color w:val="000000"/>
          <w:sz w:val="22"/>
          <w:szCs w:val="22"/>
        </w:rPr>
        <w:t>w postępowaniu lub braku podstaw wykluczenia, o przedstawienie takich informacji lub dokumentów.</w:t>
      </w:r>
    </w:p>
    <w:p w14:paraId="25E48724" w14:textId="20D59A2B" w:rsidR="00016D3C" w:rsidRPr="00757A55" w:rsidRDefault="00000000">
      <w:pPr>
        <w:pStyle w:val="Kolorowalistaakcent11"/>
        <w:numPr>
          <w:ilvl w:val="1"/>
          <w:numId w:val="63"/>
        </w:numPr>
        <w:spacing w:line="276" w:lineRule="auto"/>
        <w:ind w:left="709" w:hanging="709"/>
        <w:rPr>
          <w:rFonts w:ascii="Arial" w:hAnsi="Arial" w:cs="Arial"/>
          <w:b/>
          <w:bCs/>
          <w:sz w:val="22"/>
          <w:szCs w:val="22"/>
        </w:rPr>
      </w:pPr>
      <w:r w:rsidRPr="00757A55">
        <w:rPr>
          <w:rFonts w:ascii="Arial" w:hAnsi="Arial" w:cs="Arial"/>
          <w:color w:val="000000"/>
          <w:sz w:val="22"/>
          <w:szCs w:val="22"/>
        </w:rPr>
        <w:t xml:space="preserve">W przypadku, o którym mowa w rozdziale 6.3 SWZ Wykonawcy wspólnie ubiegający się o udzielenie zamówienia </w:t>
      </w:r>
      <w:r w:rsidRPr="00757A55">
        <w:rPr>
          <w:rFonts w:ascii="Arial" w:hAnsi="Arial" w:cs="Arial"/>
          <w:b/>
          <w:bCs/>
          <w:color w:val="000000"/>
          <w:sz w:val="22"/>
          <w:szCs w:val="22"/>
        </w:rPr>
        <w:t>dołączają do oferty</w:t>
      </w:r>
      <w:r w:rsidRPr="00757A55">
        <w:rPr>
          <w:rFonts w:ascii="Arial" w:hAnsi="Arial" w:cs="Arial"/>
          <w:color w:val="000000"/>
          <w:sz w:val="22"/>
          <w:szCs w:val="22"/>
        </w:rPr>
        <w:t xml:space="preserve"> </w:t>
      </w:r>
      <w:r w:rsidRPr="00757A55">
        <w:rPr>
          <w:rFonts w:ascii="Arial" w:hAnsi="Arial" w:cs="Arial"/>
          <w:b/>
          <w:bCs/>
          <w:color w:val="000000"/>
          <w:sz w:val="22"/>
          <w:szCs w:val="22"/>
        </w:rPr>
        <w:t>oświadczenie</w:t>
      </w:r>
      <w:r w:rsidRPr="00757A55">
        <w:rPr>
          <w:rFonts w:ascii="Arial" w:hAnsi="Arial" w:cs="Arial"/>
          <w:color w:val="000000"/>
          <w:sz w:val="22"/>
          <w:szCs w:val="22"/>
        </w:rPr>
        <w:t>, z którego wynika, które roboty budowlane, dostawy lub usługi wykonają poszczególni Wykonawcy.</w:t>
      </w:r>
      <w:r w:rsidRPr="00757A55">
        <w:rPr>
          <w:rFonts w:ascii="Arial" w:hAnsi="Arial" w:cs="Arial"/>
          <w:b/>
          <w:bCs/>
          <w:sz w:val="22"/>
          <w:szCs w:val="22"/>
        </w:rPr>
        <w:t xml:space="preserve"> </w:t>
      </w:r>
      <w:r w:rsidR="001F38F9" w:rsidRPr="00757A55">
        <w:rPr>
          <w:rFonts w:ascii="Arial" w:hAnsi="Arial" w:cs="Arial"/>
          <w:b/>
          <w:bCs/>
          <w:sz w:val="22"/>
          <w:szCs w:val="22"/>
        </w:rPr>
        <w:t xml:space="preserve">                         </w:t>
      </w:r>
      <w:r w:rsidRPr="00757A55">
        <w:rPr>
          <w:rFonts w:ascii="Arial" w:hAnsi="Arial" w:cs="Arial"/>
          <w:sz w:val="22"/>
          <w:szCs w:val="22"/>
        </w:rPr>
        <w:t>W przypadku gdy ofertę składa spółka cywilna, a pełen zakres prac wykonają wspólnicy wspólnie w ramach umowy spółki oświadczenie powinno potwierdzać ten fakt</w:t>
      </w:r>
      <w:r w:rsidRPr="00757A55">
        <w:rPr>
          <w:rFonts w:ascii="Arial" w:hAnsi="Arial" w:cs="Arial"/>
          <w:b/>
          <w:bCs/>
          <w:color w:val="000000" w:themeColor="text1"/>
          <w:sz w:val="22"/>
          <w:szCs w:val="22"/>
        </w:rPr>
        <w:t>. Oświadczenie należy złożyć wg</w:t>
      </w:r>
      <w:r w:rsidRPr="00757A55">
        <w:rPr>
          <w:rFonts w:ascii="Arial" w:hAnsi="Arial" w:cs="Arial"/>
          <w:b/>
          <w:bCs/>
          <w:sz w:val="22"/>
          <w:szCs w:val="22"/>
        </w:rPr>
        <w:t xml:space="preserve"> wymogów załącznika nr 6 do SWZ.</w:t>
      </w:r>
    </w:p>
    <w:p w14:paraId="4B213157" w14:textId="77777777" w:rsidR="00016D3C" w:rsidRPr="00ED6D4D" w:rsidRDefault="00000000">
      <w:pPr>
        <w:pStyle w:val="Kolorowalistaakcent11"/>
        <w:numPr>
          <w:ilvl w:val="1"/>
          <w:numId w:val="64"/>
        </w:numPr>
        <w:tabs>
          <w:tab w:val="left" w:pos="709"/>
        </w:tabs>
        <w:spacing w:before="0" w:after="0" w:line="276" w:lineRule="auto"/>
        <w:ind w:left="709" w:hanging="709"/>
        <w:rPr>
          <w:rFonts w:ascii="Arial" w:hAnsi="Arial" w:cs="Arial"/>
          <w:sz w:val="22"/>
          <w:szCs w:val="22"/>
        </w:rPr>
      </w:pPr>
      <w:bookmarkStart w:id="10" w:name="_Hlk61070718"/>
      <w:bookmarkEnd w:id="10"/>
      <w:r w:rsidRPr="00757A55">
        <w:rPr>
          <w:rFonts w:ascii="Arial" w:hAnsi="Arial" w:cs="Arial"/>
          <w:sz w:val="22"/>
          <w:szCs w:val="22"/>
        </w:rPr>
        <w:lastRenderedPageBreak/>
        <w:t xml:space="preserve">Zamawiający </w:t>
      </w:r>
      <w:r w:rsidRPr="00757A55">
        <w:rPr>
          <w:rFonts w:ascii="Arial" w:hAnsi="Arial" w:cs="Arial"/>
          <w:b/>
          <w:bCs/>
          <w:sz w:val="22"/>
          <w:szCs w:val="22"/>
        </w:rPr>
        <w:t xml:space="preserve">wezwie </w:t>
      </w:r>
      <w:r w:rsidRPr="00757A55">
        <w:rPr>
          <w:rFonts w:ascii="Arial" w:hAnsi="Arial" w:cs="Arial"/>
          <w:b/>
          <w:bCs/>
          <w:color w:val="000000"/>
          <w:sz w:val="22"/>
          <w:szCs w:val="22"/>
          <w:shd w:val="clear" w:color="auto" w:fill="FFFFFF"/>
        </w:rPr>
        <w:t>Wykonawcę</w:t>
      </w:r>
      <w:r w:rsidRPr="00757A55">
        <w:rPr>
          <w:rFonts w:ascii="Arial" w:hAnsi="Arial" w:cs="Arial"/>
          <w:color w:val="000000"/>
          <w:sz w:val="22"/>
          <w:szCs w:val="22"/>
          <w:shd w:val="clear" w:color="auto" w:fill="FFFFFF"/>
        </w:rPr>
        <w:t>, którego oferta została najwyżej oceniona, do złożenia w wyznaczonym terminie (nie krótszym niż 5 dni od dnia wezwania) następujących podmiotowych środków dowodowych (aktualnych na dzień złożenia):</w:t>
      </w:r>
    </w:p>
    <w:p w14:paraId="2A033816" w14:textId="77777777" w:rsidR="00ED6D4D" w:rsidRDefault="00ED6D4D" w:rsidP="00ED6D4D">
      <w:pPr>
        <w:pStyle w:val="Kolorowalistaakcent11"/>
        <w:tabs>
          <w:tab w:val="left" w:pos="709"/>
        </w:tabs>
        <w:spacing w:before="0" w:after="0" w:line="276" w:lineRule="auto"/>
        <w:rPr>
          <w:rFonts w:ascii="Arial" w:hAnsi="Arial" w:cs="Arial"/>
          <w:color w:val="000000"/>
          <w:sz w:val="22"/>
          <w:szCs w:val="22"/>
          <w:shd w:val="clear" w:color="auto" w:fill="FFFFFF"/>
        </w:rPr>
      </w:pPr>
    </w:p>
    <w:p w14:paraId="54FCD0B7" w14:textId="77777777" w:rsidR="00ED6D4D" w:rsidRDefault="00ED6D4D" w:rsidP="00ED6D4D">
      <w:pPr>
        <w:pStyle w:val="Kolorowalistaakcent11"/>
        <w:tabs>
          <w:tab w:val="left" w:pos="709"/>
        </w:tabs>
        <w:spacing w:before="0" w:after="0" w:line="276" w:lineRule="auto"/>
        <w:rPr>
          <w:rFonts w:ascii="Arial" w:hAnsi="Arial" w:cs="Arial"/>
          <w:color w:val="000000"/>
          <w:sz w:val="22"/>
          <w:szCs w:val="22"/>
          <w:shd w:val="clear" w:color="auto" w:fill="FFFFFF"/>
        </w:rPr>
      </w:pPr>
    </w:p>
    <w:p w14:paraId="07371329" w14:textId="77777777" w:rsidR="00ED6D4D" w:rsidRPr="00757A55" w:rsidRDefault="00ED6D4D" w:rsidP="00ED6D4D">
      <w:pPr>
        <w:pStyle w:val="Kolorowalistaakcent11"/>
        <w:tabs>
          <w:tab w:val="left" w:pos="709"/>
        </w:tabs>
        <w:spacing w:before="0" w:after="0" w:line="276" w:lineRule="auto"/>
        <w:rPr>
          <w:rFonts w:ascii="Arial" w:hAnsi="Arial" w:cs="Arial"/>
          <w:sz w:val="22"/>
          <w:szCs w:val="22"/>
        </w:rPr>
      </w:pPr>
    </w:p>
    <w:p w14:paraId="164E5D1F" w14:textId="0DBF749F" w:rsidR="00ED6D4D" w:rsidRPr="00ED6D4D" w:rsidRDefault="00000000" w:rsidP="00ED6D4D">
      <w:pPr>
        <w:pStyle w:val="Kolorowalistaakcent11"/>
        <w:numPr>
          <w:ilvl w:val="2"/>
          <w:numId w:val="65"/>
        </w:numPr>
        <w:spacing w:before="0" w:after="0" w:line="276" w:lineRule="auto"/>
        <w:ind w:left="1418" w:hanging="709"/>
        <w:rPr>
          <w:rFonts w:ascii="Arial" w:hAnsi="Arial" w:cs="Arial"/>
          <w:b/>
          <w:sz w:val="22"/>
          <w:szCs w:val="22"/>
          <w:u w:val="single"/>
        </w:rPr>
      </w:pPr>
      <w:r w:rsidRPr="00ED6D4D">
        <w:rPr>
          <w:rFonts w:ascii="Arial" w:hAnsi="Arial" w:cs="Arial"/>
          <w:b/>
          <w:sz w:val="22"/>
          <w:szCs w:val="22"/>
          <w:u w:val="single"/>
        </w:rPr>
        <w:t>W celu potwierdzenia spełniania warunków udziału w postępowaniu:</w:t>
      </w:r>
    </w:p>
    <w:p w14:paraId="59A7693F" w14:textId="75DAF098" w:rsidR="00016D3C" w:rsidRPr="00757A55" w:rsidRDefault="00000000">
      <w:pPr>
        <w:pStyle w:val="Akapitzlist"/>
        <w:numPr>
          <w:ilvl w:val="0"/>
          <w:numId w:val="36"/>
        </w:numPr>
        <w:spacing w:line="276" w:lineRule="auto"/>
        <w:ind w:left="1843" w:hanging="425"/>
        <w:rPr>
          <w:rFonts w:ascii="Arial" w:hAnsi="Arial" w:cs="Arial"/>
          <w:sz w:val="22"/>
          <w:szCs w:val="22"/>
        </w:rPr>
      </w:pPr>
      <w:r w:rsidRPr="00757A55">
        <w:rPr>
          <w:rFonts w:ascii="Arial" w:hAnsi="Arial" w:cs="Arial"/>
          <w:b/>
          <w:bCs/>
          <w:sz w:val="22"/>
          <w:szCs w:val="22"/>
        </w:rPr>
        <w:t>wykazu robót budowlanych</w:t>
      </w:r>
      <w:r w:rsidRPr="00757A55">
        <w:rPr>
          <w:rFonts w:ascii="Arial" w:hAnsi="Arial" w:cs="Arial"/>
          <w:sz w:val="22"/>
          <w:szCs w:val="22"/>
        </w:rPr>
        <w:t xml:space="preserve"> wykonanych nie wcześniej niż w okresie ostatnich </w:t>
      </w:r>
      <w:r w:rsidRPr="00757A55">
        <w:rPr>
          <w:rFonts w:ascii="Arial" w:hAnsi="Arial" w:cs="Arial"/>
          <w:b/>
          <w:bCs/>
          <w:sz w:val="22"/>
          <w:szCs w:val="22"/>
        </w:rPr>
        <w:t>5 lat przed terminem składania ofert</w:t>
      </w:r>
      <w:r w:rsidRPr="00757A55">
        <w:rPr>
          <w:rFonts w:ascii="Arial" w:hAnsi="Arial" w:cs="Arial"/>
          <w:sz w:val="22"/>
          <w:szCs w:val="22"/>
        </w:rPr>
        <w:t xml:space="preserve">, a jeżeli okres prowadzenia działalności jest krótszy –w tym okresie, wraz z podaniem ich rodzaju, wartości, daty i miejsca wykonania oraz podmiotów, na rzecz których roboty te zostały wykonane </w:t>
      </w:r>
      <w:r w:rsidRPr="00757A55">
        <w:rPr>
          <w:rFonts w:ascii="Arial" w:hAnsi="Arial" w:cs="Arial"/>
          <w:color w:val="000000"/>
          <w:sz w:val="22"/>
          <w:szCs w:val="22"/>
          <w:shd w:val="clear" w:color="auto" w:fill="FFFFFF"/>
        </w:rPr>
        <w:t>(</w:t>
      </w:r>
      <w:r w:rsidRPr="00757A55">
        <w:rPr>
          <w:rFonts w:ascii="Arial" w:hAnsi="Arial" w:cs="Arial"/>
          <w:sz w:val="22"/>
          <w:szCs w:val="22"/>
        </w:rPr>
        <w:t xml:space="preserve">sporządzonego zgodnie </w:t>
      </w:r>
      <w:r w:rsidR="001F38F9" w:rsidRPr="00757A55">
        <w:rPr>
          <w:rFonts w:ascii="Arial" w:hAnsi="Arial" w:cs="Arial"/>
          <w:sz w:val="22"/>
          <w:szCs w:val="22"/>
        </w:rPr>
        <w:t xml:space="preserve">                             </w:t>
      </w:r>
      <w:r w:rsidRPr="00757A55">
        <w:rPr>
          <w:rFonts w:ascii="Arial" w:hAnsi="Arial" w:cs="Arial"/>
          <w:sz w:val="22"/>
          <w:szCs w:val="22"/>
        </w:rPr>
        <w:t xml:space="preserve">z </w:t>
      </w:r>
      <w:r w:rsidRPr="00757A55">
        <w:rPr>
          <w:rFonts w:ascii="Arial" w:hAnsi="Arial" w:cs="Arial"/>
          <w:b/>
          <w:sz w:val="22"/>
          <w:szCs w:val="22"/>
        </w:rPr>
        <w:t>Załącznikiem Nr 7 do SWZ</w:t>
      </w:r>
      <w:r w:rsidRPr="00757A55">
        <w:rPr>
          <w:rFonts w:ascii="Arial" w:hAnsi="Arial" w:cs="Arial"/>
          <w:sz w:val="22"/>
          <w:szCs w:val="22"/>
        </w:rPr>
        <w:t xml:space="preserve">), </w:t>
      </w:r>
      <w:r w:rsidRPr="00757A55">
        <w:rPr>
          <w:rFonts w:ascii="Arial" w:hAnsi="Arial" w:cs="Arial"/>
          <w:b/>
          <w:bCs/>
          <w:sz w:val="22"/>
          <w:szCs w:val="22"/>
        </w:rPr>
        <w:t>oraz załączeniem dowodów określających</w:t>
      </w:r>
      <w:r w:rsidRPr="00757A55">
        <w:rPr>
          <w:rFonts w:ascii="Arial" w:hAnsi="Arial" w:cs="Arial"/>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 </w:t>
      </w:r>
      <w:r w:rsidRPr="00757A55">
        <w:rPr>
          <w:rFonts w:ascii="Arial" w:hAnsi="Arial" w:cs="Arial"/>
          <w:b/>
          <w:color w:val="000000"/>
          <w:sz w:val="22"/>
          <w:szCs w:val="22"/>
          <w:shd w:val="clear" w:color="auto" w:fill="FFFFFF"/>
        </w:rPr>
        <w:t xml:space="preserve">– </w:t>
      </w:r>
      <w:r w:rsidR="001F38F9" w:rsidRPr="00757A55">
        <w:rPr>
          <w:rFonts w:ascii="Arial" w:hAnsi="Arial" w:cs="Arial"/>
          <w:b/>
          <w:color w:val="000000"/>
          <w:sz w:val="22"/>
          <w:szCs w:val="22"/>
          <w:shd w:val="clear" w:color="auto" w:fill="FFFFFF"/>
        </w:rPr>
        <w:t xml:space="preserve">                            </w:t>
      </w:r>
      <w:r w:rsidRPr="00757A55">
        <w:rPr>
          <w:rFonts w:ascii="Arial" w:hAnsi="Arial" w:cs="Arial"/>
          <w:i/>
          <w:color w:val="000000"/>
          <w:sz w:val="22"/>
          <w:szCs w:val="22"/>
          <w:shd w:val="clear" w:color="auto" w:fill="FFFFFF"/>
        </w:rPr>
        <w:t>w odniesieniu do warunku określonego w pkt. 6.1.4. ppkt. 1) SWZ,</w:t>
      </w:r>
    </w:p>
    <w:p w14:paraId="067D82B0" w14:textId="6AB03EC3" w:rsidR="00016D3C" w:rsidRPr="00757A55" w:rsidRDefault="00000000">
      <w:pPr>
        <w:pStyle w:val="Akapitzlist"/>
        <w:numPr>
          <w:ilvl w:val="0"/>
          <w:numId w:val="36"/>
        </w:numPr>
        <w:spacing w:line="276" w:lineRule="auto"/>
        <w:ind w:left="1843" w:hanging="425"/>
        <w:rPr>
          <w:rFonts w:ascii="Arial" w:hAnsi="Arial" w:cs="Arial"/>
          <w:sz w:val="22"/>
          <w:szCs w:val="22"/>
        </w:rPr>
      </w:pPr>
      <w:r w:rsidRPr="00757A55">
        <w:rPr>
          <w:rFonts w:ascii="Arial" w:hAnsi="Arial" w:cs="Arial"/>
          <w:b/>
          <w:bCs/>
          <w:sz w:val="22"/>
          <w:szCs w:val="22"/>
        </w:rPr>
        <w:t>wykazu osób</w:t>
      </w:r>
      <w:r w:rsidRPr="00757A55">
        <w:rPr>
          <w:rFonts w:ascii="Arial" w:hAnsi="Arial" w:cs="Arial"/>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w:t>
      </w:r>
      <w:r w:rsidR="001F38F9" w:rsidRPr="00757A55">
        <w:rPr>
          <w:rFonts w:ascii="Arial" w:hAnsi="Arial" w:cs="Arial"/>
          <w:sz w:val="22"/>
          <w:szCs w:val="22"/>
        </w:rPr>
        <w:t xml:space="preserve">                               </w:t>
      </w:r>
      <w:r w:rsidRPr="00757A55">
        <w:rPr>
          <w:rFonts w:ascii="Arial" w:hAnsi="Arial" w:cs="Arial"/>
          <w:sz w:val="22"/>
          <w:szCs w:val="22"/>
        </w:rPr>
        <w:t>i wykształcenia niezbędnych do wykonania zamówienia publicznego,</w:t>
      </w:r>
      <w:r w:rsidR="001F38F9" w:rsidRPr="00757A55">
        <w:rPr>
          <w:rFonts w:ascii="Arial" w:hAnsi="Arial" w:cs="Arial"/>
          <w:sz w:val="22"/>
          <w:szCs w:val="22"/>
        </w:rPr>
        <w:t xml:space="preserve"> </w:t>
      </w:r>
      <w:r w:rsidRPr="00757A55">
        <w:rPr>
          <w:rFonts w:ascii="Arial" w:hAnsi="Arial" w:cs="Arial"/>
          <w:sz w:val="22"/>
          <w:szCs w:val="22"/>
        </w:rPr>
        <w:t xml:space="preserve"> </w:t>
      </w:r>
      <w:r w:rsidR="001F38F9" w:rsidRPr="00757A55">
        <w:rPr>
          <w:rFonts w:ascii="Arial" w:hAnsi="Arial" w:cs="Arial"/>
          <w:sz w:val="22"/>
          <w:szCs w:val="22"/>
        </w:rPr>
        <w:t xml:space="preserve">                      </w:t>
      </w:r>
      <w:r w:rsidRPr="00757A55">
        <w:rPr>
          <w:rFonts w:ascii="Arial" w:hAnsi="Arial" w:cs="Arial"/>
          <w:sz w:val="22"/>
          <w:szCs w:val="22"/>
        </w:rPr>
        <w:t xml:space="preserve">a także zakresu wykonywanych przez nie czynności oraz informacją </w:t>
      </w:r>
      <w:r w:rsidR="001F38F9" w:rsidRPr="00757A55">
        <w:rPr>
          <w:rFonts w:ascii="Arial" w:hAnsi="Arial" w:cs="Arial"/>
          <w:sz w:val="22"/>
          <w:szCs w:val="22"/>
        </w:rPr>
        <w:t xml:space="preserve">                         </w:t>
      </w:r>
      <w:r w:rsidRPr="00757A55">
        <w:rPr>
          <w:rFonts w:ascii="Arial" w:hAnsi="Arial" w:cs="Arial"/>
          <w:sz w:val="22"/>
          <w:szCs w:val="22"/>
        </w:rPr>
        <w:t xml:space="preserve">o podstawie do dysponowania tymi osobami sporządzonego zgodnie </w:t>
      </w:r>
      <w:r w:rsidR="001F38F9" w:rsidRPr="00757A55">
        <w:rPr>
          <w:rFonts w:ascii="Arial" w:hAnsi="Arial" w:cs="Arial"/>
          <w:sz w:val="22"/>
          <w:szCs w:val="22"/>
        </w:rPr>
        <w:t xml:space="preserve">                       </w:t>
      </w:r>
      <w:r w:rsidRPr="00757A55">
        <w:rPr>
          <w:rFonts w:ascii="Arial" w:hAnsi="Arial" w:cs="Arial"/>
          <w:sz w:val="22"/>
          <w:szCs w:val="22"/>
        </w:rPr>
        <w:t xml:space="preserve">z </w:t>
      </w:r>
      <w:r w:rsidRPr="00757A55">
        <w:rPr>
          <w:rFonts w:ascii="Arial" w:hAnsi="Arial" w:cs="Arial"/>
          <w:b/>
          <w:sz w:val="22"/>
          <w:szCs w:val="22"/>
        </w:rPr>
        <w:t xml:space="preserve">Załącznikiem Nr 8 do SWZ </w:t>
      </w:r>
      <w:r w:rsidRPr="00757A55">
        <w:rPr>
          <w:rFonts w:ascii="Arial" w:hAnsi="Arial" w:cs="Arial"/>
          <w:i/>
          <w:color w:val="000000"/>
          <w:sz w:val="22"/>
          <w:szCs w:val="22"/>
          <w:shd w:val="clear" w:color="auto" w:fill="FFFFFF"/>
        </w:rPr>
        <w:t xml:space="preserve">– w odniesieniu do warunku określonego </w:t>
      </w:r>
      <w:r w:rsidR="001F38F9" w:rsidRPr="00757A55">
        <w:rPr>
          <w:rFonts w:ascii="Arial" w:hAnsi="Arial" w:cs="Arial"/>
          <w:i/>
          <w:color w:val="000000"/>
          <w:sz w:val="22"/>
          <w:szCs w:val="22"/>
          <w:shd w:val="clear" w:color="auto" w:fill="FFFFFF"/>
        </w:rPr>
        <w:t xml:space="preserve">                  </w:t>
      </w:r>
      <w:r w:rsidRPr="00757A55">
        <w:rPr>
          <w:rFonts w:ascii="Arial" w:hAnsi="Arial" w:cs="Arial"/>
          <w:i/>
          <w:color w:val="000000"/>
          <w:sz w:val="22"/>
          <w:szCs w:val="22"/>
          <w:shd w:val="clear" w:color="auto" w:fill="FFFFFF"/>
        </w:rPr>
        <w:t>w pkt. 6.1.4. ppkt. 2) SWZ.</w:t>
      </w:r>
    </w:p>
    <w:p w14:paraId="180B4387" w14:textId="77777777" w:rsidR="00016D3C" w:rsidRPr="00757A55" w:rsidRDefault="00000000">
      <w:pPr>
        <w:pStyle w:val="Kolorowalistaakcent11"/>
        <w:numPr>
          <w:ilvl w:val="2"/>
          <w:numId w:val="66"/>
        </w:numPr>
        <w:spacing w:before="0" w:after="0" w:line="276" w:lineRule="auto"/>
        <w:ind w:left="1418" w:hanging="709"/>
        <w:rPr>
          <w:rFonts w:ascii="Arial" w:hAnsi="Arial" w:cs="Arial"/>
          <w:b/>
          <w:sz w:val="22"/>
          <w:szCs w:val="22"/>
        </w:rPr>
      </w:pPr>
      <w:r w:rsidRPr="00757A55">
        <w:rPr>
          <w:rFonts w:ascii="Arial" w:hAnsi="Arial" w:cs="Arial"/>
          <w:b/>
          <w:sz w:val="22"/>
          <w:szCs w:val="22"/>
        </w:rPr>
        <w:t>W celu potwierdzenia braku podstaw do wykluczenia z udziału w postępowaniu:</w:t>
      </w:r>
    </w:p>
    <w:p w14:paraId="032A3E41" w14:textId="77777777" w:rsidR="00016D3C" w:rsidRPr="00757A55" w:rsidRDefault="00000000">
      <w:pPr>
        <w:pStyle w:val="Kolorowalistaakcent11"/>
        <w:spacing w:before="0" w:after="0" w:line="276" w:lineRule="auto"/>
        <w:ind w:left="1418"/>
        <w:rPr>
          <w:rFonts w:ascii="Arial" w:hAnsi="Arial" w:cs="Arial"/>
          <w:bCs/>
          <w:i/>
          <w:iCs/>
          <w:sz w:val="22"/>
          <w:szCs w:val="22"/>
        </w:rPr>
      </w:pPr>
      <w:r w:rsidRPr="00757A55">
        <w:rPr>
          <w:rFonts w:ascii="Arial" w:hAnsi="Arial" w:cs="Arial"/>
          <w:bCs/>
          <w:i/>
          <w:iCs/>
          <w:sz w:val="22"/>
          <w:szCs w:val="22"/>
        </w:rPr>
        <w:t xml:space="preserve">Zamawiający </w:t>
      </w:r>
      <w:r w:rsidRPr="00757A55">
        <w:rPr>
          <w:rFonts w:ascii="Arial" w:hAnsi="Arial" w:cs="Arial"/>
          <w:bCs/>
          <w:i/>
          <w:iCs/>
          <w:sz w:val="22"/>
          <w:szCs w:val="22"/>
          <w:u w:val="single"/>
        </w:rPr>
        <w:t>nie wymaga</w:t>
      </w:r>
      <w:r w:rsidRPr="00757A55">
        <w:rPr>
          <w:rFonts w:ascii="Arial" w:hAnsi="Arial" w:cs="Arial"/>
          <w:bCs/>
          <w:i/>
          <w:iCs/>
          <w:sz w:val="22"/>
          <w:szCs w:val="22"/>
        </w:rPr>
        <w:t xml:space="preserve"> złożenia przez Wykonawcę podmiotowych środków dowodowych w tym zakresie.</w:t>
      </w:r>
    </w:p>
    <w:p w14:paraId="06A2FD89" w14:textId="6A67C1A9" w:rsidR="00016D3C" w:rsidRPr="00757A55" w:rsidRDefault="00000000">
      <w:pPr>
        <w:pStyle w:val="Kolorowalistaakcent11"/>
        <w:numPr>
          <w:ilvl w:val="1"/>
          <w:numId w:val="67"/>
        </w:numPr>
        <w:spacing w:line="276" w:lineRule="auto"/>
        <w:ind w:left="709" w:hanging="709"/>
        <w:rPr>
          <w:rFonts w:ascii="Arial" w:hAnsi="Arial" w:cs="Arial"/>
          <w:sz w:val="22"/>
          <w:szCs w:val="22"/>
        </w:rPr>
      </w:pPr>
      <w:r w:rsidRPr="00757A55">
        <w:rPr>
          <w:rFonts w:ascii="Arial" w:hAnsi="Arial" w:cs="Arial"/>
          <w:color w:val="000000"/>
          <w:sz w:val="22"/>
          <w:szCs w:val="22"/>
        </w:rPr>
        <w:t xml:space="preserve">Jeżeli jest to niezbędne do zapewnienia odpowiedniego przebiegu postępowania </w:t>
      </w:r>
      <w:r w:rsidR="001F38F9" w:rsidRPr="00757A55">
        <w:rPr>
          <w:rFonts w:ascii="Arial" w:hAnsi="Arial" w:cs="Arial"/>
          <w:color w:val="000000"/>
          <w:sz w:val="22"/>
          <w:szCs w:val="22"/>
        </w:rPr>
        <w:t xml:space="preserve">                                    </w:t>
      </w:r>
      <w:r w:rsidRPr="00757A55">
        <w:rPr>
          <w:rFonts w:ascii="Arial" w:hAnsi="Arial" w:cs="Arial"/>
          <w:color w:val="000000"/>
          <w:sz w:val="22"/>
          <w:szCs w:val="22"/>
        </w:rPr>
        <w:t>o udzielenie zamówienia, Zamawiający może na każdym etapie postępowania wezwać wykonawców do złożenia wszystkich lub niektórych podmiotowych środków dowodowych.</w:t>
      </w:r>
    </w:p>
    <w:p w14:paraId="35E533E9" w14:textId="77777777" w:rsidR="00016D3C" w:rsidRPr="00757A55" w:rsidRDefault="00000000">
      <w:pPr>
        <w:pStyle w:val="Kolorowalistaakcent11"/>
        <w:numPr>
          <w:ilvl w:val="1"/>
          <w:numId w:val="68"/>
        </w:numPr>
        <w:spacing w:line="276" w:lineRule="auto"/>
        <w:ind w:left="709" w:hanging="709"/>
        <w:rPr>
          <w:rFonts w:ascii="Arial" w:hAnsi="Arial" w:cs="Arial"/>
          <w:sz w:val="22"/>
          <w:szCs w:val="22"/>
        </w:rPr>
      </w:pPr>
      <w:r w:rsidRPr="00757A55">
        <w:rPr>
          <w:rFonts w:ascii="Arial" w:hAnsi="Arial" w:cs="Arial"/>
          <w:color w:val="000000"/>
          <w:sz w:val="22"/>
          <w:szCs w:val="22"/>
        </w:rPr>
        <w:t>Wykonawca składa podmiotowe środki dowodowe na wezwanie Zamawiającego. Dokumenty te powinny być aktualne na dzień ich złożenia.</w:t>
      </w:r>
    </w:p>
    <w:p w14:paraId="35053286" w14:textId="77777777" w:rsidR="00016D3C" w:rsidRPr="00757A55" w:rsidRDefault="00000000">
      <w:pPr>
        <w:pStyle w:val="Kolorowalistaakcent11"/>
        <w:numPr>
          <w:ilvl w:val="1"/>
          <w:numId w:val="69"/>
        </w:numPr>
        <w:spacing w:line="276" w:lineRule="auto"/>
        <w:ind w:left="709" w:hanging="709"/>
        <w:rPr>
          <w:rFonts w:ascii="Arial" w:hAnsi="Arial" w:cs="Arial"/>
          <w:sz w:val="22"/>
          <w:szCs w:val="22"/>
        </w:rPr>
      </w:pPr>
      <w:r w:rsidRPr="00757A55">
        <w:rPr>
          <w:rFonts w:ascii="Arial" w:hAnsi="Arial" w:cs="Arial"/>
          <w:color w:val="000000"/>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37014C6" w14:textId="4F68E26B" w:rsidR="00016D3C" w:rsidRPr="00757A55" w:rsidRDefault="00000000">
      <w:pPr>
        <w:pStyle w:val="Kolorowalistaakcent11"/>
        <w:numPr>
          <w:ilvl w:val="1"/>
          <w:numId w:val="70"/>
        </w:numPr>
        <w:spacing w:line="276" w:lineRule="auto"/>
        <w:ind w:left="709" w:hanging="709"/>
        <w:rPr>
          <w:rFonts w:ascii="Arial" w:hAnsi="Arial" w:cs="Arial"/>
          <w:sz w:val="22"/>
          <w:szCs w:val="22"/>
        </w:rPr>
      </w:pPr>
      <w:r w:rsidRPr="00757A55">
        <w:rPr>
          <w:rFonts w:ascii="Arial" w:hAnsi="Arial" w:cs="Arial"/>
          <w:color w:val="000000"/>
          <w:sz w:val="22"/>
          <w:szCs w:val="22"/>
        </w:rPr>
        <w:t xml:space="preserve">Zamawiający nie będzie wzywał do złożenia podmiotowych środków dowodowych, jeżeli może je uzyskać za pomocą bezpłatnych i ogólnodostępnych baz </w:t>
      </w:r>
      <w:proofErr w:type="gramStart"/>
      <w:r w:rsidRPr="00757A55">
        <w:rPr>
          <w:rFonts w:ascii="Arial" w:hAnsi="Arial" w:cs="Arial"/>
          <w:color w:val="000000"/>
          <w:sz w:val="22"/>
          <w:szCs w:val="22"/>
        </w:rPr>
        <w:t xml:space="preserve">danych, </w:t>
      </w:r>
      <w:r w:rsidR="001F38F9" w:rsidRPr="00757A55">
        <w:rPr>
          <w:rFonts w:ascii="Arial" w:hAnsi="Arial" w:cs="Arial"/>
          <w:color w:val="000000"/>
          <w:sz w:val="22"/>
          <w:szCs w:val="22"/>
        </w:rPr>
        <w:t xml:space="preserve">  </w:t>
      </w:r>
      <w:proofErr w:type="gramEnd"/>
      <w:r w:rsidR="001F38F9" w:rsidRPr="00757A55">
        <w:rPr>
          <w:rFonts w:ascii="Arial" w:hAnsi="Arial" w:cs="Arial"/>
          <w:color w:val="000000"/>
          <w:sz w:val="22"/>
          <w:szCs w:val="22"/>
        </w:rPr>
        <w:t xml:space="preserve">                                     </w:t>
      </w:r>
      <w:r w:rsidRPr="00757A55">
        <w:rPr>
          <w:rFonts w:ascii="Arial" w:hAnsi="Arial" w:cs="Arial"/>
          <w:color w:val="000000"/>
          <w:sz w:val="22"/>
          <w:szCs w:val="22"/>
        </w:rPr>
        <w:lastRenderedPageBreak/>
        <w:t xml:space="preserve">w szczególności rejestrów publicznych w rozumieniu ustawy z dnia 17 lutego 2005 r. </w:t>
      </w:r>
      <w:r w:rsidR="001F38F9" w:rsidRPr="00757A55">
        <w:rPr>
          <w:rFonts w:ascii="Arial" w:hAnsi="Arial" w:cs="Arial"/>
          <w:color w:val="000000"/>
          <w:sz w:val="22"/>
          <w:szCs w:val="22"/>
        </w:rPr>
        <w:t xml:space="preserve">                            </w:t>
      </w:r>
      <w:r w:rsidRPr="00757A55">
        <w:rPr>
          <w:rFonts w:ascii="Arial" w:hAnsi="Arial" w:cs="Arial"/>
          <w:color w:val="000000"/>
          <w:sz w:val="22"/>
          <w:szCs w:val="22"/>
        </w:rPr>
        <w:t>o</w:t>
      </w:r>
      <w:r w:rsidR="001F38F9" w:rsidRPr="00757A55">
        <w:rPr>
          <w:rFonts w:ascii="Arial" w:hAnsi="Arial" w:cs="Arial"/>
          <w:color w:val="000000"/>
          <w:sz w:val="22"/>
          <w:szCs w:val="22"/>
        </w:rPr>
        <w:t xml:space="preserve"> </w:t>
      </w:r>
      <w:r w:rsidRPr="00757A55">
        <w:rPr>
          <w:rFonts w:ascii="Arial" w:hAnsi="Arial" w:cs="Arial"/>
          <w:color w:val="000000"/>
          <w:sz w:val="22"/>
          <w:szCs w:val="22"/>
        </w:rPr>
        <w:t>informatyzacji działalności podmiotów realizujących zadania publiczne, o ile Wykonawca wskazał w oświadczeniu, o którym mowa w pkt 8.1 SWZ dane umożliwiające dostęp do tych środków.</w:t>
      </w:r>
    </w:p>
    <w:p w14:paraId="1DD9BE75" w14:textId="77777777" w:rsidR="00016D3C" w:rsidRPr="00757A55" w:rsidRDefault="00000000">
      <w:pPr>
        <w:pStyle w:val="Kolorowalistaakcent11"/>
        <w:numPr>
          <w:ilvl w:val="1"/>
          <w:numId w:val="71"/>
        </w:numPr>
        <w:spacing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Wykonawca nie jest zobowiązany do złożenia podmiotowych środków dowodowych, które Zamawiający posiada, jeżeli Wykonawca wskaże te środki oraz potwierdzi ich prawidłowość i aktualność.</w:t>
      </w:r>
    </w:p>
    <w:p w14:paraId="456C4FC4" w14:textId="77777777" w:rsidR="00016D3C" w:rsidRPr="00757A55" w:rsidRDefault="00000000">
      <w:pPr>
        <w:pStyle w:val="Kolorowalistaakcent11"/>
        <w:numPr>
          <w:ilvl w:val="1"/>
          <w:numId w:val="72"/>
        </w:numPr>
        <w:spacing w:line="276" w:lineRule="auto"/>
        <w:ind w:left="709" w:hanging="709"/>
        <w:rPr>
          <w:rFonts w:ascii="Arial" w:hAnsi="Arial" w:cs="Arial"/>
          <w:sz w:val="22"/>
          <w:szCs w:val="22"/>
        </w:rPr>
      </w:pPr>
      <w:r w:rsidRPr="00757A55">
        <w:rPr>
          <w:rFonts w:ascii="Arial" w:hAnsi="Arial" w:cs="Arial"/>
          <w:color w:val="000000"/>
          <w:sz w:val="22"/>
          <w:szCs w:val="22"/>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73CF40F" w14:textId="77777777" w:rsidR="00016D3C" w:rsidRPr="00757A55" w:rsidRDefault="00000000">
      <w:pPr>
        <w:pStyle w:val="Kolorowalistaakcent11"/>
        <w:numPr>
          <w:ilvl w:val="1"/>
          <w:numId w:val="73"/>
        </w:numPr>
        <w:spacing w:line="276" w:lineRule="auto"/>
        <w:ind w:left="709" w:hanging="709"/>
        <w:rPr>
          <w:rFonts w:ascii="Arial" w:hAnsi="Arial" w:cs="Arial"/>
          <w:sz w:val="22"/>
          <w:szCs w:val="22"/>
        </w:rPr>
      </w:pPr>
      <w:r w:rsidRPr="00757A55">
        <w:rPr>
          <w:rFonts w:ascii="Arial" w:hAnsi="Arial" w:cs="Arial"/>
          <w:color w:val="000000"/>
          <w:sz w:val="22"/>
          <w:szCs w:val="22"/>
        </w:rPr>
        <w:t>Zamawiający może żądać od wykonawców wyjaśnień dotyczących treści złożonych podmiotowych środków dowodowych.</w:t>
      </w:r>
    </w:p>
    <w:p w14:paraId="286BC5D5" w14:textId="1E446C0E" w:rsidR="00016D3C" w:rsidRPr="00757A55" w:rsidRDefault="00000000">
      <w:pPr>
        <w:pStyle w:val="Kolorowalistaakcent11"/>
        <w:numPr>
          <w:ilvl w:val="1"/>
          <w:numId w:val="74"/>
        </w:numPr>
        <w:spacing w:line="276" w:lineRule="auto"/>
        <w:ind w:left="709" w:hanging="709"/>
        <w:rPr>
          <w:rFonts w:ascii="Arial" w:hAnsi="Arial" w:cs="Arial"/>
          <w:sz w:val="22"/>
          <w:szCs w:val="22"/>
        </w:rPr>
      </w:pPr>
      <w:r w:rsidRPr="00757A55">
        <w:rPr>
          <w:rFonts w:ascii="Arial" w:hAnsi="Arial" w:cs="Arial"/>
          <w:color w:val="000000"/>
          <w:sz w:val="22"/>
          <w:szCs w:val="22"/>
        </w:rPr>
        <w:t xml:space="preserve">Jeżeli złożone przez Wykonawcę podmiotowe środki dowodowe budzą wątpliwości Zamawiającego, może on zwrócić się bezpośrednio do podmiotu, który jest </w:t>
      </w:r>
      <w:r w:rsidR="001F38F9" w:rsidRPr="00757A55">
        <w:rPr>
          <w:rFonts w:ascii="Arial" w:hAnsi="Arial" w:cs="Arial"/>
          <w:color w:val="000000"/>
          <w:sz w:val="22"/>
          <w:szCs w:val="22"/>
        </w:rPr>
        <w:t xml:space="preserve">                                  </w:t>
      </w:r>
      <w:r w:rsidRPr="00757A55">
        <w:rPr>
          <w:rFonts w:ascii="Arial" w:hAnsi="Arial" w:cs="Arial"/>
          <w:color w:val="000000"/>
          <w:sz w:val="22"/>
          <w:szCs w:val="22"/>
        </w:rPr>
        <w:t>w posiadaniu informacji lub dokumentów istotnych w tym zakresie dla oceny spełniania przez Wykonawcę warunków udziału w postępowaniu lub braku podstaw wykluczenia, o przedstawienie takich informacji lub dokumentów.</w:t>
      </w:r>
    </w:p>
    <w:p w14:paraId="499142D0" w14:textId="77777777" w:rsidR="00016D3C" w:rsidRPr="00757A55" w:rsidRDefault="00000000">
      <w:pPr>
        <w:pStyle w:val="Kolorowalistaakcent11"/>
        <w:numPr>
          <w:ilvl w:val="1"/>
          <w:numId w:val="75"/>
        </w:numPr>
        <w:spacing w:line="276" w:lineRule="auto"/>
        <w:ind w:left="709" w:hanging="709"/>
        <w:rPr>
          <w:rFonts w:ascii="Arial" w:hAnsi="Arial" w:cs="Arial"/>
          <w:sz w:val="22"/>
          <w:szCs w:val="22"/>
        </w:rPr>
      </w:pPr>
      <w:r w:rsidRPr="00757A55">
        <w:rPr>
          <w:rFonts w:ascii="Arial" w:hAnsi="Arial" w:cs="Arial"/>
          <w:sz w:val="22"/>
          <w:szCs w:val="22"/>
        </w:rPr>
        <w:t xml:space="preserve">Oświadczenia o których mowa w rozdziale 8.1 SWZ </w:t>
      </w:r>
      <w:r w:rsidRPr="00757A55">
        <w:rPr>
          <w:rFonts w:ascii="Arial" w:hAnsi="Arial" w:cs="Arial"/>
          <w:color w:val="000000"/>
          <w:sz w:val="22"/>
          <w:szCs w:val="22"/>
          <w:shd w:val="clear" w:color="auto" w:fill="FFFFFF"/>
        </w:rPr>
        <w:t>składa się, pod rygorem nieważności, w formie elektronicznej lub w postaci elektronicznej opatrzonej podpisem zaufanym lub podpisem osobistym.</w:t>
      </w:r>
    </w:p>
    <w:p w14:paraId="64BCF582" w14:textId="77777777" w:rsidR="00016D3C" w:rsidRPr="00757A55" w:rsidRDefault="00000000">
      <w:pPr>
        <w:pStyle w:val="Kolorowalistaakcent11"/>
        <w:numPr>
          <w:ilvl w:val="1"/>
          <w:numId w:val="76"/>
        </w:numPr>
        <w:spacing w:line="276" w:lineRule="auto"/>
        <w:ind w:left="709" w:hanging="709"/>
        <w:rPr>
          <w:rFonts w:ascii="Arial" w:hAnsi="Arial" w:cs="Arial"/>
          <w:sz w:val="22"/>
          <w:szCs w:val="22"/>
        </w:rPr>
      </w:pPr>
      <w:r w:rsidRPr="00757A55">
        <w:rPr>
          <w:rFonts w:ascii="Arial" w:hAnsi="Arial" w:cs="Arial"/>
          <w:sz w:val="22"/>
          <w:szCs w:val="22"/>
        </w:rPr>
        <w:t>Podmiotowe środki dowodowe</w:t>
      </w:r>
      <w:r w:rsidRPr="00757A55">
        <w:rPr>
          <w:rFonts w:ascii="Arial" w:hAnsi="Arial" w:cs="Arial"/>
          <w:sz w:val="22"/>
          <w:szCs w:val="22"/>
          <w:shd w:val="clear" w:color="auto" w:fill="FFFFFF"/>
        </w:rPr>
        <w:t xml:space="preserve"> </w:t>
      </w:r>
      <w:r w:rsidRPr="00757A55">
        <w:rPr>
          <w:rFonts w:ascii="Arial" w:hAnsi="Arial" w:cs="Arial"/>
          <w:color w:val="000000"/>
          <w:sz w:val="22"/>
          <w:szCs w:val="22"/>
          <w:shd w:val="clear" w:color="auto" w:fill="FFFFFF"/>
        </w:rPr>
        <w:t xml:space="preserve">sporządza się w postaci elektronicznej, w formatach danych określonych w przepisach wydanych na podstawie </w:t>
      </w:r>
      <w:r w:rsidRPr="00757A55">
        <w:rPr>
          <w:rFonts w:ascii="Arial" w:hAnsi="Arial" w:cs="Arial"/>
          <w:sz w:val="22"/>
          <w:szCs w:val="22"/>
          <w:shd w:val="clear" w:color="auto" w:fill="FFFFFF"/>
        </w:rPr>
        <w:t>art. 18</w:t>
      </w:r>
      <w:r w:rsidRPr="00757A55">
        <w:rPr>
          <w:rFonts w:ascii="Arial" w:hAnsi="Arial" w:cs="Arial"/>
          <w:color w:val="000000"/>
          <w:sz w:val="22"/>
          <w:szCs w:val="22"/>
          <w:shd w:val="clear" w:color="auto" w:fill="FFFFFF"/>
        </w:rPr>
        <w:t xml:space="preserve"> ustawy z dnia 17 lutego 2005 r. o informatyzacji działalności podmiotów realizujących zadania publiczne (Dz. U. z 2020 r. poz. 346, 568, 695, 1517 i 2320), z zastrzeżeniem formatów, o których mowa w </w:t>
      </w:r>
      <w:r w:rsidRPr="00757A55">
        <w:rPr>
          <w:rFonts w:ascii="Arial" w:hAnsi="Arial" w:cs="Arial"/>
          <w:sz w:val="22"/>
          <w:szCs w:val="22"/>
          <w:shd w:val="clear" w:color="auto" w:fill="FFFFFF"/>
        </w:rPr>
        <w:t>art. 66 ust. 1</w:t>
      </w:r>
      <w:r w:rsidRPr="00757A55">
        <w:rPr>
          <w:rFonts w:ascii="Arial" w:hAnsi="Arial" w:cs="Arial"/>
          <w:color w:val="000000"/>
          <w:sz w:val="22"/>
          <w:szCs w:val="22"/>
          <w:shd w:val="clear" w:color="auto" w:fill="FFFFFF"/>
        </w:rPr>
        <w:t xml:space="preserve"> ustawy, z uwzględnieniem rodzaju przekazywanych danych.</w:t>
      </w:r>
    </w:p>
    <w:p w14:paraId="40237529" w14:textId="6B2F290E" w:rsidR="00016D3C" w:rsidRPr="00757A55" w:rsidRDefault="00000000">
      <w:pPr>
        <w:pStyle w:val="Kolorowalistaakcent11"/>
        <w:numPr>
          <w:ilvl w:val="1"/>
          <w:numId w:val="41"/>
        </w:numPr>
        <w:spacing w:line="276" w:lineRule="auto"/>
        <w:ind w:left="709" w:hanging="709"/>
        <w:rPr>
          <w:rFonts w:ascii="Arial" w:hAnsi="Arial" w:cs="Arial"/>
          <w:sz w:val="22"/>
          <w:szCs w:val="22"/>
        </w:rPr>
      </w:pPr>
      <w:r w:rsidRPr="00757A55">
        <w:rPr>
          <w:rFonts w:ascii="Arial" w:hAnsi="Arial" w:cs="Arial"/>
          <w:sz w:val="22"/>
          <w:szCs w:val="22"/>
        </w:rPr>
        <w:t>Podmiotowe środki dowodowe</w:t>
      </w:r>
      <w:r w:rsidRPr="00757A55">
        <w:rPr>
          <w:rFonts w:ascii="Arial" w:hAnsi="Arial" w:cs="Arial"/>
          <w:sz w:val="22"/>
          <w:szCs w:val="22"/>
          <w:shd w:val="clear" w:color="auto" w:fill="FFFFFF"/>
        </w:rPr>
        <w:t xml:space="preserve"> przekazuje się wg zasad wskazanych w rozporządzeniu Prezesa Rady Ministrów z dnia 30 grudnia 2020 r. w sprawie sposobu sporządzania</w:t>
      </w:r>
      <w:r w:rsidR="001F38F9" w:rsidRPr="00757A55">
        <w:rPr>
          <w:rFonts w:ascii="Arial" w:hAnsi="Arial" w:cs="Arial"/>
          <w:sz w:val="22"/>
          <w:szCs w:val="22"/>
          <w:shd w:val="clear" w:color="auto" w:fill="FFFFFF"/>
        </w:rPr>
        <w:t xml:space="preserve">                            </w:t>
      </w:r>
      <w:r w:rsidRPr="00757A55">
        <w:rPr>
          <w:rFonts w:ascii="Arial" w:hAnsi="Arial" w:cs="Arial"/>
          <w:sz w:val="22"/>
          <w:szCs w:val="22"/>
          <w:shd w:val="clear" w:color="auto" w:fill="FFFFFF"/>
        </w:rPr>
        <w:t xml:space="preserve"> i przekazywania informacji oraz wymagań technicznych dla środków komunikacji elektronicznej w postępowaniu o udzielenie zamówienia publicznego lub konkursie (Dz. U. z 2020 r.  poz. 2452).</w:t>
      </w:r>
    </w:p>
    <w:p w14:paraId="2B52862E" w14:textId="77777777" w:rsidR="00016D3C" w:rsidRPr="00757A55" w:rsidRDefault="00000000">
      <w:pPr>
        <w:pStyle w:val="Kolorowalistaakcent11"/>
        <w:numPr>
          <w:ilvl w:val="1"/>
          <w:numId w:val="77"/>
        </w:numPr>
        <w:spacing w:line="276" w:lineRule="auto"/>
        <w:ind w:left="709" w:hanging="709"/>
        <w:rPr>
          <w:rFonts w:ascii="Arial" w:hAnsi="Arial" w:cs="Arial"/>
          <w:sz w:val="22"/>
          <w:szCs w:val="22"/>
        </w:rPr>
      </w:pPr>
      <w:r w:rsidRPr="00757A55">
        <w:rPr>
          <w:rFonts w:ascii="Arial" w:hAnsi="Arial" w:cs="Arial"/>
          <w:color w:val="000000"/>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7F255D9" w14:textId="77777777" w:rsidR="00016D3C" w:rsidRPr="00757A55" w:rsidRDefault="00000000">
      <w:pPr>
        <w:pStyle w:val="Kolorowalistaakcent11"/>
        <w:numPr>
          <w:ilvl w:val="1"/>
          <w:numId w:val="78"/>
        </w:numPr>
        <w:spacing w:line="276" w:lineRule="auto"/>
        <w:ind w:left="709" w:hanging="709"/>
        <w:rPr>
          <w:rFonts w:ascii="Arial" w:hAnsi="Arial" w:cs="Arial"/>
          <w:sz w:val="22"/>
          <w:szCs w:val="22"/>
        </w:rPr>
      </w:pPr>
      <w:r w:rsidRPr="00757A55">
        <w:rPr>
          <w:rFonts w:ascii="Arial" w:hAnsi="Arial" w:cs="Arial"/>
          <w:sz w:val="22"/>
          <w:szCs w:val="22"/>
        </w:rPr>
        <w:t>Oświadczenia wskazane w rozdziale 8.1 SWZ i podmiotowe środki dowodowe</w:t>
      </w:r>
      <w:r w:rsidRPr="00757A55">
        <w:rPr>
          <w:rFonts w:ascii="Arial" w:hAnsi="Arial" w:cs="Arial"/>
          <w:sz w:val="22"/>
          <w:szCs w:val="22"/>
          <w:shd w:val="clear" w:color="auto" w:fill="FFFFFF"/>
        </w:rPr>
        <w:t xml:space="preserve"> </w:t>
      </w:r>
      <w:r w:rsidRPr="00757A55">
        <w:rPr>
          <w:rFonts w:ascii="Arial" w:hAnsi="Arial" w:cs="Arial"/>
          <w:sz w:val="22"/>
          <w:szCs w:val="22"/>
        </w:rPr>
        <w:t>przekazuje się środkiem komunikacji elektronicznej wskazanym w rozdziale 11 SWZ.</w:t>
      </w:r>
    </w:p>
    <w:p w14:paraId="46D43615" w14:textId="340A1B37" w:rsidR="00016D3C" w:rsidRPr="00757A55" w:rsidRDefault="00000000">
      <w:pPr>
        <w:pStyle w:val="Kolorowalistaakcent11"/>
        <w:numPr>
          <w:ilvl w:val="1"/>
          <w:numId w:val="79"/>
        </w:numPr>
        <w:spacing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 xml:space="preserve">W przypadku, gdy oświadczenia o których mowa w rozdziale 8.1 SWZ lub </w:t>
      </w:r>
      <w:r w:rsidRPr="00757A55">
        <w:rPr>
          <w:rFonts w:ascii="Arial" w:hAnsi="Arial" w:cs="Arial"/>
          <w:sz w:val="22"/>
          <w:szCs w:val="22"/>
        </w:rPr>
        <w:t>podmiotowe środki dowodowe</w:t>
      </w:r>
      <w:r w:rsidRPr="00757A55">
        <w:rPr>
          <w:rFonts w:ascii="Arial" w:hAnsi="Arial" w:cs="Arial"/>
          <w:sz w:val="22"/>
          <w:szCs w:val="22"/>
          <w:shd w:val="clear" w:color="auto" w:fill="FFFFFF"/>
        </w:rPr>
        <w:t xml:space="preserve"> </w:t>
      </w:r>
      <w:r w:rsidRPr="00757A55">
        <w:rPr>
          <w:rFonts w:ascii="Arial" w:hAnsi="Arial" w:cs="Arial"/>
          <w:color w:val="000000"/>
          <w:sz w:val="22"/>
          <w:szCs w:val="22"/>
          <w:shd w:val="clear" w:color="auto" w:fill="FFFFFF"/>
        </w:rPr>
        <w:t xml:space="preserve">zawierają informacje stanowiące tajemnicę przedsiębiorstwa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 xml:space="preserve">w rozumieniu przepisów </w:t>
      </w:r>
      <w:r w:rsidRPr="00757A55">
        <w:rPr>
          <w:rFonts w:ascii="Arial" w:hAnsi="Arial" w:cs="Arial"/>
          <w:sz w:val="22"/>
          <w:szCs w:val="22"/>
          <w:shd w:val="clear" w:color="auto" w:fill="FFFFFF"/>
        </w:rPr>
        <w:t>ustawy</w:t>
      </w:r>
      <w:r w:rsidRPr="00757A55">
        <w:rPr>
          <w:rFonts w:ascii="Arial" w:hAnsi="Arial" w:cs="Arial"/>
          <w:color w:val="000000"/>
          <w:sz w:val="22"/>
          <w:szCs w:val="22"/>
          <w:shd w:val="clear" w:color="auto" w:fill="FFFFFF"/>
        </w:rPr>
        <w:t xml:space="preserve"> z dnia 16 kwietnia 1993 r. o zwalczaniu nieuczciwej </w:t>
      </w:r>
      <w:r w:rsidRPr="00757A55">
        <w:rPr>
          <w:rFonts w:ascii="Arial" w:hAnsi="Arial" w:cs="Arial"/>
          <w:color w:val="000000"/>
          <w:sz w:val="22"/>
          <w:szCs w:val="22"/>
          <w:shd w:val="clear" w:color="auto" w:fill="FFFFFF"/>
        </w:rPr>
        <w:lastRenderedPageBreak/>
        <w:t>konkurencji (Dz. U. z 2020 r. poz. 1913), Wykonawca, w celu utrzymania w poufności tych informacji, przekazuje je w wydzielonym i odpowiednio oznaczonym pliku.</w:t>
      </w:r>
    </w:p>
    <w:p w14:paraId="562B8BB5" w14:textId="2413D5A5" w:rsidR="00016D3C" w:rsidRPr="00757A55" w:rsidRDefault="00000000">
      <w:pPr>
        <w:pStyle w:val="Kolorowalistaakcent11"/>
        <w:numPr>
          <w:ilvl w:val="1"/>
          <w:numId w:val="80"/>
        </w:numPr>
        <w:spacing w:line="276" w:lineRule="auto"/>
        <w:ind w:left="709" w:hanging="709"/>
        <w:rPr>
          <w:rFonts w:ascii="Arial" w:hAnsi="Arial" w:cs="Arial"/>
          <w:sz w:val="22"/>
          <w:szCs w:val="22"/>
        </w:rPr>
      </w:pPr>
      <w:r w:rsidRPr="00757A55">
        <w:rPr>
          <w:rFonts w:ascii="Arial" w:hAnsi="Arial" w:cs="Arial"/>
          <w:sz w:val="22"/>
          <w:szCs w:val="22"/>
        </w:rPr>
        <w:t>Podmiotowe środki dowodowe</w:t>
      </w:r>
      <w:r w:rsidRPr="00757A55">
        <w:rPr>
          <w:rFonts w:ascii="Arial" w:hAnsi="Arial" w:cs="Arial"/>
          <w:sz w:val="22"/>
          <w:szCs w:val="22"/>
          <w:shd w:val="clear" w:color="auto" w:fill="FFFFFF"/>
        </w:rPr>
        <w:t xml:space="preserve"> </w:t>
      </w:r>
      <w:r w:rsidRPr="00757A55">
        <w:rPr>
          <w:rFonts w:ascii="Arial" w:hAnsi="Arial" w:cs="Arial"/>
          <w:color w:val="000000"/>
          <w:sz w:val="22"/>
          <w:szCs w:val="22"/>
          <w:shd w:val="clear" w:color="auto" w:fill="FFFFFF"/>
        </w:rPr>
        <w:t xml:space="preserve">sporządzone w języku obcym przekazuje się wraz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z tłumaczeniem na język polski.</w:t>
      </w:r>
    </w:p>
    <w:p w14:paraId="5F9B94EA" w14:textId="77777777" w:rsidR="00016D3C" w:rsidRPr="00757A55" w:rsidRDefault="00000000">
      <w:pPr>
        <w:pStyle w:val="Kolorowalistaakcent11"/>
        <w:numPr>
          <w:ilvl w:val="1"/>
          <w:numId w:val="81"/>
        </w:numPr>
        <w:spacing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Dokumenty elektroniczne muszą spełniać łącznie następujące wymagania:</w:t>
      </w:r>
    </w:p>
    <w:p w14:paraId="6EACC001" w14:textId="6EAE9AF7" w:rsidR="00016D3C" w:rsidRPr="00757A55" w:rsidRDefault="00000000">
      <w:pPr>
        <w:pStyle w:val="Akapitzlist"/>
        <w:numPr>
          <w:ilvl w:val="2"/>
          <w:numId w:val="28"/>
        </w:numPr>
        <w:shd w:val="clear" w:color="auto" w:fill="FFFFFF"/>
        <w:spacing w:line="276" w:lineRule="auto"/>
        <w:ind w:left="1134" w:hanging="425"/>
        <w:rPr>
          <w:rFonts w:ascii="Arial" w:hAnsi="Arial" w:cs="Arial"/>
          <w:color w:val="000000"/>
          <w:sz w:val="22"/>
          <w:szCs w:val="22"/>
        </w:rPr>
      </w:pPr>
      <w:r w:rsidRPr="00757A55">
        <w:rPr>
          <w:rFonts w:ascii="Arial" w:hAnsi="Arial" w:cs="Arial"/>
          <w:color w:val="000000"/>
          <w:sz w:val="22"/>
          <w:szCs w:val="22"/>
        </w:rPr>
        <w:t xml:space="preserve">są utrwalone w sposób umożliwiający ich wielokrotne odczytanie, zapisanie </w:t>
      </w:r>
      <w:r w:rsidR="001F38F9" w:rsidRPr="00757A55">
        <w:rPr>
          <w:rFonts w:ascii="Arial" w:hAnsi="Arial" w:cs="Arial"/>
          <w:color w:val="000000"/>
          <w:sz w:val="22"/>
          <w:szCs w:val="22"/>
        </w:rPr>
        <w:t xml:space="preserve">                        </w:t>
      </w:r>
      <w:r w:rsidRPr="00757A55">
        <w:rPr>
          <w:rFonts w:ascii="Arial" w:hAnsi="Arial" w:cs="Arial"/>
          <w:color w:val="000000"/>
          <w:sz w:val="22"/>
          <w:szCs w:val="22"/>
        </w:rPr>
        <w:t>i powielenie, a także przekazanie przy użyciu środków komunikacji elektronicznej lub na informatycznym nośniku danych;</w:t>
      </w:r>
    </w:p>
    <w:p w14:paraId="744ECEE3" w14:textId="77777777" w:rsidR="00016D3C" w:rsidRPr="00757A55" w:rsidRDefault="00000000">
      <w:pPr>
        <w:pStyle w:val="Akapitzlist"/>
        <w:numPr>
          <w:ilvl w:val="2"/>
          <w:numId w:val="28"/>
        </w:numPr>
        <w:shd w:val="clear" w:color="auto" w:fill="FFFFFF"/>
        <w:spacing w:line="276" w:lineRule="auto"/>
        <w:ind w:left="1134" w:hanging="425"/>
        <w:rPr>
          <w:rFonts w:ascii="Arial" w:hAnsi="Arial" w:cs="Arial"/>
          <w:color w:val="000000"/>
          <w:sz w:val="22"/>
          <w:szCs w:val="22"/>
        </w:rPr>
      </w:pPr>
      <w:r w:rsidRPr="00757A55">
        <w:rPr>
          <w:rFonts w:ascii="Arial" w:hAnsi="Arial" w:cs="Arial"/>
          <w:color w:val="000000"/>
          <w:sz w:val="22"/>
          <w:szCs w:val="22"/>
        </w:rPr>
        <w:t>umożliwiają prezentację treści w postaci elektronicznej, w szczególności przez wyświetlenie tej treści na monitorze ekranowym;</w:t>
      </w:r>
    </w:p>
    <w:p w14:paraId="0E63C34B" w14:textId="77777777" w:rsidR="00016D3C" w:rsidRPr="00757A55" w:rsidRDefault="00000000">
      <w:pPr>
        <w:pStyle w:val="Akapitzlist"/>
        <w:numPr>
          <w:ilvl w:val="2"/>
          <w:numId w:val="28"/>
        </w:numPr>
        <w:shd w:val="clear" w:color="auto" w:fill="FFFFFF"/>
        <w:spacing w:line="276" w:lineRule="auto"/>
        <w:ind w:left="1134" w:hanging="425"/>
        <w:rPr>
          <w:rFonts w:ascii="Arial" w:hAnsi="Arial" w:cs="Arial"/>
          <w:color w:val="000000"/>
          <w:sz w:val="22"/>
          <w:szCs w:val="22"/>
        </w:rPr>
      </w:pPr>
      <w:r w:rsidRPr="00757A55">
        <w:rPr>
          <w:rFonts w:ascii="Arial" w:hAnsi="Arial" w:cs="Arial"/>
          <w:color w:val="000000"/>
          <w:sz w:val="22"/>
          <w:szCs w:val="22"/>
        </w:rPr>
        <w:t>umożliwiają prezentację treści w postaci papierowej, w szczególności za pomocą wydruku;</w:t>
      </w:r>
    </w:p>
    <w:p w14:paraId="2447CC38" w14:textId="77777777" w:rsidR="00016D3C" w:rsidRPr="00757A55" w:rsidRDefault="00000000">
      <w:pPr>
        <w:pStyle w:val="Akapitzlist"/>
        <w:numPr>
          <w:ilvl w:val="2"/>
          <w:numId w:val="28"/>
        </w:numPr>
        <w:shd w:val="clear" w:color="auto" w:fill="FFFFFF"/>
        <w:spacing w:line="276" w:lineRule="auto"/>
        <w:ind w:left="1134" w:hanging="425"/>
        <w:rPr>
          <w:rFonts w:ascii="Arial" w:hAnsi="Arial" w:cs="Arial"/>
          <w:color w:val="000000"/>
          <w:sz w:val="22"/>
          <w:szCs w:val="22"/>
        </w:rPr>
      </w:pPr>
      <w:r w:rsidRPr="00757A55">
        <w:rPr>
          <w:rFonts w:ascii="Arial" w:hAnsi="Arial" w:cs="Arial"/>
          <w:color w:val="000000"/>
          <w:sz w:val="22"/>
          <w:szCs w:val="22"/>
        </w:rPr>
        <w:t xml:space="preserve">zawierają dane w układzie niepozostawiającym wątpliwości co do treści </w:t>
      </w:r>
      <w:r w:rsidRPr="00757A55">
        <w:rPr>
          <w:rFonts w:ascii="Arial" w:hAnsi="Arial" w:cs="Arial"/>
          <w:color w:val="000000"/>
          <w:sz w:val="22"/>
          <w:szCs w:val="22"/>
        </w:rPr>
        <w:br/>
        <w:t>i kontekstu zapisanych informacji.</w:t>
      </w:r>
    </w:p>
    <w:p w14:paraId="20306A49" w14:textId="77777777" w:rsidR="00D41DE2" w:rsidRPr="00757A55" w:rsidRDefault="00D41DE2" w:rsidP="00EB27C8">
      <w:pPr>
        <w:shd w:val="clear" w:color="auto" w:fill="FFFFFF"/>
        <w:spacing w:line="276" w:lineRule="auto"/>
        <w:rPr>
          <w:rFonts w:ascii="Arial" w:hAnsi="Arial" w:cs="Arial"/>
          <w:color w:val="000000"/>
        </w:rPr>
      </w:pPr>
    </w:p>
    <w:tbl>
      <w:tblPr>
        <w:tblW w:w="9073" w:type="dxa"/>
        <w:jc w:val="center"/>
        <w:tblLayout w:type="fixed"/>
        <w:tblLook w:val="00A0" w:firstRow="1" w:lastRow="0" w:firstColumn="1" w:lastColumn="0" w:noHBand="0" w:noVBand="0"/>
      </w:tblPr>
      <w:tblGrid>
        <w:gridCol w:w="9073"/>
      </w:tblGrid>
      <w:tr w:rsidR="00016D3C" w:rsidRPr="00757A55" w14:paraId="4977CF8D" w14:textId="77777777">
        <w:trPr>
          <w:jc w:val="center"/>
        </w:trPr>
        <w:tc>
          <w:tcPr>
            <w:tcW w:w="9073" w:type="dxa"/>
            <w:tcBorders>
              <w:bottom w:val="single" w:sz="4" w:space="0" w:color="000000"/>
            </w:tcBorders>
            <w:shd w:val="clear" w:color="auto" w:fill="D9D9D9" w:themeFill="background1" w:themeFillShade="D9"/>
          </w:tcPr>
          <w:p w14:paraId="2EFA7675" w14:textId="77777777" w:rsidR="00016D3C" w:rsidRPr="007F2E5F" w:rsidRDefault="00000000">
            <w:pPr>
              <w:widowControl w:val="0"/>
              <w:spacing w:line="276" w:lineRule="auto"/>
              <w:contextualSpacing/>
              <w:jc w:val="center"/>
              <w:textAlignment w:val="baseline"/>
              <w:rPr>
                <w:rFonts w:asciiTheme="majorHAnsi" w:hAnsiTheme="majorHAnsi" w:cs="Arial"/>
                <w:b/>
                <w:bCs/>
              </w:rPr>
            </w:pPr>
            <w:r w:rsidRPr="007F2E5F">
              <w:rPr>
                <w:rFonts w:asciiTheme="majorHAnsi" w:hAnsiTheme="majorHAnsi" w:cs="Arial"/>
                <w:b/>
                <w:bCs/>
              </w:rPr>
              <w:t>Rozdział 9</w:t>
            </w:r>
          </w:p>
          <w:p w14:paraId="599F25BE" w14:textId="77777777" w:rsidR="00016D3C" w:rsidRPr="00757A55" w:rsidRDefault="00000000">
            <w:pPr>
              <w:widowControl w:val="0"/>
              <w:spacing w:line="276" w:lineRule="auto"/>
              <w:contextualSpacing/>
              <w:jc w:val="center"/>
              <w:textAlignment w:val="baseline"/>
              <w:rPr>
                <w:rFonts w:ascii="Arial" w:hAnsi="Arial" w:cs="Arial"/>
              </w:rPr>
            </w:pPr>
            <w:r w:rsidRPr="007F2E5F">
              <w:rPr>
                <w:rFonts w:asciiTheme="majorHAnsi" w:hAnsiTheme="majorHAnsi" w:cs="Arial"/>
                <w:b/>
              </w:rPr>
              <w:t xml:space="preserve">INFORMACJA DLA WYKONAWCÓW POLEGAJĄCYCH </w:t>
            </w:r>
            <w:r w:rsidRPr="007F2E5F">
              <w:rPr>
                <w:rFonts w:asciiTheme="majorHAnsi" w:hAnsiTheme="majorHAnsi" w:cs="Arial"/>
                <w:b/>
              </w:rPr>
              <w:br/>
              <w:t xml:space="preserve">NA ZASOBACH INNYCH PODMIOTÓW, NA ZASADACH OKREŚLONYCH </w:t>
            </w:r>
            <w:r w:rsidRPr="007F2E5F">
              <w:rPr>
                <w:rFonts w:asciiTheme="majorHAnsi" w:hAnsiTheme="majorHAnsi" w:cs="Arial"/>
                <w:b/>
              </w:rPr>
              <w:br/>
              <w:t>W ART. 118 USTAWY PZP ORAZ ZAMIERZAJĄCYCH POWIERZYĆ WYKONANIE CZĘŚCI ZAMÓWIENIA PODWYKONAWCOM</w:t>
            </w:r>
          </w:p>
        </w:tc>
      </w:tr>
    </w:tbl>
    <w:p w14:paraId="146232C9"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16430557"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Wykonawca nie może, po upływie terminu składania ofert, powoływać się na zdolności lub sytuację podmiotów udostępniających zasoby, jeżeli na etapie</w:t>
      </w:r>
      <w:r w:rsidRPr="00757A55">
        <w:rPr>
          <w:rFonts w:ascii="Arial" w:hAnsi="Arial" w:cs="Arial"/>
          <w:color w:val="000000"/>
          <w:sz w:val="24"/>
          <w:szCs w:val="24"/>
          <w:shd w:val="clear" w:color="auto" w:fill="FFFFFF"/>
        </w:rPr>
        <w:t xml:space="preserve"> składania ofert nie </w:t>
      </w:r>
      <w:r w:rsidRPr="00757A55">
        <w:rPr>
          <w:rFonts w:ascii="Arial" w:hAnsi="Arial" w:cs="Arial"/>
          <w:color w:val="000000"/>
          <w:sz w:val="22"/>
          <w:szCs w:val="22"/>
          <w:shd w:val="clear" w:color="auto" w:fill="FFFFFF"/>
        </w:rPr>
        <w:t>polegał on w danym zakresie na zdolnościach lub sytuacji podmiotów udostępniających zasoby.</w:t>
      </w:r>
    </w:p>
    <w:p w14:paraId="2430968D"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 xml:space="preserve">W odniesieniu do warunków dotyczących wykształcenia, kwalifikacji zawodowych lub doświadczenia Wykonawcy mogą polegać na zdolnościach podmiotów udostępniających zasoby, </w:t>
      </w:r>
      <w:r w:rsidRPr="00757A55">
        <w:rPr>
          <w:rFonts w:ascii="Arial" w:hAnsi="Arial" w:cs="Arial"/>
          <w:b/>
          <w:bCs/>
          <w:color w:val="000000"/>
          <w:sz w:val="22"/>
          <w:szCs w:val="22"/>
          <w:shd w:val="clear" w:color="auto" w:fill="FFFFFF"/>
        </w:rPr>
        <w:t>jeśli podmioty te wykonają roboty budowlane lub usługi, do realizacji których te zdolności są wymagane.</w:t>
      </w:r>
      <w:r w:rsidRPr="00757A55">
        <w:rPr>
          <w:rFonts w:ascii="Arial" w:hAnsi="Arial" w:cs="Arial"/>
          <w:color w:val="000000"/>
          <w:sz w:val="22"/>
          <w:szCs w:val="22"/>
          <w:shd w:val="clear" w:color="auto" w:fill="FFFFFF"/>
        </w:rPr>
        <w:t xml:space="preserve"> </w:t>
      </w:r>
    </w:p>
    <w:p w14:paraId="770C5EAF"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 xml:space="preserve">Wykonawca, który polega na zdolnościach lub sytuacji podmiotów udostępniających zasoby, składa </w:t>
      </w:r>
      <w:r w:rsidRPr="00757A55">
        <w:rPr>
          <w:rFonts w:ascii="Arial" w:hAnsi="Arial" w:cs="Arial"/>
          <w:b/>
          <w:bCs/>
          <w:color w:val="000000"/>
          <w:sz w:val="22"/>
          <w:szCs w:val="22"/>
          <w:u w:val="single"/>
          <w:shd w:val="clear" w:color="auto" w:fill="FFFFFF"/>
        </w:rPr>
        <w:t>wraz z ofertą</w:t>
      </w:r>
      <w:r w:rsidRPr="00757A55">
        <w:rPr>
          <w:rFonts w:ascii="Arial" w:hAnsi="Arial" w:cs="Arial"/>
          <w:color w:val="000000"/>
          <w:sz w:val="22"/>
          <w:szCs w:val="22"/>
          <w:shd w:val="clear" w:color="auto" w:fill="FFFFFF"/>
        </w:rPr>
        <w:t xml:space="preserve">, </w:t>
      </w:r>
      <w:r w:rsidRPr="00757A55">
        <w:rPr>
          <w:rFonts w:ascii="Arial" w:hAnsi="Arial" w:cs="Arial"/>
          <w:b/>
          <w:bCs/>
          <w:color w:val="000000"/>
          <w:sz w:val="22"/>
          <w:szCs w:val="22"/>
          <w:shd w:val="clear" w:color="auto" w:fill="FFFFFF"/>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57A55">
        <w:rPr>
          <w:rFonts w:ascii="Arial" w:hAnsi="Arial" w:cs="Arial"/>
          <w:sz w:val="22"/>
          <w:szCs w:val="22"/>
        </w:rPr>
        <w:t>.</w:t>
      </w:r>
    </w:p>
    <w:p w14:paraId="30995A02"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Zobowiązanie podmiotu udostępniającego zasoby lub inny środek dowodowy, o którym mowa w pkt 9.4 SWZ potwierdza, że stosunek łączący Wykonawcę z podmiotami udostępniającymi zasoby gwarantuje rzeczywisty dostęp do tych zasobów oraz określa w szczególności:</w:t>
      </w:r>
    </w:p>
    <w:p w14:paraId="061ED114" w14:textId="77777777" w:rsidR="00016D3C" w:rsidRPr="00757A55" w:rsidRDefault="00000000">
      <w:pPr>
        <w:pStyle w:val="Akapitzlist"/>
        <w:numPr>
          <w:ilvl w:val="2"/>
          <w:numId w:val="29"/>
        </w:numPr>
        <w:shd w:val="clear" w:color="auto" w:fill="FFFFFF"/>
        <w:spacing w:before="72" w:after="72" w:line="276" w:lineRule="auto"/>
        <w:ind w:left="1134" w:hanging="425"/>
        <w:rPr>
          <w:rFonts w:ascii="Arial" w:hAnsi="Arial" w:cs="Arial"/>
          <w:color w:val="000000"/>
          <w:sz w:val="22"/>
          <w:szCs w:val="22"/>
        </w:rPr>
      </w:pPr>
      <w:r w:rsidRPr="00757A55">
        <w:rPr>
          <w:rFonts w:ascii="Arial" w:hAnsi="Arial" w:cs="Arial"/>
          <w:color w:val="000000"/>
          <w:sz w:val="22"/>
          <w:szCs w:val="22"/>
        </w:rPr>
        <w:lastRenderedPageBreak/>
        <w:t>zakres dostępnych Wykonawcy zasobów podmiotu udostępniającego zasoby;</w:t>
      </w:r>
    </w:p>
    <w:p w14:paraId="67479147" w14:textId="77777777" w:rsidR="00016D3C" w:rsidRPr="00757A55" w:rsidRDefault="00000000">
      <w:pPr>
        <w:pStyle w:val="Akapitzlist"/>
        <w:numPr>
          <w:ilvl w:val="2"/>
          <w:numId w:val="29"/>
        </w:numPr>
        <w:shd w:val="clear" w:color="auto" w:fill="FFFFFF"/>
        <w:spacing w:after="72" w:line="276" w:lineRule="auto"/>
        <w:ind w:left="1134" w:hanging="425"/>
        <w:rPr>
          <w:rFonts w:ascii="Arial" w:hAnsi="Arial" w:cs="Arial"/>
          <w:color w:val="000000"/>
          <w:sz w:val="22"/>
          <w:szCs w:val="22"/>
        </w:rPr>
      </w:pPr>
      <w:r w:rsidRPr="00757A55">
        <w:rPr>
          <w:rFonts w:ascii="Arial" w:hAnsi="Arial" w:cs="Arial"/>
          <w:color w:val="000000"/>
          <w:sz w:val="22"/>
          <w:szCs w:val="22"/>
        </w:rPr>
        <w:t>sposób i okres udostępnienia Wykonawcy i wykorzystania przez niego zasobów podmiotu udostępniającego te zasoby przy wykonywaniu zamówienia;</w:t>
      </w:r>
    </w:p>
    <w:p w14:paraId="3F9D46A8" w14:textId="77777777" w:rsidR="00016D3C" w:rsidRPr="00757A55" w:rsidRDefault="00000000">
      <w:pPr>
        <w:pStyle w:val="Akapitzlist"/>
        <w:numPr>
          <w:ilvl w:val="2"/>
          <w:numId w:val="29"/>
        </w:numPr>
        <w:shd w:val="clear" w:color="auto" w:fill="FFFFFF"/>
        <w:spacing w:after="72" w:line="276" w:lineRule="auto"/>
        <w:ind w:left="1134" w:hanging="425"/>
        <w:rPr>
          <w:rFonts w:ascii="Arial" w:hAnsi="Arial" w:cs="Arial"/>
          <w:color w:val="000000"/>
          <w:sz w:val="22"/>
          <w:szCs w:val="22"/>
        </w:rPr>
      </w:pPr>
      <w:r w:rsidRPr="00757A55">
        <w:rPr>
          <w:rFonts w:ascii="Arial" w:hAnsi="Arial" w:cs="Arial"/>
          <w:color w:val="000000"/>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FAC6A29"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r w:rsidRPr="00757A55">
        <w:rPr>
          <w:rFonts w:ascii="Arial" w:hAnsi="Arial" w:cs="Arial"/>
          <w:sz w:val="22"/>
          <w:szCs w:val="22"/>
        </w:rPr>
        <w:t>.</w:t>
      </w:r>
    </w:p>
    <w:p w14:paraId="6471532D" w14:textId="1815E76E"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shd w:val="clear" w:color="auto" w:fill="FFFFFF"/>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w postępowaniu.</w:t>
      </w:r>
      <w:r w:rsidRPr="00757A55">
        <w:rPr>
          <w:rFonts w:ascii="Arial" w:hAnsi="Arial" w:cs="Arial"/>
          <w:b/>
          <w:sz w:val="22"/>
          <w:szCs w:val="22"/>
        </w:rPr>
        <w:t xml:space="preserve"> </w:t>
      </w:r>
    </w:p>
    <w:p w14:paraId="6A90CC99" w14:textId="0AD25354"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shd w:val="clear" w:color="auto" w:fill="FFFFFF"/>
        </w:rPr>
        <w:t xml:space="preserve">Wykonawca, w przypadku polegania na zdolnościach lub sytuacji podmiotów udostępniających zasoby, przedstawia, wraz z oświadczeniami, o którym mowa w pkt 8.1 SWZ także oświadczenia podmiotu udostępniającego zasoby, potwierdzające brak podstaw wykluczenia tego podmiotu oraz spełnianie warunków udziału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w postępowaniu, w zakresie, w jakim Wykonawca powołuje się na jego zasoby.</w:t>
      </w:r>
    </w:p>
    <w:p w14:paraId="5005EEF6" w14:textId="18F452EF"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rPr>
        <w:t xml:space="preserve">Zamawiający </w:t>
      </w:r>
      <w:r w:rsidRPr="00757A55">
        <w:rPr>
          <w:rFonts w:ascii="Arial" w:hAnsi="Arial" w:cs="Arial"/>
          <w:b/>
          <w:bCs/>
          <w:color w:val="000000"/>
          <w:sz w:val="22"/>
          <w:szCs w:val="22"/>
          <w:u w:val="single"/>
        </w:rPr>
        <w:t>nie</w:t>
      </w:r>
      <w:r w:rsidR="00AC48BB">
        <w:rPr>
          <w:rFonts w:ascii="Arial" w:hAnsi="Arial" w:cs="Arial"/>
          <w:b/>
          <w:bCs/>
          <w:color w:val="000000"/>
          <w:sz w:val="22"/>
          <w:szCs w:val="22"/>
          <w:u w:val="single"/>
        </w:rPr>
        <w:t xml:space="preserve"> </w:t>
      </w:r>
      <w:r w:rsidRPr="00757A55">
        <w:rPr>
          <w:rFonts w:ascii="Arial" w:hAnsi="Arial" w:cs="Arial"/>
          <w:b/>
          <w:bCs/>
          <w:color w:val="000000"/>
          <w:sz w:val="22"/>
          <w:szCs w:val="22"/>
          <w:u w:val="single"/>
        </w:rPr>
        <w:t>żąda</w:t>
      </w:r>
      <w:r w:rsidRPr="00757A55">
        <w:rPr>
          <w:rFonts w:ascii="Arial" w:hAnsi="Arial" w:cs="Arial"/>
          <w:color w:val="000000"/>
          <w:sz w:val="22"/>
          <w:szCs w:val="22"/>
        </w:rPr>
        <w:t xml:space="preserve"> </w:t>
      </w:r>
      <w:r w:rsidRPr="00757A55">
        <w:rPr>
          <w:rFonts w:ascii="Arial" w:hAnsi="Arial" w:cs="Arial"/>
          <w:b/>
          <w:bCs/>
          <w:color w:val="000000"/>
          <w:sz w:val="22"/>
          <w:szCs w:val="22"/>
        </w:rPr>
        <w:t>wskazania przez Wykonawcę, w ofercie, części zamówienia, których wykonanie zamierza powierzyć podwykonawcom,</w:t>
      </w:r>
      <w:r w:rsidRPr="00757A55">
        <w:rPr>
          <w:rFonts w:ascii="Arial" w:hAnsi="Arial" w:cs="Arial"/>
          <w:color w:val="000000"/>
          <w:sz w:val="22"/>
          <w:szCs w:val="22"/>
        </w:rPr>
        <w:t xml:space="preserve"> którzy nie są podmiotami udostępniającymi zasoby </w:t>
      </w:r>
      <w:r w:rsidRPr="00757A55">
        <w:rPr>
          <w:rFonts w:ascii="Arial" w:hAnsi="Arial" w:cs="Arial"/>
          <w:b/>
          <w:bCs/>
          <w:color w:val="000000"/>
          <w:sz w:val="22"/>
          <w:szCs w:val="22"/>
        </w:rPr>
        <w:t>oraz podania nazw ewentualnych podwykonawców.</w:t>
      </w:r>
    </w:p>
    <w:p w14:paraId="0EAD23FE" w14:textId="2C833436"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rPr>
        <w:t xml:space="preserve">W przypadku zamówień na roboty budowlane oraz usługi, które mają być wykonane </w:t>
      </w:r>
      <w:r w:rsidR="001F38F9" w:rsidRPr="00757A55">
        <w:rPr>
          <w:rFonts w:ascii="Arial" w:hAnsi="Arial" w:cs="Arial"/>
          <w:color w:val="000000"/>
          <w:sz w:val="22"/>
          <w:szCs w:val="22"/>
        </w:rPr>
        <w:t xml:space="preserve">                 </w:t>
      </w:r>
      <w:r w:rsidRPr="00757A55">
        <w:rPr>
          <w:rFonts w:ascii="Arial" w:hAnsi="Arial" w:cs="Arial"/>
          <w:color w:val="000000"/>
          <w:sz w:val="22"/>
          <w:szCs w:val="22"/>
        </w:rPr>
        <w:t xml:space="preserve">w miejscu podlegającym bezpośredniemu nadzorowi Zamawiającego, Zamawiający będzie żądał, aby przed przystąpieniem do wykonania zamówienia Wykonawca podał nazwy, dane kontaktowe oraz przedstawicieli, podwykonawców zaangażowanych </w:t>
      </w:r>
      <w:r w:rsidR="001F38F9" w:rsidRPr="00757A55">
        <w:rPr>
          <w:rFonts w:ascii="Arial" w:hAnsi="Arial" w:cs="Arial"/>
          <w:color w:val="000000"/>
          <w:sz w:val="22"/>
          <w:szCs w:val="22"/>
        </w:rPr>
        <w:t xml:space="preserve">               </w:t>
      </w:r>
      <w:r w:rsidRPr="00757A55">
        <w:rPr>
          <w:rFonts w:ascii="Arial" w:hAnsi="Arial" w:cs="Arial"/>
          <w:color w:val="000000"/>
          <w:sz w:val="22"/>
          <w:szCs w:val="22"/>
        </w:rPr>
        <w:t xml:space="preserve">w takie roboty budowlane lub usługi, jeżeli są już znani. </w:t>
      </w:r>
    </w:p>
    <w:p w14:paraId="70A34DE0" w14:textId="34C4EDAD" w:rsidR="00CD5E8F" w:rsidRPr="00ED6D4D" w:rsidRDefault="00000000" w:rsidP="00ED6D4D">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robót budowlanych lub usług.</w:t>
      </w:r>
    </w:p>
    <w:p w14:paraId="7DE34BEF" w14:textId="77777777" w:rsidR="00016D3C" w:rsidRPr="003062EA" w:rsidRDefault="00016D3C">
      <w:pPr>
        <w:pStyle w:val="Akapitzlist"/>
        <w:spacing w:before="0" w:after="0" w:line="276" w:lineRule="auto"/>
        <w:ind w:left="709"/>
        <w:rPr>
          <w:rFonts w:asciiTheme="majorHAnsi" w:hAnsiTheme="majorHAnsi" w:cs="Arial"/>
          <w:color w:val="000000"/>
          <w:sz w:val="24"/>
          <w:szCs w:val="24"/>
        </w:rPr>
      </w:pPr>
    </w:p>
    <w:tbl>
      <w:tblPr>
        <w:tblW w:w="8931" w:type="dxa"/>
        <w:jc w:val="center"/>
        <w:tblLayout w:type="fixed"/>
        <w:tblLook w:val="00A0" w:firstRow="1" w:lastRow="0" w:firstColumn="1" w:lastColumn="0" w:noHBand="0" w:noVBand="0"/>
      </w:tblPr>
      <w:tblGrid>
        <w:gridCol w:w="8931"/>
      </w:tblGrid>
      <w:tr w:rsidR="00016D3C" w:rsidRPr="003062EA" w14:paraId="06C87574" w14:textId="77777777">
        <w:trPr>
          <w:jc w:val="center"/>
        </w:trPr>
        <w:tc>
          <w:tcPr>
            <w:tcW w:w="8931" w:type="dxa"/>
            <w:tcBorders>
              <w:bottom w:val="single" w:sz="4" w:space="0" w:color="000000"/>
            </w:tcBorders>
            <w:shd w:val="clear" w:color="auto" w:fill="D9D9D9" w:themeFill="background1" w:themeFillShade="D9"/>
          </w:tcPr>
          <w:p w14:paraId="13E4FCB3" w14:textId="77777777" w:rsidR="00016D3C" w:rsidRPr="003062EA" w:rsidRDefault="00000000">
            <w:pPr>
              <w:widowControl w:val="0"/>
              <w:spacing w:line="276" w:lineRule="auto"/>
              <w:contextualSpacing/>
              <w:jc w:val="center"/>
              <w:textAlignment w:val="baseline"/>
              <w:rPr>
                <w:rFonts w:asciiTheme="majorHAnsi" w:hAnsiTheme="majorHAnsi" w:cs="Arial"/>
              </w:rPr>
            </w:pPr>
            <w:r w:rsidRPr="003062EA">
              <w:rPr>
                <w:rFonts w:asciiTheme="majorHAnsi" w:hAnsiTheme="majorHAnsi" w:cs="Arial"/>
              </w:rPr>
              <w:t>Rozdział 10</w:t>
            </w:r>
          </w:p>
          <w:p w14:paraId="52BF0FA8" w14:textId="77777777" w:rsidR="00016D3C" w:rsidRPr="003062EA" w:rsidRDefault="00000000">
            <w:pPr>
              <w:widowControl w:val="0"/>
              <w:spacing w:line="276" w:lineRule="auto"/>
              <w:contextualSpacing/>
              <w:jc w:val="center"/>
              <w:textAlignment w:val="baseline"/>
              <w:rPr>
                <w:rFonts w:asciiTheme="majorHAnsi" w:hAnsiTheme="majorHAnsi" w:cs="Arial"/>
              </w:rPr>
            </w:pPr>
            <w:r w:rsidRPr="003062EA">
              <w:rPr>
                <w:rFonts w:asciiTheme="majorHAnsi" w:hAnsiTheme="majorHAnsi" w:cs="Arial"/>
                <w:b/>
              </w:rPr>
              <w:t xml:space="preserve">INFORMACJA DLA WYKONAWCÓW WSPÓLNIE UBIEGAJĄCYCH SIĘ </w:t>
            </w:r>
            <w:r w:rsidRPr="003062EA">
              <w:rPr>
                <w:rFonts w:asciiTheme="majorHAnsi" w:hAnsiTheme="majorHAnsi" w:cs="Arial"/>
                <w:b/>
              </w:rPr>
              <w:br/>
              <w:t>O UDZIELENIE ZAMÓWIENIA (W TYM SPÓŁKI CYWILNE)</w:t>
            </w:r>
          </w:p>
        </w:tc>
      </w:tr>
    </w:tbl>
    <w:p w14:paraId="534E9950" w14:textId="77777777" w:rsidR="00016D3C" w:rsidRPr="00757A55" w:rsidRDefault="00000000">
      <w:pPr>
        <w:pStyle w:val="Akapitzlist"/>
        <w:widowControl w:val="0"/>
        <w:numPr>
          <w:ilvl w:val="1"/>
          <w:numId w:val="11"/>
        </w:numPr>
        <w:spacing w:line="276" w:lineRule="auto"/>
        <w:ind w:left="709" w:hanging="709"/>
        <w:outlineLvl w:val="3"/>
        <w:rPr>
          <w:rFonts w:ascii="Arial" w:hAnsi="Arial" w:cs="Arial"/>
          <w:bCs/>
          <w:sz w:val="22"/>
          <w:szCs w:val="22"/>
        </w:rPr>
      </w:pPr>
      <w:r w:rsidRPr="00757A55">
        <w:rPr>
          <w:rFonts w:ascii="Arial" w:hAnsi="Arial" w:cs="Arial"/>
          <w:bCs/>
          <w:sz w:val="22"/>
          <w:szCs w:val="22"/>
        </w:rPr>
        <w:t xml:space="preserve">Wykonawcy </w:t>
      </w:r>
      <w:r w:rsidRPr="00757A55">
        <w:rPr>
          <w:rFonts w:ascii="Arial" w:hAnsi="Arial" w:cs="Arial"/>
          <w:color w:val="000000"/>
          <w:sz w:val="22"/>
          <w:szCs w:val="22"/>
        </w:rPr>
        <w:t xml:space="preserve">mogą wspólnie ubiegać się o udzielenie zamówienia. W takim przypadku, Wykonawcy ustanawiają pełnomocnika do reprezentowania ich </w:t>
      </w:r>
      <w:r w:rsidRPr="00757A55">
        <w:rPr>
          <w:rFonts w:ascii="Arial" w:hAnsi="Arial" w:cs="Arial"/>
          <w:color w:val="000000"/>
          <w:sz w:val="22"/>
          <w:szCs w:val="22"/>
        </w:rPr>
        <w:br/>
      </w:r>
      <w:r w:rsidRPr="00757A55">
        <w:rPr>
          <w:rFonts w:ascii="Arial" w:hAnsi="Arial" w:cs="Arial"/>
          <w:color w:val="000000"/>
          <w:sz w:val="22"/>
          <w:szCs w:val="22"/>
        </w:rPr>
        <w:lastRenderedPageBreak/>
        <w:t>w postępowaniu o udzielenie zamówienia albo do reprezentowania w postępowaniu i zawarcia umowy w sprawie zamówienia publicznego.</w:t>
      </w:r>
    </w:p>
    <w:p w14:paraId="095C786B" w14:textId="77777777" w:rsidR="00016D3C" w:rsidRPr="00757A55" w:rsidRDefault="00000000">
      <w:pPr>
        <w:pStyle w:val="Akapitzlist"/>
        <w:widowControl w:val="0"/>
        <w:numPr>
          <w:ilvl w:val="1"/>
          <w:numId w:val="11"/>
        </w:numPr>
        <w:spacing w:line="276" w:lineRule="auto"/>
        <w:ind w:left="709" w:hanging="709"/>
        <w:outlineLvl w:val="3"/>
        <w:rPr>
          <w:rFonts w:ascii="Arial" w:hAnsi="Arial" w:cs="Arial"/>
          <w:bCs/>
          <w:sz w:val="22"/>
          <w:szCs w:val="22"/>
        </w:rPr>
      </w:pPr>
      <w:r w:rsidRPr="00757A55">
        <w:rPr>
          <w:rFonts w:ascii="Arial" w:hAnsi="Arial" w:cs="Arial"/>
          <w:bCs/>
          <w:sz w:val="22"/>
          <w:szCs w:val="22"/>
        </w:rPr>
        <w:t>W przypadku Wykonawców wspólnie ubiegających się o udzielenie zamówienia:</w:t>
      </w:r>
    </w:p>
    <w:p w14:paraId="3B8458FE" w14:textId="03D7F1BB" w:rsidR="00016D3C" w:rsidRPr="00757A55" w:rsidRDefault="00000000">
      <w:pPr>
        <w:pStyle w:val="Akapitzlist"/>
        <w:widowControl w:val="0"/>
        <w:numPr>
          <w:ilvl w:val="0"/>
          <w:numId w:val="8"/>
        </w:numPr>
        <w:spacing w:line="276" w:lineRule="auto"/>
        <w:ind w:left="1134" w:hanging="425"/>
        <w:outlineLvl w:val="3"/>
        <w:rPr>
          <w:rFonts w:ascii="Arial" w:hAnsi="Arial" w:cs="Arial"/>
          <w:bCs/>
          <w:sz w:val="22"/>
          <w:szCs w:val="22"/>
        </w:rPr>
      </w:pPr>
      <w:r w:rsidRPr="00757A55">
        <w:rPr>
          <w:rFonts w:ascii="Arial" w:hAnsi="Arial" w:cs="Arial"/>
          <w:bCs/>
          <w:sz w:val="22"/>
          <w:szCs w:val="22"/>
        </w:rPr>
        <w:t xml:space="preserve">oświadczenia o których mowa w pkt. 8.1 SWZ </w:t>
      </w:r>
      <w:r w:rsidRPr="00757A55">
        <w:rPr>
          <w:rFonts w:ascii="Arial" w:hAnsi="Arial" w:cs="Arial"/>
          <w:b/>
          <w:bCs/>
          <w:sz w:val="22"/>
          <w:szCs w:val="22"/>
          <w:u w:val="single"/>
        </w:rPr>
        <w:t xml:space="preserve">składa </w:t>
      </w:r>
      <w:r w:rsidRPr="00757A55">
        <w:rPr>
          <w:rFonts w:ascii="Arial" w:hAnsi="Arial" w:cs="Arial"/>
          <w:b/>
          <w:sz w:val="22"/>
          <w:szCs w:val="22"/>
          <w:u w:val="single"/>
        </w:rPr>
        <w:t>z ofertą</w:t>
      </w:r>
      <w:r w:rsidRPr="00757A55">
        <w:rPr>
          <w:rFonts w:ascii="Arial" w:hAnsi="Arial" w:cs="Arial"/>
          <w:b/>
          <w:bCs/>
          <w:sz w:val="22"/>
          <w:szCs w:val="22"/>
        </w:rPr>
        <w:t xml:space="preserve"> każdy </w:t>
      </w:r>
      <w:r w:rsidRPr="00757A55">
        <w:rPr>
          <w:rFonts w:ascii="Arial" w:hAnsi="Arial" w:cs="Arial"/>
          <w:b/>
          <w:bCs/>
          <w:sz w:val="22"/>
          <w:szCs w:val="22"/>
        </w:rPr>
        <w:br/>
        <w:t>z Wykonawców wspólnie ubiegających się o zamówienie</w:t>
      </w:r>
      <w:r w:rsidRPr="00757A55">
        <w:rPr>
          <w:rFonts w:ascii="Arial" w:hAnsi="Arial" w:cs="Arial"/>
          <w:bCs/>
          <w:sz w:val="22"/>
          <w:szCs w:val="22"/>
        </w:rPr>
        <w:t xml:space="preserve">. </w:t>
      </w:r>
      <w:r w:rsidRPr="00757A55">
        <w:rPr>
          <w:rFonts w:ascii="Arial" w:hAnsi="Arial" w:cs="Arial"/>
          <w:color w:val="000000"/>
          <w:sz w:val="22"/>
          <w:szCs w:val="22"/>
          <w:shd w:val="clear" w:color="auto" w:fill="FFFFFF"/>
        </w:rPr>
        <w:t xml:space="preserve">Oświadczenia te potwierdzają brak podstaw wykluczenia oraz spełnianie warunków udziału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w postępowaniu w zakresie, w jakim każdy z wykonawców wykazuje spełnianie warunków udziału w postępowaniu.</w:t>
      </w:r>
    </w:p>
    <w:p w14:paraId="5F56E3FC" w14:textId="24195268" w:rsidR="00016D3C" w:rsidRPr="00757A55" w:rsidRDefault="00000000">
      <w:pPr>
        <w:pStyle w:val="Akapitzlist"/>
        <w:widowControl w:val="0"/>
        <w:numPr>
          <w:ilvl w:val="0"/>
          <w:numId w:val="8"/>
        </w:numPr>
        <w:spacing w:line="276" w:lineRule="auto"/>
        <w:ind w:left="1134" w:hanging="425"/>
        <w:outlineLvl w:val="3"/>
        <w:rPr>
          <w:rFonts w:ascii="Arial" w:hAnsi="Arial" w:cs="Arial"/>
          <w:bCs/>
          <w:sz w:val="22"/>
          <w:szCs w:val="22"/>
        </w:rPr>
      </w:pPr>
      <w:r w:rsidRPr="00757A55">
        <w:rPr>
          <w:rFonts w:ascii="Arial" w:hAnsi="Arial" w:cs="Arial"/>
          <w:color w:val="000000"/>
          <w:sz w:val="22"/>
          <w:szCs w:val="22"/>
        </w:rPr>
        <w:t xml:space="preserve">w przypadku, o którym mowa w rozdziale 6.3 SWZ Wykonawcy wspólnie ubiegający się o udzielenie zamówienia </w:t>
      </w:r>
      <w:r w:rsidRPr="00757A55">
        <w:rPr>
          <w:rFonts w:ascii="Arial" w:hAnsi="Arial" w:cs="Arial"/>
          <w:b/>
          <w:bCs/>
          <w:color w:val="000000"/>
          <w:sz w:val="22"/>
          <w:szCs w:val="22"/>
          <w:u w:val="single"/>
        </w:rPr>
        <w:t>dołączają do oferty</w:t>
      </w:r>
      <w:r w:rsidRPr="00B21151">
        <w:rPr>
          <w:rFonts w:ascii="Arial" w:hAnsi="Arial" w:cs="Arial"/>
          <w:color w:val="000000"/>
          <w:sz w:val="22"/>
          <w:szCs w:val="22"/>
          <w:u w:val="single"/>
        </w:rPr>
        <w:t xml:space="preserve"> </w:t>
      </w:r>
      <w:proofErr w:type="gramStart"/>
      <w:r w:rsidR="00FF10A0" w:rsidRPr="00757A55">
        <w:rPr>
          <w:rFonts w:ascii="Arial" w:hAnsi="Arial" w:cs="Arial"/>
          <w:b/>
          <w:bCs/>
          <w:color w:val="000000"/>
          <w:sz w:val="22"/>
          <w:szCs w:val="22"/>
          <w:u w:val="single"/>
        </w:rPr>
        <w:t>oświadczenie,</w:t>
      </w:r>
      <w:r w:rsidR="00FF10A0" w:rsidRPr="00757A55">
        <w:rPr>
          <w:rFonts w:ascii="Arial" w:hAnsi="Arial" w:cs="Arial"/>
          <w:color w:val="000000"/>
          <w:sz w:val="22"/>
          <w:szCs w:val="22"/>
        </w:rPr>
        <w:t xml:space="preserve">  </w:t>
      </w:r>
      <w:r w:rsidR="001F38F9" w:rsidRPr="00757A55">
        <w:rPr>
          <w:rFonts w:ascii="Arial" w:hAnsi="Arial" w:cs="Arial"/>
          <w:color w:val="000000"/>
          <w:sz w:val="22"/>
          <w:szCs w:val="22"/>
        </w:rPr>
        <w:t xml:space="preserve"> </w:t>
      </w:r>
      <w:proofErr w:type="gramEnd"/>
      <w:r w:rsidR="001F38F9" w:rsidRPr="00757A55">
        <w:rPr>
          <w:rFonts w:ascii="Arial" w:hAnsi="Arial" w:cs="Arial"/>
          <w:color w:val="000000"/>
          <w:sz w:val="22"/>
          <w:szCs w:val="22"/>
        </w:rPr>
        <w:t xml:space="preserve">                       </w:t>
      </w:r>
      <w:r w:rsidRPr="00757A55">
        <w:rPr>
          <w:rFonts w:ascii="Arial" w:hAnsi="Arial" w:cs="Arial"/>
          <w:color w:val="000000"/>
          <w:sz w:val="22"/>
          <w:szCs w:val="22"/>
        </w:rPr>
        <w:t xml:space="preserve">z którego wynika, które roboty budowlane, dostawy lub usługi wykonają poszczególni Wykonawcy. </w:t>
      </w:r>
      <w:r w:rsidRPr="00757A55">
        <w:rPr>
          <w:rFonts w:ascii="Arial" w:hAnsi="Arial" w:cs="Arial"/>
          <w:sz w:val="22"/>
          <w:szCs w:val="22"/>
        </w:rPr>
        <w:t>W przypadku gdy ofertę składa spółka cywilna, a pełen zakres prac wykonają wspólnicy wspólnie w ramach umowy spółki oświadczenie powinno potwierdzać ten fakt</w:t>
      </w:r>
      <w:r w:rsidRPr="00757A55">
        <w:rPr>
          <w:rFonts w:ascii="Arial" w:hAnsi="Arial" w:cs="Arial"/>
          <w:b/>
          <w:bCs/>
          <w:color w:val="000000" w:themeColor="text1"/>
          <w:sz w:val="22"/>
          <w:szCs w:val="22"/>
        </w:rPr>
        <w:t>. Oświadczenie należy złożyć wg</w:t>
      </w:r>
      <w:r w:rsidRPr="00757A55">
        <w:rPr>
          <w:rFonts w:ascii="Arial" w:hAnsi="Arial" w:cs="Arial"/>
          <w:b/>
          <w:bCs/>
          <w:sz w:val="22"/>
          <w:szCs w:val="22"/>
        </w:rPr>
        <w:t xml:space="preserve"> wymogów załącznika nr 6 do SWZ</w:t>
      </w:r>
      <w:r w:rsidRPr="00757A55">
        <w:rPr>
          <w:rFonts w:ascii="Arial" w:hAnsi="Arial" w:cs="Arial"/>
          <w:bCs/>
          <w:sz w:val="22"/>
          <w:szCs w:val="22"/>
        </w:rPr>
        <w:t xml:space="preserve">. </w:t>
      </w:r>
    </w:p>
    <w:p w14:paraId="237520FA" w14:textId="77777777" w:rsidR="00016D3C" w:rsidRPr="00757A55" w:rsidRDefault="00000000">
      <w:pPr>
        <w:pStyle w:val="Akapitzlist"/>
        <w:widowControl w:val="0"/>
        <w:numPr>
          <w:ilvl w:val="0"/>
          <w:numId w:val="8"/>
        </w:numPr>
        <w:spacing w:line="276" w:lineRule="auto"/>
        <w:ind w:left="1134" w:hanging="425"/>
        <w:outlineLvl w:val="3"/>
        <w:rPr>
          <w:rFonts w:ascii="Arial" w:hAnsi="Arial" w:cs="Arial"/>
          <w:bCs/>
          <w:sz w:val="22"/>
          <w:szCs w:val="22"/>
        </w:rPr>
      </w:pPr>
      <w:r w:rsidRPr="00757A55">
        <w:rPr>
          <w:rFonts w:ascii="Arial" w:hAnsi="Arial" w:cs="Arial"/>
          <w:bCs/>
          <w:sz w:val="22"/>
          <w:szCs w:val="22"/>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14:paraId="5F7ED5E9" w14:textId="77777777" w:rsidR="00016D3C" w:rsidRPr="00757A55" w:rsidRDefault="00000000">
      <w:pPr>
        <w:pStyle w:val="Akapitzlist"/>
        <w:widowControl w:val="0"/>
        <w:numPr>
          <w:ilvl w:val="1"/>
          <w:numId w:val="11"/>
        </w:numPr>
        <w:spacing w:line="276" w:lineRule="auto"/>
        <w:ind w:left="709" w:hanging="709"/>
        <w:outlineLvl w:val="3"/>
        <w:rPr>
          <w:rFonts w:ascii="Arial" w:hAnsi="Arial" w:cs="Arial"/>
          <w:bCs/>
          <w:sz w:val="22"/>
          <w:szCs w:val="22"/>
        </w:rPr>
      </w:pPr>
      <w:r w:rsidRPr="00757A55">
        <w:rPr>
          <w:rFonts w:ascii="Arial" w:hAnsi="Arial" w:cs="Arial"/>
          <w:color w:val="000000"/>
          <w:sz w:val="22"/>
          <w:szCs w:val="22"/>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23956266" w14:textId="77777777" w:rsidR="00064EAD" w:rsidRPr="00E86964" w:rsidRDefault="00064EAD">
      <w:pPr>
        <w:pStyle w:val="Akapitzlist"/>
        <w:widowControl w:val="0"/>
        <w:spacing w:line="276" w:lineRule="auto"/>
        <w:ind w:left="709"/>
        <w:outlineLvl w:val="3"/>
        <w:rPr>
          <w:rFonts w:asciiTheme="majorHAnsi" w:hAnsiTheme="majorHAnsi" w:cs="Arial"/>
          <w:bCs/>
          <w:sz w:val="24"/>
          <w:szCs w:val="24"/>
        </w:rPr>
      </w:pPr>
    </w:p>
    <w:tbl>
      <w:tblPr>
        <w:tblW w:w="8931" w:type="dxa"/>
        <w:jc w:val="center"/>
        <w:tblLayout w:type="fixed"/>
        <w:tblLook w:val="00A0" w:firstRow="1" w:lastRow="0" w:firstColumn="1" w:lastColumn="0" w:noHBand="0" w:noVBand="0"/>
      </w:tblPr>
      <w:tblGrid>
        <w:gridCol w:w="8931"/>
      </w:tblGrid>
      <w:tr w:rsidR="00016D3C" w:rsidRPr="00E86964" w14:paraId="2D1E70F1" w14:textId="77777777">
        <w:trPr>
          <w:trHeight w:val="819"/>
          <w:jc w:val="center"/>
        </w:trPr>
        <w:tc>
          <w:tcPr>
            <w:tcW w:w="8931" w:type="dxa"/>
            <w:tcBorders>
              <w:bottom w:val="single" w:sz="4" w:space="0" w:color="000000"/>
            </w:tcBorders>
            <w:shd w:val="clear" w:color="auto" w:fill="D9D9D9" w:themeFill="background1" w:themeFillShade="D9"/>
          </w:tcPr>
          <w:p w14:paraId="1B119B9A" w14:textId="77777777" w:rsidR="00016D3C" w:rsidRPr="00E86964" w:rsidRDefault="00000000">
            <w:pPr>
              <w:widowControl w:val="0"/>
              <w:spacing w:line="276" w:lineRule="auto"/>
              <w:contextualSpacing/>
              <w:jc w:val="center"/>
              <w:textAlignment w:val="baseline"/>
              <w:rPr>
                <w:rFonts w:asciiTheme="majorHAnsi" w:hAnsiTheme="majorHAnsi" w:cs="Arial"/>
              </w:rPr>
            </w:pPr>
            <w:r w:rsidRPr="00E86964">
              <w:rPr>
                <w:rFonts w:asciiTheme="majorHAnsi" w:hAnsiTheme="majorHAnsi" w:cs="Arial"/>
              </w:rPr>
              <w:t>Rozdział 11</w:t>
            </w:r>
          </w:p>
          <w:p w14:paraId="0D8B1E84" w14:textId="77777777" w:rsidR="00016D3C" w:rsidRPr="00E86964" w:rsidRDefault="00000000">
            <w:pPr>
              <w:widowControl w:val="0"/>
              <w:spacing w:line="276" w:lineRule="auto"/>
              <w:contextualSpacing/>
              <w:jc w:val="center"/>
              <w:textAlignment w:val="baseline"/>
              <w:rPr>
                <w:rFonts w:asciiTheme="majorHAnsi" w:hAnsiTheme="majorHAnsi" w:cs="Arial"/>
              </w:rPr>
            </w:pPr>
            <w:r w:rsidRPr="00E86964">
              <w:rPr>
                <w:rFonts w:asciiTheme="majorHAnsi" w:hAnsiTheme="majorHAnsi" w:cs="Arial"/>
                <w:b/>
              </w:rPr>
              <w:t xml:space="preserve">INFORMACJE O ŚRODKACH KOMUNIKACJI ELEKTRONICZNEJ, PRZY UŻYCIU KTÓRYCH ZAMAWIAJĄCY BĘDZIE KOMUNIKOWAŁ SIĘ Z WYKONAWCAMI, ORAZ INFORMACJE O WYMAGANIACH TECHNICZNYCH </w:t>
            </w:r>
            <w:r w:rsidRPr="00E86964">
              <w:rPr>
                <w:rFonts w:asciiTheme="majorHAnsi" w:hAnsiTheme="majorHAnsi" w:cs="Arial"/>
                <w:b/>
              </w:rPr>
              <w:br/>
              <w:t>I ORGANIZACYJNYCH SPORZĄDZANIA, WYSYŁANIA I ODBIERANIA KORESPONDENCJI ELEKTRONICZNEJ</w:t>
            </w:r>
          </w:p>
        </w:tc>
      </w:tr>
    </w:tbl>
    <w:p w14:paraId="03DF8FDE" w14:textId="77777777" w:rsidR="00016D3C" w:rsidRPr="00757A55" w:rsidRDefault="00000000">
      <w:pPr>
        <w:pStyle w:val="Kolorowalistaakcent11"/>
        <w:widowControl w:val="0"/>
        <w:spacing w:line="276" w:lineRule="auto"/>
        <w:ind w:left="0"/>
        <w:jc w:val="center"/>
        <w:outlineLvl w:val="3"/>
        <w:rPr>
          <w:rFonts w:ascii="Arial" w:hAnsi="Arial" w:cs="Arial"/>
          <w:b/>
          <w:sz w:val="24"/>
          <w:szCs w:val="24"/>
        </w:rPr>
      </w:pPr>
      <w:r w:rsidRPr="00757A55">
        <w:rPr>
          <w:rFonts w:ascii="Arial" w:hAnsi="Arial" w:cs="Arial"/>
          <w:b/>
          <w:sz w:val="24"/>
          <w:szCs w:val="24"/>
        </w:rPr>
        <w:t>Wymagania ogólne</w:t>
      </w:r>
    </w:p>
    <w:p w14:paraId="329EE19C" w14:textId="77777777" w:rsidR="00016D3C" w:rsidRPr="00757A55" w:rsidRDefault="00000000">
      <w:pPr>
        <w:pStyle w:val="Akapitzlist"/>
        <w:widowControl w:val="0"/>
        <w:numPr>
          <w:ilvl w:val="1"/>
          <w:numId w:val="82"/>
        </w:numPr>
        <w:spacing w:line="276" w:lineRule="auto"/>
        <w:ind w:left="862"/>
        <w:outlineLvl w:val="3"/>
        <w:rPr>
          <w:rFonts w:ascii="Arial" w:hAnsi="Arial" w:cs="Arial"/>
          <w:color w:val="000000" w:themeColor="text1"/>
          <w:sz w:val="22"/>
          <w:szCs w:val="22"/>
        </w:rPr>
      </w:pPr>
      <w:r w:rsidRPr="00757A55">
        <w:rPr>
          <w:rFonts w:ascii="Arial" w:hAnsi="Arial" w:cs="Arial"/>
          <w:color w:val="000000" w:themeColor="text1"/>
          <w:sz w:val="22"/>
          <w:szCs w:val="22"/>
        </w:rPr>
        <w:t xml:space="preserve">W postępowaniu o udzielenie zamówienia komunikacja, w tym składanie ofert, wymiana informacji oraz przekazywanie dokumentów lub oświadczeń między zamawiającym a Wykonawcą, z uwzględnieniem wyjątków określonych </w:t>
      </w:r>
      <w:r w:rsidRPr="00757A55">
        <w:rPr>
          <w:rFonts w:ascii="Arial" w:hAnsi="Arial" w:cs="Arial"/>
          <w:color w:val="000000" w:themeColor="text1"/>
          <w:sz w:val="22"/>
          <w:szCs w:val="22"/>
        </w:rPr>
        <w:br/>
        <w:t xml:space="preserve">w ustawie </w:t>
      </w:r>
      <w:proofErr w:type="spellStart"/>
      <w:r w:rsidRPr="00757A55">
        <w:rPr>
          <w:rFonts w:ascii="Arial" w:hAnsi="Arial" w:cs="Arial"/>
          <w:color w:val="000000" w:themeColor="text1"/>
          <w:sz w:val="22"/>
          <w:szCs w:val="22"/>
        </w:rPr>
        <w:t>Pzp</w:t>
      </w:r>
      <w:proofErr w:type="spellEnd"/>
      <w:r w:rsidRPr="00757A55">
        <w:rPr>
          <w:rFonts w:ascii="Arial" w:hAnsi="Arial" w:cs="Arial"/>
          <w:color w:val="000000" w:themeColor="text1"/>
          <w:sz w:val="22"/>
          <w:szCs w:val="22"/>
        </w:rPr>
        <w:t xml:space="preserve">, odbywa się przy użyciu środka komunikacji elektronicznej </w:t>
      </w:r>
      <w:r w:rsidRPr="00757A55">
        <w:rPr>
          <w:rFonts w:ascii="Arial" w:hAnsi="Arial" w:cs="Arial"/>
          <w:color w:val="000000" w:themeColor="text1"/>
          <w:sz w:val="22"/>
          <w:szCs w:val="22"/>
        </w:rPr>
        <w:br/>
        <w:t xml:space="preserve">jakim jest Platforma zakupowa, dostępnej na profilu nabywcy </w:t>
      </w:r>
      <w:hyperlink r:id="rId14">
        <w:r w:rsidR="00016D3C" w:rsidRPr="00757A55">
          <w:rPr>
            <w:rStyle w:val="czeinternetowe"/>
            <w:rFonts w:ascii="Arial" w:hAnsi="Arial" w:cs="Arial"/>
            <w:sz w:val="22"/>
            <w:szCs w:val="22"/>
          </w:rPr>
          <w:t>https://platformazakupowa.pl/pn/gminazamosc</w:t>
        </w:r>
      </w:hyperlink>
    </w:p>
    <w:p w14:paraId="1441ECB9" w14:textId="77777777" w:rsidR="00016D3C" w:rsidRPr="00757A55" w:rsidRDefault="00000000">
      <w:pPr>
        <w:pStyle w:val="Akapitzlist"/>
        <w:widowControl w:val="0"/>
        <w:numPr>
          <w:ilvl w:val="1"/>
          <w:numId w:val="83"/>
        </w:numPr>
        <w:spacing w:line="276" w:lineRule="auto"/>
        <w:ind w:left="862"/>
        <w:outlineLvl w:val="3"/>
        <w:rPr>
          <w:rFonts w:ascii="Arial" w:hAnsi="Arial" w:cs="Arial"/>
          <w:color w:val="000000" w:themeColor="text1"/>
          <w:sz w:val="22"/>
          <w:szCs w:val="22"/>
        </w:rPr>
      </w:pPr>
      <w:r w:rsidRPr="00757A55">
        <w:rPr>
          <w:rFonts w:ascii="Arial" w:hAnsi="Arial" w:cs="Arial"/>
          <w:color w:val="000000" w:themeColor="text1"/>
          <w:sz w:val="22"/>
          <w:szCs w:val="22"/>
        </w:rPr>
        <w:t xml:space="preserve">W zakresie pytań technicznych związanych z działaniem systemu zaleca się kontakt z Centrum Wsparcia Klienta platformazakupowa.pl pod numerem (22)101 02 02, </w:t>
      </w:r>
      <w:r w:rsidRPr="00757A55">
        <w:rPr>
          <w:rFonts w:ascii="Arial" w:hAnsi="Arial" w:cs="Arial"/>
          <w:color w:val="0070C0"/>
          <w:sz w:val="22"/>
          <w:szCs w:val="22"/>
          <w:u w:val="single"/>
        </w:rPr>
        <w:t>cwk@platformazakupowa.pl</w:t>
      </w:r>
      <w:r w:rsidRPr="00757A55">
        <w:rPr>
          <w:rFonts w:ascii="Arial" w:hAnsi="Arial" w:cs="Arial"/>
          <w:color w:val="000000" w:themeColor="text1"/>
          <w:sz w:val="22"/>
          <w:szCs w:val="22"/>
        </w:rPr>
        <w:t xml:space="preserve">, </w:t>
      </w:r>
    </w:p>
    <w:p w14:paraId="402340E3" w14:textId="77777777" w:rsidR="00016D3C" w:rsidRPr="00757A55" w:rsidRDefault="00000000">
      <w:pPr>
        <w:pStyle w:val="Akapitzlist"/>
        <w:widowControl w:val="0"/>
        <w:numPr>
          <w:ilvl w:val="1"/>
          <w:numId w:val="84"/>
        </w:numPr>
        <w:spacing w:line="276" w:lineRule="auto"/>
        <w:ind w:left="862"/>
        <w:outlineLvl w:val="3"/>
        <w:rPr>
          <w:rFonts w:ascii="Arial" w:hAnsi="Arial" w:cs="Arial"/>
          <w:color w:val="000000" w:themeColor="text1"/>
          <w:sz w:val="22"/>
          <w:szCs w:val="22"/>
        </w:rPr>
      </w:pPr>
      <w:r w:rsidRPr="00757A55">
        <w:rPr>
          <w:rFonts w:ascii="Arial" w:hAnsi="Arial" w:cs="Arial"/>
          <w:color w:val="000000" w:themeColor="text1"/>
          <w:sz w:val="22"/>
          <w:szCs w:val="22"/>
        </w:rPr>
        <w:t xml:space="preserve">Zamawiający wyznacza następujące osoby do kontaktu z Wykonawcami: </w:t>
      </w:r>
    </w:p>
    <w:p w14:paraId="237D097A" w14:textId="079570CB" w:rsidR="00016D3C" w:rsidRPr="00757A55" w:rsidRDefault="00B21151">
      <w:pPr>
        <w:widowControl w:val="0"/>
        <w:numPr>
          <w:ilvl w:val="0"/>
          <w:numId w:val="85"/>
        </w:numPr>
        <w:tabs>
          <w:tab w:val="left" w:pos="1134"/>
        </w:tabs>
        <w:spacing w:line="276" w:lineRule="auto"/>
        <w:ind w:left="993" w:hanging="142"/>
        <w:contextualSpacing/>
        <w:jc w:val="both"/>
        <w:outlineLvl w:val="3"/>
        <w:rPr>
          <w:rFonts w:ascii="Arial" w:hAnsi="Arial" w:cs="Arial"/>
          <w:sz w:val="22"/>
          <w:szCs w:val="22"/>
        </w:rPr>
      </w:pPr>
      <w:r>
        <w:rPr>
          <w:rFonts w:ascii="Arial" w:eastAsia="SimSun" w:hAnsi="Arial" w:cs="Arial"/>
          <w:color w:val="000000" w:themeColor="text1"/>
          <w:sz w:val="22"/>
          <w:szCs w:val="22"/>
          <w:lang w:eastAsia="zh-CN"/>
        </w:rPr>
        <w:t>Izabela Wieprzec</w:t>
      </w:r>
      <w:r w:rsidR="002771C9" w:rsidRPr="00757A55">
        <w:rPr>
          <w:rFonts w:ascii="Arial" w:eastAsia="SimSun" w:hAnsi="Arial" w:cs="Arial"/>
          <w:color w:val="000000" w:themeColor="text1"/>
          <w:sz w:val="22"/>
          <w:szCs w:val="22"/>
          <w:lang w:eastAsia="zh-CN"/>
        </w:rPr>
        <w:t xml:space="preserve"> - zakres merytoryczny,</w:t>
      </w:r>
      <w:r w:rsidR="002771C9" w:rsidRPr="00757A55">
        <w:rPr>
          <w:rFonts w:ascii="Arial" w:eastAsia="SimSun" w:hAnsi="Arial" w:cs="Arial"/>
          <w:bCs/>
          <w:color w:val="000000" w:themeColor="text1"/>
          <w:sz w:val="22"/>
          <w:szCs w:val="22"/>
          <w:lang w:eastAsia="zh-CN"/>
        </w:rPr>
        <w:t xml:space="preserve"> e-mail: </w:t>
      </w:r>
      <w:r w:rsidR="002771C9" w:rsidRPr="00757A55">
        <w:rPr>
          <w:rFonts w:ascii="Arial" w:eastAsia="SimSun" w:hAnsi="Arial" w:cs="Arial"/>
          <w:bCs/>
          <w:color w:val="0070C0"/>
          <w:sz w:val="22"/>
          <w:szCs w:val="22"/>
          <w:u w:val="single"/>
          <w:lang w:eastAsia="zh-CN"/>
        </w:rPr>
        <w:t>inwestycje@zamosc.org.pl</w:t>
      </w:r>
    </w:p>
    <w:p w14:paraId="0EE14BF7" w14:textId="3C1CCD95" w:rsidR="00016D3C" w:rsidRPr="00757A55" w:rsidRDefault="00000000">
      <w:pPr>
        <w:widowControl w:val="0"/>
        <w:numPr>
          <w:ilvl w:val="0"/>
          <w:numId w:val="86"/>
        </w:numPr>
        <w:tabs>
          <w:tab w:val="left" w:pos="1134"/>
        </w:tabs>
        <w:spacing w:line="276" w:lineRule="auto"/>
        <w:ind w:left="993" w:hanging="142"/>
        <w:contextualSpacing/>
        <w:jc w:val="both"/>
        <w:outlineLvl w:val="3"/>
        <w:rPr>
          <w:rFonts w:ascii="Arial" w:hAnsi="Arial" w:cs="Arial"/>
          <w:sz w:val="22"/>
          <w:szCs w:val="22"/>
        </w:rPr>
      </w:pPr>
      <w:r w:rsidRPr="00757A55">
        <w:rPr>
          <w:rFonts w:ascii="Arial" w:eastAsia="SimSun" w:hAnsi="Arial" w:cs="Arial"/>
          <w:color w:val="000000" w:themeColor="text1"/>
          <w:sz w:val="22"/>
          <w:szCs w:val="22"/>
          <w:lang w:eastAsia="zh-CN"/>
        </w:rPr>
        <w:t xml:space="preserve">Monika Wiśniewska </w:t>
      </w:r>
      <w:r w:rsidR="002771C9" w:rsidRPr="00757A55">
        <w:rPr>
          <w:rFonts w:ascii="Arial" w:eastAsia="SimSun" w:hAnsi="Arial" w:cs="Arial"/>
          <w:color w:val="000000" w:themeColor="text1"/>
          <w:sz w:val="22"/>
          <w:szCs w:val="22"/>
          <w:lang w:eastAsia="zh-CN"/>
        </w:rPr>
        <w:t>-</w:t>
      </w:r>
      <w:r w:rsidRPr="00757A55">
        <w:rPr>
          <w:rFonts w:ascii="Arial" w:eastAsia="SimSun" w:hAnsi="Arial" w:cs="Arial"/>
          <w:color w:val="000000" w:themeColor="text1"/>
          <w:sz w:val="22"/>
          <w:szCs w:val="22"/>
          <w:lang w:eastAsia="zh-CN"/>
        </w:rPr>
        <w:t xml:space="preserve"> zakres procedury,</w:t>
      </w:r>
      <w:r w:rsidRPr="00757A55">
        <w:rPr>
          <w:rFonts w:ascii="Arial" w:eastAsia="SimSun" w:hAnsi="Arial" w:cs="Arial"/>
          <w:bCs/>
          <w:color w:val="000000" w:themeColor="text1"/>
          <w:sz w:val="22"/>
          <w:szCs w:val="22"/>
          <w:lang w:eastAsia="zh-CN"/>
        </w:rPr>
        <w:t xml:space="preserve"> e-mail: </w:t>
      </w:r>
      <w:r w:rsidRPr="00757A55">
        <w:rPr>
          <w:rFonts w:ascii="Arial" w:eastAsia="SimSun" w:hAnsi="Arial" w:cs="Arial"/>
          <w:bCs/>
          <w:color w:val="0070C0"/>
          <w:sz w:val="22"/>
          <w:szCs w:val="22"/>
          <w:u w:val="single"/>
          <w:lang w:eastAsia="zh-CN"/>
        </w:rPr>
        <w:t>inwestycje@zamosc.org.pl</w:t>
      </w:r>
    </w:p>
    <w:p w14:paraId="742BF082" w14:textId="77777777" w:rsidR="00016D3C" w:rsidRPr="00757A55" w:rsidRDefault="00000000">
      <w:pPr>
        <w:pStyle w:val="Akapitzlist"/>
        <w:widowControl w:val="0"/>
        <w:numPr>
          <w:ilvl w:val="1"/>
          <w:numId w:val="87"/>
        </w:numPr>
        <w:spacing w:line="276" w:lineRule="auto"/>
        <w:ind w:left="862"/>
        <w:outlineLvl w:val="3"/>
        <w:rPr>
          <w:rFonts w:ascii="Arial" w:hAnsi="Arial" w:cs="Arial"/>
          <w:sz w:val="22"/>
          <w:szCs w:val="22"/>
        </w:rPr>
      </w:pPr>
      <w:r w:rsidRPr="00757A55">
        <w:rPr>
          <w:rFonts w:ascii="Arial" w:hAnsi="Arial" w:cs="Arial"/>
          <w:sz w:val="22"/>
          <w:szCs w:val="22"/>
        </w:rPr>
        <w:t xml:space="preserve">Wymagania techniczne i organizacyjne wysyłania i odbierania dokumentów </w:t>
      </w:r>
      <w:r w:rsidRPr="00757A55">
        <w:rPr>
          <w:rFonts w:ascii="Arial" w:hAnsi="Arial" w:cs="Arial"/>
          <w:sz w:val="22"/>
          <w:szCs w:val="22"/>
        </w:rPr>
        <w:lastRenderedPageBreak/>
        <w:t>elektronicznych, elektronicznych kopii dokumentów i oświadczeń oraz informacji przekazywanych przy ich użyciu opisane zostały w I</w:t>
      </w:r>
      <w:r w:rsidRPr="00757A55">
        <w:rPr>
          <w:rFonts w:ascii="Arial" w:eastAsia="MS Mincho" w:hAnsi="Arial" w:cs="Arial"/>
          <w:bCs/>
          <w:sz w:val="22"/>
          <w:szCs w:val="22"/>
        </w:rPr>
        <w:t xml:space="preserve">nstrukcji użytkownika platformy zakupowej dostępna na stronie: </w:t>
      </w:r>
    </w:p>
    <w:p w14:paraId="54B6AAC1" w14:textId="77777777" w:rsidR="00016D3C" w:rsidRPr="00757A55" w:rsidRDefault="00016D3C">
      <w:pPr>
        <w:pStyle w:val="Akapitzlist"/>
        <w:widowControl w:val="0"/>
        <w:spacing w:line="276" w:lineRule="auto"/>
        <w:ind w:left="862"/>
        <w:outlineLvl w:val="3"/>
        <w:rPr>
          <w:rFonts w:ascii="Arial" w:hAnsi="Arial" w:cs="Arial"/>
          <w:sz w:val="22"/>
          <w:szCs w:val="22"/>
        </w:rPr>
      </w:pPr>
      <w:hyperlink r:id="rId15">
        <w:r w:rsidRPr="00757A55">
          <w:rPr>
            <w:rStyle w:val="czeinternetowe"/>
            <w:rFonts w:ascii="Arial" w:eastAsia="MS Mincho" w:hAnsi="Arial" w:cs="Arial"/>
            <w:bCs/>
            <w:sz w:val="22"/>
            <w:szCs w:val="22"/>
          </w:rPr>
          <w:t>https://platformazakupowa.pl/strona/45-instrukcje</w:t>
        </w:r>
      </w:hyperlink>
      <w:r w:rsidRPr="00757A55">
        <w:rPr>
          <w:rFonts w:ascii="Arial" w:hAnsi="Arial" w:cs="Arial"/>
          <w:sz w:val="22"/>
          <w:szCs w:val="22"/>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platformy zakupowej wskazane w Instrukcji użytkownika i SWZ. </w:t>
      </w:r>
    </w:p>
    <w:p w14:paraId="7EC18DF1" w14:textId="77777777" w:rsidR="00016D3C" w:rsidRPr="00757A55" w:rsidRDefault="00000000">
      <w:pPr>
        <w:pStyle w:val="Akapitzlist"/>
        <w:widowControl w:val="0"/>
        <w:numPr>
          <w:ilvl w:val="1"/>
          <w:numId w:val="88"/>
        </w:numPr>
        <w:spacing w:line="276" w:lineRule="auto"/>
        <w:ind w:left="862"/>
        <w:outlineLvl w:val="3"/>
        <w:rPr>
          <w:rFonts w:ascii="Arial" w:hAnsi="Arial" w:cs="Arial"/>
          <w:sz w:val="22"/>
          <w:szCs w:val="22"/>
        </w:rPr>
      </w:pPr>
      <w:r w:rsidRPr="00757A55">
        <w:rPr>
          <w:rFonts w:ascii="Arial" w:hAnsi="Arial" w:cs="Arial"/>
          <w:sz w:val="22"/>
          <w:szCs w:val="22"/>
        </w:rPr>
        <w:t>Zamawiający informuje, że posiadanie konta na Platformie zakupowej jest dobrowolne, a złożenie oferty w przetargu jest możliwe bez posiadania konta.</w:t>
      </w:r>
    </w:p>
    <w:p w14:paraId="626F62F7" w14:textId="77777777" w:rsidR="00016D3C" w:rsidRPr="00757A55" w:rsidRDefault="00000000">
      <w:pPr>
        <w:pStyle w:val="Akapitzlist"/>
        <w:widowControl w:val="0"/>
        <w:numPr>
          <w:ilvl w:val="1"/>
          <w:numId w:val="89"/>
        </w:numPr>
        <w:spacing w:line="276" w:lineRule="auto"/>
        <w:ind w:left="862"/>
        <w:outlineLvl w:val="3"/>
        <w:rPr>
          <w:rFonts w:ascii="Arial" w:hAnsi="Arial" w:cs="Arial"/>
          <w:sz w:val="22"/>
          <w:szCs w:val="22"/>
        </w:rPr>
      </w:pPr>
      <w:r w:rsidRPr="00757A55">
        <w:rPr>
          <w:rFonts w:ascii="Arial" w:hAnsi="Arial" w:cs="Arial"/>
          <w:sz w:val="22"/>
          <w:szCs w:val="22"/>
        </w:rPr>
        <w:t xml:space="preserve">Zamawiający podaje wymagania techniczne związane z korzystaniem </w:t>
      </w:r>
      <w:r w:rsidRPr="00757A55">
        <w:rPr>
          <w:rFonts w:ascii="Arial" w:hAnsi="Arial" w:cs="Arial"/>
          <w:sz w:val="22"/>
          <w:szCs w:val="22"/>
        </w:rPr>
        <w:br/>
        <w:t xml:space="preserve">z Platformy zakupowej: </w:t>
      </w:r>
    </w:p>
    <w:p w14:paraId="663486DA" w14:textId="77777777" w:rsidR="00016D3C" w:rsidRPr="00757A55" w:rsidRDefault="00000000">
      <w:pPr>
        <w:pStyle w:val="Akapitzlist"/>
        <w:widowControl w:val="0"/>
        <w:numPr>
          <w:ilvl w:val="2"/>
          <w:numId w:val="90"/>
        </w:numPr>
        <w:spacing w:line="276" w:lineRule="auto"/>
        <w:ind w:left="1276" w:hanging="425"/>
        <w:outlineLvl w:val="3"/>
        <w:rPr>
          <w:rFonts w:ascii="Arial" w:hAnsi="Arial" w:cs="Arial"/>
          <w:sz w:val="22"/>
          <w:szCs w:val="22"/>
        </w:rPr>
      </w:pPr>
      <w:r w:rsidRPr="00757A55">
        <w:rPr>
          <w:rFonts w:ascii="Arial" w:hAnsi="Arial" w:cs="Arial"/>
          <w:sz w:val="22"/>
          <w:szCs w:val="22"/>
        </w:rPr>
        <w:t xml:space="preserve">stały dostęp do sieci Internet i o gwarantowanej przepustowości nie mniejszej niż 512 </w:t>
      </w:r>
      <w:proofErr w:type="spellStart"/>
      <w:r w:rsidRPr="00757A55">
        <w:rPr>
          <w:rFonts w:ascii="Arial" w:hAnsi="Arial" w:cs="Arial"/>
          <w:sz w:val="22"/>
          <w:szCs w:val="22"/>
        </w:rPr>
        <w:t>kb</w:t>
      </w:r>
      <w:proofErr w:type="spellEnd"/>
      <w:r w:rsidRPr="00757A55">
        <w:rPr>
          <w:rFonts w:ascii="Arial" w:hAnsi="Arial" w:cs="Arial"/>
          <w:sz w:val="22"/>
          <w:szCs w:val="22"/>
        </w:rPr>
        <w:t xml:space="preserve">/s, </w:t>
      </w:r>
    </w:p>
    <w:p w14:paraId="08265355" w14:textId="77777777" w:rsidR="00016D3C" w:rsidRPr="00757A55" w:rsidRDefault="00000000">
      <w:pPr>
        <w:pStyle w:val="Akapitzlist"/>
        <w:widowControl w:val="0"/>
        <w:numPr>
          <w:ilvl w:val="2"/>
          <w:numId w:val="91"/>
        </w:numPr>
        <w:spacing w:line="276" w:lineRule="auto"/>
        <w:ind w:left="1276" w:hanging="425"/>
        <w:outlineLvl w:val="3"/>
        <w:rPr>
          <w:rFonts w:ascii="Arial" w:hAnsi="Arial" w:cs="Arial"/>
          <w:sz w:val="22"/>
          <w:szCs w:val="22"/>
        </w:rPr>
      </w:pPr>
      <w:r w:rsidRPr="00757A55">
        <w:rPr>
          <w:rFonts w:ascii="Arial" w:hAnsi="Arial" w:cs="Arial"/>
          <w:sz w:val="22"/>
          <w:szCs w:val="22"/>
        </w:rPr>
        <w:t xml:space="preserve">komputer klasy PC lub MAC, o następującej konfiguracji: pamięć min 2GB Ram, procesor Intel IV 2GHZ, jeden z systemów operacyjnych - MS Windows 10, Mac Os x 10.4, Linux, </w:t>
      </w:r>
      <w:proofErr w:type="spellStart"/>
      <w:r w:rsidRPr="00757A55">
        <w:rPr>
          <w:rFonts w:ascii="Arial" w:hAnsi="Arial" w:cs="Arial"/>
          <w:sz w:val="22"/>
          <w:szCs w:val="22"/>
        </w:rPr>
        <w:t>ub</w:t>
      </w:r>
      <w:proofErr w:type="spellEnd"/>
      <w:r w:rsidRPr="00757A55">
        <w:rPr>
          <w:rFonts w:ascii="Arial" w:hAnsi="Arial" w:cs="Arial"/>
          <w:sz w:val="22"/>
          <w:szCs w:val="22"/>
        </w:rPr>
        <w:t xml:space="preserve"> ich nowsze wersje, </w:t>
      </w:r>
    </w:p>
    <w:p w14:paraId="41579A34" w14:textId="77777777" w:rsidR="00016D3C" w:rsidRPr="00757A55" w:rsidRDefault="00000000">
      <w:pPr>
        <w:pStyle w:val="Akapitzlist"/>
        <w:widowControl w:val="0"/>
        <w:numPr>
          <w:ilvl w:val="2"/>
          <w:numId w:val="92"/>
        </w:numPr>
        <w:spacing w:line="276" w:lineRule="auto"/>
        <w:ind w:left="1276" w:hanging="425"/>
        <w:outlineLvl w:val="3"/>
        <w:rPr>
          <w:rFonts w:ascii="Arial" w:hAnsi="Arial" w:cs="Arial"/>
          <w:sz w:val="22"/>
          <w:szCs w:val="22"/>
        </w:rPr>
      </w:pPr>
      <w:r w:rsidRPr="00757A55">
        <w:rPr>
          <w:rFonts w:ascii="Arial" w:hAnsi="Arial" w:cs="Arial"/>
          <w:sz w:val="22"/>
          <w:szCs w:val="22"/>
        </w:rPr>
        <w:t xml:space="preserve">zainstalowana dowolna przeglądarka internetowa najlepiej najnowszej dostępnej wersji obsługująca TLS 1.2 z wyjątkiem Internet Explorer, </w:t>
      </w:r>
    </w:p>
    <w:p w14:paraId="58C38AD1" w14:textId="77777777" w:rsidR="00016D3C" w:rsidRPr="00757A55" w:rsidRDefault="00000000">
      <w:pPr>
        <w:pStyle w:val="Akapitzlist"/>
        <w:widowControl w:val="0"/>
        <w:numPr>
          <w:ilvl w:val="2"/>
          <w:numId w:val="93"/>
        </w:numPr>
        <w:spacing w:line="276" w:lineRule="auto"/>
        <w:ind w:left="1276" w:hanging="425"/>
        <w:outlineLvl w:val="3"/>
        <w:rPr>
          <w:rFonts w:ascii="Arial" w:hAnsi="Arial" w:cs="Arial"/>
          <w:sz w:val="22"/>
          <w:szCs w:val="22"/>
        </w:rPr>
      </w:pPr>
      <w:r w:rsidRPr="00757A55">
        <w:rPr>
          <w:rFonts w:ascii="Arial" w:hAnsi="Arial" w:cs="Arial"/>
          <w:sz w:val="22"/>
          <w:szCs w:val="22"/>
        </w:rPr>
        <w:t xml:space="preserve">włączona obsługa JavaScript, </w:t>
      </w:r>
    </w:p>
    <w:p w14:paraId="60B14A2B" w14:textId="77777777" w:rsidR="00016D3C" w:rsidRPr="00757A55" w:rsidRDefault="00000000">
      <w:pPr>
        <w:pStyle w:val="Akapitzlist"/>
        <w:widowControl w:val="0"/>
        <w:numPr>
          <w:ilvl w:val="2"/>
          <w:numId w:val="94"/>
        </w:numPr>
        <w:spacing w:line="276" w:lineRule="auto"/>
        <w:ind w:left="1276" w:hanging="425"/>
        <w:outlineLvl w:val="3"/>
        <w:rPr>
          <w:rFonts w:ascii="Arial" w:hAnsi="Arial" w:cs="Arial"/>
          <w:sz w:val="22"/>
          <w:szCs w:val="22"/>
        </w:rPr>
      </w:pPr>
      <w:r w:rsidRPr="00757A55">
        <w:rPr>
          <w:rFonts w:ascii="Arial" w:hAnsi="Arial" w:cs="Arial"/>
          <w:sz w:val="22"/>
          <w:szCs w:val="22"/>
        </w:rPr>
        <w:t xml:space="preserve">zainstalowany program </w:t>
      </w:r>
      <w:proofErr w:type="spellStart"/>
      <w:r w:rsidRPr="00757A55">
        <w:rPr>
          <w:rFonts w:ascii="Arial" w:hAnsi="Arial" w:cs="Arial"/>
          <w:sz w:val="22"/>
          <w:szCs w:val="22"/>
        </w:rPr>
        <w:t>Acrobat</w:t>
      </w:r>
      <w:proofErr w:type="spellEnd"/>
      <w:r w:rsidRPr="00757A55">
        <w:rPr>
          <w:rFonts w:ascii="Arial" w:hAnsi="Arial" w:cs="Arial"/>
          <w:sz w:val="22"/>
          <w:szCs w:val="22"/>
        </w:rPr>
        <w:t xml:space="preserve"> Reader lub inny obsługujący pliki </w:t>
      </w:r>
      <w:r w:rsidRPr="00757A55">
        <w:rPr>
          <w:rFonts w:ascii="Arial" w:hAnsi="Arial" w:cs="Arial"/>
          <w:sz w:val="22"/>
          <w:szCs w:val="22"/>
        </w:rPr>
        <w:br/>
        <w:t xml:space="preserve">w formacie .pdf, </w:t>
      </w:r>
    </w:p>
    <w:p w14:paraId="0C773016" w14:textId="77777777" w:rsidR="00016D3C" w:rsidRPr="00757A55" w:rsidRDefault="00000000">
      <w:pPr>
        <w:pStyle w:val="Akapitzlist"/>
        <w:widowControl w:val="0"/>
        <w:numPr>
          <w:ilvl w:val="2"/>
          <w:numId w:val="95"/>
        </w:numPr>
        <w:spacing w:line="276" w:lineRule="auto"/>
        <w:ind w:left="1276" w:hanging="425"/>
        <w:outlineLvl w:val="3"/>
        <w:rPr>
          <w:rFonts w:ascii="Arial" w:hAnsi="Arial" w:cs="Arial"/>
          <w:sz w:val="22"/>
          <w:szCs w:val="22"/>
        </w:rPr>
      </w:pPr>
      <w:r w:rsidRPr="00757A55">
        <w:rPr>
          <w:rFonts w:ascii="Arial" w:hAnsi="Arial" w:cs="Arial"/>
          <w:sz w:val="22"/>
          <w:szCs w:val="22"/>
        </w:rPr>
        <w:t xml:space="preserve">podłączony lub wbudowany do komputera czytnik karty kryptograficznej wydanej przez wystawcę certyfikatu używanego przez Wykonawcę. </w:t>
      </w:r>
    </w:p>
    <w:p w14:paraId="537C7503" w14:textId="77777777" w:rsidR="00016D3C" w:rsidRPr="00757A55" w:rsidRDefault="00000000">
      <w:pPr>
        <w:pStyle w:val="Akapitzlist"/>
        <w:widowControl w:val="0"/>
        <w:numPr>
          <w:ilvl w:val="2"/>
          <w:numId w:val="96"/>
        </w:numPr>
        <w:spacing w:line="276" w:lineRule="auto"/>
        <w:ind w:left="1276" w:hanging="425"/>
        <w:outlineLvl w:val="3"/>
        <w:rPr>
          <w:rFonts w:ascii="Arial" w:hAnsi="Arial" w:cs="Arial"/>
          <w:sz w:val="22"/>
          <w:szCs w:val="22"/>
        </w:rPr>
      </w:pPr>
      <w:r w:rsidRPr="00757A55">
        <w:rPr>
          <w:rFonts w:ascii="Arial" w:hAnsi="Arial" w:cs="Arial"/>
          <w:sz w:val="22"/>
          <w:szCs w:val="22"/>
        </w:rPr>
        <w:t xml:space="preserve">informacje na temat kodowania i czasu odbioru danych: - plik załączony przez Wykonawcę na Platformie zakupowej i zapisany, widoczny jest w Systemie, jako zaszyfrowany – format kodowania UTF8. Możliwość otworzenia pliku dostępna jest dopiero po odszyfrowaniu przez Zamawiającego po upływie terminu składania ofert. </w:t>
      </w:r>
    </w:p>
    <w:p w14:paraId="68A1D6B1" w14:textId="77777777" w:rsidR="00016D3C" w:rsidRPr="00757A55" w:rsidRDefault="00000000">
      <w:pPr>
        <w:pStyle w:val="Akapitzlist"/>
        <w:widowControl w:val="0"/>
        <w:numPr>
          <w:ilvl w:val="2"/>
          <w:numId w:val="97"/>
        </w:numPr>
        <w:spacing w:line="276" w:lineRule="auto"/>
        <w:ind w:left="1276" w:hanging="425"/>
        <w:outlineLvl w:val="3"/>
        <w:rPr>
          <w:rFonts w:ascii="Arial" w:hAnsi="Arial" w:cs="Arial"/>
          <w:sz w:val="22"/>
          <w:szCs w:val="22"/>
        </w:rPr>
      </w:pPr>
      <w:r w:rsidRPr="00757A55">
        <w:rPr>
          <w:rFonts w:ascii="Arial" w:hAnsi="Arial" w:cs="Arial"/>
          <w:sz w:val="22"/>
          <w:szCs w:val="22"/>
        </w:rPr>
        <w:t>oznaczenie czasu odbioru danych przez Platformę zakupową stanowi datę oraz dokładny czas (</w:t>
      </w:r>
      <w:proofErr w:type="spellStart"/>
      <w:r w:rsidRPr="00757A55">
        <w:rPr>
          <w:rFonts w:ascii="Arial" w:hAnsi="Arial" w:cs="Arial"/>
          <w:sz w:val="22"/>
          <w:szCs w:val="22"/>
        </w:rPr>
        <w:t>hh:</w:t>
      </w:r>
      <w:proofErr w:type="gramStart"/>
      <w:r w:rsidRPr="00757A55">
        <w:rPr>
          <w:rFonts w:ascii="Arial" w:hAnsi="Arial" w:cs="Arial"/>
          <w:sz w:val="22"/>
          <w:szCs w:val="22"/>
        </w:rPr>
        <w:t>mm:ss</w:t>
      </w:r>
      <w:proofErr w:type="spellEnd"/>
      <w:proofErr w:type="gramEnd"/>
      <w:r w:rsidRPr="00757A55">
        <w:rPr>
          <w:rFonts w:ascii="Arial" w:hAnsi="Arial" w:cs="Arial"/>
          <w:sz w:val="22"/>
          <w:szCs w:val="22"/>
        </w:rPr>
        <w:t xml:space="preserve">) generowany wg czasu platformy zakupowej, który jest synchronizowany ze znacznikiem czasu UTC. </w:t>
      </w:r>
    </w:p>
    <w:p w14:paraId="22A857F3" w14:textId="49FC8EEA" w:rsidR="00016D3C" w:rsidRPr="00D807E9" w:rsidRDefault="00000000" w:rsidP="00DF7D88">
      <w:pPr>
        <w:pStyle w:val="Akapitzlist"/>
        <w:widowControl w:val="0"/>
        <w:numPr>
          <w:ilvl w:val="2"/>
          <w:numId w:val="98"/>
        </w:numPr>
        <w:spacing w:line="276" w:lineRule="auto"/>
        <w:ind w:left="1276" w:hanging="425"/>
        <w:outlineLvl w:val="3"/>
        <w:rPr>
          <w:rFonts w:ascii="Arial" w:hAnsi="Arial" w:cs="Arial"/>
          <w:sz w:val="22"/>
          <w:szCs w:val="22"/>
        </w:rPr>
      </w:pPr>
      <w:r w:rsidRPr="00D807E9">
        <w:rPr>
          <w:rFonts w:ascii="Arial" w:hAnsi="Arial" w:cs="Arial"/>
          <w:sz w:val="22"/>
          <w:szCs w:val="22"/>
        </w:rPr>
        <w:t>pozostałe wymagania techniczne i organizacyjne wysyłania i odbierania dokumentów elektronicznych, elektronicznych kopii dokumentów i oświadczeń oraz informacji przekazywanych przy ich użyciu opisane zostały w Regulaminie korzystania z Platformy zakupowej zamieszczonym na stronie internetowej pod adresem:</w:t>
      </w:r>
      <w:r w:rsidR="00D807E9">
        <w:rPr>
          <w:rFonts w:ascii="Arial" w:hAnsi="Arial" w:cs="Arial"/>
          <w:sz w:val="22"/>
          <w:szCs w:val="22"/>
        </w:rPr>
        <w:t xml:space="preserve"> </w:t>
      </w:r>
      <w:hyperlink r:id="rId16">
        <w:r w:rsidR="00016D3C" w:rsidRPr="00D807E9">
          <w:rPr>
            <w:rStyle w:val="czeinternetowe"/>
            <w:rFonts w:ascii="Arial" w:hAnsi="Arial" w:cs="Arial"/>
            <w:color w:val="0070C0"/>
            <w:sz w:val="22"/>
            <w:szCs w:val="22"/>
          </w:rPr>
          <w:t>https://platformazakupowa.pl/strona/1-regulamin</w:t>
        </w:r>
      </w:hyperlink>
      <w:r w:rsidR="00016D3C" w:rsidRPr="00D807E9">
        <w:rPr>
          <w:rFonts w:ascii="Arial" w:hAnsi="Arial" w:cs="Arial"/>
          <w:sz w:val="22"/>
          <w:szCs w:val="22"/>
        </w:rPr>
        <w:t>.</w:t>
      </w:r>
    </w:p>
    <w:p w14:paraId="2F42D8F9" w14:textId="77777777" w:rsidR="00016D3C" w:rsidRPr="00757A55" w:rsidRDefault="00000000">
      <w:pPr>
        <w:pStyle w:val="Akapitzlist"/>
        <w:widowControl w:val="0"/>
        <w:numPr>
          <w:ilvl w:val="1"/>
          <w:numId w:val="99"/>
        </w:numPr>
        <w:spacing w:line="276" w:lineRule="auto"/>
        <w:ind w:left="862"/>
        <w:outlineLvl w:val="3"/>
        <w:rPr>
          <w:rFonts w:ascii="Arial" w:hAnsi="Arial" w:cs="Arial"/>
          <w:sz w:val="22"/>
          <w:szCs w:val="22"/>
        </w:rPr>
      </w:pPr>
      <w:r w:rsidRPr="00757A55">
        <w:rPr>
          <w:rFonts w:ascii="Arial" w:hAnsi="Arial" w:cs="Arial"/>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7">
        <w:r w:rsidR="00016D3C" w:rsidRPr="00757A55">
          <w:rPr>
            <w:rStyle w:val="czeinternetowe"/>
            <w:rFonts w:ascii="Arial" w:hAnsi="Arial" w:cs="Arial"/>
            <w:sz w:val="22"/>
            <w:szCs w:val="22"/>
          </w:rPr>
          <w:t>https://platformazakupowa.pl/pn/gminazamosc</w:t>
        </w:r>
      </w:hyperlink>
      <w:r w:rsidRPr="00757A55">
        <w:rPr>
          <w:rFonts w:ascii="Arial" w:hAnsi="Arial" w:cs="Arial"/>
          <w:sz w:val="22"/>
          <w:szCs w:val="22"/>
        </w:rPr>
        <w:t xml:space="preserve">, w zakładce dedykowanej </w:t>
      </w:r>
      <w:r w:rsidRPr="00757A55">
        <w:rPr>
          <w:rFonts w:ascii="Arial" w:hAnsi="Arial" w:cs="Arial"/>
          <w:sz w:val="22"/>
          <w:szCs w:val="22"/>
        </w:rPr>
        <w:lastRenderedPageBreak/>
        <w:t xml:space="preserve">postępowaniu. </w:t>
      </w:r>
    </w:p>
    <w:p w14:paraId="328A9E2D" w14:textId="77777777" w:rsidR="00016D3C" w:rsidRPr="00757A55" w:rsidRDefault="00000000">
      <w:pPr>
        <w:pStyle w:val="Akapitzlist"/>
        <w:widowControl w:val="0"/>
        <w:numPr>
          <w:ilvl w:val="1"/>
          <w:numId w:val="100"/>
        </w:numPr>
        <w:spacing w:line="276" w:lineRule="auto"/>
        <w:ind w:left="862"/>
        <w:outlineLvl w:val="3"/>
        <w:rPr>
          <w:rFonts w:ascii="Arial" w:hAnsi="Arial" w:cs="Arial"/>
          <w:sz w:val="22"/>
          <w:szCs w:val="22"/>
        </w:rPr>
      </w:pPr>
      <w:r w:rsidRPr="00757A55">
        <w:rPr>
          <w:rFonts w:ascii="Arial" w:hAnsi="Arial" w:cs="Arial"/>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00016D3C" w:rsidRPr="00757A55">
          <w:rPr>
            <w:rStyle w:val="czeinternetowe"/>
            <w:rFonts w:ascii="Arial" w:hAnsi="Arial" w:cs="Arial"/>
            <w:color w:val="0070C0"/>
            <w:sz w:val="22"/>
            <w:szCs w:val="22"/>
          </w:rPr>
          <w:t>platformazakupowa.pl</w:t>
        </w:r>
      </w:hyperlink>
      <w:r w:rsidRPr="00757A55">
        <w:rPr>
          <w:rFonts w:ascii="Arial" w:hAnsi="Arial" w:cs="Arial"/>
          <w:sz w:val="22"/>
          <w:szCs w:val="22"/>
        </w:rPr>
        <w:t xml:space="preserve"> i formularza </w:t>
      </w:r>
      <w:r w:rsidRPr="00757A55">
        <w:rPr>
          <w:rFonts w:ascii="Arial" w:hAnsi="Arial" w:cs="Arial"/>
          <w:i/>
          <w:iCs/>
          <w:sz w:val="22"/>
          <w:szCs w:val="22"/>
        </w:rPr>
        <w:t>„Wyślij wiadomość do Zamawiającego”.</w:t>
      </w:r>
      <w:r w:rsidRPr="00757A55">
        <w:rPr>
          <w:rFonts w:ascii="Arial" w:hAnsi="Arial" w:cs="Arial"/>
          <w:sz w:val="22"/>
          <w:szCs w:val="22"/>
        </w:rPr>
        <w:t> </w:t>
      </w:r>
    </w:p>
    <w:p w14:paraId="0AE2F666" w14:textId="77777777" w:rsidR="00016D3C" w:rsidRPr="00757A55" w:rsidRDefault="00000000">
      <w:pPr>
        <w:pStyle w:val="Akapitzlist"/>
        <w:widowControl w:val="0"/>
        <w:numPr>
          <w:ilvl w:val="1"/>
          <w:numId w:val="101"/>
        </w:numPr>
        <w:spacing w:line="276" w:lineRule="auto"/>
        <w:ind w:left="862"/>
        <w:outlineLvl w:val="3"/>
        <w:rPr>
          <w:rFonts w:ascii="Arial" w:hAnsi="Arial" w:cs="Arial"/>
          <w:sz w:val="22"/>
          <w:szCs w:val="22"/>
        </w:rPr>
      </w:pPr>
      <w:r w:rsidRPr="00757A55">
        <w:rPr>
          <w:rFonts w:ascii="Arial" w:hAnsi="Arial" w:cs="Arial"/>
          <w:sz w:val="22"/>
          <w:szCs w:val="22"/>
        </w:rPr>
        <w:t xml:space="preserve">Za datę przekazania (wpływu) oświadczeń, wniosków, zawiadomień oraz informacji przyjmuje się datę ich przesłania za pośrednictwem </w:t>
      </w:r>
      <w:hyperlink r:id="rId19">
        <w:r w:rsidR="00016D3C" w:rsidRPr="00757A55">
          <w:rPr>
            <w:rStyle w:val="czeinternetowe"/>
            <w:rFonts w:ascii="Arial" w:hAnsi="Arial" w:cs="Arial"/>
            <w:sz w:val="22"/>
            <w:szCs w:val="22"/>
          </w:rPr>
          <w:t>platformazakupowa.pl</w:t>
        </w:r>
      </w:hyperlink>
      <w:r w:rsidRPr="00757A55">
        <w:rPr>
          <w:rFonts w:ascii="Arial" w:hAnsi="Arial" w:cs="Arial"/>
          <w:sz w:val="22"/>
          <w:szCs w:val="22"/>
        </w:rPr>
        <w:t xml:space="preserve"> poprzez kliknięcie przycisku „Wyślij wiadomość do zamawiającego”, po których pojawi się komunikat, że wiadomość została wysłana do zamawiającego.</w:t>
      </w:r>
    </w:p>
    <w:p w14:paraId="4013568F" w14:textId="77777777" w:rsidR="00016D3C" w:rsidRPr="00757A55" w:rsidRDefault="00000000">
      <w:pPr>
        <w:pStyle w:val="Akapitzlist"/>
        <w:widowControl w:val="0"/>
        <w:numPr>
          <w:ilvl w:val="1"/>
          <w:numId w:val="102"/>
        </w:numPr>
        <w:spacing w:line="276" w:lineRule="auto"/>
        <w:ind w:left="862"/>
        <w:outlineLvl w:val="3"/>
        <w:rPr>
          <w:rFonts w:ascii="Arial" w:hAnsi="Arial" w:cs="Arial"/>
          <w:sz w:val="22"/>
          <w:szCs w:val="22"/>
        </w:rPr>
      </w:pPr>
      <w:r w:rsidRPr="00757A55">
        <w:rPr>
          <w:rFonts w:ascii="Arial" w:hAnsi="Arial" w:cs="Arial"/>
          <w:sz w:val="22"/>
          <w:szCs w:val="22"/>
        </w:rPr>
        <w:t xml:space="preserve">Zamawiający będzie przekazywał wykonawcom informacje w formie elektronicznej za pośrednictwem </w:t>
      </w:r>
      <w:hyperlink r:id="rId20">
        <w:r w:rsidR="00016D3C" w:rsidRPr="00757A55">
          <w:rPr>
            <w:rStyle w:val="czeinternetowe"/>
            <w:rFonts w:ascii="Arial" w:hAnsi="Arial" w:cs="Arial"/>
            <w:color w:val="0070C0"/>
            <w:sz w:val="22"/>
            <w:szCs w:val="22"/>
          </w:rPr>
          <w:t>platformazakupowa.pl</w:t>
        </w:r>
      </w:hyperlink>
      <w:r w:rsidRPr="00757A55">
        <w:rPr>
          <w:rFonts w:ascii="Arial" w:hAnsi="Arial" w:cs="Arial"/>
          <w:sz w:val="22"/>
          <w:szCs w:val="22"/>
        </w:rPr>
        <w:t xml:space="preserve">. Informacje dotyczące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w formie elektronicznej za pośrednictwem </w:t>
      </w:r>
      <w:hyperlink r:id="rId21">
        <w:r w:rsidR="00016D3C" w:rsidRPr="00757A55">
          <w:rPr>
            <w:rStyle w:val="czeinternetowe"/>
            <w:rFonts w:ascii="Arial" w:hAnsi="Arial" w:cs="Arial"/>
            <w:color w:val="0070C0"/>
            <w:sz w:val="22"/>
            <w:szCs w:val="22"/>
          </w:rPr>
          <w:t>platformazakupowa.pl</w:t>
        </w:r>
      </w:hyperlink>
      <w:r w:rsidRPr="00757A55">
        <w:rPr>
          <w:rFonts w:ascii="Arial" w:hAnsi="Arial" w:cs="Arial"/>
          <w:color w:val="0070C0"/>
          <w:sz w:val="22"/>
          <w:szCs w:val="22"/>
        </w:rPr>
        <w:t xml:space="preserve"> </w:t>
      </w:r>
      <w:r w:rsidRPr="00757A55">
        <w:rPr>
          <w:rFonts w:ascii="Arial" w:hAnsi="Arial" w:cs="Arial"/>
          <w:sz w:val="22"/>
          <w:szCs w:val="22"/>
        </w:rPr>
        <w:t>do konkretnego wykonawcy.</w:t>
      </w:r>
    </w:p>
    <w:p w14:paraId="40EC8BEF" w14:textId="09CCAA49" w:rsidR="00016D3C" w:rsidRPr="00757A55" w:rsidRDefault="00000000">
      <w:pPr>
        <w:pStyle w:val="Akapitzlist"/>
        <w:widowControl w:val="0"/>
        <w:numPr>
          <w:ilvl w:val="1"/>
          <w:numId w:val="103"/>
        </w:numPr>
        <w:spacing w:line="276" w:lineRule="auto"/>
        <w:ind w:left="862"/>
        <w:outlineLvl w:val="3"/>
        <w:rPr>
          <w:rFonts w:ascii="Arial" w:hAnsi="Arial" w:cs="Arial"/>
          <w:sz w:val="22"/>
          <w:szCs w:val="22"/>
        </w:rPr>
      </w:pPr>
      <w:r w:rsidRPr="00757A55">
        <w:rPr>
          <w:rFonts w:ascii="Arial" w:hAnsi="Arial" w:cs="Arial"/>
          <w:sz w:val="22"/>
          <w:szCs w:val="22"/>
        </w:rPr>
        <w:t xml:space="preserve">Wykonawca jako podmiot profesjonalny ma obowiązek sprawdzania komunikatów </w:t>
      </w:r>
      <w:r w:rsidR="00BB7B64" w:rsidRPr="00757A55">
        <w:rPr>
          <w:rFonts w:ascii="Arial" w:hAnsi="Arial" w:cs="Arial"/>
          <w:sz w:val="22"/>
          <w:szCs w:val="22"/>
        </w:rPr>
        <w:t xml:space="preserve">                                </w:t>
      </w:r>
      <w:r w:rsidRPr="00757A55">
        <w:rPr>
          <w:rFonts w:ascii="Arial" w:hAnsi="Arial" w:cs="Arial"/>
          <w:sz w:val="22"/>
          <w:szCs w:val="22"/>
        </w:rPr>
        <w:t>i wiadomości bezpośrednio na platformazakupowa.pl przesłanych przez zamawiającego, gdyż system powiadomień może ulec awarii lub powiadomienie może trafić do folderu SPAM.</w:t>
      </w:r>
    </w:p>
    <w:p w14:paraId="4DC11D73" w14:textId="7A7FAB8E" w:rsidR="00016D3C" w:rsidRPr="00757A55" w:rsidRDefault="00000000">
      <w:pPr>
        <w:pStyle w:val="Akapitzlist"/>
        <w:widowControl w:val="0"/>
        <w:numPr>
          <w:ilvl w:val="1"/>
          <w:numId w:val="104"/>
        </w:numPr>
        <w:spacing w:line="276" w:lineRule="auto"/>
        <w:ind w:left="862"/>
        <w:outlineLvl w:val="3"/>
        <w:rPr>
          <w:rFonts w:ascii="Arial" w:hAnsi="Arial" w:cs="Arial"/>
          <w:sz w:val="22"/>
          <w:szCs w:val="22"/>
        </w:rPr>
      </w:pPr>
      <w:r w:rsidRPr="00757A55">
        <w:rPr>
          <w:rFonts w:ascii="Arial" w:hAnsi="Arial" w:cs="Arial"/>
          <w:sz w:val="22"/>
          <w:szCs w:val="22"/>
        </w:rPr>
        <w:t xml:space="preserve">Zamawiający nie ponosi odpowiedzialności za złożenie oferty w sposób niezgodny </w:t>
      </w:r>
      <w:r w:rsidR="00BB7B64" w:rsidRPr="00757A55">
        <w:rPr>
          <w:rFonts w:ascii="Arial" w:hAnsi="Arial" w:cs="Arial"/>
          <w:sz w:val="22"/>
          <w:szCs w:val="22"/>
        </w:rPr>
        <w:t xml:space="preserve">                                              </w:t>
      </w:r>
      <w:r w:rsidRPr="00757A55">
        <w:rPr>
          <w:rFonts w:ascii="Arial" w:hAnsi="Arial" w:cs="Arial"/>
          <w:sz w:val="22"/>
          <w:szCs w:val="22"/>
        </w:rPr>
        <w:t xml:space="preserve">z Instrukcją użytkownika </w:t>
      </w:r>
      <w:hyperlink r:id="rId22">
        <w:r w:rsidR="00016D3C" w:rsidRPr="00757A55">
          <w:rPr>
            <w:rStyle w:val="czeinternetowe"/>
            <w:rFonts w:ascii="Arial" w:hAnsi="Arial" w:cs="Arial"/>
            <w:sz w:val="22"/>
            <w:szCs w:val="22"/>
          </w:rPr>
          <w:t>platformazakupowa.pl</w:t>
        </w:r>
      </w:hyperlink>
      <w:r w:rsidRPr="00757A55">
        <w:rPr>
          <w:rFonts w:ascii="Arial" w:hAnsi="Arial" w:cs="Arial"/>
          <w:sz w:val="22"/>
          <w:szCs w:val="22"/>
        </w:rPr>
        <w:t xml:space="preserve">, w szczególności za sytuację, gdy zamawiający zapozna się z treścią oferty przed upływem terminu składania ofert (np. złożenie oferty w zakładce „Wyślij wiadomość do zamawiającego”). </w:t>
      </w:r>
    </w:p>
    <w:p w14:paraId="0493A584" w14:textId="7F2A8C6F" w:rsidR="00016D3C" w:rsidRPr="00757A55" w:rsidRDefault="00000000">
      <w:pPr>
        <w:pStyle w:val="Akapitzlist"/>
        <w:widowControl w:val="0"/>
        <w:numPr>
          <w:ilvl w:val="1"/>
          <w:numId w:val="105"/>
        </w:numPr>
        <w:spacing w:line="276" w:lineRule="auto"/>
        <w:ind w:left="862"/>
        <w:outlineLvl w:val="3"/>
        <w:rPr>
          <w:rFonts w:ascii="Arial" w:hAnsi="Arial" w:cs="Arial"/>
          <w:sz w:val="22"/>
          <w:szCs w:val="22"/>
        </w:rPr>
      </w:pPr>
      <w:r w:rsidRPr="00757A55">
        <w:rPr>
          <w:rFonts w:ascii="Arial" w:hAnsi="Arial" w:cs="Arial"/>
          <w:sz w:val="22"/>
          <w:szCs w:val="22"/>
        </w:rPr>
        <w:t xml:space="preserve">Zamawiający informuje, że instrukcje korzystania z </w:t>
      </w:r>
      <w:hyperlink r:id="rId23">
        <w:r w:rsidR="00016D3C" w:rsidRPr="00757A55">
          <w:rPr>
            <w:rStyle w:val="czeinternetowe"/>
            <w:rFonts w:ascii="Arial" w:hAnsi="Arial" w:cs="Arial"/>
            <w:color w:val="0070C0"/>
            <w:sz w:val="22"/>
            <w:szCs w:val="22"/>
          </w:rPr>
          <w:t>platformazakupowa.pl</w:t>
        </w:r>
      </w:hyperlink>
      <w:r w:rsidRPr="00757A55">
        <w:rPr>
          <w:rFonts w:ascii="Arial" w:hAnsi="Arial" w:cs="Arial"/>
          <w:color w:val="0070C0"/>
          <w:sz w:val="22"/>
          <w:szCs w:val="22"/>
        </w:rPr>
        <w:t xml:space="preserve"> </w:t>
      </w:r>
      <w:r w:rsidRPr="00757A55">
        <w:rPr>
          <w:rFonts w:ascii="Arial" w:hAnsi="Arial" w:cs="Arial"/>
          <w:sz w:val="22"/>
          <w:szCs w:val="22"/>
        </w:rPr>
        <w:t xml:space="preserve">dotyczące w szczególności logowania, składania wniosków o wyjaśnienie treści SWZ, składania ofert oraz innych czynności podejmowanych </w:t>
      </w:r>
      <w:r w:rsidR="00EB27C8">
        <w:rPr>
          <w:rFonts w:ascii="Arial" w:hAnsi="Arial" w:cs="Arial"/>
          <w:sz w:val="22"/>
          <w:szCs w:val="22"/>
        </w:rPr>
        <w:t xml:space="preserve"> </w:t>
      </w:r>
      <w:r w:rsidRPr="00757A55">
        <w:rPr>
          <w:rFonts w:ascii="Arial" w:hAnsi="Arial" w:cs="Arial"/>
          <w:sz w:val="22"/>
          <w:szCs w:val="22"/>
        </w:rPr>
        <w:t xml:space="preserve">w niniejszym postępowaniu przy użyciu </w:t>
      </w:r>
      <w:hyperlink r:id="rId24">
        <w:r w:rsidR="00016D3C" w:rsidRPr="00757A55">
          <w:rPr>
            <w:rStyle w:val="czeinternetowe"/>
            <w:rFonts w:ascii="Arial" w:hAnsi="Arial" w:cs="Arial"/>
            <w:color w:val="0070C0"/>
            <w:sz w:val="22"/>
            <w:szCs w:val="22"/>
          </w:rPr>
          <w:t>platformazakupowa.pl</w:t>
        </w:r>
      </w:hyperlink>
      <w:r w:rsidRPr="00757A55">
        <w:rPr>
          <w:rFonts w:ascii="Arial" w:hAnsi="Arial" w:cs="Arial"/>
          <w:sz w:val="22"/>
          <w:szCs w:val="22"/>
        </w:rPr>
        <w:t xml:space="preserve"> znajdują się w zakładce „Instrukcje dl</w:t>
      </w:r>
      <w:r w:rsidR="00EB27C8">
        <w:rPr>
          <w:rFonts w:ascii="Arial" w:hAnsi="Arial" w:cs="Arial"/>
          <w:sz w:val="22"/>
          <w:szCs w:val="22"/>
        </w:rPr>
        <w:t xml:space="preserve">a </w:t>
      </w:r>
      <w:r w:rsidRPr="00757A55">
        <w:rPr>
          <w:rFonts w:ascii="Arial" w:hAnsi="Arial" w:cs="Arial"/>
          <w:sz w:val="22"/>
          <w:szCs w:val="22"/>
        </w:rPr>
        <w:t xml:space="preserve">Wykonawców" na stronie internetowej pod adresem: </w:t>
      </w:r>
      <w:hyperlink r:id="rId25">
        <w:r w:rsidR="00016D3C" w:rsidRPr="00757A55">
          <w:rPr>
            <w:rStyle w:val="czeinternetowe"/>
            <w:rFonts w:ascii="Arial" w:hAnsi="Arial" w:cs="Arial"/>
            <w:color w:val="0070C0"/>
            <w:sz w:val="22"/>
            <w:szCs w:val="22"/>
          </w:rPr>
          <w:t>https://platformazakupowa.pl/strona/45-instrukcje</w:t>
        </w:r>
      </w:hyperlink>
    </w:p>
    <w:p w14:paraId="2F41592C" w14:textId="77777777" w:rsidR="00016D3C" w:rsidRPr="00757A55" w:rsidRDefault="00016D3C">
      <w:pPr>
        <w:widowControl w:val="0"/>
        <w:spacing w:line="276" w:lineRule="auto"/>
        <w:outlineLvl w:val="3"/>
        <w:rPr>
          <w:rFonts w:ascii="Arial" w:hAnsi="Arial" w:cs="Arial"/>
          <w:color w:val="FF0000"/>
          <w:sz w:val="10"/>
          <w:szCs w:val="10"/>
          <w:highlight w:val="yellow"/>
        </w:rPr>
      </w:pPr>
    </w:p>
    <w:p w14:paraId="7906CADE" w14:textId="77777777" w:rsidR="00016D3C" w:rsidRPr="00757A55" w:rsidRDefault="00000000">
      <w:pPr>
        <w:widowControl w:val="0"/>
        <w:spacing w:line="276" w:lineRule="auto"/>
        <w:jc w:val="center"/>
        <w:outlineLvl w:val="3"/>
        <w:rPr>
          <w:rFonts w:ascii="Arial" w:hAnsi="Arial" w:cs="Arial"/>
          <w:b/>
          <w:bCs/>
          <w:color w:val="000000" w:themeColor="text1"/>
        </w:rPr>
      </w:pPr>
      <w:r w:rsidRPr="00757A55">
        <w:rPr>
          <w:rFonts w:ascii="Arial" w:hAnsi="Arial" w:cs="Arial"/>
          <w:b/>
          <w:bCs/>
          <w:color w:val="000000" w:themeColor="text1"/>
        </w:rPr>
        <w:t>Składanie ofert.</w:t>
      </w:r>
    </w:p>
    <w:p w14:paraId="14A19758" w14:textId="77777777" w:rsidR="00016D3C" w:rsidRPr="00757A55" w:rsidRDefault="00016D3C">
      <w:pPr>
        <w:pStyle w:val="Akapitzlist"/>
        <w:widowControl w:val="0"/>
        <w:spacing w:line="276" w:lineRule="auto"/>
        <w:ind w:left="709"/>
        <w:outlineLvl w:val="3"/>
        <w:rPr>
          <w:rFonts w:ascii="Arial" w:hAnsi="Arial" w:cs="Arial"/>
          <w:b/>
          <w:bCs/>
          <w:color w:val="000000" w:themeColor="text1"/>
          <w:sz w:val="10"/>
          <w:szCs w:val="10"/>
        </w:rPr>
      </w:pPr>
    </w:p>
    <w:p w14:paraId="1637C5A4" w14:textId="77777777" w:rsidR="00016D3C" w:rsidRPr="00757A55" w:rsidRDefault="00000000">
      <w:pPr>
        <w:pStyle w:val="Akapitzlist"/>
        <w:widowControl w:val="0"/>
        <w:numPr>
          <w:ilvl w:val="1"/>
          <w:numId w:val="106"/>
        </w:numPr>
        <w:spacing w:line="276" w:lineRule="auto"/>
        <w:ind w:left="862"/>
        <w:outlineLvl w:val="3"/>
        <w:rPr>
          <w:rFonts w:ascii="Arial" w:hAnsi="Arial" w:cs="Arial"/>
          <w:sz w:val="22"/>
          <w:szCs w:val="22"/>
        </w:rPr>
      </w:pPr>
      <w:r w:rsidRPr="00757A55">
        <w:rPr>
          <w:rFonts w:ascii="Arial" w:hAnsi="Arial" w:cs="Arial"/>
          <w:b/>
          <w:bCs/>
          <w:sz w:val="22"/>
          <w:szCs w:val="22"/>
        </w:rPr>
        <w:t>Wykonawca składa ofertę za pośrednictwem Formularza do złożenia oferty dostępnego na Platformie zakupowej</w:t>
      </w:r>
      <w:r w:rsidRPr="00757A55">
        <w:rPr>
          <w:rFonts w:ascii="Arial" w:hAnsi="Arial" w:cs="Arial"/>
          <w:sz w:val="22"/>
          <w:szCs w:val="22"/>
        </w:rPr>
        <w:t xml:space="preserve">. </w:t>
      </w:r>
    </w:p>
    <w:p w14:paraId="74A5E0AB" w14:textId="77777777" w:rsidR="00016D3C" w:rsidRDefault="00000000">
      <w:pPr>
        <w:pStyle w:val="Akapitzlist"/>
        <w:widowControl w:val="0"/>
        <w:numPr>
          <w:ilvl w:val="1"/>
          <w:numId w:val="107"/>
        </w:numPr>
        <w:spacing w:line="276" w:lineRule="auto"/>
        <w:ind w:left="862"/>
        <w:outlineLvl w:val="3"/>
        <w:rPr>
          <w:rFonts w:ascii="Arial" w:hAnsi="Arial" w:cs="Arial"/>
          <w:sz w:val="22"/>
          <w:szCs w:val="22"/>
        </w:rPr>
      </w:pPr>
      <w:r w:rsidRPr="00757A55">
        <w:rPr>
          <w:rFonts w:ascii="Arial" w:hAnsi="Arial" w:cs="Arial"/>
          <w:sz w:val="22"/>
          <w:szCs w:val="22"/>
        </w:rPr>
        <w:t xml:space="preserve">Ofertę należy sporządzić w języku polskim. </w:t>
      </w:r>
    </w:p>
    <w:p w14:paraId="1AA8F3E3" w14:textId="4500DFBE" w:rsidR="00016D3C" w:rsidRPr="00B948C3" w:rsidRDefault="00000000">
      <w:pPr>
        <w:pStyle w:val="Akapitzlist"/>
        <w:widowControl w:val="0"/>
        <w:numPr>
          <w:ilvl w:val="1"/>
          <w:numId w:val="107"/>
        </w:numPr>
        <w:spacing w:line="276" w:lineRule="auto"/>
        <w:ind w:left="862"/>
        <w:outlineLvl w:val="3"/>
        <w:rPr>
          <w:rFonts w:ascii="Arial" w:hAnsi="Arial" w:cs="Arial"/>
          <w:sz w:val="22"/>
          <w:szCs w:val="22"/>
        </w:rPr>
      </w:pPr>
      <w:r w:rsidRPr="00B948C3">
        <w:rPr>
          <w:rFonts w:ascii="Arial" w:hAnsi="Arial" w:cs="Arial"/>
          <w:b/>
          <w:bCs/>
          <w:sz w:val="22"/>
          <w:szCs w:val="22"/>
        </w:rPr>
        <w:t xml:space="preserve">Ofertę składa się, </w:t>
      </w:r>
      <w:r w:rsidRPr="00B948C3">
        <w:rPr>
          <w:rFonts w:ascii="Arial" w:hAnsi="Arial" w:cs="Arial"/>
          <w:b/>
          <w:bCs/>
          <w:sz w:val="22"/>
          <w:szCs w:val="22"/>
          <w:u w:val="single"/>
        </w:rPr>
        <w:t>pod rygorem nieważności</w:t>
      </w:r>
      <w:r w:rsidRPr="00B948C3">
        <w:rPr>
          <w:rFonts w:ascii="Arial" w:hAnsi="Arial" w:cs="Arial"/>
          <w:b/>
          <w:bCs/>
          <w:sz w:val="22"/>
          <w:szCs w:val="22"/>
        </w:rPr>
        <w:t xml:space="preserve">, w formie elektronicznej lub </w:t>
      </w:r>
      <w:r w:rsidR="00BB7B64" w:rsidRPr="00B948C3">
        <w:rPr>
          <w:rFonts w:ascii="Arial" w:hAnsi="Arial" w:cs="Arial"/>
          <w:b/>
          <w:bCs/>
          <w:sz w:val="22"/>
          <w:szCs w:val="22"/>
        </w:rPr>
        <w:t xml:space="preserve">                           </w:t>
      </w:r>
      <w:r w:rsidRPr="00B948C3">
        <w:rPr>
          <w:rFonts w:ascii="Arial" w:hAnsi="Arial" w:cs="Arial"/>
          <w:b/>
          <w:bCs/>
          <w:sz w:val="22"/>
          <w:szCs w:val="22"/>
        </w:rPr>
        <w:t xml:space="preserve">w postaci elektronicznej opatrzonej podpisem zaufanym lub podpisem osobistym. </w:t>
      </w:r>
    </w:p>
    <w:p w14:paraId="5EA1175E" w14:textId="77777777" w:rsidR="00016D3C" w:rsidRPr="00757A55" w:rsidRDefault="00000000">
      <w:pPr>
        <w:pStyle w:val="Akapitzlist"/>
        <w:widowControl w:val="0"/>
        <w:numPr>
          <w:ilvl w:val="1"/>
          <w:numId w:val="108"/>
        </w:numPr>
        <w:spacing w:line="276" w:lineRule="auto"/>
        <w:ind w:left="862"/>
        <w:outlineLvl w:val="3"/>
        <w:rPr>
          <w:rFonts w:ascii="Arial" w:hAnsi="Arial" w:cs="Arial"/>
          <w:sz w:val="22"/>
          <w:szCs w:val="22"/>
        </w:rPr>
      </w:pPr>
      <w:r w:rsidRPr="00757A55">
        <w:rPr>
          <w:rFonts w:ascii="Arial" w:hAnsi="Arial" w:cs="Arial"/>
          <w:sz w:val="22"/>
          <w:szCs w:val="22"/>
        </w:rPr>
        <w:t xml:space="preserve">Podpisy kwalifikowane wykorzystywane przez Wykonawców do podpisywania wszelkich plików muszą spełniać Rozporządzenie Parlamentu Europejskiego </w:t>
      </w:r>
      <w:r w:rsidRPr="00757A55">
        <w:rPr>
          <w:rFonts w:ascii="Arial" w:hAnsi="Arial" w:cs="Arial"/>
          <w:sz w:val="22"/>
          <w:szCs w:val="22"/>
        </w:rPr>
        <w:br/>
        <w:t>i Rady w sprawie identyfikacji elektronicznej i usług zaufania w odniesieniu do transakcji elektronicznych na rynku wewnętrznym (</w:t>
      </w:r>
      <w:proofErr w:type="spellStart"/>
      <w:r w:rsidRPr="00757A55">
        <w:rPr>
          <w:rFonts w:ascii="Arial" w:hAnsi="Arial" w:cs="Arial"/>
          <w:sz w:val="22"/>
          <w:szCs w:val="22"/>
        </w:rPr>
        <w:t>eIDAS</w:t>
      </w:r>
      <w:proofErr w:type="spellEnd"/>
      <w:r w:rsidRPr="00757A55">
        <w:rPr>
          <w:rFonts w:ascii="Arial" w:hAnsi="Arial" w:cs="Arial"/>
          <w:sz w:val="22"/>
          <w:szCs w:val="22"/>
        </w:rPr>
        <w:t xml:space="preserve">) (UE) nr 910/2014 - od 1 lipca 2016 roku. W przypadku wykorzystania formatu podpisu </w:t>
      </w:r>
      <w:proofErr w:type="spellStart"/>
      <w:r w:rsidRPr="00757A55">
        <w:rPr>
          <w:rFonts w:ascii="Arial" w:hAnsi="Arial" w:cs="Arial"/>
          <w:sz w:val="22"/>
          <w:szCs w:val="22"/>
        </w:rPr>
        <w:t>XAdES</w:t>
      </w:r>
      <w:proofErr w:type="spellEnd"/>
      <w:r w:rsidRPr="00757A55">
        <w:rPr>
          <w:rFonts w:ascii="Arial" w:hAnsi="Arial" w:cs="Arial"/>
          <w:sz w:val="22"/>
          <w:szCs w:val="22"/>
        </w:rPr>
        <w:t xml:space="preserve"> zewnętrzny. Zamawiający wymaga dołączenia odpowiedniej liczby plików, tj. podpisywanych </w:t>
      </w:r>
      <w:r w:rsidRPr="00757A55">
        <w:rPr>
          <w:rFonts w:ascii="Arial" w:hAnsi="Arial" w:cs="Arial"/>
          <w:sz w:val="22"/>
          <w:szCs w:val="22"/>
        </w:rPr>
        <w:lastRenderedPageBreak/>
        <w:t xml:space="preserve">plików z danymi oraz plików podpisu w formacie </w:t>
      </w:r>
      <w:proofErr w:type="spellStart"/>
      <w:r w:rsidRPr="00757A55">
        <w:rPr>
          <w:rFonts w:ascii="Arial" w:hAnsi="Arial" w:cs="Arial"/>
          <w:sz w:val="22"/>
          <w:szCs w:val="22"/>
        </w:rPr>
        <w:t>XAdES</w:t>
      </w:r>
      <w:proofErr w:type="spellEnd"/>
      <w:r w:rsidRPr="00757A55">
        <w:rPr>
          <w:rFonts w:ascii="Arial" w:hAnsi="Arial" w:cs="Arial"/>
          <w:sz w:val="22"/>
          <w:szCs w:val="22"/>
        </w:rPr>
        <w:t>.</w:t>
      </w:r>
    </w:p>
    <w:p w14:paraId="650A4B0F" w14:textId="5108C88C" w:rsidR="00016D3C" w:rsidRPr="00757A55" w:rsidRDefault="00000000">
      <w:pPr>
        <w:pStyle w:val="Akapitzlist"/>
        <w:widowControl w:val="0"/>
        <w:numPr>
          <w:ilvl w:val="1"/>
          <w:numId w:val="109"/>
        </w:numPr>
        <w:spacing w:line="276" w:lineRule="auto"/>
        <w:ind w:left="862"/>
        <w:outlineLvl w:val="3"/>
        <w:rPr>
          <w:rFonts w:ascii="Arial" w:hAnsi="Arial" w:cs="Arial"/>
          <w:sz w:val="22"/>
          <w:szCs w:val="22"/>
        </w:rPr>
      </w:pPr>
      <w:r w:rsidRPr="00757A55">
        <w:rPr>
          <w:rFonts w:ascii="Arial" w:hAnsi="Arial" w:cs="Arial"/>
          <w:sz w:val="22"/>
          <w:szCs w:val="22"/>
        </w:rPr>
        <w:t xml:space="preserve">Jeżeli dokumenty elektroniczne, przekazywane przy użyciu środków komunikacji elektronicznej, zawierają informacje stanowiące tajemnicę przedsiębiorstwa </w:t>
      </w:r>
      <w:r w:rsidR="00BB7B64" w:rsidRPr="00757A55">
        <w:rPr>
          <w:rFonts w:ascii="Arial" w:hAnsi="Arial" w:cs="Arial"/>
          <w:sz w:val="22"/>
          <w:szCs w:val="22"/>
        </w:rPr>
        <w:t xml:space="preserve">                                         </w:t>
      </w:r>
      <w:r w:rsidRPr="00757A55">
        <w:rPr>
          <w:rFonts w:ascii="Arial" w:hAnsi="Arial" w:cs="Arial"/>
          <w:sz w:val="22"/>
          <w:szCs w:val="22"/>
        </w:rPr>
        <w:t>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Na platformie zakupowej w formularzu składania oferty znajduje się miejsce wyznaczone do dołączenia części oferty stanowiącej tajemnicę przedsiębiorstwa.</w:t>
      </w:r>
    </w:p>
    <w:p w14:paraId="56EE7D74" w14:textId="77777777" w:rsidR="00016D3C" w:rsidRPr="00757A55" w:rsidRDefault="00000000">
      <w:pPr>
        <w:pStyle w:val="Akapitzlist"/>
        <w:widowControl w:val="0"/>
        <w:numPr>
          <w:ilvl w:val="1"/>
          <w:numId w:val="110"/>
        </w:numPr>
        <w:spacing w:line="276" w:lineRule="auto"/>
        <w:ind w:left="862"/>
        <w:outlineLvl w:val="3"/>
        <w:rPr>
          <w:rFonts w:ascii="Arial" w:hAnsi="Arial" w:cs="Arial"/>
          <w:sz w:val="22"/>
          <w:szCs w:val="22"/>
        </w:rPr>
      </w:pPr>
      <w:r w:rsidRPr="00757A55">
        <w:rPr>
          <w:rFonts w:ascii="Arial" w:hAnsi="Arial" w:cs="Arial"/>
          <w:sz w:val="22"/>
          <w:szCs w:val="22"/>
        </w:rPr>
        <w:t>Do oferty należy dołączyć dokumenty wskazane w pkt 13.4 SWZ.</w:t>
      </w:r>
    </w:p>
    <w:p w14:paraId="164FA069" w14:textId="77777777" w:rsidR="00016D3C" w:rsidRPr="00757A55" w:rsidRDefault="00000000">
      <w:pPr>
        <w:pStyle w:val="Akapitzlist"/>
        <w:widowControl w:val="0"/>
        <w:numPr>
          <w:ilvl w:val="1"/>
          <w:numId w:val="111"/>
        </w:numPr>
        <w:spacing w:line="276" w:lineRule="auto"/>
        <w:ind w:left="862"/>
        <w:outlineLvl w:val="3"/>
        <w:rPr>
          <w:rFonts w:ascii="Arial" w:hAnsi="Arial" w:cs="Arial"/>
          <w:sz w:val="22"/>
          <w:szCs w:val="22"/>
        </w:rPr>
      </w:pPr>
      <w:r w:rsidRPr="00757A55">
        <w:rPr>
          <w:rFonts w:ascii="Arial" w:hAnsi="Arial" w:cs="Arial"/>
          <w:sz w:val="22"/>
          <w:szCs w:val="22"/>
        </w:rPr>
        <w:t xml:space="preserve">Oferta może być złożona tylko do upływu terminu składania ofert. </w:t>
      </w:r>
    </w:p>
    <w:p w14:paraId="07C9AAC0" w14:textId="77777777" w:rsidR="00016D3C" w:rsidRPr="00757A55" w:rsidRDefault="00000000">
      <w:pPr>
        <w:pStyle w:val="Akapitzlist"/>
        <w:widowControl w:val="0"/>
        <w:numPr>
          <w:ilvl w:val="1"/>
          <w:numId w:val="112"/>
        </w:numPr>
        <w:spacing w:line="276" w:lineRule="auto"/>
        <w:ind w:left="862"/>
        <w:outlineLvl w:val="3"/>
        <w:rPr>
          <w:rFonts w:ascii="Arial" w:hAnsi="Arial" w:cs="Arial"/>
          <w:sz w:val="22"/>
          <w:szCs w:val="22"/>
        </w:rPr>
      </w:pPr>
      <w:r w:rsidRPr="00757A55">
        <w:rPr>
          <w:rFonts w:ascii="Arial" w:hAnsi="Arial" w:cs="Arial"/>
          <w:sz w:val="22"/>
          <w:szCs w:val="22"/>
        </w:rPr>
        <w:t xml:space="preserve">Wykonawca może przed upływem terminu do składania ofert wycofać </w:t>
      </w:r>
      <w:r w:rsidRPr="00757A55">
        <w:rPr>
          <w:rFonts w:ascii="Arial" w:hAnsi="Arial" w:cs="Arial"/>
          <w:sz w:val="22"/>
          <w:szCs w:val="22"/>
        </w:rPr>
        <w:br/>
        <w:t xml:space="preserve">lub zmienić ofertę za pośrednictwem platformy zakupowej. Sposób dokonywania zmiany lub wycofania oferty zamieszczono w instrukcji użytkowania zamieszczonej na stronie internetowej pod adresem: </w:t>
      </w:r>
      <w:hyperlink r:id="rId26">
        <w:r w:rsidR="00016D3C" w:rsidRPr="00757A55">
          <w:rPr>
            <w:rStyle w:val="czeinternetowe"/>
            <w:rFonts w:ascii="Arial" w:hAnsi="Arial" w:cs="Arial"/>
            <w:color w:val="0070C0"/>
            <w:sz w:val="22"/>
            <w:szCs w:val="22"/>
          </w:rPr>
          <w:t>https://platformazakupowa.pl/strona/45-instrukcje</w:t>
        </w:r>
      </w:hyperlink>
    </w:p>
    <w:p w14:paraId="5EA8299E" w14:textId="77777777" w:rsidR="00016D3C" w:rsidRPr="00757A55" w:rsidRDefault="00000000">
      <w:pPr>
        <w:pStyle w:val="Akapitzlist"/>
        <w:widowControl w:val="0"/>
        <w:numPr>
          <w:ilvl w:val="1"/>
          <w:numId w:val="113"/>
        </w:numPr>
        <w:spacing w:line="276" w:lineRule="auto"/>
        <w:ind w:left="862"/>
        <w:outlineLvl w:val="3"/>
        <w:rPr>
          <w:rFonts w:ascii="Arial" w:hAnsi="Arial" w:cs="Arial"/>
          <w:sz w:val="22"/>
          <w:szCs w:val="22"/>
        </w:rPr>
      </w:pPr>
      <w:r w:rsidRPr="00757A55">
        <w:rPr>
          <w:rFonts w:ascii="Arial" w:hAnsi="Arial" w:cs="Arial"/>
          <w:sz w:val="22"/>
          <w:szCs w:val="22"/>
        </w:rPr>
        <w:t>Po wypełnieniu Formularza składania oferty lub wniosku i dołączenia wszystkich wymaganych załączników należy kliknąć przycisk „Przejdź do podsumowania”.</w:t>
      </w:r>
    </w:p>
    <w:p w14:paraId="74517022" w14:textId="77777777" w:rsidR="00016D3C" w:rsidRPr="00757A55" w:rsidRDefault="00000000">
      <w:pPr>
        <w:pStyle w:val="Akapitzlist"/>
        <w:widowControl w:val="0"/>
        <w:numPr>
          <w:ilvl w:val="1"/>
          <w:numId w:val="114"/>
        </w:numPr>
        <w:spacing w:line="276" w:lineRule="auto"/>
        <w:ind w:left="862"/>
        <w:outlineLvl w:val="3"/>
        <w:rPr>
          <w:rFonts w:ascii="Arial" w:hAnsi="Arial" w:cs="Arial"/>
          <w:sz w:val="22"/>
          <w:szCs w:val="22"/>
        </w:rPr>
      </w:pPr>
      <w:r w:rsidRPr="00757A55">
        <w:rPr>
          <w:rFonts w:ascii="Arial" w:hAnsi="Arial" w:cs="Arial"/>
          <w:sz w:val="22"/>
          <w:szCs w:val="22"/>
        </w:rPr>
        <w:t>Za datę złożenia oferty przyjmuje się datę jej przekazania w systemie (platformie zakupowej) w drugim kroku składania oferty poprzez kliknięcie przycisku „Złóż ofertę” i wyświetlenie się komunikatu, że oferta została zaszyfrowana i złożona.</w:t>
      </w:r>
    </w:p>
    <w:p w14:paraId="7347AB1B" w14:textId="77777777" w:rsidR="00016D3C" w:rsidRPr="00757A55" w:rsidRDefault="00000000">
      <w:pPr>
        <w:pStyle w:val="Akapitzlist"/>
        <w:widowControl w:val="0"/>
        <w:numPr>
          <w:ilvl w:val="1"/>
          <w:numId w:val="115"/>
        </w:numPr>
        <w:spacing w:line="276" w:lineRule="auto"/>
        <w:ind w:left="862"/>
        <w:outlineLvl w:val="3"/>
        <w:rPr>
          <w:rFonts w:ascii="Arial" w:hAnsi="Arial" w:cs="Arial"/>
          <w:sz w:val="22"/>
          <w:szCs w:val="22"/>
        </w:rPr>
      </w:pPr>
      <w:r w:rsidRPr="00757A55">
        <w:rPr>
          <w:rFonts w:ascii="Arial" w:hAnsi="Arial" w:cs="Arial"/>
          <w:sz w:val="22"/>
          <w:szCs w:val="22"/>
        </w:rPr>
        <w:t xml:space="preserve">Wykonawca po upływie terminu do składania ofert nie może skutecznie dokonać zmiany ani wycofać złożonej oferty. </w:t>
      </w:r>
    </w:p>
    <w:p w14:paraId="1F7C143C" w14:textId="77777777" w:rsidR="00016D3C" w:rsidRPr="00757A55" w:rsidRDefault="00016D3C">
      <w:pPr>
        <w:pStyle w:val="Akapitzlist"/>
        <w:widowControl w:val="0"/>
        <w:spacing w:line="276" w:lineRule="auto"/>
        <w:ind w:left="709"/>
        <w:outlineLvl w:val="3"/>
        <w:rPr>
          <w:rFonts w:ascii="Arial" w:hAnsi="Arial" w:cs="Arial"/>
          <w:color w:val="000000" w:themeColor="text1"/>
          <w:sz w:val="10"/>
          <w:szCs w:val="10"/>
          <w:highlight w:val="yellow"/>
        </w:rPr>
      </w:pPr>
    </w:p>
    <w:p w14:paraId="76210B26" w14:textId="77777777" w:rsidR="00016D3C" w:rsidRPr="00757A55" w:rsidRDefault="00000000">
      <w:pPr>
        <w:widowControl w:val="0"/>
        <w:spacing w:line="276" w:lineRule="auto"/>
        <w:jc w:val="center"/>
        <w:outlineLvl w:val="3"/>
        <w:rPr>
          <w:rFonts w:ascii="Arial" w:hAnsi="Arial" w:cs="Arial"/>
          <w:b/>
          <w:bCs/>
          <w:color w:val="000000" w:themeColor="text1"/>
        </w:rPr>
      </w:pPr>
      <w:r w:rsidRPr="00757A55">
        <w:rPr>
          <w:rFonts w:ascii="Arial" w:hAnsi="Arial" w:cs="Arial"/>
          <w:b/>
          <w:bCs/>
          <w:color w:val="000000" w:themeColor="text1"/>
        </w:rPr>
        <w:t>Składanie dokumentów innych niż oferty.</w:t>
      </w:r>
    </w:p>
    <w:p w14:paraId="6CB5AA56" w14:textId="77777777" w:rsidR="00016D3C" w:rsidRPr="008A382E" w:rsidRDefault="00016D3C">
      <w:pPr>
        <w:widowControl w:val="0"/>
        <w:spacing w:line="276" w:lineRule="auto"/>
        <w:jc w:val="center"/>
        <w:outlineLvl w:val="3"/>
        <w:rPr>
          <w:rFonts w:ascii="Arial" w:hAnsi="Arial" w:cs="Arial"/>
          <w:b/>
          <w:bCs/>
          <w:color w:val="000000" w:themeColor="text1"/>
          <w:sz w:val="22"/>
          <w:szCs w:val="22"/>
          <w:highlight w:val="yellow"/>
        </w:rPr>
      </w:pPr>
    </w:p>
    <w:p w14:paraId="10549710" w14:textId="23D74804" w:rsidR="00016D3C" w:rsidRPr="008A382E" w:rsidRDefault="00000000">
      <w:pPr>
        <w:pStyle w:val="Akapitzlist"/>
        <w:widowControl w:val="0"/>
        <w:numPr>
          <w:ilvl w:val="1"/>
          <w:numId w:val="116"/>
        </w:numPr>
        <w:spacing w:line="276" w:lineRule="auto"/>
        <w:ind w:left="862"/>
        <w:outlineLvl w:val="3"/>
        <w:rPr>
          <w:rFonts w:ascii="Arial" w:hAnsi="Arial" w:cs="Arial"/>
          <w:sz w:val="22"/>
          <w:szCs w:val="22"/>
        </w:rPr>
      </w:pPr>
      <w:r w:rsidRPr="008A382E">
        <w:rPr>
          <w:rFonts w:ascii="Arial" w:hAnsi="Arial" w:cs="Arial"/>
          <w:sz w:val="22"/>
          <w:szCs w:val="22"/>
        </w:rPr>
        <w:t xml:space="preserve">W postępowaniu o udzielenie zamówienia komunikacja pomiędzy Zamawiającym </w:t>
      </w:r>
      <w:r w:rsidR="00AC48BB">
        <w:rPr>
          <w:rFonts w:ascii="Arial" w:hAnsi="Arial" w:cs="Arial"/>
          <w:sz w:val="22"/>
          <w:szCs w:val="22"/>
        </w:rPr>
        <w:t xml:space="preserve">                   </w:t>
      </w:r>
      <w:r w:rsidRPr="008A382E">
        <w:rPr>
          <w:rFonts w:ascii="Arial" w:hAnsi="Arial" w:cs="Arial"/>
          <w:sz w:val="22"/>
          <w:szCs w:val="22"/>
        </w:rPr>
        <w:t xml:space="preserve">a Wykonawcami w zakresie składania dokumentów, oświadczeń, wniosków (innych niż ofert i oświadczeń wskazanych w pkt 8.1 SWZ - które mogą być przekazywane jedynie w sposób wskazany w pkt 11.14 odbywa się elektronicznie za pośrednictwem platformy zakupowej. </w:t>
      </w:r>
    </w:p>
    <w:p w14:paraId="1833F0FF" w14:textId="77777777" w:rsidR="00016D3C" w:rsidRPr="00757A55" w:rsidRDefault="00000000">
      <w:pPr>
        <w:pStyle w:val="Akapitzlist"/>
        <w:widowControl w:val="0"/>
        <w:numPr>
          <w:ilvl w:val="1"/>
          <w:numId w:val="117"/>
        </w:numPr>
        <w:spacing w:line="276" w:lineRule="auto"/>
        <w:ind w:left="862"/>
        <w:outlineLvl w:val="3"/>
        <w:rPr>
          <w:rFonts w:ascii="Arial" w:hAnsi="Arial" w:cs="Arial"/>
          <w:sz w:val="24"/>
          <w:szCs w:val="24"/>
        </w:rPr>
      </w:pPr>
      <w:r w:rsidRPr="008A382E">
        <w:rPr>
          <w:rFonts w:ascii="Arial" w:hAnsi="Arial" w:cs="Arial"/>
          <w:sz w:val="22"/>
          <w:szCs w:val="22"/>
        </w:rPr>
        <w:t xml:space="preserve">Sposób sporządzenia dokumentów elektronicznych musi być zgody </w:t>
      </w:r>
      <w:r w:rsidRPr="008A382E">
        <w:rPr>
          <w:rFonts w:ascii="Arial" w:hAnsi="Arial" w:cs="Arial"/>
          <w:sz w:val="22"/>
          <w:szCs w:val="22"/>
        </w:rPr>
        <w:br/>
        <w:t xml:space="preserve">z wymaganiami określonymi w rozporządzeniu Prezesa Rady Ministrów </w:t>
      </w:r>
      <w:r w:rsidRPr="008A382E">
        <w:rPr>
          <w:rFonts w:ascii="Arial" w:hAnsi="Arial" w:cs="Arial"/>
          <w:sz w:val="22"/>
          <w:szCs w:val="22"/>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BB1123F" w14:textId="77777777" w:rsidR="00016D3C" w:rsidRDefault="00016D3C">
      <w:pPr>
        <w:pStyle w:val="Akapitzlist"/>
        <w:widowControl w:val="0"/>
        <w:spacing w:line="276" w:lineRule="auto"/>
        <w:ind w:left="709"/>
        <w:outlineLvl w:val="3"/>
        <w:rPr>
          <w:rFonts w:ascii="Arial" w:hAnsi="Arial" w:cs="Arial"/>
          <w:color w:val="000000" w:themeColor="text1"/>
          <w:sz w:val="24"/>
          <w:szCs w:val="24"/>
        </w:rPr>
      </w:pPr>
    </w:p>
    <w:p w14:paraId="30C5C218" w14:textId="77777777" w:rsidR="00E305CF" w:rsidRDefault="00E305CF">
      <w:pPr>
        <w:pStyle w:val="Akapitzlist"/>
        <w:widowControl w:val="0"/>
        <w:spacing w:line="276" w:lineRule="auto"/>
        <w:ind w:left="709"/>
        <w:outlineLvl w:val="3"/>
        <w:rPr>
          <w:rFonts w:ascii="Arial" w:hAnsi="Arial" w:cs="Arial"/>
          <w:color w:val="000000" w:themeColor="text1"/>
          <w:sz w:val="24"/>
          <w:szCs w:val="24"/>
        </w:rPr>
      </w:pPr>
    </w:p>
    <w:p w14:paraId="68EECDFC" w14:textId="77777777" w:rsidR="00E305CF" w:rsidRPr="00757A55" w:rsidRDefault="00E305CF">
      <w:pPr>
        <w:pStyle w:val="Akapitzlist"/>
        <w:widowControl w:val="0"/>
        <w:spacing w:line="276" w:lineRule="auto"/>
        <w:ind w:left="709"/>
        <w:outlineLvl w:val="3"/>
        <w:rPr>
          <w:rFonts w:ascii="Arial" w:hAnsi="Arial" w:cs="Arial"/>
          <w:color w:val="000000" w:themeColor="text1"/>
          <w:sz w:val="24"/>
          <w:szCs w:val="24"/>
        </w:rPr>
      </w:pPr>
    </w:p>
    <w:tbl>
      <w:tblPr>
        <w:tblW w:w="8931" w:type="dxa"/>
        <w:jc w:val="center"/>
        <w:tblLayout w:type="fixed"/>
        <w:tblLook w:val="00A0" w:firstRow="1" w:lastRow="0" w:firstColumn="1" w:lastColumn="0" w:noHBand="0" w:noVBand="0"/>
      </w:tblPr>
      <w:tblGrid>
        <w:gridCol w:w="8931"/>
      </w:tblGrid>
      <w:tr w:rsidR="00016D3C" w:rsidRPr="00757A55" w14:paraId="44A380E0" w14:textId="77777777">
        <w:trPr>
          <w:jc w:val="center"/>
        </w:trPr>
        <w:tc>
          <w:tcPr>
            <w:tcW w:w="8931" w:type="dxa"/>
            <w:tcBorders>
              <w:bottom w:val="single" w:sz="4" w:space="0" w:color="000000"/>
            </w:tcBorders>
            <w:shd w:val="clear" w:color="auto" w:fill="D9D9D9" w:themeFill="background1" w:themeFillShade="D9"/>
          </w:tcPr>
          <w:p w14:paraId="7315C9C9" w14:textId="77777777" w:rsidR="00016D3C" w:rsidRPr="00D41DE2" w:rsidRDefault="00000000">
            <w:pPr>
              <w:widowControl w:val="0"/>
              <w:spacing w:line="276" w:lineRule="auto"/>
              <w:contextualSpacing/>
              <w:jc w:val="center"/>
              <w:textAlignment w:val="baseline"/>
              <w:rPr>
                <w:rFonts w:asciiTheme="majorHAnsi" w:hAnsiTheme="majorHAnsi" w:cs="Arial"/>
              </w:rPr>
            </w:pPr>
            <w:r w:rsidRPr="00D41DE2">
              <w:rPr>
                <w:rFonts w:asciiTheme="majorHAnsi" w:hAnsiTheme="majorHAnsi" w:cs="Arial"/>
              </w:rPr>
              <w:lastRenderedPageBreak/>
              <w:t>Rozdział 12</w:t>
            </w:r>
          </w:p>
          <w:p w14:paraId="25EB0820" w14:textId="77777777" w:rsidR="00016D3C" w:rsidRPr="00757A55" w:rsidRDefault="00000000">
            <w:pPr>
              <w:widowControl w:val="0"/>
              <w:spacing w:line="276" w:lineRule="auto"/>
              <w:contextualSpacing/>
              <w:jc w:val="center"/>
              <w:textAlignment w:val="baseline"/>
              <w:rPr>
                <w:rFonts w:ascii="Arial" w:hAnsi="Arial" w:cs="Arial"/>
              </w:rPr>
            </w:pPr>
            <w:r w:rsidRPr="00D41DE2">
              <w:rPr>
                <w:rFonts w:asciiTheme="majorHAnsi" w:hAnsiTheme="majorHAnsi" w:cs="Arial"/>
                <w:b/>
              </w:rPr>
              <w:t>WYMAGANIA DOTYCZĄCE WADIUM</w:t>
            </w:r>
          </w:p>
        </w:tc>
      </w:tr>
    </w:tbl>
    <w:p w14:paraId="4F93F5A1" w14:textId="2A271939" w:rsidR="00016D3C" w:rsidRPr="00757A55" w:rsidRDefault="00000000">
      <w:pPr>
        <w:pStyle w:val="Akapitzlist"/>
        <w:widowControl w:val="0"/>
        <w:numPr>
          <w:ilvl w:val="1"/>
          <w:numId w:val="43"/>
        </w:numPr>
        <w:spacing w:line="276" w:lineRule="auto"/>
        <w:ind w:left="709" w:hanging="709"/>
        <w:outlineLvl w:val="3"/>
        <w:rPr>
          <w:rFonts w:ascii="Arial" w:hAnsi="Arial" w:cs="Arial"/>
          <w:bCs/>
          <w:sz w:val="22"/>
          <w:szCs w:val="22"/>
        </w:rPr>
      </w:pPr>
      <w:r w:rsidRPr="00757A55">
        <w:rPr>
          <w:rFonts w:ascii="Arial" w:hAnsi="Arial" w:cs="Arial"/>
          <w:bCs/>
          <w:sz w:val="22"/>
          <w:szCs w:val="22"/>
        </w:rPr>
        <w:t>Wykonawca jest zobowiązany wnieść wadium w wysokości:</w:t>
      </w:r>
      <w:r w:rsidR="00B21151">
        <w:rPr>
          <w:rFonts w:ascii="Arial" w:hAnsi="Arial" w:cs="Arial"/>
          <w:bCs/>
          <w:sz w:val="22"/>
          <w:szCs w:val="22"/>
        </w:rPr>
        <w:t xml:space="preserve"> </w:t>
      </w:r>
      <w:r w:rsidR="00B21151" w:rsidRPr="00B21151">
        <w:rPr>
          <w:rFonts w:ascii="Arial" w:hAnsi="Arial" w:cs="Arial"/>
          <w:b/>
          <w:sz w:val="22"/>
          <w:szCs w:val="22"/>
        </w:rPr>
        <w:t>4</w:t>
      </w:r>
      <w:r w:rsidR="00F10DBE" w:rsidRPr="00B21151">
        <w:rPr>
          <w:rFonts w:ascii="Arial" w:hAnsi="Arial" w:cs="Arial"/>
          <w:b/>
          <w:sz w:val="22"/>
          <w:szCs w:val="22"/>
        </w:rPr>
        <w:t>0</w:t>
      </w:r>
      <w:r w:rsidRPr="00757A55">
        <w:rPr>
          <w:rFonts w:ascii="Arial" w:hAnsi="Arial" w:cs="Arial"/>
          <w:b/>
          <w:bCs/>
          <w:sz w:val="22"/>
          <w:szCs w:val="22"/>
        </w:rPr>
        <w:t xml:space="preserve">.000,00 PLN </w:t>
      </w:r>
    </w:p>
    <w:p w14:paraId="7A42FCAC" w14:textId="08BCBF49" w:rsidR="00016D3C" w:rsidRPr="00757A55" w:rsidRDefault="00000000">
      <w:pPr>
        <w:widowControl w:val="0"/>
        <w:spacing w:line="276" w:lineRule="auto"/>
        <w:ind w:firstLine="709"/>
        <w:jc w:val="both"/>
        <w:outlineLvl w:val="3"/>
        <w:rPr>
          <w:rFonts w:ascii="Arial" w:hAnsi="Arial" w:cs="Arial"/>
          <w:bCs/>
          <w:sz w:val="22"/>
          <w:szCs w:val="22"/>
        </w:rPr>
      </w:pPr>
      <w:r w:rsidRPr="00757A55">
        <w:rPr>
          <w:rFonts w:ascii="Arial" w:hAnsi="Arial" w:cs="Arial"/>
          <w:bCs/>
          <w:sz w:val="22"/>
          <w:szCs w:val="22"/>
        </w:rPr>
        <w:t xml:space="preserve">(słownie zł: </w:t>
      </w:r>
      <w:r w:rsidR="00B21151">
        <w:rPr>
          <w:rFonts w:ascii="Arial" w:hAnsi="Arial" w:cs="Arial"/>
          <w:bCs/>
          <w:sz w:val="22"/>
          <w:szCs w:val="22"/>
        </w:rPr>
        <w:t xml:space="preserve">czterdzieści </w:t>
      </w:r>
      <w:r w:rsidR="00F10DBE" w:rsidRPr="00757A55">
        <w:rPr>
          <w:rFonts w:ascii="Arial" w:hAnsi="Arial" w:cs="Arial"/>
          <w:bCs/>
          <w:sz w:val="22"/>
          <w:szCs w:val="22"/>
        </w:rPr>
        <w:t>tysięcy</w:t>
      </w:r>
      <w:r w:rsidRPr="00757A55">
        <w:rPr>
          <w:rFonts w:ascii="Arial" w:hAnsi="Arial" w:cs="Arial"/>
          <w:bCs/>
          <w:sz w:val="22"/>
          <w:szCs w:val="22"/>
        </w:rPr>
        <w:t xml:space="preserve"> zł 00/100).</w:t>
      </w:r>
    </w:p>
    <w:p w14:paraId="76E454DB" w14:textId="77777777" w:rsidR="00016D3C" w:rsidRPr="00757A55" w:rsidRDefault="00000000">
      <w:pPr>
        <w:pStyle w:val="Akapitzlist"/>
        <w:widowControl w:val="0"/>
        <w:numPr>
          <w:ilvl w:val="1"/>
          <w:numId w:val="118"/>
        </w:numPr>
        <w:spacing w:before="0" w:after="0" w:line="276" w:lineRule="auto"/>
        <w:outlineLvl w:val="3"/>
        <w:rPr>
          <w:rFonts w:ascii="Arial" w:hAnsi="Arial" w:cs="Arial"/>
          <w:bCs/>
          <w:sz w:val="22"/>
          <w:szCs w:val="22"/>
        </w:rPr>
      </w:pPr>
      <w:r w:rsidRPr="00757A55">
        <w:rPr>
          <w:rFonts w:ascii="Arial" w:hAnsi="Arial" w:cs="Arial"/>
          <w:bCs/>
          <w:sz w:val="22"/>
          <w:szCs w:val="22"/>
        </w:rPr>
        <w:t>Wadium może być wniesione w jednej lub kilku następujących formach:</w:t>
      </w:r>
    </w:p>
    <w:p w14:paraId="309857DC" w14:textId="77777777" w:rsidR="00016D3C" w:rsidRPr="00757A55" w:rsidRDefault="00000000">
      <w:pPr>
        <w:numPr>
          <w:ilvl w:val="2"/>
          <w:numId w:val="2"/>
        </w:numPr>
        <w:tabs>
          <w:tab w:val="left" w:pos="1134"/>
        </w:tabs>
        <w:spacing w:line="276" w:lineRule="auto"/>
        <w:ind w:left="1134" w:hanging="425"/>
        <w:jc w:val="both"/>
        <w:rPr>
          <w:rFonts w:ascii="Arial" w:hAnsi="Arial" w:cs="Arial"/>
          <w:sz w:val="22"/>
          <w:szCs w:val="22"/>
        </w:rPr>
      </w:pPr>
      <w:r w:rsidRPr="00757A55">
        <w:rPr>
          <w:rFonts w:ascii="Arial" w:hAnsi="Arial" w:cs="Arial"/>
          <w:sz w:val="22"/>
          <w:szCs w:val="22"/>
        </w:rPr>
        <w:t>pieniądzu;</w:t>
      </w:r>
    </w:p>
    <w:p w14:paraId="5F6F67F7" w14:textId="77777777" w:rsidR="00016D3C" w:rsidRPr="00757A55" w:rsidRDefault="00000000">
      <w:pPr>
        <w:numPr>
          <w:ilvl w:val="2"/>
          <w:numId w:val="2"/>
        </w:numPr>
        <w:tabs>
          <w:tab w:val="left" w:pos="1134"/>
        </w:tabs>
        <w:spacing w:line="276" w:lineRule="auto"/>
        <w:ind w:left="1134" w:hanging="425"/>
        <w:jc w:val="both"/>
        <w:rPr>
          <w:rFonts w:ascii="Arial" w:hAnsi="Arial" w:cs="Arial"/>
          <w:sz w:val="22"/>
          <w:szCs w:val="22"/>
        </w:rPr>
      </w:pPr>
      <w:r w:rsidRPr="00757A55">
        <w:rPr>
          <w:rFonts w:ascii="Arial" w:hAnsi="Arial" w:cs="Arial"/>
          <w:sz w:val="22"/>
          <w:szCs w:val="22"/>
        </w:rPr>
        <w:t>gwarancjach bankowych;</w:t>
      </w:r>
    </w:p>
    <w:p w14:paraId="4FF44ECA" w14:textId="77777777" w:rsidR="00016D3C" w:rsidRPr="00757A55" w:rsidRDefault="00000000">
      <w:pPr>
        <w:numPr>
          <w:ilvl w:val="2"/>
          <w:numId w:val="2"/>
        </w:numPr>
        <w:tabs>
          <w:tab w:val="left" w:pos="1134"/>
        </w:tabs>
        <w:spacing w:line="276" w:lineRule="auto"/>
        <w:ind w:left="1134" w:hanging="425"/>
        <w:jc w:val="both"/>
        <w:rPr>
          <w:rFonts w:ascii="Arial" w:hAnsi="Arial" w:cs="Arial"/>
          <w:sz w:val="22"/>
          <w:szCs w:val="22"/>
        </w:rPr>
      </w:pPr>
      <w:r w:rsidRPr="00757A55">
        <w:rPr>
          <w:rFonts w:ascii="Arial" w:hAnsi="Arial" w:cs="Arial"/>
          <w:sz w:val="22"/>
          <w:szCs w:val="22"/>
        </w:rPr>
        <w:t>gwarancjach ubezpieczeniowych;</w:t>
      </w:r>
    </w:p>
    <w:p w14:paraId="6A7F6FF9" w14:textId="77777777" w:rsidR="00016D3C" w:rsidRPr="00757A55" w:rsidRDefault="00000000">
      <w:pPr>
        <w:numPr>
          <w:ilvl w:val="2"/>
          <w:numId w:val="2"/>
        </w:numPr>
        <w:tabs>
          <w:tab w:val="left" w:pos="1134"/>
        </w:tabs>
        <w:spacing w:line="276" w:lineRule="auto"/>
        <w:ind w:left="1134" w:hanging="425"/>
        <w:jc w:val="both"/>
        <w:rPr>
          <w:rFonts w:ascii="Arial" w:hAnsi="Arial" w:cs="Arial"/>
          <w:sz w:val="22"/>
          <w:szCs w:val="22"/>
        </w:rPr>
      </w:pPr>
      <w:r w:rsidRPr="00757A55">
        <w:rPr>
          <w:rFonts w:ascii="Arial" w:hAnsi="Arial" w:cs="Arial"/>
          <w:sz w:val="22"/>
          <w:szCs w:val="22"/>
        </w:rPr>
        <w:t>poręczeniach udzielanych przez podmioty, o których mowa w art. 6b ust. 5 pkt. 2 ustawy z dnia 9 listopada 2000 r. o utworzeniu Polskiej Agencji Rozwoju Przedsiębiorczości.</w:t>
      </w:r>
    </w:p>
    <w:p w14:paraId="35F7A66F" w14:textId="77777777" w:rsidR="00016D3C" w:rsidRPr="00757A55" w:rsidRDefault="00000000">
      <w:pPr>
        <w:pStyle w:val="Akapitzlist"/>
        <w:widowControl w:val="0"/>
        <w:numPr>
          <w:ilvl w:val="1"/>
          <w:numId w:val="119"/>
        </w:numPr>
        <w:spacing w:before="0" w:after="0" w:line="276" w:lineRule="auto"/>
        <w:outlineLvl w:val="3"/>
        <w:rPr>
          <w:rFonts w:ascii="Arial" w:hAnsi="Arial" w:cs="Arial"/>
          <w:sz w:val="22"/>
          <w:szCs w:val="22"/>
        </w:rPr>
      </w:pPr>
      <w:r w:rsidRPr="00757A55">
        <w:rPr>
          <w:rFonts w:ascii="Arial" w:hAnsi="Arial" w:cs="Arial"/>
          <w:bCs/>
          <w:sz w:val="22"/>
          <w:szCs w:val="22"/>
        </w:rPr>
        <w:t>Wadium wnoszone w pieniądzu należy wpłacić przelewem na następujący rachunek bankowy Zamawiającego:</w:t>
      </w:r>
    </w:p>
    <w:p w14:paraId="78B8B747" w14:textId="77777777" w:rsidR="00016D3C" w:rsidRPr="00757A55" w:rsidRDefault="00000000">
      <w:pPr>
        <w:spacing w:line="276" w:lineRule="auto"/>
        <w:ind w:left="567" w:firstLine="142"/>
        <w:rPr>
          <w:rFonts w:ascii="Arial" w:hAnsi="Arial" w:cs="Arial"/>
          <w:b/>
          <w:sz w:val="22"/>
          <w:szCs w:val="22"/>
        </w:rPr>
      </w:pPr>
      <w:r w:rsidRPr="00757A55">
        <w:rPr>
          <w:rFonts w:ascii="Arial" w:hAnsi="Arial" w:cs="Arial"/>
          <w:b/>
          <w:sz w:val="22"/>
          <w:szCs w:val="22"/>
        </w:rPr>
        <w:t xml:space="preserve">Bank </w:t>
      </w:r>
      <w:r w:rsidRPr="00757A55">
        <w:rPr>
          <w:rFonts w:ascii="Arial" w:hAnsi="Arial" w:cs="Arial"/>
          <w:b/>
          <w:bCs/>
          <w:sz w:val="22"/>
          <w:szCs w:val="22"/>
        </w:rPr>
        <w:t xml:space="preserve">PKO Bank Polski SA </w:t>
      </w:r>
    </w:p>
    <w:p w14:paraId="615C1F85" w14:textId="77777777" w:rsidR="00016D3C" w:rsidRPr="00565DFE" w:rsidRDefault="00000000">
      <w:pPr>
        <w:spacing w:line="276" w:lineRule="auto"/>
        <w:ind w:left="567" w:firstLine="142"/>
        <w:rPr>
          <w:rFonts w:ascii="Arial" w:hAnsi="Arial" w:cs="Arial"/>
          <w:b/>
          <w:sz w:val="22"/>
          <w:szCs w:val="22"/>
        </w:rPr>
      </w:pPr>
      <w:r w:rsidRPr="00565DFE">
        <w:rPr>
          <w:rFonts w:ascii="Arial" w:hAnsi="Arial" w:cs="Arial"/>
          <w:sz w:val="22"/>
          <w:szCs w:val="22"/>
        </w:rPr>
        <w:t>Nr:</w:t>
      </w:r>
      <w:r w:rsidRPr="00565DFE">
        <w:rPr>
          <w:rFonts w:ascii="Arial" w:hAnsi="Arial" w:cs="Arial"/>
          <w:b/>
          <w:sz w:val="22"/>
          <w:szCs w:val="22"/>
        </w:rPr>
        <w:t xml:space="preserve"> </w:t>
      </w:r>
      <w:r w:rsidRPr="00565DFE">
        <w:rPr>
          <w:rFonts w:ascii="Arial" w:hAnsi="Arial" w:cs="Arial"/>
          <w:b/>
          <w:bCs/>
          <w:sz w:val="22"/>
          <w:szCs w:val="22"/>
        </w:rPr>
        <w:t>91 1020 3147 0000 8002 0144 0320</w:t>
      </w:r>
      <w:r w:rsidRPr="00565DFE">
        <w:rPr>
          <w:rFonts w:ascii="Arial" w:hAnsi="Arial" w:cs="Arial"/>
          <w:b/>
          <w:sz w:val="22"/>
          <w:szCs w:val="22"/>
        </w:rPr>
        <w:t xml:space="preserve">  </w:t>
      </w:r>
    </w:p>
    <w:p w14:paraId="26320D8E" w14:textId="5C1DD465" w:rsidR="00016D3C" w:rsidRPr="00757A55" w:rsidRDefault="00000000">
      <w:pPr>
        <w:pStyle w:val="Kolorowalistaakcent11"/>
        <w:spacing w:before="0" w:after="0" w:line="276" w:lineRule="auto"/>
        <w:ind w:left="709"/>
        <w:rPr>
          <w:rFonts w:ascii="Arial" w:hAnsi="Arial" w:cs="Arial"/>
          <w:bCs/>
          <w:i/>
          <w:sz w:val="22"/>
          <w:szCs w:val="22"/>
          <w:lang w:eastAsia="pl-PL"/>
        </w:rPr>
      </w:pPr>
      <w:r w:rsidRPr="00757A55">
        <w:rPr>
          <w:rFonts w:ascii="Arial" w:eastAsia="Calibri" w:hAnsi="Arial" w:cs="Arial"/>
          <w:b/>
          <w:color w:val="000000"/>
          <w:sz w:val="22"/>
          <w:szCs w:val="22"/>
          <w:lang w:eastAsia="pl-PL"/>
        </w:rPr>
        <w:t xml:space="preserve">z adnotacją: „Wadium </w:t>
      </w:r>
      <w:r w:rsidRPr="00757A55">
        <w:rPr>
          <w:rFonts w:ascii="Arial" w:hAnsi="Arial" w:cs="Arial"/>
          <w:b/>
          <w:bCs/>
          <w:sz w:val="22"/>
          <w:szCs w:val="22"/>
          <w:lang w:eastAsia="pl-PL"/>
        </w:rPr>
        <w:t>– Znak sprawy</w:t>
      </w:r>
      <w:r w:rsidRPr="00757A55">
        <w:rPr>
          <w:rFonts w:ascii="Arial" w:eastAsia="Calibri" w:hAnsi="Arial" w:cs="Arial"/>
          <w:b/>
          <w:color w:val="000000"/>
          <w:sz w:val="22"/>
          <w:szCs w:val="22"/>
          <w:lang w:eastAsia="pl-PL"/>
        </w:rPr>
        <w:t>: RI.271</w:t>
      </w:r>
      <w:r w:rsidR="00B21151">
        <w:rPr>
          <w:rFonts w:ascii="Arial" w:eastAsia="Calibri" w:hAnsi="Arial" w:cs="Arial"/>
          <w:b/>
          <w:color w:val="000000"/>
          <w:sz w:val="22"/>
          <w:szCs w:val="22"/>
          <w:lang w:eastAsia="pl-PL"/>
        </w:rPr>
        <w:t>.43</w:t>
      </w:r>
      <w:r w:rsidR="00934284" w:rsidRPr="00757A55">
        <w:rPr>
          <w:rFonts w:ascii="Arial" w:eastAsia="Calibri" w:hAnsi="Arial" w:cs="Arial"/>
          <w:b/>
          <w:color w:val="000000"/>
          <w:sz w:val="22"/>
          <w:szCs w:val="22"/>
          <w:lang w:eastAsia="pl-PL"/>
        </w:rPr>
        <w:t>.</w:t>
      </w:r>
      <w:r w:rsidRPr="00757A55">
        <w:rPr>
          <w:rFonts w:ascii="Arial" w:eastAsia="Calibri" w:hAnsi="Arial" w:cs="Arial"/>
          <w:b/>
          <w:color w:val="000000"/>
          <w:sz w:val="22"/>
          <w:szCs w:val="22"/>
          <w:lang w:eastAsia="pl-PL"/>
        </w:rPr>
        <w:t>202</w:t>
      </w:r>
      <w:r w:rsidR="00F10DBE" w:rsidRPr="00757A55">
        <w:rPr>
          <w:rFonts w:ascii="Arial" w:eastAsia="Calibri" w:hAnsi="Arial" w:cs="Arial"/>
          <w:b/>
          <w:color w:val="000000"/>
          <w:sz w:val="22"/>
          <w:szCs w:val="22"/>
          <w:lang w:eastAsia="pl-PL"/>
        </w:rPr>
        <w:t>4</w:t>
      </w:r>
      <w:r w:rsidRPr="00757A55">
        <w:rPr>
          <w:rFonts w:ascii="Arial" w:eastAsia="Calibri" w:hAnsi="Arial" w:cs="Arial"/>
          <w:b/>
          <w:color w:val="000000"/>
          <w:sz w:val="22"/>
          <w:szCs w:val="22"/>
          <w:lang w:eastAsia="pl-PL"/>
        </w:rPr>
        <w:t>”.</w:t>
      </w:r>
    </w:p>
    <w:p w14:paraId="693ECB10" w14:textId="77777777" w:rsidR="00016D3C" w:rsidRPr="00757A55" w:rsidRDefault="00000000">
      <w:pPr>
        <w:pStyle w:val="Kolorowalistaakcent11"/>
        <w:numPr>
          <w:ilvl w:val="1"/>
          <w:numId w:val="120"/>
        </w:numPr>
        <w:tabs>
          <w:tab w:val="left" w:pos="709"/>
        </w:tabs>
        <w:spacing w:before="0" w:after="0" w:line="276" w:lineRule="auto"/>
        <w:rPr>
          <w:rFonts w:ascii="Arial" w:hAnsi="Arial" w:cs="Arial"/>
          <w:sz w:val="22"/>
          <w:szCs w:val="22"/>
        </w:rPr>
      </w:pPr>
      <w:r w:rsidRPr="00757A55">
        <w:rPr>
          <w:rFonts w:ascii="Arial" w:hAnsi="Arial" w:cs="Arial"/>
          <w:sz w:val="22"/>
          <w:szCs w:val="22"/>
        </w:rPr>
        <w:t>Za skuteczne wniesienie wadium w pieniądzu, Zamawiający uzna wadium, które zostanie zaksięgowane na rachunku bankowym Zamawiającego przed upływem terminu składania ofert.</w:t>
      </w:r>
    </w:p>
    <w:p w14:paraId="290113C8" w14:textId="77777777" w:rsidR="00016D3C" w:rsidRPr="00757A55" w:rsidRDefault="00000000">
      <w:pPr>
        <w:pStyle w:val="Kolorowalistaakcent11"/>
        <w:numPr>
          <w:ilvl w:val="1"/>
          <w:numId w:val="121"/>
        </w:numPr>
        <w:tabs>
          <w:tab w:val="left" w:pos="709"/>
        </w:tabs>
        <w:spacing w:before="0" w:after="0" w:line="276" w:lineRule="auto"/>
        <w:rPr>
          <w:rFonts w:ascii="Arial" w:hAnsi="Arial" w:cs="Arial"/>
          <w:sz w:val="22"/>
          <w:szCs w:val="22"/>
        </w:rPr>
      </w:pPr>
      <w:r w:rsidRPr="00757A55">
        <w:rPr>
          <w:rFonts w:ascii="Arial" w:hAnsi="Arial" w:cs="Arial"/>
          <w:b/>
          <w:bCs/>
          <w:color w:val="000000"/>
          <w:sz w:val="22"/>
          <w:szCs w:val="22"/>
          <w:shd w:val="clear" w:color="auto" w:fill="FFFFFF"/>
        </w:rPr>
        <w:t xml:space="preserve">Jeżeli wadium jest wnoszone w formie gwarancji lub poręczenia </w:t>
      </w:r>
      <w:r w:rsidRPr="00757A55">
        <w:rPr>
          <w:rFonts w:ascii="Arial" w:hAnsi="Arial" w:cs="Arial"/>
          <w:color w:val="000000"/>
          <w:sz w:val="22"/>
          <w:szCs w:val="22"/>
          <w:shd w:val="clear" w:color="auto" w:fill="FFFFFF"/>
        </w:rPr>
        <w:t xml:space="preserve">Wykonawca przekazuje zamawiającemu </w:t>
      </w:r>
      <w:r w:rsidRPr="00757A55">
        <w:rPr>
          <w:rFonts w:ascii="Arial" w:hAnsi="Arial" w:cs="Arial"/>
          <w:b/>
          <w:bCs/>
          <w:color w:val="000000"/>
          <w:sz w:val="22"/>
          <w:szCs w:val="22"/>
          <w:shd w:val="clear" w:color="auto" w:fill="FFFFFF"/>
        </w:rPr>
        <w:t>oryginał gwarancji lub poręczenia, w postaci elektronicznej – przed upływem terminu składania ofert.</w:t>
      </w:r>
    </w:p>
    <w:p w14:paraId="2960B9DF" w14:textId="090A9EF7" w:rsidR="00016D3C" w:rsidRPr="00757A55" w:rsidRDefault="00000000">
      <w:pPr>
        <w:pStyle w:val="Kolorowalistaakcent11"/>
        <w:numPr>
          <w:ilvl w:val="1"/>
          <w:numId w:val="122"/>
        </w:numPr>
        <w:tabs>
          <w:tab w:val="left" w:pos="709"/>
        </w:tabs>
        <w:spacing w:before="0" w:after="0" w:line="276" w:lineRule="auto"/>
        <w:ind w:left="708" w:hanging="709"/>
        <w:rPr>
          <w:rFonts w:ascii="Arial" w:hAnsi="Arial" w:cs="Arial"/>
          <w:sz w:val="22"/>
          <w:szCs w:val="22"/>
        </w:rPr>
      </w:pPr>
      <w:r w:rsidRPr="00757A55">
        <w:rPr>
          <w:rFonts w:ascii="Arial" w:hAnsi="Arial" w:cs="Arial"/>
          <w:sz w:val="22"/>
          <w:szCs w:val="22"/>
        </w:rPr>
        <w:t xml:space="preserve">W przypadku wnoszenia wadium w formie gwarancji bankowej lub ubezpieczeniowej, lub poręczenia gwarancja lub poręczenie musi być </w:t>
      </w:r>
      <w:r w:rsidRPr="00757A55">
        <w:rPr>
          <w:rFonts w:ascii="Arial" w:hAnsi="Arial" w:cs="Arial"/>
          <w:b/>
          <w:bCs/>
          <w:sz w:val="22"/>
          <w:szCs w:val="22"/>
        </w:rPr>
        <w:t xml:space="preserve">nieodwołalne, bezwarunkowe </w:t>
      </w:r>
      <w:r w:rsidR="00D41DE2">
        <w:rPr>
          <w:rFonts w:ascii="Arial" w:hAnsi="Arial" w:cs="Arial"/>
          <w:b/>
          <w:bCs/>
          <w:sz w:val="22"/>
          <w:szCs w:val="22"/>
        </w:rPr>
        <w:t xml:space="preserve">                    </w:t>
      </w:r>
      <w:r w:rsidRPr="00757A55">
        <w:rPr>
          <w:rFonts w:ascii="Arial" w:hAnsi="Arial" w:cs="Arial"/>
          <w:b/>
          <w:bCs/>
          <w:sz w:val="22"/>
          <w:szCs w:val="22"/>
        </w:rPr>
        <w:t>i płatne na pierwsze pisemne żądanie Zamawiającego,</w:t>
      </w:r>
      <w:r w:rsidRPr="00757A55">
        <w:rPr>
          <w:rFonts w:ascii="Arial" w:hAnsi="Arial" w:cs="Arial"/>
          <w:sz w:val="22"/>
          <w:szCs w:val="22"/>
        </w:rPr>
        <w:t xml:space="preserve"> sporządzone zgodnie </w:t>
      </w:r>
      <w:r w:rsidR="00D41DE2">
        <w:rPr>
          <w:rFonts w:ascii="Arial" w:hAnsi="Arial" w:cs="Arial"/>
          <w:sz w:val="22"/>
          <w:szCs w:val="22"/>
        </w:rPr>
        <w:t xml:space="preserve">                              </w:t>
      </w:r>
      <w:r w:rsidRPr="00757A55">
        <w:rPr>
          <w:rFonts w:ascii="Arial" w:hAnsi="Arial" w:cs="Arial"/>
          <w:sz w:val="22"/>
          <w:szCs w:val="22"/>
        </w:rPr>
        <w:t>z obowiązującymi przepisami i powinna zawierać następujące elementy:</w:t>
      </w:r>
    </w:p>
    <w:p w14:paraId="7EC76E29" w14:textId="77777777" w:rsidR="00016D3C" w:rsidRPr="00757A55" w:rsidRDefault="00000000">
      <w:pPr>
        <w:pStyle w:val="Kolorowalistaakcent11"/>
        <w:numPr>
          <w:ilvl w:val="0"/>
          <w:numId w:val="7"/>
        </w:numPr>
        <w:spacing w:line="276" w:lineRule="auto"/>
        <w:ind w:left="993" w:hanging="284"/>
        <w:rPr>
          <w:rFonts w:ascii="Arial" w:hAnsi="Arial" w:cs="Arial"/>
          <w:bCs/>
          <w:sz w:val="22"/>
          <w:szCs w:val="22"/>
          <w:lang w:eastAsia="en-US"/>
        </w:rPr>
      </w:pPr>
      <w:r w:rsidRPr="00757A55">
        <w:rPr>
          <w:rFonts w:ascii="Arial" w:hAnsi="Arial" w:cs="Arial"/>
          <w:bCs/>
          <w:sz w:val="22"/>
          <w:szCs w:val="22"/>
          <w:lang w:eastAsia="en-US"/>
        </w:rPr>
        <w:t>nazwę: dającego zlecenie (Wykonawcy), beneficjenta gwarancji /poręczenia (Zamawiającego), gwaranta lub poręczyciela oraz wskazanie ich siedzib,</w:t>
      </w:r>
    </w:p>
    <w:p w14:paraId="43DA060B" w14:textId="77777777" w:rsidR="00016D3C" w:rsidRPr="00757A55" w:rsidRDefault="00000000">
      <w:pPr>
        <w:pStyle w:val="Kolorowalistaakcent11"/>
        <w:numPr>
          <w:ilvl w:val="0"/>
          <w:numId w:val="7"/>
        </w:numPr>
        <w:spacing w:line="276" w:lineRule="auto"/>
        <w:ind w:left="993" w:hanging="284"/>
        <w:rPr>
          <w:rFonts w:ascii="Arial" w:hAnsi="Arial" w:cs="Arial"/>
          <w:bCs/>
          <w:sz w:val="22"/>
          <w:szCs w:val="22"/>
          <w:lang w:eastAsia="en-US"/>
        </w:rPr>
      </w:pPr>
      <w:r w:rsidRPr="00757A55">
        <w:rPr>
          <w:rFonts w:ascii="Arial" w:hAnsi="Arial" w:cs="Arial"/>
          <w:bCs/>
          <w:sz w:val="22"/>
          <w:szCs w:val="22"/>
          <w:lang w:eastAsia="en-US"/>
        </w:rPr>
        <w:t>kwotę wadium,</w:t>
      </w:r>
    </w:p>
    <w:p w14:paraId="1E26A43F" w14:textId="77777777" w:rsidR="00016D3C" w:rsidRPr="00757A55" w:rsidRDefault="00000000">
      <w:pPr>
        <w:pStyle w:val="Kolorowalistaakcent11"/>
        <w:numPr>
          <w:ilvl w:val="0"/>
          <w:numId w:val="7"/>
        </w:numPr>
        <w:spacing w:line="276" w:lineRule="auto"/>
        <w:ind w:left="993" w:hanging="284"/>
        <w:rPr>
          <w:rFonts w:ascii="Arial" w:hAnsi="Arial" w:cs="Arial"/>
          <w:bCs/>
          <w:sz w:val="22"/>
          <w:szCs w:val="22"/>
          <w:lang w:eastAsia="en-US"/>
        </w:rPr>
      </w:pPr>
      <w:r w:rsidRPr="00757A55">
        <w:rPr>
          <w:rFonts w:ascii="Arial" w:hAnsi="Arial" w:cs="Arial"/>
          <w:bCs/>
          <w:sz w:val="22"/>
          <w:szCs w:val="22"/>
          <w:lang w:eastAsia="en-US"/>
        </w:rPr>
        <w:t xml:space="preserve">termin ważności gwarancji/poręczenia w formule: „od dnia </w:t>
      </w:r>
      <w:proofErr w:type="gramStart"/>
      <w:r w:rsidRPr="00757A55">
        <w:rPr>
          <w:rFonts w:ascii="Arial" w:hAnsi="Arial" w:cs="Arial"/>
          <w:bCs/>
          <w:sz w:val="22"/>
          <w:szCs w:val="22"/>
          <w:lang w:eastAsia="en-US"/>
        </w:rPr>
        <w:t>…….</w:t>
      </w:r>
      <w:proofErr w:type="gramEnd"/>
      <w:r w:rsidRPr="00757A55">
        <w:rPr>
          <w:rFonts w:ascii="Arial" w:hAnsi="Arial" w:cs="Arial"/>
          <w:bCs/>
          <w:sz w:val="22"/>
          <w:szCs w:val="22"/>
          <w:lang w:eastAsia="en-US"/>
        </w:rPr>
        <w:t>– do dnia ………”,</w:t>
      </w:r>
    </w:p>
    <w:p w14:paraId="4B77CCF8" w14:textId="75D2F5BD" w:rsidR="00016D3C" w:rsidRPr="00757A55" w:rsidRDefault="00000000">
      <w:pPr>
        <w:pStyle w:val="Kolorowalistaakcent11"/>
        <w:numPr>
          <w:ilvl w:val="0"/>
          <w:numId w:val="7"/>
        </w:numPr>
        <w:spacing w:line="276" w:lineRule="auto"/>
        <w:ind w:left="993" w:hanging="284"/>
        <w:rPr>
          <w:rFonts w:ascii="Arial" w:hAnsi="Arial" w:cs="Arial"/>
          <w:bCs/>
          <w:sz w:val="22"/>
          <w:szCs w:val="22"/>
          <w:lang w:eastAsia="en-US"/>
        </w:rPr>
      </w:pPr>
      <w:r w:rsidRPr="00757A55">
        <w:rPr>
          <w:rFonts w:ascii="Arial" w:hAnsi="Arial" w:cs="Arial"/>
          <w:bCs/>
          <w:sz w:val="22"/>
          <w:szCs w:val="22"/>
          <w:lang w:eastAsia="en-US"/>
        </w:rPr>
        <w:t xml:space="preserve">zobowiązanie gwaranta/poręczyciela do zapłacenia kwoty wskazanej </w:t>
      </w:r>
      <w:r w:rsidR="00410119">
        <w:rPr>
          <w:rFonts w:ascii="Arial" w:hAnsi="Arial" w:cs="Arial"/>
          <w:bCs/>
          <w:sz w:val="22"/>
          <w:szCs w:val="22"/>
          <w:lang w:eastAsia="en-US"/>
        </w:rPr>
        <w:t xml:space="preserve">                                       </w:t>
      </w:r>
      <w:r w:rsidRPr="00757A55">
        <w:rPr>
          <w:rFonts w:ascii="Arial" w:hAnsi="Arial" w:cs="Arial"/>
          <w:bCs/>
          <w:sz w:val="22"/>
          <w:szCs w:val="22"/>
          <w:lang w:eastAsia="en-US"/>
        </w:rPr>
        <w:t>w</w:t>
      </w:r>
      <w:r w:rsidR="00410119">
        <w:rPr>
          <w:rFonts w:ascii="Arial" w:hAnsi="Arial" w:cs="Arial"/>
          <w:bCs/>
          <w:sz w:val="22"/>
          <w:szCs w:val="22"/>
          <w:lang w:eastAsia="en-US"/>
        </w:rPr>
        <w:t xml:space="preserve"> </w:t>
      </w:r>
      <w:r w:rsidRPr="00757A55">
        <w:rPr>
          <w:rFonts w:ascii="Arial" w:hAnsi="Arial" w:cs="Arial"/>
          <w:bCs/>
          <w:sz w:val="22"/>
          <w:szCs w:val="22"/>
          <w:lang w:eastAsia="en-US"/>
        </w:rPr>
        <w:t xml:space="preserve">gwarancji/poręczeniu na pierwsze żądanie Zamawiającego w sytuacjach zatrzymania wadium określonych w przepisach ustawy </w:t>
      </w:r>
      <w:proofErr w:type="spellStart"/>
      <w:r w:rsidRPr="00757A55">
        <w:rPr>
          <w:rFonts w:ascii="Arial" w:hAnsi="Arial" w:cs="Arial"/>
          <w:bCs/>
          <w:sz w:val="22"/>
          <w:szCs w:val="22"/>
          <w:lang w:eastAsia="en-US"/>
        </w:rPr>
        <w:t>Pzp</w:t>
      </w:r>
      <w:proofErr w:type="spellEnd"/>
      <w:r w:rsidRPr="00757A55">
        <w:rPr>
          <w:rFonts w:ascii="Arial" w:hAnsi="Arial" w:cs="Arial"/>
          <w:bCs/>
          <w:sz w:val="22"/>
          <w:szCs w:val="22"/>
          <w:lang w:eastAsia="en-US"/>
        </w:rPr>
        <w:t>.</w:t>
      </w:r>
    </w:p>
    <w:p w14:paraId="4DFF15E4" w14:textId="77777777" w:rsidR="00016D3C" w:rsidRPr="00757A55" w:rsidRDefault="00000000">
      <w:pPr>
        <w:pStyle w:val="Kolorowalistaakcent11"/>
        <w:numPr>
          <w:ilvl w:val="1"/>
          <w:numId w:val="123"/>
        </w:numPr>
        <w:tabs>
          <w:tab w:val="left" w:pos="709"/>
        </w:tabs>
        <w:spacing w:line="276" w:lineRule="auto"/>
        <w:ind w:left="708" w:hanging="709"/>
        <w:rPr>
          <w:rFonts w:ascii="Arial" w:hAnsi="Arial" w:cs="Arial"/>
          <w:sz w:val="22"/>
          <w:szCs w:val="22"/>
        </w:rPr>
      </w:pPr>
      <w:r w:rsidRPr="00757A55">
        <w:rPr>
          <w:rFonts w:ascii="Arial" w:hAnsi="Arial" w:cs="Arial"/>
          <w:color w:val="000000"/>
          <w:sz w:val="22"/>
          <w:szCs w:val="22"/>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757A55">
        <w:rPr>
          <w:rFonts w:ascii="Arial" w:hAnsi="Arial" w:cs="Arial"/>
          <w:color w:val="000000"/>
          <w:sz w:val="22"/>
          <w:szCs w:val="22"/>
          <w:shd w:val="clear" w:color="auto" w:fill="FFFFFF"/>
        </w:rPr>
        <w:t>Pzp</w:t>
      </w:r>
      <w:proofErr w:type="spellEnd"/>
      <w:r w:rsidRPr="00757A55">
        <w:rPr>
          <w:rFonts w:ascii="Arial" w:hAnsi="Arial" w:cs="Arial"/>
          <w:color w:val="000000"/>
          <w:sz w:val="22"/>
          <w:szCs w:val="22"/>
          <w:shd w:val="clear" w:color="auto" w:fill="FFFFFF"/>
        </w:rPr>
        <w:t>.</w:t>
      </w:r>
    </w:p>
    <w:p w14:paraId="4DF7B6D3" w14:textId="7AC002E9" w:rsidR="00016D3C" w:rsidRDefault="00000000">
      <w:pPr>
        <w:pStyle w:val="Kolorowalistaakcent11"/>
        <w:numPr>
          <w:ilvl w:val="1"/>
          <w:numId w:val="124"/>
        </w:numPr>
        <w:tabs>
          <w:tab w:val="left" w:pos="709"/>
        </w:tabs>
        <w:spacing w:line="276" w:lineRule="auto"/>
        <w:ind w:left="708" w:hanging="709"/>
        <w:rPr>
          <w:rFonts w:ascii="Arial" w:hAnsi="Arial" w:cs="Arial"/>
          <w:sz w:val="22"/>
          <w:szCs w:val="22"/>
        </w:rPr>
      </w:pPr>
      <w:r w:rsidRPr="00757A55">
        <w:rPr>
          <w:rFonts w:ascii="Arial" w:hAnsi="Arial" w:cs="Arial"/>
          <w:sz w:val="22"/>
          <w:szCs w:val="22"/>
        </w:rPr>
        <w:t xml:space="preserve">Zasady dokonywania zatrzymania i zwrotu wadium określono w przepisach art. 98 ustawy </w:t>
      </w:r>
      <w:proofErr w:type="spellStart"/>
      <w:r w:rsidRPr="00757A55">
        <w:rPr>
          <w:rFonts w:ascii="Arial" w:hAnsi="Arial" w:cs="Arial"/>
          <w:sz w:val="22"/>
          <w:szCs w:val="22"/>
        </w:rPr>
        <w:t>Pz</w:t>
      </w:r>
      <w:r w:rsidR="00025ED8">
        <w:rPr>
          <w:rFonts w:ascii="Arial" w:hAnsi="Arial" w:cs="Arial"/>
          <w:sz w:val="22"/>
          <w:szCs w:val="22"/>
        </w:rPr>
        <w:t>p</w:t>
      </w:r>
      <w:proofErr w:type="spellEnd"/>
      <w:r w:rsidR="00025ED8">
        <w:rPr>
          <w:rFonts w:ascii="Arial" w:hAnsi="Arial" w:cs="Arial"/>
          <w:sz w:val="22"/>
          <w:szCs w:val="22"/>
        </w:rPr>
        <w:t>.</w:t>
      </w:r>
    </w:p>
    <w:p w14:paraId="39955EAE" w14:textId="77777777" w:rsidR="00025ED8" w:rsidRPr="00757A55" w:rsidRDefault="00025ED8" w:rsidP="00025ED8">
      <w:pPr>
        <w:pStyle w:val="Kolorowalistaakcent11"/>
        <w:tabs>
          <w:tab w:val="left" w:pos="709"/>
        </w:tabs>
        <w:spacing w:line="276" w:lineRule="auto"/>
        <w:ind w:left="708"/>
        <w:rPr>
          <w:rFonts w:ascii="Arial" w:hAnsi="Arial" w:cs="Arial"/>
          <w:sz w:val="22"/>
          <w:szCs w:val="22"/>
        </w:rPr>
      </w:pPr>
    </w:p>
    <w:tbl>
      <w:tblPr>
        <w:tblW w:w="9072" w:type="dxa"/>
        <w:tblLayout w:type="fixed"/>
        <w:tblLook w:val="00A0" w:firstRow="1" w:lastRow="0" w:firstColumn="1" w:lastColumn="0" w:noHBand="0" w:noVBand="0"/>
      </w:tblPr>
      <w:tblGrid>
        <w:gridCol w:w="9072"/>
      </w:tblGrid>
      <w:tr w:rsidR="00016D3C" w:rsidRPr="00757A55" w14:paraId="6BEB03E0" w14:textId="77777777">
        <w:tc>
          <w:tcPr>
            <w:tcW w:w="9072" w:type="dxa"/>
            <w:tcBorders>
              <w:bottom w:val="single" w:sz="4" w:space="0" w:color="000000"/>
            </w:tcBorders>
            <w:shd w:val="clear" w:color="auto" w:fill="D9D9D9" w:themeFill="background1" w:themeFillShade="D9"/>
          </w:tcPr>
          <w:p w14:paraId="79269818" w14:textId="77777777" w:rsidR="00016D3C" w:rsidRPr="00565DFE" w:rsidRDefault="00000000">
            <w:pPr>
              <w:widowControl w:val="0"/>
              <w:spacing w:line="276" w:lineRule="auto"/>
              <w:contextualSpacing/>
              <w:jc w:val="center"/>
              <w:textAlignment w:val="baseline"/>
              <w:rPr>
                <w:rFonts w:asciiTheme="majorHAnsi" w:hAnsiTheme="majorHAnsi" w:cs="Arial"/>
              </w:rPr>
            </w:pPr>
            <w:r w:rsidRPr="00565DFE">
              <w:rPr>
                <w:rFonts w:asciiTheme="majorHAnsi" w:hAnsiTheme="majorHAnsi" w:cs="Arial"/>
              </w:rPr>
              <w:t>Rozdział 13</w:t>
            </w:r>
          </w:p>
          <w:p w14:paraId="58A5CE5F" w14:textId="77777777" w:rsidR="00016D3C" w:rsidRPr="00757A55" w:rsidRDefault="00000000">
            <w:pPr>
              <w:widowControl w:val="0"/>
              <w:spacing w:line="276" w:lineRule="auto"/>
              <w:contextualSpacing/>
              <w:jc w:val="center"/>
              <w:textAlignment w:val="baseline"/>
              <w:rPr>
                <w:rFonts w:ascii="Arial" w:hAnsi="Arial" w:cs="Arial"/>
              </w:rPr>
            </w:pPr>
            <w:r w:rsidRPr="00565DFE">
              <w:rPr>
                <w:rFonts w:asciiTheme="majorHAnsi" w:hAnsiTheme="majorHAnsi" w:cs="Arial"/>
                <w:b/>
              </w:rPr>
              <w:t>OPIS SPOSOBU PRZYGOTOWANIA OFERTY</w:t>
            </w:r>
          </w:p>
        </w:tc>
      </w:tr>
    </w:tbl>
    <w:p w14:paraId="3200A1C3" w14:textId="77777777" w:rsidR="00016D3C" w:rsidRPr="00757A55" w:rsidRDefault="00000000">
      <w:pPr>
        <w:pStyle w:val="Akapitzlist"/>
        <w:widowControl w:val="0"/>
        <w:numPr>
          <w:ilvl w:val="1"/>
          <w:numId w:val="44"/>
        </w:numPr>
        <w:spacing w:line="276" w:lineRule="auto"/>
        <w:outlineLvl w:val="3"/>
        <w:rPr>
          <w:rFonts w:ascii="Arial" w:hAnsi="Arial" w:cs="Arial"/>
          <w:bCs/>
          <w:sz w:val="22"/>
          <w:szCs w:val="22"/>
        </w:rPr>
      </w:pPr>
      <w:r w:rsidRPr="00757A55">
        <w:rPr>
          <w:rFonts w:ascii="Arial" w:hAnsi="Arial" w:cs="Arial"/>
          <w:bCs/>
          <w:sz w:val="22"/>
          <w:szCs w:val="22"/>
        </w:rPr>
        <w:t xml:space="preserve">Każdy Wykonawca może złożyć </w:t>
      </w:r>
      <w:r w:rsidRPr="00757A55">
        <w:rPr>
          <w:rFonts w:ascii="Arial" w:hAnsi="Arial" w:cs="Arial"/>
          <w:b/>
          <w:bCs/>
          <w:sz w:val="22"/>
          <w:szCs w:val="22"/>
        </w:rPr>
        <w:t>tylko jedną ofertę</w:t>
      </w:r>
      <w:r w:rsidRPr="00757A55">
        <w:rPr>
          <w:rFonts w:ascii="Arial" w:hAnsi="Arial" w:cs="Arial"/>
          <w:bCs/>
          <w:sz w:val="22"/>
          <w:szCs w:val="22"/>
        </w:rPr>
        <w:t xml:space="preserve">. </w:t>
      </w:r>
    </w:p>
    <w:p w14:paraId="5D4A7334" w14:textId="77777777" w:rsidR="00016D3C" w:rsidRPr="00757A55" w:rsidRDefault="00000000">
      <w:pPr>
        <w:pStyle w:val="Akapitzlist"/>
        <w:widowControl w:val="0"/>
        <w:numPr>
          <w:ilvl w:val="1"/>
          <w:numId w:val="125"/>
        </w:numPr>
        <w:spacing w:line="276" w:lineRule="auto"/>
        <w:outlineLvl w:val="3"/>
        <w:rPr>
          <w:rFonts w:ascii="Arial" w:hAnsi="Arial" w:cs="Arial"/>
          <w:sz w:val="22"/>
          <w:szCs w:val="22"/>
        </w:rPr>
      </w:pPr>
      <w:r w:rsidRPr="00757A55">
        <w:rPr>
          <w:rFonts w:ascii="Arial" w:hAnsi="Arial" w:cs="Arial"/>
          <w:b/>
          <w:color w:val="000000" w:themeColor="text1"/>
          <w:sz w:val="22"/>
          <w:szCs w:val="22"/>
        </w:rPr>
        <w:t xml:space="preserve">Ofertę </w:t>
      </w:r>
      <w:r w:rsidRPr="00757A55">
        <w:rPr>
          <w:rFonts w:ascii="Arial" w:hAnsi="Arial" w:cs="Arial"/>
          <w:b/>
          <w:color w:val="000000"/>
          <w:sz w:val="22"/>
          <w:szCs w:val="22"/>
          <w:shd w:val="clear" w:color="auto" w:fill="FFFFFF"/>
        </w:rPr>
        <w:t xml:space="preserve">składa się, </w:t>
      </w:r>
      <w:r w:rsidRPr="00757A55">
        <w:rPr>
          <w:rFonts w:ascii="Arial" w:hAnsi="Arial" w:cs="Arial"/>
          <w:b/>
          <w:color w:val="000000"/>
          <w:sz w:val="22"/>
          <w:szCs w:val="22"/>
          <w:u w:val="single"/>
          <w:shd w:val="clear" w:color="auto" w:fill="FFFFFF"/>
        </w:rPr>
        <w:t>pod rygorem nieważności</w:t>
      </w:r>
      <w:r w:rsidRPr="00757A55">
        <w:rPr>
          <w:rFonts w:ascii="Arial" w:hAnsi="Arial" w:cs="Arial"/>
          <w:b/>
          <w:color w:val="000000"/>
          <w:sz w:val="22"/>
          <w:szCs w:val="22"/>
          <w:shd w:val="clear" w:color="auto" w:fill="FFFFFF"/>
        </w:rPr>
        <w:t xml:space="preserve">, w formie elektronicznej lub w </w:t>
      </w:r>
      <w:r w:rsidRPr="00757A55">
        <w:rPr>
          <w:rFonts w:ascii="Arial" w:hAnsi="Arial" w:cs="Arial"/>
          <w:b/>
          <w:color w:val="000000"/>
          <w:sz w:val="22"/>
          <w:szCs w:val="22"/>
          <w:shd w:val="clear" w:color="auto" w:fill="FFFFFF"/>
        </w:rPr>
        <w:lastRenderedPageBreak/>
        <w:t>postaci elektronicznej opatrzonej podpisem zaufanym lub podpisem osobistym</w:t>
      </w:r>
      <w:r w:rsidRPr="00757A55">
        <w:rPr>
          <w:rFonts w:ascii="Arial" w:hAnsi="Arial" w:cs="Arial"/>
          <w:color w:val="000000"/>
          <w:sz w:val="22"/>
          <w:szCs w:val="22"/>
          <w:shd w:val="clear" w:color="auto" w:fill="FFFFFF"/>
        </w:rPr>
        <w:t xml:space="preserve"> w formatach danych określonych w przepisach wydanych na podstawie </w:t>
      </w:r>
      <w:r w:rsidRPr="00757A55">
        <w:rPr>
          <w:rFonts w:ascii="Arial" w:hAnsi="Arial" w:cs="Arial"/>
          <w:sz w:val="22"/>
          <w:szCs w:val="22"/>
          <w:shd w:val="clear" w:color="auto" w:fill="FFFFFF"/>
        </w:rPr>
        <w:t>art. 18</w:t>
      </w:r>
      <w:r w:rsidRPr="00757A55">
        <w:rPr>
          <w:rFonts w:ascii="Arial" w:hAnsi="Arial" w:cs="Arial"/>
          <w:color w:val="000000"/>
          <w:sz w:val="22"/>
          <w:szCs w:val="22"/>
          <w:shd w:val="clear" w:color="auto" w:fill="FFFFFF"/>
        </w:rPr>
        <w:t xml:space="preserve"> ustawy z dnia 17 lutego 2005 r. o informatyzacji działalności podmiotów realizujących zadania publiczne (Dz. U. z 2020 r. poz. 346, 568, 695, 1517 i 2320), z zastrzeżeniem formatów, o których mowa w </w:t>
      </w:r>
      <w:r w:rsidRPr="00757A55">
        <w:rPr>
          <w:rFonts w:ascii="Arial" w:hAnsi="Arial" w:cs="Arial"/>
          <w:sz w:val="22"/>
          <w:szCs w:val="22"/>
          <w:shd w:val="clear" w:color="auto" w:fill="FFFFFF"/>
        </w:rPr>
        <w:t>art. 66 ust. 1</w:t>
      </w:r>
      <w:r w:rsidRPr="00757A55">
        <w:rPr>
          <w:rFonts w:ascii="Arial" w:hAnsi="Arial" w:cs="Arial"/>
          <w:color w:val="000000"/>
          <w:sz w:val="22"/>
          <w:szCs w:val="22"/>
          <w:shd w:val="clear" w:color="auto" w:fill="FFFFFF"/>
        </w:rPr>
        <w:t xml:space="preserve"> ustawy </w:t>
      </w:r>
      <w:proofErr w:type="spellStart"/>
      <w:r w:rsidRPr="00757A55">
        <w:rPr>
          <w:rFonts w:ascii="Arial" w:hAnsi="Arial" w:cs="Arial"/>
          <w:color w:val="000000"/>
          <w:sz w:val="22"/>
          <w:szCs w:val="22"/>
          <w:shd w:val="clear" w:color="auto" w:fill="FFFFFF"/>
        </w:rPr>
        <w:t>Pzp</w:t>
      </w:r>
      <w:proofErr w:type="spellEnd"/>
      <w:r w:rsidRPr="00757A55">
        <w:rPr>
          <w:rFonts w:ascii="Arial" w:hAnsi="Arial" w:cs="Arial"/>
          <w:color w:val="000000"/>
          <w:sz w:val="22"/>
          <w:szCs w:val="22"/>
          <w:shd w:val="clear" w:color="auto" w:fill="FFFFFF"/>
        </w:rPr>
        <w:t>, z uwzględnieniem rodzaju przekazywanych danych.</w:t>
      </w:r>
    </w:p>
    <w:p w14:paraId="0C328908" w14:textId="77777777" w:rsidR="00016D3C" w:rsidRPr="00757A55" w:rsidRDefault="00000000">
      <w:pPr>
        <w:pStyle w:val="Akapitzlist"/>
        <w:widowControl w:val="0"/>
        <w:numPr>
          <w:ilvl w:val="1"/>
          <w:numId w:val="126"/>
        </w:numPr>
        <w:spacing w:before="0" w:after="0" w:line="276" w:lineRule="auto"/>
        <w:outlineLvl w:val="3"/>
        <w:rPr>
          <w:rFonts w:ascii="Arial" w:hAnsi="Arial" w:cs="Arial"/>
          <w:color w:val="000000" w:themeColor="text1"/>
          <w:sz w:val="22"/>
          <w:szCs w:val="22"/>
        </w:rPr>
      </w:pPr>
      <w:r w:rsidRPr="00757A55">
        <w:rPr>
          <w:rFonts w:ascii="Arial" w:hAnsi="Arial" w:cs="Arial"/>
          <w:color w:val="000000" w:themeColor="text1"/>
          <w:sz w:val="22"/>
          <w:szCs w:val="22"/>
        </w:rPr>
        <w:t xml:space="preserve">Sposób złożenia oferty w tym zaszyfrowania oferty opisany został w </w:t>
      </w:r>
      <w:r w:rsidRPr="00757A55">
        <w:rPr>
          <w:rFonts w:ascii="Arial" w:hAnsi="Arial" w:cs="Arial"/>
          <w:bCs/>
          <w:sz w:val="22"/>
          <w:szCs w:val="22"/>
        </w:rPr>
        <w:t xml:space="preserve">zakładce </w:t>
      </w:r>
      <w:r w:rsidRPr="00757A55">
        <w:rPr>
          <w:rFonts w:ascii="Arial" w:hAnsi="Arial" w:cs="Arial"/>
          <w:bCs/>
          <w:i/>
          <w:iCs/>
          <w:sz w:val="22"/>
          <w:szCs w:val="22"/>
        </w:rPr>
        <w:t>„Instrukcje dla Wykonawców"</w:t>
      </w:r>
      <w:r w:rsidRPr="00757A55">
        <w:rPr>
          <w:rFonts w:ascii="Arial" w:hAnsi="Arial" w:cs="Arial"/>
          <w:bCs/>
          <w:sz w:val="22"/>
          <w:szCs w:val="22"/>
        </w:rPr>
        <w:t xml:space="preserve"> na stronie internetowej pod adresem: </w:t>
      </w:r>
      <w:hyperlink r:id="rId27">
        <w:r w:rsidR="00016D3C" w:rsidRPr="00757A55">
          <w:rPr>
            <w:rStyle w:val="czeinternetowe"/>
            <w:rFonts w:ascii="Arial" w:hAnsi="Arial" w:cs="Arial"/>
            <w:bCs/>
            <w:color w:val="0070C0"/>
            <w:sz w:val="22"/>
            <w:szCs w:val="22"/>
          </w:rPr>
          <w:t>https://platformazakupowa.pl/strona/45-instrukcje</w:t>
        </w:r>
      </w:hyperlink>
      <w:r w:rsidRPr="00757A55">
        <w:rPr>
          <w:rStyle w:val="czeinternetowe"/>
          <w:rFonts w:ascii="Arial" w:hAnsi="Arial" w:cs="Arial"/>
          <w:bCs/>
          <w:color w:val="0070C0"/>
          <w:sz w:val="22"/>
          <w:szCs w:val="22"/>
        </w:rPr>
        <w:t xml:space="preserve">. </w:t>
      </w:r>
      <w:r w:rsidRPr="00757A55">
        <w:rPr>
          <w:rFonts w:ascii="Arial" w:hAnsi="Arial" w:cs="Arial"/>
          <w:color w:val="000000" w:themeColor="text1"/>
          <w:sz w:val="22"/>
          <w:szCs w:val="22"/>
        </w:rPr>
        <w:t>Wykonawca zobowiązany jest do zapoznania się z treścią ww. Instrukcji przed złożeniem oferty. Składając ofertę Wykonawca akceptuje treść ww. Instrukcji.</w:t>
      </w:r>
    </w:p>
    <w:p w14:paraId="09BFA40B" w14:textId="77777777" w:rsidR="00016D3C" w:rsidRPr="00757A55" w:rsidRDefault="00000000">
      <w:pPr>
        <w:pStyle w:val="Akapitzlist"/>
        <w:widowControl w:val="0"/>
        <w:numPr>
          <w:ilvl w:val="1"/>
          <w:numId w:val="127"/>
        </w:numPr>
        <w:spacing w:line="276" w:lineRule="auto"/>
        <w:outlineLvl w:val="3"/>
        <w:rPr>
          <w:rFonts w:ascii="Arial" w:hAnsi="Arial" w:cs="Arial"/>
          <w:bCs/>
          <w:sz w:val="22"/>
          <w:szCs w:val="22"/>
        </w:rPr>
      </w:pPr>
      <w:r w:rsidRPr="00757A55">
        <w:rPr>
          <w:rFonts w:ascii="Arial" w:hAnsi="Arial" w:cs="Arial"/>
          <w:bCs/>
          <w:sz w:val="22"/>
          <w:szCs w:val="22"/>
        </w:rPr>
        <w:t>Oferta musi zawierać następujące oświadczenia i dokumenty:</w:t>
      </w:r>
    </w:p>
    <w:p w14:paraId="1804ECF3"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rPr>
        <w:t xml:space="preserve">Formularz ofertowy </w:t>
      </w:r>
      <w:r w:rsidRPr="00757A55">
        <w:rPr>
          <w:rFonts w:ascii="Arial" w:hAnsi="Arial" w:cs="Arial"/>
          <w:bCs/>
          <w:sz w:val="22"/>
          <w:szCs w:val="22"/>
        </w:rPr>
        <w:t xml:space="preserve">– do wykorzystania wzór (druk), stanowiący </w:t>
      </w:r>
      <w:r w:rsidRPr="00757A55">
        <w:rPr>
          <w:rFonts w:ascii="Arial" w:hAnsi="Arial" w:cs="Arial"/>
          <w:b/>
          <w:bCs/>
          <w:sz w:val="22"/>
          <w:szCs w:val="22"/>
        </w:rPr>
        <w:t xml:space="preserve">Załącznik nr 3 do SWZ </w:t>
      </w:r>
      <w:r w:rsidRPr="00757A55">
        <w:rPr>
          <w:rFonts w:ascii="Arial" w:hAnsi="Arial" w:cs="Arial"/>
          <w:bCs/>
          <w:sz w:val="22"/>
          <w:szCs w:val="22"/>
        </w:rPr>
        <w:t xml:space="preserve">(przy czym Wykonawca może sporządzić ofertę wg innego wzorca, powinna ona wówczas obejmować dane wymagane dla oferty w SWZ i załącznikach). </w:t>
      </w:r>
    </w:p>
    <w:p w14:paraId="1002ED8A"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rPr>
        <w:t>Oświadczenia, o których mowa w pkt 8.1 SWZ</w:t>
      </w:r>
      <w:r w:rsidRPr="00757A55">
        <w:rPr>
          <w:rFonts w:ascii="Arial" w:hAnsi="Arial" w:cs="Arial"/>
          <w:bCs/>
          <w:sz w:val="22"/>
          <w:szCs w:val="22"/>
        </w:rPr>
        <w:t>;</w:t>
      </w:r>
    </w:p>
    <w:p w14:paraId="5B5F70A4"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sz w:val="22"/>
          <w:szCs w:val="22"/>
        </w:rPr>
        <w:t>Oświadczenie, o którym mowa w pkt 8.2 SWZ</w:t>
      </w:r>
      <w:r w:rsidRPr="00757A55">
        <w:rPr>
          <w:rFonts w:ascii="Arial" w:hAnsi="Arial" w:cs="Arial"/>
          <w:bCs/>
          <w:sz w:val="22"/>
          <w:szCs w:val="22"/>
        </w:rPr>
        <w:t xml:space="preserve"> </w:t>
      </w:r>
      <w:r w:rsidRPr="00757A55">
        <w:rPr>
          <w:rFonts w:ascii="Arial" w:hAnsi="Arial" w:cs="Arial"/>
          <w:b/>
          <w:bCs/>
          <w:i/>
          <w:sz w:val="22"/>
          <w:szCs w:val="22"/>
          <w:lang w:eastAsia="en-US"/>
        </w:rPr>
        <w:t>(jeżeli dotyczy)</w:t>
      </w:r>
      <w:r w:rsidRPr="00757A55">
        <w:rPr>
          <w:rFonts w:ascii="Arial" w:hAnsi="Arial" w:cs="Arial"/>
          <w:bCs/>
          <w:sz w:val="22"/>
          <w:szCs w:val="22"/>
        </w:rPr>
        <w:t>,</w:t>
      </w:r>
    </w:p>
    <w:p w14:paraId="7771358A"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lang w:eastAsia="en-US"/>
        </w:rPr>
        <w:t>Zobowiązanie lub inne dokumenty</w:t>
      </w:r>
      <w:r w:rsidRPr="00757A55">
        <w:rPr>
          <w:rFonts w:ascii="Arial" w:hAnsi="Arial" w:cs="Arial"/>
          <w:b/>
          <w:sz w:val="22"/>
          <w:szCs w:val="22"/>
          <w:lang w:eastAsia="en-US"/>
        </w:rPr>
        <w:t>, o których mowa w pkt 9.4 SWZ</w:t>
      </w:r>
      <w:r w:rsidRPr="00757A55">
        <w:rPr>
          <w:rFonts w:ascii="Arial" w:hAnsi="Arial" w:cs="Arial"/>
          <w:bCs/>
          <w:sz w:val="22"/>
          <w:szCs w:val="22"/>
          <w:lang w:eastAsia="en-US"/>
        </w:rPr>
        <w:t xml:space="preserve"> </w:t>
      </w:r>
      <w:r w:rsidRPr="00757A55">
        <w:rPr>
          <w:rFonts w:ascii="Arial" w:hAnsi="Arial" w:cs="Arial"/>
          <w:b/>
          <w:bCs/>
          <w:i/>
          <w:sz w:val="22"/>
          <w:szCs w:val="22"/>
          <w:lang w:eastAsia="en-US"/>
        </w:rPr>
        <w:t>(jeżeli dotyczy)</w:t>
      </w:r>
      <w:r w:rsidRPr="00757A55">
        <w:rPr>
          <w:rFonts w:ascii="Arial" w:hAnsi="Arial" w:cs="Arial"/>
          <w:bCs/>
          <w:i/>
          <w:sz w:val="22"/>
          <w:szCs w:val="22"/>
          <w:lang w:eastAsia="en-US"/>
        </w:rPr>
        <w:t>.</w:t>
      </w:r>
    </w:p>
    <w:p w14:paraId="4D1FF9E6"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lang w:eastAsia="en-US"/>
        </w:rPr>
        <w:t xml:space="preserve">Potwierdzenie umocowania do działania w imieniu Wykonawcy </w:t>
      </w:r>
      <w:r w:rsidRPr="00757A55">
        <w:rPr>
          <w:rFonts w:ascii="Arial" w:hAnsi="Arial" w:cs="Arial"/>
          <w:b/>
          <w:bCs/>
          <w:color w:val="000000"/>
          <w:sz w:val="22"/>
          <w:szCs w:val="22"/>
        </w:rPr>
        <w:t>lub podmiotu udostępniającego zasoby</w:t>
      </w:r>
      <w:r w:rsidRPr="00757A55">
        <w:rPr>
          <w:rFonts w:ascii="Arial" w:hAnsi="Arial" w:cs="Arial"/>
          <w:b/>
          <w:bCs/>
          <w:sz w:val="22"/>
          <w:szCs w:val="22"/>
          <w:lang w:eastAsia="en-US"/>
        </w:rPr>
        <w:t>:</w:t>
      </w:r>
    </w:p>
    <w:p w14:paraId="5EC2D5AD" w14:textId="77777777" w:rsidR="00016D3C" w:rsidRPr="00757A55" w:rsidRDefault="00000000">
      <w:pPr>
        <w:pStyle w:val="Akapitzlist"/>
        <w:widowControl w:val="0"/>
        <w:numPr>
          <w:ilvl w:val="0"/>
          <w:numId w:val="21"/>
        </w:numPr>
        <w:spacing w:line="276" w:lineRule="auto"/>
        <w:outlineLvl w:val="3"/>
        <w:rPr>
          <w:rFonts w:ascii="Arial" w:hAnsi="Arial" w:cs="Arial"/>
          <w:b/>
          <w:bCs/>
          <w:sz w:val="22"/>
          <w:szCs w:val="22"/>
          <w:lang w:eastAsia="en-US"/>
        </w:rPr>
      </w:pPr>
      <w:r w:rsidRPr="00757A55">
        <w:rPr>
          <w:rFonts w:ascii="Arial" w:hAnsi="Arial" w:cs="Arial"/>
          <w:sz w:val="22"/>
          <w:szCs w:val="22"/>
          <w:lang w:eastAsia="en-US"/>
        </w:rPr>
        <w:t>Zamawiający w</w:t>
      </w:r>
      <w:r w:rsidRPr="00757A55">
        <w:rPr>
          <w:rFonts w:ascii="Arial" w:hAnsi="Arial" w:cs="Arial"/>
          <w:b/>
          <w:bCs/>
          <w:sz w:val="22"/>
          <w:szCs w:val="22"/>
          <w:lang w:eastAsia="en-US"/>
        </w:rPr>
        <w:t xml:space="preserve"> </w:t>
      </w:r>
      <w:r w:rsidRPr="00757A55">
        <w:rPr>
          <w:rFonts w:ascii="Arial" w:hAnsi="Arial" w:cs="Arial"/>
          <w:color w:val="000000"/>
          <w:sz w:val="22"/>
          <w:szCs w:val="22"/>
        </w:rPr>
        <w:t xml:space="preserve">celu potwierdzenia, że osoba działająca w imieniu Wykonawcy </w:t>
      </w:r>
      <w:bookmarkStart w:id="11" w:name="_Hlk61243161"/>
      <w:r w:rsidRPr="00757A55">
        <w:rPr>
          <w:rFonts w:ascii="Arial" w:hAnsi="Arial" w:cs="Arial"/>
          <w:color w:val="000000"/>
          <w:sz w:val="22"/>
          <w:szCs w:val="22"/>
        </w:rPr>
        <w:t>lub podmiotu udostępniającego zasoby</w:t>
      </w:r>
      <w:bookmarkEnd w:id="11"/>
      <w:r w:rsidRPr="00757A55">
        <w:rPr>
          <w:rFonts w:ascii="Arial" w:hAnsi="Arial" w:cs="Arial"/>
          <w:color w:val="000000"/>
          <w:sz w:val="22"/>
          <w:szCs w:val="22"/>
        </w:rPr>
        <w:t xml:space="preserve"> jest umocowana do jego reprezentowania, żąda złożenia wraz z ofertą odpisu lub informacji z Krajowego Rejestru Sądowego, Centralnej Ewidencji i Informacji o Działalności Gospodarczej lub innego właściwego rejestru;</w:t>
      </w:r>
    </w:p>
    <w:p w14:paraId="738C47FA" w14:textId="77777777" w:rsidR="00016D3C" w:rsidRPr="00757A55" w:rsidRDefault="00000000">
      <w:pPr>
        <w:pStyle w:val="Akapitzlist"/>
        <w:widowControl w:val="0"/>
        <w:numPr>
          <w:ilvl w:val="0"/>
          <w:numId w:val="21"/>
        </w:numPr>
        <w:spacing w:line="276" w:lineRule="auto"/>
        <w:outlineLvl w:val="3"/>
        <w:rPr>
          <w:rFonts w:ascii="Arial" w:hAnsi="Arial" w:cs="Arial"/>
          <w:b/>
          <w:bCs/>
          <w:sz w:val="22"/>
          <w:szCs w:val="22"/>
          <w:lang w:eastAsia="en-US"/>
        </w:rPr>
      </w:pPr>
      <w:r w:rsidRPr="00757A55">
        <w:rPr>
          <w:rFonts w:ascii="Arial" w:hAnsi="Arial" w:cs="Arial"/>
          <w:color w:val="000000"/>
          <w:sz w:val="22"/>
          <w:szCs w:val="22"/>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67B244DE" w14:textId="77777777" w:rsidR="00016D3C" w:rsidRPr="00757A55" w:rsidRDefault="00000000">
      <w:pPr>
        <w:pStyle w:val="Akapitzlist"/>
        <w:widowControl w:val="0"/>
        <w:numPr>
          <w:ilvl w:val="0"/>
          <w:numId w:val="21"/>
        </w:numPr>
        <w:spacing w:line="276" w:lineRule="auto"/>
        <w:outlineLvl w:val="3"/>
        <w:rPr>
          <w:rFonts w:ascii="Arial" w:hAnsi="Arial" w:cs="Arial"/>
          <w:b/>
          <w:bCs/>
          <w:sz w:val="22"/>
          <w:szCs w:val="22"/>
          <w:lang w:eastAsia="en-US"/>
        </w:rPr>
      </w:pPr>
      <w:r w:rsidRPr="00757A55">
        <w:rPr>
          <w:rFonts w:ascii="Arial" w:hAnsi="Arial" w:cs="Arial"/>
          <w:color w:val="000000"/>
          <w:sz w:val="22"/>
          <w:szCs w:val="22"/>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3D08ED03" w14:textId="5ADE4194"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lang w:eastAsia="en-US"/>
        </w:rPr>
        <w:t xml:space="preserve">Pełnomocnictwo </w:t>
      </w:r>
      <w:r w:rsidRPr="00757A55">
        <w:rPr>
          <w:rFonts w:ascii="Arial" w:hAnsi="Arial" w:cs="Arial"/>
          <w:color w:val="000000"/>
          <w:sz w:val="22"/>
          <w:szCs w:val="22"/>
          <w:shd w:val="clear" w:color="auto" w:fill="FFFFFF"/>
        </w:rPr>
        <w:t xml:space="preserve">do reprezentowania wykonawców wspólnie ubiegających się </w:t>
      </w:r>
      <w:r w:rsidR="00AC48BB">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o</w:t>
      </w:r>
      <w:r w:rsidR="00AC48BB">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udzielenie zamówienia w postępowaniu o udzielenie zamówienia albo do reprezentowania ich w postępowaniu i zawarcia umowy w sprawie zamówienia publicznego</w:t>
      </w:r>
      <w:r w:rsidRPr="00757A55">
        <w:rPr>
          <w:rFonts w:ascii="Arial" w:hAnsi="Arial" w:cs="Arial"/>
          <w:bCs/>
          <w:sz w:val="22"/>
          <w:szCs w:val="22"/>
          <w:lang w:eastAsia="en-US"/>
        </w:rPr>
        <w:t xml:space="preserve"> </w:t>
      </w:r>
      <w:r w:rsidRPr="00757A55">
        <w:rPr>
          <w:rFonts w:ascii="Arial" w:hAnsi="Arial" w:cs="Arial"/>
          <w:b/>
          <w:bCs/>
          <w:i/>
          <w:sz w:val="22"/>
          <w:szCs w:val="22"/>
          <w:lang w:eastAsia="en-US"/>
        </w:rPr>
        <w:t>(jeżeli dotyczy)</w:t>
      </w:r>
      <w:r w:rsidRPr="00757A55">
        <w:rPr>
          <w:rFonts w:ascii="Arial" w:hAnsi="Arial" w:cs="Arial"/>
          <w:bCs/>
          <w:sz w:val="22"/>
          <w:szCs w:val="22"/>
          <w:lang w:eastAsia="en-US"/>
        </w:rPr>
        <w:t>.</w:t>
      </w:r>
    </w:p>
    <w:p w14:paraId="1A79694E" w14:textId="39E9C553" w:rsidR="00016D3C" w:rsidRPr="00757A55" w:rsidRDefault="00000000">
      <w:pPr>
        <w:pStyle w:val="Akapitzlist"/>
        <w:widowControl w:val="0"/>
        <w:numPr>
          <w:ilvl w:val="1"/>
          <w:numId w:val="128"/>
        </w:numPr>
        <w:spacing w:line="276" w:lineRule="auto"/>
        <w:ind w:left="709"/>
        <w:outlineLvl w:val="3"/>
        <w:rPr>
          <w:rFonts w:ascii="Arial" w:hAnsi="Arial" w:cs="Arial"/>
          <w:bCs/>
          <w:sz w:val="22"/>
          <w:szCs w:val="22"/>
        </w:rPr>
      </w:pPr>
      <w:r w:rsidRPr="00757A55">
        <w:rPr>
          <w:rFonts w:ascii="Arial" w:eastAsia="Calibri" w:hAnsi="Arial" w:cs="Arial"/>
          <w:b/>
          <w:bCs/>
          <w:sz w:val="22"/>
          <w:szCs w:val="22"/>
        </w:rPr>
        <w:t>Pełnomocnictwo</w:t>
      </w:r>
      <w:r w:rsidRPr="00757A55">
        <w:rPr>
          <w:rFonts w:ascii="Arial" w:eastAsia="Calibri" w:hAnsi="Arial" w:cs="Arial"/>
          <w:sz w:val="22"/>
          <w:szCs w:val="22"/>
        </w:rPr>
        <w:t xml:space="preserve">, o którym mowa w rozdziale 13.4 pkt 5) lit c) i pkt 6) SWZ składa się w postaci elektronicznej i opatruje się kwalifikowanym podpisem elektronicznym, podpisem zaufanym lub podpisem osobistym. W przypadku gdy pełnomocnictwo zostało sporządzone jako dokument w postaci papierowej </w:t>
      </w:r>
      <w:r w:rsidRPr="00757A55">
        <w:rPr>
          <w:rFonts w:ascii="Arial" w:eastAsia="Calibri" w:hAnsi="Arial" w:cs="Arial"/>
          <w:sz w:val="22"/>
          <w:szCs w:val="22"/>
        </w:rPr>
        <w:br/>
        <w:t xml:space="preserve">i opatrzone własnoręcznym podpisem, przekazuje się cyfrowe odwzorowanie tego </w:t>
      </w:r>
      <w:r w:rsidRPr="00757A55">
        <w:rPr>
          <w:rFonts w:ascii="Arial" w:eastAsia="Calibri" w:hAnsi="Arial" w:cs="Arial"/>
          <w:sz w:val="22"/>
          <w:szCs w:val="22"/>
        </w:rPr>
        <w:lastRenderedPageBreak/>
        <w:t xml:space="preserve">dokumentu opatrzone kwalifikowanym podpisem elektronicznym, podpisem zaufanym lub podpisem osobistym, poświadczającym zgodność cyfrowego odwzorowania </w:t>
      </w:r>
      <w:r w:rsidR="00AC48BB">
        <w:rPr>
          <w:rFonts w:ascii="Arial" w:eastAsia="Calibri" w:hAnsi="Arial" w:cs="Arial"/>
          <w:sz w:val="22"/>
          <w:szCs w:val="22"/>
        </w:rPr>
        <w:t xml:space="preserve">                           </w:t>
      </w:r>
      <w:r w:rsidRPr="00757A55">
        <w:rPr>
          <w:rFonts w:ascii="Arial" w:eastAsia="Calibri" w:hAnsi="Arial" w:cs="Arial"/>
          <w:sz w:val="22"/>
          <w:szCs w:val="22"/>
        </w:rPr>
        <w:t xml:space="preserve">z dokumentem w postaci papierowej.  Poświadczenia zgodności cyfrowego odwzorowania z dokumentem w postaci papierowej dokonuje mocodawca. Poświadczenia zgodności cyfrowego odwzorowania pełnomocnictwa z dokumentem </w:t>
      </w:r>
      <w:r w:rsidR="00AC48BB">
        <w:rPr>
          <w:rFonts w:ascii="Arial" w:eastAsia="Calibri" w:hAnsi="Arial" w:cs="Arial"/>
          <w:sz w:val="22"/>
          <w:szCs w:val="22"/>
        </w:rPr>
        <w:t xml:space="preserve">                   </w:t>
      </w:r>
      <w:r w:rsidRPr="00757A55">
        <w:rPr>
          <w:rFonts w:ascii="Arial" w:eastAsia="Calibri" w:hAnsi="Arial" w:cs="Arial"/>
          <w:sz w:val="22"/>
          <w:szCs w:val="22"/>
        </w:rPr>
        <w:t>w postaci papierowej może dokonać również notariusz.</w:t>
      </w:r>
    </w:p>
    <w:p w14:paraId="3EC98750" w14:textId="77777777" w:rsidR="00016D3C" w:rsidRPr="00757A55" w:rsidRDefault="00000000">
      <w:pPr>
        <w:pStyle w:val="Akapitzlist"/>
        <w:widowControl w:val="0"/>
        <w:numPr>
          <w:ilvl w:val="1"/>
          <w:numId w:val="129"/>
        </w:numPr>
        <w:spacing w:line="276" w:lineRule="auto"/>
        <w:outlineLvl w:val="3"/>
        <w:rPr>
          <w:rFonts w:ascii="Arial" w:hAnsi="Arial" w:cs="Arial"/>
          <w:bCs/>
          <w:sz w:val="22"/>
          <w:szCs w:val="22"/>
        </w:rPr>
      </w:pPr>
      <w:r w:rsidRPr="00757A55">
        <w:rPr>
          <w:rFonts w:ascii="Arial" w:hAnsi="Arial" w:cs="Arial"/>
          <w:bCs/>
          <w:sz w:val="22"/>
          <w:szCs w:val="22"/>
        </w:rPr>
        <w:t xml:space="preserve">Nie ujawnia się informacji stanowiących tajemnicę przedsiębiorstwa </w:t>
      </w:r>
      <w:r w:rsidRPr="00757A55">
        <w:rPr>
          <w:rFonts w:ascii="Arial" w:hAnsi="Arial" w:cs="Arial"/>
          <w:bCs/>
          <w:sz w:val="22"/>
          <w:szCs w:val="22"/>
        </w:rPr>
        <w:br/>
        <w:t>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w:t>
      </w:r>
    </w:p>
    <w:p w14:paraId="5458E7D2" w14:textId="77777777" w:rsidR="00016D3C" w:rsidRPr="00757A55" w:rsidRDefault="00000000">
      <w:pPr>
        <w:pStyle w:val="Akapitzlist"/>
        <w:widowControl w:val="0"/>
        <w:numPr>
          <w:ilvl w:val="1"/>
          <w:numId w:val="130"/>
        </w:numPr>
        <w:spacing w:line="276" w:lineRule="auto"/>
        <w:outlineLvl w:val="3"/>
        <w:rPr>
          <w:rFonts w:ascii="Arial" w:hAnsi="Arial" w:cs="Arial"/>
          <w:bCs/>
          <w:sz w:val="22"/>
          <w:szCs w:val="22"/>
        </w:rPr>
      </w:pPr>
      <w:r w:rsidRPr="00757A55">
        <w:rPr>
          <w:rFonts w:ascii="Arial" w:eastAsia="Calibri" w:hAnsi="Arial" w:cs="Arial"/>
          <w:sz w:val="22"/>
          <w:szCs w:val="22"/>
        </w:rPr>
        <w:t xml:space="preserve">Wykonawca nie może zastrzec w ofercie informacji o których mowa w art. 222 ust. 5 ustawy </w:t>
      </w:r>
      <w:proofErr w:type="spellStart"/>
      <w:r w:rsidRPr="00757A55">
        <w:rPr>
          <w:rFonts w:ascii="Arial" w:eastAsia="Calibri" w:hAnsi="Arial" w:cs="Arial"/>
          <w:sz w:val="22"/>
          <w:szCs w:val="22"/>
        </w:rPr>
        <w:t>Pzp</w:t>
      </w:r>
      <w:proofErr w:type="spellEnd"/>
      <w:r w:rsidRPr="00757A55">
        <w:rPr>
          <w:rFonts w:ascii="Arial" w:eastAsia="Calibri" w:hAnsi="Arial" w:cs="Arial"/>
          <w:sz w:val="22"/>
          <w:szCs w:val="22"/>
        </w:rPr>
        <w:t>.</w:t>
      </w:r>
    </w:p>
    <w:p w14:paraId="71C2425F" w14:textId="124AF101" w:rsidR="00016D3C" w:rsidRPr="00757A55" w:rsidRDefault="00000000">
      <w:pPr>
        <w:pStyle w:val="Akapitzlist"/>
        <w:widowControl w:val="0"/>
        <w:numPr>
          <w:ilvl w:val="1"/>
          <w:numId w:val="131"/>
        </w:numPr>
        <w:spacing w:line="276" w:lineRule="auto"/>
        <w:ind w:left="709"/>
        <w:outlineLvl w:val="3"/>
        <w:rPr>
          <w:rFonts w:ascii="Arial" w:hAnsi="Arial" w:cs="Arial"/>
          <w:bCs/>
          <w:sz w:val="22"/>
          <w:szCs w:val="22"/>
        </w:rPr>
      </w:pPr>
      <w:r w:rsidRPr="00757A55">
        <w:rPr>
          <w:rFonts w:ascii="Arial" w:hAnsi="Arial" w:cs="Arial"/>
          <w:bCs/>
          <w:sz w:val="22"/>
          <w:szCs w:val="22"/>
        </w:rPr>
        <w:t xml:space="preserve">Wszelkie informacje stanowiące tajemnicę przedsiębiorstwa w rozumieniu ustawy </w:t>
      </w:r>
      <w:r w:rsidR="00AC48BB">
        <w:rPr>
          <w:rFonts w:ascii="Arial" w:hAnsi="Arial" w:cs="Arial"/>
          <w:bCs/>
          <w:sz w:val="22"/>
          <w:szCs w:val="22"/>
        </w:rPr>
        <w:t xml:space="preserve">                     </w:t>
      </w:r>
      <w:r w:rsidRPr="00757A55">
        <w:rPr>
          <w:rFonts w:ascii="Arial" w:hAnsi="Arial" w:cs="Arial"/>
          <w:bCs/>
          <w:sz w:val="22"/>
          <w:szCs w:val="22"/>
        </w:rPr>
        <w:t xml:space="preserve">z dnia 16 kwietnia </w:t>
      </w:r>
      <w:r w:rsidRPr="00757A55">
        <w:rPr>
          <w:rFonts w:ascii="Arial" w:hAnsi="Arial" w:cs="Arial"/>
          <w:bCs/>
          <w:color w:val="000000" w:themeColor="text1"/>
          <w:sz w:val="22"/>
          <w:szCs w:val="22"/>
        </w:rPr>
        <w:t>1993 r. o zwalczaniu nieuczciwej konkurencji (tekst jedn. z 2020 r. poz. 1913 ze zm.), które Wykonawca zastrzeże jako tajemnicę przedsiębiorstwa, powinny zostać złożone</w:t>
      </w:r>
      <w:r w:rsidRPr="00757A55">
        <w:rPr>
          <w:rFonts w:ascii="Arial" w:hAnsi="Arial" w:cs="Arial"/>
          <w:bCs/>
          <w:sz w:val="22"/>
          <w:szCs w:val="22"/>
        </w:rPr>
        <w:t xml:space="preserve"> w odpowiednio wydzielonym </w:t>
      </w:r>
      <w:r w:rsidRPr="00757A55">
        <w:rPr>
          <w:rFonts w:ascii="Arial" w:hAnsi="Arial" w:cs="Arial"/>
          <w:bCs/>
          <w:sz w:val="22"/>
          <w:szCs w:val="22"/>
        </w:rPr>
        <w:br/>
        <w:t>i oznaczonym pliku.</w:t>
      </w:r>
    </w:p>
    <w:p w14:paraId="3CFE6479" w14:textId="77777777" w:rsidR="00EE4F90" w:rsidRDefault="00EE4F90">
      <w:pPr>
        <w:pStyle w:val="Akapitzlist"/>
        <w:widowControl w:val="0"/>
        <w:spacing w:line="276" w:lineRule="auto"/>
        <w:ind w:left="500"/>
        <w:outlineLvl w:val="3"/>
        <w:rPr>
          <w:rFonts w:ascii="Arial" w:hAnsi="Arial" w:cs="Arial"/>
          <w:bCs/>
          <w:sz w:val="24"/>
          <w:szCs w:val="24"/>
        </w:rPr>
      </w:pPr>
    </w:p>
    <w:tbl>
      <w:tblPr>
        <w:tblW w:w="9072" w:type="dxa"/>
        <w:tblLayout w:type="fixed"/>
        <w:tblLook w:val="00A0" w:firstRow="1" w:lastRow="0" w:firstColumn="1" w:lastColumn="0" w:noHBand="0" w:noVBand="0"/>
      </w:tblPr>
      <w:tblGrid>
        <w:gridCol w:w="9072"/>
      </w:tblGrid>
      <w:tr w:rsidR="00016D3C" w:rsidRPr="00757A55" w14:paraId="431B619E" w14:textId="77777777">
        <w:tc>
          <w:tcPr>
            <w:tcW w:w="9072" w:type="dxa"/>
            <w:tcBorders>
              <w:bottom w:val="single" w:sz="4" w:space="0" w:color="000000"/>
            </w:tcBorders>
            <w:shd w:val="clear" w:color="auto" w:fill="D9D9D9" w:themeFill="background1" w:themeFillShade="D9"/>
          </w:tcPr>
          <w:p w14:paraId="7657DD21" w14:textId="77777777" w:rsidR="00016D3C" w:rsidRPr="00064EAD" w:rsidRDefault="00000000">
            <w:pPr>
              <w:widowControl w:val="0"/>
              <w:spacing w:line="276" w:lineRule="auto"/>
              <w:contextualSpacing/>
              <w:jc w:val="center"/>
              <w:textAlignment w:val="baseline"/>
              <w:rPr>
                <w:rFonts w:asciiTheme="majorHAnsi" w:hAnsiTheme="majorHAnsi" w:cs="Arial"/>
              </w:rPr>
            </w:pPr>
            <w:r w:rsidRPr="00064EAD">
              <w:rPr>
                <w:rFonts w:asciiTheme="majorHAnsi" w:hAnsiTheme="majorHAnsi" w:cs="Arial"/>
              </w:rPr>
              <w:t>Rozdział 14</w:t>
            </w:r>
          </w:p>
          <w:p w14:paraId="23CB2371" w14:textId="77777777" w:rsidR="00016D3C" w:rsidRPr="00757A55" w:rsidRDefault="00000000">
            <w:pPr>
              <w:widowControl w:val="0"/>
              <w:spacing w:line="276" w:lineRule="auto"/>
              <w:contextualSpacing/>
              <w:jc w:val="center"/>
              <w:textAlignment w:val="baseline"/>
              <w:rPr>
                <w:rFonts w:ascii="Arial" w:hAnsi="Arial" w:cs="Arial"/>
              </w:rPr>
            </w:pPr>
            <w:r w:rsidRPr="00064EAD">
              <w:rPr>
                <w:rFonts w:asciiTheme="majorHAnsi" w:hAnsiTheme="majorHAnsi" w:cs="Arial"/>
                <w:b/>
              </w:rPr>
              <w:t>SKŁADANIE I OTWARCIE OFERT</w:t>
            </w:r>
          </w:p>
        </w:tc>
      </w:tr>
    </w:tbl>
    <w:p w14:paraId="0C7CD3C0" w14:textId="00FB60B9" w:rsidR="00016D3C" w:rsidRPr="00AC48BB" w:rsidRDefault="00000000">
      <w:pPr>
        <w:pStyle w:val="Akapitzlist"/>
        <w:widowControl w:val="0"/>
        <w:numPr>
          <w:ilvl w:val="1"/>
          <w:numId w:val="132"/>
        </w:numPr>
        <w:suppressAutoHyphens w:val="0"/>
        <w:spacing w:before="0" w:after="0" w:line="276" w:lineRule="auto"/>
        <w:ind w:hanging="732"/>
        <w:rPr>
          <w:rFonts w:ascii="Arial" w:hAnsi="Arial" w:cs="Arial"/>
          <w:b/>
          <w:bCs/>
          <w:sz w:val="22"/>
          <w:szCs w:val="22"/>
        </w:rPr>
      </w:pPr>
      <w:r w:rsidRPr="00757A55">
        <w:rPr>
          <w:rFonts w:ascii="Arial" w:hAnsi="Arial" w:cs="Arial"/>
          <w:b/>
          <w:bCs/>
          <w:sz w:val="22"/>
          <w:szCs w:val="22"/>
        </w:rPr>
        <w:t>Ofertę należy złożyć za pośrednictwem Platformy zakupowej</w:t>
      </w:r>
      <w:r w:rsidRPr="00757A55">
        <w:rPr>
          <w:rFonts w:ascii="Arial" w:hAnsi="Arial" w:cs="Arial"/>
          <w:sz w:val="22"/>
          <w:szCs w:val="22"/>
        </w:rPr>
        <w:t xml:space="preserve"> pod adresem: </w:t>
      </w:r>
      <w:r w:rsidRPr="00757A55">
        <w:rPr>
          <w:rFonts w:ascii="Arial" w:hAnsi="Arial" w:cs="Arial"/>
          <w:b/>
          <w:bCs/>
          <w:color w:val="0070C0"/>
          <w:sz w:val="22"/>
          <w:szCs w:val="22"/>
          <w:u w:val="single"/>
        </w:rPr>
        <w:t>https://platformazakupowa.pl/pn/gminazamosc</w:t>
      </w:r>
      <w:r w:rsidRPr="00757A55">
        <w:rPr>
          <w:rFonts w:ascii="Arial" w:hAnsi="Arial" w:cs="Arial"/>
          <w:color w:val="0070C0"/>
          <w:sz w:val="22"/>
          <w:szCs w:val="22"/>
        </w:rPr>
        <w:t xml:space="preserve"> </w:t>
      </w:r>
      <w:r w:rsidRPr="00757A55">
        <w:rPr>
          <w:rFonts w:ascii="Arial" w:hAnsi="Arial" w:cs="Arial"/>
          <w:sz w:val="22"/>
          <w:szCs w:val="22"/>
        </w:rPr>
        <w:t xml:space="preserve">w zakładce </w:t>
      </w:r>
      <w:r w:rsidRPr="00757A55">
        <w:rPr>
          <w:rFonts w:ascii="Arial" w:hAnsi="Arial" w:cs="Arial"/>
          <w:b/>
          <w:bCs/>
          <w:i/>
          <w:iCs/>
          <w:sz w:val="22"/>
          <w:szCs w:val="22"/>
        </w:rPr>
        <w:t>„OFERTY"</w:t>
      </w:r>
      <w:r w:rsidRPr="00757A55">
        <w:rPr>
          <w:rFonts w:ascii="Arial" w:hAnsi="Arial" w:cs="Arial"/>
          <w:i/>
          <w:iCs/>
          <w:sz w:val="22"/>
          <w:szCs w:val="22"/>
        </w:rPr>
        <w:t xml:space="preserve"> </w:t>
      </w:r>
      <w:r w:rsidRPr="00757A55">
        <w:rPr>
          <w:rFonts w:ascii="Arial" w:hAnsi="Arial" w:cs="Arial"/>
          <w:b/>
          <w:bCs/>
          <w:sz w:val="22"/>
          <w:szCs w:val="22"/>
        </w:rPr>
        <w:t xml:space="preserve">do dnia </w:t>
      </w:r>
      <w:r w:rsidR="00E305CF" w:rsidRPr="00E305CF">
        <w:rPr>
          <w:rFonts w:ascii="Arial" w:hAnsi="Arial" w:cs="Arial"/>
          <w:b/>
          <w:bCs/>
          <w:strike/>
          <w:sz w:val="22"/>
          <w:szCs w:val="22"/>
        </w:rPr>
        <w:t>19.12.2024 r.</w:t>
      </w:r>
      <w:r w:rsidR="00E305CF" w:rsidRPr="00AC48BB">
        <w:rPr>
          <w:rFonts w:ascii="Arial" w:hAnsi="Arial" w:cs="Arial"/>
          <w:b/>
          <w:bCs/>
          <w:sz w:val="22"/>
          <w:szCs w:val="22"/>
        </w:rPr>
        <w:t xml:space="preserve"> </w:t>
      </w:r>
      <w:r w:rsidR="00E305CF">
        <w:rPr>
          <w:rFonts w:ascii="Arial" w:hAnsi="Arial" w:cs="Arial"/>
          <w:b/>
          <w:bCs/>
          <w:sz w:val="22"/>
          <w:szCs w:val="22"/>
        </w:rPr>
        <w:t xml:space="preserve"> </w:t>
      </w:r>
      <w:r w:rsidR="00E305CF" w:rsidRPr="00E305CF">
        <w:rPr>
          <w:rFonts w:ascii="Arial" w:hAnsi="Arial" w:cs="Arial"/>
          <w:b/>
          <w:bCs/>
          <w:color w:val="29B95C"/>
          <w:sz w:val="22"/>
          <w:szCs w:val="22"/>
        </w:rPr>
        <w:t xml:space="preserve">03.01.2025 r. </w:t>
      </w:r>
      <w:r w:rsidRPr="00AC48BB">
        <w:rPr>
          <w:rFonts w:ascii="Arial" w:hAnsi="Arial" w:cs="Arial"/>
          <w:b/>
          <w:bCs/>
          <w:sz w:val="22"/>
          <w:szCs w:val="22"/>
        </w:rPr>
        <w:t>do godz. 1</w:t>
      </w:r>
      <w:r w:rsidR="00CD5E8F">
        <w:rPr>
          <w:rFonts w:ascii="Arial" w:hAnsi="Arial" w:cs="Arial"/>
          <w:b/>
          <w:bCs/>
          <w:sz w:val="22"/>
          <w:szCs w:val="22"/>
        </w:rPr>
        <w:t>2</w:t>
      </w:r>
      <w:r w:rsidRPr="00AC48BB">
        <w:rPr>
          <w:rFonts w:ascii="Arial" w:hAnsi="Arial" w:cs="Arial"/>
          <w:b/>
          <w:bCs/>
          <w:sz w:val="22"/>
          <w:szCs w:val="22"/>
        </w:rPr>
        <w:t>.</w:t>
      </w:r>
      <w:r w:rsidR="00CD5E8F">
        <w:rPr>
          <w:rFonts w:ascii="Arial" w:hAnsi="Arial" w:cs="Arial"/>
          <w:b/>
          <w:bCs/>
          <w:sz w:val="22"/>
          <w:szCs w:val="22"/>
        </w:rPr>
        <w:t>0</w:t>
      </w:r>
      <w:r w:rsidRPr="00AC48BB">
        <w:rPr>
          <w:rFonts w:ascii="Arial" w:hAnsi="Arial" w:cs="Arial"/>
          <w:b/>
          <w:bCs/>
          <w:sz w:val="22"/>
          <w:szCs w:val="22"/>
        </w:rPr>
        <w:t>0</w:t>
      </w:r>
    </w:p>
    <w:p w14:paraId="2BD42F10" w14:textId="46BA3C33" w:rsidR="00016D3C" w:rsidRPr="00AC48BB" w:rsidRDefault="00000000">
      <w:pPr>
        <w:pStyle w:val="Akapitzlist"/>
        <w:widowControl w:val="0"/>
        <w:numPr>
          <w:ilvl w:val="1"/>
          <w:numId w:val="133"/>
        </w:numPr>
        <w:suppressAutoHyphens w:val="0"/>
        <w:spacing w:before="0" w:after="0" w:line="276" w:lineRule="auto"/>
        <w:ind w:hanging="732"/>
        <w:rPr>
          <w:rFonts w:ascii="Arial" w:hAnsi="Arial" w:cs="Arial"/>
          <w:b/>
          <w:bCs/>
          <w:sz w:val="22"/>
          <w:szCs w:val="22"/>
        </w:rPr>
      </w:pPr>
      <w:r w:rsidRPr="00AC48BB">
        <w:rPr>
          <w:rFonts w:ascii="Arial" w:hAnsi="Arial" w:cs="Arial"/>
          <w:sz w:val="22"/>
          <w:szCs w:val="22"/>
        </w:rPr>
        <w:t xml:space="preserve">Otwarcie ofert nastąpi za pośrednictwem Platformy </w:t>
      </w:r>
      <w:r w:rsidRPr="00AC48BB">
        <w:rPr>
          <w:rFonts w:ascii="Arial" w:hAnsi="Arial" w:cs="Arial"/>
          <w:b/>
          <w:bCs/>
          <w:sz w:val="22"/>
          <w:szCs w:val="22"/>
        </w:rPr>
        <w:t xml:space="preserve">w dniu </w:t>
      </w:r>
      <w:r w:rsidR="00B21151" w:rsidRPr="00E305CF">
        <w:rPr>
          <w:rFonts w:ascii="Arial" w:hAnsi="Arial" w:cs="Arial"/>
          <w:b/>
          <w:bCs/>
          <w:strike/>
          <w:sz w:val="22"/>
          <w:szCs w:val="22"/>
        </w:rPr>
        <w:t>1</w:t>
      </w:r>
      <w:r w:rsidR="00AC48BB" w:rsidRPr="00E305CF">
        <w:rPr>
          <w:rFonts w:ascii="Arial" w:hAnsi="Arial" w:cs="Arial"/>
          <w:b/>
          <w:bCs/>
          <w:strike/>
          <w:sz w:val="22"/>
          <w:szCs w:val="22"/>
        </w:rPr>
        <w:t>9</w:t>
      </w:r>
      <w:r w:rsidR="00B27440" w:rsidRPr="00E305CF">
        <w:rPr>
          <w:rFonts w:ascii="Arial" w:hAnsi="Arial" w:cs="Arial"/>
          <w:b/>
          <w:bCs/>
          <w:strike/>
          <w:sz w:val="22"/>
          <w:szCs w:val="22"/>
        </w:rPr>
        <w:t>.</w:t>
      </w:r>
      <w:r w:rsidR="00B21151" w:rsidRPr="00E305CF">
        <w:rPr>
          <w:rFonts w:ascii="Arial" w:hAnsi="Arial" w:cs="Arial"/>
          <w:b/>
          <w:bCs/>
          <w:strike/>
          <w:sz w:val="22"/>
          <w:szCs w:val="22"/>
        </w:rPr>
        <w:t>12</w:t>
      </w:r>
      <w:r w:rsidR="00B27440" w:rsidRPr="00E305CF">
        <w:rPr>
          <w:rFonts w:ascii="Arial" w:hAnsi="Arial" w:cs="Arial"/>
          <w:b/>
          <w:bCs/>
          <w:strike/>
          <w:sz w:val="22"/>
          <w:szCs w:val="22"/>
        </w:rPr>
        <w:t>.</w:t>
      </w:r>
      <w:r w:rsidRPr="00E305CF">
        <w:rPr>
          <w:rFonts w:ascii="Arial" w:hAnsi="Arial" w:cs="Arial"/>
          <w:b/>
          <w:bCs/>
          <w:strike/>
          <w:sz w:val="22"/>
          <w:szCs w:val="22"/>
        </w:rPr>
        <w:t>202</w:t>
      </w:r>
      <w:r w:rsidR="003B340C" w:rsidRPr="00E305CF">
        <w:rPr>
          <w:rFonts w:ascii="Arial" w:hAnsi="Arial" w:cs="Arial"/>
          <w:b/>
          <w:bCs/>
          <w:strike/>
          <w:sz w:val="22"/>
          <w:szCs w:val="22"/>
        </w:rPr>
        <w:t>4</w:t>
      </w:r>
      <w:r w:rsidRPr="00E305CF">
        <w:rPr>
          <w:rFonts w:ascii="Arial" w:hAnsi="Arial" w:cs="Arial"/>
          <w:b/>
          <w:bCs/>
          <w:strike/>
          <w:sz w:val="22"/>
          <w:szCs w:val="22"/>
        </w:rPr>
        <w:t xml:space="preserve"> r.</w:t>
      </w:r>
      <w:r w:rsidR="00E305CF" w:rsidRPr="00E305CF">
        <w:rPr>
          <w:rFonts w:ascii="Arial" w:hAnsi="Arial" w:cs="Arial"/>
          <w:b/>
          <w:bCs/>
          <w:color w:val="29B95C"/>
          <w:sz w:val="22"/>
          <w:szCs w:val="22"/>
        </w:rPr>
        <w:t xml:space="preserve">03.01.2025 r. </w:t>
      </w:r>
      <w:r w:rsidRPr="00AC48BB">
        <w:rPr>
          <w:rFonts w:ascii="Arial" w:hAnsi="Arial" w:cs="Arial"/>
          <w:b/>
          <w:bCs/>
          <w:sz w:val="22"/>
          <w:szCs w:val="22"/>
        </w:rPr>
        <w:t>o godz. 1</w:t>
      </w:r>
      <w:r w:rsidR="00CD5E8F">
        <w:rPr>
          <w:rFonts w:ascii="Arial" w:hAnsi="Arial" w:cs="Arial"/>
          <w:b/>
          <w:bCs/>
          <w:sz w:val="22"/>
          <w:szCs w:val="22"/>
        </w:rPr>
        <w:t>2</w:t>
      </w:r>
      <w:r w:rsidRPr="00AC48BB">
        <w:rPr>
          <w:rFonts w:ascii="Arial" w:hAnsi="Arial" w:cs="Arial"/>
          <w:b/>
          <w:bCs/>
          <w:sz w:val="22"/>
          <w:szCs w:val="22"/>
        </w:rPr>
        <w:t>.</w:t>
      </w:r>
      <w:r w:rsidR="00CD5E8F">
        <w:rPr>
          <w:rFonts w:ascii="Arial" w:hAnsi="Arial" w:cs="Arial"/>
          <w:b/>
          <w:bCs/>
          <w:sz w:val="22"/>
          <w:szCs w:val="22"/>
        </w:rPr>
        <w:t>0</w:t>
      </w:r>
      <w:r w:rsidRPr="00AC48BB">
        <w:rPr>
          <w:rFonts w:ascii="Arial" w:hAnsi="Arial" w:cs="Arial"/>
          <w:b/>
          <w:bCs/>
          <w:sz w:val="22"/>
          <w:szCs w:val="22"/>
        </w:rPr>
        <w:t>5.</w:t>
      </w:r>
    </w:p>
    <w:p w14:paraId="061E4924" w14:textId="77777777" w:rsidR="00016D3C" w:rsidRPr="00757A55" w:rsidRDefault="00000000">
      <w:pPr>
        <w:pStyle w:val="Akapitzlist"/>
        <w:widowControl w:val="0"/>
        <w:numPr>
          <w:ilvl w:val="1"/>
          <w:numId w:val="134"/>
        </w:numPr>
        <w:suppressAutoHyphens w:val="0"/>
        <w:spacing w:line="276" w:lineRule="auto"/>
        <w:ind w:hanging="732"/>
        <w:rPr>
          <w:rFonts w:ascii="Arial" w:hAnsi="Arial" w:cs="Arial"/>
          <w:sz w:val="22"/>
          <w:szCs w:val="22"/>
        </w:rPr>
      </w:pPr>
      <w:r w:rsidRPr="00757A55">
        <w:rPr>
          <w:rFonts w:ascii="Arial" w:hAnsi="Arial" w:cs="Arial"/>
          <w:sz w:val="22"/>
          <w:szCs w:val="22"/>
        </w:rPr>
        <w:t>Ofertę należy złożyć w następujący sposób. Wykonawca składa Ofertę poprzez:</w:t>
      </w:r>
    </w:p>
    <w:p w14:paraId="52E892C3" w14:textId="77777777" w:rsidR="00016D3C" w:rsidRPr="00757A55" w:rsidRDefault="00000000">
      <w:pPr>
        <w:pStyle w:val="Akapitzlist"/>
        <w:widowControl w:val="0"/>
        <w:numPr>
          <w:ilvl w:val="1"/>
          <w:numId w:val="135"/>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wypełnienie Formularza ofertowego (informacje zawarte w SWZ),</w:t>
      </w:r>
    </w:p>
    <w:p w14:paraId="3F5334E2" w14:textId="77777777" w:rsidR="00016D3C" w:rsidRPr="00757A55" w:rsidRDefault="00000000">
      <w:pPr>
        <w:pStyle w:val="Akapitzlist"/>
        <w:widowControl w:val="0"/>
        <w:numPr>
          <w:ilvl w:val="1"/>
          <w:numId w:val="136"/>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 xml:space="preserve">dodanie w zakładce </w:t>
      </w:r>
      <w:r w:rsidRPr="00757A55">
        <w:rPr>
          <w:rFonts w:ascii="Arial" w:hAnsi="Arial" w:cs="Arial"/>
          <w:i/>
          <w:iCs/>
          <w:sz w:val="22"/>
          <w:szCs w:val="22"/>
        </w:rPr>
        <w:t xml:space="preserve">„OFERTY" </w:t>
      </w:r>
      <w:r w:rsidRPr="00757A55">
        <w:rPr>
          <w:rFonts w:ascii="Arial" w:hAnsi="Arial" w:cs="Arial"/>
          <w:sz w:val="22"/>
          <w:szCs w:val="22"/>
        </w:rPr>
        <w:t>dokumentów (załączników) określonych w niniejszej SWZ. Czynności te realizowane są poprzez wybranie polecenia „</w:t>
      </w:r>
      <w:r w:rsidRPr="00757A55">
        <w:rPr>
          <w:rFonts w:ascii="Arial" w:hAnsi="Arial" w:cs="Arial"/>
          <w:i/>
          <w:iCs/>
          <w:sz w:val="22"/>
          <w:szCs w:val="22"/>
        </w:rPr>
        <w:t>Dodaj dokument</w:t>
      </w:r>
      <w:r w:rsidRPr="00757A55">
        <w:rPr>
          <w:rFonts w:ascii="Arial" w:hAnsi="Arial" w:cs="Arial"/>
          <w:sz w:val="22"/>
          <w:szCs w:val="22"/>
        </w:rPr>
        <w:t xml:space="preserve">" i wybranie docelowego pliku, który ma zostać wczytany. </w:t>
      </w:r>
    </w:p>
    <w:p w14:paraId="7620871C" w14:textId="77777777" w:rsidR="00016D3C" w:rsidRPr="00757A55" w:rsidRDefault="00000000">
      <w:pPr>
        <w:pStyle w:val="Akapitzlist"/>
        <w:widowControl w:val="0"/>
        <w:numPr>
          <w:ilvl w:val="1"/>
          <w:numId w:val="137"/>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Wykonawca winien opisać załącznik nazwą umożliwiającą jego identyfikację.</w:t>
      </w:r>
    </w:p>
    <w:p w14:paraId="58EC222D" w14:textId="77777777" w:rsidR="00016D3C" w:rsidRPr="00757A55" w:rsidRDefault="00000000">
      <w:pPr>
        <w:pStyle w:val="Akapitzlist"/>
        <w:widowControl w:val="0"/>
        <w:numPr>
          <w:ilvl w:val="1"/>
          <w:numId w:val="138"/>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 xml:space="preserve">Wykonawca załączając dokument oznacza czy jest on: </w:t>
      </w:r>
      <w:r w:rsidRPr="00757A55">
        <w:rPr>
          <w:rFonts w:ascii="Arial" w:hAnsi="Arial" w:cs="Arial"/>
          <w:i/>
          <w:iCs/>
          <w:sz w:val="22"/>
          <w:szCs w:val="22"/>
        </w:rPr>
        <w:t>„Tajny”</w:t>
      </w:r>
      <w:r w:rsidRPr="00757A55">
        <w:rPr>
          <w:rFonts w:ascii="Arial" w:hAnsi="Arial" w:cs="Arial"/>
          <w:sz w:val="22"/>
          <w:szCs w:val="22"/>
        </w:rPr>
        <w:t xml:space="preserve"> – dokument stanowi </w:t>
      </w:r>
      <w:r w:rsidRPr="00757A55">
        <w:rPr>
          <w:rFonts w:ascii="Arial" w:hAnsi="Arial" w:cs="Arial"/>
          <w:i/>
          <w:iCs/>
          <w:sz w:val="22"/>
          <w:szCs w:val="22"/>
        </w:rPr>
        <w:t>„tajemnicę przedsiębiorstwa”</w:t>
      </w:r>
      <w:r w:rsidRPr="00757A55">
        <w:rPr>
          <w:rFonts w:ascii="Arial" w:hAnsi="Arial" w:cs="Arial"/>
          <w:sz w:val="22"/>
          <w:szCs w:val="22"/>
        </w:rPr>
        <w:t xml:space="preserve"> lub opcję </w:t>
      </w:r>
      <w:r w:rsidRPr="00757A55">
        <w:rPr>
          <w:rFonts w:ascii="Arial" w:hAnsi="Arial" w:cs="Arial"/>
          <w:i/>
          <w:iCs/>
          <w:sz w:val="22"/>
          <w:szCs w:val="22"/>
        </w:rPr>
        <w:t>„Jawny”</w:t>
      </w:r>
      <w:r w:rsidRPr="00757A55">
        <w:rPr>
          <w:rFonts w:ascii="Arial" w:hAnsi="Arial" w:cs="Arial"/>
          <w:sz w:val="22"/>
          <w:szCs w:val="22"/>
        </w:rPr>
        <w:t xml:space="preserve"> – niestanowiący tajemnicy przedsiębiorstwa w rozumieniu przepisów ustawy z dnia 16 kwietnia 1993 roku o zwalczaniu nieuczciwej konkurencji.</w:t>
      </w:r>
    </w:p>
    <w:p w14:paraId="75E7EC7D" w14:textId="77777777" w:rsidR="00016D3C" w:rsidRPr="00757A55" w:rsidRDefault="00000000">
      <w:pPr>
        <w:pStyle w:val="Akapitzlist"/>
        <w:widowControl w:val="0"/>
        <w:numPr>
          <w:ilvl w:val="1"/>
          <w:numId w:val="139"/>
        </w:numPr>
        <w:suppressAutoHyphens w:val="0"/>
        <w:spacing w:before="0" w:after="0" w:line="276" w:lineRule="auto"/>
        <w:ind w:left="1134" w:hanging="425"/>
        <w:rPr>
          <w:rFonts w:ascii="Arial" w:hAnsi="Arial" w:cs="Arial"/>
          <w:i/>
          <w:iCs/>
          <w:sz w:val="22"/>
          <w:szCs w:val="22"/>
        </w:rPr>
      </w:pPr>
      <w:r w:rsidRPr="00757A55">
        <w:rPr>
          <w:rFonts w:ascii="Arial" w:hAnsi="Arial" w:cs="Arial"/>
          <w:sz w:val="22"/>
          <w:szCs w:val="22"/>
        </w:rPr>
        <w:t xml:space="preserve">Złożenie oferty wraz z załącznikami następuje poprzez polecenie </w:t>
      </w:r>
      <w:r w:rsidRPr="00757A55">
        <w:rPr>
          <w:rFonts w:ascii="Arial" w:hAnsi="Arial" w:cs="Arial"/>
          <w:i/>
          <w:iCs/>
          <w:sz w:val="22"/>
          <w:szCs w:val="22"/>
        </w:rPr>
        <w:t>„Złóż ofertę".</w:t>
      </w:r>
    </w:p>
    <w:p w14:paraId="5D6876F0" w14:textId="77777777" w:rsidR="00016D3C" w:rsidRPr="00757A55" w:rsidRDefault="00000000">
      <w:pPr>
        <w:pStyle w:val="Akapitzlist"/>
        <w:widowControl w:val="0"/>
        <w:numPr>
          <w:ilvl w:val="1"/>
          <w:numId w:val="140"/>
        </w:numPr>
        <w:suppressAutoHyphens w:val="0"/>
        <w:spacing w:before="0" w:after="0" w:line="276" w:lineRule="auto"/>
        <w:ind w:left="1134" w:hanging="425"/>
        <w:rPr>
          <w:rFonts w:ascii="Arial" w:hAnsi="Arial" w:cs="Arial"/>
          <w:i/>
          <w:iCs/>
          <w:sz w:val="22"/>
          <w:szCs w:val="22"/>
        </w:rPr>
      </w:pPr>
      <w:r w:rsidRPr="00757A55">
        <w:rPr>
          <w:rFonts w:ascii="Arial" w:hAnsi="Arial" w:cs="Arial"/>
          <w:sz w:val="22"/>
          <w:szCs w:val="22"/>
        </w:rPr>
        <w:t xml:space="preserve">Potwierdzeniem prawidłowo złożonej Oferty jest komunikat systemowy </w:t>
      </w:r>
      <w:r w:rsidRPr="00757A55">
        <w:rPr>
          <w:rFonts w:ascii="Arial" w:hAnsi="Arial" w:cs="Arial"/>
          <w:i/>
          <w:iCs/>
          <w:sz w:val="22"/>
          <w:szCs w:val="22"/>
        </w:rPr>
        <w:t>„Oferta została złożona”</w:t>
      </w:r>
      <w:r w:rsidRPr="00757A55">
        <w:rPr>
          <w:rFonts w:ascii="Arial" w:hAnsi="Arial" w:cs="Arial"/>
          <w:sz w:val="22"/>
          <w:szCs w:val="22"/>
        </w:rPr>
        <w:t xml:space="preserve"> oraz wygenerowany raport ofert z zakładki „</w:t>
      </w:r>
      <w:r w:rsidRPr="00757A55">
        <w:rPr>
          <w:rFonts w:ascii="Arial" w:hAnsi="Arial" w:cs="Arial"/>
          <w:i/>
          <w:iCs/>
          <w:sz w:val="22"/>
          <w:szCs w:val="22"/>
        </w:rPr>
        <w:t>Oferty”.</w:t>
      </w:r>
    </w:p>
    <w:p w14:paraId="0BA7B506" w14:textId="77777777" w:rsidR="00016D3C" w:rsidRPr="00757A55" w:rsidRDefault="00000000">
      <w:pPr>
        <w:pStyle w:val="Akapitzlist"/>
        <w:widowControl w:val="0"/>
        <w:numPr>
          <w:ilvl w:val="1"/>
          <w:numId w:val="141"/>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O terminie złożenia Oferty decyduje czas pełnego przeprocesowania transakcji na Platformie.</w:t>
      </w:r>
    </w:p>
    <w:p w14:paraId="3BD866DF" w14:textId="77777777" w:rsidR="00016D3C" w:rsidRPr="00757A55" w:rsidRDefault="00000000">
      <w:pPr>
        <w:pStyle w:val="Akapitzlist"/>
        <w:widowControl w:val="0"/>
        <w:numPr>
          <w:ilvl w:val="1"/>
          <w:numId w:val="142"/>
        </w:numPr>
        <w:suppressAutoHyphens w:val="0"/>
        <w:spacing w:before="0" w:after="0" w:line="276" w:lineRule="auto"/>
        <w:ind w:left="1134" w:hanging="425"/>
        <w:rPr>
          <w:rFonts w:ascii="Arial" w:hAnsi="Arial" w:cs="Arial"/>
          <w:i/>
          <w:iCs/>
          <w:sz w:val="22"/>
          <w:szCs w:val="22"/>
        </w:rPr>
      </w:pPr>
      <w:r w:rsidRPr="00757A55">
        <w:rPr>
          <w:rFonts w:ascii="Arial" w:hAnsi="Arial" w:cs="Arial"/>
          <w:sz w:val="22"/>
          <w:szCs w:val="22"/>
        </w:rPr>
        <w:t xml:space="preserve">Po zapisaniu, plik jest w Systemie zaszyfrowany. Jeśli Wykonawca zamieścił niewłaściwy plik, może go usunąć zaznaczając plik i klikając polecenie </w:t>
      </w:r>
      <w:r w:rsidRPr="00757A55">
        <w:rPr>
          <w:rFonts w:ascii="Arial" w:hAnsi="Arial" w:cs="Arial"/>
          <w:i/>
          <w:iCs/>
          <w:sz w:val="22"/>
          <w:szCs w:val="22"/>
        </w:rPr>
        <w:t>„Usuń".</w:t>
      </w:r>
    </w:p>
    <w:p w14:paraId="77EF3B9F" w14:textId="77777777" w:rsidR="00016D3C" w:rsidRPr="00757A55" w:rsidRDefault="00000000">
      <w:pPr>
        <w:pStyle w:val="Akapitzlist"/>
        <w:widowControl w:val="0"/>
        <w:numPr>
          <w:ilvl w:val="1"/>
          <w:numId w:val="143"/>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lastRenderedPageBreak/>
        <w:t xml:space="preserve">Wykonawca składa ofertę w formie zaszyfrowanej, dlatego też Oferty nie są widoczne do momentu odszyfrowania ich przez Zamawiającego. Ich treść jest dostępna w raporcie oferty generowanym z zakładki </w:t>
      </w:r>
      <w:r w:rsidRPr="00757A55">
        <w:rPr>
          <w:rFonts w:ascii="Arial" w:hAnsi="Arial" w:cs="Arial"/>
          <w:i/>
          <w:iCs/>
          <w:sz w:val="22"/>
          <w:szCs w:val="22"/>
        </w:rPr>
        <w:t>„Oferty”</w:t>
      </w:r>
    </w:p>
    <w:p w14:paraId="2FCF2EF6" w14:textId="77777777" w:rsidR="00016D3C" w:rsidRPr="00757A55" w:rsidRDefault="00000000">
      <w:pPr>
        <w:pStyle w:val="Akapitzlist"/>
        <w:numPr>
          <w:ilvl w:val="1"/>
          <w:numId w:val="144"/>
        </w:numPr>
        <w:suppressAutoHyphens w:val="0"/>
        <w:ind w:hanging="732"/>
        <w:rPr>
          <w:rFonts w:ascii="Arial" w:hAnsi="Arial" w:cs="Arial"/>
          <w:sz w:val="22"/>
          <w:szCs w:val="22"/>
        </w:rPr>
      </w:pPr>
      <w:r w:rsidRPr="00757A55">
        <w:rPr>
          <w:rFonts w:ascii="Arial" w:hAnsi="Arial" w:cs="Arial"/>
          <w:sz w:val="22"/>
          <w:szCs w:val="22"/>
        </w:rPr>
        <w:t>Po upływie terminu składania ofert, złożenie Oferty (załączników) nie będzie możliwe.</w:t>
      </w:r>
    </w:p>
    <w:p w14:paraId="3A4951EF" w14:textId="77777777" w:rsidR="00016D3C" w:rsidRPr="00757A55" w:rsidRDefault="00000000">
      <w:pPr>
        <w:pStyle w:val="Akapitzlist"/>
        <w:widowControl w:val="0"/>
        <w:numPr>
          <w:ilvl w:val="1"/>
          <w:numId w:val="145"/>
        </w:numPr>
        <w:suppressAutoHyphens w:val="0"/>
        <w:spacing w:before="0" w:after="0" w:line="276" w:lineRule="auto"/>
        <w:ind w:hanging="732"/>
        <w:rPr>
          <w:rFonts w:ascii="Arial" w:hAnsi="Arial" w:cs="Arial"/>
          <w:sz w:val="22"/>
          <w:szCs w:val="22"/>
        </w:rPr>
      </w:pPr>
      <w:r w:rsidRPr="00757A55">
        <w:rPr>
          <w:rFonts w:ascii="Arial" w:hAnsi="Arial" w:cs="Arial"/>
          <w:sz w:val="22"/>
          <w:szCs w:val="22"/>
        </w:rPr>
        <w:t>Wykonawca może samodzielnie wycofać złożoną przez siebie ofertę. W tym celu w zakładce „</w:t>
      </w:r>
      <w:r w:rsidRPr="00757A55">
        <w:rPr>
          <w:rFonts w:ascii="Arial" w:hAnsi="Arial" w:cs="Arial"/>
          <w:i/>
          <w:iCs/>
          <w:sz w:val="22"/>
          <w:szCs w:val="22"/>
        </w:rPr>
        <w:t>OFERTY"</w:t>
      </w:r>
      <w:r w:rsidRPr="00757A55">
        <w:rPr>
          <w:rFonts w:ascii="Arial" w:hAnsi="Arial" w:cs="Arial"/>
          <w:sz w:val="22"/>
          <w:szCs w:val="22"/>
        </w:rPr>
        <w:t xml:space="preserve"> należy zaznaczyć ofertę, a następnie wybrać polecenie </w:t>
      </w:r>
      <w:r w:rsidRPr="00757A55">
        <w:rPr>
          <w:rFonts w:ascii="Arial" w:hAnsi="Arial" w:cs="Arial"/>
          <w:i/>
          <w:iCs/>
          <w:sz w:val="22"/>
          <w:szCs w:val="22"/>
        </w:rPr>
        <w:t>„Wycofaj ofertę”.</w:t>
      </w:r>
    </w:p>
    <w:p w14:paraId="29D90B01" w14:textId="77777777" w:rsidR="00016D3C" w:rsidRPr="00757A55" w:rsidRDefault="00000000">
      <w:pPr>
        <w:pStyle w:val="Akapitzlist"/>
        <w:widowControl w:val="0"/>
        <w:numPr>
          <w:ilvl w:val="1"/>
          <w:numId w:val="146"/>
        </w:numPr>
        <w:suppressAutoHyphens w:val="0"/>
        <w:spacing w:before="0" w:after="0" w:line="276" w:lineRule="auto"/>
        <w:ind w:hanging="732"/>
        <w:rPr>
          <w:rFonts w:ascii="Arial" w:hAnsi="Arial" w:cs="Arial"/>
          <w:i/>
          <w:iCs/>
          <w:sz w:val="22"/>
          <w:szCs w:val="22"/>
        </w:rPr>
      </w:pPr>
      <w:r w:rsidRPr="00757A55">
        <w:rPr>
          <w:rFonts w:ascii="Arial" w:hAnsi="Arial" w:cs="Arial"/>
          <w:sz w:val="22"/>
          <w:szCs w:val="22"/>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 Składając ofertę w postaci elektronicznej na Platformie dokumenty „</w:t>
      </w:r>
      <w:r w:rsidRPr="00757A55">
        <w:rPr>
          <w:rFonts w:ascii="Arial" w:hAnsi="Arial" w:cs="Arial"/>
          <w:i/>
          <w:iCs/>
          <w:sz w:val="22"/>
          <w:szCs w:val="22"/>
        </w:rPr>
        <w:t>stanowiące tajemnicę przedsiębiorstwa”</w:t>
      </w:r>
      <w:r w:rsidRPr="00757A55">
        <w:rPr>
          <w:rFonts w:ascii="Arial" w:hAnsi="Arial" w:cs="Arial"/>
          <w:sz w:val="22"/>
          <w:szCs w:val="22"/>
        </w:rPr>
        <w:t xml:space="preserve"> powinny zostać załączone w osobnym pliku wraz z jednoczesnym zaznaczeniem polecenia „</w:t>
      </w:r>
      <w:r w:rsidRPr="00757A55">
        <w:rPr>
          <w:rFonts w:ascii="Arial" w:hAnsi="Arial" w:cs="Arial"/>
          <w:i/>
          <w:iCs/>
          <w:sz w:val="22"/>
          <w:szCs w:val="22"/>
        </w:rPr>
        <w:t>Tajne"</w:t>
      </w:r>
      <w:r w:rsidRPr="00757A55">
        <w:rPr>
          <w:rFonts w:ascii="Arial" w:hAnsi="Arial" w:cs="Arial"/>
          <w:sz w:val="22"/>
          <w:szCs w:val="22"/>
        </w:rPr>
        <w:t>. Wczytanie załącznika następuje poprzez polecenie „</w:t>
      </w:r>
      <w:r w:rsidRPr="00757A55">
        <w:rPr>
          <w:rFonts w:ascii="Arial" w:hAnsi="Arial" w:cs="Arial"/>
          <w:i/>
          <w:iCs/>
          <w:sz w:val="22"/>
          <w:szCs w:val="22"/>
        </w:rPr>
        <w:t>Dodaj".</w:t>
      </w:r>
    </w:p>
    <w:p w14:paraId="0687DC4A" w14:textId="77777777" w:rsidR="00016D3C" w:rsidRPr="00757A55" w:rsidRDefault="00000000">
      <w:pPr>
        <w:pStyle w:val="Akapitzlist"/>
        <w:widowControl w:val="0"/>
        <w:numPr>
          <w:ilvl w:val="1"/>
          <w:numId w:val="147"/>
        </w:numPr>
        <w:suppressAutoHyphens w:val="0"/>
        <w:spacing w:line="276" w:lineRule="auto"/>
        <w:ind w:hanging="732"/>
        <w:outlineLvl w:val="3"/>
        <w:rPr>
          <w:rFonts w:ascii="Arial" w:hAnsi="Arial" w:cs="Arial"/>
          <w:bCs/>
          <w:color w:val="000000" w:themeColor="text1"/>
          <w:sz w:val="22"/>
          <w:szCs w:val="22"/>
        </w:rPr>
      </w:pPr>
      <w:r w:rsidRPr="00757A55">
        <w:rPr>
          <w:rFonts w:ascii="Arial" w:eastAsia="Calibri" w:hAnsi="Arial" w:cs="Arial"/>
          <w:sz w:val="22"/>
          <w:szCs w:val="22"/>
        </w:rPr>
        <w:t xml:space="preserve">Zamawiający, najpóźniej przed otwarciem ofert, udostępnia na stronie internetowej prowadzonego postępowania informację o kwocie, jaką zamierza przeznaczyć na sfinansowanie zamówienia. </w:t>
      </w:r>
    </w:p>
    <w:p w14:paraId="251ABBD5" w14:textId="77777777" w:rsidR="00016D3C" w:rsidRPr="00757A55" w:rsidRDefault="00000000">
      <w:pPr>
        <w:pStyle w:val="Akapitzlist"/>
        <w:widowControl w:val="0"/>
        <w:numPr>
          <w:ilvl w:val="1"/>
          <w:numId w:val="148"/>
        </w:numPr>
        <w:suppressAutoHyphens w:val="0"/>
        <w:spacing w:line="276" w:lineRule="auto"/>
        <w:ind w:hanging="732"/>
        <w:outlineLvl w:val="3"/>
        <w:rPr>
          <w:rFonts w:ascii="Arial" w:hAnsi="Arial" w:cs="Arial"/>
          <w:bCs/>
          <w:color w:val="000000" w:themeColor="text1"/>
          <w:sz w:val="22"/>
          <w:szCs w:val="22"/>
        </w:rPr>
      </w:pPr>
      <w:r w:rsidRPr="00757A55">
        <w:rPr>
          <w:rFonts w:ascii="Arial" w:hAnsi="Arial" w:cs="Arial"/>
          <w:bCs/>
          <w:sz w:val="22"/>
          <w:szCs w:val="22"/>
        </w:rPr>
        <w:t xml:space="preserve">Zamawiający, niezwłocznie po otwarciu ofert, udostępnia </w:t>
      </w:r>
      <w:r w:rsidRPr="00757A55">
        <w:rPr>
          <w:rFonts w:ascii="Arial" w:hAnsi="Arial" w:cs="Arial"/>
          <w:sz w:val="22"/>
          <w:szCs w:val="22"/>
        </w:rPr>
        <w:t xml:space="preserve">na Platformie w zakładce </w:t>
      </w:r>
      <w:r w:rsidRPr="00757A55">
        <w:rPr>
          <w:rFonts w:ascii="Arial" w:hAnsi="Arial" w:cs="Arial"/>
          <w:i/>
          <w:iCs/>
          <w:sz w:val="22"/>
          <w:szCs w:val="22"/>
        </w:rPr>
        <w:t>„Dokumenty zamówienia”</w:t>
      </w:r>
      <w:r w:rsidRPr="00757A55">
        <w:rPr>
          <w:rFonts w:ascii="Arial" w:hAnsi="Arial" w:cs="Arial"/>
          <w:sz w:val="22"/>
          <w:szCs w:val="22"/>
        </w:rPr>
        <w:t xml:space="preserve"> w folderze „</w:t>
      </w:r>
      <w:r w:rsidRPr="00757A55">
        <w:rPr>
          <w:rFonts w:ascii="Arial" w:hAnsi="Arial" w:cs="Arial"/>
          <w:i/>
          <w:iCs/>
          <w:sz w:val="22"/>
          <w:szCs w:val="22"/>
        </w:rPr>
        <w:t>Informacja z otwarcia ofert"</w:t>
      </w:r>
      <w:r w:rsidRPr="00757A55">
        <w:rPr>
          <w:rFonts w:ascii="Arial" w:hAnsi="Arial" w:cs="Arial"/>
          <w:bCs/>
          <w:sz w:val="22"/>
          <w:szCs w:val="22"/>
        </w:rPr>
        <w:t xml:space="preserve"> informacje o:</w:t>
      </w:r>
    </w:p>
    <w:p w14:paraId="0DA48FA8" w14:textId="77777777" w:rsidR="00016D3C" w:rsidRPr="00757A55" w:rsidRDefault="00000000">
      <w:pPr>
        <w:pStyle w:val="Akapitzlist"/>
        <w:widowControl w:val="0"/>
        <w:numPr>
          <w:ilvl w:val="0"/>
          <w:numId w:val="149"/>
        </w:numPr>
        <w:suppressAutoHyphens w:val="0"/>
        <w:spacing w:line="276" w:lineRule="auto"/>
        <w:ind w:left="993" w:hanging="284"/>
        <w:outlineLvl w:val="3"/>
        <w:rPr>
          <w:rFonts w:ascii="Arial" w:hAnsi="Arial" w:cs="Arial"/>
          <w:bCs/>
          <w:sz w:val="22"/>
          <w:szCs w:val="22"/>
        </w:rPr>
      </w:pPr>
      <w:r w:rsidRPr="00757A55">
        <w:rPr>
          <w:rFonts w:ascii="Arial" w:hAnsi="Arial" w:cs="Arial"/>
          <w:bCs/>
          <w:sz w:val="22"/>
          <w:szCs w:val="22"/>
        </w:rPr>
        <w:t>nazwach albo imionach i nazwiskach oraz siedzibach lub miejscach prowadzonej działalności gospodarczej albo miejscach zamieszkania wykonawców, których oferty zostały otwarte;</w:t>
      </w:r>
    </w:p>
    <w:p w14:paraId="7D27D920" w14:textId="77777777" w:rsidR="00016D3C" w:rsidRPr="00757A55" w:rsidRDefault="00000000">
      <w:pPr>
        <w:pStyle w:val="Akapitzlist"/>
        <w:widowControl w:val="0"/>
        <w:numPr>
          <w:ilvl w:val="0"/>
          <w:numId w:val="150"/>
        </w:numPr>
        <w:suppressAutoHyphens w:val="0"/>
        <w:spacing w:line="276" w:lineRule="auto"/>
        <w:ind w:left="993" w:hanging="284"/>
        <w:outlineLvl w:val="3"/>
        <w:rPr>
          <w:rFonts w:ascii="Arial" w:hAnsi="Arial" w:cs="Arial"/>
          <w:bCs/>
          <w:sz w:val="22"/>
          <w:szCs w:val="22"/>
        </w:rPr>
      </w:pPr>
      <w:r w:rsidRPr="00757A55">
        <w:rPr>
          <w:rFonts w:ascii="Arial" w:hAnsi="Arial" w:cs="Arial"/>
          <w:bCs/>
          <w:sz w:val="22"/>
          <w:szCs w:val="22"/>
        </w:rPr>
        <w:t>cenach lub kosztach zawartych w ofertach.</w:t>
      </w:r>
    </w:p>
    <w:p w14:paraId="7CC18A32" w14:textId="77777777" w:rsidR="00016D3C" w:rsidRPr="00757A55" w:rsidRDefault="00000000">
      <w:pPr>
        <w:pStyle w:val="Akapitzlist"/>
        <w:numPr>
          <w:ilvl w:val="1"/>
          <w:numId w:val="151"/>
        </w:numPr>
        <w:suppressAutoHyphens w:val="0"/>
        <w:ind w:hanging="732"/>
        <w:rPr>
          <w:rFonts w:ascii="Arial" w:hAnsi="Arial" w:cs="Arial"/>
          <w:bCs/>
          <w:sz w:val="22"/>
          <w:szCs w:val="22"/>
        </w:rPr>
      </w:pPr>
      <w:r w:rsidRPr="00757A55">
        <w:rPr>
          <w:rFonts w:ascii="Arial" w:hAnsi="Arial" w:cs="Arial"/>
          <w:bCs/>
          <w:sz w:val="22"/>
          <w:szCs w:val="22"/>
        </w:rPr>
        <w:t>Zamawiający odrzuca ofertę, jeżeli została złożona po terminie składania ofert, o którym mowa w pkt. 14.1 SWZ.</w:t>
      </w:r>
    </w:p>
    <w:p w14:paraId="27DF9DD2" w14:textId="77777777" w:rsidR="00016D3C" w:rsidRPr="00757A55" w:rsidRDefault="00016D3C">
      <w:pPr>
        <w:widowControl w:val="0"/>
        <w:spacing w:line="276" w:lineRule="auto"/>
        <w:jc w:val="both"/>
        <w:outlineLvl w:val="3"/>
        <w:rPr>
          <w:rFonts w:ascii="Arial" w:hAnsi="Arial" w:cs="Arial"/>
          <w:bCs/>
        </w:rPr>
      </w:pPr>
    </w:p>
    <w:tbl>
      <w:tblPr>
        <w:tblW w:w="8964" w:type="dxa"/>
        <w:tblInd w:w="108" w:type="dxa"/>
        <w:tblLayout w:type="fixed"/>
        <w:tblLook w:val="00A0" w:firstRow="1" w:lastRow="0" w:firstColumn="1" w:lastColumn="0" w:noHBand="0" w:noVBand="0"/>
      </w:tblPr>
      <w:tblGrid>
        <w:gridCol w:w="8964"/>
      </w:tblGrid>
      <w:tr w:rsidR="00016D3C" w:rsidRPr="00757A55" w14:paraId="6672906E" w14:textId="77777777">
        <w:trPr>
          <w:trHeight w:val="652"/>
        </w:trPr>
        <w:tc>
          <w:tcPr>
            <w:tcW w:w="8964" w:type="dxa"/>
            <w:tcBorders>
              <w:bottom w:val="single" w:sz="4" w:space="0" w:color="000000"/>
            </w:tcBorders>
            <w:shd w:val="clear" w:color="auto" w:fill="D9D9D9" w:themeFill="background1" w:themeFillShade="D9"/>
          </w:tcPr>
          <w:p w14:paraId="48B64C4B" w14:textId="77777777" w:rsidR="00016D3C" w:rsidRPr="00995D0C" w:rsidRDefault="00000000">
            <w:pPr>
              <w:widowControl w:val="0"/>
              <w:spacing w:line="276" w:lineRule="auto"/>
              <w:contextualSpacing/>
              <w:jc w:val="center"/>
              <w:textAlignment w:val="baseline"/>
              <w:rPr>
                <w:rFonts w:asciiTheme="majorHAnsi" w:hAnsiTheme="majorHAnsi" w:cs="Arial"/>
              </w:rPr>
            </w:pPr>
            <w:r w:rsidRPr="00995D0C">
              <w:rPr>
                <w:rFonts w:asciiTheme="majorHAnsi" w:hAnsiTheme="majorHAnsi" w:cs="Arial"/>
              </w:rPr>
              <w:t>Rozdział 15</w:t>
            </w:r>
          </w:p>
          <w:p w14:paraId="1499AC45" w14:textId="77777777" w:rsidR="00016D3C" w:rsidRPr="00757A55" w:rsidRDefault="00000000">
            <w:pPr>
              <w:widowControl w:val="0"/>
              <w:spacing w:line="276" w:lineRule="auto"/>
              <w:contextualSpacing/>
              <w:jc w:val="center"/>
              <w:textAlignment w:val="baseline"/>
              <w:rPr>
                <w:rFonts w:ascii="Arial" w:hAnsi="Arial" w:cs="Arial"/>
              </w:rPr>
            </w:pPr>
            <w:r w:rsidRPr="00995D0C">
              <w:rPr>
                <w:rFonts w:asciiTheme="majorHAnsi" w:hAnsiTheme="majorHAnsi" w:cs="Arial"/>
                <w:b/>
              </w:rPr>
              <w:t>TERMIN ZWIĄZANIA OFERTĄ</w:t>
            </w:r>
          </w:p>
        </w:tc>
      </w:tr>
    </w:tbl>
    <w:p w14:paraId="541BC319" w14:textId="13805D97" w:rsidR="00016D3C" w:rsidRPr="00757A55" w:rsidRDefault="00000000">
      <w:pPr>
        <w:pStyle w:val="Akapitzlist"/>
        <w:widowControl w:val="0"/>
        <w:numPr>
          <w:ilvl w:val="1"/>
          <w:numId w:val="12"/>
        </w:numPr>
        <w:spacing w:line="276" w:lineRule="auto"/>
        <w:outlineLvl w:val="3"/>
        <w:rPr>
          <w:rFonts w:ascii="Arial" w:hAnsi="Arial" w:cs="Arial"/>
          <w:bCs/>
          <w:sz w:val="22"/>
          <w:szCs w:val="22"/>
        </w:rPr>
      </w:pPr>
      <w:r w:rsidRPr="00757A55">
        <w:rPr>
          <w:rFonts w:ascii="Arial" w:hAnsi="Arial" w:cs="Arial"/>
          <w:bCs/>
          <w:sz w:val="22"/>
          <w:szCs w:val="22"/>
        </w:rPr>
        <w:t xml:space="preserve">Wykonawca jest związany ofertą </w:t>
      </w:r>
      <w:r w:rsidRPr="00AC48BB">
        <w:rPr>
          <w:rFonts w:ascii="Arial" w:hAnsi="Arial" w:cs="Arial"/>
          <w:b/>
          <w:sz w:val="22"/>
          <w:szCs w:val="22"/>
          <w:u w:val="single"/>
        </w:rPr>
        <w:t>do dnia</w:t>
      </w:r>
      <w:r w:rsidR="00B27440" w:rsidRPr="00AC48BB">
        <w:rPr>
          <w:rFonts w:ascii="Arial" w:hAnsi="Arial" w:cs="Arial"/>
          <w:b/>
          <w:sz w:val="22"/>
          <w:szCs w:val="22"/>
          <w:u w:val="single"/>
        </w:rPr>
        <w:t xml:space="preserve"> </w:t>
      </w:r>
      <w:r w:rsidR="00B21151" w:rsidRPr="00E305CF">
        <w:rPr>
          <w:rFonts w:ascii="Arial" w:hAnsi="Arial" w:cs="Arial"/>
          <w:b/>
          <w:strike/>
          <w:sz w:val="22"/>
          <w:szCs w:val="22"/>
          <w:u w:val="single"/>
        </w:rPr>
        <w:t>1</w:t>
      </w:r>
      <w:r w:rsidR="009C7A7C" w:rsidRPr="00E305CF">
        <w:rPr>
          <w:rFonts w:ascii="Arial" w:hAnsi="Arial" w:cs="Arial"/>
          <w:b/>
          <w:strike/>
          <w:sz w:val="22"/>
          <w:szCs w:val="22"/>
          <w:u w:val="single"/>
        </w:rPr>
        <w:t>7</w:t>
      </w:r>
      <w:r w:rsidR="003B340C" w:rsidRPr="00E305CF">
        <w:rPr>
          <w:rFonts w:ascii="Arial" w:hAnsi="Arial" w:cs="Arial"/>
          <w:b/>
          <w:strike/>
          <w:sz w:val="22"/>
          <w:szCs w:val="22"/>
          <w:u w:val="single"/>
        </w:rPr>
        <w:t>.</w:t>
      </w:r>
      <w:r w:rsidR="00F10DBE" w:rsidRPr="00E305CF">
        <w:rPr>
          <w:rFonts w:ascii="Arial" w:hAnsi="Arial" w:cs="Arial"/>
          <w:b/>
          <w:strike/>
          <w:sz w:val="22"/>
          <w:szCs w:val="22"/>
          <w:u w:val="single"/>
        </w:rPr>
        <w:t>0</w:t>
      </w:r>
      <w:r w:rsidR="00B21151" w:rsidRPr="00E305CF">
        <w:rPr>
          <w:rFonts w:ascii="Arial" w:hAnsi="Arial" w:cs="Arial"/>
          <w:b/>
          <w:strike/>
          <w:sz w:val="22"/>
          <w:szCs w:val="22"/>
          <w:u w:val="single"/>
        </w:rPr>
        <w:t>1</w:t>
      </w:r>
      <w:r w:rsidR="00B27440" w:rsidRPr="00E305CF">
        <w:rPr>
          <w:rFonts w:ascii="Arial" w:hAnsi="Arial" w:cs="Arial"/>
          <w:b/>
          <w:strike/>
          <w:sz w:val="22"/>
          <w:szCs w:val="22"/>
          <w:u w:val="single"/>
        </w:rPr>
        <w:t>.</w:t>
      </w:r>
      <w:r w:rsidRPr="00E305CF">
        <w:rPr>
          <w:rFonts w:ascii="Arial" w:hAnsi="Arial" w:cs="Arial"/>
          <w:b/>
          <w:strike/>
          <w:sz w:val="22"/>
          <w:szCs w:val="22"/>
          <w:u w:val="single"/>
        </w:rPr>
        <w:t>202</w:t>
      </w:r>
      <w:r w:rsidR="00B21151" w:rsidRPr="00E305CF">
        <w:rPr>
          <w:rFonts w:ascii="Arial" w:hAnsi="Arial" w:cs="Arial"/>
          <w:b/>
          <w:strike/>
          <w:sz w:val="22"/>
          <w:szCs w:val="22"/>
          <w:u w:val="single"/>
        </w:rPr>
        <w:t>5</w:t>
      </w:r>
      <w:r w:rsidRPr="00E305CF">
        <w:rPr>
          <w:rFonts w:ascii="Arial" w:hAnsi="Arial" w:cs="Arial"/>
          <w:b/>
          <w:strike/>
          <w:sz w:val="22"/>
          <w:szCs w:val="22"/>
          <w:u w:val="single"/>
        </w:rPr>
        <w:t xml:space="preserve"> r</w:t>
      </w:r>
      <w:r w:rsidRPr="00E305CF">
        <w:rPr>
          <w:rFonts w:ascii="Arial" w:hAnsi="Arial" w:cs="Arial"/>
          <w:b/>
          <w:sz w:val="22"/>
          <w:szCs w:val="22"/>
          <w:u w:val="single"/>
        </w:rPr>
        <w:t>.</w:t>
      </w:r>
      <w:r w:rsidR="00E305CF" w:rsidRPr="00E305CF">
        <w:rPr>
          <w:rFonts w:ascii="Arial" w:hAnsi="Arial" w:cs="Arial"/>
          <w:b/>
          <w:sz w:val="22"/>
          <w:szCs w:val="22"/>
        </w:rPr>
        <w:t xml:space="preserve">  </w:t>
      </w:r>
      <w:r w:rsidR="00E305CF" w:rsidRPr="00E305CF">
        <w:rPr>
          <w:rFonts w:ascii="Arial" w:hAnsi="Arial" w:cs="Arial"/>
          <w:b/>
          <w:color w:val="29B95C"/>
          <w:sz w:val="22"/>
          <w:szCs w:val="22"/>
        </w:rPr>
        <w:t>01.02.2025 r.</w:t>
      </w:r>
    </w:p>
    <w:p w14:paraId="48186894" w14:textId="77777777" w:rsidR="00016D3C" w:rsidRPr="00757A55" w:rsidRDefault="00000000">
      <w:pPr>
        <w:pStyle w:val="Akapitzlist"/>
        <w:widowControl w:val="0"/>
        <w:numPr>
          <w:ilvl w:val="1"/>
          <w:numId w:val="12"/>
        </w:numPr>
        <w:spacing w:line="276" w:lineRule="auto"/>
        <w:outlineLvl w:val="3"/>
        <w:rPr>
          <w:rFonts w:ascii="Arial" w:hAnsi="Arial" w:cs="Arial"/>
          <w:bCs/>
          <w:sz w:val="22"/>
          <w:szCs w:val="22"/>
        </w:rPr>
      </w:pPr>
      <w:r w:rsidRPr="00757A55">
        <w:rPr>
          <w:rFonts w:ascii="Arial" w:hAnsi="Arial" w:cs="Arial"/>
          <w:color w:val="000000"/>
          <w:sz w:val="22"/>
          <w:szCs w:val="22"/>
        </w:rPr>
        <w:t>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w:t>
      </w:r>
    </w:p>
    <w:p w14:paraId="6B70CF14" w14:textId="77777777" w:rsidR="00016D3C" w:rsidRPr="00757A55" w:rsidRDefault="00000000">
      <w:pPr>
        <w:pStyle w:val="Akapitzlist"/>
        <w:widowControl w:val="0"/>
        <w:numPr>
          <w:ilvl w:val="1"/>
          <w:numId w:val="12"/>
        </w:numPr>
        <w:spacing w:line="276" w:lineRule="auto"/>
        <w:outlineLvl w:val="3"/>
        <w:rPr>
          <w:rFonts w:ascii="Arial" w:hAnsi="Arial" w:cs="Arial"/>
          <w:bCs/>
          <w:sz w:val="22"/>
          <w:szCs w:val="22"/>
        </w:rPr>
      </w:pPr>
      <w:r w:rsidRPr="00757A55">
        <w:rPr>
          <w:rFonts w:ascii="Arial" w:hAnsi="Arial" w:cs="Arial"/>
          <w:bCs/>
          <w:sz w:val="22"/>
          <w:szCs w:val="22"/>
        </w:rPr>
        <w:t>Przedłużenie terminu związania ofertą, o którym mowa w pkt. 15.2 SWZ, wymaga złożenia przez Wykonawcę pisemnego oświadczenia o wyrażeniu zgody na przedłużenie terminu związania ofertą.</w:t>
      </w:r>
    </w:p>
    <w:p w14:paraId="61C51FE2" w14:textId="77777777" w:rsidR="00016D3C" w:rsidRDefault="00000000">
      <w:pPr>
        <w:pStyle w:val="Akapitzlist"/>
        <w:widowControl w:val="0"/>
        <w:numPr>
          <w:ilvl w:val="1"/>
          <w:numId w:val="12"/>
        </w:numPr>
        <w:spacing w:line="276" w:lineRule="auto"/>
        <w:outlineLvl w:val="3"/>
        <w:rPr>
          <w:rFonts w:ascii="Arial" w:hAnsi="Arial" w:cs="Arial"/>
          <w:bCs/>
          <w:sz w:val="22"/>
          <w:szCs w:val="22"/>
        </w:rPr>
      </w:pPr>
      <w:r w:rsidRPr="00757A55">
        <w:rPr>
          <w:rFonts w:ascii="Arial" w:hAnsi="Arial" w:cs="Arial"/>
          <w:bCs/>
          <w:sz w:val="22"/>
          <w:szCs w:val="22"/>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2DFE4A5C" w14:textId="77777777" w:rsidR="00E305CF" w:rsidRDefault="00E305CF" w:rsidP="00E305CF">
      <w:pPr>
        <w:pStyle w:val="Akapitzlist"/>
        <w:widowControl w:val="0"/>
        <w:spacing w:line="276" w:lineRule="auto"/>
        <w:outlineLvl w:val="3"/>
        <w:rPr>
          <w:rFonts w:ascii="Arial" w:hAnsi="Arial" w:cs="Arial"/>
          <w:bCs/>
          <w:sz w:val="22"/>
          <w:szCs w:val="22"/>
        </w:rPr>
      </w:pPr>
    </w:p>
    <w:p w14:paraId="776E2AF0" w14:textId="77777777" w:rsidR="00E305CF" w:rsidRDefault="00E305CF" w:rsidP="00E305CF">
      <w:pPr>
        <w:pStyle w:val="Akapitzlist"/>
        <w:widowControl w:val="0"/>
        <w:spacing w:line="276" w:lineRule="auto"/>
        <w:outlineLvl w:val="3"/>
        <w:rPr>
          <w:rFonts w:ascii="Arial" w:hAnsi="Arial" w:cs="Arial"/>
          <w:bCs/>
          <w:sz w:val="22"/>
          <w:szCs w:val="22"/>
        </w:rPr>
      </w:pPr>
    </w:p>
    <w:p w14:paraId="329D313B" w14:textId="77777777" w:rsidR="00E305CF" w:rsidRPr="00757A55" w:rsidRDefault="00E305CF" w:rsidP="00E305CF">
      <w:pPr>
        <w:pStyle w:val="Akapitzlist"/>
        <w:widowControl w:val="0"/>
        <w:spacing w:line="276" w:lineRule="auto"/>
        <w:outlineLvl w:val="3"/>
        <w:rPr>
          <w:rFonts w:ascii="Arial" w:hAnsi="Arial" w:cs="Arial"/>
          <w:bCs/>
          <w:sz w:val="22"/>
          <w:szCs w:val="22"/>
        </w:rPr>
      </w:pPr>
    </w:p>
    <w:p w14:paraId="62651769" w14:textId="77777777" w:rsidR="00016D3C" w:rsidRPr="00757A55" w:rsidRDefault="00016D3C">
      <w:pPr>
        <w:widowControl w:val="0"/>
        <w:spacing w:line="276" w:lineRule="auto"/>
        <w:ind w:left="720"/>
        <w:jc w:val="both"/>
        <w:outlineLvl w:val="3"/>
        <w:rPr>
          <w:rFonts w:ascii="Arial" w:hAnsi="Arial" w:cs="Arial"/>
          <w:bCs/>
          <w:sz w:val="16"/>
          <w:szCs w:val="16"/>
        </w:rPr>
      </w:pPr>
    </w:p>
    <w:tbl>
      <w:tblPr>
        <w:tblW w:w="8931" w:type="dxa"/>
        <w:jc w:val="center"/>
        <w:tblLayout w:type="fixed"/>
        <w:tblLook w:val="00A0" w:firstRow="1" w:lastRow="0" w:firstColumn="1" w:lastColumn="0" w:noHBand="0" w:noVBand="0"/>
      </w:tblPr>
      <w:tblGrid>
        <w:gridCol w:w="8931"/>
      </w:tblGrid>
      <w:tr w:rsidR="00016D3C" w:rsidRPr="00757A55" w14:paraId="2C1C775C" w14:textId="77777777">
        <w:trPr>
          <w:jc w:val="center"/>
        </w:trPr>
        <w:tc>
          <w:tcPr>
            <w:tcW w:w="8931" w:type="dxa"/>
            <w:tcBorders>
              <w:bottom w:val="single" w:sz="4" w:space="0" w:color="000000"/>
            </w:tcBorders>
            <w:shd w:val="clear" w:color="auto" w:fill="D9D9D9" w:themeFill="background1" w:themeFillShade="D9"/>
          </w:tcPr>
          <w:p w14:paraId="5B401014" w14:textId="77777777" w:rsidR="00016D3C" w:rsidRPr="00995D0C" w:rsidRDefault="00000000">
            <w:pPr>
              <w:widowControl w:val="0"/>
              <w:spacing w:line="276" w:lineRule="auto"/>
              <w:contextualSpacing/>
              <w:jc w:val="center"/>
              <w:textAlignment w:val="baseline"/>
              <w:rPr>
                <w:rFonts w:asciiTheme="majorHAnsi" w:hAnsiTheme="majorHAnsi" w:cs="Arial"/>
              </w:rPr>
            </w:pPr>
            <w:r w:rsidRPr="00995D0C">
              <w:rPr>
                <w:rFonts w:asciiTheme="majorHAnsi" w:hAnsiTheme="majorHAnsi" w:cs="Arial"/>
              </w:rPr>
              <w:lastRenderedPageBreak/>
              <w:t>Rozdział 16</w:t>
            </w:r>
          </w:p>
          <w:p w14:paraId="43B5AF8C" w14:textId="77777777" w:rsidR="00016D3C" w:rsidRPr="00757A55" w:rsidRDefault="00000000">
            <w:pPr>
              <w:widowControl w:val="0"/>
              <w:spacing w:line="276" w:lineRule="auto"/>
              <w:contextualSpacing/>
              <w:jc w:val="center"/>
              <w:textAlignment w:val="baseline"/>
              <w:rPr>
                <w:rFonts w:ascii="Arial" w:hAnsi="Arial" w:cs="Arial"/>
              </w:rPr>
            </w:pPr>
            <w:r w:rsidRPr="00995D0C">
              <w:rPr>
                <w:rFonts w:asciiTheme="majorHAnsi" w:hAnsiTheme="majorHAnsi" w:cs="Arial"/>
                <w:b/>
              </w:rPr>
              <w:t>OPIS SPOSOBU OBLICZENIA CENY OFERTY</w:t>
            </w:r>
          </w:p>
        </w:tc>
      </w:tr>
    </w:tbl>
    <w:p w14:paraId="5B1BD4AB"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bCs/>
          <w:sz w:val="22"/>
          <w:szCs w:val="22"/>
        </w:rPr>
        <w:t xml:space="preserve">Obowiązującą formą wynagrodzenia za wykonanie przez Wykonawcę przedmiotu zamówienia będzie </w:t>
      </w:r>
      <w:r w:rsidRPr="00757A55">
        <w:rPr>
          <w:rFonts w:ascii="Arial" w:hAnsi="Arial" w:cs="Arial"/>
          <w:b/>
          <w:bCs/>
          <w:sz w:val="22"/>
          <w:szCs w:val="22"/>
        </w:rPr>
        <w:t>wynagrodzenie ryczałtowe</w:t>
      </w:r>
      <w:r w:rsidRPr="00757A55">
        <w:rPr>
          <w:rFonts w:ascii="Arial" w:hAnsi="Arial" w:cs="Arial"/>
          <w:bCs/>
          <w:sz w:val="22"/>
          <w:szCs w:val="22"/>
        </w:rPr>
        <w:t xml:space="preserve"> wskazane w </w:t>
      </w:r>
      <w:r w:rsidRPr="00757A55">
        <w:rPr>
          <w:rFonts w:ascii="Arial" w:hAnsi="Arial" w:cs="Arial"/>
          <w:b/>
          <w:sz w:val="22"/>
          <w:szCs w:val="22"/>
        </w:rPr>
        <w:t>Formularzu ofertowym – Załącznik Nr 3 do SWZ</w:t>
      </w:r>
      <w:r w:rsidRPr="00757A55">
        <w:rPr>
          <w:rFonts w:ascii="Arial" w:hAnsi="Arial" w:cs="Arial"/>
          <w:bCs/>
          <w:sz w:val="22"/>
          <w:szCs w:val="22"/>
        </w:rPr>
        <w:t xml:space="preserve">. Cena ryczałtowa obejmuje wszystkie koszty i składniki związane z wykonaniem zamówienia w zakresie wynikającym z opisu przedmiotu zamówienia. </w:t>
      </w:r>
    </w:p>
    <w:p w14:paraId="55BA9290"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bCs/>
          <w:sz w:val="22"/>
          <w:szCs w:val="22"/>
        </w:rPr>
        <w:t>Cena winna uwzględniać wymagania wskazane w dokumentacji opisującej przedmiot zamówienia, SWZ i wzorze umowy.</w:t>
      </w:r>
    </w:p>
    <w:p w14:paraId="71959479"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bCs/>
          <w:sz w:val="22"/>
          <w:szCs w:val="22"/>
        </w:rPr>
        <w:t>Cenę należy obliczyć:</w:t>
      </w:r>
    </w:p>
    <w:p w14:paraId="126DD0F5" w14:textId="77777777" w:rsidR="00016D3C" w:rsidRPr="00757A55" w:rsidRDefault="00000000">
      <w:pPr>
        <w:pStyle w:val="Akapitzlist"/>
        <w:widowControl w:val="0"/>
        <w:numPr>
          <w:ilvl w:val="1"/>
          <w:numId w:val="22"/>
        </w:numPr>
        <w:spacing w:line="276" w:lineRule="auto"/>
        <w:ind w:left="1134" w:hanging="425"/>
        <w:outlineLvl w:val="3"/>
        <w:rPr>
          <w:rFonts w:ascii="Arial" w:hAnsi="Arial" w:cs="Arial"/>
          <w:bCs/>
          <w:sz w:val="22"/>
          <w:szCs w:val="22"/>
        </w:rPr>
      </w:pPr>
      <w:r w:rsidRPr="00757A55">
        <w:rPr>
          <w:rFonts w:ascii="Arial" w:hAnsi="Arial" w:cs="Arial"/>
          <w:bCs/>
          <w:sz w:val="22"/>
          <w:szCs w:val="22"/>
        </w:rPr>
        <w:t>podając cenę netto,</w:t>
      </w:r>
    </w:p>
    <w:p w14:paraId="19F6092B" w14:textId="77777777" w:rsidR="00016D3C" w:rsidRPr="00757A55" w:rsidRDefault="00000000">
      <w:pPr>
        <w:pStyle w:val="Akapitzlist"/>
        <w:widowControl w:val="0"/>
        <w:numPr>
          <w:ilvl w:val="1"/>
          <w:numId w:val="22"/>
        </w:numPr>
        <w:spacing w:line="276" w:lineRule="auto"/>
        <w:ind w:left="1134" w:hanging="425"/>
        <w:outlineLvl w:val="3"/>
        <w:rPr>
          <w:rFonts w:ascii="Arial" w:hAnsi="Arial" w:cs="Arial"/>
          <w:bCs/>
          <w:sz w:val="22"/>
          <w:szCs w:val="22"/>
        </w:rPr>
      </w:pPr>
      <w:r w:rsidRPr="00757A55">
        <w:rPr>
          <w:rFonts w:ascii="Arial" w:hAnsi="Arial" w:cs="Arial"/>
          <w:bCs/>
          <w:sz w:val="22"/>
          <w:szCs w:val="22"/>
        </w:rPr>
        <w:t>wskazując zastosowaną stawkę podatku VAT,</w:t>
      </w:r>
    </w:p>
    <w:p w14:paraId="0ECA7903" w14:textId="77777777" w:rsidR="00016D3C" w:rsidRPr="00757A55" w:rsidRDefault="00000000">
      <w:pPr>
        <w:pStyle w:val="Akapitzlist"/>
        <w:widowControl w:val="0"/>
        <w:numPr>
          <w:ilvl w:val="1"/>
          <w:numId w:val="22"/>
        </w:numPr>
        <w:spacing w:line="276" w:lineRule="auto"/>
        <w:ind w:left="1134" w:hanging="425"/>
        <w:outlineLvl w:val="3"/>
        <w:rPr>
          <w:rFonts w:ascii="Arial" w:hAnsi="Arial" w:cs="Arial"/>
          <w:bCs/>
          <w:sz w:val="22"/>
          <w:szCs w:val="22"/>
        </w:rPr>
      </w:pPr>
      <w:r w:rsidRPr="00757A55">
        <w:rPr>
          <w:rFonts w:ascii="Arial" w:hAnsi="Arial" w:cs="Arial"/>
          <w:bCs/>
          <w:sz w:val="22"/>
          <w:szCs w:val="22"/>
        </w:rPr>
        <w:t>obliczając wysokość podatku VAT,</w:t>
      </w:r>
    </w:p>
    <w:p w14:paraId="08911906" w14:textId="77777777" w:rsidR="00016D3C" w:rsidRPr="00757A55" w:rsidRDefault="00000000">
      <w:pPr>
        <w:pStyle w:val="Akapitzlist"/>
        <w:widowControl w:val="0"/>
        <w:numPr>
          <w:ilvl w:val="1"/>
          <w:numId w:val="22"/>
        </w:numPr>
        <w:spacing w:line="276" w:lineRule="auto"/>
        <w:ind w:left="1134" w:hanging="425"/>
        <w:outlineLvl w:val="3"/>
        <w:rPr>
          <w:rFonts w:ascii="Arial" w:hAnsi="Arial" w:cs="Arial"/>
          <w:bCs/>
          <w:sz w:val="22"/>
          <w:szCs w:val="22"/>
        </w:rPr>
      </w:pPr>
      <w:r w:rsidRPr="00757A55">
        <w:rPr>
          <w:rFonts w:ascii="Arial" w:hAnsi="Arial" w:cs="Arial"/>
          <w:bCs/>
          <w:sz w:val="22"/>
          <w:szCs w:val="22"/>
        </w:rPr>
        <w:t>podając cenę brutto stanowiącą sumę wartości netto i wysokości podatku VAT.</w:t>
      </w:r>
    </w:p>
    <w:p w14:paraId="41799FBF" w14:textId="7E19491B"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bCs/>
          <w:sz w:val="22"/>
          <w:szCs w:val="22"/>
        </w:rPr>
        <w:t xml:space="preserve">Wszelkie rozliczenia dotyczące realizacji przedmiotu zamówienia opisanego </w:t>
      </w:r>
      <w:r w:rsidR="00410119">
        <w:rPr>
          <w:rFonts w:ascii="Arial" w:hAnsi="Arial" w:cs="Arial"/>
          <w:bCs/>
          <w:sz w:val="22"/>
          <w:szCs w:val="22"/>
        </w:rPr>
        <w:t xml:space="preserve">                             </w:t>
      </w:r>
      <w:r w:rsidRPr="00757A55">
        <w:rPr>
          <w:rFonts w:ascii="Arial" w:hAnsi="Arial" w:cs="Arial"/>
          <w:bCs/>
          <w:sz w:val="22"/>
          <w:szCs w:val="22"/>
        </w:rPr>
        <w:t>w niniejszej specyfikacji dokonywane będą w złotych polskich.</w:t>
      </w:r>
    </w:p>
    <w:p w14:paraId="71F22E70"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color w:val="000000"/>
          <w:sz w:val="22"/>
          <w:szCs w:val="22"/>
        </w:rPr>
        <w:t xml:space="preserve">Jeżeli została złożona oferta, której wybór prowadziłby do powstania </w:t>
      </w:r>
      <w:r w:rsidRPr="00757A55">
        <w:rPr>
          <w:rFonts w:ascii="Arial" w:hAnsi="Arial" w:cs="Arial"/>
          <w:color w:val="000000"/>
          <w:sz w:val="22"/>
          <w:szCs w:val="22"/>
        </w:rPr>
        <w:br/>
        <w:t>u Zamawiającego obowiązku podatkowego zgodnie z ustawą z dnia 11 marca 2004 r. o podatku od towarów i usług (t. j. Dz. U. z 2020 r. poz. 106, z późn. zm.), dla celów zastosowania kryterium ceny lub kosztu zamawiający dolicza do przedstawionej w tej ofercie ceny kwotę podatku od towarów i usług, którą miałby obowiązek rozliczyć.</w:t>
      </w:r>
    </w:p>
    <w:p w14:paraId="72EC6689"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color w:val="000000"/>
          <w:sz w:val="22"/>
          <w:szCs w:val="22"/>
        </w:rPr>
        <w:t>W ofercie, o której mowa w pkt. 16.5 SWZ Wykonawca ma obowiązek:</w:t>
      </w:r>
    </w:p>
    <w:p w14:paraId="72268CAE" w14:textId="77777777" w:rsidR="00016D3C" w:rsidRPr="00757A55" w:rsidRDefault="00000000">
      <w:pPr>
        <w:pStyle w:val="Akapitzlist"/>
        <w:numPr>
          <w:ilvl w:val="0"/>
          <w:numId w:val="30"/>
        </w:numPr>
        <w:shd w:val="clear" w:color="auto" w:fill="FFFFFF"/>
        <w:tabs>
          <w:tab w:val="left" w:pos="851"/>
        </w:tabs>
        <w:spacing w:before="72" w:after="72" w:line="276" w:lineRule="auto"/>
        <w:ind w:left="993" w:hanging="284"/>
        <w:rPr>
          <w:rFonts w:ascii="Arial" w:hAnsi="Arial" w:cs="Arial"/>
          <w:color w:val="000000"/>
          <w:sz w:val="22"/>
          <w:szCs w:val="22"/>
        </w:rPr>
      </w:pPr>
      <w:r w:rsidRPr="00757A55">
        <w:rPr>
          <w:rFonts w:ascii="Arial" w:hAnsi="Arial" w:cs="Arial"/>
          <w:color w:val="000000"/>
          <w:sz w:val="22"/>
          <w:szCs w:val="22"/>
        </w:rPr>
        <w:t>poinformowania Zamawiającego, że wybór jego oferty będzie prowadził do powstania u Zamawiającego obowiązku podatkowego;</w:t>
      </w:r>
    </w:p>
    <w:p w14:paraId="4BEFD33D" w14:textId="77777777" w:rsidR="00016D3C" w:rsidRPr="00757A55" w:rsidRDefault="00000000">
      <w:pPr>
        <w:pStyle w:val="Akapitzlist"/>
        <w:numPr>
          <w:ilvl w:val="0"/>
          <w:numId w:val="30"/>
        </w:numPr>
        <w:shd w:val="clear" w:color="auto" w:fill="FFFFFF"/>
        <w:tabs>
          <w:tab w:val="left" w:pos="851"/>
        </w:tabs>
        <w:spacing w:before="72" w:after="72" w:line="276" w:lineRule="auto"/>
        <w:ind w:left="993" w:hanging="284"/>
        <w:rPr>
          <w:rFonts w:ascii="Arial" w:hAnsi="Arial" w:cs="Arial"/>
          <w:color w:val="000000"/>
          <w:sz w:val="22"/>
          <w:szCs w:val="22"/>
        </w:rPr>
      </w:pPr>
      <w:r w:rsidRPr="00757A55">
        <w:rPr>
          <w:rFonts w:ascii="Arial" w:hAnsi="Arial" w:cs="Arial"/>
          <w:color w:val="000000"/>
          <w:sz w:val="22"/>
          <w:szCs w:val="22"/>
        </w:rPr>
        <w:t>wskazania nazwy (rodzaju) towaru lub usługi, których dostawa lub świadczenie będą prowadziły do powstania obowiązku podatkowego;</w:t>
      </w:r>
    </w:p>
    <w:p w14:paraId="4A87B7E1" w14:textId="77777777" w:rsidR="00016D3C" w:rsidRPr="00757A55" w:rsidRDefault="00000000">
      <w:pPr>
        <w:pStyle w:val="Akapitzlist"/>
        <w:numPr>
          <w:ilvl w:val="0"/>
          <w:numId w:val="30"/>
        </w:numPr>
        <w:shd w:val="clear" w:color="auto" w:fill="FFFFFF"/>
        <w:tabs>
          <w:tab w:val="left" w:pos="851"/>
        </w:tabs>
        <w:spacing w:before="72" w:after="72" w:line="276" w:lineRule="auto"/>
        <w:ind w:left="993" w:hanging="284"/>
        <w:rPr>
          <w:rFonts w:ascii="Arial" w:hAnsi="Arial" w:cs="Arial"/>
          <w:color w:val="000000"/>
          <w:sz w:val="22"/>
          <w:szCs w:val="22"/>
        </w:rPr>
      </w:pPr>
      <w:r w:rsidRPr="00757A55">
        <w:rPr>
          <w:rFonts w:ascii="Arial" w:hAnsi="Arial" w:cs="Arial"/>
          <w:color w:val="000000"/>
          <w:sz w:val="22"/>
          <w:szCs w:val="22"/>
        </w:rPr>
        <w:t>wskazania wartości towaru lub usługi objętego obowiązkiem podatkowym Zamawiającego, bez kwoty podatku;</w:t>
      </w:r>
    </w:p>
    <w:p w14:paraId="53A62215" w14:textId="77777777" w:rsidR="00016D3C" w:rsidRPr="00757A55" w:rsidRDefault="00000000">
      <w:pPr>
        <w:pStyle w:val="Akapitzlist"/>
        <w:numPr>
          <w:ilvl w:val="0"/>
          <w:numId w:val="30"/>
        </w:numPr>
        <w:shd w:val="clear" w:color="auto" w:fill="FFFFFF"/>
        <w:tabs>
          <w:tab w:val="left" w:pos="851"/>
        </w:tabs>
        <w:spacing w:before="72" w:after="72" w:line="276" w:lineRule="auto"/>
        <w:ind w:left="993" w:hanging="284"/>
        <w:rPr>
          <w:rFonts w:ascii="Arial" w:hAnsi="Arial" w:cs="Arial"/>
          <w:color w:val="000000"/>
          <w:sz w:val="22"/>
          <w:szCs w:val="22"/>
        </w:rPr>
      </w:pPr>
      <w:r w:rsidRPr="00757A55">
        <w:rPr>
          <w:rFonts w:ascii="Arial" w:hAnsi="Arial" w:cs="Arial"/>
          <w:color w:val="000000"/>
          <w:sz w:val="22"/>
          <w:szCs w:val="22"/>
        </w:rPr>
        <w:t>wskazania stawki podatku od towarów i usług, która zgodnie z wiedzą Wykonawcy, będzie miała zastosowanie.</w:t>
      </w:r>
    </w:p>
    <w:p w14:paraId="27765653" w14:textId="28627C57" w:rsidR="00016D3C" w:rsidRPr="00757A55" w:rsidRDefault="00000000">
      <w:pPr>
        <w:pStyle w:val="Kolorowalistaakcent11"/>
        <w:widowControl w:val="0"/>
        <w:numPr>
          <w:ilvl w:val="1"/>
          <w:numId w:val="13"/>
        </w:numPr>
        <w:spacing w:before="0" w:after="0" w:line="276" w:lineRule="auto"/>
        <w:ind w:left="709"/>
        <w:rPr>
          <w:rFonts w:ascii="Arial" w:hAnsi="Arial" w:cs="Arial"/>
          <w:sz w:val="22"/>
          <w:szCs w:val="22"/>
        </w:rPr>
      </w:pPr>
      <w:r w:rsidRPr="00757A55">
        <w:rPr>
          <w:rFonts w:ascii="Arial" w:hAnsi="Arial" w:cs="Arial"/>
          <w:sz w:val="22"/>
          <w:szCs w:val="22"/>
        </w:rPr>
        <w:t>W Formularzu oferty Wykonawca podaje cen</w:t>
      </w:r>
      <w:r w:rsidRPr="00757A55">
        <w:rPr>
          <w:rFonts w:ascii="Arial" w:eastAsia="TimesNewRoman" w:hAnsi="Arial" w:cs="Arial"/>
          <w:sz w:val="22"/>
          <w:szCs w:val="22"/>
        </w:rPr>
        <w:t>ę</w:t>
      </w:r>
      <w:r w:rsidRPr="00757A55">
        <w:rPr>
          <w:rFonts w:ascii="Arial" w:hAnsi="Arial" w:cs="Arial"/>
          <w:sz w:val="22"/>
          <w:szCs w:val="22"/>
        </w:rPr>
        <w:t>, z dokładno</w:t>
      </w:r>
      <w:r w:rsidRPr="00757A55">
        <w:rPr>
          <w:rFonts w:ascii="Arial" w:eastAsia="TimesNewRoman" w:hAnsi="Arial" w:cs="Arial"/>
          <w:sz w:val="22"/>
          <w:szCs w:val="22"/>
        </w:rPr>
        <w:t>ś</w:t>
      </w:r>
      <w:r w:rsidRPr="00757A55">
        <w:rPr>
          <w:rFonts w:ascii="Arial" w:hAnsi="Arial" w:cs="Arial"/>
          <w:sz w:val="22"/>
          <w:szCs w:val="22"/>
        </w:rPr>
        <w:t>ci</w:t>
      </w:r>
      <w:r w:rsidRPr="00757A55">
        <w:rPr>
          <w:rFonts w:ascii="Arial" w:eastAsia="TimesNewRoman" w:hAnsi="Arial" w:cs="Arial"/>
          <w:sz w:val="22"/>
          <w:szCs w:val="22"/>
        </w:rPr>
        <w:t xml:space="preserve">ą </w:t>
      </w:r>
      <w:r w:rsidRPr="00757A55">
        <w:rPr>
          <w:rFonts w:ascii="Arial" w:hAnsi="Arial" w:cs="Arial"/>
          <w:sz w:val="22"/>
          <w:szCs w:val="22"/>
        </w:rPr>
        <w:t xml:space="preserve">do dwóch miejsc po przecinku w rozumieniu art. 3 ust. 1 pkt 1 i ust. 2 ustawy z dnia 9 maja 2014 r. </w:t>
      </w:r>
      <w:r w:rsidR="000963FE">
        <w:rPr>
          <w:rFonts w:ascii="Arial" w:hAnsi="Arial" w:cs="Arial"/>
          <w:sz w:val="22"/>
          <w:szCs w:val="22"/>
        </w:rPr>
        <w:t xml:space="preserve">                             </w:t>
      </w:r>
      <w:r w:rsidRPr="00757A55">
        <w:rPr>
          <w:rFonts w:ascii="Arial" w:hAnsi="Arial" w:cs="Arial"/>
          <w:sz w:val="22"/>
          <w:szCs w:val="22"/>
        </w:rPr>
        <w:t xml:space="preserve">o informowaniu o cenach towarów i usług oraz ustawy z dnia 7 lipca 1994 r. </w:t>
      </w:r>
      <w:r w:rsidR="000963FE">
        <w:rPr>
          <w:rFonts w:ascii="Arial" w:hAnsi="Arial" w:cs="Arial"/>
          <w:sz w:val="22"/>
          <w:szCs w:val="22"/>
        </w:rPr>
        <w:t xml:space="preserve">                                   </w:t>
      </w:r>
      <w:r w:rsidRPr="00757A55">
        <w:rPr>
          <w:rFonts w:ascii="Arial" w:hAnsi="Arial" w:cs="Arial"/>
          <w:sz w:val="22"/>
          <w:szCs w:val="22"/>
        </w:rPr>
        <w:t>o denominacji złotego, za któr</w:t>
      </w:r>
      <w:r w:rsidRPr="00757A55">
        <w:rPr>
          <w:rFonts w:ascii="Arial" w:eastAsia="TimesNewRoman" w:hAnsi="Arial" w:cs="Arial"/>
          <w:sz w:val="22"/>
          <w:szCs w:val="22"/>
        </w:rPr>
        <w:t xml:space="preserve">ą </w:t>
      </w:r>
      <w:r w:rsidRPr="00757A55">
        <w:rPr>
          <w:rFonts w:ascii="Arial" w:hAnsi="Arial" w:cs="Arial"/>
          <w:sz w:val="22"/>
          <w:szCs w:val="22"/>
        </w:rPr>
        <w:t>podejmuje si</w:t>
      </w:r>
      <w:r w:rsidRPr="00757A55">
        <w:rPr>
          <w:rFonts w:ascii="Arial" w:eastAsia="TimesNewRoman" w:hAnsi="Arial" w:cs="Arial"/>
          <w:sz w:val="22"/>
          <w:szCs w:val="22"/>
        </w:rPr>
        <w:t xml:space="preserve">ę </w:t>
      </w:r>
      <w:r w:rsidRPr="00757A55">
        <w:rPr>
          <w:rFonts w:ascii="Arial" w:hAnsi="Arial" w:cs="Arial"/>
          <w:sz w:val="22"/>
          <w:szCs w:val="22"/>
        </w:rPr>
        <w:t>zrealizowa</w:t>
      </w:r>
      <w:r w:rsidRPr="00757A55">
        <w:rPr>
          <w:rFonts w:ascii="Arial" w:eastAsia="TimesNewRoman" w:hAnsi="Arial" w:cs="Arial"/>
          <w:sz w:val="22"/>
          <w:szCs w:val="22"/>
        </w:rPr>
        <w:t xml:space="preserve">ć </w:t>
      </w:r>
      <w:r w:rsidRPr="00757A55">
        <w:rPr>
          <w:rFonts w:ascii="Arial" w:hAnsi="Arial" w:cs="Arial"/>
          <w:sz w:val="22"/>
          <w:szCs w:val="22"/>
        </w:rPr>
        <w:t xml:space="preserve">przedmiot zamówienia. </w:t>
      </w:r>
    </w:p>
    <w:p w14:paraId="01DA67B4" w14:textId="77777777" w:rsidR="00016D3C" w:rsidRDefault="00000000">
      <w:pPr>
        <w:pStyle w:val="Kolorowalistaakcent11"/>
        <w:widowControl w:val="0"/>
        <w:numPr>
          <w:ilvl w:val="1"/>
          <w:numId w:val="13"/>
        </w:numPr>
        <w:spacing w:before="0" w:after="0" w:line="276" w:lineRule="auto"/>
        <w:rPr>
          <w:rFonts w:ascii="Arial" w:hAnsi="Arial" w:cs="Arial"/>
          <w:b/>
          <w:bCs/>
          <w:sz w:val="22"/>
          <w:szCs w:val="22"/>
        </w:rPr>
      </w:pPr>
      <w:r w:rsidRPr="00757A55">
        <w:rPr>
          <w:rFonts w:ascii="Arial" w:hAnsi="Arial" w:cs="Arial"/>
          <w:sz w:val="22"/>
          <w:szCs w:val="22"/>
        </w:rPr>
        <w:t xml:space="preserve">Wynagrodzenie będzie płatne zgodnie z Projektem umowy </w:t>
      </w:r>
      <w:r w:rsidRPr="00757A55">
        <w:rPr>
          <w:rFonts w:ascii="Arial" w:hAnsi="Arial" w:cs="Arial"/>
          <w:b/>
          <w:sz w:val="22"/>
          <w:szCs w:val="22"/>
        </w:rPr>
        <w:t>Załącznik Nr 2 do SWZ.</w:t>
      </w:r>
      <w:r w:rsidRPr="00757A55">
        <w:rPr>
          <w:rFonts w:ascii="Arial" w:hAnsi="Arial" w:cs="Arial"/>
          <w:b/>
          <w:bCs/>
          <w:sz w:val="22"/>
          <w:szCs w:val="22"/>
        </w:rPr>
        <w:t xml:space="preserve"> </w:t>
      </w:r>
    </w:p>
    <w:p w14:paraId="78C85AA9" w14:textId="77777777" w:rsidR="00E20030" w:rsidRDefault="00E20030" w:rsidP="00E20030">
      <w:pPr>
        <w:pStyle w:val="Kolorowalistaakcent11"/>
        <w:widowControl w:val="0"/>
        <w:spacing w:before="0" w:after="0" w:line="276" w:lineRule="auto"/>
        <w:rPr>
          <w:rFonts w:ascii="Arial" w:hAnsi="Arial" w:cs="Arial"/>
          <w:b/>
          <w:bCs/>
          <w:sz w:val="22"/>
          <w:szCs w:val="22"/>
        </w:rPr>
      </w:pPr>
    </w:p>
    <w:p w14:paraId="700CE572" w14:textId="77777777" w:rsidR="009C7A7C" w:rsidRDefault="009C7A7C" w:rsidP="00E20030">
      <w:pPr>
        <w:pStyle w:val="Kolorowalistaakcent11"/>
        <w:widowControl w:val="0"/>
        <w:spacing w:before="0" w:after="0" w:line="276" w:lineRule="auto"/>
        <w:rPr>
          <w:rFonts w:ascii="Arial" w:hAnsi="Arial" w:cs="Arial"/>
          <w:b/>
          <w:bCs/>
          <w:sz w:val="22"/>
          <w:szCs w:val="22"/>
        </w:rPr>
      </w:pPr>
    </w:p>
    <w:p w14:paraId="44DFBE7A" w14:textId="77777777" w:rsidR="009C7A7C" w:rsidRDefault="009C7A7C" w:rsidP="00E20030">
      <w:pPr>
        <w:pStyle w:val="Kolorowalistaakcent11"/>
        <w:widowControl w:val="0"/>
        <w:spacing w:before="0" w:after="0" w:line="276" w:lineRule="auto"/>
        <w:rPr>
          <w:rFonts w:ascii="Arial" w:hAnsi="Arial" w:cs="Arial"/>
          <w:b/>
          <w:bCs/>
          <w:sz w:val="22"/>
          <w:szCs w:val="22"/>
        </w:rPr>
      </w:pPr>
    </w:p>
    <w:p w14:paraId="16DF7B69" w14:textId="77777777" w:rsidR="009C7A7C" w:rsidRPr="00757A55" w:rsidRDefault="009C7A7C" w:rsidP="00E20030">
      <w:pPr>
        <w:pStyle w:val="Kolorowalistaakcent11"/>
        <w:widowControl w:val="0"/>
        <w:spacing w:before="0" w:after="0" w:line="276" w:lineRule="auto"/>
        <w:rPr>
          <w:rFonts w:ascii="Arial" w:hAnsi="Arial" w:cs="Arial"/>
          <w:b/>
          <w:bCs/>
          <w:sz w:val="22"/>
          <w:szCs w:val="22"/>
        </w:rPr>
      </w:pPr>
    </w:p>
    <w:tbl>
      <w:tblPr>
        <w:tblW w:w="9072" w:type="dxa"/>
        <w:jc w:val="center"/>
        <w:tblLayout w:type="fixed"/>
        <w:tblLook w:val="00A0" w:firstRow="1" w:lastRow="0" w:firstColumn="1" w:lastColumn="0" w:noHBand="0" w:noVBand="0"/>
      </w:tblPr>
      <w:tblGrid>
        <w:gridCol w:w="9072"/>
      </w:tblGrid>
      <w:tr w:rsidR="00016D3C" w:rsidRPr="00757A55" w14:paraId="39DC6753" w14:textId="77777777">
        <w:trPr>
          <w:jc w:val="center"/>
        </w:trPr>
        <w:tc>
          <w:tcPr>
            <w:tcW w:w="9072" w:type="dxa"/>
            <w:tcBorders>
              <w:bottom w:val="single" w:sz="4" w:space="0" w:color="000000"/>
            </w:tcBorders>
            <w:shd w:val="clear" w:color="auto" w:fill="D9D9D9" w:themeFill="background1" w:themeFillShade="D9"/>
          </w:tcPr>
          <w:p w14:paraId="64C5926E" w14:textId="77777777" w:rsidR="00016D3C" w:rsidRPr="00006519" w:rsidRDefault="00000000">
            <w:pPr>
              <w:widowControl w:val="0"/>
              <w:spacing w:line="276" w:lineRule="auto"/>
              <w:contextualSpacing/>
              <w:jc w:val="center"/>
              <w:textAlignment w:val="baseline"/>
              <w:rPr>
                <w:rFonts w:asciiTheme="majorHAnsi" w:hAnsiTheme="majorHAnsi" w:cs="Arial"/>
              </w:rPr>
            </w:pPr>
            <w:r w:rsidRPr="00006519">
              <w:rPr>
                <w:rFonts w:asciiTheme="majorHAnsi" w:hAnsiTheme="majorHAnsi" w:cs="Arial"/>
              </w:rPr>
              <w:t>Rozdział 17</w:t>
            </w:r>
          </w:p>
          <w:p w14:paraId="0A8F632D" w14:textId="031B5DC4" w:rsidR="00016D3C" w:rsidRPr="00757A55" w:rsidRDefault="00000000">
            <w:pPr>
              <w:widowControl w:val="0"/>
              <w:spacing w:line="276" w:lineRule="auto"/>
              <w:contextualSpacing/>
              <w:jc w:val="center"/>
              <w:textAlignment w:val="baseline"/>
              <w:rPr>
                <w:rFonts w:ascii="Arial" w:hAnsi="Arial" w:cs="Arial"/>
              </w:rPr>
            </w:pPr>
            <w:r w:rsidRPr="00006519">
              <w:rPr>
                <w:rFonts w:asciiTheme="majorHAnsi" w:hAnsiTheme="majorHAnsi" w:cs="Arial"/>
                <w:b/>
              </w:rPr>
              <w:t xml:space="preserve">OPIS KRYTERIÓW OCENY OFERT, WRAZ Z PODANIEM WAG TYCH KRYTERIÓW </w:t>
            </w:r>
            <w:r w:rsidR="00410119">
              <w:rPr>
                <w:rFonts w:asciiTheme="majorHAnsi" w:hAnsiTheme="majorHAnsi" w:cs="Arial"/>
                <w:b/>
              </w:rPr>
              <w:t xml:space="preserve">                  </w:t>
            </w:r>
            <w:r w:rsidRPr="00006519">
              <w:rPr>
                <w:rFonts w:asciiTheme="majorHAnsi" w:hAnsiTheme="majorHAnsi" w:cs="Arial"/>
                <w:b/>
              </w:rPr>
              <w:t>I SPOSOBU OCENY OFERT</w:t>
            </w:r>
          </w:p>
        </w:tc>
      </w:tr>
    </w:tbl>
    <w:p w14:paraId="5774BAE9" w14:textId="77777777" w:rsidR="00016D3C" w:rsidRPr="00757A55" w:rsidRDefault="00000000">
      <w:pPr>
        <w:pStyle w:val="Listanumerowana2"/>
        <w:numPr>
          <w:ilvl w:val="1"/>
          <w:numId w:val="23"/>
        </w:numPr>
        <w:spacing w:line="276" w:lineRule="auto"/>
        <w:ind w:left="709" w:hanging="709"/>
        <w:rPr>
          <w:rFonts w:ascii="Arial" w:hAnsi="Arial" w:cs="Arial"/>
          <w:szCs w:val="22"/>
        </w:rPr>
      </w:pPr>
      <w:r w:rsidRPr="00757A55">
        <w:rPr>
          <w:rFonts w:ascii="Arial" w:hAnsi="Arial" w:cs="Arial"/>
          <w:color w:val="000000" w:themeColor="text1"/>
          <w:szCs w:val="22"/>
        </w:rPr>
        <w:lastRenderedPageBreak/>
        <w:t>Zamawiający dokona oceny ofert, które nie zostały odrzucone, na podstawie następujących kryteriów oceny ofert:</w:t>
      </w:r>
    </w:p>
    <w:p w14:paraId="34335BBB" w14:textId="77777777" w:rsidR="00016D3C" w:rsidRPr="00757A55" w:rsidRDefault="00016D3C">
      <w:pPr>
        <w:pStyle w:val="Akapitzlist"/>
        <w:tabs>
          <w:tab w:val="left" w:pos="709"/>
          <w:tab w:val="left" w:pos="1276"/>
          <w:tab w:val="left" w:pos="1418"/>
        </w:tabs>
        <w:spacing w:before="0" w:after="0" w:line="276" w:lineRule="auto"/>
        <w:ind w:left="709"/>
        <w:rPr>
          <w:rFonts w:ascii="Arial" w:hAnsi="Arial" w:cs="Arial"/>
          <w:color w:val="000000" w:themeColor="text1"/>
          <w:sz w:val="22"/>
          <w:szCs w:val="22"/>
        </w:rPr>
      </w:pPr>
    </w:p>
    <w:tbl>
      <w:tblPr>
        <w:tblW w:w="8363" w:type="dxa"/>
        <w:tblInd w:w="704" w:type="dxa"/>
        <w:tblLayout w:type="fixed"/>
        <w:tblLook w:val="04A0" w:firstRow="1" w:lastRow="0" w:firstColumn="1" w:lastColumn="0" w:noHBand="0" w:noVBand="1"/>
      </w:tblPr>
      <w:tblGrid>
        <w:gridCol w:w="791"/>
        <w:gridCol w:w="4425"/>
        <w:gridCol w:w="3147"/>
      </w:tblGrid>
      <w:tr w:rsidR="00016D3C" w:rsidRPr="00757A55" w14:paraId="6384B1C3" w14:textId="77777777">
        <w:tc>
          <w:tcPr>
            <w:tcW w:w="791" w:type="dxa"/>
            <w:tcBorders>
              <w:top w:val="single" w:sz="4" w:space="0" w:color="000000"/>
              <w:left w:val="single" w:sz="4" w:space="0" w:color="000000"/>
              <w:bottom w:val="single" w:sz="4" w:space="0" w:color="000000"/>
              <w:right w:val="single" w:sz="4" w:space="0" w:color="000000"/>
            </w:tcBorders>
            <w:shd w:val="pct10" w:color="auto" w:fill="auto"/>
          </w:tcPr>
          <w:p w14:paraId="3152DBAB"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b/>
                <w:color w:val="000000" w:themeColor="text1"/>
                <w:sz w:val="22"/>
                <w:szCs w:val="22"/>
              </w:rPr>
            </w:pPr>
            <w:r w:rsidRPr="00757A55">
              <w:rPr>
                <w:rFonts w:ascii="Arial" w:hAnsi="Arial" w:cs="Arial"/>
                <w:b/>
                <w:color w:val="000000" w:themeColor="text1"/>
                <w:sz w:val="22"/>
                <w:szCs w:val="22"/>
              </w:rPr>
              <w:t>Lp.</w:t>
            </w:r>
          </w:p>
        </w:tc>
        <w:tc>
          <w:tcPr>
            <w:tcW w:w="4425" w:type="dxa"/>
            <w:tcBorders>
              <w:top w:val="single" w:sz="4" w:space="0" w:color="000000"/>
              <w:left w:val="single" w:sz="4" w:space="0" w:color="000000"/>
              <w:bottom w:val="single" w:sz="4" w:space="0" w:color="000000"/>
              <w:right w:val="single" w:sz="4" w:space="0" w:color="000000"/>
            </w:tcBorders>
            <w:shd w:val="pct10" w:color="auto" w:fill="auto"/>
          </w:tcPr>
          <w:p w14:paraId="52C1F494" w14:textId="77777777" w:rsidR="00016D3C" w:rsidRPr="00757A55" w:rsidRDefault="00000000">
            <w:pPr>
              <w:pStyle w:val="Akapitzlist"/>
              <w:widowControl w:val="0"/>
              <w:tabs>
                <w:tab w:val="left" w:pos="709"/>
                <w:tab w:val="left" w:pos="1276"/>
                <w:tab w:val="left" w:pos="1418"/>
              </w:tabs>
              <w:spacing w:before="0" w:after="0" w:line="276" w:lineRule="auto"/>
              <w:ind w:left="0"/>
              <w:rPr>
                <w:rFonts w:ascii="Arial" w:hAnsi="Arial" w:cs="Arial"/>
                <w:b/>
                <w:color w:val="000000" w:themeColor="text1"/>
                <w:sz w:val="22"/>
                <w:szCs w:val="22"/>
              </w:rPr>
            </w:pPr>
            <w:r w:rsidRPr="00757A55">
              <w:rPr>
                <w:rFonts w:ascii="Arial" w:hAnsi="Arial" w:cs="Arial"/>
                <w:b/>
                <w:color w:val="000000" w:themeColor="text1"/>
                <w:sz w:val="22"/>
                <w:szCs w:val="22"/>
              </w:rPr>
              <w:t>Nazwa kryterium</w:t>
            </w:r>
          </w:p>
        </w:tc>
        <w:tc>
          <w:tcPr>
            <w:tcW w:w="3147" w:type="dxa"/>
            <w:tcBorders>
              <w:top w:val="single" w:sz="4" w:space="0" w:color="000000"/>
              <w:left w:val="single" w:sz="4" w:space="0" w:color="000000"/>
              <w:bottom w:val="single" w:sz="4" w:space="0" w:color="000000"/>
              <w:right w:val="single" w:sz="4" w:space="0" w:color="000000"/>
            </w:tcBorders>
            <w:shd w:val="pct10" w:color="auto" w:fill="auto"/>
          </w:tcPr>
          <w:p w14:paraId="75D0BA36"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b/>
                <w:color w:val="000000" w:themeColor="text1"/>
                <w:sz w:val="22"/>
                <w:szCs w:val="22"/>
              </w:rPr>
            </w:pPr>
            <w:r w:rsidRPr="00757A55">
              <w:rPr>
                <w:rFonts w:ascii="Arial" w:hAnsi="Arial" w:cs="Arial"/>
                <w:b/>
                <w:color w:val="000000" w:themeColor="text1"/>
                <w:sz w:val="22"/>
                <w:szCs w:val="22"/>
              </w:rPr>
              <w:t>Znaczenie kryterium (w %)</w:t>
            </w:r>
          </w:p>
        </w:tc>
      </w:tr>
      <w:tr w:rsidR="00016D3C" w:rsidRPr="00757A55" w14:paraId="551BEE75" w14:textId="77777777">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46153"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r w:rsidRPr="00757A55">
              <w:rPr>
                <w:rFonts w:ascii="Arial" w:hAnsi="Arial" w:cs="Arial"/>
                <w:color w:val="000000" w:themeColor="text1"/>
                <w:sz w:val="22"/>
                <w:szCs w:val="22"/>
              </w:rPr>
              <w:t>1</w:t>
            </w: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14:paraId="6136A509" w14:textId="77777777" w:rsidR="00016D3C" w:rsidRPr="00757A55" w:rsidRDefault="00000000">
            <w:pPr>
              <w:pStyle w:val="Akapitzlist"/>
              <w:widowControl w:val="0"/>
              <w:tabs>
                <w:tab w:val="left" w:pos="709"/>
                <w:tab w:val="left" w:pos="1276"/>
                <w:tab w:val="left" w:pos="1418"/>
              </w:tabs>
              <w:spacing w:before="0" w:after="0" w:line="276" w:lineRule="auto"/>
              <w:ind w:left="0"/>
              <w:rPr>
                <w:rFonts w:ascii="Arial" w:hAnsi="Arial" w:cs="Arial"/>
                <w:color w:val="000000" w:themeColor="text1"/>
                <w:sz w:val="22"/>
                <w:szCs w:val="22"/>
              </w:rPr>
            </w:pPr>
            <w:r w:rsidRPr="00757A55">
              <w:rPr>
                <w:rFonts w:ascii="Arial" w:hAnsi="Arial" w:cs="Arial"/>
                <w:color w:val="000000" w:themeColor="text1"/>
                <w:sz w:val="22"/>
                <w:szCs w:val="22"/>
              </w:rPr>
              <w:t>Cena (C)</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08663C17"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r w:rsidRPr="00757A55">
              <w:rPr>
                <w:rFonts w:ascii="Arial" w:hAnsi="Arial" w:cs="Arial"/>
                <w:color w:val="000000" w:themeColor="text1"/>
                <w:sz w:val="22"/>
                <w:szCs w:val="22"/>
              </w:rPr>
              <w:t>60</w:t>
            </w:r>
          </w:p>
        </w:tc>
      </w:tr>
      <w:tr w:rsidR="00016D3C" w:rsidRPr="00757A55" w14:paraId="67A26046" w14:textId="77777777">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7EFDF"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r w:rsidRPr="00757A55">
              <w:rPr>
                <w:rFonts w:ascii="Arial" w:hAnsi="Arial" w:cs="Arial"/>
                <w:color w:val="000000" w:themeColor="text1"/>
                <w:sz w:val="22"/>
                <w:szCs w:val="22"/>
              </w:rPr>
              <w:t>2</w:t>
            </w: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14:paraId="7EDA1107" w14:textId="77777777" w:rsidR="00016D3C" w:rsidRPr="00757A55" w:rsidRDefault="00000000">
            <w:pPr>
              <w:widowControl w:val="0"/>
              <w:tabs>
                <w:tab w:val="left" w:pos="709"/>
                <w:tab w:val="left" w:pos="1276"/>
                <w:tab w:val="left" w:pos="1418"/>
              </w:tabs>
              <w:spacing w:line="276" w:lineRule="auto"/>
              <w:jc w:val="both"/>
              <w:rPr>
                <w:rFonts w:ascii="Arial" w:hAnsi="Arial" w:cs="Arial"/>
                <w:color w:val="000000" w:themeColor="text1"/>
                <w:sz w:val="22"/>
                <w:szCs w:val="22"/>
              </w:rPr>
            </w:pPr>
            <w:r w:rsidRPr="00757A55">
              <w:rPr>
                <w:rFonts w:ascii="Arial" w:hAnsi="Arial" w:cs="Arial"/>
                <w:color w:val="000000" w:themeColor="text1"/>
                <w:sz w:val="22"/>
                <w:szCs w:val="22"/>
              </w:rPr>
              <w:t>Długość okresu gwarancji jakości na wykonane roboty budowlane oraz dostarczone i wbudowane materiały (G)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0ECC43A4" w14:textId="77777777" w:rsidR="00016D3C" w:rsidRPr="00757A55" w:rsidRDefault="00016D3C">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p>
          <w:p w14:paraId="4D4B9510"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r w:rsidRPr="00757A55">
              <w:rPr>
                <w:rFonts w:ascii="Arial" w:hAnsi="Arial" w:cs="Arial"/>
                <w:color w:val="000000" w:themeColor="text1"/>
                <w:sz w:val="22"/>
                <w:szCs w:val="22"/>
              </w:rPr>
              <w:t>40</w:t>
            </w:r>
          </w:p>
        </w:tc>
      </w:tr>
    </w:tbl>
    <w:p w14:paraId="5B5458FC" w14:textId="77777777" w:rsidR="00016D3C" w:rsidRPr="00757A55" w:rsidRDefault="00016D3C">
      <w:pPr>
        <w:pStyle w:val="Akapitzlist"/>
        <w:tabs>
          <w:tab w:val="left" w:pos="709"/>
          <w:tab w:val="left" w:pos="1276"/>
          <w:tab w:val="left" w:pos="1418"/>
        </w:tabs>
        <w:spacing w:before="0" w:after="0" w:line="276" w:lineRule="auto"/>
        <w:ind w:left="709"/>
        <w:rPr>
          <w:rFonts w:ascii="Arial" w:hAnsi="Arial" w:cs="Arial"/>
          <w:color w:val="000000" w:themeColor="text1"/>
          <w:sz w:val="22"/>
          <w:szCs w:val="22"/>
        </w:rPr>
      </w:pPr>
    </w:p>
    <w:p w14:paraId="4DE6A98B" w14:textId="77777777" w:rsidR="00016D3C" w:rsidRPr="00757A55" w:rsidRDefault="00000000">
      <w:pPr>
        <w:tabs>
          <w:tab w:val="left" w:pos="709"/>
          <w:tab w:val="left" w:pos="1276"/>
          <w:tab w:val="left" w:pos="1418"/>
        </w:tabs>
        <w:spacing w:line="276" w:lineRule="auto"/>
        <w:ind w:left="709"/>
        <w:rPr>
          <w:rFonts w:ascii="Arial" w:hAnsi="Arial" w:cs="Arial"/>
          <w:i/>
          <w:iCs/>
          <w:color w:val="000000" w:themeColor="text1"/>
          <w:sz w:val="22"/>
          <w:szCs w:val="22"/>
        </w:rPr>
      </w:pPr>
      <w:r w:rsidRPr="00757A55">
        <w:rPr>
          <w:rFonts w:ascii="Arial" w:hAnsi="Arial" w:cs="Arial"/>
          <w:i/>
          <w:iCs/>
          <w:color w:val="000000" w:themeColor="text1"/>
          <w:sz w:val="22"/>
          <w:szCs w:val="22"/>
        </w:rPr>
        <w:t>Zamawiający dokona oceny ofert przyznając punkty w ramach poszczególnych kryteriów oceny ofert, przyjmując zasadę, że 1% = 1 punkt.</w:t>
      </w:r>
    </w:p>
    <w:p w14:paraId="250305DA" w14:textId="77777777" w:rsidR="00016D3C" w:rsidRPr="00757A55" w:rsidRDefault="00016D3C">
      <w:pPr>
        <w:pStyle w:val="Akapitzlist"/>
        <w:tabs>
          <w:tab w:val="left" w:pos="709"/>
          <w:tab w:val="left" w:pos="1276"/>
          <w:tab w:val="left" w:pos="1418"/>
        </w:tabs>
        <w:spacing w:before="0" w:after="0" w:line="276" w:lineRule="auto"/>
        <w:ind w:left="709"/>
        <w:rPr>
          <w:rFonts w:ascii="Arial" w:hAnsi="Arial" w:cs="Arial"/>
          <w:color w:val="000000" w:themeColor="text1"/>
          <w:sz w:val="22"/>
          <w:szCs w:val="22"/>
        </w:rPr>
      </w:pPr>
    </w:p>
    <w:p w14:paraId="00043332" w14:textId="77777777" w:rsidR="00016D3C" w:rsidRPr="00757A55" w:rsidRDefault="00000000">
      <w:pPr>
        <w:pStyle w:val="Akapitzlist"/>
        <w:numPr>
          <w:ilvl w:val="1"/>
          <w:numId w:val="37"/>
        </w:numPr>
        <w:tabs>
          <w:tab w:val="left" w:pos="709"/>
          <w:tab w:val="left" w:pos="1276"/>
          <w:tab w:val="left" w:pos="1418"/>
        </w:tabs>
        <w:spacing w:line="276" w:lineRule="auto"/>
        <w:rPr>
          <w:rFonts w:ascii="Arial" w:hAnsi="Arial" w:cs="Arial"/>
          <w:color w:val="000000" w:themeColor="text1"/>
          <w:sz w:val="22"/>
          <w:szCs w:val="22"/>
        </w:rPr>
      </w:pPr>
      <w:r w:rsidRPr="00757A55">
        <w:rPr>
          <w:rFonts w:ascii="Arial" w:hAnsi="Arial" w:cs="Arial"/>
          <w:color w:val="000000" w:themeColor="text1"/>
          <w:sz w:val="22"/>
          <w:szCs w:val="22"/>
        </w:rPr>
        <w:t xml:space="preserve">Punkty za kryterium </w:t>
      </w:r>
      <w:r w:rsidRPr="00757A55">
        <w:rPr>
          <w:rFonts w:ascii="Arial" w:hAnsi="Arial" w:cs="Arial"/>
          <w:b/>
          <w:color w:val="000000" w:themeColor="text1"/>
          <w:sz w:val="22"/>
          <w:szCs w:val="22"/>
        </w:rPr>
        <w:t>„Cena”</w:t>
      </w:r>
      <w:r w:rsidRPr="00757A55">
        <w:rPr>
          <w:rFonts w:ascii="Arial" w:hAnsi="Arial" w:cs="Arial"/>
          <w:color w:val="000000" w:themeColor="text1"/>
          <w:sz w:val="22"/>
          <w:szCs w:val="22"/>
        </w:rPr>
        <w:t xml:space="preserve"> zostaną obliczone według wzoru:</w:t>
      </w:r>
    </w:p>
    <w:p w14:paraId="3C2CC514" w14:textId="77777777" w:rsidR="00016D3C" w:rsidRPr="00757A55" w:rsidRDefault="00000000">
      <w:pPr>
        <w:pStyle w:val="Akapitzlist"/>
        <w:tabs>
          <w:tab w:val="left" w:pos="709"/>
          <w:tab w:val="left" w:pos="1276"/>
          <w:tab w:val="left" w:pos="1418"/>
        </w:tabs>
        <w:spacing w:before="0" w:after="0" w:line="276" w:lineRule="auto"/>
        <w:ind w:left="709"/>
        <w:rPr>
          <w:rFonts w:ascii="Arial" w:hAnsi="Arial" w:cs="Arial"/>
          <w:b/>
          <w:i/>
          <w:color w:val="000000" w:themeColor="text1"/>
          <w:sz w:val="22"/>
          <w:szCs w:val="22"/>
        </w:rPr>
      </w:pPr>
      <w:r w:rsidRPr="00757A55">
        <w:rPr>
          <w:rFonts w:ascii="Arial" w:hAnsi="Arial" w:cs="Arial"/>
          <w:i/>
          <w:color w:val="000000" w:themeColor="text1"/>
          <w:sz w:val="22"/>
          <w:szCs w:val="22"/>
        </w:rPr>
        <w:tab/>
      </w:r>
      <w:r w:rsidRPr="00757A55">
        <w:rPr>
          <w:rFonts w:ascii="Arial" w:hAnsi="Arial" w:cs="Arial"/>
          <w:b/>
          <w:i/>
          <w:color w:val="000000" w:themeColor="text1"/>
          <w:sz w:val="22"/>
          <w:szCs w:val="22"/>
        </w:rPr>
        <w:tab/>
      </w:r>
      <w:proofErr w:type="spellStart"/>
      <w:r w:rsidRPr="00757A55">
        <w:rPr>
          <w:rFonts w:ascii="Arial" w:hAnsi="Arial" w:cs="Arial"/>
          <w:b/>
          <w:i/>
          <w:color w:val="000000" w:themeColor="text1"/>
          <w:sz w:val="22"/>
          <w:szCs w:val="22"/>
        </w:rPr>
        <w:t>C</w:t>
      </w:r>
      <w:r w:rsidRPr="00757A55">
        <w:rPr>
          <w:rFonts w:ascii="Arial" w:hAnsi="Arial" w:cs="Arial"/>
          <w:b/>
          <w:i/>
          <w:color w:val="000000" w:themeColor="text1"/>
          <w:sz w:val="22"/>
          <w:szCs w:val="22"/>
          <w:vertAlign w:val="subscript"/>
        </w:rPr>
        <w:t>n</w:t>
      </w:r>
      <w:proofErr w:type="spellEnd"/>
    </w:p>
    <w:p w14:paraId="1C9167C9" w14:textId="77777777" w:rsidR="00016D3C" w:rsidRPr="00757A55" w:rsidRDefault="00000000">
      <w:pPr>
        <w:pStyle w:val="Akapitzlist"/>
        <w:tabs>
          <w:tab w:val="left" w:pos="709"/>
          <w:tab w:val="left" w:pos="1276"/>
          <w:tab w:val="left" w:pos="1418"/>
        </w:tabs>
        <w:spacing w:before="0" w:after="0" w:line="276" w:lineRule="auto"/>
        <w:ind w:left="709"/>
        <w:rPr>
          <w:rFonts w:ascii="Arial" w:hAnsi="Arial" w:cs="Arial"/>
          <w:b/>
          <w:i/>
          <w:color w:val="000000" w:themeColor="text1"/>
          <w:sz w:val="22"/>
          <w:szCs w:val="22"/>
        </w:rPr>
      </w:pPr>
      <w:r w:rsidRPr="00757A55">
        <w:rPr>
          <w:rFonts w:ascii="Arial" w:hAnsi="Arial" w:cs="Arial"/>
          <w:b/>
          <w:i/>
          <w:color w:val="000000" w:themeColor="text1"/>
          <w:sz w:val="22"/>
          <w:szCs w:val="22"/>
        </w:rPr>
        <w:t>P</w:t>
      </w:r>
      <w:r w:rsidRPr="00757A55">
        <w:rPr>
          <w:rFonts w:ascii="Arial" w:hAnsi="Arial" w:cs="Arial"/>
          <w:b/>
          <w:i/>
          <w:color w:val="000000" w:themeColor="text1"/>
          <w:sz w:val="22"/>
          <w:szCs w:val="22"/>
          <w:vertAlign w:val="subscript"/>
        </w:rPr>
        <w:t>C</w:t>
      </w:r>
      <w:r w:rsidRPr="00757A55">
        <w:rPr>
          <w:rFonts w:ascii="Arial" w:hAnsi="Arial" w:cs="Arial"/>
          <w:b/>
          <w:i/>
          <w:color w:val="000000" w:themeColor="text1"/>
          <w:sz w:val="22"/>
          <w:szCs w:val="22"/>
        </w:rPr>
        <w:t xml:space="preserve"> = </w:t>
      </w:r>
      <w:r w:rsidRPr="00757A55">
        <w:rPr>
          <w:rFonts w:ascii="Arial" w:hAnsi="Arial" w:cs="Arial"/>
          <w:b/>
          <w:i/>
          <w:color w:val="000000" w:themeColor="text1"/>
          <w:sz w:val="22"/>
          <w:szCs w:val="22"/>
        </w:rPr>
        <w:tab/>
        <w:t xml:space="preserve">------- x 60 pkt </w:t>
      </w:r>
    </w:p>
    <w:p w14:paraId="1147515B" w14:textId="77777777" w:rsidR="00016D3C" w:rsidRPr="00757A55" w:rsidRDefault="00000000">
      <w:pPr>
        <w:pStyle w:val="Akapitzlist"/>
        <w:tabs>
          <w:tab w:val="left" w:pos="709"/>
          <w:tab w:val="left" w:pos="1276"/>
          <w:tab w:val="left" w:pos="1418"/>
        </w:tabs>
        <w:spacing w:before="0" w:after="0" w:line="276" w:lineRule="auto"/>
        <w:ind w:left="709"/>
        <w:rPr>
          <w:rFonts w:ascii="Arial" w:hAnsi="Arial" w:cs="Arial"/>
          <w:b/>
          <w:i/>
          <w:color w:val="000000" w:themeColor="text1"/>
          <w:sz w:val="22"/>
          <w:szCs w:val="22"/>
        </w:rPr>
      </w:pPr>
      <w:r w:rsidRPr="00757A55">
        <w:rPr>
          <w:rFonts w:ascii="Arial" w:hAnsi="Arial" w:cs="Arial"/>
          <w:b/>
          <w:i/>
          <w:color w:val="000000" w:themeColor="text1"/>
          <w:sz w:val="22"/>
          <w:szCs w:val="22"/>
        </w:rPr>
        <w:tab/>
      </w:r>
      <w:proofErr w:type="spellStart"/>
      <w:r w:rsidRPr="00757A55">
        <w:rPr>
          <w:rFonts w:ascii="Arial" w:hAnsi="Arial" w:cs="Arial"/>
          <w:b/>
          <w:i/>
          <w:color w:val="000000" w:themeColor="text1"/>
          <w:sz w:val="22"/>
          <w:szCs w:val="22"/>
        </w:rPr>
        <w:t>C</w:t>
      </w:r>
      <w:r w:rsidRPr="00757A55">
        <w:rPr>
          <w:rFonts w:ascii="Arial" w:hAnsi="Arial" w:cs="Arial"/>
          <w:b/>
          <w:i/>
          <w:color w:val="000000" w:themeColor="text1"/>
          <w:sz w:val="22"/>
          <w:szCs w:val="22"/>
          <w:vertAlign w:val="subscript"/>
        </w:rPr>
        <w:t>b</w:t>
      </w:r>
      <w:proofErr w:type="spellEnd"/>
    </w:p>
    <w:p w14:paraId="7808C089" w14:textId="77777777" w:rsidR="00016D3C" w:rsidRPr="00757A55" w:rsidRDefault="00000000">
      <w:pPr>
        <w:tabs>
          <w:tab w:val="left" w:pos="709"/>
          <w:tab w:val="left" w:pos="1276"/>
          <w:tab w:val="left" w:pos="1418"/>
        </w:tabs>
        <w:spacing w:line="276" w:lineRule="auto"/>
        <w:rPr>
          <w:rFonts w:ascii="Arial" w:hAnsi="Arial" w:cs="Arial"/>
          <w:color w:val="000000" w:themeColor="text1"/>
          <w:sz w:val="22"/>
          <w:szCs w:val="22"/>
        </w:rPr>
      </w:pPr>
      <w:r w:rsidRPr="00757A55">
        <w:rPr>
          <w:rFonts w:ascii="Arial" w:hAnsi="Arial" w:cs="Arial"/>
          <w:b/>
          <w:color w:val="000000" w:themeColor="text1"/>
          <w:sz w:val="22"/>
          <w:szCs w:val="22"/>
        </w:rPr>
        <w:tab/>
      </w:r>
      <w:r w:rsidRPr="00757A55">
        <w:rPr>
          <w:rFonts w:ascii="Arial" w:hAnsi="Arial" w:cs="Arial"/>
          <w:color w:val="000000" w:themeColor="text1"/>
          <w:sz w:val="22"/>
          <w:szCs w:val="22"/>
        </w:rPr>
        <w:t>gdzie,</w:t>
      </w:r>
    </w:p>
    <w:p w14:paraId="02CF359E" w14:textId="77777777" w:rsidR="00016D3C" w:rsidRPr="00757A55" w:rsidRDefault="00000000">
      <w:pPr>
        <w:pStyle w:val="Bezodstpw"/>
        <w:spacing w:line="276" w:lineRule="auto"/>
        <w:ind w:left="708"/>
        <w:jc w:val="both"/>
        <w:rPr>
          <w:rFonts w:ascii="Arial" w:hAnsi="Arial" w:cs="Arial"/>
          <w:color w:val="000000" w:themeColor="text1"/>
        </w:rPr>
      </w:pPr>
      <w:r w:rsidRPr="00757A55">
        <w:rPr>
          <w:rFonts w:ascii="Arial" w:hAnsi="Arial" w:cs="Arial"/>
          <w:b/>
          <w:color w:val="000000" w:themeColor="text1"/>
        </w:rPr>
        <w:t>P</w:t>
      </w:r>
      <w:r w:rsidRPr="00757A55">
        <w:rPr>
          <w:rFonts w:ascii="Arial" w:hAnsi="Arial" w:cs="Arial"/>
          <w:b/>
          <w:color w:val="000000" w:themeColor="text1"/>
          <w:vertAlign w:val="subscript"/>
        </w:rPr>
        <w:t xml:space="preserve">C </w:t>
      </w:r>
      <w:r w:rsidRPr="00757A55">
        <w:rPr>
          <w:rFonts w:ascii="Arial" w:hAnsi="Arial" w:cs="Arial"/>
          <w:b/>
          <w:color w:val="000000" w:themeColor="text1"/>
        </w:rPr>
        <w:t>-</w:t>
      </w:r>
      <w:r w:rsidRPr="00757A55">
        <w:rPr>
          <w:rFonts w:ascii="Arial" w:hAnsi="Arial" w:cs="Arial"/>
          <w:color w:val="000000" w:themeColor="text1"/>
        </w:rPr>
        <w:t xml:space="preserve"> ilość punktów za kryterium cena,</w:t>
      </w:r>
    </w:p>
    <w:p w14:paraId="6248ACF6" w14:textId="77777777" w:rsidR="00016D3C" w:rsidRPr="00757A55" w:rsidRDefault="00000000">
      <w:pPr>
        <w:pStyle w:val="Bezodstpw"/>
        <w:spacing w:line="276" w:lineRule="auto"/>
        <w:ind w:left="708"/>
        <w:jc w:val="both"/>
        <w:rPr>
          <w:rFonts w:ascii="Arial" w:hAnsi="Arial" w:cs="Arial"/>
          <w:color w:val="000000" w:themeColor="text1"/>
        </w:rPr>
      </w:pPr>
      <w:proofErr w:type="spellStart"/>
      <w:r w:rsidRPr="00757A55">
        <w:rPr>
          <w:rFonts w:ascii="Arial" w:hAnsi="Arial" w:cs="Arial"/>
          <w:b/>
          <w:color w:val="000000" w:themeColor="text1"/>
        </w:rPr>
        <w:t>C</w:t>
      </w:r>
      <w:r w:rsidRPr="00757A55">
        <w:rPr>
          <w:rFonts w:ascii="Arial" w:hAnsi="Arial" w:cs="Arial"/>
          <w:b/>
          <w:color w:val="000000" w:themeColor="text1"/>
          <w:vertAlign w:val="subscript"/>
        </w:rPr>
        <w:t>n</w:t>
      </w:r>
      <w:proofErr w:type="spellEnd"/>
      <w:r w:rsidRPr="00757A55">
        <w:rPr>
          <w:rFonts w:ascii="Arial" w:hAnsi="Arial" w:cs="Arial"/>
          <w:b/>
          <w:color w:val="000000" w:themeColor="text1"/>
        </w:rPr>
        <w:t xml:space="preserve"> -</w:t>
      </w:r>
      <w:r w:rsidRPr="00757A55">
        <w:rPr>
          <w:rFonts w:ascii="Arial" w:hAnsi="Arial" w:cs="Arial"/>
          <w:color w:val="000000" w:themeColor="text1"/>
        </w:rPr>
        <w:t xml:space="preserve"> najniższa cena ofertowa spośród ofert nieodrzuconych,</w:t>
      </w:r>
    </w:p>
    <w:p w14:paraId="19204CE9" w14:textId="77777777" w:rsidR="00016D3C" w:rsidRPr="00757A55" w:rsidRDefault="00000000">
      <w:pPr>
        <w:pStyle w:val="Bezodstpw"/>
        <w:spacing w:line="276" w:lineRule="auto"/>
        <w:ind w:left="708"/>
        <w:jc w:val="both"/>
        <w:rPr>
          <w:rFonts w:ascii="Arial" w:hAnsi="Arial" w:cs="Arial"/>
          <w:color w:val="000000" w:themeColor="text1"/>
        </w:rPr>
      </w:pPr>
      <w:proofErr w:type="spellStart"/>
      <w:r w:rsidRPr="00757A55">
        <w:rPr>
          <w:rFonts w:ascii="Arial" w:hAnsi="Arial" w:cs="Arial"/>
          <w:b/>
          <w:color w:val="000000" w:themeColor="text1"/>
        </w:rPr>
        <w:t>C</w:t>
      </w:r>
      <w:r w:rsidRPr="00757A55">
        <w:rPr>
          <w:rFonts w:ascii="Arial" w:hAnsi="Arial" w:cs="Arial"/>
          <w:b/>
          <w:color w:val="000000" w:themeColor="text1"/>
          <w:vertAlign w:val="subscript"/>
        </w:rPr>
        <w:t>b</w:t>
      </w:r>
      <w:proofErr w:type="spellEnd"/>
      <w:r w:rsidRPr="00757A55">
        <w:rPr>
          <w:rFonts w:ascii="Arial" w:hAnsi="Arial" w:cs="Arial"/>
          <w:b/>
          <w:color w:val="000000" w:themeColor="text1"/>
        </w:rPr>
        <w:t xml:space="preserve"> –</w:t>
      </w:r>
      <w:r w:rsidRPr="00757A55">
        <w:rPr>
          <w:rFonts w:ascii="Arial" w:hAnsi="Arial" w:cs="Arial"/>
          <w:color w:val="000000" w:themeColor="text1"/>
        </w:rPr>
        <w:t xml:space="preserve"> cena oferty badanej.</w:t>
      </w:r>
    </w:p>
    <w:p w14:paraId="07335493" w14:textId="77777777" w:rsidR="00016D3C" w:rsidRPr="00757A55" w:rsidRDefault="00016D3C">
      <w:pPr>
        <w:pStyle w:val="Bezodstpw"/>
        <w:spacing w:line="276" w:lineRule="auto"/>
        <w:ind w:left="708"/>
        <w:jc w:val="both"/>
        <w:rPr>
          <w:rFonts w:ascii="Arial" w:hAnsi="Arial" w:cs="Arial"/>
          <w:color w:val="000000" w:themeColor="text1"/>
        </w:rPr>
      </w:pPr>
    </w:p>
    <w:p w14:paraId="57403B48" w14:textId="77777777" w:rsidR="00016D3C" w:rsidRPr="00757A55" w:rsidRDefault="00000000">
      <w:pPr>
        <w:pStyle w:val="Akapitzlist"/>
        <w:spacing w:before="0" w:after="0" w:line="276" w:lineRule="auto"/>
        <w:ind w:left="708"/>
        <w:rPr>
          <w:rFonts w:ascii="Arial" w:hAnsi="Arial" w:cs="Arial"/>
          <w:color w:val="000000" w:themeColor="text1"/>
          <w:sz w:val="22"/>
          <w:szCs w:val="22"/>
        </w:rPr>
      </w:pPr>
      <w:r w:rsidRPr="00757A55">
        <w:rPr>
          <w:rFonts w:ascii="Arial" w:hAnsi="Arial" w:cs="Arial"/>
          <w:color w:val="000000" w:themeColor="text1"/>
          <w:sz w:val="22"/>
          <w:szCs w:val="22"/>
        </w:rPr>
        <w:t>W kryterium „</w:t>
      </w:r>
      <w:r w:rsidRPr="00757A55">
        <w:rPr>
          <w:rFonts w:ascii="Arial" w:hAnsi="Arial" w:cs="Arial"/>
          <w:b/>
          <w:color w:val="000000" w:themeColor="text1"/>
          <w:sz w:val="22"/>
          <w:szCs w:val="22"/>
        </w:rPr>
        <w:t>Cena”</w:t>
      </w:r>
      <w:r w:rsidRPr="00757A55">
        <w:rPr>
          <w:rFonts w:ascii="Arial" w:hAnsi="Arial" w:cs="Arial"/>
          <w:color w:val="000000" w:themeColor="text1"/>
          <w:sz w:val="22"/>
          <w:szCs w:val="22"/>
        </w:rPr>
        <w:t>, oferta z najniższą ceną otrzyma 60 punktów a pozostałe oferty po matematycznym przeliczeniu w odniesieniu do najniższej ceny odpowiednio mniej. Końcowy wynik powyższego działania zostanie zaokrąglony do dwóch miejsc po przecinku.</w:t>
      </w:r>
    </w:p>
    <w:p w14:paraId="562F159E" w14:textId="77777777" w:rsidR="00016D3C" w:rsidRPr="00757A55" w:rsidRDefault="00016D3C">
      <w:pPr>
        <w:pStyle w:val="Akapitzlist"/>
        <w:spacing w:before="0" w:after="0" w:line="276" w:lineRule="auto"/>
        <w:ind w:left="708"/>
        <w:rPr>
          <w:rFonts w:ascii="Arial" w:hAnsi="Arial" w:cs="Arial"/>
          <w:color w:val="000000" w:themeColor="text1"/>
          <w:sz w:val="10"/>
          <w:szCs w:val="10"/>
        </w:rPr>
      </w:pPr>
    </w:p>
    <w:p w14:paraId="675D2DC8" w14:textId="77777777" w:rsidR="00016D3C" w:rsidRPr="00757A55" w:rsidRDefault="00000000">
      <w:pPr>
        <w:pStyle w:val="Listanumerowana2"/>
        <w:numPr>
          <w:ilvl w:val="1"/>
          <w:numId w:val="37"/>
        </w:numPr>
        <w:spacing w:line="276" w:lineRule="auto"/>
        <w:rPr>
          <w:rFonts w:ascii="Arial" w:hAnsi="Arial" w:cs="Arial"/>
          <w:color w:val="000000" w:themeColor="text1"/>
          <w:szCs w:val="22"/>
        </w:rPr>
      </w:pPr>
      <w:r w:rsidRPr="00757A55">
        <w:rPr>
          <w:rFonts w:ascii="Arial" w:hAnsi="Arial" w:cs="Arial"/>
          <w:color w:val="000000" w:themeColor="text1"/>
          <w:szCs w:val="22"/>
        </w:rPr>
        <w:t xml:space="preserve">Kryterium </w:t>
      </w:r>
      <w:r w:rsidRPr="00757A55">
        <w:rPr>
          <w:rFonts w:ascii="Arial" w:hAnsi="Arial" w:cs="Arial"/>
          <w:b/>
          <w:color w:val="000000" w:themeColor="text1"/>
          <w:szCs w:val="22"/>
        </w:rPr>
        <w:t>„Długość okresu gwarancji jakości na wykonane roboty budowlane oraz dostarczone i wbudowane materiały</w:t>
      </w:r>
      <w:r w:rsidRPr="00757A55">
        <w:rPr>
          <w:rFonts w:ascii="Arial" w:hAnsi="Arial" w:cs="Arial"/>
          <w:color w:val="000000" w:themeColor="text1"/>
          <w:szCs w:val="22"/>
        </w:rPr>
        <w:t>” liczone w okresach miesięcznych:</w:t>
      </w:r>
    </w:p>
    <w:p w14:paraId="7CB23442" w14:textId="77777777" w:rsidR="00016D3C" w:rsidRPr="00757A55" w:rsidRDefault="00000000">
      <w:pPr>
        <w:tabs>
          <w:tab w:val="left" w:pos="360"/>
        </w:tabs>
        <w:spacing w:line="276" w:lineRule="auto"/>
        <w:ind w:left="709"/>
        <w:contextualSpacing/>
        <w:jc w:val="both"/>
        <w:rPr>
          <w:rFonts w:ascii="Arial" w:hAnsi="Arial" w:cs="Arial"/>
          <w:color w:val="000000" w:themeColor="text1"/>
          <w:sz w:val="22"/>
          <w:szCs w:val="22"/>
        </w:rPr>
      </w:pPr>
      <w:r w:rsidRPr="00757A55">
        <w:rPr>
          <w:rFonts w:ascii="Arial" w:eastAsia="Calibri" w:hAnsi="Arial" w:cs="Arial"/>
          <w:color w:val="000000" w:themeColor="text1"/>
          <w:sz w:val="22"/>
          <w:szCs w:val="22"/>
        </w:rPr>
        <w:t>W przypadku zaoferowania minimalnej długości okresu gwarancji tj. 36 miesięcy, Wykonawca otrzyma zero (0) punktów.</w:t>
      </w:r>
      <w:r w:rsidRPr="00757A55">
        <w:rPr>
          <w:rFonts w:ascii="Arial" w:hAnsi="Arial" w:cs="Arial"/>
          <w:color w:val="000000" w:themeColor="text1"/>
          <w:sz w:val="22"/>
          <w:szCs w:val="22"/>
        </w:rPr>
        <w:t xml:space="preserve"> </w:t>
      </w:r>
    </w:p>
    <w:p w14:paraId="5B8BC9AD" w14:textId="77777777" w:rsidR="00016D3C" w:rsidRPr="00757A55" w:rsidRDefault="00000000">
      <w:pPr>
        <w:tabs>
          <w:tab w:val="left" w:pos="360"/>
        </w:tabs>
        <w:spacing w:line="276" w:lineRule="auto"/>
        <w:ind w:left="709"/>
        <w:contextualSpacing/>
        <w:jc w:val="both"/>
        <w:rPr>
          <w:rFonts w:ascii="Arial" w:hAnsi="Arial" w:cs="Arial"/>
          <w:color w:val="000000" w:themeColor="text1"/>
          <w:sz w:val="22"/>
          <w:szCs w:val="22"/>
        </w:rPr>
      </w:pPr>
      <w:r w:rsidRPr="00757A55">
        <w:rPr>
          <w:rFonts w:ascii="Arial" w:eastAsia="Calibri" w:hAnsi="Arial" w:cs="Arial"/>
          <w:color w:val="000000" w:themeColor="text1"/>
          <w:sz w:val="22"/>
          <w:szCs w:val="22"/>
        </w:rPr>
        <w:t xml:space="preserve">W przypadku zaoferowania </w:t>
      </w:r>
      <w:r w:rsidRPr="00757A55">
        <w:rPr>
          <w:rFonts w:ascii="Arial" w:hAnsi="Arial" w:cs="Arial"/>
          <w:color w:val="000000" w:themeColor="text1"/>
          <w:sz w:val="22"/>
          <w:szCs w:val="22"/>
        </w:rPr>
        <w:t>maksymalnej długości okresu gwarancji tj. 60</w:t>
      </w:r>
      <w:r w:rsidRPr="00757A55">
        <w:rPr>
          <w:rFonts w:ascii="Arial" w:eastAsia="Calibri" w:hAnsi="Arial" w:cs="Arial"/>
          <w:color w:val="000000" w:themeColor="text1"/>
          <w:sz w:val="22"/>
          <w:szCs w:val="22"/>
        </w:rPr>
        <w:t xml:space="preserve"> miesięcy, Wykonawca otrzyma </w:t>
      </w:r>
      <w:r w:rsidRPr="00757A55">
        <w:rPr>
          <w:rFonts w:ascii="Arial" w:hAnsi="Arial" w:cs="Arial"/>
          <w:color w:val="000000" w:themeColor="text1"/>
          <w:sz w:val="22"/>
          <w:szCs w:val="22"/>
        </w:rPr>
        <w:t>czterdzieści (40</w:t>
      </w:r>
      <w:r w:rsidRPr="00757A55">
        <w:rPr>
          <w:rFonts w:ascii="Arial" w:eastAsia="Calibri" w:hAnsi="Arial" w:cs="Arial"/>
          <w:color w:val="000000" w:themeColor="text1"/>
          <w:sz w:val="22"/>
          <w:szCs w:val="22"/>
        </w:rPr>
        <w:t>) punktów.</w:t>
      </w:r>
      <w:r w:rsidRPr="00757A55">
        <w:rPr>
          <w:rFonts w:ascii="Arial" w:hAnsi="Arial" w:cs="Arial"/>
          <w:color w:val="000000" w:themeColor="text1"/>
          <w:sz w:val="22"/>
          <w:szCs w:val="22"/>
        </w:rPr>
        <w:t xml:space="preserve"> </w:t>
      </w:r>
    </w:p>
    <w:p w14:paraId="1CC4DBE0" w14:textId="77777777" w:rsidR="00016D3C" w:rsidRPr="00757A55" w:rsidRDefault="00000000">
      <w:pPr>
        <w:tabs>
          <w:tab w:val="left" w:pos="360"/>
        </w:tabs>
        <w:spacing w:line="276" w:lineRule="auto"/>
        <w:ind w:left="709"/>
        <w:contextualSpacing/>
        <w:jc w:val="both"/>
        <w:rPr>
          <w:rFonts w:ascii="Arial" w:hAnsi="Arial" w:cs="Arial"/>
          <w:color w:val="000000" w:themeColor="text1"/>
          <w:sz w:val="22"/>
          <w:szCs w:val="22"/>
        </w:rPr>
      </w:pPr>
      <w:r w:rsidRPr="00757A55">
        <w:rPr>
          <w:rFonts w:ascii="Arial" w:hAnsi="Arial" w:cs="Arial"/>
          <w:color w:val="000000" w:themeColor="text1"/>
          <w:sz w:val="22"/>
          <w:szCs w:val="22"/>
        </w:rPr>
        <w:t>W przypadku zaoferowania gwarancji pomiędzy 36 a 60 miesięcy Wykonawca otrzyma pkt wg wzoru:</w:t>
      </w:r>
    </w:p>
    <w:tbl>
      <w:tblPr>
        <w:tblW w:w="3402" w:type="dxa"/>
        <w:jc w:val="center"/>
        <w:tblLayout w:type="fixed"/>
        <w:tblLook w:val="04A0" w:firstRow="1" w:lastRow="0" w:firstColumn="1" w:lastColumn="0" w:noHBand="0" w:noVBand="1"/>
      </w:tblPr>
      <w:tblGrid>
        <w:gridCol w:w="851"/>
        <w:gridCol w:w="2551"/>
      </w:tblGrid>
      <w:tr w:rsidR="00016D3C" w:rsidRPr="00757A55" w14:paraId="0F9A61D7" w14:textId="77777777" w:rsidTr="00B702C8">
        <w:trPr>
          <w:jc w:val="center"/>
        </w:trPr>
        <w:tc>
          <w:tcPr>
            <w:tcW w:w="851" w:type="dxa"/>
            <w:shd w:val="clear" w:color="auto" w:fill="auto"/>
          </w:tcPr>
          <w:p w14:paraId="4733D4AD" w14:textId="77777777" w:rsidR="00016D3C" w:rsidRPr="00757A55" w:rsidRDefault="00016D3C">
            <w:pPr>
              <w:widowControl w:val="0"/>
              <w:spacing w:line="276" w:lineRule="auto"/>
              <w:contextualSpacing/>
              <w:jc w:val="center"/>
              <w:rPr>
                <w:rFonts w:ascii="Arial" w:eastAsia="Calibri" w:hAnsi="Arial" w:cs="Arial"/>
                <w:b/>
                <w:i/>
                <w:color w:val="000000" w:themeColor="text1"/>
                <w:sz w:val="22"/>
                <w:szCs w:val="22"/>
              </w:rPr>
            </w:pPr>
          </w:p>
        </w:tc>
        <w:tc>
          <w:tcPr>
            <w:tcW w:w="2551" w:type="dxa"/>
            <w:shd w:val="clear" w:color="auto" w:fill="auto"/>
          </w:tcPr>
          <w:p w14:paraId="2A72C272" w14:textId="65E6F5E5" w:rsidR="00016D3C" w:rsidRPr="00757A55" w:rsidRDefault="00000000">
            <w:pPr>
              <w:widowControl w:val="0"/>
              <w:spacing w:line="276" w:lineRule="auto"/>
              <w:contextualSpacing/>
              <w:rPr>
                <w:rFonts w:ascii="Arial" w:eastAsia="Calibri" w:hAnsi="Arial" w:cs="Arial"/>
                <w:b/>
                <w:i/>
                <w:color w:val="000000" w:themeColor="text1"/>
                <w:sz w:val="22"/>
                <w:szCs w:val="22"/>
              </w:rPr>
            </w:pPr>
            <w:r w:rsidRPr="00757A55">
              <w:rPr>
                <w:rFonts w:ascii="Arial" w:eastAsia="Calibri" w:hAnsi="Arial" w:cs="Arial"/>
                <w:b/>
                <w:i/>
                <w:color w:val="000000" w:themeColor="text1"/>
                <w:sz w:val="22"/>
                <w:szCs w:val="22"/>
              </w:rPr>
              <w:t xml:space="preserve">     </w:t>
            </w:r>
            <w:r w:rsidR="00B702C8">
              <w:rPr>
                <w:rFonts w:ascii="Arial" w:eastAsia="Calibri" w:hAnsi="Arial" w:cs="Arial"/>
                <w:b/>
                <w:i/>
                <w:color w:val="000000" w:themeColor="text1"/>
                <w:sz w:val="22"/>
                <w:szCs w:val="22"/>
              </w:rPr>
              <w:t xml:space="preserve">    </w:t>
            </w:r>
            <w:r w:rsidRPr="00757A55">
              <w:rPr>
                <w:rFonts w:ascii="Arial" w:eastAsia="Calibri" w:hAnsi="Arial" w:cs="Arial"/>
                <w:b/>
                <w:i/>
                <w:color w:val="000000" w:themeColor="text1"/>
                <w:sz w:val="22"/>
                <w:szCs w:val="22"/>
              </w:rPr>
              <w:t xml:space="preserve"> G </w:t>
            </w:r>
            <w:r w:rsidRPr="00757A55">
              <w:rPr>
                <w:rFonts w:ascii="Arial" w:eastAsia="Calibri" w:hAnsi="Arial" w:cs="Arial"/>
                <w:b/>
                <w:i/>
                <w:color w:val="000000" w:themeColor="text1"/>
                <w:sz w:val="22"/>
                <w:szCs w:val="22"/>
                <w:vertAlign w:val="subscript"/>
              </w:rPr>
              <w:t>o</w:t>
            </w:r>
          </w:p>
        </w:tc>
      </w:tr>
      <w:tr w:rsidR="00016D3C" w:rsidRPr="00757A55" w14:paraId="4C7C0DCC" w14:textId="77777777" w:rsidTr="00B702C8">
        <w:trPr>
          <w:jc w:val="center"/>
        </w:trPr>
        <w:tc>
          <w:tcPr>
            <w:tcW w:w="851" w:type="dxa"/>
            <w:shd w:val="clear" w:color="auto" w:fill="auto"/>
          </w:tcPr>
          <w:p w14:paraId="30A82117" w14:textId="3E56728C" w:rsidR="00016D3C" w:rsidRPr="00757A55" w:rsidRDefault="00000000">
            <w:pPr>
              <w:widowControl w:val="0"/>
              <w:spacing w:line="276" w:lineRule="auto"/>
              <w:contextualSpacing/>
              <w:jc w:val="center"/>
              <w:rPr>
                <w:rFonts w:ascii="Arial" w:eastAsia="Calibri" w:hAnsi="Arial" w:cs="Arial"/>
                <w:b/>
                <w:i/>
                <w:color w:val="000000" w:themeColor="text1"/>
                <w:sz w:val="22"/>
                <w:szCs w:val="22"/>
              </w:rPr>
            </w:pPr>
            <w:r w:rsidRPr="00757A55">
              <w:rPr>
                <w:rFonts w:ascii="Arial" w:eastAsia="Calibri" w:hAnsi="Arial" w:cs="Arial"/>
                <w:b/>
                <w:i/>
                <w:color w:val="000000" w:themeColor="text1"/>
                <w:sz w:val="22"/>
                <w:szCs w:val="22"/>
              </w:rPr>
              <w:t>P</w:t>
            </w:r>
            <w:r w:rsidRPr="00757A55">
              <w:rPr>
                <w:rFonts w:ascii="Arial" w:eastAsia="Calibri" w:hAnsi="Arial" w:cs="Arial"/>
                <w:b/>
                <w:i/>
                <w:color w:val="000000" w:themeColor="text1"/>
                <w:sz w:val="22"/>
                <w:szCs w:val="22"/>
                <w:vertAlign w:val="subscript"/>
              </w:rPr>
              <w:t xml:space="preserve">G </w:t>
            </w:r>
            <w:r w:rsidRPr="00757A55">
              <w:rPr>
                <w:rFonts w:ascii="Arial" w:eastAsia="Calibri" w:hAnsi="Arial" w:cs="Arial"/>
                <w:b/>
                <w:i/>
                <w:color w:val="000000" w:themeColor="text1"/>
                <w:sz w:val="22"/>
                <w:szCs w:val="22"/>
              </w:rPr>
              <w:t xml:space="preserve">  =</w:t>
            </w:r>
          </w:p>
        </w:tc>
        <w:tc>
          <w:tcPr>
            <w:tcW w:w="2551" w:type="dxa"/>
            <w:shd w:val="clear" w:color="auto" w:fill="auto"/>
          </w:tcPr>
          <w:p w14:paraId="3D0A3ABC" w14:textId="57E8B963" w:rsidR="00016D3C" w:rsidRPr="00757A55" w:rsidRDefault="00B702C8" w:rsidP="00B702C8">
            <w:pPr>
              <w:widowControl w:val="0"/>
              <w:spacing w:line="276" w:lineRule="auto"/>
              <w:contextualSpacing/>
              <w:rPr>
                <w:rFonts w:ascii="Arial" w:eastAsia="Calibri" w:hAnsi="Arial" w:cs="Arial"/>
                <w:b/>
                <w:i/>
                <w:color w:val="000000" w:themeColor="text1"/>
                <w:sz w:val="22"/>
                <w:szCs w:val="22"/>
              </w:rPr>
            </w:pPr>
            <w:r>
              <w:rPr>
                <w:rFonts w:ascii="Arial" w:eastAsia="Calibri" w:hAnsi="Arial" w:cs="Arial"/>
                <w:b/>
                <w:i/>
                <w:color w:val="000000" w:themeColor="text1"/>
                <w:sz w:val="22"/>
                <w:szCs w:val="22"/>
              </w:rPr>
              <w:t xml:space="preserve">     </w:t>
            </w:r>
            <w:r w:rsidRPr="00757A55">
              <w:rPr>
                <w:rFonts w:ascii="Arial" w:eastAsia="Calibri" w:hAnsi="Arial" w:cs="Arial"/>
                <w:b/>
                <w:i/>
                <w:color w:val="000000" w:themeColor="text1"/>
                <w:sz w:val="22"/>
                <w:szCs w:val="22"/>
              </w:rPr>
              <w:t>-----------   x 40 pkt</w:t>
            </w:r>
          </w:p>
        </w:tc>
      </w:tr>
      <w:tr w:rsidR="00016D3C" w:rsidRPr="00757A55" w14:paraId="092AD04E" w14:textId="77777777" w:rsidTr="00B702C8">
        <w:trPr>
          <w:jc w:val="center"/>
        </w:trPr>
        <w:tc>
          <w:tcPr>
            <w:tcW w:w="851" w:type="dxa"/>
            <w:shd w:val="clear" w:color="auto" w:fill="auto"/>
          </w:tcPr>
          <w:p w14:paraId="4E2A1A3C" w14:textId="77777777" w:rsidR="00016D3C" w:rsidRPr="00757A55" w:rsidRDefault="00016D3C">
            <w:pPr>
              <w:widowControl w:val="0"/>
              <w:spacing w:line="276" w:lineRule="auto"/>
              <w:contextualSpacing/>
              <w:jc w:val="center"/>
              <w:rPr>
                <w:rFonts w:ascii="Arial" w:eastAsia="Calibri" w:hAnsi="Arial" w:cs="Arial"/>
                <w:b/>
                <w:i/>
                <w:color w:val="000000" w:themeColor="text1"/>
                <w:sz w:val="22"/>
                <w:szCs w:val="22"/>
              </w:rPr>
            </w:pPr>
          </w:p>
        </w:tc>
        <w:tc>
          <w:tcPr>
            <w:tcW w:w="2551" w:type="dxa"/>
            <w:shd w:val="clear" w:color="auto" w:fill="auto"/>
          </w:tcPr>
          <w:p w14:paraId="403D4271" w14:textId="251A963E" w:rsidR="00016D3C" w:rsidRPr="00757A55" w:rsidRDefault="00000000">
            <w:pPr>
              <w:widowControl w:val="0"/>
              <w:spacing w:line="276" w:lineRule="auto"/>
              <w:contextualSpacing/>
              <w:rPr>
                <w:rFonts w:ascii="Arial" w:eastAsia="Calibri" w:hAnsi="Arial" w:cs="Arial"/>
                <w:b/>
                <w:i/>
                <w:color w:val="000000" w:themeColor="text1"/>
                <w:sz w:val="22"/>
                <w:szCs w:val="22"/>
              </w:rPr>
            </w:pPr>
            <w:r w:rsidRPr="00757A55">
              <w:rPr>
                <w:rFonts w:ascii="Arial" w:eastAsia="Calibri" w:hAnsi="Arial" w:cs="Arial"/>
                <w:b/>
                <w:i/>
                <w:color w:val="000000" w:themeColor="text1"/>
                <w:sz w:val="22"/>
                <w:szCs w:val="22"/>
              </w:rPr>
              <w:t xml:space="preserve">    </w:t>
            </w:r>
            <w:r w:rsidR="00B702C8">
              <w:rPr>
                <w:rFonts w:ascii="Arial" w:eastAsia="Calibri" w:hAnsi="Arial" w:cs="Arial"/>
                <w:b/>
                <w:i/>
                <w:color w:val="000000" w:themeColor="text1"/>
                <w:sz w:val="22"/>
                <w:szCs w:val="22"/>
              </w:rPr>
              <w:t xml:space="preserve">   </w:t>
            </w:r>
            <w:r w:rsidRPr="00757A55">
              <w:rPr>
                <w:rFonts w:ascii="Arial" w:eastAsia="Calibri" w:hAnsi="Arial" w:cs="Arial"/>
                <w:b/>
                <w:i/>
                <w:color w:val="000000" w:themeColor="text1"/>
                <w:sz w:val="22"/>
                <w:szCs w:val="22"/>
              </w:rPr>
              <w:t xml:space="preserve"> G </w:t>
            </w:r>
            <w:r w:rsidRPr="00757A55">
              <w:rPr>
                <w:rFonts w:ascii="Arial" w:eastAsia="Calibri" w:hAnsi="Arial" w:cs="Arial"/>
                <w:b/>
                <w:i/>
                <w:color w:val="000000" w:themeColor="text1"/>
                <w:sz w:val="22"/>
                <w:szCs w:val="22"/>
                <w:vertAlign w:val="subscript"/>
              </w:rPr>
              <w:t>max.</w:t>
            </w:r>
          </w:p>
        </w:tc>
      </w:tr>
    </w:tbl>
    <w:p w14:paraId="4A85FF5A" w14:textId="77777777" w:rsidR="00016D3C" w:rsidRPr="00757A55" w:rsidRDefault="00000000">
      <w:pPr>
        <w:tabs>
          <w:tab w:val="left" w:pos="360"/>
        </w:tabs>
        <w:spacing w:line="276" w:lineRule="auto"/>
        <w:ind w:firstLine="993"/>
        <w:contextualSpacing/>
        <w:jc w:val="both"/>
        <w:rPr>
          <w:rFonts w:ascii="Arial" w:eastAsia="Calibri" w:hAnsi="Arial" w:cs="Arial"/>
          <w:bCs/>
          <w:color w:val="000000" w:themeColor="text1"/>
          <w:sz w:val="22"/>
          <w:szCs w:val="22"/>
        </w:rPr>
      </w:pPr>
      <w:r w:rsidRPr="00757A55">
        <w:rPr>
          <w:rFonts w:ascii="Arial" w:eastAsia="Calibri" w:hAnsi="Arial" w:cs="Arial"/>
          <w:bCs/>
          <w:color w:val="000000" w:themeColor="text1"/>
          <w:sz w:val="22"/>
          <w:szCs w:val="22"/>
        </w:rPr>
        <w:t>gdzie:</w:t>
      </w:r>
      <w:r w:rsidRPr="00757A55">
        <w:rPr>
          <w:rFonts w:ascii="Arial" w:eastAsia="Calibri" w:hAnsi="Arial" w:cs="Arial"/>
          <w:bCs/>
          <w:color w:val="000000" w:themeColor="text1"/>
          <w:sz w:val="22"/>
          <w:szCs w:val="22"/>
        </w:rPr>
        <w:tab/>
      </w:r>
    </w:p>
    <w:p w14:paraId="11A1F052" w14:textId="77777777" w:rsidR="00016D3C" w:rsidRPr="00757A55" w:rsidRDefault="00000000">
      <w:pPr>
        <w:tabs>
          <w:tab w:val="left" w:pos="360"/>
        </w:tabs>
        <w:spacing w:line="276" w:lineRule="auto"/>
        <w:ind w:firstLine="993"/>
        <w:contextualSpacing/>
        <w:jc w:val="both"/>
        <w:rPr>
          <w:rFonts w:ascii="Arial" w:eastAsia="Calibri" w:hAnsi="Arial" w:cs="Arial"/>
          <w:bCs/>
          <w:color w:val="000000" w:themeColor="text1"/>
          <w:sz w:val="22"/>
          <w:szCs w:val="22"/>
        </w:rPr>
      </w:pPr>
      <w:r w:rsidRPr="00757A55">
        <w:rPr>
          <w:rFonts w:ascii="Arial" w:eastAsia="Calibri" w:hAnsi="Arial" w:cs="Arial"/>
          <w:b/>
          <w:bCs/>
          <w:color w:val="000000" w:themeColor="text1"/>
          <w:sz w:val="22"/>
          <w:szCs w:val="22"/>
        </w:rPr>
        <w:t>P</w:t>
      </w:r>
      <w:r w:rsidRPr="00757A55">
        <w:rPr>
          <w:rFonts w:ascii="Arial" w:eastAsia="Calibri" w:hAnsi="Arial" w:cs="Arial"/>
          <w:b/>
          <w:bCs/>
          <w:color w:val="000000" w:themeColor="text1"/>
          <w:sz w:val="22"/>
          <w:szCs w:val="22"/>
          <w:vertAlign w:val="subscript"/>
        </w:rPr>
        <w:t>G</w:t>
      </w:r>
      <w:r w:rsidRPr="00757A55">
        <w:rPr>
          <w:rFonts w:ascii="Arial" w:eastAsia="Calibri" w:hAnsi="Arial" w:cs="Arial"/>
          <w:b/>
          <w:bCs/>
          <w:color w:val="000000" w:themeColor="text1"/>
          <w:sz w:val="22"/>
          <w:szCs w:val="22"/>
        </w:rPr>
        <w:t xml:space="preserve"> </w:t>
      </w:r>
      <w:r w:rsidRPr="00757A55">
        <w:rPr>
          <w:rFonts w:ascii="Arial" w:eastAsia="Calibri" w:hAnsi="Arial" w:cs="Arial"/>
          <w:b/>
          <w:bCs/>
          <w:color w:val="000000" w:themeColor="text1"/>
          <w:sz w:val="22"/>
          <w:szCs w:val="22"/>
        </w:rPr>
        <w:tab/>
      </w:r>
      <w:r w:rsidRPr="00757A55">
        <w:rPr>
          <w:rFonts w:ascii="Arial" w:eastAsia="Calibri" w:hAnsi="Arial" w:cs="Arial"/>
          <w:bCs/>
          <w:color w:val="000000" w:themeColor="text1"/>
          <w:sz w:val="22"/>
          <w:szCs w:val="22"/>
        </w:rPr>
        <w:t xml:space="preserve">- </w:t>
      </w:r>
      <w:r w:rsidRPr="00757A55">
        <w:rPr>
          <w:rFonts w:ascii="Arial" w:eastAsia="Calibri" w:hAnsi="Arial" w:cs="Arial"/>
          <w:bCs/>
          <w:color w:val="000000" w:themeColor="text1"/>
          <w:sz w:val="22"/>
          <w:szCs w:val="22"/>
        </w:rPr>
        <w:tab/>
        <w:t>wartość punktowa, którą należy wyznaczyć,</w:t>
      </w:r>
    </w:p>
    <w:p w14:paraId="0C8D3E5A" w14:textId="77777777" w:rsidR="00016D3C" w:rsidRPr="00757A55" w:rsidRDefault="00000000">
      <w:pPr>
        <w:tabs>
          <w:tab w:val="left" w:pos="360"/>
        </w:tabs>
        <w:spacing w:line="276" w:lineRule="auto"/>
        <w:ind w:left="2113" w:hanging="1120"/>
        <w:contextualSpacing/>
        <w:jc w:val="both"/>
        <w:rPr>
          <w:rFonts w:ascii="Arial" w:eastAsia="Calibri" w:hAnsi="Arial" w:cs="Arial"/>
          <w:bCs/>
          <w:color w:val="000000" w:themeColor="text1"/>
          <w:sz w:val="22"/>
          <w:szCs w:val="22"/>
        </w:rPr>
      </w:pPr>
      <w:r w:rsidRPr="00757A55">
        <w:rPr>
          <w:rFonts w:ascii="Arial" w:eastAsia="Calibri" w:hAnsi="Arial" w:cs="Arial"/>
          <w:b/>
          <w:bCs/>
          <w:color w:val="000000" w:themeColor="text1"/>
          <w:sz w:val="22"/>
          <w:szCs w:val="22"/>
        </w:rPr>
        <w:t xml:space="preserve">G </w:t>
      </w:r>
      <w:r w:rsidRPr="00757A55">
        <w:rPr>
          <w:rFonts w:ascii="Arial" w:eastAsia="Calibri" w:hAnsi="Arial" w:cs="Arial"/>
          <w:b/>
          <w:bCs/>
          <w:color w:val="000000" w:themeColor="text1"/>
          <w:sz w:val="22"/>
          <w:szCs w:val="22"/>
          <w:vertAlign w:val="subscript"/>
        </w:rPr>
        <w:t>max.</w:t>
      </w:r>
      <w:r w:rsidRPr="00757A55">
        <w:rPr>
          <w:rFonts w:ascii="Arial" w:eastAsia="Calibri" w:hAnsi="Arial" w:cs="Arial"/>
          <w:bCs/>
          <w:color w:val="000000" w:themeColor="text1"/>
          <w:sz w:val="22"/>
          <w:szCs w:val="22"/>
        </w:rPr>
        <w:t xml:space="preserve"> - </w:t>
      </w:r>
      <w:r w:rsidRPr="00757A55">
        <w:rPr>
          <w:rFonts w:ascii="Arial" w:eastAsia="Calibri" w:hAnsi="Arial" w:cs="Arial"/>
          <w:bCs/>
          <w:color w:val="000000" w:themeColor="text1"/>
          <w:sz w:val="22"/>
          <w:szCs w:val="22"/>
        </w:rPr>
        <w:tab/>
        <w:t>najdłuższy oferowany okres gwarancji,</w:t>
      </w:r>
    </w:p>
    <w:p w14:paraId="219DBDE4" w14:textId="77777777" w:rsidR="00016D3C" w:rsidRPr="00757A55" w:rsidRDefault="00000000">
      <w:pPr>
        <w:tabs>
          <w:tab w:val="left" w:pos="360"/>
        </w:tabs>
        <w:spacing w:line="276" w:lineRule="auto"/>
        <w:ind w:firstLine="993"/>
        <w:contextualSpacing/>
        <w:jc w:val="both"/>
        <w:rPr>
          <w:rFonts w:ascii="Arial" w:eastAsia="Calibri" w:hAnsi="Arial" w:cs="Arial"/>
          <w:bCs/>
          <w:color w:val="000000" w:themeColor="text1"/>
          <w:sz w:val="22"/>
          <w:szCs w:val="22"/>
        </w:rPr>
      </w:pPr>
      <w:r w:rsidRPr="00757A55">
        <w:rPr>
          <w:rFonts w:ascii="Arial" w:eastAsia="Calibri" w:hAnsi="Arial" w:cs="Arial"/>
          <w:b/>
          <w:bCs/>
          <w:color w:val="000000" w:themeColor="text1"/>
          <w:sz w:val="22"/>
          <w:szCs w:val="22"/>
        </w:rPr>
        <w:t>G</w:t>
      </w:r>
      <w:r w:rsidRPr="00757A55">
        <w:rPr>
          <w:rFonts w:ascii="Arial" w:eastAsia="Calibri" w:hAnsi="Arial" w:cs="Arial"/>
          <w:b/>
          <w:bCs/>
          <w:color w:val="000000" w:themeColor="text1"/>
          <w:sz w:val="22"/>
          <w:szCs w:val="22"/>
          <w:vertAlign w:val="subscript"/>
        </w:rPr>
        <w:t>o</w:t>
      </w:r>
      <w:r w:rsidRPr="00757A55">
        <w:rPr>
          <w:rFonts w:ascii="Arial" w:eastAsia="Calibri" w:hAnsi="Arial" w:cs="Arial"/>
          <w:b/>
          <w:bCs/>
          <w:color w:val="000000" w:themeColor="text1"/>
          <w:sz w:val="22"/>
          <w:szCs w:val="22"/>
          <w:vertAlign w:val="subscript"/>
        </w:rPr>
        <w:tab/>
      </w:r>
      <w:r w:rsidRPr="00757A55">
        <w:rPr>
          <w:rFonts w:ascii="Arial" w:eastAsia="Calibri" w:hAnsi="Arial" w:cs="Arial"/>
          <w:bCs/>
          <w:color w:val="000000" w:themeColor="text1"/>
          <w:sz w:val="22"/>
          <w:szCs w:val="22"/>
        </w:rPr>
        <w:t xml:space="preserve">- </w:t>
      </w:r>
      <w:r w:rsidRPr="00757A55">
        <w:rPr>
          <w:rFonts w:ascii="Arial" w:eastAsia="Calibri" w:hAnsi="Arial" w:cs="Arial"/>
          <w:bCs/>
          <w:color w:val="000000" w:themeColor="text1"/>
          <w:sz w:val="22"/>
          <w:szCs w:val="22"/>
        </w:rPr>
        <w:tab/>
        <w:t>okres gwarancji podany w badanej ofercie.</w:t>
      </w:r>
    </w:p>
    <w:p w14:paraId="4F4FAC29" w14:textId="77777777" w:rsidR="00016D3C" w:rsidRPr="00757A55" w:rsidRDefault="00000000">
      <w:pPr>
        <w:pStyle w:val="Akapitzlist"/>
        <w:tabs>
          <w:tab w:val="left" w:pos="851"/>
        </w:tabs>
        <w:spacing w:after="0" w:line="276" w:lineRule="auto"/>
        <w:ind w:left="360"/>
        <w:jc w:val="center"/>
        <w:rPr>
          <w:rFonts w:ascii="Arial" w:eastAsia="Calibri" w:hAnsi="Arial" w:cs="Arial"/>
          <w:b/>
          <w:bCs/>
          <w:color w:val="000000" w:themeColor="text1"/>
          <w:sz w:val="22"/>
          <w:szCs w:val="22"/>
        </w:rPr>
      </w:pPr>
      <w:r w:rsidRPr="00757A55">
        <w:rPr>
          <w:rFonts w:ascii="Arial" w:eastAsia="Calibri" w:hAnsi="Arial" w:cs="Arial"/>
          <w:b/>
          <w:bCs/>
          <w:color w:val="000000" w:themeColor="text1"/>
          <w:sz w:val="22"/>
          <w:szCs w:val="22"/>
        </w:rPr>
        <w:t>Uwaga:</w:t>
      </w:r>
    </w:p>
    <w:tbl>
      <w:tblPr>
        <w:tblW w:w="8247" w:type="dxa"/>
        <w:tblInd w:w="820" w:type="dxa"/>
        <w:tblLayout w:type="fixed"/>
        <w:tblLook w:val="04A0" w:firstRow="1" w:lastRow="0" w:firstColumn="1" w:lastColumn="0" w:noHBand="0" w:noVBand="1"/>
      </w:tblPr>
      <w:tblGrid>
        <w:gridCol w:w="8247"/>
      </w:tblGrid>
      <w:tr w:rsidR="00016D3C" w:rsidRPr="00757A55" w14:paraId="2C9863A1" w14:textId="77777777" w:rsidTr="00F510CF">
        <w:trPr>
          <w:trHeight w:val="3582"/>
        </w:trPr>
        <w:tc>
          <w:tcPr>
            <w:tcW w:w="8247" w:type="dxa"/>
            <w:tcBorders>
              <w:top w:val="single" w:sz="4" w:space="0" w:color="000000"/>
              <w:left w:val="single" w:sz="4" w:space="0" w:color="000000"/>
              <w:bottom w:val="single" w:sz="4" w:space="0" w:color="000000"/>
              <w:right w:val="single" w:sz="4" w:space="0" w:color="000000"/>
            </w:tcBorders>
            <w:shd w:val="clear" w:color="auto" w:fill="auto"/>
          </w:tcPr>
          <w:p w14:paraId="3E8C6F58" w14:textId="77777777" w:rsidR="00016D3C" w:rsidRPr="00757A55" w:rsidRDefault="00000000">
            <w:pPr>
              <w:widowControl w:val="0"/>
              <w:spacing w:line="276" w:lineRule="auto"/>
              <w:jc w:val="both"/>
              <w:rPr>
                <w:rFonts w:ascii="Arial" w:eastAsia="Calibri" w:hAnsi="Arial" w:cs="Arial"/>
                <w:b/>
                <w:color w:val="000000" w:themeColor="text1"/>
                <w:sz w:val="22"/>
                <w:szCs w:val="22"/>
              </w:rPr>
            </w:pPr>
            <w:r w:rsidRPr="00757A55">
              <w:rPr>
                <w:rFonts w:ascii="Arial" w:eastAsia="Calibri" w:hAnsi="Arial" w:cs="Arial"/>
                <w:color w:val="000000" w:themeColor="text1"/>
                <w:sz w:val="22"/>
                <w:szCs w:val="22"/>
              </w:rPr>
              <w:lastRenderedPageBreak/>
              <w:t xml:space="preserve">Zamawiający określa minimalną oraz maksymalną długość okresu gwarancji, w przedziale od 36 miesięcy do 60 miesięcy. </w:t>
            </w:r>
            <w:r w:rsidRPr="00757A55">
              <w:rPr>
                <w:rFonts w:ascii="Arial" w:eastAsia="Calibri" w:hAnsi="Arial" w:cs="Arial"/>
                <w:b/>
                <w:color w:val="000000" w:themeColor="text1"/>
                <w:sz w:val="22"/>
                <w:szCs w:val="22"/>
              </w:rPr>
              <w:t>W przypadku zaoferowania przez Wykonawcę długości gwarancji krótszego niż 36 m-</w:t>
            </w:r>
            <w:proofErr w:type="spellStart"/>
            <w:r w:rsidRPr="00757A55">
              <w:rPr>
                <w:rFonts w:ascii="Arial" w:eastAsia="Calibri" w:hAnsi="Arial" w:cs="Arial"/>
                <w:b/>
                <w:color w:val="000000" w:themeColor="text1"/>
                <w:sz w:val="22"/>
                <w:szCs w:val="22"/>
              </w:rPr>
              <w:t>cy</w:t>
            </w:r>
            <w:proofErr w:type="spellEnd"/>
            <w:r w:rsidRPr="00757A55">
              <w:rPr>
                <w:rFonts w:ascii="Arial" w:eastAsia="Calibri" w:hAnsi="Arial" w:cs="Arial"/>
                <w:b/>
                <w:color w:val="000000" w:themeColor="text1"/>
                <w:sz w:val="22"/>
                <w:szCs w:val="22"/>
              </w:rPr>
              <w:t>, Zamawiający ofertę odrzuci</w:t>
            </w:r>
            <w:r w:rsidRPr="00757A55">
              <w:rPr>
                <w:rFonts w:ascii="Arial" w:eastAsia="Calibri" w:hAnsi="Arial" w:cs="Arial"/>
                <w:color w:val="000000" w:themeColor="text1"/>
                <w:sz w:val="22"/>
                <w:szCs w:val="22"/>
              </w:rPr>
              <w:t xml:space="preserve">. </w:t>
            </w:r>
            <w:r w:rsidRPr="00757A55">
              <w:rPr>
                <w:rFonts w:ascii="Arial" w:eastAsia="Calibri" w:hAnsi="Arial" w:cs="Arial"/>
                <w:b/>
                <w:color w:val="000000" w:themeColor="text1"/>
                <w:sz w:val="22"/>
                <w:szCs w:val="22"/>
              </w:rPr>
              <w:t>W przypadku, gdy Wykonawca w ogóle nie wskaże w ofercie oferowanego okresu gwarancji Zamawiający przyjmie, że Wykonawca nie oferuje gwarancji, i ofertę odrzuci.</w:t>
            </w:r>
            <w:r w:rsidRPr="00757A55">
              <w:rPr>
                <w:rFonts w:ascii="Arial" w:eastAsia="Calibri" w:hAnsi="Arial" w:cs="Arial"/>
                <w:color w:val="000000" w:themeColor="text1"/>
                <w:sz w:val="22"/>
                <w:szCs w:val="22"/>
              </w:rPr>
              <w:t xml:space="preserve"> Wykonawca może zaproponować długość okresu gwarancji dłuższy niż wyznaczony maksymalny 60 miesięcy, jednak w tym przypadku Zamawiający przyjmie do obliczeń wartość 60 m-</w:t>
            </w:r>
            <w:proofErr w:type="spellStart"/>
            <w:r w:rsidRPr="00757A55">
              <w:rPr>
                <w:rFonts w:ascii="Arial" w:eastAsia="Calibri" w:hAnsi="Arial" w:cs="Arial"/>
                <w:color w:val="000000" w:themeColor="text1"/>
                <w:sz w:val="22"/>
                <w:szCs w:val="22"/>
              </w:rPr>
              <w:t>cy</w:t>
            </w:r>
            <w:proofErr w:type="spellEnd"/>
            <w:r w:rsidRPr="00757A55">
              <w:rPr>
                <w:rFonts w:ascii="Arial" w:eastAsia="Calibri" w:hAnsi="Arial" w:cs="Arial"/>
                <w:color w:val="000000" w:themeColor="text1"/>
                <w:sz w:val="22"/>
                <w:szCs w:val="22"/>
              </w:rPr>
              <w:t xml:space="preserve"> - najdłuższy przyjęty w kryterium oceny ofert „Długość okresu gwarancji jakości na wykonane roboty budowlane oraz dostarczone i wbudowane materiały”. </w:t>
            </w:r>
            <w:r w:rsidRPr="00757A55">
              <w:rPr>
                <w:rFonts w:ascii="Arial" w:eastAsia="Calibri" w:hAnsi="Arial" w:cs="Arial"/>
                <w:b/>
                <w:color w:val="000000" w:themeColor="text1"/>
                <w:sz w:val="22"/>
                <w:szCs w:val="22"/>
              </w:rPr>
              <w:t>Wykonawcy oferują długości okresu gwarancji w pełnych miesiącach (w przedziale od 36 do 60 miesięcy).</w:t>
            </w:r>
          </w:p>
        </w:tc>
      </w:tr>
    </w:tbl>
    <w:p w14:paraId="3CA871C3" w14:textId="77777777" w:rsidR="00410119" w:rsidRDefault="00410119" w:rsidP="00410119">
      <w:pPr>
        <w:pStyle w:val="Listanumerowana2"/>
        <w:tabs>
          <w:tab w:val="clear" w:pos="0"/>
        </w:tabs>
        <w:ind w:left="709" w:firstLine="0"/>
        <w:rPr>
          <w:rFonts w:ascii="Arial" w:hAnsi="Arial" w:cs="Arial"/>
          <w:szCs w:val="22"/>
        </w:rPr>
      </w:pPr>
    </w:p>
    <w:p w14:paraId="5272E273" w14:textId="4BE8CA5F" w:rsidR="00016D3C" w:rsidRPr="00757A55" w:rsidRDefault="00000000">
      <w:pPr>
        <w:pStyle w:val="Listanumerowana2"/>
        <w:numPr>
          <w:ilvl w:val="1"/>
          <w:numId w:val="37"/>
        </w:numPr>
        <w:ind w:left="709" w:hanging="709"/>
        <w:rPr>
          <w:rFonts w:ascii="Arial" w:hAnsi="Arial" w:cs="Arial"/>
          <w:szCs w:val="22"/>
        </w:rPr>
      </w:pPr>
      <w:r w:rsidRPr="00757A55">
        <w:rPr>
          <w:rFonts w:ascii="Arial" w:hAnsi="Arial" w:cs="Arial"/>
          <w:szCs w:val="22"/>
        </w:rPr>
        <w:t>Za najkorzystniejszą ofertę zostanie uznana oferta, która otrzyma największą ilość punktów (P</w:t>
      </w:r>
      <w:r w:rsidRPr="00757A55">
        <w:rPr>
          <w:rFonts w:ascii="Arial" w:hAnsi="Arial" w:cs="Arial"/>
          <w:szCs w:val="22"/>
          <w:vertAlign w:val="subscript"/>
        </w:rPr>
        <w:t>O</w:t>
      </w:r>
      <w:r w:rsidRPr="00757A55">
        <w:rPr>
          <w:rFonts w:ascii="Arial" w:hAnsi="Arial" w:cs="Arial"/>
          <w:szCs w:val="22"/>
        </w:rPr>
        <w:t>) obliczoną na podstawie wzoru:</w:t>
      </w:r>
    </w:p>
    <w:p w14:paraId="1C664619" w14:textId="77777777" w:rsidR="00016D3C" w:rsidRPr="00757A55" w:rsidRDefault="00000000">
      <w:pPr>
        <w:pStyle w:val="Akapitzlist"/>
        <w:tabs>
          <w:tab w:val="left" w:pos="993"/>
        </w:tabs>
        <w:spacing w:after="0"/>
        <w:ind w:left="993"/>
        <w:jc w:val="center"/>
        <w:rPr>
          <w:rFonts w:ascii="Arial" w:hAnsi="Arial" w:cs="Arial"/>
          <w:b/>
          <w:bCs/>
          <w:color w:val="000000"/>
          <w:sz w:val="22"/>
          <w:szCs w:val="22"/>
        </w:rPr>
      </w:pPr>
      <w:r w:rsidRPr="00757A55">
        <w:rPr>
          <w:rFonts w:ascii="Arial" w:hAnsi="Arial" w:cs="Arial"/>
          <w:b/>
          <w:bCs/>
          <w:color w:val="000000"/>
          <w:sz w:val="22"/>
          <w:szCs w:val="22"/>
        </w:rPr>
        <w:t>P</w:t>
      </w:r>
      <w:r w:rsidRPr="00757A55">
        <w:rPr>
          <w:rFonts w:ascii="Arial" w:hAnsi="Arial" w:cs="Arial"/>
          <w:b/>
          <w:bCs/>
          <w:color w:val="000000"/>
          <w:sz w:val="22"/>
          <w:szCs w:val="22"/>
          <w:vertAlign w:val="subscript"/>
        </w:rPr>
        <w:t>O</w:t>
      </w:r>
      <w:r w:rsidRPr="00757A55">
        <w:rPr>
          <w:rFonts w:ascii="Arial" w:hAnsi="Arial" w:cs="Arial"/>
          <w:b/>
          <w:bCs/>
          <w:color w:val="000000"/>
          <w:sz w:val="22"/>
          <w:szCs w:val="22"/>
        </w:rPr>
        <w:t xml:space="preserve"> = P</w:t>
      </w:r>
      <w:r w:rsidRPr="00757A55">
        <w:rPr>
          <w:rFonts w:ascii="Arial" w:hAnsi="Arial" w:cs="Arial"/>
          <w:b/>
          <w:bCs/>
          <w:color w:val="000000"/>
          <w:sz w:val="22"/>
          <w:szCs w:val="22"/>
          <w:vertAlign w:val="subscript"/>
        </w:rPr>
        <w:t>C</w:t>
      </w:r>
      <w:r w:rsidRPr="00757A55">
        <w:rPr>
          <w:rFonts w:ascii="Arial" w:hAnsi="Arial" w:cs="Arial"/>
          <w:b/>
          <w:bCs/>
          <w:color w:val="000000"/>
          <w:sz w:val="22"/>
          <w:szCs w:val="22"/>
        </w:rPr>
        <w:t xml:space="preserve"> + P</w:t>
      </w:r>
      <w:r w:rsidRPr="00757A55">
        <w:rPr>
          <w:rFonts w:ascii="Arial" w:hAnsi="Arial" w:cs="Arial"/>
          <w:b/>
          <w:bCs/>
          <w:color w:val="000000"/>
          <w:sz w:val="22"/>
          <w:szCs w:val="22"/>
          <w:vertAlign w:val="subscript"/>
        </w:rPr>
        <w:t>G</w:t>
      </w:r>
      <w:r w:rsidRPr="00757A55">
        <w:rPr>
          <w:rFonts w:ascii="Arial" w:hAnsi="Arial" w:cs="Arial"/>
          <w:b/>
          <w:bCs/>
          <w:color w:val="000000"/>
          <w:sz w:val="22"/>
          <w:szCs w:val="22"/>
        </w:rPr>
        <w:t xml:space="preserve"> </w:t>
      </w:r>
    </w:p>
    <w:p w14:paraId="1A9BEB46" w14:textId="77777777" w:rsidR="00016D3C" w:rsidRPr="00757A55" w:rsidRDefault="00000000">
      <w:pPr>
        <w:pStyle w:val="Akapitzlist"/>
        <w:tabs>
          <w:tab w:val="left" w:pos="709"/>
        </w:tabs>
        <w:spacing w:after="0" w:line="276" w:lineRule="auto"/>
        <w:ind w:left="709"/>
        <w:rPr>
          <w:rFonts w:ascii="Arial" w:hAnsi="Arial" w:cs="Arial"/>
          <w:bCs/>
          <w:color w:val="000000"/>
          <w:sz w:val="22"/>
          <w:szCs w:val="22"/>
          <w:u w:val="single"/>
        </w:rPr>
      </w:pPr>
      <w:r w:rsidRPr="00757A55">
        <w:rPr>
          <w:rFonts w:ascii="Arial" w:hAnsi="Arial" w:cs="Arial"/>
          <w:bCs/>
          <w:color w:val="000000"/>
          <w:sz w:val="22"/>
          <w:szCs w:val="22"/>
          <w:u w:val="single"/>
        </w:rPr>
        <w:t xml:space="preserve">gdzie: </w:t>
      </w:r>
    </w:p>
    <w:p w14:paraId="6A9DAD20" w14:textId="77777777" w:rsidR="00016D3C" w:rsidRPr="00757A55" w:rsidRDefault="00000000">
      <w:pPr>
        <w:pStyle w:val="Akapitzlist"/>
        <w:tabs>
          <w:tab w:val="left" w:pos="709"/>
        </w:tabs>
        <w:spacing w:after="0" w:line="276" w:lineRule="auto"/>
        <w:ind w:left="709"/>
        <w:rPr>
          <w:rFonts w:ascii="Arial" w:hAnsi="Arial" w:cs="Arial"/>
          <w:bCs/>
          <w:color w:val="000000"/>
          <w:sz w:val="22"/>
          <w:szCs w:val="22"/>
        </w:rPr>
      </w:pPr>
      <w:r w:rsidRPr="00757A55">
        <w:rPr>
          <w:rFonts w:ascii="Arial" w:hAnsi="Arial" w:cs="Arial"/>
          <w:b/>
          <w:bCs/>
          <w:color w:val="000000"/>
          <w:sz w:val="22"/>
          <w:szCs w:val="22"/>
        </w:rPr>
        <w:t>P</w:t>
      </w:r>
      <w:r w:rsidRPr="00757A55">
        <w:rPr>
          <w:rFonts w:ascii="Arial" w:hAnsi="Arial" w:cs="Arial"/>
          <w:b/>
          <w:bCs/>
          <w:color w:val="000000"/>
          <w:sz w:val="22"/>
          <w:szCs w:val="22"/>
          <w:vertAlign w:val="subscript"/>
        </w:rPr>
        <w:t xml:space="preserve">O </w:t>
      </w:r>
      <w:r w:rsidRPr="00757A55">
        <w:rPr>
          <w:rFonts w:ascii="Arial" w:hAnsi="Arial" w:cs="Arial"/>
          <w:bCs/>
          <w:color w:val="000000"/>
          <w:sz w:val="22"/>
          <w:szCs w:val="22"/>
        </w:rPr>
        <w:t xml:space="preserve">- łączna ilość punktów oferty ocenianej, </w:t>
      </w:r>
    </w:p>
    <w:p w14:paraId="3E079684" w14:textId="77777777" w:rsidR="00016D3C" w:rsidRPr="00757A55" w:rsidRDefault="00000000">
      <w:pPr>
        <w:pStyle w:val="Akapitzlist"/>
        <w:tabs>
          <w:tab w:val="left" w:pos="709"/>
        </w:tabs>
        <w:spacing w:after="0" w:line="276" w:lineRule="auto"/>
        <w:ind w:left="709"/>
        <w:rPr>
          <w:rFonts w:ascii="Arial" w:hAnsi="Arial" w:cs="Arial"/>
          <w:bCs/>
          <w:color w:val="000000"/>
          <w:sz w:val="22"/>
          <w:szCs w:val="22"/>
        </w:rPr>
      </w:pPr>
      <w:r w:rsidRPr="00757A55">
        <w:rPr>
          <w:rFonts w:ascii="Arial" w:hAnsi="Arial" w:cs="Arial"/>
          <w:b/>
          <w:bCs/>
          <w:color w:val="000000"/>
          <w:sz w:val="22"/>
          <w:szCs w:val="22"/>
        </w:rPr>
        <w:t>P</w:t>
      </w:r>
      <w:r w:rsidRPr="00757A55">
        <w:rPr>
          <w:rFonts w:ascii="Arial" w:hAnsi="Arial" w:cs="Arial"/>
          <w:b/>
          <w:bCs/>
          <w:color w:val="000000"/>
          <w:sz w:val="22"/>
          <w:szCs w:val="22"/>
          <w:vertAlign w:val="subscript"/>
        </w:rPr>
        <w:t xml:space="preserve">C </w:t>
      </w:r>
      <w:r w:rsidRPr="00757A55">
        <w:rPr>
          <w:rFonts w:ascii="Arial" w:hAnsi="Arial" w:cs="Arial"/>
          <w:bCs/>
          <w:color w:val="000000"/>
          <w:sz w:val="22"/>
          <w:szCs w:val="22"/>
        </w:rPr>
        <w:t xml:space="preserve">- liczba punktów uzyskanych w kryterium </w:t>
      </w:r>
      <w:r w:rsidRPr="00757A55">
        <w:rPr>
          <w:rFonts w:ascii="Arial" w:hAnsi="Arial" w:cs="Arial"/>
          <w:b/>
          <w:bCs/>
          <w:color w:val="000000"/>
          <w:sz w:val="22"/>
          <w:szCs w:val="22"/>
        </w:rPr>
        <w:t>„Cena”</w:t>
      </w:r>
      <w:r w:rsidRPr="00757A55">
        <w:rPr>
          <w:rFonts w:ascii="Arial" w:hAnsi="Arial" w:cs="Arial"/>
          <w:bCs/>
          <w:color w:val="000000"/>
          <w:sz w:val="22"/>
          <w:szCs w:val="22"/>
        </w:rPr>
        <w:t>,</w:t>
      </w:r>
    </w:p>
    <w:p w14:paraId="44262364" w14:textId="77777777" w:rsidR="00016D3C" w:rsidRPr="00757A55" w:rsidRDefault="00000000">
      <w:pPr>
        <w:pStyle w:val="Akapitzlist"/>
        <w:tabs>
          <w:tab w:val="left" w:pos="709"/>
        </w:tabs>
        <w:spacing w:after="0" w:line="276" w:lineRule="auto"/>
        <w:ind w:left="709"/>
        <w:rPr>
          <w:rFonts w:ascii="Arial" w:hAnsi="Arial" w:cs="Arial"/>
          <w:bCs/>
          <w:color w:val="000000"/>
          <w:sz w:val="22"/>
          <w:szCs w:val="22"/>
        </w:rPr>
      </w:pPr>
      <w:r w:rsidRPr="00757A55">
        <w:rPr>
          <w:rFonts w:ascii="Arial" w:hAnsi="Arial" w:cs="Arial"/>
          <w:b/>
          <w:bCs/>
          <w:color w:val="000000"/>
          <w:sz w:val="22"/>
          <w:szCs w:val="22"/>
        </w:rPr>
        <w:t>P</w:t>
      </w:r>
      <w:r w:rsidRPr="00757A55">
        <w:rPr>
          <w:rFonts w:ascii="Arial" w:hAnsi="Arial" w:cs="Arial"/>
          <w:b/>
          <w:bCs/>
          <w:color w:val="000000"/>
          <w:sz w:val="22"/>
          <w:szCs w:val="22"/>
          <w:vertAlign w:val="subscript"/>
        </w:rPr>
        <w:t xml:space="preserve">G </w:t>
      </w:r>
      <w:r w:rsidRPr="00757A55">
        <w:rPr>
          <w:rFonts w:ascii="Arial" w:hAnsi="Arial" w:cs="Arial"/>
          <w:bCs/>
          <w:color w:val="000000"/>
          <w:sz w:val="22"/>
          <w:szCs w:val="22"/>
        </w:rPr>
        <w:t xml:space="preserve">- liczba punktów uzyskanych w kryterium </w:t>
      </w:r>
      <w:r w:rsidRPr="00757A55">
        <w:rPr>
          <w:rFonts w:ascii="Arial" w:hAnsi="Arial" w:cs="Arial"/>
          <w:b/>
          <w:bCs/>
          <w:color w:val="000000"/>
          <w:sz w:val="22"/>
          <w:szCs w:val="22"/>
        </w:rPr>
        <w:t>„Długość okresu gwarancji jakości na wykonane roboty budowlane oraz dostarczone i wbudowane materiały”.</w:t>
      </w:r>
    </w:p>
    <w:p w14:paraId="0B7A9EE2" w14:textId="77777777" w:rsidR="00EE4F90" w:rsidRPr="009C7A7C" w:rsidRDefault="00EE4F90" w:rsidP="009C7A7C">
      <w:pPr>
        <w:spacing w:line="276" w:lineRule="auto"/>
        <w:rPr>
          <w:rFonts w:ascii="Arial" w:hAnsi="Arial" w:cs="Arial"/>
          <w:sz w:val="10"/>
          <w:szCs w:val="10"/>
        </w:rPr>
      </w:pPr>
    </w:p>
    <w:p w14:paraId="51FB295E" w14:textId="77777777" w:rsidR="00EE4F90" w:rsidRDefault="00EE4F90">
      <w:pPr>
        <w:pStyle w:val="Akapitzlist"/>
        <w:spacing w:line="276" w:lineRule="auto"/>
        <w:ind w:left="500"/>
        <w:rPr>
          <w:rFonts w:ascii="Arial" w:hAnsi="Arial" w:cs="Arial"/>
          <w:sz w:val="10"/>
          <w:szCs w:val="10"/>
        </w:rPr>
      </w:pPr>
    </w:p>
    <w:tbl>
      <w:tblPr>
        <w:tblW w:w="9073" w:type="dxa"/>
        <w:jc w:val="center"/>
        <w:tblLayout w:type="fixed"/>
        <w:tblLook w:val="00A0" w:firstRow="1" w:lastRow="0" w:firstColumn="1" w:lastColumn="0" w:noHBand="0" w:noVBand="0"/>
      </w:tblPr>
      <w:tblGrid>
        <w:gridCol w:w="9073"/>
      </w:tblGrid>
      <w:tr w:rsidR="00016D3C" w:rsidRPr="00757A55" w14:paraId="2E270373" w14:textId="77777777">
        <w:trPr>
          <w:jc w:val="center"/>
        </w:trPr>
        <w:tc>
          <w:tcPr>
            <w:tcW w:w="9073" w:type="dxa"/>
            <w:tcBorders>
              <w:bottom w:val="single" w:sz="4" w:space="0" w:color="000000"/>
            </w:tcBorders>
            <w:shd w:val="clear" w:color="auto" w:fill="D9D9D9" w:themeFill="background1" w:themeFillShade="D9"/>
          </w:tcPr>
          <w:p w14:paraId="4A627C4C" w14:textId="77777777" w:rsidR="00016D3C" w:rsidRPr="008C58B5" w:rsidRDefault="00000000">
            <w:pPr>
              <w:widowControl w:val="0"/>
              <w:spacing w:line="276" w:lineRule="auto"/>
              <w:contextualSpacing/>
              <w:jc w:val="center"/>
              <w:textAlignment w:val="baseline"/>
              <w:rPr>
                <w:rFonts w:asciiTheme="majorHAnsi" w:hAnsiTheme="majorHAnsi" w:cs="Arial"/>
              </w:rPr>
            </w:pPr>
            <w:r w:rsidRPr="008C58B5">
              <w:rPr>
                <w:rFonts w:asciiTheme="majorHAnsi" w:hAnsiTheme="majorHAnsi" w:cs="Arial"/>
              </w:rPr>
              <w:t>Rozdział 18</w:t>
            </w:r>
          </w:p>
          <w:p w14:paraId="3F475224" w14:textId="77777777" w:rsidR="00016D3C" w:rsidRPr="00757A55" w:rsidRDefault="00000000">
            <w:pPr>
              <w:widowControl w:val="0"/>
              <w:spacing w:line="276" w:lineRule="auto"/>
              <w:contextualSpacing/>
              <w:jc w:val="center"/>
              <w:textAlignment w:val="baseline"/>
              <w:rPr>
                <w:rFonts w:ascii="Arial" w:hAnsi="Arial" w:cs="Arial"/>
              </w:rPr>
            </w:pPr>
            <w:r w:rsidRPr="008C58B5">
              <w:rPr>
                <w:rFonts w:asciiTheme="majorHAnsi" w:hAnsiTheme="majorHAnsi" w:cs="Arial"/>
                <w:b/>
              </w:rPr>
              <w:t>WYBÓR NAJKORZYSTNIEJSZEJ OFERTY</w:t>
            </w:r>
          </w:p>
        </w:tc>
      </w:tr>
    </w:tbl>
    <w:p w14:paraId="29BC1A7C" w14:textId="77777777" w:rsidR="00016D3C" w:rsidRPr="00757A55" w:rsidRDefault="00000000">
      <w:pPr>
        <w:pStyle w:val="Akapitzlist"/>
        <w:numPr>
          <w:ilvl w:val="1"/>
          <w:numId w:val="32"/>
        </w:numPr>
        <w:shd w:val="clear" w:color="auto" w:fill="FFFFFF"/>
        <w:spacing w:before="72"/>
        <w:ind w:left="709" w:hanging="709"/>
        <w:rPr>
          <w:rFonts w:ascii="Arial" w:hAnsi="Arial" w:cs="Arial"/>
          <w:color w:val="000000"/>
          <w:sz w:val="22"/>
          <w:szCs w:val="22"/>
        </w:rPr>
      </w:pPr>
      <w:r w:rsidRPr="00757A55">
        <w:rPr>
          <w:rFonts w:ascii="Arial" w:hAnsi="Arial" w:cs="Arial"/>
          <w:color w:val="000000" w:themeColor="text1"/>
          <w:sz w:val="22"/>
          <w:szCs w:val="22"/>
        </w:rPr>
        <w:t>Zamawiający wybiera najkorzystniejszą ofertę w terminie związania ofertą.</w:t>
      </w:r>
    </w:p>
    <w:p w14:paraId="3050DA5E" w14:textId="77777777" w:rsidR="00016D3C" w:rsidRPr="00757A55" w:rsidRDefault="00000000">
      <w:pPr>
        <w:pStyle w:val="Listanumerowana2"/>
        <w:widowControl w:val="0"/>
        <w:numPr>
          <w:ilvl w:val="1"/>
          <w:numId w:val="32"/>
        </w:numPr>
        <w:tabs>
          <w:tab w:val="left" w:pos="0"/>
          <w:tab w:val="left" w:pos="993"/>
        </w:tabs>
        <w:spacing w:line="276" w:lineRule="auto"/>
        <w:ind w:left="709" w:hanging="709"/>
        <w:rPr>
          <w:rFonts w:ascii="Arial" w:hAnsi="Arial" w:cs="Arial"/>
          <w:b/>
          <w:bCs/>
          <w:color w:val="000000" w:themeColor="text1"/>
          <w:szCs w:val="22"/>
        </w:rPr>
      </w:pPr>
      <w:r w:rsidRPr="00757A55">
        <w:rPr>
          <w:rFonts w:ascii="Arial" w:hAnsi="Arial" w:cs="Arial"/>
          <w:b/>
          <w:bCs/>
          <w:color w:val="000000" w:themeColor="text1"/>
          <w:szCs w:val="22"/>
        </w:rPr>
        <w:t xml:space="preserve">Jeżeli termin związania ofertą upłynął przed wyborem najkorzystniejszej oferty, </w:t>
      </w:r>
      <w:r w:rsidRPr="00757A55">
        <w:rPr>
          <w:rFonts w:ascii="Arial" w:hAnsi="Arial" w:cs="Arial"/>
          <w:b/>
          <w:bCs/>
          <w:color w:val="000000" w:themeColor="text1"/>
          <w:szCs w:val="22"/>
          <w:u w:val="single"/>
        </w:rPr>
        <w:t>Zamawiający wzywa Wykonawcę, którego oferta otrzymała najwyższą ocenę, do wyrażenia, w wyznaczonym przez Zamawiającego terminie, pisemnej zgody na wybór jego oferty</w:t>
      </w:r>
      <w:r w:rsidRPr="00757A55">
        <w:rPr>
          <w:rFonts w:ascii="Arial" w:hAnsi="Arial" w:cs="Arial"/>
          <w:b/>
          <w:bCs/>
          <w:color w:val="000000" w:themeColor="text1"/>
          <w:szCs w:val="22"/>
        </w:rPr>
        <w:t>.</w:t>
      </w:r>
    </w:p>
    <w:p w14:paraId="28D62164" w14:textId="77777777" w:rsidR="00016D3C" w:rsidRPr="00757A55" w:rsidRDefault="00000000">
      <w:pPr>
        <w:pStyle w:val="Listanumerowana2"/>
        <w:widowControl w:val="0"/>
        <w:numPr>
          <w:ilvl w:val="1"/>
          <w:numId w:val="32"/>
        </w:numPr>
        <w:tabs>
          <w:tab w:val="left" w:pos="0"/>
          <w:tab w:val="left" w:pos="993"/>
        </w:tabs>
        <w:spacing w:line="276" w:lineRule="auto"/>
        <w:ind w:left="709" w:hanging="709"/>
        <w:rPr>
          <w:rFonts w:ascii="Arial" w:hAnsi="Arial" w:cs="Arial"/>
          <w:color w:val="000000" w:themeColor="text1"/>
          <w:szCs w:val="22"/>
        </w:rPr>
      </w:pPr>
      <w:r w:rsidRPr="00757A55">
        <w:rPr>
          <w:rFonts w:ascii="Arial" w:hAnsi="Arial" w:cs="Arial"/>
          <w:color w:val="000000"/>
          <w:szCs w:val="22"/>
        </w:rPr>
        <w:t xml:space="preserve">Stosownie do art. 253 ust. 1 ustawy </w:t>
      </w:r>
      <w:proofErr w:type="spellStart"/>
      <w:r w:rsidRPr="00757A55">
        <w:rPr>
          <w:rFonts w:ascii="Arial" w:hAnsi="Arial" w:cs="Arial"/>
          <w:color w:val="000000"/>
          <w:szCs w:val="22"/>
        </w:rPr>
        <w:t>Pzp</w:t>
      </w:r>
      <w:proofErr w:type="spellEnd"/>
      <w:r w:rsidRPr="00757A55">
        <w:rPr>
          <w:rFonts w:ascii="Arial" w:hAnsi="Arial" w:cs="Arial"/>
          <w:color w:val="000000"/>
          <w:szCs w:val="22"/>
        </w:rPr>
        <w:t xml:space="preserve">, Zamawiający </w:t>
      </w:r>
      <w:r w:rsidRPr="00757A55">
        <w:rPr>
          <w:rFonts w:ascii="Arial" w:hAnsi="Arial" w:cs="Arial"/>
          <w:color w:val="000000" w:themeColor="text1"/>
          <w:szCs w:val="22"/>
        </w:rPr>
        <w:t>niezwłocznie po wyborze najkorzystniejszej oferty informuje równocześnie Wykonawców, którzy złożyli oferty, o:</w:t>
      </w:r>
    </w:p>
    <w:p w14:paraId="39CBB99E" w14:textId="77777777" w:rsidR="00016D3C" w:rsidRPr="00757A55" w:rsidRDefault="00000000">
      <w:pPr>
        <w:pStyle w:val="Akapitzlist"/>
        <w:numPr>
          <w:ilvl w:val="0"/>
          <w:numId w:val="31"/>
        </w:numPr>
        <w:tabs>
          <w:tab w:val="left" w:pos="1134"/>
          <w:tab w:val="left" w:pos="1276"/>
        </w:tabs>
        <w:spacing w:line="276" w:lineRule="auto"/>
        <w:ind w:left="1134" w:hanging="425"/>
        <w:rPr>
          <w:rFonts w:ascii="Arial" w:hAnsi="Arial" w:cs="Arial"/>
          <w:color w:val="000000"/>
          <w:sz w:val="22"/>
          <w:szCs w:val="22"/>
        </w:rPr>
      </w:pPr>
      <w:r w:rsidRPr="00757A55">
        <w:rPr>
          <w:rFonts w:ascii="Arial" w:hAnsi="Arial" w:cs="Arial"/>
          <w:color w:val="000000"/>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79CB664" w14:textId="77777777" w:rsidR="00016D3C" w:rsidRPr="00757A55" w:rsidRDefault="00000000">
      <w:pPr>
        <w:pStyle w:val="Akapitzlist"/>
        <w:numPr>
          <w:ilvl w:val="0"/>
          <w:numId w:val="31"/>
        </w:numPr>
        <w:tabs>
          <w:tab w:val="left" w:pos="1134"/>
          <w:tab w:val="left" w:pos="1276"/>
        </w:tabs>
        <w:spacing w:line="276" w:lineRule="auto"/>
        <w:ind w:left="1134" w:hanging="425"/>
        <w:rPr>
          <w:rFonts w:ascii="Arial" w:hAnsi="Arial" w:cs="Arial"/>
          <w:color w:val="000000"/>
          <w:sz w:val="22"/>
          <w:szCs w:val="22"/>
        </w:rPr>
      </w:pPr>
      <w:r w:rsidRPr="00757A55">
        <w:rPr>
          <w:rFonts w:ascii="Arial" w:hAnsi="Arial" w:cs="Arial"/>
          <w:color w:val="000000"/>
          <w:sz w:val="22"/>
          <w:szCs w:val="22"/>
        </w:rPr>
        <w:t>Wykonawcach, których oferty zostały odrzucone.</w:t>
      </w:r>
    </w:p>
    <w:p w14:paraId="320E0BEC" w14:textId="77777777" w:rsidR="00016D3C" w:rsidRPr="00757A55" w:rsidRDefault="00000000">
      <w:pPr>
        <w:pStyle w:val="Akapitzlist"/>
        <w:tabs>
          <w:tab w:val="left" w:pos="709"/>
          <w:tab w:val="left" w:pos="1276"/>
          <w:tab w:val="left" w:pos="1418"/>
        </w:tabs>
        <w:spacing w:before="0" w:after="0" w:line="276" w:lineRule="auto"/>
        <w:ind w:left="709" w:hanging="709"/>
        <w:rPr>
          <w:rFonts w:ascii="Arial" w:hAnsi="Arial" w:cs="Arial"/>
          <w:i/>
          <w:color w:val="000000"/>
          <w:sz w:val="22"/>
          <w:szCs w:val="22"/>
        </w:rPr>
      </w:pPr>
      <w:r w:rsidRPr="00757A55">
        <w:rPr>
          <w:rFonts w:ascii="Arial" w:hAnsi="Arial" w:cs="Arial"/>
          <w:i/>
          <w:color w:val="000000"/>
          <w:sz w:val="22"/>
          <w:szCs w:val="22"/>
        </w:rPr>
        <w:tab/>
        <w:t>podaj</w:t>
      </w:r>
      <w:r w:rsidRPr="00757A55">
        <w:rPr>
          <w:rFonts w:ascii="Arial" w:eastAsia="Calibri" w:hAnsi="Arial" w:cs="Arial"/>
          <w:i/>
          <w:color w:val="000000"/>
          <w:sz w:val="22"/>
          <w:szCs w:val="22"/>
        </w:rPr>
        <w:t>ą</w:t>
      </w:r>
      <w:r w:rsidRPr="00757A55">
        <w:rPr>
          <w:rFonts w:ascii="Arial" w:hAnsi="Arial" w:cs="Arial"/>
          <w:i/>
          <w:color w:val="000000"/>
          <w:sz w:val="22"/>
          <w:szCs w:val="22"/>
        </w:rPr>
        <w:t>c uzasadnienie faktyczne i prawne.</w:t>
      </w:r>
    </w:p>
    <w:p w14:paraId="5FEC1E4C" w14:textId="77777777" w:rsidR="00016D3C" w:rsidRPr="00757A55" w:rsidRDefault="00000000">
      <w:pPr>
        <w:pStyle w:val="Akapitzlist"/>
        <w:widowControl w:val="0"/>
        <w:numPr>
          <w:ilvl w:val="1"/>
          <w:numId w:val="32"/>
        </w:numPr>
        <w:tabs>
          <w:tab w:val="left" w:pos="709"/>
          <w:tab w:val="left" w:pos="1276"/>
          <w:tab w:val="left" w:pos="1418"/>
        </w:tabs>
        <w:spacing w:before="0" w:after="0" w:line="276" w:lineRule="auto"/>
        <w:ind w:left="709" w:hanging="709"/>
        <w:outlineLvl w:val="3"/>
        <w:rPr>
          <w:rFonts w:ascii="Arial" w:hAnsi="Arial" w:cs="Arial"/>
          <w:sz w:val="22"/>
          <w:szCs w:val="22"/>
        </w:rPr>
      </w:pPr>
      <w:r w:rsidRPr="00757A55">
        <w:rPr>
          <w:rFonts w:ascii="Arial" w:hAnsi="Arial" w:cs="Arial"/>
          <w:bCs/>
          <w:color w:val="000000" w:themeColor="text1"/>
          <w:sz w:val="22"/>
          <w:szCs w:val="22"/>
        </w:rPr>
        <w:t xml:space="preserve">Zamawiający udostępnia niezwłocznie informacje, o których mowa w pkt </w:t>
      </w:r>
      <w:r w:rsidRPr="00757A55">
        <w:rPr>
          <w:rFonts w:ascii="Arial" w:hAnsi="Arial" w:cs="Arial"/>
          <w:color w:val="000000"/>
          <w:sz w:val="22"/>
          <w:szCs w:val="22"/>
        </w:rPr>
        <w:t xml:space="preserve">18.3 </w:t>
      </w:r>
      <w:proofErr w:type="spellStart"/>
      <w:r w:rsidRPr="00757A55">
        <w:rPr>
          <w:rFonts w:ascii="Arial" w:hAnsi="Arial" w:cs="Arial"/>
          <w:color w:val="000000"/>
          <w:sz w:val="22"/>
          <w:szCs w:val="22"/>
        </w:rPr>
        <w:t>tiret</w:t>
      </w:r>
      <w:proofErr w:type="spellEnd"/>
      <w:r w:rsidRPr="00757A55">
        <w:rPr>
          <w:rFonts w:ascii="Arial" w:hAnsi="Arial" w:cs="Arial"/>
          <w:color w:val="000000"/>
          <w:sz w:val="22"/>
          <w:szCs w:val="22"/>
        </w:rPr>
        <w:t xml:space="preserve"> pierwszy SWZ</w:t>
      </w:r>
      <w:r w:rsidRPr="00757A55">
        <w:rPr>
          <w:rFonts w:ascii="Arial" w:hAnsi="Arial" w:cs="Arial"/>
          <w:bCs/>
          <w:color w:val="000000" w:themeColor="text1"/>
          <w:sz w:val="22"/>
          <w:szCs w:val="22"/>
        </w:rPr>
        <w:t xml:space="preserve">, na stronie internetowej prowadzonego postępowania: </w:t>
      </w:r>
    </w:p>
    <w:p w14:paraId="005320FB" w14:textId="77777777" w:rsidR="00016D3C" w:rsidRDefault="00016D3C">
      <w:pPr>
        <w:widowControl w:val="0"/>
        <w:spacing w:line="276" w:lineRule="auto"/>
        <w:ind w:left="709"/>
        <w:jc w:val="both"/>
        <w:outlineLvl w:val="3"/>
        <w:rPr>
          <w:rStyle w:val="czeinternetowe"/>
          <w:rFonts w:ascii="Arial" w:hAnsi="Arial" w:cs="Arial"/>
          <w:bCs/>
          <w:sz w:val="22"/>
          <w:szCs w:val="22"/>
        </w:rPr>
      </w:pPr>
      <w:hyperlink r:id="rId28">
        <w:r w:rsidRPr="00757A55">
          <w:rPr>
            <w:rStyle w:val="czeinternetowe"/>
            <w:rFonts w:ascii="Arial" w:hAnsi="Arial" w:cs="Arial"/>
            <w:bCs/>
            <w:sz w:val="22"/>
            <w:szCs w:val="22"/>
          </w:rPr>
          <w:t>https://platformazakupowa.pl/pn/gminazamosc</w:t>
        </w:r>
      </w:hyperlink>
    </w:p>
    <w:p w14:paraId="313BDC7D" w14:textId="77777777" w:rsidR="00025ED8" w:rsidRPr="00757A55" w:rsidRDefault="00025ED8">
      <w:pPr>
        <w:widowControl w:val="0"/>
        <w:spacing w:line="276" w:lineRule="auto"/>
        <w:ind w:left="709"/>
        <w:jc w:val="both"/>
        <w:outlineLvl w:val="3"/>
        <w:rPr>
          <w:rFonts w:ascii="Arial" w:hAnsi="Arial" w:cs="Arial"/>
          <w:bCs/>
          <w:color w:val="0070C0"/>
          <w:sz w:val="22"/>
          <w:szCs w:val="22"/>
          <w:u w:val="single"/>
        </w:rPr>
      </w:pPr>
    </w:p>
    <w:p w14:paraId="7300A2C6" w14:textId="77777777" w:rsidR="00016D3C" w:rsidRPr="00757A55" w:rsidRDefault="00016D3C">
      <w:pPr>
        <w:pStyle w:val="Kolorowalistaakcent11"/>
        <w:tabs>
          <w:tab w:val="left" w:pos="1134"/>
          <w:tab w:val="left" w:pos="1276"/>
          <w:tab w:val="left" w:pos="1418"/>
        </w:tabs>
        <w:spacing w:before="0" w:after="0" w:line="276" w:lineRule="auto"/>
        <w:ind w:left="0"/>
        <w:rPr>
          <w:rFonts w:ascii="Arial" w:hAnsi="Arial" w:cs="Arial"/>
          <w:vanish/>
          <w:sz w:val="24"/>
          <w:szCs w:val="24"/>
        </w:rPr>
      </w:pPr>
    </w:p>
    <w:tbl>
      <w:tblPr>
        <w:tblW w:w="8931" w:type="dxa"/>
        <w:jc w:val="center"/>
        <w:tblLayout w:type="fixed"/>
        <w:tblLook w:val="00A0" w:firstRow="1" w:lastRow="0" w:firstColumn="1" w:lastColumn="0" w:noHBand="0" w:noVBand="0"/>
      </w:tblPr>
      <w:tblGrid>
        <w:gridCol w:w="8931"/>
      </w:tblGrid>
      <w:tr w:rsidR="00016D3C" w:rsidRPr="00757A55" w14:paraId="47962322" w14:textId="77777777">
        <w:trPr>
          <w:trHeight w:val="1015"/>
          <w:jc w:val="center"/>
        </w:trPr>
        <w:tc>
          <w:tcPr>
            <w:tcW w:w="8931" w:type="dxa"/>
            <w:tcBorders>
              <w:bottom w:val="single" w:sz="4" w:space="0" w:color="000000"/>
            </w:tcBorders>
            <w:shd w:val="clear" w:color="auto" w:fill="D9D9D9" w:themeFill="background1" w:themeFillShade="D9"/>
          </w:tcPr>
          <w:p w14:paraId="7A717C85" w14:textId="77777777" w:rsidR="00016D3C" w:rsidRPr="008C58B5" w:rsidRDefault="00000000">
            <w:pPr>
              <w:widowControl w:val="0"/>
              <w:spacing w:line="276" w:lineRule="auto"/>
              <w:contextualSpacing/>
              <w:jc w:val="center"/>
              <w:textAlignment w:val="baseline"/>
              <w:rPr>
                <w:rFonts w:asciiTheme="majorHAnsi" w:hAnsiTheme="majorHAnsi" w:cs="Arial"/>
              </w:rPr>
            </w:pPr>
            <w:r w:rsidRPr="008C58B5">
              <w:rPr>
                <w:rFonts w:asciiTheme="majorHAnsi" w:hAnsiTheme="majorHAnsi" w:cs="Arial"/>
              </w:rPr>
              <w:lastRenderedPageBreak/>
              <w:t>Rozdział 19</w:t>
            </w:r>
          </w:p>
          <w:p w14:paraId="6EC2F0A0" w14:textId="77777777" w:rsidR="00016D3C" w:rsidRPr="00757A55" w:rsidRDefault="00000000">
            <w:pPr>
              <w:widowControl w:val="0"/>
              <w:spacing w:line="276" w:lineRule="auto"/>
              <w:contextualSpacing/>
              <w:jc w:val="center"/>
              <w:textAlignment w:val="baseline"/>
              <w:rPr>
                <w:rFonts w:ascii="Arial" w:hAnsi="Arial" w:cs="Arial"/>
              </w:rPr>
            </w:pPr>
            <w:r w:rsidRPr="008C58B5">
              <w:rPr>
                <w:rFonts w:asciiTheme="majorHAnsi" w:hAnsiTheme="majorHAnsi" w:cs="Arial"/>
                <w:b/>
              </w:rPr>
              <w:t>INFORMACJE O FORMALNOŚCIACH, JAKIE MUSZĄ ZOSTAĆ DOPEŁNIONE PO WYBORZE OFERTY W CELU ZAWARCIA UMOWY W SPRAWIE ZAMÓWIENIA PUBLICZNEGO</w:t>
            </w:r>
          </w:p>
        </w:tc>
      </w:tr>
    </w:tbl>
    <w:p w14:paraId="65CEB6AD" w14:textId="77777777" w:rsidR="00016D3C" w:rsidRPr="00757A55"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W przypadku, gdy zostanie wybrana jako najkorzystniejsza oferta Wykonawców wspólnie ubiegających się o udzielenie zamówienia, Wykonawca przed podpisaniem umowy na wezwanie Zamawiającego przedłoży umowę regulującą współpracę Wykonawców.</w:t>
      </w:r>
    </w:p>
    <w:p w14:paraId="4642F732" w14:textId="77777777" w:rsidR="00016D3C" w:rsidRPr="00757A55"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Osoby reprezentujące Wykonawcę przy podpisywaniu umowy powinny posiadać ze sobą dokumenty potwierdzające ich umocowanie do reprezentowania Wykonawcy, o ile umocowanie to nie będzie wynikać z dokumentów załączonych do oferty.</w:t>
      </w:r>
    </w:p>
    <w:p w14:paraId="121205AB" w14:textId="77777777" w:rsidR="00016D3C" w:rsidRPr="00757A55"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O terminie złożenia dokumentu, o którym mowa w pkt 19.1 SWZ Zamawiający powiadomi Wykonawcę odrębnym pismem.</w:t>
      </w:r>
    </w:p>
    <w:p w14:paraId="5870360E" w14:textId="77777777" w:rsidR="00016D3C" w:rsidRPr="00757A55"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Wykonawca zobowiązany jest do wniesienia zabezpieczenia należytego wykonania umowy na warunkach określonych w rozdziale 20 niniejszej SWZ.</w:t>
      </w:r>
    </w:p>
    <w:p w14:paraId="2E590E50" w14:textId="77777777" w:rsidR="001F68CB"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 xml:space="preserve">Wykonawca </w:t>
      </w:r>
      <w:r w:rsidRPr="00757A55">
        <w:rPr>
          <w:rFonts w:ascii="Arial" w:hAnsi="Arial" w:cs="Arial"/>
          <w:b/>
          <w:bCs/>
          <w:sz w:val="22"/>
          <w:szCs w:val="22"/>
          <w:u w:val="single"/>
        </w:rPr>
        <w:t>przed podpisaniem umowy</w:t>
      </w:r>
      <w:r w:rsidRPr="00757A55">
        <w:rPr>
          <w:rFonts w:ascii="Arial" w:hAnsi="Arial" w:cs="Arial"/>
          <w:sz w:val="22"/>
          <w:szCs w:val="22"/>
        </w:rPr>
        <w:t xml:space="preserve"> złoży Zamawiającemu</w:t>
      </w:r>
      <w:r w:rsidR="001F68CB">
        <w:rPr>
          <w:rFonts w:ascii="Arial" w:hAnsi="Arial" w:cs="Arial"/>
          <w:sz w:val="22"/>
          <w:szCs w:val="22"/>
        </w:rPr>
        <w:t>;</w:t>
      </w:r>
    </w:p>
    <w:p w14:paraId="526EFBD5" w14:textId="77777777" w:rsidR="001F68CB" w:rsidRPr="00711B21" w:rsidRDefault="001F68CB">
      <w:pPr>
        <w:pStyle w:val="Standard"/>
        <w:numPr>
          <w:ilvl w:val="0"/>
          <w:numId w:val="162"/>
        </w:numPr>
        <w:spacing w:before="57" w:after="57"/>
        <w:jc w:val="both"/>
        <w:rPr>
          <w:rFonts w:ascii="Arial" w:hAnsi="Arial" w:cs="Arial"/>
          <w:sz w:val="22"/>
          <w:szCs w:val="22"/>
          <w:lang w:val="pl-PL"/>
        </w:rPr>
      </w:pPr>
      <w:bookmarkStart w:id="12" w:name="_Hlk160542151"/>
      <w:r w:rsidRPr="00711B21">
        <w:rPr>
          <w:rFonts w:ascii="Arial" w:hAnsi="Arial" w:cs="Arial"/>
          <w:sz w:val="22"/>
          <w:szCs w:val="22"/>
          <w:lang w:val="pl-PL"/>
        </w:rPr>
        <w:t>Kosztorysy sporządzone metodą kalkulacji uproszczonej, w wersji papierowej oraz elektronicznej, odzwierciadlające cenę ofertową oraz zawierające wszystkie prace do wykonania</w:t>
      </w:r>
      <w:bookmarkEnd w:id="12"/>
      <w:r w:rsidRPr="00711B21">
        <w:rPr>
          <w:rFonts w:ascii="Arial" w:hAnsi="Arial" w:cs="Arial"/>
          <w:sz w:val="22"/>
          <w:szCs w:val="22"/>
          <w:lang w:val="pl-PL"/>
        </w:rPr>
        <w:t xml:space="preserve"> z podziałem na poszczególne branże,</w:t>
      </w:r>
    </w:p>
    <w:p w14:paraId="25DD9B67" w14:textId="7361695B" w:rsidR="00B21151" w:rsidRPr="00711B21" w:rsidRDefault="001F68CB" w:rsidP="00AC7A9B">
      <w:pPr>
        <w:pStyle w:val="Standard"/>
        <w:numPr>
          <w:ilvl w:val="0"/>
          <w:numId w:val="162"/>
        </w:numPr>
        <w:spacing w:before="57" w:after="57"/>
        <w:jc w:val="both"/>
        <w:rPr>
          <w:rFonts w:ascii="Arial" w:hAnsi="Arial" w:cs="Arial"/>
          <w:sz w:val="22"/>
          <w:szCs w:val="22"/>
          <w:lang w:val="pl-PL"/>
        </w:rPr>
      </w:pPr>
      <w:r w:rsidRPr="00711B21">
        <w:rPr>
          <w:rFonts w:ascii="Arial" w:hAnsi="Arial" w:cs="Arial"/>
          <w:sz w:val="22"/>
          <w:szCs w:val="22"/>
          <w:lang w:val="pl-PL"/>
        </w:rPr>
        <w:t xml:space="preserve">Kopia uprawnień budowlanych </w:t>
      </w:r>
      <w:r w:rsidRPr="00711B21">
        <w:rPr>
          <w:rFonts w:ascii="Arial" w:hAnsi="Arial" w:cs="Arial"/>
          <w:sz w:val="22"/>
          <w:szCs w:val="22"/>
          <w:lang w:val="pl-PL" w:eastAsia="pl-PL"/>
        </w:rPr>
        <w:t xml:space="preserve">wraz z zaświadczeniem o przynależności do Polskiej Izby Inżynierów Budownictwa osób, które będą pełniły obowiązki </w:t>
      </w:r>
      <w:r w:rsidRPr="00711B21">
        <w:rPr>
          <w:rFonts w:ascii="Arial" w:hAnsi="Arial" w:cs="Arial"/>
          <w:sz w:val="22"/>
          <w:szCs w:val="22"/>
          <w:lang w:val="pl-PL"/>
        </w:rPr>
        <w:t>kierownika budowy oraz kierowników robót branży elektrycznej</w:t>
      </w:r>
      <w:r w:rsidR="00711B21" w:rsidRPr="00711B21">
        <w:rPr>
          <w:rFonts w:ascii="Arial" w:hAnsi="Arial" w:cs="Arial"/>
          <w:sz w:val="22"/>
          <w:szCs w:val="22"/>
          <w:lang w:val="pl-PL"/>
        </w:rPr>
        <w:t xml:space="preserve">. </w:t>
      </w:r>
    </w:p>
    <w:p w14:paraId="4BB530B4" w14:textId="77777777" w:rsidR="00B21151" w:rsidRPr="00B21151" w:rsidRDefault="00B21151" w:rsidP="00445A4C">
      <w:pPr>
        <w:pStyle w:val="Standard"/>
        <w:spacing w:before="57" w:after="57"/>
        <w:jc w:val="both"/>
        <w:rPr>
          <w:rFonts w:ascii="Arial" w:hAnsi="Arial" w:cs="Arial"/>
          <w:color w:val="FF0000"/>
          <w:sz w:val="22"/>
          <w:szCs w:val="22"/>
          <w:lang w:val="pl-PL"/>
        </w:rPr>
      </w:pPr>
    </w:p>
    <w:tbl>
      <w:tblPr>
        <w:tblW w:w="8931" w:type="dxa"/>
        <w:jc w:val="center"/>
        <w:tblLayout w:type="fixed"/>
        <w:tblLook w:val="00A0" w:firstRow="1" w:lastRow="0" w:firstColumn="1" w:lastColumn="0" w:noHBand="0" w:noVBand="0"/>
      </w:tblPr>
      <w:tblGrid>
        <w:gridCol w:w="8931"/>
      </w:tblGrid>
      <w:tr w:rsidR="00016D3C" w:rsidRPr="00757A55" w14:paraId="361F17DA" w14:textId="77777777">
        <w:trPr>
          <w:jc w:val="center"/>
        </w:trPr>
        <w:tc>
          <w:tcPr>
            <w:tcW w:w="8931" w:type="dxa"/>
            <w:tcBorders>
              <w:bottom w:val="single" w:sz="4" w:space="0" w:color="000000"/>
            </w:tcBorders>
            <w:shd w:val="clear" w:color="auto" w:fill="D9D9D9" w:themeFill="background1" w:themeFillShade="D9"/>
          </w:tcPr>
          <w:p w14:paraId="038579D6" w14:textId="77777777" w:rsidR="00016D3C" w:rsidRPr="00290847" w:rsidRDefault="00000000">
            <w:pPr>
              <w:widowControl w:val="0"/>
              <w:spacing w:line="276" w:lineRule="auto"/>
              <w:contextualSpacing/>
              <w:jc w:val="center"/>
              <w:textAlignment w:val="baseline"/>
              <w:rPr>
                <w:rFonts w:asciiTheme="majorHAnsi" w:hAnsiTheme="majorHAnsi" w:cs="Arial"/>
              </w:rPr>
            </w:pPr>
            <w:r w:rsidRPr="00290847">
              <w:rPr>
                <w:rFonts w:asciiTheme="majorHAnsi" w:hAnsiTheme="majorHAnsi" w:cs="Arial"/>
              </w:rPr>
              <w:t>Rozdział 20</w:t>
            </w:r>
          </w:p>
          <w:p w14:paraId="329FC396" w14:textId="77777777" w:rsidR="00016D3C" w:rsidRPr="00757A55" w:rsidRDefault="00000000">
            <w:pPr>
              <w:widowControl w:val="0"/>
              <w:spacing w:line="276" w:lineRule="auto"/>
              <w:contextualSpacing/>
              <w:jc w:val="center"/>
              <w:textAlignment w:val="baseline"/>
              <w:rPr>
                <w:rFonts w:ascii="Arial" w:hAnsi="Arial" w:cs="Arial"/>
              </w:rPr>
            </w:pPr>
            <w:r w:rsidRPr="00290847">
              <w:rPr>
                <w:rFonts w:asciiTheme="majorHAnsi" w:hAnsiTheme="majorHAnsi" w:cs="Arial"/>
                <w:b/>
              </w:rPr>
              <w:t xml:space="preserve">WYMAGANIA DOTYCZĄCE ZABEZPIECZENIA NALEŻYTEGO </w:t>
            </w:r>
            <w:r w:rsidRPr="00290847">
              <w:rPr>
                <w:rFonts w:asciiTheme="majorHAnsi" w:hAnsiTheme="majorHAnsi" w:cs="Arial"/>
                <w:b/>
              </w:rPr>
              <w:br/>
              <w:t>WYKONANIA UMOWY</w:t>
            </w:r>
          </w:p>
        </w:tc>
      </w:tr>
    </w:tbl>
    <w:p w14:paraId="61E2CF2C" w14:textId="147C1437" w:rsidR="00016D3C" w:rsidRPr="00757A55" w:rsidRDefault="00000000">
      <w:pPr>
        <w:pStyle w:val="Kolorowalistaakcent11"/>
        <w:numPr>
          <w:ilvl w:val="1"/>
          <w:numId w:val="25"/>
        </w:numPr>
        <w:spacing w:line="276" w:lineRule="auto"/>
        <w:ind w:left="709" w:hanging="709"/>
        <w:rPr>
          <w:rFonts w:ascii="Arial" w:hAnsi="Arial" w:cs="Arial"/>
          <w:bCs/>
          <w:sz w:val="22"/>
          <w:szCs w:val="22"/>
        </w:rPr>
      </w:pPr>
      <w:r w:rsidRPr="00757A55">
        <w:rPr>
          <w:rFonts w:ascii="Arial" w:hAnsi="Arial" w:cs="Arial"/>
          <w:bCs/>
          <w:sz w:val="22"/>
          <w:szCs w:val="22"/>
        </w:rPr>
        <w:t>Wykonawca, którego oferta zostanie uznana za najkorzystniejszą, zobowiązany będzie do wniesienia zabezpieczenia należytego wykonania umowy w wysokości</w:t>
      </w:r>
      <w:r w:rsidR="00833C5D" w:rsidRPr="00757A55">
        <w:rPr>
          <w:rFonts w:ascii="Arial" w:hAnsi="Arial" w:cs="Arial"/>
          <w:b/>
          <w:bCs/>
          <w:sz w:val="22"/>
          <w:szCs w:val="22"/>
        </w:rPr>
        <w:t xml:space="preserve"> </w:t>
      </w:r>
      <w:r w:rsidR="00B702C8" w:rsidRPr="00B702C8">
        <w:rPr>
          <w:rFonts w:ascii="Arial" w:hAnsi="Arial" w:cs="Arial"/>
          <w:b/>
          <w:bCs/>
          <w:sz w:val="22"/>
          <w:szCs w:val="22"/>
        </w:rPr>
        <w:t>3</w:t>
      </w:r>
      <w:r w:rsidR="00833C5D" w:rsidRPr="00B702C8">
        <w:rPr>
          <w:rFonts w:ascii="Arial" w:hAnsi="Arial" w:cs="Arial"/>
          <w:b/>
          <w:bCs/>
          <w:sz w:val="22"/>
          <w:szCs w:val="22"/>
        </w:rPr>
        <w:t>%</w:t>
      </w:r>
      <w:r w:rsidRPr="00B702C8">
        <w:rPr>
          <w:rFonts w:ascii="Arial" w:hAnsi="Arial" w:cs="Arial"/>
          <w:b/>
          <w:bCs/>
          <w:sz w:val="22"/>
          <w:szCs w:val="22"/>
        </w:rPr>
        <w:t xml:space="preserve"> ceny </w:t>
      </w:r>
      <w:r w:rsidRPr="00757A55">
        <w:rPr>
          <w:rFonts w:ascii="Arial" w:hAnsi="Arial" w:cs="Arial"/>
          <w:b/>
          <w:bCs/>
          <w:sz w:val="22"/>
          <w:szCs w:val="22"/>
        </w:rPr>
        <w:t>brutto oferty (z podatkiem VAT)</w:t>
      </w:r>
      <w:r w:rsidRPr="00757A55">
        <w:rPr>
          <w:rFonts w:ascii="Arial" w:hAnsi="Arial" w:cs="Arial"/>
          <w:i/>
          <w:iCs/>
          <w:sz w:val="22"/>
          <w:szCs w:val="22"/>
        </w:rPr>
        <w:t>.</w:t>
      </w:r>
    </w:p>
    <w:p w14:paraId="5532C80A" w14:textId="77777777" w:rsidR="00016D3C" w:rsidRPr="00757A55" w:rsidRDefault="00000000">
      <w:pPr>
        <w:pStyle w:val="Kolorowalistaakcent11"/>
        <w:numPr>
          <w:ilvl w:val="1"/>
          <w:numId w:val="25"/>
        </w:numPr>
        <w:spacing w:line="276" w:lineRule="auto"/>
        <w:ind w:left="709" w:hanging="709"/>
        <w:rPr>
          <w:rFonts w:ascii="Arial" w:hAnsi="Arial" w:cs="Arial"/>
          <w:bCs/>
          <w:sz w:val="22"/>
          <w:szCs w:val="22"/>
        </w:rPr>
      </w:pPr>
      <w:r w:rsidRPr="00757A55">
        <w:rPr>
          <w:rFonts w:ascii="Arial" w:hAnsi="Arial" w:cs="Arial"/>
          <w:bCs/>
          <w:sz w:val="22"/>
          <w:szCs w:val="22"/>
        </w:rPr>
        <w:t>Zabezpieczenie należytego wykonania umowy może być wniesione według wyboru Wykonawcy w jednej lub w kilku następujących formach:</w:t>
      </w:r>
    </w:p>
    <w:p w14:paraId="1831078B" w14:textId="77777777" w:rsidR="00016D3C" w:rsidRPr="00757A55" w:rsidRDefault="00000000">
      <w:pPr>
        <w:pStyle w:val="Kolorowalistaakcent11"/>
        <w:numPr>
          <w:ilvl w:val="1"/>
          <w:numId w:val="45"/>
        </w:numPr>
        <w:tabs>
          <w:tab w:val="left" w:pos="993"/>
        </w:tabs>
        <w:spacing w:before="0" w:after="0" w:line="276" w:lineRule="auto"/>
        <w:ind w:left="993" w:hanging="283"/>
        <w:rPr>
          <w:rFonts w:ascii="Arial" w:hAnsi="Arial" w:cs="Arial"/>
          <w:bCs/>
          <w:sz w:val="22"/>
          <w:szCs w:val="22"/>
        </w:rPr>
      </w:pPr>
      <w:r w:rsidRPr="00757A55">
        <w:rPr>
          <w:rFonts w:ascii="Arial" w:hAnsi="Arial" w:cs="Arial"/>
          <w:bCs/>
          <w:sz w:val="22"/>
          <w:szCs w:val="22"/>
        </w:rPr>
        <w:t>pieniądzu,</w:t>
      </w:r>
    </w:p>
    <w:p w14:paraId="2BFB2628" w14:textId="77777777" w:rsidR="00016D3C" w:rsidRPr="00757A55" w:rsidRDefault="00000000">
      <w:pPr>
        <w:pStyle w:val="Kolorowalistaakcent11"/>
        <w:numPr>
          <w:ilvl w:val="1"/>
          <w:numId w:val="152"/>
        </w:numPr>
        <w:tabs>
          <w:tab w:val="left" w:pos="993"/>
        </w:tabs>
        <w:spacing w:before="0" w:after="0" w:line="276" w:lineRule="auto"/>
        <w:ind w:left="993" w:hanging="283"/>
        <w:rPr>
          <w:rFonts w:ascii="Arial" w:hAnsi="Arial" w:cs="Arial"/>
          <w:bCs/>
          <w:sz w:val="22"/>
          <w:szCs w:val="22"/>
        </w:rPr>
      </w:pPr>
      <w:r w:rsidRPr="00757A55">
        <w:rPr>
          <w:rFonts w:ascii="Arial" w:hAnsi="Arial" w:cs="Arial"/>
          <w:bCs/>
          <w:sz w:val="22"/>
          <w:szCs w:val="22"/>
        </w:rPr>
        <w:t>poręczeniach bankowych lub poręczeniach spółdzielczej kasy oszczędnościowo-kredytowej, z tym, że zobowiązanie kasy jest zawsze zobowiązaniem pieniężnym,</w:t>
      </w:r>
    </w:p>
    <w:p w14:paraId="5CF38B05" w14:textId="77777777" w:rsidR="00016D3C" w:rsidRPr="00757A55" w:rsidRDefault="00000000">
      <w:pPr>
        <w:pStyle w:val="Kolorowalistaakcent11"/>
        <w:numPr>
          <w:ilvl w:val="1"/>
          <w:numId w:val="153"/>
        </w:numPr>
        <w:tabs>
          <w:tab w:val="left" w:pos="993"/>
        </w:tabs>
        <w:spacing w:before="0" w:after="0" w:line="276" w:lineRule="auto"/>
        <w:ind w:left="993" w:hanging="283"/>
        <w:rPr>
          <w:rFonts w:ascii="Arial" w:hAnsi="Arial" w:cs="Arial"/>
          <w:bCs/>
          <w:sz w:val="22"/>
          <w:szCs w:val="22"/>
        </w:rPr>
      </w:pPr>
      <w:r w:rsidRPr="00757A55">
        <w:rPr>
          <w:rFonts w:ascii="Arial" w:hAnsi="Arial" w:cs="Arial"/>
          <w:bCs/>
          <w:sz w:val="22"/>
          <w:szCs w:val="22"/>
        </w:rPr>
        <w:t xml:space="preserve">gwarancjach bankowych, </w:t>
      </w:r>
    </w:p>
    <w:p w14:paraId="06292B64" w14:textId="77777777" w:rsidR="00016D3C" w:rsidRPr="00757A55" w:rsidRDefault="00000000">
      <w:pPr>
        <w:pStyle w:val="Kolorowalistaakcent11"/>
        <w:numPr>
          <w:ilvl w:val="1"/>
          <w:numId w:val="154"/>
        </w:numPr>
        <w:tabs>
          <w:tab w:val="left" w:pos="993"/>
        </w:tabs>
        <w:spacing w:before="0" w:after="0" w:line="276" w:lineRule="auto"/>
        <w:ind w:left="993" w:hanging="283"/>
        <w:rPr>
          <w:rFonts w:ascii="Arial" w:hAnsi="Arial" w:cs="Arial"/>
          <w:bCs/>
          <w:sz w:val="22"/>
          <w:szCs w:val="22"/>
        </w:rPr>
      </w:pPr>
      <w:r w:rsidRPr="00757A55">
        <w:rPr>
          <w:rFonts w:ascii="Arial" w:hAnsi="Arial" w:cs="Arial"/>
          <w:bCs/>
          <w:sz w:val="22"/>
          <w:szCs w:val="22"/>
        </w:rPr>
        <w:t>gwarancjach ubezpieczeniowych,</w:t>
      </w:r>
    </w:p>
    <w:p w14:paraId="7472565E" w14:textId="77777777" w:rsidR="00016D3C" w:rsidRPr="00757A55" w:rsidRDefault="00000000">
      <w:pPr>
        <w:pStyle w:val="Kolorowalistaakcent11"/>
        <w:numPr>
          <w:ilvl w:val="1"/>
          <w:numId w:val="155"/>
        </w:numPr>
        <w:tabs>
          <w:tab w:val="left" w:pos="993"/>
        </w:tabs>
        <w:spacing w:line="276" w:lineRule="auto"/>
        <w:ind w:left="993" w:hanging="283"/>
        <w:rPr>
          <w:rFonts w:ascii="Arial" w:hAnsi="Arial" w:cs="Arial"/>
          <w:bCs/>
          <w:sz w:val="22"/>
          <w:szCs w:val="22"/>
        </w:rPr>
      </w:pPr>
      <w:r w:rsidRPr="00757A55">
        <w:rPr>
          <w:rFonts w:ascii="Arial" w:hAnsi="Arial" w:cs="Arial"/>
          <w:bCs/>
          <w:sz w:val="22"/>
          <w:szCs w:val="22"/>
        </w:rPr>
        <w:t>poręczeniach udzielanych przez podmioty, o których mowa w art. 6b ust. 5 pkt 2 ustawy z dnia 9 listopada 2000 r. o utworzeniu Polskiej Agencji Rozwoju Przedsiębiorczości.</w:t>
      </w:r>
    </w:p>
    <w:p w14:paraId="61685972" w14:textId="77777777" w:rsidR="00016D3C" w:rsidRPr="00757A55" w:rsidRDefault="00000000">
      <w:pPr>
        <w:pStyle w:val="Kolorowalistaakcent11"/>
        <w:numPr>
          <w:ilvl w:val="1"/>
          <w:numId w:val="25"/>
        </w:numPr>
        <w:tabs>
          <w:tab w:val="left" w:pos="709"/>
        </w:tabs>
        <w:spacing w:before="0" w:after="0" w:line="276" w:lineRule="auto"/>
        <w:ind w:left="709" w:hanging="709"/>
        <w:rPr>
          <w:rFonts w:ascii="Arial" w:hAnsi="Arial" w:cs="Arial"/>
          <w:bCs/>
          <w:sz w:val="22"/>
          <w:szCs w:val="22"/>
        </w:rPr>
      </w:pPr>
      <w:r w:rsidRPr="00757A55">
        <w:rPr>
          <w:rFonts w:ascii="Arial" w:hAnsi="Arial" w:cs="Arial"/>
          <w:bCs/>
          <w:sz w:val="22"/>
          <w:szCs w:val="22"/>
        </w:rPr>
        <w:t>Zabezpieczenie wnoszone w pieniądzu wpłaca się przelewem na rachunek bankowy Zamawiającego:</w:t>
      </w:r>
      <w:r w:rsidRPr="00757A55">
        <w:rPr>
          <w:rFonts w:ascii="Arial" w:eastAsia="Calibri" w:hAnsi="Arial" w:cs="Arial"/>
          <w:b/>
          <w:color w:val="000000"/>
          <w:sz w:val="22"/>
          <w:szCs w:val="22"/>
          <w:lang w:eastAsia="pl-PL"/>
        </w:rPr>
        <w:t xml:space="preserve"> </w:t>
      </w:r>
    </w:p>
    <w:p w14:paraId="7B3C49A5" w14:textId="77777777" w:rsidR="00016D3C" w:rsidRPr="00757A55" w:rsidRDefault="00000000">
      <w:pPr>
        <w:spacing w:line="276" w:lineRule="auto"/>
        <w:ind w:left="709"/>
        <w:rPr>
          <w:rFonts w:ascii="Arial" w:hAnsi="Arial" w:cs="Arial"/>
          <w:b/>
          <w:sz w:val="22"/>
          <w:szCs w:val="22"/>
        </w:rPr>
      </w:pPr>
      <w:r w:rsidRPr="00757A55">
        <w:rPr>
          <w:rFonts w:ascii="Arial" w:hAnsi="Arial" w:cs="Arial"/>
          <w:b/>
          <w:sz w:val="22"/>
          <w:szCs w:val="22"/>
        </w:rPr>
        <w:t xml:space="preserve">Bank </w:t>
      </w:r>
      <w:r w:rsidRPr="00757A55">
        <w:rPr>
          <w:rFonts w:ascii="Arial" w:hAnsi="Arial" w:cs="Arial"/>
          <w:b/>
          <w:bCs/>
          <w:sz w:val="22"/>
          <w:szCs w:val="22"/>
        </w:rPr>
        <w:t xml:space="preserve">PKO Bank Polski SA </w:t>
      </w:r>
    </w:p>
    <w:p w14:paraId="52E239F9" w14:textId="77777777" w:rsidR="00016D3C" w:rsidRPr="00757A55" w:rsidRDefault="00000000">
      <w:pPr>
        <w:spacing w:line="276" w:lineRule="auto"/>
        <w:ind w:left="709"/>
        <w:rPr>
          <w:rFonts w:ascii="Arial" w:hAnsi="Arial" w:cs="Arial"/>
          <w:b/>
          <w:sz w:val="22"/>
          <w:szCs w:val="22"/>
        </w:rPr>
      </w:pPr>
      <w:r w:rsidRPr="00757A55">
        <w:rPr>
          <w:rFonts w:ascii="Arial" w:hAnsi="Arial" w:cs="Arial"/>
          <w:sz w:val="22"/>
          <w:szCs w:val="22"/>
        </w:rPr>
        <w:t>Nr:</w:t>
      </w:r>
      <w:r w:rsidRPr="00757A55">
        <w:rPr>
          <w:rFonts w:ascii="Arial" w:hAnsi="Arial" w:cs="Arial"/>
          <w:b/>
          <w:sz w:val="22"/>
          <w:szCs w:val="22"/>
        </w:rPr>
        <w:t xml:space="preserve"> </w:t>
      </w:r>
      <w:r w:rsidRPr="00757A55">
        <w:rPr>
          <w:rFonts w:ascii="Arial" w:hAnsi="Arial" w:cs="Arial"/>
          <w:b/>
          <w:bCs/>
          <w:sz w:val="22"/>
          <w:szCs w:val="22"/>
        </w:rPr>
        <w:t>91 1020 3147 0000 8002 0144 0320</w:t>
      </w:r>
      <w:r w:rsidRPr="00757A55">
        <w:rPr>
          <w:rFonts w:ascii="Arial" w:hAnsi="Arial" w:cs="Arial"/>
          <w:b/>
          <w:sz w:val="22"/>
          <w:szCs w:val="22"/>
        </w:rPr>
        <w:t xml:space="preserve">  </w:t>
      </w:r>
    </w:p>
    <w:p w14:paraId="4BD6E930" w14:textId="32D967FF" w:rsidR="00016D3C" w:rsidRPr="00757A55" w:rsidRDefault="00000000">
      <w:pPr>
        <w:pStyle w:val="Kolorowalistaakcent11"/>
        <w:spacing w:before="0" w:after="0" w:line="276" w:lineRule="auto"/>
        <w:ind w:left="709"/>
        <w:rPr>
          <w:rFonts w:ascii="Arial" w:eastAsia="Calibri" w:hAnsi="Arial" w:cs="Arial"/>
          <w:b/>
          <w:color w:val="000000"/>
          <w:sz w:val="22"/>
          <w:szCs w:val="22"/>
          <w:lang w:eastAsia="pl-PL"/>
        </w:rPr>
      </w:pPr>
      <w:r w:rsidRPr="00757A55">
        <w:rPr>
          <w:rFonts w:ascii="Arial" w:eastAsia="Calibri" w:hAnsi="Arial" w:cs="Arial"/>
          <w:b/>
          <w:color w:val="000000"/>
          <w:sz w:val="22"/>
          <w:szCs w:val="22"/>
          <w:lang w:eastAsia="pl-PL"/>
        </w:rPr>
        <w:lastRenderedPageBreak/>
        <w:t xml:space="preserve">z adnotacją: „ZNWU </w:t>
      </w:r>
      <w:r w:rsidRPr="00757A55">
        <w:rPr>
          <w:rFonts w:ascii="Arial" w:hAnsi="Arial" w:cs="Arial"/>
          <w:b/>
          <w:bCs/>
          <w:sz w:val="22"/>
          <w:szCs w:val="22"/>
          <w:lang w:eastAsia="pl-PL"/>
        </w:rPr>
        <w:t>– Znak sprawy</w:t>
      </w:r>
      <w:r w:rsidRPr="00757A55">
        <w:rPr>
          <w:rFonts w:ascii="Arial" w:eastAsia="Calibri" w:hAnsi="Arial" w:cs="Arial"/>
          <w:b/>
          <w:color w:val="000000"/>
          <w:sz w:val="22"/>
          <w:szCs w:val="22"/>
          <w:lang w:eastAsia="pl-PL"/>
        </w:rPr>
        <w:t>: RI.271</w:t>
      </w:r>
      <w:r w:rsidR="00934284" w:rsidRPr="00757A55">
        <w:rPr>
          <w:rFonts w:ascii="Arial" w:eastAsia="Calibri" w:hAnsi="Arial" w:cs="Arial"/>
          <w:b/>
          <w:color w:val="000000"/>
          <w:sz w:val="22"/>
          <w:szCs w:val="22"/>
          <w:lang w:eastAsia="pl-PL"/>
        </w:rPr>
        <w:t>.</w:t>
      </w:r>
      <w:r w:rsidR="00B21151">
        <w:rPr>
          <w:rFonts w:ascii="Arial" w:eastAsia="Calibri" w:hAnsi="Arial" w:cs="Arial"/>
          <w:b/>
          <w:color w:val="000000"/>
          <w:sz w:val="22"/>
          <w:szCs w:val="22"/>
          <w:lang w:eastAsia="pl-PL"/>
        </w:rPr>
        <w:t>43</w:t>
      </w:r>
      <w:r w:rsidR="00934284" w:rsidRPr="00757A55">
        <w:rPr>
          <w:rFonts w:ascii="Arial" w:eastAsia="Calibri" w:hAnsi="Arial" w:cs="Arial"/>
          <w:b/>
          <w:color w:val="000000"/>
          <w:sz w:val="22"/>
          <w:szCs w:val="22"/>
          <w:lang w:eastAsia="pl-PL"/>
        </w:rPr>
        <w:t>.</w:t>
      </w:r>
      <w:r w:rsidRPr="00757A55">
        <w:rPr>
          <w:rFonts w:ascii="Arial" w:eastAsia="Calibri" w:hAnsi="Arial" w:cs="Arial"/>
          <w:b/>
          <w:color w:val="000000"/>
          <w:sz w:val="22"/>
          <w:szCs w:val="22"/>
          <w:lang w:eastAsia="pl-PL"/>
        </w:rPr>
        <w:t>202</w:t>
      </w:r>
      <w:r w:rsidR="00F10DBE" w:rsidRPr="00757A55">
        <w:rPr>
          <w:rFonts w:ascii="Arial" w:eastAsia="Calibri" w:hAnsi="Arial" w:cs="Arial"/>
          <w:b/>
          <w:color w:val="000000"/>
          <w:sz w:val="22"/>
          <w:szCs w:val="22"/>
          <w:lang w:eastAsia="pl-PL"/>
        </w:rPr>
        <w:t>4</w:t>
      </w:r>
      <w:r w:rsidRPr="00757A55">
        <w:rPr>
          <w:rFonts w:ascii="Arial" w:eastAsia="Calibri" w:hAnsi="Arial" w:cs="Arial"/>
          <w:b/>
          <w:color w:val="000000"/>
          <w:sz w:val="22"/>
          <w:szCs w:val="22"/>
          <w:lang w:eastAsia="pl-PL"/>
        </w:rPr>
        <w:t>”.</w:t>
      </w:r>
    </w:p>
    <w:p w14:paraId="0EBCA737" w14:textId="77777777" w:rsidR="00016D3C" w:rsidRPr="00757A55" w:rsidRDefault="00000000">
      <w:pPr>
        <w:pStyle w:val="Kolorowalistaakcent11"/>
        <w:numPr>
          <w:ilvl w:val="1"/>
          <w:numId w:val="25"/>
        </w:numPr>
        <w:spacing w:before="0" w:after="0" w:line="276" w:lineRule="auto"/>
        <w:ind w:left="709" w:hanging="709"/>
        <w:rPr>
          <w:rFonts w:ascii="Arial" w:hAnsi="Arial" w:cs="Arial"/>
          <w:bCs/>
          <w:sz w:val="22"/>
          <w:szCs w:val="22"/>
        </w:rPr>
      </w:pPr>
      <w:r w:rsidRPr="00757A55">
        <w:rPr>
          <w:rFonts w:ascii="Arial" w:hAnsi="Arial" w:cs="Arial"/>
          <w:bCs/>
          <w:sz w:val="22"/>
          <w:szCs w:val="22"/>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757A55">
        <w:rPr>
          <w:rFonts w:ascii="Arial" w:hAnsi="Arial" w:cs="Arial"/>
          <w:color w:val="000000"/>
          <w:sz w:val="22"/>
          <w:szCs w:val="22"/>
          <w:shd w:val="clear" w:color="auto" w:fill="FFFFFF"/>
        </w:rPr>
        <w:t>W przypadku wniesienia wadium w pieniądzu Wykonawca może wyrazić zgodę na zaliczenie kwoty wadium na poczet zabezpieczenia.</w:t>
      </w:r>
    </w:p>
    <w:p w14:paraId="7667951C" w14:textId="77777777" w:rsidR="00016D3C" w:rsidRPr="00757A55" w:rsidRDefault="00000000">
      <w:pPr>
        <w:pStyle w:val="Kolorowalistaakcent11"/>
        <w:numPr>
          <w:ilvl w:val="1"/>
          <w:numId w:val="25"/>
        </w:numPr>
        <w:spacing w:before="0" w:after="0" w:line="276" w:lineRule="auto"/>
        <w:ind w:left="709" w:hanging="709"/>
        <w:rPr>
          <w:rFonts w:ascii="Arial" w:hAnsi="Arial" w:cs="Arial"/>
          <w:bCs/>
          <w:sz w:val="22"/>
          <w:szCs w:val="22"/>
        </w:rPr>
      </w:pPr>
      <w:r w:rsidRPr="00757A55">
        <w:rPr>
          <w:rFonts w:ascii="Arial" w:hAnsi="Arial" w:cs="Arial"/>
          <w:color w:val="000000"/>
          <w:sz w:val="22"/>
          <w:szCs w:val="22"/>
          <w:shd w:val="clear" w:color="auto" w:fill="FFFFFF"/>
        </w:rPr>
        <w:t xml:space="preserve">Zabezpieczenie służy pokryciu roszczeń z tytułu niewykonania lub nienależytego wykonania umowy. </w:t>
      </w:r>
      <w:r w:rsidRPr="00757A55">
        <w:rPr>
          <w:rFonts w:ascii="Arial" w:hAnsi="Arial" w:cs="Arial"/>
          <w:color w:val="000000"/>
          <w:sz w:val="22"/>
          <w:szCs w:val="22"/>
        </w:rPr>
        <w:t>Kwota stanowiąca 70% zabezpieczenia należytego wykonania umowy, zostanie zwrócona w terminie 30 dni od dnia podpisania protokołu odbioru końcowego.</w:t>
      </w:r>
    </w:p>
    <w:p w14:paraId="7ED052D9" w14:textId="4C831C15" w:rsidR="00016D3C" w:rsidRPr="00757A55" w:rsidRDefault="00000000">
      <w:pPr>
        <w:pStyle w:val="Kolorowalistaakcent11"/>
        <w:numPr>
          <w:ilvl w:val="1"/>
          <w:numId w:val="25"/>
        </w:numPr>
        <w:shd w:val="clear" w:color="auto" w:fill="FFFFFF" w:themeFill="background1"/>
        <w:spacing w:before="0" w:after="0" w:line="276" w:lineRule="auto"/>
        <w:ind w:left="709" w:hanging="709"/>
        <w:rPr>
          <w:rFonts w:ascii="Arial" w:hAnsi="Arial" w:cs="Arial"/>
          <w:bCs/>
          <w:sz w:val="22"/>
          <w:szCs w:val="22"/>
        </w:rPr>
      </w:pPr>
      <w:r w:rsidRPr="00757A55">
        <w:rPr>
          <w:rFonts w:ascii="Arial" w:hAnsi="Arial" w:cs="Arial"/>
          <w:color w:val="000000"/>
          <w:sz w:val="22"/>
          <w:szCs w:val="22"/>
        </w:rPr>
        <w:t xml:space="preserve">Kwota pozostawiona na zabezpieczenie roszczeń z tytułu rękojmi za wady fizyczne </w:t>
      </w:r>
      <w:r w:rsidR="00B702C8">
        <w:rPr>
          <w:rFonts w:ascii="Arial" w:hAnsi="Arial" w:cs="Arial"/>
          <w:color w:val="000000"/>
          <w:sz w:val="22"/>
          <w:szCs w:val="22"/>
        </w:rPr>
        <w:t xml:space="preserve">                     </w:t>
      </w:r>
      <w:r w:rsidRPr="00757A55">
        <w:rPr>
          <w:rFonts w:ascii="Arial" w:hAnsi="Arial" w:cs="Arial"/>
          <w:color w:val="000000"/>
          <w:sz w:val="22"/>
          <w:szCs w:val="22"/>
        </w:rPr>
        <w:t xml:space="preserve">i gwarancji, wynosząca 30% wartości zabezpieczenia należytego wykonania umowy, zostanie zwrócona nie później niż w 15 dniu po upływie </w:t>
      </w:r>
      <w:r w:rsidRPr="00757A55">
        <w:rPr>
          <w:rFonts w:ascii="Arial" w:hAnsi="Arial" w:cs="Arial"/>
          <w:color w:val="000000"/>
          <w:sz w:val="22"/>
          <w:szCs w:val="22"/>
          <w:shd w:val="clear" w:color="auto" w:fill="FFFFFF"/>
        </w:rPr>
        <w:t>60 miesięcy</w:t>
      </w:r>
      <w:r w:rsidRPr="00757A55">
        <w:rPr>
          <w:rFonts w:ascii="Arial" w:hAnsi="Arial" w:cs="Arial"/>
          <w:color w:val="000000"/>
          <w:sz w:val="22"/>
          <w:szCs w:val="22"/>
        </w:rPr>
        <w:t xml:space="preserve"> od dnia odbioru końcowego.</w:t>
      </w:r>
    </w:p>
    <w:p w14:paraId="19073C74" w14:textId="77777777" w:rsidR="00016D3C" w:rsidRPr="00757A55" w:rsidRDefault="00000000">
      <w:pPr>
        <w:pStyle w:val="Kolorowalistaakcent11"/>
        <w:numPr>
          <w:ilvl w:val="1"/>
          <w:numId w:val="25"/>
        </w:numPr>
        <w:shd w:val="clear" w:color="auto" w:fill="FFFFFF" w:themeFill="background1"/>
        <w:spacing w:before="0" w:after="0" w:line="276" w:lineRule="auto"/>
        <w:ind w:left="709" w:hanging="709"/>
        <w:rPr>
          <w:rFonts w:ascii="Arial" w:hAnsi="Arial" w:cs="Arial"/>
          <w:bCs/>
          <w:sz w:val="22"/>
          <w:szCs w:val="22"/>
        </w:rPr>
      </w:pPr>
      <w:r w:rsidRPr="00757A55">
        <w:rPr>
          <w:rFonts w:ascii="Arial" w:hAnsi="Arial" w:cs="Arial"/>
          <w:color w:val="000000"/>
          <w:sz w:val="22"/>
          <w:szCs w:val="22"/>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5A6FE17" w14:textId="77777777" w:rsidR="00016D3C" w:rsidRPr="00757A55" w:rsidRDefault="00000000">
      <w:pPr>
        <w:pStyle w:val="Kolorowalistaakcent11"/>
        <w:numPr>
          <w:ilvl w:val="1"/>
          <w:numId w:val="25"/>
        </w:numPr>
        <w:spacing w:before="0" w:after="0" w:line="276" w:lineRule="auto"/>
        <w:ind w:left="709" w:hanging="709"/>
        <w:rPr>
          <w:rFonts w:ascii="Arial" w:hAnsi="Arial" w:cs="Arial"/>
          <w:bCs/>
          <w:sz w:val="22"/>
          <w:szCs w:val="22"/>
        </w:rPr>
      </w:pPr>
      <w:r w:rsidRPr="00757A55">
        <w:rPr>
          <w:rFonts w:ascii="Arial" w:hAnsi="Arial" w:cs="Arial"/>
          <w:bCs/>
          <w:sz w:val="22"/>
          <w:szCs w:val="22"/>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326E8AED" w14:textId="67F50C1C" w:rsidR="00016D3C" w:rsidRPr="00757A55" w:rsidRDefault="00000000">
      <w:pPr>
        <w:pStyle w:val="Kolorowalistaakcent11"/>
        <w:numPr>
          <w:ilvl w:val="1"/>
          <w:numId w:val="25"/>
        </w:numPr>
        <w:spacing w:before="0" w:after="0" w:line="276" w:lineRule="auto"/>
        <w:ind w:left="709" w:hanging="709"/>
        <w:rPr>
          <w:rFonts w:ascii="Arial" w:hAnsi="Arial" w:cs="Arial"/>
          <w:sz w:val="22"/>
          <w:szCs w:val="22"/>
        </w:rPr>
      </w:pPr>
      <w:r w:rsidRPr="00757A55">
        <w:rPr>
          <w:rFonts w:ascii="Arial" w:hAnsi="Arial" w:cs="Arial"/>
          <w:sz w:val="22"/>
          <w:szCs w:val="22"/>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w:t>
      </w:r>
      <w:r w:rsidR="00B702C8">
        <w:rPr>
          <w:rFonts w:ascii="Arial" w:hAnsi="Arial" w:cs="Arial"/>
          <w:sz w:val="22"/>
          <w:szCs w:val="22"/>
        </w:rPr>
        <w:t xml:space="preserve">                                     </w:t>
      </w:r>
      <w:r w:rsidRPr="00757A55">
        <w:rPr>
          <w:rFonts w:ascii="Arial" w:hAnsi="Arial" w:cs="Arial"/>
          <w:sz w:val="22"/>
          <w:szCs w:val="22"/>
        </w:rPr>
        <w:t>z utrzymaniem zabezpieczenia w tym okresie określają przepisy art. 15r</w:t>
      </w:r>
      <w:r w:rsidRPr="00757A55">
        <w:rPr>
          <w:rFonts w:ascii="Arial" w:hAnsi="Arial" w:cs="Arial"/>
          <w:sz w:val="22"/>
          <w:szCs w:val="22"/>
          <w:vertAlign w:val="superscript"/>
        </w:rPr>
        <w:t>1</w:t>
      </w:r>
      <w:r w:rsidRPr="00757A55">
        <w:rPr>
          <w:rFonts w:ascii="Arial" w:hAnsi="Arial" w:cs="Arial"/>
          <w:sz w:val="22"/>
          <w:szCs w:val="22"/>
        </w:rPr>
        <w:t xml:space="preserve"> ustawy z 2 marca o szczególnych rozwiązaniach związanych z zapobieganiem, przeciwdziałaniem i zwalczaniem COVID-19, innych chorób zakaźnych oraz wywołanych nimi sytuacji kryzysowych (t. j. Dz. U. z 2020 r., poz. 1842 z późn. zm.).</w:t>
      </w:r>
    </w:p>
    <w:p w14:paraId="55D48661" w14:textId="77777777" w:rsidR="00016D3C" w:rsidRPr="00757A55" w:rsidRDefault="00016D3C">
      <w:pPr>
        <w:pStyle w:val="Kolorowalistaakcent11"/>
        <w:tabs>
          <w:tab w:val="left" w:pos="709"/>
        </w:tabs>
        <w:spacing w:before="0" w:after="0" w:line="276" w:lineRule="auto"/>
        <w:ind w:left="0"/>
        <w:rPr>
          <w:rFonts w:ascii="Arial" w:hAnsi="Arial" w:cs="Arial"/>
          <w:bCs/>
          <w:sz w:val="24"/>
          <w:szCs w:val="24"/>
        </w:rPr>
      </w:pPr>
    </w:p>
    <w:tbl>
      <w:tblPr>
        <w:tblW w:w="9073" w:type="dxa"/>
        <w:jc w:val="center"/>
        <w:tblLayout w:type="fixed"/>
        <w:tblLook w:val="00A0" w:firstRow="1" w:lastRow="0" w:firstColumn="1" w:lastColumn="0" w:noHBand="0" w:noVBand="0"/>
      </w:tblPr>
      <w:tblGrid>
        <w:gridCol w:w="9073"/>
      </w:tblGrid>
      <w:tr w:rsidR="00016D3C" w:rsidRPr="00757A55" w14:paraId="18852026" w14:textId="77777777">
        <w:trPr>
          <w:jc w:val="center"/>
        </w:trPr>
        <w:tc>
          <w:tcPr>
            <w:tcW w:w="9073" w:type="dxa"/>
            <w:tcBorders>
              <w:bottom w:val="single" w:sz="4" w:space="0" w:color="000000"/>
            </w:tcBorders>
            <w:shd w:val="clear" w:color="auto" w:fill="D9D9D9" w:themeFill="background1" w:themeFillShade="D9"/>
          </w:tcPr>
          <w:p w14:paraId="553420BD" w14:textId="77777777" w:rsidR="00016D3C" w:rsidRPr="00290847" w:rsidRDefault="00000000">
            <w:pPr>
              <w:widowControl w:val="0"/>
              <w:spacing w:line="276" w:lineRule="auto"/>
              <w:contextualSpacing/>
              <w:jc w:val="center"/>
              <w:textAlignment w:val="baseline"/>
              <w:rPr>
                <w:rFonts w:asciiTheme="majorHAnsi" w:hAnsiTheme="majorHAnsi" w:cs="Arial"/>
              </w:rPr>
            </w:pPr>
            <w:r w:rsidRPr="00290847">
              <w:rPr>
                <w:rFonts w:asciiTheme="majorHAnsi" w:hAnsiTheme="majorHAnsi" w:cs="Arial"/>
              </w:rPr>
              <w:t>Rozdział 21</w:t>
            </w:r>
          </w:p>
          <w:p w14:paraId="4BD8C2E8" w14:textId="77777777" w:rsidR="00016D3C" w:rsidRPr="00290847" w:rsidRDefault="00000000">
            <w:pPr>
              <w:widowControl w:val="0"/>
              <w:spacing w:line="276" w:lineRule="auto"/>
              <w:contextualSpacing/>
              <w:jc w:val="center"/>
              <w:textAlignment w:val="baseline"/>
              <w:rPr>
                <w:rFonts w:asciiTheme="majorHAnsi" w:hAnsiTheme="majorHAnsi" w:cs="Arial"/>
                <w:b/>
              </w:rPr>
            </w:pPr>
            <w:r w:rsidRPr="00290847">
              <w:rPr>
                <w:rFonts w:asciiTheme="majorHAnsi" w:hAnsiTheme="majorHAnsi" w:cs="Arial"/>
                <w:b/>
              </w:rPr>
              <w:t xml:space="preserve">PROJEKTOWANE POSTANOWIENIA UMOWY W SPRAWIE ZAMÓWIENIA </w:t>
            </w:r>
          </w:p>
          <w:p w14:paraId="55BA2CB9" w14:textId="77777777" w:rsidR="00016D3C" w:rsidRPr="00290847" w:rsidRDefault="00000000">
            <w:pPr>
              <w:widowControl w:val="0"/>
              <w:spacing w:line="276" w:lineRule="auto"/>
              <w:contextualSpacing/>
              <w:jc w:val="center"/>
              <w:textAlignment w:val="baseline"/>
              <w:rPr>
                <w:rFonts w:asciiTheme="majorHAnsi" w:hAnsiTheme="majorHAnsi" w:cs="Arial"/>
                <w:b/>
              </w:rPr>
            </w:pPr>
            <w:r w:rsidRPr="00290847">
              <w:rPr>
                <w:rFonts w:asciiTheme="majorHAnsi" w:hAnsiTheme="majorHAnsi" w:cs="Arial"/>
                <w:b/>
              </w:rPr>
              <w:t xml:space="preserve">PUBLICZNEGO, KTÓRE ZOSTANĄ WPROWADZONE DO UMOWY </w:t>
            </w:r>
          </w:p>
          <w:p w14:paraId="6252AB5E" w14:textId="77777777" w:rsidR="00016D3C" w:rsidRPr="00757A55" w:rsidRDefault="00000000">
            <w:pPr>
              <w:widowControl w:val="0"/>
              <w:spacing w:line="276" w:lineRule="auto"/>
              <w:contextualSpacing/>
              <w:jc w:val="center"/>
              <w:textAlignment w:val="baseline"/>
              <w:rPr>
                <w:rFonts w:ascii="Arial" w:hAnsi="Arial" w:cs="Arial"/>
              </w:rPr>
            </w:pPr>
            <w:r w:rsidRPr="00290847">
              <w:rPr>
                <w:rFonts w:asciiTheme="majorHAnsi" w:hAnsiTheme="majorHAnsi" w:cs="Arial"/>
                <w:b/>
              </w:rPr>
              <w:t>W SPRAWIE ZAMÓWIENIA PUBLICZNEGO</w:t>
            </w:r>
          </w:p>
        </w:tc>
      </w:tr>
    </w:tbl>
    <w:p w14:paraId="462F13F7" w14:textId="77777777" w:rsidR="00016D3C" w:rsidRPr="00757A55" w:rsidRDefault="00000000">
      <w:pPr>
        <w:pStyle w:val="Kolorowalistaakcent11"/>
        <w:widowControl w:val="0"/>
        <w:numPr>
          <w:ilvl w:val="1"/>
          <w:numId w:val="26"/>
        </w:numPr>
        <w:spacing w:line="276" w:lineRule="auto"/>
        <w:ind w:left="709" w:hanging="709"/>
        <w:outlineLvl w:val="3"/>
        <w:rPr>
          <w:rFonts w:ascii="Arial" w:hAnsi="Arial" w:cs="Arial"/>
          <w:sz w:val="22"/>
          <w:szCs w:val="22"/>
        </w:rPr>
      </w:pPr>
      <w:r w:rsidRPr="00757A55">
        <w:rPr>
          <w:rFonts w:ascii="Arial" w:hAnsi="Arial" w:cs="Arial"/>
          <w:sz w:val="22"/>
          <w:szCs w:val="22"/>
        </w:rPr>
        <w:t xml:space="preserve">Projekt Umowy stanowi </w:t>
      </w:r>
      <w:r w:rsidRPr="00757A55">
        <w:rPr>
          <w:rFonts w:ascii="Arial" w:hAnsi="Arial" w:cs="Arial"/>
          <w:b/>
          <w:sz w:val="22"/>
          <w:szCs w:val="22"/>
        </w:rPr>
        <w:t>Załącznik Nr 2 do SWZ</w:t>
      </w:r>
      <w:r w:rsidRPr="00757A55">
        <w:rPr>
          <w:rFonts w:ascii="Arial" w:hAnsi="Arial" w:cs="Arial"/>
          <w:sz w:val="22"/>
          <w:szCs w:val="22"/>
        </w:rPr>
        <w:t>.</w:t>
      </w:r>
    </w:p>
    <w:p w14:paraId="171DD37C" w14:textId="77777777" w:rsidR="00016D3C" w:rsidRDefault="00000000">
      <w:pPr>
        <w:pStyle w:val="Kolorowalistaakcent11"/>
        <w:widowControl w:val="0"/>
        <w:numPr>
          <w:ilvl w:val="1"/>
          <w:numId w:val="26"/>
        </w:numPr>
        <w:spacing w:line="276" w:lineRule="auto"/>
        <w:ind w:left="709" w:hanging="709"/>
        <w:outlineLvl w:val="3"/>
        <w:rPr>
          <w:rFonts w:ascii="Arial" w:hAnsi="Arial" w:cs="Arial"/>
          <w:sz w:val="22"/>
          <w:szCs w:val="22"/>
        </w:rPr>
      </w:pPr>
      <w:r w:rsidRPr="00757A55">
        <w:rPr>
          <w:rFonts w:ascii="Arial" w:hAnsi="Arial" w:cs="Arial"/>
          <w:sz w:val="22"/>
          <w:szCs w:val="22"/>
        </w:rPr>
        <w:t xml:space="preserve">Zamawiający przewiduje możliwości wprowadzenia zmian do zawartej umowy, na podstawie art. 454-455 ustawy </w:t>
      </w:r>
      <w:proofErr w:type="spellStart"/>
      <w:r w:rsidRPr="00757A55">
        <w:rPr>
          <w:rFonts w:ascii="Arial" w:hAnsi="Arial" w:cs="Arial"/>
          <w:sz w:val="22"/>
          <w:szCs w:val="22"/>
        </w:rPr>
        <w:t>Pzp</w:t>
      </w:r>
      <w:proofErr w:type="spellEnd"/>
      <w:r w:rsidRPr="00757A55">
        <w:rPr>
          <w:rFonts w:ascii="Arial" w:hAnsi="Arial" w:cs="Arial"/>
          <w:sz w:val="22"/>
          <w:szCs w:val="22"/>
        </w:rPr>
        <w:t xml:space="preserve"> oraz postanowień Projektu Umowy.</w:t>
      </w:r>
    </w:p>
    <w:p w14:paraId="127712C4" w14:textId="77777777" w:rsidR="00025ED8" w:rsidRPr="00757A55" w:rsidRDefault="00025ED8" w:rsidP="00025ED8">
      <w:pPr>
        <w:pStyle w:val="Kolorowalistaakcent11"/>
        <w:widowControl w:val="0"/>
        <w:spacing w:line="276" w:lineRule="auto"/>
        <w:ind w:left="709"/>
        <w:outlineLvl w:val="3"/>
        <w:rPr>
          <w:rFonts w:ascii="Arial" w:hAnsi="Arial" w:cs="Arial"/>
          <w:sz w:val="22"/>
          <w:szCs w:val="22"/>
        </w:rPr>
      </w:pPr>
    </w:p>
    <w:p w14:paraId="31FDFDC0" w14:textId="77777777" w:rsidR="00016D3C" w:rsidRPr="00757A55" w:rsidRDefault="00016D3C" w:rsidP="00763215">
      <w:pPr>
        <w:pStyle w:val="Kolorowalistaakcent11"/>
        <w:widowControl w:val="0"/>
        <w:spacing w:line="276" w:lineRule="auto"/>
        <w:ind w:left="0"/>
        <w:outlineLvl w:val="3"/>
        <w:rPr>
          <w:rFonts w:ascii="Arial" w:hAnsi="Arial" w:cs="Arial"/>
          <w:sz w:val="10"/>
          <w:szCs w:val="10"/>
        </w:rPr>
      </w:pPr>
    </w:p>
    <w:tbl>
      <w:tblPr>
        <w:tblW w:w="9073" w:type="dxa"/>
        <w:jc w:val="center"/>
        <w:tblLayout w:type="fixed"/>
        <w:tblLook w:val="04A0" w:firstRow="1" w:lastRow="0" w:firstColumn="1" w:lastColumn="0" w:noHBand="0" w:noVBand="1"/>
      </w:tblPr>
      <w:tblGrid>
        <w:gridCol w:w="9073"/>
      </w:tblGrid>
      <w:tr w:rsidR="00016D3C" w:rsidRPr="00757A55" w14:paraId="15002AB4" w14:textId="77777777">
        <w:trPr>
          <w:trHeight w:val="507"/>
          <w:jc w:val="center"/>
        </w:trPr>
        <w:tc>
          <w:tcPr>
            <w:tcW w:w="9073" w:type="dxa"/>
            <w:tcBorders>
              <w:bottom w:val="single" w:sz="4" w:space="0" w:color="000000"/>
            </w:tcBorders>
            <w:shd w:val="clear" w:color="auto" w:fill="D9D9D9" w:themeFill="background1" w:themeFillShade="D9"/>
          </w:tcPr>
          <w:p w14:paraId="77FC7ACD" w14:textId="77777777" w:rsidR="00016D3C" w:rsidRPr="00290847" w:rsidRDefault="00000000">
            <w:pPr>
              <w:widowControl w:val="0"/>
              <w:spacing w:line="276" w:lineRule="auto"/>
              <w:contextualSpacing/>
              <w:jc w:val="center"/>
              <w:textAlignment w:val="baseline"/>
              <w:rPr>
                <w:rFonts w:asciiTheme="majorHAnsi" w:hAnsiTheme="majorHAnsi" w:cs="Arial"/>
                <w:color w:val="000000"/>
              </w:rPr>
            </w:pPr>
            <w:r w:rsidRPr="00290847">
              <w:rPr>
                <w:rFonts w:asciiTheme="majorHAnsi" w:hAnsiTheme="majorHAnsi" w:cs="Arial"/>
                <w:color w:val="000000"/>
              </w:rPr>
              <w:lastRenderedPageBreak/>
              <w:t>Rozdział 22</w:t>
            </w:r>
          </w:p>
          <w:p w14:paraId="2BFFF253" w14:textId="77777777" w:rsidR="00016D3C" w:rsidRPr="00757A55" w:rsidRDefault="00000000">
            <w:pPr>
              <w:widowControl w:val="0"/>
              <w:spacing w:line="276" w:lineRule="auto"/>
              <w:contextualSpacing/>
              <w:jc w:val="center"/>
              <w:textAlignment w:val="baseline"/>
              <w:rPr>
                <w:rFonts w:ascii="Arial" w:hAnsi="Arial" w:cs="Arial"/>
                <w:color w:val="000000"/>
              </w:rPr>
            </w:pPr>
            <w:r w:rsidRPr="00290847">
              <w:rPr>
                <w:rFonts w:asciiTheme="majorHAnsi" w:hAnsiTheme="majorHAnsi" w:cs="Arial"/>
                <w:b/>
                <w:color w:val="000000"/>
              </w:rPr>
              <w:t>OCHRONA DANYCH OSOBOWYCH</w:t>
            </w:r>
          </w:p>
        </w:tc>
      </w:tr>
    </w:tbl>
    <w:p w14:paraId="4272F8FB" w14:textId="0916C5B1" w:rsidR="00016D3C" w:rsidRPr="00757A55" w:rsidRDefault="00000000">
      <w:pPr>
        <w:spacing w:line="276" w:lineRule="auto"/>
        <w:jc w:val="both"/>
        <w:rPr>
          <w:rFonts w:ascii="Arial" w:hAnsi="Arial" w:cs="Arial"/>
          <w:b/>
          <w:sz w:val="22"/>
          <w:szCs w:val="22"/>
        </w:rPr>
      </w:pPr>
      <w:r w:rsidRPr="00757A55">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757A55">
        <w:rPr>
          <w:rFonts w:ascii="Arial" w:hAnsi="Arial" w:cs="Arial"/>
          <w:i/>
          <w:iCs/>
          <w:sz w:val="22"/>
          <w:szCs w:val="22"/>
        </w:rPr>
        <w:t>„RODO”,</w:t>
      </w:r>
      <w:r w:rsidRPr="00757A55">
        <w:rPr>
          <w:rFonts w:ascii="Arial" w:hAnsi="Arial" w:cs="Arial"/>
          <w:sz w:val="22"/>
          <w:szCs w:val="22"/>
        </w:rPr>
        <w:t xml:space="preserve"> </w:t>
      </w:r>
      <w:r w:rsidRPr="00757A55">
        <w:rPr>
          <w:rFonts w:ascii="Arial" w:hAnsi="Arial" w:cs="Arial"/>
          <w:b/>
          <w:sz w:val="22"/>
          <w:szCs w:val="22"/>
        </w:rPr>
        <w:t xml:space="preserve">Zamawiający informuje, że: </w:t>
      </w:r>
    </w:p>
    <w:p w14:paraId="5796427F" w14:textId="77777777" w:rsidR="00B73569" w:rsidRPr="00757A55" w:rsidRDefault="00B73569" w:rsidP="00B73569">
      <w:pPr>
        <w:pStyle w:val="Akapitzlist"/>
        <w:numPr>
          <w:ilvl w:val="0"/>
          <w:numId w:val="16"/>
        </w:numPr>
        <w:suppressAutoHyphens w:val="0"/>
        <w:spacing w:before="0" w:after="200" w:line="276" w:lineRule="auto"/>
        <w:rPr>
          <w:rFonts w:ascii="Arial" w:hAnsi="Arial" w:cs="Arial"/>
          <w:sz w:val="22"/>
          <w:szCs w:val="22"/>
        </w:rPr>
      </w:pPr>
      <w:r w:rsidRPr="00757A55">
        <w:rPr>
          <w:rFonts w:ascii="Arial" w:hAnsi="Arial" w:cs="Arial"/>
          <w:sz w:val="22"/>
          <w:szCs w:val="22"/>
        </w:rPr>
        <w:t>Administratorem Pani/Pana danych osobowych jest WÓJT GMINY ZAMOŚĆ.</w:t>
      </w:r>
    </w:p>
    <w:p w14:paraId="4FC69ADC" w14:textId="5FD6ECEC" w:rsidR="00016D3C" w:rsidRPr="00757A55" w:rsidRDefault="00B73569" w:rsidP="00B73569">
      <w:pPr>
        <w:pStyle w:val="Akapitzlist"/>
        <w:numPr>
          <w:ilvl w:val="0"/>
          <w:numId w:val="16"/>
        </w:numPr>
        <w:suppressAutoHyphens w:val="0"/>
        <w:spacing w:before="0" w:after="200" w:line="276" w:lineRule="auto"/>
        <w:rPr>
          <w:rFonts w:ascii="Arial" w:hAnsi="Arial" w:cs="Arial"/>
          <w:sz w:val="22"/>
          <w:szCs w:val="22"/>
        </w:rPr>
      </w:pPr>
      <w:r w:rsidRPr="00757A55">
        <w:rPr>
          <w:rFonts w:ascii="Arial" w:hAnsi="Arial" w:cs="Arial"/>
          <w:sz w:val="22"/>
          <w:szCs w:val="22"/>
        </w:rPr>
        <w:t xml:space="preserve">Administrator wyznaczył Inspektora Danych Osobowych – Panią Aleksandrę </w:t>
      </w:r>
      <w:proofErr w:type="gramStart"/>
      <w:r w:rsidRPr="00757A55">
        <w:rPr>
          <w:rFonts w:ascii="Arial" w:hAnsi="Arial" w:cs="Arial"/>
          <w:sz w:val="22"/>
          <w:szCs w:val="22"/>
        </w:rPr>
        <w:t xml:space="preserve">Tokarz,   </w:t>
      </w:r>
      <w:proofErr w:type="gramEnd"/>
      <w:r w:rsidRPr="00757A55">
        <w:rPr>
          <w:rFonts w:ascii="Arial" w:hAnsi="Arial" w:cs="Arial"/>
          <w:sz w:val="22"/>
          <w:szCs w:val="22"/>
        </w:rPr>
        <w:t xml:space="preserve">             z którym można się kontaktować pod adresem e-mail: </w:t>
      </w:r>
      <w:hyperlink r:id="rId29" w:history="1">
        <w:r w:rsidRPr="00757A55">
          <w:rPr>
            <w:rStyle w:val="Hipercze"/>
            <w:rFonts w:ascii="Arial" w:hAnsi="Arial" w:cs="Arial"/>
            <w:sz w:val="22"/>
            <w:szCs w:val="22"/>
          </w:rPr>
          <w:t>atokarz@zamosc.org.pl</w:t>
        </w:r>
      </w:hyperlink>
      <w:r w:rsidRPr="00757A55">
        <w:rPr>
          <w:rFonts w:ascii="Arial" w:hAnsi="Arial" w:cs="Arial"/>
          <w:sz w:val="22"/>
          <w:szCs w:val="22"/>
        </w:rPr>
        <w:t>.</w:t>
      </w:r>
    </w:p>
    <w:p w14:paraId="112FD66C" w14:textId="6C6732B7" w:rsidR="00016D3C" w:rsidRPr="00757A55" w:rsidRDefault="00000000">
      <w:pPr>
        <w:pStyle w:val="Akapitzlist"/>
        <w:numPr>
          <w:ilvl w:val="0"/>
          <w:numId w:val="16"/>
        </w:numPr>
        <w:ind w:left="426" w:hanging="426"/>
        <w:rPr>
          <w:rFonts w:ascii="Arial" w:hAnsi="Arial" w:cs="Arial"/>
          <w:b/>
          <w:bCs/>
          <w:i/>
          <w:iCs/>
          <w:color w:val="000000"/>
          <w:sz w:val="22"/>
          <w:szCs w:val="22"/>
        </w:rPr>
      </w:pPr>
      <w:r w:rsidRPr="00757A55">
        <w:rPr>
          <w:rFonts w:ascii="Arial" w:eastAsia="Times New Roman" w:hAnsi="Arial" w:cs="Arial"/>
          <w:sz w:val="22"/>
          <w:szCs w:val="22"/>
          <w:lang w:eastAsia="pl-PL"/>
        </w:rPr>
        <w:t>dane osobowe Wykonawcy przetwarzane będą na podstawie art. 6 ust. 1 lit. c</w:t>
      </w:r>
      <w:r w:rsidRPr="00757A55">
        <w:rPr>
          <w:rFonts w:ascii="Arial" w:eastAsia="Times New Roman" w:hAnsi="Arial" w:cs="Arial"/>
          <w:i/>
          <w:sz w:val="22"/>
          <w:szCs w:val="22"/>
          <w:lang w:eastAsia="pl-PL"/>
        </w:rPr>
        <w:t xml:space="preserve"> </w:t>
      </w:r>
      <w:r w:rsidRPr="00757A55">
        <w:rPr>
          <w:rFonts w:ascii="Arial" w:eastAsia="Times New Roman" w:hAnsi="Arial" w:cs="Arial"/>
          <w:sz w:val="22"/>
          <w:szCs w:val="22"/>
          <w:lang w:eastAsia="pl-PL"/>
        </w:rPr>
        <w:t xml:space="preserve">RODO </w:t>
      </w:r>
      <w:r w:rsidR="00321364">
        <w:rPr>
          <w:rFonts w:ascii="Arial" w:eastAsia="Times New Roman" w:hAnsi="Arial" w:cs="Arial"/>
          <w:sz w:val="22"/>
          <w:szCs w:val="22"/>
          <w:lang w:eastAsia="pl-PL"/>
        </w:rPr>
        <w:t xml:space="preserve">                  </w:t>
      </w:r>
      <w:r w:rsidRPr="00757A55">
        <w:rPr>
          <w:rFonts w:ascii="Arial" w:eastAsia="Times New Roman" w:hAnsi="Arial" w:cs="Arial"/>
          <w:sz w:val="22"/>
          <w:szCs w:val="22"/>
          <w:lang w:eastAsia="pl-PL"/>
        </w:rPr>
        <w:t xml:space="preserve">w celu </w:t>
      </w:r>
      <w:r w:rsidRPr="00757A55">
        <w:rPr>
          <w:rFonts w:ascii="Arial" w:hAnsi="Arial" w:cs="Arial"/>
          <w:sz w:val="22"/>
          <w:szCs w:val="22"/>
        </w:rPr>
        <w:t>związanym z postępowaniem o udzielenie zamówienia publicznego na zadanie pn.: „</w:t>
      </w:r>
      <w:r w:rsidR="00445A4C">
        <w:rPr>
          <w:rFonts w:ascii="Arial" w:hAnsi="Arial" w:cs="Arial"/>
          <w:b/>
          <w:bCs/>
          <w:i/>
          <w:iCs/>
          <w:color w:val="000000"/>
          <w:sz w:val="22"/>
          <w:szCs w:val="22"/>
        </w:rPr>
        <w:t xml:space="preserve">Budowa drogi gminnej nr 110449L w m. Lipsko – I etap” </w:t>
      </w:r>
      <w:r w:rsidRPr="00757A55">
        <w:rPr>
          <w:rFonts w:ascii="Arial" w:hAnsi="Arial" w:cs="Arial"/>
          <w:sz w:val="22"/>
          <w:szCs w:val="22"/>
        </w:rPr>
        <w:t>prowadzonym w trybie podstawowym;</w:t>
      </w:r>
    </w:p>
    <w:p w14:paraId="7341A14F" w14:textId="1626E186"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 xml:space="preserve">odbiorcami danych osobowych Wykonawcy będą osoby lub podmioty, którym udostępniona zostanie dokumentacja postępowania w oparciu o art. 18 oraz art. 74 ustawy z </w:t>
      </w:r>
      <w:r w:rsidRPr="00757A55">
        <w:rPr>
          <w:rFonts w:ascii="Arial" w:hAnsi="Arial" w:cs="Arial"/>
          <w:bCs/>
          <w:sz w:val="22"/>
          <w:szCs w:val="22"/>
        </w:rPr>
        <w:t xml:space="preserve">dnia 11 września 2019 r. Prawo zamówień publicznych </w:t>
      </w:r>
      <w:r w:rsidRPr="00757A55">
        <w:rPr>
          <w:rFonts w:ascii="Arial" w:eastAsia="Times New Roman" w:hAnsi="Arial" w:cs="Arial"/>
          <w:sz w:val="22"/>
          <w:szCs w:val="22"/>
          <w:lang w:eastAsia="pl-PL"/>
        </w:rPr>
        <w:t>(Dz. U. z 202</w:t>
      </w:r>
      <w:r w:rsidR="00A91590">
        <w:rPr>
          <w:rFonts w:ascii="Arial" w:eastAsia="Times New Roman" w:hAnsi="Arial" w:cs="Arial"/>
          <w:sz w:val="22"/>
          <w:szCs w:val="22"/>
          <w:lang w:eastAsia="pl-PL"/>
        </w:rPr>
        <w:t>4</w:t>
      </w:r>
      <w:r w:rsidRPr="00757A55">
        <w:rPr>
          <w:rFonts w:ascii="Arial" w:eastAsia="Times New Roman" w:hAnsi="Arial" w:cs="Arial"/>
          <w:sz w:val="22"/>
          <w:szCs w:val="22"/>
          <w:lang w:eastAsia="pl-PL"/>
        </w:rPr>
        <w:t xml:space="preserve"> r. poz.</w:t>
      </w:r>
      <w:r w:rsidR="00A91590">
        <w:rPr>
          <w:rFonts w:ascii="Arial" w:eastAsia="Times New Roman" w:hAnsi="Arial" w:cs="Arial"/>
          <w:sz w:val="22"/>
          <w:szCs w:val="22"/>
          <w:lang w:eastAsia="pl-PL"/>
        </w:rPr>
        <w:t>1320</w:t>
      </w:r>
      <w:r w:rsidRPr="00757A55">
        <w:rPr>
          <w:rFonts w:ascii="Arial" w:eastAsia="Times New Roman" w:hAnsi="Arial" w:cs="Arial"/>
          <w:sz w:val="22"/>
          <w:szCs w:val="22"/>
          <w:lang w:eastAsia="pl-PL"/>
        </w:rPr>
        <w:t xml:space="preserve">), dalej „ustawa </w:t>
      </w:r>
      <w:proofErr w:type="spellStart"/>
      <w:r w:rsidRPr="00757A55">
        <w:rPr>
          <w:rFonts w:ascii="Arial" w:eastAsia="Times New Roman" w:hAnsi="Arial" w:cs="Arial"/>
          <w:sz w:val="22"/>
          <w:szCs w:val="22"/>
          <w:lang w:eastAsia="pl-PL"/>
        </w:rPr>
        <w:t>Pzp</w:t>
      </w:r>
      <w:proofErr w:type="spellEnd"/>
      <w:r w:rsidRPr="00757A55">
        <w:rPr>
          <w:rFonts w:ascii="Arial" w:eastAsia="Times New Roman" w:hAnsi="Arial" w:cs="Arial"/>
          <w:sz w:val="22"/>
          <w:szCs w:val="22"/>
          <w:lang w:eastAsia="pl-PL"/>
        </w:rPr>
        <w:t xml:space="preserve">”;  </w:t>
      </w:r>
    </w:p>
    <w:p w14:paraId="37D636C1"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sz w:val="22"/>
          <w:szCs w:val="22"/>
          <w:lang w:eastAsia="pl-PL"/>
        </w:rPr>
      </w:pPr>
      <w:r w:rsidRPr="00757A55">
        <w:rPr>
          <w:rFonts w:ascii="Arial" w:eastAsia="Times New Roman" w:hAnsi="Arial" w:cs="Arial"/>
          <w:sz w:val="22"/>
          <w:szCs w:val="22"/>
          <w:lang w:eastAsia="pl-PL"/>
        </w:rPr>
        <w:t xml:space="preserve">dane osobowe Wykonawcy będą przechowywane, zgodnie z art. 78 ust. 1 ustawy </w:t>
      </w:r>
      <w:proofErr w:type="spellStart"/>
      <w:r w:rsidRPr="00757A55">
        <w:rPr>
          <w:rFonts w:ascii="Arial" w:eastAsia="Times New Roman" w:hAnsi="Arial" w:cs="Arial"/>
          <w:sz w:val="22"/>
          <w:szCs w:val="22"/>
          <w:lang w:eastAsia="pl-PL"/>
        </w:rPr>
        <w:t>Pzp</w:t>
      </w:r>
      <w:proofErr w:type="spellEnd"/>
      <w:r w:rsidRPr="00757A55">
        <w:rPr>
          <w:rFonts w:ascii="Arial" w:eastAsia="Times New Roman" w:hAnsi="Arial" w:cs="Arial"/>
          <w:sz w:val="22"/>
          <w:szCs w:val="22"/>
          <w:lang w:eastAsia="pl-PL"/>
        </w:rPr>
        <w:t>, przez okres 4 lat od dnia zakończenia postępowania o udzielenie zamówienia, w sposób gwarantujący jego nienaruszalność.</w:t>
      </w:r>
    </w:p>
    <w:p w14:paraId="2FFF690C"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 xml:space="preserve">obowiązek podania przez Wykonawcę danych osobowych bezpośrednio go dotyczących jest wymogiem ustawowym określonym w przepisach ustawy </w:t>
      </w:r>
      <w:proofErr w:type="spellStart"/>
      <w:r w:rsidRPr="00757A55">
        <w:rPr>
          <w:rFonts w:ascii="Arial" w:eastAsia="Times New Roman" w:hAnsi="Arial" w:cs="Arial"/>
          <w:sz w:val="22"/>
          <w:szCs w:val="22"/>
          <w:lang w:eastAsia="pl-PL"/>
        </w:rPr>
        <w:t>Pzp</w:t>
      </w:r>
      <w:proofErr w:type="spellEnd"/>
      <w:r w:rsidRPr="00757A55">
        <w:rPr>
          <w:rFonts w:ascii="Arial" w:eastAsia="Times New Roman" w:hAnsi="Arial" w:cs="Arial"/>
          <w:sz w:val="22"/>
          <w:szCs w:val="22"/>
          <w:lang w:eastAsia="pl-PL"/>
        </w:rPr>
        <w:t xml:space="preserve">, związanym z udziałem w postępowaniu o udzielenie zamówienia publicznego; konsekwencje niepodania określonych danych wynikają z ustawy </w:t>
      </w:r>
      <w:proofErr w:type="spellStart"/>
      <w:r w:rsidRPr="00757A55">
        <w:rPr>
          <w:rFonts w:ascii="Arial" w:eastAsia="Times New Roman" w:hAnsi="Arial" w:cs="Arial"/>
          <w:sz w:val="22"/>
          <w:szCs w:val="22"/>
          <w:lang w:eastAsia="pl-PL"/>
        </w:rPr>
        <w:t>Pzp</w:t>
      </w:r>
      <w:proofErr w:type="spellEnd"/>
      <w:r w:rsidRPr="00757A55">
        <w:rPr>
          <w:rFonts w:ascii="Arial" w:eastAsia="Times New Roman" w:hAnsi="Arial" w:cs="Arial"/>
          <w:sz w:val="22"/>
          <w:szCs w:val="22"/>
          <w:lang w:eastAsia="pl-PL"/>
        </w:rPr>
        <w:t xml:space="preserve">;  </w:t>
      </w:r>
    </w:p>
    <w:p w14:paraId="746DD084" w14:textId="3CA0706B"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 xml:space="preserve">w odniesieniu do danych osobowych Wykonawcy decyzje nie będą podejmowane </w:t>
      </w:r>
      <w:r w:rsidR="00321364">
        <w:rPr>
          <w:rFonts w:ascii="Arial" w:eastAsia="Times New Roman" w:hAnsi="Arial" w:cs="Arial"/>
          <w:sz w:val="22"/>
          <w:szCs w:val="22"/>
          <w:lang w:eastAsia="pl-PL"/>
        </w:rPr>
        <w:t xml:space="preserve">                              </w:t>
      </w:r>
      <w:r w:rsidRPr="00757A55">
        <w:rPr>
          <w:rFonts w:ascii="Arial" w:eastAsia="Times New Roman" w:hAnsi="Arial" w:cs="Arial"/>
          <w:sz w:val="22"/>
          <w:szCs w:val="22"/>
          <w:lang w:eastAsia="pl-PL"/>
        </w:rPr>
        <w:t>w sposób zautomatyzowany, stosownie do art. 22 RODO;</w:t>
      </w:r>
    </w:p>
    <w:p w14:paraId="33E54C05"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Wykonawca posiada:</w:t>
      </w:r>
    </w:p>
    <w:p w14:paraId="7EA21D3A" w14:textId="77777777" w:rsidR="00016D3C" w:rsidRPr="00757A55" w:rsidRDefault="00000000">
      <w:pPr>
        <w:pStyle w:val="Akapitzlist"/>
        <w:numPr>
          <w:ilvl w:val="0"/>
          <w:numId w:val="14"/>
        </w:numPr>
        <w:spacing w:before="0" w:after="0" w:line="276" w:lineRule="auto"/>
        <w:ind w:left="709" w:hanging="283"/>
        <w:rPr>
          <w:rFonts w:ascii="Arial" w:eastAsia="Times New Roman" w:hAnsi="Arial" w:cs="Arial"/>
          <w:sz w:val="22"/>
          <w:szCs w:val="22"/>
          <w:lang w:eastAsia="pl-PL"/>
        </w:rPr>
      </w:pPr>
      <w:r w:rsidRPr="00757A55">
        <w:rPr>
          <w:rFonts w:ascii="Arial" w:eastAsia="Times New Roman" w:hAnsi="Arial" w:cs="Arial"/>
          <w:sz w:val="22"/>
          <w:szCs w:val="22"/>
          <w:lang w:eastAsia="pl-PL"/>
        </w:rPr>
        <w:t>na podstawie art. 15 RODO prawo dostępu do danych osobowych dotyczących Wykonawcy;</w:t>
      </w:r>
    </w:p>
    <w:p w14:paraId="2C4829DD" w14:textId="77777777" w:rsidR="00016D3C" w:rsidRPr="00757A55" w:rsidRDefault="00000000">
      <w:pPr>
        <w:pStyle w:val="Akapitzlist"/>
        <w:numPr>
          <w:ilvl w:val="0"/>
          <w:numId w:val="14"/>
        </w:numPr>
        <w:spacing w:before="0" w:after="0" w:line="276" w:lineRule="auto"/>
        <w:ind w:left="709" w:hanging="283"/>
        <w:rPr>
          <w:rFonts w:ascii="Arial" w:eastAsia="Times New Roman" w:hAnsi="Arial" w:cs="Arial"/>
          <w:sz w:val="22"/>
          <w:szCs w:val="22"/>
          <w:lang w:eastAsia="pl-PL"/>
        </w:rPr>
      </w:pPr>
      <w:r w:rsidRPr="00757A55">
        <w:rPr>
          <w:rFonts w:ascii="Arial" w:eastAsia="Times New Roman" w:hAnsi="Arial" w:cs="Arial"/>
          <w:sz w:val="22"/>
          <w:szCs w:val="22"/>
          <w:lang w:eastAsia="pl-PL"/>
        </w:rPr>
        <w:t xml:space="preserve">na podstawie art. 16 RODO prawo do sprostowania danych osobowych, o ile ich zmiana nie skutkuje zmianą </w:t>
      </w:r>
      <w:r w:rsidRPr="00757A55">
        <w:rPr>
          <w:rFonts w:ascii="Arial" w:hAnsi="Arial" w:cs="Arial"/>
          <w:sz w:val="22"/>
          <w:szCs w:val="22"/>
        </w:rPr>
        <w:t xml:space="preserve">wyniku postępowania o udzielenie zamówienia </w:t>
      </w:r>
      <w:r w:rsidRPr="00757A55">
        <w:rPr>
          <w:rFonts w:ascii="Arial" w:hAnsi="Arial" w:cs="Arial"/>
          <w:sz w:val="22"/>
          <w:szCs w:val="22"/>
        </w:rPr>
        <w:br/>
        <w:t xml:space="preserve">publicznego ani zmianą postanowień umowy w zakresie niezgodnym z ustawą </w:t>
      </w:r>
      <w:proofErr w:type="spellStart"/>
      <w:r w:rsidRPr="00757A55">
        <w:rPr>
          <w:rFonts w:ascii="Arial" w:hAnsi="Arial" w:cs="Arial"/>
          <w:sz w:val="22"/>
          <w:szCs w:val="22"/>
        </w:rPr>
        <w:t>Pzp</w:t>
      </w:r>
      <w:proofErr w:type="spellEnd"/>
      <w:r w:rsidRPr="00757A55">
        <w:rPr>
          <w:rFonts w:ascii="Arial" w:hAnsi="Arial" w:cs="Arial"/>
          <w:sz w:val="22"/>
          <w:szCs w:val="22"/>
        </w:rPr>
        <w:t xml:space="preserve"> oraz nie narusza integralności protokołu oraz jego załączników</w:t>
      </w:r>
      <w:r w:rsidRPr="00757A55">
        <w:rPr>
          <w:rFonts w:ascii="Arial" w:eastAsia="Times New Roman" w:hAnsi="Arial" w:cs="Arial"/>
          <w:sz w:val="22"/>
          <w:szCs w:val="22"/>
          <w:lang w:eastAsia="pl-PL"/>
        </w:rPr>
        <w:t>;</w:t>
      </w:r>
    </w:p>
    <w:p w14:paraId="677ADD6C" w14:textId="77777777" w:rsidR="00016D3C" w:rsidRPr="00757A55" w:rsidRDefault="00000000">
      <w:pPr>
        <w:pStyle w:val="Akapitzlist"/>
        <w:numPr>
          <w:ilvl w:val="0"/>
          <w:numId w:val="14"/>
        </w:numPr>
        <w:spacing w:before="0" w:after="0" w:line="276" w:lineRule="auto"/>
        <w:ind w:left="709" w:hanging="283"/>
        <w:rPr>
          <w:rFonts w:ascii="Arial" w:eastAsia="Times New Roman" w:hAnsi="Arial" w:cs="Arial"/>
          <w:sz w:val="22"/>
          <w:szCs w:val="22"/>
          <w:lang w:eastAsia="pl-PL"/>
        </w:rPr>
      </w:pPr>
      <w:r w:rsidRPr="00757A55">
        <w:rPr>
          <w:rFonts w:ascii="Arial" w:eastAsia="Times New Roman" w:hAnsi="Arial" w:cs="Arial"/>
          <w:sz w:val="22"/>
          <w:szCs w:val="22"/>
          <w:lang w:eastAsia="pl-PL"/>
        </w:rPr>
        <w:t xml:space="preserve">na podstawie art. 18 RODO prawo żądania od administratora ograniczenia przetwarzania danych osobowych z zastrzeżeniem przypadków, o których mowa w art. 18 ust. 2 RODO;  </w:t>
      </w:r>
    </w:p>
    <w:p w14:paraId="6F8D65C7" w14:textId="77777777" w:rsidR="00016D3C" w:rsidRPr="00757A55" w:rsidRDefault="00000000">
      <w:pPr>
        <w:pStyle w:val="Akapitzlist"/>
        <w:numPr>
          <w:ilvl w:val="0"/>
          <w:numId w:val="14"/>
        </w:numPr>
        <w:spacing w:before="0" w:after="0" w:line="276" w:lineRule="auto"/>
        <w:ind w:left="709" w:hanging="283"/>
        <w:rPr>
          <w:rFonts w:ascii="Arial" w:eastAsia="Times New Roman" w:hAnsi="Arial" w:cs="Arial"/>
          <w:i/>
          <w:sz w:val="22"/>
          <w:szCs w:val="22"/>
          <w:lang w:eastAsia="pl-PL"/>
        </w:rPr>
      </w:pPr>
      <w:r w:rsidRPr="00757A55">
        <w:rPr>
          <w:rFonts w:ascii="Arial" w:eastAsia="Times New Roman" w:hAnsi="Arial" w:cs="Arial"/>
          <w:sz w:val="22"/>
          <w:szCs w:val="22"/>
          <w:lang w:eastAsia="pl-PL"/>
        </w:rPr>
        <w:t>prawo do wniesienia skargi do Prezesa Urzędu Ochrony Danych Osobowych, gdy Wykonawca uzna, że przetwarzanie jego danych osobowych narusza przepisy RODO;</w:t>
      </w:r>
    </w:p>
    <w:p w14:paraId="1E867290"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Wykonawcy nie przysługuje:</w:t>
      </w:r>
    </w:p>
    <w:p w14:paraId="26E5CE1D" w14:textId="77777777" w:rsidR="00016D3C" w:rsidRPr="00757A55" w:rsidRDefault="00000000">
      <w:pPr>
        <w:pStyle w:val="Akapitzlist"/>
        <w:numPr>
          <w:ilvl w:val="0"/>
          <w:numId w:val="15"/>
        </w:numPr>
        <w:spacing w:before="0" w:after="0" w:line="276" w:lineRule="auto"/>
        <w:ind w:left="709" w:hanging="283"/>
        <w:rPr>
          <w:rFonts w:ascii="Arial" w:eastAsia="Times New Roman" w:hAnsi="Arial" w:cs="Arial"/>
          <w:i/>
          <w:sz w:val="22"/>
          <w:szCs w:val="22"/>
          <w:lang w:eastAsia="pl-PL"/>
        </w:rPr>
      </w:pPr>
      <w:r w:rsidRPr="00757A55">
        <w:rPr>
          <w:rFonts w:ascii="Arial" w:eastAsia="Times New Roman" w:hAnsi="Arial" w:cs="Arial"/>
          <w:sz w:val="22"/>
          <w:szCs w:val="22"/>
          <w:lang w:eastAsia="pl-PL"/>
        </w:rPr>
        <w:t>w związku z art. 17 ust. 3 lit. b, d lub e RODO prawo do usunięcia danych osobowych;</w:t>
      </w:r>
    </w:p>
    <w:p w14:paraId="5920F32B" w14:textId="77777777" w:rsidR="00016D3C" w:rsidRPr="00757A55" w:rsidRDefault="00000000">
      <w:pPr>
        <w:pStyle w:val="Akapitzlist"/>
        <w:numPr>
          <w:ilvl w:val="0"/>
          <w:numId w:val="15"/>
        </w:numPr>
        <w:spacing w:before="0" w:after="0" w:line="276" w:lineRule="auto"/>
        <w:ind w:left="709" w:hanging="283"/>
        <w:rPr>
          <w:rFonts w:ascii="Arial" w:eastAsia="Times New Roman" w:hAnsi="Arial" w:cs="Arial"/>
          <w:b/>
          <w:i/>
          <w:sz w:val="22"/>
          <w:szCs w:val="22"/>
          <w:lang w:eastAsia="pl-PL"/>
        </w:rPr>
      </w:pPr>
      <w:r w:rsidRPr="00757A55">
        <w:rPr>
          <w:rFonts w:ascii="Arial" w:eastAsia="Times New Roman" w:hAnsi="Arial" w:cs="Arial"/>
          <w:sz w:val="22"/>
          <w:szCs w:val="22"/>
          <w:lang w:eastAsia="pl-PL"/>
        </w:rPr>
        <w:t>prawo do przenoszenia danych osobowych, o którym mowa w art. 20 RODO;</w:t>
      </w:r>
    </w:p>
    <w:p w14:paraId="601DA125" w14:textId="77777777" w:rsidR="00016D3C" w:rsidRPr="00757A55" w:rsidRDefault="00000000">
      <w:pPr>
        <w:pStyle w:val="Akapitzlist"/>
        <w:numPr>
          <w:ilvl w:val="0"/>
          <w:numId w:val="15"/>
        </w:numPr>
        <w:spacing w:before="0" w:after="0" w:line="276" w:lineRule="auto"/>
        <w:ind w:left="709" w:hanging="283"/>
        <w:rPr>
          <w:rFonts w:ascii="Arial" w:eastAsia="Times New Roman" w:hAnsi="Arial" w:cs="Arial"/>
          <w:i/>
          <w:sz w:val="22"/>
          <w:szCs w:val="22"/>
          <w:lang w:eastAsia="pl-PL"/>
        </w:rPr>
      </w:pPr>
      <w:r w:rsidRPr="00757A55">
        <w:rPr>
          <w:rFonts w:ascii="Arial" w:eastAsia="Times New Roman" w:hAnsi="Arial" w:cs="Arial"/>
          <w:sz w:val="22"/>
          <w:szCs w:val="22"/>
          <w:lang w:eastAsia="pl-PL"/>
        </w:rPr>
        <w:lastRenderedPageBreak/>
        <w:t xml:space="preserve">na podstawie art. 21 RODO prawo sprzeciwu, wobec przetwarzania danych osobowych, gdyż podstawą prawną przetwarzania danych osobowych Wykonawcy jest art. 6 ust. 1 lit. c RODO. </w:t>
      </w:r>
    </w:p>
    <w:p w14:paraId="6BBBF130" w14:textId="77777777" w:rsidR="00016D3C" w:rsidRPr="00757A55" w:rsidRDefault="00000000">
      <w:pPr>
        <w:pStyle w:val="text-justify"/>
        <w:shd w:val="clear" w:color="auto" w:fill="FFFFFF"/>
        <w:spacing w:before="120" w:beforeAutospacing="0" w:after="150" w:afterAutospacing="0" w:line="276" w:lineRule="auto"/>
        <w:ind w:left="142"/>
        <w:jc w:val="both"/>
        <w:rPr>
          <w:rFonts w:ascii="Arial" w:hAnsi="Arial" w:cs="Arial"/>
          <w:sz w:val="22"/>
          <w:szCs w:val="22"/>
        </w:rPr>
      </w:pPr>
      <w:r w:rsidRPr="00757A55">
        <w:rPr>
          <w:rFonts w:ascii="Arial" w:hAnsi="Arial" w:cs="Arial"/>
          <w:sz w:val="22"/>
          <w:szCs w:val="22"/>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420BC18" w14:textId="77777777" w:rsidR="00016D3C" w:rsidRPr="00757A55" w:rsidRDefault="00000000">
      <w:pPr>
        <w:pStyle w:val="text-justify"/>
        <w:shd w:val="clear" w:color="auto" w:fill="FFFFFF"/>
        <w:spacing w:before="120" w:beforeAutospacing="0" w:after="150" w:afterAutospacing="0" w:line="276" w:lineRule="auto"/>
        <w:ind w:left="142"/>
        <w:jc w:val="both"/>
        <w:rPr>
          <w:rFonts w:ascii="Arial" w:hAnsi="Arial" w:cs="Arial"/>
          <w:sz w:val="22"/>
          <w:szCs w:val="22"/>
        </w:rPr>
      </w:pPr>
      <w:r w:rsidRPr="00757A55">
        <w:rPr>
          <w:rFonts w:ascii="Arial" w:hAnsi="Arial" w:cs="Arial"/>
          <w:sz w:val="22"/>
          <w:szCs w:val="22"/>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6DCAFBA" w14:textId="77777777" w:rsidR="00016D3C" w:rsidRPr="00757A55" w:rsidRDefault="00000000">
      <w:pPr>
        <w:pStyle w:val="text-justify"/>
        <w:shd w:val="clear" w:color="auto" w:fill="FFFFFF"/>
        <w:spacing w:before="120" w:beforeAutospacing="0" w:after="150" w:afterAutospacing="0" w:line="276" w:lineRule="auto"/>
        <w:ind w:left="142"/>
        <w:jc w:val="both"/>
        <w:rPr>
          <w:rFonts w:ascii="Arial" w:hAnsi="Arial" w:cs="Arial"/>
          <w:sz w:val="22"/>
          <w:szCs w:val="22"/>
        </w:rPr>
      </w:pPr>
      <w:r w:rsidRPr="00757A55">
        <w:rPr>
          <w:rFonts w:ascii="Arial" w:hAnsi="Arial" w:cs="Arial"/>
          <w:sz w:val="22"/>
          <w:szCs w:val="22"/>
        </w:rPr>
        <w:t>Wystąpienie z żądaniem, o którym mowa w art. 18 ust. 1 rozporządzenia 2016/679, nie ogranicza przetwarzania danych osobowych do czasu zakończenia postępowania o udzielenie zamówienia publicznego lub konkursu.</w:t>
      </w:r>
    </w:p>
    <w:p w14:paraId="2B4E1F3B" w14:textId="77777777" w:rsidR="00016D3C" w:rsidRPr="00757A55" w:rsidRDefault="00000000">
      <w:pPr>
        <w:spacing w:line="276" w:lineRule="auto"/>
        <w:ind w:left="142"/>
        <w:jc w:val="both"/>
        <w:rPr>
          <w:rFonts w:ascii="Arial" w:hAnsi="Arial" w:cs="Arial"/>
          <w:sz w:val="22"/>
          <w:szCs w:val="22"/>
          <w:shd w:val="clear" w:color="auto" w:fill="FFFFFF"/>
        </w:rPr>
      </w:pPr>
      <w:r w:rsidRPr="00757A55">
        <w:rPr>
          <w:rFonts w:ascii="Arial" w:hAnsi="Arial" w:cs="Arial"/>
          <w:sz w:val="22"/>
          <w:szCs w:val="22"/>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51FDD848" w14:textId="77777777" w:rsidR="00EE4F90" w:rsidRPr="00002704" w:rsidRDefault="00EE4F90">
      <w:pPr>
        <w:spacing w:line="276" w:lineRule="auto"/>
        <w:jc w:val="both"/>
        <w:rPr>
          <w:rFonts w:asciiTheme="majorHAnsi" w:hAnsiTheme="majorHAnsi" w:cs="Arial"/>
          <w:shd w:val="clear" w:color="auto" w:fill="FFFFFF"/>
        </w:rPr>
      </w:pPr>
    </w:p>
    <w:tbl>
      <w:tblPr>
        <w:tblW w:w="9073" w:type="dxa"/>
        <w:jc w:val="center"/>
        <w:tblLayout w:type="fixed"/>
        <w:tblLook w:val="00A0" w:firstRow="1" w:lastRow="0" w:firstColumn="1" w:lastColumn="0" w:noHBand="0" w:noVBand="0"/>
      </w:tblPr>
      <w:tblGrid>
        <w:gridCol w:w="9073"/>
      </w:tblGrid>
      <w:tr w:rsidR="00016D3C" w:rsidRPr="00002704" w14:paraId="78C963BB" w14:textId="77777777">
        <w:trPr>
          <w:jc w:val="center"/>
        </w:trPr>
        <w:tc>
          <w:tcPr>
            <w:tcW w:w="9073" w:type="dxa"/>
            <w:tcBorders>
              <w:bottom w:val="single" w:sz="4" w:space="0" w:color="000000"/>
            </w:tcBorders>
            <w:shd w:val="clear" w:color="auto" w:fill="D9D9D9" w:themeFill="background1" w:themeFillShade="D9"/>
          </w:tcPr>
          <w:p w14:paraId="7433A43E" w14:textId="77777777" w:rsidR="00016D3C" w:rsidRPr="00002704" w:rsidRDefault="00000000">
            <w:pPr>
              <w:widowControl w:val="0"/>
              <w:spacing w:line="276" w:lineRule="auto"/>
              <w:contextualSpacing/>
              <w:jc w:val="center"/>
              <w:textAlignment w:val="baseline"/>
              <w:rPr>
                <w:rFonts w:asciiTheme="majorHAnsi" w:hAnsiTheme="majorHAnsi" w:cs="Arial"/>
              </w:rPr>
            </w:pPr>
            <w:r w:rsidRPr="00002704">
              <w:rPr>
                <w:rFonts w:asciiTheme="majorHAnsi" w:hAnsiTheme="majorHAnsi" w:cs="Arial"/>
              </w:rPr>
              <w:t>Rozdział 23</w:t>
            </w:r>
          </w:p>
          <w:p w14:paraId="7C30D787" w14:textId="77777777" w:rsidR="00016D3C" w:rsidRPr="00002704" w:rsidRDefault="00000000">
            <w:pPr>
              <w:widowControl w:val="0"/>
              <w:spacing w:line="276" w:lineRule="auto"/>
              <w:contextualSpacing/>
              <w:jc w:val="center"/>
              <w:textAlignment w:val="baseline"/>
              <w:rPr>
                <w:rFonts w:asciiTheme="majorHAnsi" w:hAnsiTheme="majorHAnsi" w:cs="Arial"/>
              </w:rPr>
            </w:pPr>
            <w:r w:rsidRPr="00002704">
              <w:rPr>
                <w:rFonts w:asciiTheme="majorHAnsi" w:hAnsiTheme="majorHAnsi" w:cs="Arial"/>
                <w:b/>
              </w:rPr>
              <w:t>POUCZENIE O ŚRODKACH OCHRONY PRAWNEJ</w:t>
            </w:r>
          </w:p>
        </w:tc>
      </w:tr>
    </w:tbl>
    <w:p w14:paraId="6103E95A"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sz w:val="22"/>
          <w:szCs w:val="22"/>
        </w:rPr>
        <w:t>Środki ochrony prawnej przewidziane są w dziale IX ustawy.</w:t>
      </w:r>
    </w:p>
    <w:p w14:paraId="6E1C1B9A"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sz w:val="22"/>
          <w:szCs w:val="22"/>
        </w:rPr>
        <w:t>Środkami ochrony prawnej są odwołanie i skarga do sądu.</w:t>
      </w:r>
    </w:p>
    <w:p w14:paraId="475BD117"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sz w:val="22"/>
          <w:szCs w:val="22"/>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757A55">
        <w:rPr>
          <w:rFonts w:ascii="Arial" w:hAnsi="Arial" w:cs="Arial"/>
          <w:sz w:val="22"/>
          <w:szCs w:val="22"/>
        </w:rPr>
        <w:t>Pzp</w:t>
      </w:r>
      <w:proofErr w:type="spellEnd"/>
      <w:r w:rsidRPr="00757A55">
        <w:rPr>
          <w:rFonts w:ascii="Arial" w:hAnsi="Arial" w:cs="Arial"/>
          <w:sz w:val="22"/>
          <w:szCs w:val="22"/>
        </w:rPr>
        <w:t xml:space="preserve"> oraz Rzecznikowi Małych i Średnich Przedsiębiorców.</w:t>
      </w:r>
    </w:p>
    <w:p w14:paraId="287139CC"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sz w:val="22"/>
          <w:szCs w:val="22"/>
        </w:rPr>
        <w:t xml:space="preserve">Odwołanie </w:t>
      </w:r>
      <w:r w:rsidRPr="00757A55">
        <w:rPr>
          <w:rFonts w:ascii="Arial" w:hAnsi="Arial" w:cs="Arial"/>
          <w:color w:val="000000"/>
          <w:sz w:val="22"/>
          <w:szCs w:val="22"/>
        </w:rPr>
        <w:t>przysługuje na:</w:t>
      </w:r>
    </w:p>
    <w:p w14:paraId="1AC303CE" w14:textId="76A08C15" w:rsidR="00016D3C" w:rsidRPr="00757A55" w:rsidRDefault="00000000">
      <w:pPr>
        <w:pStyle w:val="Akapitzlist"/>
        <w:shd w:val="clear" w:color="auto" w:fill="FFFFFF"/>
        <w:spacing w:before="72" w:after="72" w:line="276" w:lineRule="auto"/>
        <w:ind w:left="1134" w:hanging="425"/>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 xml:space="preserve">niezgodną z przepisami ustawy czynność zamawiającego, podjętą </w:t>
      </w:r>
      <w:r w:rsidR="00321364">
        <w:rPr>
          <w:rFonts w:ascii="Arial" w:hAnsi="Arial" w:cs="Arial"/>
          <w:color w:val="000000"/>
          <w:sz w:val="22"/>
          <w:szCs w:val="22"/>
        </w:rPr>
        <w:t xml:space="preserve">                                           </w:t>
      </w:r>
      <w:r w:rsidRPr="00757A55">
        <w:rPr>
          <w:rFonts w:ascii="Arial" w:hAnsi="Arial" w:cs="Arial"/>
          <w:color w:val="000000"/>
          <w:sz w:val="22"/>
          <w:szCs w:val="22"/>
        </w:rPr>
        <w:t>w postępowaniu o udzielenie zamówienia, w tym na projektowane postanowienie umowy;</w:t>
      </w:r>
    </w:p>
    <w:p w14:paraId="4675AE42" w14:textId="77777777" w:rsidR="00016D3C" w:rsidRPr="00757A55" w:rsidRDefault="00000000">
      <w:pPr>
        <w:pStyle w:val="Akapitzlist"/>
        <w:shd w:val="clear" w:color="auto" w:fill="FFFFFF"/>
        <w:spacing w:after="72" w:line="276" w:lineRule="auto"/>
        <w:ind w:left="1134" w:hanging="425"/>
        <w:rPr>
          <w:rFonts w:ascii="Arial" w:hAnsi="Arial" w:cs="Arial"/>
          <w:color w:val="000000"/>
          <w:sz w:val="22"/>
          <w:szCs w:val="22"/>
        </w:rPr>
      </w:pPr>
      <w:r w:rsidRPr="00757A55">
        <w:rPr>
          <w:rFonts w:ascii="Arial" w:hAnsi="Arial" w:cs="Arial"/>
          <w:color w:val="000000"/>
          <w:sz w:val="22"/>
          <w:szCs w:val="22"/>
        </w:rPr>
        <w:t>2)</w:t>
      </w:r>
      <w:r w:rsidRPr="00757A55">
        <w:rPr>
          <w:rFonts w:ascii="Arial" w:hAnsi="Arial" w:cs="Arial"/>
          <w:color w:val="000000"/>
          <w:sz w:val="22"/>
          <w:szCs w:val="22"/>
        </w:rPr>
        <w:tab/>
        <w:t>zaniechanie czynności w postępowaniu o udzielenie zamówienia, do której zamawiający był obowiązany na podstawie ustawy;</w:t>
      </w:r>
    </w:p>
    <w:p w14:paraId="2BAAEB33" w14:textId="77777777" w:rsidR="00016D3C" w:rsidRPr="00757A55" w:rsidRDefault="00000000">
      <w:pPr>
        <w:pStyle w:val="Akapitzlist"/>
        <w:shd w:val="clear" w:color="auto" w:fill="FFFFFF"/>
        <w:spacing w:after="72" w:line="276" w:lineRule="auto"/>
        <w:ind w:left="1134" w:hanging="425"/>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zaniechanie przeprowadzenia postępowania o udzielenie zamówienia lub zorganizowania konkursu na podstawie ustawy, mimo że zamawiający był do tego obowiązany.</w:t>
      </w:r>
    </w:p>
    <w:p w14:paraId="570DD978"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color w:val="000000"/>
          <w:sz w:val="22"/>
          <w:szCs w:val="22"/>
        </w:rPr>
        <w:t xml:space="preserve">Odwołanie wnosi się do Prezesa Krajowej Izby Odwoławczej. Odwołujący przekazuje zamawiającemu odwołanie wniesione w formie elektronicznej albo postaci </w:t>
      </w:r>
      <w:r w:rsidRPr="00757A55">
        <w:rPr>
          <w:rFonts w:ascii="Arial" w:hAnsi="Arial" w:cs="Arial"/>
          <w:color w:val="000000"/>
          <w:sz w:val="22"/>
          <w:szCs w:val="22"/>
        </w:rPr>
        <w:lastRenderedPageBreak/>
        <w:t>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95CB78C"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color w:val="000000"/>
          <w:sz w:val="22"/>
          <w:szCs w:val="22"/>
        </w:rPr>
        <w:t>Terminy wnoszenia odwołań.</w:t>
      </w:r>
    </w:p>
    <w:p w14:paraId="04FA3F5E" w14:textId="77777777" w:rsidR="00016D3C" w:rsidRPr="00757A55" w:rsidRDefault="00000000">
      <w:pPr>
        <w:pStyle w:val="Akapitzlist"/>
        <w:shd w:val="clear" w:color="auto" w:fill="FFFFFF"/>
        <w:spacing w:before="72" w:after="72" w:line="276" w:lineRule="auto"/>
        <w:ind w:left="1134" w:hanging="425"/>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Odwołanie wnosi się w terminie:</w:t>
      </w:r>
    </w:p>
    <w:p w14:paraId="0F5DB3E5"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a)</w:t>
      </w:r>
      <w:r w:rsidRPr="00757A55">
        <w:rPr>
          <w:rFonts w:ascii="Arial" w:hAnsi="Arial" w:cs="Arial"/>
          <w:color w:val="000000"/>
          <w:sz w:val="22"/>
          <w:szCs w:val="22"/>
        </w:rPr>
        <w:tab/>
        <w:t>5 dni od dnia przekazania informacji o czynności zamawiającego stanowiącej podstawę jego wniesienia, jeżeli informacja została przekazana przy użyciu środków komunikacji elektronicznej,</w:t>
      </w:r>
    </w:p>
    <w:p w14:paraId="18CB1B41"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b)</w:t>
      </w:r>
      <w:r w:rsidRPr="00757A55">
        <w:rPr>
          <w:rFonts w:ascii="Arial" w:hAnsi="Arial" w:cs="Arial"/>
          <w:color w:val="000000"/>
          <w:sz w:val="22"/>
          <w:szCs w:val="22"/>
        </w:rPr>
        <w:tab/>
        <w:t>10 dni od dnia przekazania informacji o czynności zamawiającego stanowiącej podstawę jego wniesienia, jeżeli informacja została przekazana w sposób inny niż określony w lit. a.</w:t>
      </w:r>
    </w:p>
    <w:p w14:paraId="42E155E5" w14:textId="77777777" w:rsidR="00016D3C" w:rsidRPr="00757A55" w:rsidRDefault="00000000">
      <w:pPr>
        <w:pStyle w:val="Akapitzlist"/>
        <w:shd w:val="clear" w:color="auto" w:fill="FFFFFF"/>
        <w:spacing w:before="72" w:line="276" w:lineRule="auto"/>
        <w:ind w:left="1134" w:hanging="567"/>
        <w:rPr>
          <w:rFonts w:ascii="Arial" w:hAnsi="Arial" w:cs="Arial"/>
          <w:color w:val="000000"/>
          <w:sz w:val="22"/>
          <w:szCs w:val="22"/>
        </w:rPr>
      </w:pPr>
      <w:r w:rsidRPr="00757A55">
        <w:rPr>
          <w:rFonts w:ascii="Arial" w:hAnsi="Arial" w:cs="Arial"/>
          <w:color w:val="000000"/>
          <w:sz w:val="22"/>
          <w:szCs w:val="22"/>
        </w:rPr>
        <w:t>2. </w:t>
      </w:r>
      <w:r w:rsidRPr="00757A55">
        <w:rPr>
          <w:rFonts w:ascii="Arial" w:hAnsi="Arial" w:cs="Arial"/>
          <w:color w:val="000000"/>
          <w:sz w:val="22"/>
          <w:szCs w:val="22"/>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59A8FE64" w14:textId="77777777" w:rsidR="00016D3C" w:rsidRPr="00757A55" w:rsidRDefault="00000000">
      <w:pPr>
        <w:pStyle w:val="Akapitzlist"/>
        <w:shd w:val="clear" w:color="auto" w:fill="FFFFFF"/>
        <w:spacing w:before="72" w:line="276" w:lineRule="auto"/>
        <w:ind w:left="1134" w:hanging="567"/>
        <w:rPr>
          <w:rFonts w:ascii="Arial" w:hAnsi="Arial" w:cs="Arial"/>
          <w:color w:val="000000"/>
          <w:sz w:val="22"/>
          <w:szCs w:val="22"/>
        </w:rPr>
      </w:pPr>
      <w:r w:rsidRPr="00757A55">
        <w:rPr>
          <w:rFonts w:ascii="Arial" w:hAnsi="Arial" w:cs="Arial"/>
          <w:color w:val="000000"/>
          <w:sz w:val="22"/>
          <w:szCs w:val="22"/>
        </w:rPr>
        <w:t>3. </w:t>
      </w:r>
      <w:r w:rsidRPr="00757A55">
        <w:rPr>
          <w:rFonts w:ascii="Arial" w:hAnsi="Arial" w:cs="Arial"/>
          <w:color w:val="000000"/>
          <w:sz w:val="22"/>
          <w:szCs w:val="22"/>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4334381E" w14:textId="77777777" w:rsidR="00016D3C" w:rsidRPr="00757A55" w:rsidRDefault="00000000">
      <w:pPr>
        <w:pStyle w:val="Akapitzlist"/>
        <w:shd w:val="clear" w:color="auto" w:fill="FFFFFF"/>
        <w:spacing w:before="72" w:line="276" w:lineRule="auto"/>
        <w:ind w:left="1134" w:hanging="567"/>
        <w:rPr>
          <w:rFonts w:ascii="Arial" w:hAnsi="Arial" w:cs="Arial"/>
          <w:color w:val="000000"/>
          <w:sz w:val="22"/>
          <w:szCs w:val="22"/>
        </w:rPr>
      </w:pPr>
      <w:r w:rsidRPr="00757A55">
        <w:rPr>
          <w:rFonts w:ascii="Arial" w:hAnsi="Arial" w:cs="Arial"/>
          <w:color w:val="000000"/>
          <w:sz w:val="22"/>
          <w:szCs w:val="22"/>
        </w:rPr>
        <w:t>4. </w:t>
      </w:r>
      <w:r w:rsidRPr="00757A55">
        <w:rPr>
          <w:rFonts w:ascii="Arial" w:hAnsi="Arial" w:cs="Arial"/>
          <w:color w:val="000000"/>
          <w:sz w:val="22"/>
          <w:szCs w:val="22"/>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5599F0E"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15 dni od dnia zamieszczenia w Biuletynie Zamówień Publicznych ogłoszenia o wyniku postępowania</w:t>
      </w:r>
    </w:p>
    <w:p w14:paraId="1A37B2DB"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miesiąca od dnia zawarcia umowy, jeżeli zamawiający:</w:t>
      </w:r>
    </w:p>
    <w:p w14:paraId="65D53C12"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a)</w:t>
      </w:r>
      <w:r w:rsidRPr="00757A55">
        <w:rPr>
          <w:rFonts w:ascii="Arial" w:hAnsi="Arial" w:cs="Arial"/>
          <w:color w:val="000000"/>
          <w:sz w:val="22"/>
          <w:szCs w:val="22"/>
        </w:rPr>
        <w:tab/>
        <w:t>nie zamieścił w Biuletynie Zamówień Publicznych ogłoszenia o wyniku postępowania albo</w:t>
      </w:r>
    </w:p>
    <w:p w14:paraId="406E6770"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b)</w:t>
      </w:r>
      <w:r w:rsidRPr="00757A55">
        <w:rPr>
          <w:rFonts w:ascii="Arial" w:hAnsi="Arial" w:cs="Arial"/>
          <w:color w:val="000000"/>
          <w:sz w:val="22"/>
          <w:szCs w:val="22"/>
        </w:rPr>
        <w:tab/>
        <w:t>zamieścił w Biuletynie Zamówień Publicznych ogłoszenie o wyniku postępowania, które nie zawiera uzasadnienia udzielenia zamówienia w trybie negocjacji bez ogłoszenia albo zamówienia z wolnej ręki.</w:t>
      </w:r>
    </w:p>
    <w:p w14:paraId="668318EA"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color w:val="000000"/>
          <w:sz w:val="22"/>
          <w:szCs w:val="22"/>
        </w:rPr>
        <w:t>Odwołanie zawiera:</w:t>
      </w:r>
    </w:p>
    <w:p w14:paraId="4E5FB20F"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imię i nazwisko albo nazwę, miejsce zamieszkania albo siedzibę, numer telefonu oraz adres poczty elektronicznej odwołującego oraz imię i nazwisko przedstawiciela (przedstawicieli);</w:t>
      </w:r>
    </w:p>
    <w:p w14:paraId="483EB640"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2)</w:t>
      </w:r>
      <w:r w:rsidRPr="00757A55">
        <w:rPr>
          <w:rFonts w:ascii="Arial" w:hAnsi="Arial" w:cs="Arial"/>
          <w:color w:val="000000"/>
          <w:sz w:val="22"/>
          <w:szCs w:val="22"/>
        </w:rPr>
        <w:tab/>
        <w:t>nazwę i siedzibę zamawiającego, numer telefonu oraz adres poczty elektronicznej zamawiającego;</w:t>
      </w:r>
    </w:p>
    <w:p w14:paraId="28E2960F"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lastRenderedPageBreak/>
        <w:t>3)</w:t>
      </w:r>
      <w:r w:rsidRPr="00757A55">
        <w:rPr>
          <w:rFonts w:ascii="Arial" w:hAnsi="Arial" w:cs="Arial"/>
          <w:color w:val="000000"/>
          <w:sz w:val="22"/>
          <w:szCs w:val="22"/>
        </w:rPr>
        <w:tab/>
        <w:t>numer Powszechnego Elektronicznego Systemu Ewidencji Ludności (PESEL) lub NIP odwołującego będącego osobą fizyczną, jeżeli jest on obowiązany do jego posiadania albo posiada go nie mając takiego obowiązku;</w:t>
      </w:r>
    </w:p>
    <w:p w14:paraId="17A38B01"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4)</w:t>
      </w:r>
      <w:r w:rsidRPr="00757A55">
        <w:rPr>
          <w:rFonts w:ascii="Arial" w:hAnsi="Arial" w:cs="Arial"/>
          <w:color w:val="000000"/>
          <w:sz w:val="22"/>
          <w:szCs w:val="22"/>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81858C3"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5)</w:t>
      </w:r>
      <w:r w:rsidRPr="00757A55">
        <w:rPr>
          <w:rFonts w:ascii="Arial" w:hAnsi="Arial" w:cs="Arial"/>
          <w:color w:val="000000"/>
          <w:sz w:val="22"/>
          <w:szCs w:val="22"/>
        </w:rPr>
        <w:tab/>
        <w:t>określenie przedmiotu zamówienia;</w:t>
      </w:r>
    </w:p>
    <w:p w14:paraId="591221E8"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6)</w:t>
      </w:r>
      <w:r w:rsidRPr="00757A55">
        <w:rPr>
          <w:rFonts w:ascii="Arial" w:hAnsi="Arial" w:cs="Arial"/>
          <w:color w:val="000000"/>
          <w:sz w:val="22"/>
          <w:szCs w:val="22"/>
        </w:rPr>
        <w:tab/>
        <w:t>wskazanie numeru ogłoszenia w przypadku zamieszczenia w Biuletynie Zamówień Publicznych albo publikacji w Dzienniku Urzędowym Unii Europejskiej;</w:t>
      </w:r>
    </w:p>
    <w:p w14:paraId="27AB9EDE"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7)  </w:t>
      </w:r>
      <w:r w:rsidRPr="00757A55">
        <w:rPr>
          <w:rFonts w:ascii="Arial" w:hAnsi="Arial" w:cs="Arial"/>
          <w:color w:val="000000"/>
          <w:sz w:val="22"/>
          <w:szCs w:val="22"/>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7DFA7F77"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8)</w:t>
      </w:r>
      <w:r w:rsidRPr="00757A55">
        <w:rPr>
          <w:rFonts w:ascii="Arial" w:hAnsi="Arial" w:cs="Arial"/>
          <w:color w:val="000000"/>
          <w:sz w:val="22"/>
          <w:szCs w:val="22"/>
        </w:rPr>
        <w:tab/>
        <w:t>zwięzłe przedstawienie zarzutów;</w:t>
      </w:r>
    </w:p>
    <w:p w14:paraId="0DF8E9C0"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9)</w:t>
      </w:r>
      <w:r w:rsidRPr="00757A55">
        <w:rPr>
          <w:rFonts w:ascii="Arial" w:hAnsi="Arial" w:cs="Arial"/>
          <w:color w:val="000000"/>
          <w:sz w:val="22"/>
          <w:szCs w:val="22"/>
        </w:rPr>
        <w:tab/>
        <w:t>żądanie co do sposobu rozstrzygnięcia odwołania;</w:t>
      </w:r>
    </w:p>
    <w:p w14:paraId="212C256C"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10)</w:t>
      </w:r>
      <w:r w:rsidRPr="00757A55">
        <w:rPr>
          <w:rFonts w:ascii="Arial" w:hAnsi="Arial" w:cs="Arial"/>
          <w:color w:val="000000"/>
          <w:sz w:val="22"/>
          <w:szCs w:val="22"/>
        </w:rPr>
        <w:tab/>
        <w:t>wskazanie okoliczności faktycznych i prawnych uzasadniających wniesienie odwołania oraz dowodów na poparcie przytoczonych okoliczności;</w:t>
      </w:r>
    </w:p>
    <w:p w14:paraId="35A45C54"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11)</w:t>
      </w:r>
      <w:r w:rsidRPr="00757A55">
        <w:rPr>
          <w:rFonts w:ascii="Arial" w:hAnsi="Arial" w:cs="Arial"/>
          <w:color w:val="000000"/>
          <w:sz w:val="22"/>
          <w:szCs w:val="22"/>
        </w:rPr>
        <w:tab/>
        <w:t>podpis odwołującego albo jego przedstawiciela lub przedstawicieli;</w:t>
      </w:r>
    </w:p>
    <w:p w14:paraId="7D76CFEA"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12)</w:t>
      </w:r>
      <w:r w:rsidRPr="00757A55">
        <w:rPr>
          <w:rFonts w:ascii="Arial" w:hAnsi="Arial" w:cs="Arial"/>
          <w:color w:val="000000"/>
          <w:sz w:val="22"/>
          <w:szCs w:val="22"/>
        </w:rPr>
        <w:tab/>
        <w:t>wykaz załączników.</w:t>
      </w:r>
    </w:p>
    <w:p w14:paraId="52133633" w14:textId="77777777" w:rsidR="00016D3C" w:rsidRPr="00757A55" w:rsidRDefault="00000000">
      <w:pPr>
        <w:shd w:val="clear" w:color="auto" w:fill="FFFFFF"/>
        <w:spacing w:before="72" w:line="276" w:lineRule="auto"/>
        <w:ind w:firstLine="709"/>
        <w:contextualSpacing/>
        <w:rPr>
          <w:rFonts w:ascii="Arial" w:hAnsi="Arial" w:cs="Arial"/>
          <w:color w:val="000000"/>
          <w:sz w:val="22"/>
          <w:szCs w:val="22"/>
        </w:rPr>
      </w:pPr>
      <w:r w:rsidRPr="00757A55">
        <w:rPr>
          <w:rFonts w:ascii="Arial" w:hAnsi="Arial" w:cs="Arial"/>
          <w:color w:val="000000"/>
          <w:sz w:val="22"/>
          <w:szCs w:val="22"/>
        </w:rPr>
        <w:t>Do odwołania dołącza się:</w:t>
      </w:r>
    </w:p>
    <w:p w14:paraId="46131579"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dowód uiszczenia wpisu od odwołania w wymaganej wysokości;</w:t>
      </w:r>
    </w:p>
    <w:p w14:paraId="652B9FB7"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2) </w:t>
      </w:r>
      <w:r w:rsidRPr="00757A55">
        <w:rPr>
          <w:rFonts w:ascii="Arial" w:hAnsi="Arial" w:cs="Arial"/>
          <w:color w:val="000000"/>
          <w:sz w:val="22"/>
          <w:szCs w:val="22"/>
        </w:rPr>
        <w:tab/>
        <w:t>dowód przekazania odpowiednio odwołania albo jego kopii zamawiającemu;</w:t>
      </w:r>
    </w:p>
    <w:p w14:paraId="559B2ABD"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dokument potwierdzający umocowanie do reprezentowania odwołującego.</w:t>
      </w:r>
    </w:p>
    <w:p w14:paraId="3CC366C8" w14:textId="77777777" w:rsidR="00016D3C" w:rsidRDefault="00000000" w:rsidP="00410119">
      <w:pPr>
        <w:pStyle w:val="Kolorowalistaakcent11"/>
        <w:widowControl w:val="0"/>
        <w:numPr>
          <w:ilvl w:val="1"/>
          <w:numId w:val="27"/>
        </w:numPr>
        <w:shd w:val="clear" w:color="auto" w:fill="FFFFFF"/>
        <w:spacing w:line="276" w:lineRule="auto"/>
        <w:ind w:left="709" w:hanging="709"/>
        <w:outlineLvl w:val="3"/>
        <w:rPr>
          <w:rFonts w:ascii="Arial" w:hAnsi="Arial" w:cs="Arial"/>
          <w:color w:val="000000"/>
          <w:sz w:val="22"/>
          <w:szCs w:val="22"/>
        </w:rPr>
      </w:pPr>
      <w:r w:rsidRPr="00757A55">
        <w:rPr>
          <w:rFonts w:ascii="Arial" w:hAnsi="Arial" w:cs="Arial"/>
          <w:sz w:val="22"/>
          <w:szCs w:val="22"/>
        </w:rPr>
        <w:t xml:space="preserve">Na </w:t>
      </w:r>
      <w:r w:rsidRPr="00757A55">
        <w:rPr>
          <w:rFonts w:ascii="Arial" w:hAnsi="Arial" w:cs="Arial"/>
          <w:color w:val="000000"/>
          <w:sz w:val="22"/>
          <w:szCs w:val="22"/>
        </w:rPr>
        <w:t>orzeczenie Izby stronom oraz uczestnikom postępowania odwoławczego przysługuje skarga do sądu. Skargę wnosi się do Sądu Okręgowego w Warszawie - sądu zamówień publicznych.</w:t>
      </w:r>
    </w:p>
    <w:p w14:paraId="4FBC9AD8" w14:textId="77777777" w:rsidR="00A459CB" w:rsidRDefault="00A459CB" w:rsidP="00A459CB">
      <w:pPr>
        <w:pStyle w:val="Kolorowalistaakcent11"/>
        <w:widowControl w:val="0"/>
        <w:shd w:val="clear" w:color="auto" w:fill="FFFFFF"/>
        <w:spacing w:line="276" w:lineRule="auto"/>
        <w:ind w:left="709"/>
        <w:outlineLvl w:val="3"/>
        <w:rPr>
          <w:rFonts w:ascii="Arial" w:hAnsi="Arial" w:cs="Arial"/>
          <w:sz w:val="22"/>
          <w:szCs w:val="22"/>
        </w:rPr>
      </w:pPr>
    </w:p>
    <w:p w14:paraId="421934B0" w14:textId="77777777" w:rsidR="00A459CB" w:rsidRPr="00757A55" w:rsidRDefault="00A459CB" w:rsidP="00A459CB">
      <w:pPr>
        <w:pStyle w:val="Kolorowalistaakcent11"/>
        <w:widowControl w:val="0"/>
        <w:shd w:val="clear" w:color="auto" w:fill="FFFFFF"/>
        <w:spacing w:line="276" w:lineRule="auto"/>
        <w:ind w:left="709"/>
        <w:outlineLvl w:val="3"/>
        <w:rPr>
          <w:rFonts w:ascii="Arial" w:hAnsi="Arial" w:cs="Arial"/>
          <w:color w:val="000000"/>
          <w:sz w:val="22"/>
          <w:szCs w:val="22"/>
        </w:rPr>
      </w:pPr>
    </w:p>
    <w:tbl>
      <w:tblPr>
        <w:tblW w:w="9073" w:type="dxa"/>
        <w:jc w:val="center"/>
        <w:tblLayout w:type="fixed"/>
        <w:tblLook w:val="00A0" w:firstRow="1" w:lastRow="0" w:firstColumn="1" w:lastColumn="0" w:noHBand="0" w:noVBand="0"/>
      </w:tblPr>
      <w:tblGrid>
        <w:gridCol w:w="9073"/>
      </w:tblGrid>
      <w:tr w:rsidR="00016D3C" w:rsidRPr="00757A55" w14:paraId="42A05E31" w14:textId="77777777">
        <w:trPr>
          <w:trHeight w:val="507"/>
          <w:jc w:val="center"/>
        </w:trPr>
        <w:tc>
          <w:tcPr>
            <w:tcW w:w="9073" w:type="dxa"/>
            <w:tcBorders>
              <w:bottom w:val="single" w:sz="4" w:space="0" w:color="000000"/>
            </w:tcBorders>
            <w:shd w:val="clear" w:color="auto" w:fill="D9D9D9" w:themeFill="background1" w:themeFillShade="D9"/>
          </w:tcPr>
          <w:p w14:paraId="670634A2" w14:textId="77777777" w:rsidR="00016D3C" w:rsidRPr="00002704" w:rsidRDefault="00000000">
            <w:pPr>
              <w:widowControl w:val="0"/>
              <w:spacing w:line="276" w:lineRule="auto"/>
              <w:contextualSpacing/>
              <w:jc w:val="center"/>
              <w:textAlignment w:val="baseline"/>
              <w:rPr>
                <w:rFonts w:asciiTheme="majorHAnsi" w:hAnsiTheme="majorHAnsi" w:cs="Arial"/>
              </w:rPr>
            </w:pPr>
            <w:r w:rsidRPr="00002704">
              <w:rPr>
                <w:rFonts w:asciiTheme="majorHAnsi" w:hAnsiTheme="majorHAnsi" w:cs="Arial"/>
              </w:rPr>
              <w:t>Rozdział 24</w:t>
            </w:r>
          </w:p>
          <w:p w14:paraId="741E1F36" w14:textId="77777777" w:rsidR="00016D3C" w:rsidRPr="00757A55" w:rsidRDefault="00000000">
            <w:pPr>
              <w:widowControl w:val="0"/>
              <w:spacing w:line="276" w:lineRule="auto"/>
              <w:contextualSpacing/>
              <w:jc w:val="center"/>
              <w:textAlignment w:val="baseline"/>
              <w:rPr>
                <w:rFonts w:ascii="Arial" w:hAnsi="Arial" w:cs="Arial"/>
              </w:rPr>
            </w:pPr>
            <w:r w:rsidRPr="00002704">
              <w:rPr>
                <w:rFonts w:asciiTheme="majorHAnsi" w:hAnsiTheme="majorHAnsi" w:cs="Arial"/>
                <w:b/>
              </w:rPr>
              <w:t>INFORMACJE DODATKOWE</w:t>
            </w:r>
          </w:p>
        </w:tc>
      </w:tr>
    </w:tbl>
    <w:p w14:paraId="1D4A5625"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color w:val="000000" w:themeColor="text1"/>
          <w:sz w:val="22"/>
          <w:szCs w:val="22"/>
        </w:rPr>
      </w:pPr>
      <w:r w:rsidRPr="00757A55">
        <w:rPr>
          <w:rFonts w:ascii="Arial" w:eastAsia="Cambria" w:hAnsi="Arial" w:cs="Arial"/>
          <w:color w:val="000000" w:themeColor="text1"/>
          <w:sz w:val="22"/>
          <w:szCs w:val="22"/>
        </w:rPr>
        <w:t xml:space="preserve">Zamawiający </w:t>
      </w:r>
      <w:r w:rsidRPr="00757A55">
        <w:rPr>
          <w:rFonts w:ascii="Arial" w:eastAsia="Cambria" w:hAnsi="Arial" w:cs="Arial"/>
          <w:b/>
          <w:bCs/>
          <w:color w:val="000000" w:themeColor="text1"/>
          <w:sz w:val="22"/>
          <w:szCs w:val="22"/>
          <w:u w:val="single"/>
        </w:rPr>
        <w:t>nie dopuszcza</w:t>
      </w:r>
      <w:r w:rsidRPr="00757A55">
        <w:rPr>
          <w:rFonts w:ascii="Arial" w:eastAsia="Cambria" w:hAnsi="Arial" w:cs="Arial"/>
          <w:color w:val="000000" w:themeColor="text1"/>
          <w:sz w:val="22"/>
          <w:szCs w:val="22"/>
        </w:rPr>
        <w:t xml:space="preserve"> składania ofert</w:t>
      </w:r>
      <w:r w:rsidRPr="00757A55">
        <w:rPr>
          <w:rFonts w:ascii="Arial" w:eastAsia="Cambria" w:hAnsi="Arial" w:cs="Arial"/>
          <w:b/>
          <w:bCs/>
          <w:color w:val="000000" w:themeColor="text1"/>
          <w:sz w:val="22"/>
          <w:szCs w:val="22"/>
        </w:rPr>
        <w:t xml:space="preserve"> częściowych.</w:t>
      </w:r>
    </w:p>
    <w:p w14:paraId="47D782D6"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dopuszcza</w:t>
      </w:r>
      <w:r w:rsidRPr="00757A55">
        <w:rPr>
          <w:rFonts w:ascii="Arial" w:eastAsia="Cambria" w:hAnsi="Arial" w:cs="Arial"/>
          <w:sz w:val="22"/>
          <w:szCs w:val="22"/>
        </w:rPr>
        <w:t xml:space="preserve"> składania ofert </w:t>
      </w:r>
      <w:r w:rsidRPr="00757A55">
        <w:rPr>
          <w:rFonts w:ascii="Arial" w:eastAsia="Cambria" w:hAnsi="Arial" w:cs="Arial"/>
          <w:b/>
          <w:bCs/>
          <w:sz w:val="22"/>
          <w:szCs w:val="22"/>
        </w:rPr>
        <w:t>wariantowych.</w:t>
      </w:r>
    </w:p>
    <w:p w14:paraId="31C32AD4"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sz w:val="22"/>
          <w:szCs w:val="22"/>
        </w:rPr>
        <w:t xml:space="preserve"> wymagań wskazanych w art. 96 ust. 2 pkt 2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274ECDC0"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 xml:space="preserve">zamówień, o których mowa w art. 214 ust. 1 pkt 7 i 8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15380436"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wymaga</w:t>
      </w:r>
      <w:r w:rsidRPr="00757A55">
        <w:rPr>
          <w:rFonts w:ascii="Arial" w:eastAsia="Cambria" w:hAnsi="Arial" w:cs="Arial"/>
          <w:sz w:val="22"/>
          <w:szCs w:val="22"/>
        </w:rPr>
        <w:t xml:space="preserve"> przeprowadzenia przez Wykonawcę wizji lokalnej lub sprawdzenia przez niego dokumentów niezbędnych do realizacji zamówienia, o których mowa w art. 131 ust. 2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21064DB5" w14:textId="680578CC"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 xml:space="preserve">rozliczenia między Zamawiającym a Wykonawcą </w:t>
      </w:r>
      <w:r w:rsidR="00CF1477">
        <w:rPr>
          <w:rFonts w:ascii="Arial" w:eastAsia="Cambria" w:hAnsi="Arial" w:cs="Arial"/>
          <w:sz w:val="22"/>
          <w:szCs w:val="22"/>
        </w:rPr>
        <w:t xml:space="preserve">                           </w:t>
      </w:r>
      <w:r w:rsidRPr="00757A55">
        <w:rPr>
          <w:rFonts w:ascii="Arial" w:eastAsia="Cambria" w:hAnsi="Arial" w:cs="Arial"/>
          <w:sz w:val="22"/>
          <w:szCs w:val="22"/>
        </w:rPr>
        <w:t>w walutach obcych.</w:t>
      </w:r>
    </w:p>
    <w:p w14:paraId="09DFD42D"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zwrotu kosztów udziału w postępowaniu.</w:t>
      </w:r>
    </w:p>
    <w:p w14:paraId="63DCD52D" w14:textId="60601A60" w:rsidR="00554F22" w:rsidRPr="00554F22" w:rsidRDefault="00000000" w:rsidP="00946CCD">
      <w:pPr>
        <w:pStyle w:val="Akapitzlist"/>
        <w:widowControl w:val="0"/>
        <w:numPr>
          <w:ilvl w:val="1"/>
          <w:numId w:val="39"/>
        </w:numPr>
        <w:spacing w:line="276" w:lineRule="auto"/>
        <w:ind w:left="709" w:hanging="709"/>
        <w:outlineLvl w:val="3"/>
        <w:rPr>
          <w:rFonts w:ascii="Arial" w:eastAsia="Cambria" w:hAnsi="Arial" w:cs="Arial"/>
          <w:sz w:val="22"/>
          <w:szCs w:val="22"/>
        </w:rPr>
      </w:pPr>
      <w:r w:rsidRPr="00554F22">
        <w:rPr>
          <w:rFonts w:ascii="Arial" w:eastAsia="Cambria" w:hAnsi="Arial" w:cs="Arial"/>
          <w:sz w:val="22"/>
          <w:szCs w:val="22"/>
        </w:rPr>
        <w:lastRenderedPageBreak/>
        <w:t xml:space="preserve">Zamawiający </w:t>
      </w:r>
      <w:r w:rsidR="00554F22" w:rsidRPr="00554F22">
        <w:rPr>
          <w:rFonts w:ascii="Arial" w:hAnsi="Arial" w:cs="Arial"/>
          <w:b/>
          <w:bCs/>
          <w:sz w:val="22"/>
          <w:szCs w:val="22"/>
        </w:rPr>
        <w:t>informuje, że ZASTRZEGA obowiązek osobistego wykonania</w:t>
      </w:r>
      <w:r w:rsidR="00554F22" w:rsidRPr="00554F22">
        <w:rPr>
          <w:rFonts w:ascii="Arial" w:hAnsi="Arial" w:cs="Arial"/>
          <w:sz w:val="22"/>
          <w:szCs w:val="22"/>
        </w:rPr>
        <w:t xml:space="preserve"> przez Wykonawcę </w:t>
      </w:r>
      <w:r w:rsidR="00554F22" w:rsidRPr="00554F22">
        <w:rPr>
          <w:rFonts w:ascii="Arial" w:hAnsi="Arial" w:cs="Arial"/>
          <w:b/>
          <w:bCs/>
          <w:sz w:val="22"/>
          <w:szCs w:val="22"/>
        </w:rPr>
        <w:t>kluczowych</w:t>
      </w:r>
      <w:r w:rsidR="00554F22" w:rsidRPr="00554F22">
        <w:rPr>
          <w:rFonts w:ascii="Arial" w:hAnsi="Arial" w:cs="Arial"/>
          <w:sz w:val="22"/>
          <w:szCs w:val="22"/>
        </w:rPr>
        <w:t xml:space="preserve"> elementów zamówienia, o których mowa w art. 60 i 121 ustawy </w:t>
      </w:r>
      <w:proofErr w:type="spellStart"/>
      <w:r w:rsidR="00554F22" w:rsidRPr="00554F22">
        <w:rPr>
          <w:rFonts w:ascii="Arial" w:hAnsi="Arial" w:cs="Arial"/>
          <w:sz w:val="22"/>
          <w:szCs w:val="22"/>
        </w:rPr>
        <w:t>Pzp</w:t>
      </w:r>
      <w:proofErr w:type="spellEnd"/>
      <w:r w:rsidR="00554F22" w:rsidRPr="00554F22">
        <w:rPr>
          <w:rFonts w:ascii="Arial" w:hAnsi="Arial" w:cs="Arial"/>
          <w:sz w:val="22"/>
          <w:szCs w:val="22"/>
        </w:rPr>
        <w:t xml:space="preserve">, polegających na: </w:t>
      </w:r>
      <w:r w:rsidR="00554F22" w:rsidRPr="00554F22">
        <w:rPr>
          <w:rFonts w:ascii="Arial" w:hAnsi="Arial" w:cs="Arial"/>
          <w:b/>
          <w:bCs/>
          <w:sz w:val="22"/>
          <w:szCs w:val="22"/>
        </w:rPr>
        <w:t>budowie drogi nr 110449L w m. Lipsko o nawierzchni asfaltowej</w:t>
      </w:r>
      <w:r w:rsidR="00554F22" w:rsidRPr="00554F22">
        <w:rPr>
          <w:rFonts w:ascii="Arial" w:hAnsi="Arial" w:cs="Arial"/>
          <w:sz w:val="22"/>
          <w:szCs w:val="22"/>
        </w:rPr>
        <w:t>. Pozostałą część zamówienia, Wykonawca może powierzyć podwykonawcy.</w:t>
      </w:r>
    </w:p>
    <w:p w14:paraId="00804E9D"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zawarcia umowy ramowej.</w:t>
      </w:r>
    </w:p>
    <w:p w14:paraId="55548652"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 xml:space="preserve">wyboru najkorzystniejszej oferty z zastosowaniem aukcji elektronicznej wraz z informacjami, o których mowa w art. 230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26B1D4DA" w14:textId="77777777" w:rsidR="00016D3C"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stawia</w:t>
      </w:r>
      <w:r w:rsidRPr="00757A55">
        <w:rPr>
          <w:rFonts w:ascii="Arial" w:eastAsia="Cambria" w:hAnsi="Arial" w:cs="Arial"/>
          <w:b/>
          <w:sz w:val="22"/>
          <w:szCs w:val="22"/>
        </w:rPr>
        <w:t xml:space="preserve"> </w:t>
      </w:r>
      <w:r w:rsidRPr="00757A55">
        <w:rPr>
          <w:rFonts w:ascii="Arial" w:eastAsia="Cambria" w:hAnsi="Arial" w:cs="Arial"/>
          <w:sz w:val="22"/>
          <w:szCs w:val="22"/>
        </w:rPr>
        <w:t xml:space="preserve">wymogu lub możliwości złożenia ofert w postaci katalogów elektronicznych lub dołączenia katalogów elektronicznych do oferty, w sytuacji określonej w art. 93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5E614C1D" w14:textId="77777777" w:rsidR="00025ED8" w:rsidRDefault="00025ED8" w:rsidP="00025ED8">
      <w:pPr>
        <w:pStyle w:val="Akapitzlist"/>
        <w:widowControl w:val="0"/>
        <w:spacing w:line="276" w:lineRule="auto"/>
        <w:ind w:left="709"/>
        <w:outlineLvl w:val="3"/>
        <w:rPr>
          <w:rFonts w:ascii="Arial" w:eastAsia="Cambria" w:hAnsi="Arial" w:cs="Arial"/>
          <w:sz w:val="22"/>
          <w:szCs w:val="22"/>
        </w:rPr>
      </w:pPr>
    </w:p>
    <w:p w14:paraId="0F3F8511" w14:textId="77777777" w:rsidR="00016D3C" w:rsidRPr="00757A55" w:rsidRDefault="00016D3C">
      <w:pPr>
        <w:spacing w:line="276" w:lineRule="auto"/>
        <w:rPr>
          <w:rFonts w:ascii="Arial" w:hAnsi="Arial" w:cs="Arial"/>
          <w:sz w:val="10"/>
          <w:szCs w:val="10"/>
        </w:rPr>
      </w:pPr>
    </w:p>
    <w:tbl>
      <w:tblPr>
        <w:tblW w:w="9073" w:type="dxa"/>
        <w:jc w:val="center"/>
        <w:tblLayout w:type="fixed"/>
        <w:tblLook w:val="00A0" w:firstRow="1" w:lastRow="0" w:firstColumn="1" w:lastColumn="0" w:noHBand="0" w:noVBand="0"/>
      </w:tblPr>
      <w:tblGrid>
        <w:gridCol w:w="9073"/>
      </w:tblGrid>
      <w:tr w:rsidR="00016D3C" w:rsidRPr="00757A55" w14:paraId="75185607" w14:textId="77777777">
        <w:trPr>
          <w:trHeight w:val="507"/>
          <w:jc w:val="center"/>
        </w:trPr>
        <w:tc>
          <w:tcPr>
            <w:tcW w:w="9073" w:type="dxa"/>
            <w:tcBorders>
              <w:bottom w:val="single" w:sz="4" w:space="0" w:color="000000"/>
            </w:tcBorders>
            <w:shd w:val="clear" w:color="auto" w:fill="D9D9D9" w:themeFill="background1" w:themeFillShade="D9"/>
          </w:tcPr>
          <w:p w14:paraId="12E096CC" w14:textId="77777777" w:rsidR="00016D3C" w:rsidRPr="008A3BC9" w:rsidRDefault="00000000">
            <w:pPr>
              <w:widowControl w:val="0"/>
              <w:spacing w:line="276" w:lineRule="auto"/>
              <w:contextualSpacing/>
              <w:jc w:val="center"/>
              <w:textAlignment w:val="baseline"/>
              <w:rPr>
                <w:rFonts w:asciiTheme="majorHAnsi" w:hAnsiTheme="majorHAnsi" w:cs="Arial"/>
              </w:rPr>
            </w:pPr>
            <w:r w:rsidRPr="008A3BC9">
              <w:rPr>
                <w:rFonts w:asciiTheme="majorHAnsi" w:hAnsiTheme="majorHAnsi" w:cs="Arial"/>
              </w:rPr>
              <w:t>Rozdział 25</w:t>
            </w:r>
          </w:p>
          <w:p w14:paraId="4D05DDBC" w14:textId="77777777" w:rsidR="00016D3C" w:rsidRPr="00757A55" w:rsidRDefault="00000000">
            <w:pPr>
              <w:widowControl w:val="0"/>
              <w:spacing w:line="276" w:lineRule="auto"/>
              <w:contextualSpacing/>
              <w:jc w:val="center"/>
              <w:textAlignment w:val="baseline"/>
              <w:rPr>
                <w:rFonts w:ascii="Arial" w:hAnsi="Arial" w:cs="Arial"/>
              </w:rPr>
            </w:pPr>
            <w:r w:rsidRPr="008A3BC9">
              <w:rPr>
                <w:rFonts w:asciiTheme="majorHAnsi" w:hAnsiTheme="majorHAnsi" w:cs="Arial"/>
                <w:b/>
              </w:rPr>
              <w:t>ZAŁĄCZNIKI DO SWZ</w:t>
            </w:r>
          </w:p>
        </w:tc>
      </w:tr>
    </w:tbl>
    <w:p w14:paraId="13C29473" w14:textId="77777777" w:rsidR="00016D3C" w:rsidRPr="00757A55" w:rsidRDefault="00016D3C">
      <w:pPr>
        <w:pStyle w:val="Kolorowalistaakcent11"/>
        <w:widowControl w:val="0"/>
        <w:spacing w:before="0" w:after="0" w:line="276" w:lineRule="auto"/>
        <w:ind w:left="0"/>
        <w:outlineLvl w:val="3"/>
        <w:rPr>
          <w:rFonts w:ascii="Arial" w:hAnsi="Arial" w:cs="Arial"/>
          <w:vanish/>
          <w:sz w:val="22"/>
          <w:szCs w:val="22"/>
        </w:rPr>
      </w:pPr>
    </w:p>
    <w:p w14:paraId="2AC5B1AE" w14:textId="77777777" w:rsidR="00016D3C" w:rsidRPr="00757A55" w:rsidRDefault="00000000">
      <w:pPr>
        <w:spacing w:line="276" w:lineRule="auto"/>
        <w:ind w:left="340" w:hanging="340"/>
        <w:rPr>
          <w:rFonts w:ascii="Arial" w:hAnsi="Arial" w:cs="Arial"/>
          <w:sz w:val="22"/>
          <w:szCs w:val="22"/>
          <w:u w:val="single"/>
        </w:rPr>
      </w:pPr>
      <w:r w:rsidRPr="00757A55">
        <w:rPr>
          <w:rFonts w:ascii="Arial" w:hAnsi="Arial" w:cs="Arial"/>
          <w:sz w:val="22"/>
          <w:szCs w:val="22"/>
          <w:u w:val="single"/>
        </w:rPr>
        <w:t>Integralną częścią SWZ są załączniki:</w:t>
      </w:r>
      <w:bookmarkStart w:id="13" w:name="_Hlk59429758"/>
      <w:bookmarkEnd w:id="13"/>
    </w:p>
    <w:p w14:paraId="7D3E38FF" w14:textId="77777777" w:rsidR="00016D3C" w:rsidRPr="00757A55" w:rsidRDefault="00000000">
      <w:pPr>
        <w:spacing w:line="276" w:lineRule="auto"/>
        <w:ind w:left="2836" w:hanging="2836"/>
        <w:jc w:val="both"/>
        <w:rPr>
          <w:rFonts w:ascii="Arial" w:hAnsi="Arial" w:cs="Arial"/>
          <w:sz w:val="22"/>
          <w:szCs w:val="22"/>
        </w:rPr>
      </w:pPr>
      <w:r w:rsidRPr="00757A55">
        <w:rPr>
          <w:rFonts w:ascii="Arial" w:hAnsi="Arial" w:cs="Arial"/>
          <w:sz w:val="22"/>
          <w:szCs w:val="22"/>
        </w:rPr>
        <w:t xml:space="preserve">Załącznik Nr 1 – </w:t>
      </w:r>
      <w:r w:rsidRPr="00757A55">
        <w:rPr>
          <w:rFonts w:ascii="Arial" w:hAnsi="Arial" w:cs="Arial"/>
          <w:sz w:val="22"/>
          <w:szCs w:val="22"/>
        </w:rPr>
        <w:tab/>
        <w:t>Dokumentacja, w tym:</w:t>
      </w:r>
    </w:p>
    <w:p w14:paraId="571D9834" w14:textId="77777777" w:rsidR="00016D3C" w:rsidRPr="00757A55" w:rsidRDefault="00000000">
      <w:pPr>
        <w:spacing w:line="276" w:lineRule="auto"/>
        <w:ind w:left="2836" w:hanging="2836"/>
        <w:jc w:val="both"/>
        <w:rPr>
          <w:rFonts w:ascii="Arial" w:hAnsi="Arial" w:cs="Arial"/>
          <w:sz w:val="22"/>
          <w:szCs w:val="22"/>
        </w:rPr>
      </w:pPr>
      <w:r w:rsidRPr="00757A55">
        <w:rPr>
          <w:rFonts w:ascii="Arial" w:hAnsi="Arial" w:cs="Arial"/>
          <w:sz w:val="22"/>
          <w:szCs w:val="22"/>
        </w:rPr>
        <w:tab/>
        <w:t>- projekty budowlane i techniczne,</w:t>
      </w:r>
    </w:p>
    <w:p w14:paraId="2564EF9D" w14:textId="77777777" w:rsidR="00016D3C" w:rsidRPr="00757A55" w:rsidRDefault="00000000">
      <w:pPr>
        <w:pStyle w:val="Akapitzlist"/>
        <w:spacing w:before="0" w:after="0" w:line="276" w:lineRule="auto"/>
        <w:ind w:left="0"/>
        <w:rPr>
          <w:rFonts w:ascii="Arial" w:hAnsi="Arial" w:cs="Arial"/>
          <w:bCs/>
          <w:color w:val="000000" w:themeColor="text1"/>
          <w:sz w:val="22"/>
          <w:szCs w:val="22"/>
        </w:rPr>
      </w:pP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t xml:space="preserve">- specyfikacje techniczne wykonania i odbioru robót </w:t>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t>budowlanych (</w:t>
      </w:r>
      <w:proofErr w:type="spellStart"/>
      <w:r w:rsidRPr="00757A55">
        <w:rPr>
          <w:rFonts w:ascii="Arial" w:hAnsi="Arial" w:cs="Arial"/>
          <w:bCs/>
          <w:color w:val="000000" w:themeColor="text1"/>
          <w:sz w:val="22"/>
          <w:szCs w:val="22"/>
        </w:rPr>
        <w:t>STWiOR</w:t>
      </w:r>
      <w:proofErr w:type="spellEnd"/>
      <w:r w:rsidRPr="00757A55">
        <w:rPr>
          <w:rFonts w:ascii="Arial" w:hAnsi="Arial" w:cs="Arial"/>
          <w:bCs/>
          <w:color w:val="000000" w:themeColor="text1"/>
          <w:sz w:val="22"/>
          <w:szCs w:val="22"/>
        </w:rPr>
        <w:t>),</w:t>
      </w:r>
    </w:p>
    <w:p w14:paraId="2C492304" w14:textId="77777777" w:rsidR="00016D3C" w:rsidRPr="00757A55" w:rsidRDefault="00000000">
      <w:pPr>
        <w:pStyle w:val="Akapitzlist"/>
        <w:spacing w:before="0" w:after="0" w:line="276" w:lineRule="auto"/>
        <w:ind w:left="0"/>
        <w:rPr>
          <w:rFonts w:ascii="Arial" w:hAnsi="Arial" w:cs="Arial"/>
          <w:bCs/>
          <w:color w:val="000000" w:themeColor="text1"/>
          <w:sz w:val="22"/>
          <w:szCs w:val="22"/>
        </w:rPr>
      </w:pPr>
      <w:r w:rsidRPr="00757A55">
        <w:rPr>
          <w:rFonts w:ascii="Arial" w:eastAsia="Lucida Sans Unicode" w:hAnsi="Arial" w:cs="Arial"/>
          <w:sz w:val="22"/>
          <w:szCs w:val="22"/>
        </w:rPr>
        <w:tab/>
      </w:r>
      <w:r w:rsidRPr="00757A55">
        <w:rPr>
          <w:rFonts w:ascii="Arial" w:eastAsia="Lucida Sans Unicode" w:hAnsi="Arial" w:cs="Arial"/>
          <w:sz w:val="22"/>
          <w:szCs w:val="22"/>
        </w:rPr>
        <w:tab/>
      </w:r>
      <w:r w:rsidRPr="00757A55">
        <w:rPr>
          <w:rFonts w:ascii="Arial" w:eastAsia="Lucida Sans Unicode" w:hAnsi="Arial" w:cs="Arial"/>
          <w:sz w:val="22"/>
          <w:szCs w:val="22"/>
        </w:rPr>
        <w:tab/>
      </w:r>
      <w:r w:rsidRPr="00757A55">
        <w:rPr>
          <w:rFonts w:ascii="Arial" w:eastAsia="Lucida Sans Unicode" w:hAnsi="Arial" w:cs="Arial"/>
          <w:sz w:val="22"/>
          <w:szCs w:val="22"/>
        </w:rPr>
        <w:tab/>
        <w:t>- przedmiary robót,</w:t>
      </w:r>
    </w:p>
    <w:p w14:paraId="0CD12726" w14:textId="77777777" w:rsidR="00016D3C" w:rsidRPr="00757A55" w:rsidRDefault="00000000">
      <w:pPr>
        <w:spacing w:line="276" w:lineRule="auto"/>
        <w:ind w:left="2832" w:hanging="2832"/>
        <w:jc w:val="both"/>
        <w:rPr>
          <w:rFonts w:ascii="Arial" w:hAnsi="Arial" w:cs="Arial"/>
          <w:sz w:val="22"/>
          <w:szCs w:val="22"/>
        </w:rPr>
      </w:pPr>
      <w:r w:rsidRPr="00757A55">
        <w:rPr>
          <w:rFonts w:ascii="Arial" w:hAnsi="Arial" w:cs="Arial"/>
          <w:sz w:val="22"/>
          <w:szCs w:val="22"/>
        </w:rPr>
        <w:t>Załącznik Nr 2 –</w:t>
      </w:r>
      <w:r w:rsidRPr="00757A55">
        <w:rPr>
          <w:rFonts w:ascii="Arial" w:hAnsi="Arial" w:cs="Arial"/>
          <w:sz w:val="22"/>
          <w:szCs w:val="22"/>
        </w:rPr>
        <w:tab/>
        <w:t>Projekt umowy.</w:t>
      </w:r>
    </w:p>
    <w:p w14:paraId="4ED79659" w14:textId="77777777" w:rsidR="00016D3C" w:rsidRPr="00757A55" w:rsidRDefault="00000000">
      <w:pPr>
        <w:spacing w:line="276" w:lineRule="auto"/>
        <w:ind w:left="2832" w:hanging="2832"/>
        <w:jc w:val="both"/>
        <w:rPr>
          <w:rFonts w:ascii="Arial" w:hAnsi="Arial" w:cs="Arial"/>
          <w:color w:val="000000" w:themeColor="text1"/>
          <w:sz w:val="22"/>
          <w:szCs w:val="22"/>
        </w:rPr>
      </w:pPr>
      <w:r w:rsidRPr="00757A55">
        <w:rPr>
          <w:rFonts w:ascii="Arial" w:hAnsi="Arial" w:cs="Arial"/>
          <w:color w:val="000000" w:themeColor="text1"/>
          <w:sz w:val="22"/>
          <w:szCs w:val="22"/>
        </w:rPr>
        <w:t xml:space="preserve">Załącznik Nr 3 – </w:t>
      </w:r>
      <w:r w:rsidRPr="00757A55">
        <w:rPr>
          <w:rFonts w:ascii="Arial" w:hAnsi="Arial" w:cs="Arial"/>
          <w:color w:val="000000" w:themeColor="text1"/>
          <w:sz w:val="22"/>
          <w:szCs w:val="22"/>
        </w:rPr>
        <w:tab/>
        <w:t>Wzór Formularza ofertowego.</w:t>
      </w:r>
    </w:p>
    <w:p w14:paraId="3FAFC15A" w14:textId="77777777" w:rsidR="00016D3C" w:rsidRPr="00757A55" w:rsidRDefault="00000000">
      <w:pPr>
        <w:spacing w:line="276" w:lineRule="auto"/>
        <w:ind w:left="2832" w:hanging="2832"/>
        <w:jc w:val="both"/>
        <w:rPr>
          <w:rFonts w:ascii="Arial" w:hAnsi="Arial" w:cs="Arial"/>
          <w:color w:val="000000" w:themeColor="text1"/>
          <w:sz w:val="22"/>
          <w:szCs w:val="22"/>
        </w:rPr>
      </w:pPr>
      <w:r w:rsidRPr="00757A55">
        <w:rPr>
          <w:rFonts w:ascii="Arial" w:hAnsi="Arial" w:cs="Arial"/>
          <w:color w:val="000000" w:themeColor="text1"/>
          <w:sz w:val="22"/>
          <w:szCs w:val="22"/>
        </w:rPr>
        <w:t xml:space="preserve">Załącznik Nr 4 – </w:t>
      </w:r>
      <w:r w:rsidRPr="00757A55">
        <w:rPr>
          <w:rFonts w:ascii="Arial" w:hAnsi="Arial" w:cs="Arial"/>
          <w:color w:val="000000" w:themeColor="text1"/>
          <w:sz w:val="22"/>
          <w:szCs w:val="22"/>
        </w:rPr>
        <w:tab/>
        <w:t>Wzór oświadczenia o braku podstaw do wykluczenia.</w:t>
      </w:r>
    </w:p>
    <w:p w14:paraId="54997E8C" w14:textId="77777777" w:rsidR="00016D3C" w:rsidRPr="00757A55" w:rsidRDefault="00000000">
      <w:pPr>
        <w:spacing w:line="276" w:lineRule="auto"/>
        <w:ind w:left="2832" w:hanging="2832"/>
        <w:jc w:val="both"/>
        <w:rPr>
          <w:rFonts w:ascii="Arial" w:hAnsi="Arial" w:cs="Arial"/>
          <w:color w:val="000000" w:themeColor="text1"/>
          <w:sz w:val="22"/>
          <w:szCs w:val="22"/>
        </w:rPr>
      </w:pPr>
      <w:r w:rsidRPr="00757A55">
        <w:rPr>
          <w:rFonts w:ascii="Arial" w:hAnsi="Arial" w:cs="Arial"/>
          <w:color w:val="000000" w:themeColor="text1"/>
          <w:sz w:val="22"/>
          <w:szCs w:val="22"/>
        </w:rPr>
        <w:t>Załącznik Nr 5 –</w:t>
      </w:r>
      <w:r w:rsidRPr="00757A55">
        <w:rPr>
          <w:rFonts w:ascii="Arial" w:hAnsi="Arial" w:cs="Arial"/>
          <w:color w:val="000000" w:themeColor="text1"/>
          <w:sz w:val="22"/>
          <w:szCs w:val="22"/>
        </w:rPr>
        <w:tab/>
        <w:t xml:space="preserve">Wzór oświadczenia o spełnianiu warunków udziału </w:t>
      </w:r>
      <w:r w:rsidRPr="00757A55">
        <w:rPr>
          <w:rFonts w:ascii="Arial" w:hAnsi="Arial" w:cs="Arial"/>
          <w:color w:val="000000" w:themeColor="text1"/>
          <w:sz w:val="22"/>
          <w:szCs w:val="22"/>
        </w:rPr>
        <w:br/>
        <w:t>w postępowaniu.</w:t>
      </w:r>
    </w:p>
    <w:p w14:paraId="1F98AD6F" w14:textId="77777777" w:rsidR="00016D3C" w:rsidRPr="00757A55" w:rsidRDefault="00000000">
      <w:pPr>
        <w:spacing w:line="276" w:lineRule="auto"/>
        <w:ind w:left="2832" w:hanging="2832"/>
        <w:jc w:val="both"/>
        <w:rPr>
          <w:rFonts w:ascii="Arial" w:hAnsi="Arial" w:cs="Arial"/>
          <w:i/>
          <w:color w:val="000000" w:themeColor="text1"/>
          <w:sz w:val="22"/>
          <w:szCs w:val="22"/>
        </w:rPr>
      </w:pPr>
      <w:r w:rsidRPr="00757A55">
        <w:rPr>
          <w:rFonts w:ascii="Arial" w:hAnsi="Arial" w:cs="Arial"/>
          <w:color w:val="000000" w:themeColor="text1"/>
          <w:sz w:val="22"/>
          <w:szCs w:val="22"/>
        </w:rPr>
        <w:t>Załącznik Nr 6 –</w:t>
      </w:r>
      <w:r w:rsidRPr="00757A55">
        <w:rPr>
          <w:rFonts w:ascii="Arial" w:hAnsi="Arial" w:cs="Arial"/>
          <w:color w:val="000000" w:themeColor="text1"/>
          <w:sz w:val="22"/>
          <w:szCs w:val="22"/>
        </w:rPr>
        <w:tab/>
        <w:t xml:space="preserve">Wzór oświadczenia wykonawców wspólnie ubiegających się o udzielenie zamówienia </w:t>
      </w:r>
      <w:r w:rsidRPr="00757A55">
        <w:rPr>
          <w:rFonts w:ascii="Arial" w:hAnsi="Arial" w:cs="Arial"/>
          <w:i/>
          <w:iCs/>
          <w:color w:val="000000" w:themeColor="text1"/>
          <w:sz w:val="22"/>
          <w:szCs w:val="22"/>
        </w:rPr>
        <w:t>– jeżeli dotyczy.</w:t>
      </w:r>
    </w:p>
    <w:p w14:paraId="3F42365E" w14:textId="77777777" w:rsidR="00016D3C" w:rsidRPr="00757A55" w:rsidRDefault="00000000">
      <w:pPr>
        <w:spacing w:line="276" w:lineRule="auto"/>
        <w:ind w:left="2832" w:hanging="2832"/>
        <w:jc w:val="both"/>
        <w:rPr>
          <w:rFonts w:ascii="Arial" w:hAnsi="Arial" w:cs="Arial"/>
          <w:color w:val="000000"/>
          <w:sz w:val="22"/>
          <w:szCs w:val="22"/>
        </w:rPr>
      </w:pPr>
      <w:r w:rsidRPr="00757A55">
        <w:rPr>
          <w:rFonts w:ascii="Arial" w:hAnsi="Arial" w:cs="Arial"/>
          <w:color w:val="000000"/>
          <w:sz w:val="22"/>
          <w:szCs w:val="22"/>
        </w:rPr>
        <w:t xml:space="preserve">Załącznik Nr 7 – </w:t>
      </w:r>
      <w:r w:rsidRPr="00757A55">
        <w:rPr>
          <w:rFonts w:ascii="Arial" w:hAnsi="Arial" w:cs="Arial"/>
          <w:color w:val="000000"/>
          <w:sz w:val="22"/>
          <w:szCs w:val="22"/>
        </w:rPr>
        <w:tab/>
        <w:t>Wzór wykazu robót budowlanych.</w:t>
      </w:r>
    </w:p>
    <w:p w14:paraId="4B136BCA" w14:textId="2A7AC70D" w:rsidR="00016D3C" w:rsidRPr="00757A55" w:rsidRDefault="00000000">
      <w:pPr>
        <w:spacing w:line="276" w:lineRule="auto"/>
        <w:ind w:left="2832" w:hanging="2832"/>
        <w:jc w:val="both"/>
        <w:rPr>
          <w:rFonts w:ascii="Arial" w:hAnsi="Arial" w:cs="Arial"/>
          <w:sz w:val="22"/>
          <w:szCs w:val="22"/>
        </w:rPr>
      </w:pPr>
      <w:r w:rsidRPr="00757A55">
        <w:rPr>
          <w:rFonts w:ascii="Arial" w:hAnsi="Arial" w:cs="Arial"/>
          <w:color w:val="000000"/>
          <w:sz w:val="22"/>
          <w:szCs w:val="22"/>
        </w:rPr>
        <w:t xml:space="preserve">Załącznik Nr 8 – </w:t>
      </w:r>
      <w:r w:rsidRPr="00757A55">
        <w:rPr>
          <w:rFonts w:ascii="Arial" w:hAnsi="Arial" w:cs="Arial"/>
          <w:color w:val="000000"/>
          <w:sz w:val="22"/>
          <w:szCs w:val="22"/>
        </w:rPr>
        <w:tab/>
        <w:t>Wzór wykazu osób.</w:t>
      </w:r>
    </w:p>
    <w:sectPr w:rsidR="00016D3C" w:rsidRPr="00757A55">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0" w:footer="119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FF10A" w14:textId="77777777" w:rsidR="002C1DF7" w:rsidRDefault="002C1DF7">
      <w:r>
        <w:separator/>
      </w:r>
    </w:p>
  </w:endnote>
  <w:endnote w:type="continuationSeparator" w:id="0">
    <w:p w14:paraId="0EBCAD24" w14:textId="77777777" w:rsidR="002C1DF7" w:rsidRDefault="002C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Univers-PL">
    <w:altName w:val="Univers"/>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TimesNewRoman">
    <w:panose1 w:val="00000000000000000000"/>
    <w:charset w:val="00"/>
    <w:family w:val="roman"/>
    <w:notTrueType/>
    <w:pitch w:val="default"/>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BCFC6" w14:textId="77777777" w:rsidR="00F63FBD" w:rsidRDefault="00F63F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9F77" w14:textId="77777777" w:rsidR="00016D3C" w:rsidRDefault="00000000">
    <w:pPr>
      <w:pStyle w:val="Stopka"/>
      <w:rPr>
        <w:rFonts w:ascii="Cambria" w:hAnsi="Cambria"/>
        <w:b/>
        <w:sz w:val="20"/>
        <w:bdr w:val="single" w:sz="4" w:space="0" w:color="000000"/>
      </w:rPr>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41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41</w:t>
    </w:r>
    <w:r>
      <w:rPr>
        <w:rFonts w:ascii="Cambria" w:hAnsi="Cambria"/>
        <w:b/>
        <w:sz w:val="20"/>
        <w:bdr w:val="single" w:sz="4" w:space="0" w:color="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182F" w14:textId="77777777" w:rsidR="00016D3C" w:rsidRDefault="00000000">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41</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0F71B" w14:textId="77777777" w:rsidR="002C1DF7" w:rsidRDefault="002C1DF7">
      <w:r>
        <w:separator/>
      </w:r>
    </w:p>
  </w:footnote>
  <w:footnote w:type="continuationSeparator" w:id="0">
    <w:p w14:paraId="6EC3A677" w14:textId="77777777" w:rsidR="002C1DF7" w:rsidRDefault="002C1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18CC" w14:textId="076D0A1F" w:rsidR="00F63FBD" w:rsidRDefault="00000000">
    <w:pPr>
      <w:pStyle w:val="Nagwek"/>
    </w:pPr>
    <w:r>
      <w:rPr>
        <w:noProof/>
      </w:rPr>
      <w:pict w14:anchorId="72C84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512391" o:spid="_x0000_s1031" type="#_x0000_t136" style="position:absolute;margin-left:0;margin-top:0;width:718.2pt;height:168pt;rotation:315;z-index:-251655168;mso-position-horizontal:center;mso-position-horizontal-relative:margin;mso-position-vertical:center;mso-position-vertical-relative:margin" o:allowincell="f" fillcolor="#a5a5a5 [2092]" stroked="f">
          <v:textpath style="font-family:&quot;Times New Roman&quot;;font-size:150pt" string="KOREK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00556" w14:textId="60563632" w:rsidR="00016D3C" w:rsidRDefault="00000000">
    <w:pPr>
      <w:jc w:val="center"/>
      <w:rPr>
        <w:rFonts w:ascii="Cambria" w:hAnsi="Cambria" w:cs="Calibri-Bold"/>
        <w:sz w:val="18"/>
        <w:szCs w:val="18"/>
      </w:rPr>
    </w:pPr>
    <w:r>
      <w:rPr>
        <w:noProof/>
      </w:rPr>
      <w:pict w14:anchorId="00769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512392" o:spid="_x0000_s1032" type="#_x0000_t136" style="position:absolute;left:0;text-align:left;margin-left:0;margin-top:0;width:718.2pt;height:168pt;rotation:315;z-index:-251653120;mso-position-horizontal:center;mso-position-horizontal-relative:margin;mso-position-vertical:center;mso-position-vertical-relative:margin" o:allowincell="f" fillcolor="#a5a5a5 [2092]" stroked="f">
          <v:textpath style="font-family:&quot;Times New Roman&quot;;font-size:150pt" string="KOREKTA"/>
          <w10:wrap anchorx="margin" anchory="margin"/>
        </v:shape>
      </w:pict>
    </w:r>
    <w:r w:rsidR="00F63FBD">
      <w:rPr>
        <w:noProof/>
      </w:rPr>
      <w:drawing>
        <wp:inline distT="0" distB="0" distL="0" distR="0" wp14:anchorId="1CEC3B83" wp14:editId="2DB3C737">
          <wp:extent cx="5760720" cy="104521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
                  <a:stretch>
                    <a:fillRect/>
                  </a:stretch>
                </pic:blipFill>
                <pic:spPr bwMode="auto">
                  <a:xfrm>
                    <a:off x="0" y="0"/>
                    <a:ext cx="5760720" cy="1045210"/>
                  </a:xfrm>
                  <a:prstGeom prst="rect">
                    <a:avLst/>
                  </a:prstGeom>
                </pic:spPr>
              </pic:pic>
            </a:graphicData>
          </a:graphic>
        </wp:inline>
      </w:drawing>
    </w:r>
  </w:p>
  <w:p w14:paraId="03597BA7" w14:textId="77777777" w:rsidR="00016D3C" w:rsidRDefault="00000000">
    <w:pPr>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14:paraId="1AE96D1E" w14:textId="77777777" w:rsidR="00016D3C" w:rsidRDefault="00000000">
    <w:pPr>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p>
  <w:p w14:paraId="080BDB43" w14:textId="77777777" w:rsidR="00016D3C" w:rsidRDefault="00016D3C">
    <w:pPr>
      <w:pStyle w:val="Nagwek"/>
      <w:spacing w:line="276" w:lineRule="auto"/>
      <w:jc w:val="center"/>
      <w:rPr>
        <w:rFonts w:ascii="Cambria" w:hAnsi="Cambria"/>
        <w:bCs/>
        <w:color w:val="000000"/>
        <w:sz w:val="10"/>
        <w:szCs w:val="10"/>
      </w:rPr>
    </w:pPr>
  </w:p>
  <w:p w14:paraId="49E75821" w14:textId="77777777" w:rsidR="00016D3C" w:rsidRDefault="00016D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1250C" w14:textId="6462CC22" w:rsidR="00016D3C" w:rsidRDefault="00000000">
    <w:pPr>
      <w:jc w:val="center"/>
      <w:rPr>
        <w:sz w:val="18"/>
        <w:szCs w:val="18"/>
      </w:rPr>
    </w:pPr>
    <w:r>
      <w:rPr>
        <w:noProof/>
      </w:rPr>
      <w:pict w14:anchorId="4D147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512390" o:spid="_x0000_s1030" type="#_x0000_t136" style="position:absolute;left:0;text-align:left;margin-left:0;margin-top:0;width:718.2pt;height:168pt;rotation:315;z-index:-251657216;mso-position-horizontal:center;mso-position-horizontal-relative:margin;mso-position-vertical:center;mso-position-vertical-relative:margin" o:allowincell="f" fillcolor="#a5a5a5 [2092]" stroked="f">
          <v:textpath style="font-family:&quot;Times New Roman&quot;;font-size:150pt" string="KOREKTA"/>
          <w10:wrap anchorx="margin" anchory="margin"/>
        </v:shape>
      </w:pict>
    </w:r>
  </w:p>
  <w:p w14:paraId="2047055E" w14:textId="77777777" w:rsidR="00016D3C" w:rsidRDefault="00016D3C">
    <w:pPr>
      <w:jc w:val="center"/>
      <w:rPr>
        <w:rFonts w:ascii="Cambria" w:hAnsi="Cambria" w:cs="Calibri-Bold"/>
        <w:sz w:val="18"/>
        <w:szCs w:val="18"/>
      </w:rPr>
    </w:pPr>
  </w:p>
  <w:p w14:paraId="5FA5AFFA" w14:textId="77777777" w:rsidR="00016D3C" w:rsidRDefault="00000000">
    <w:pPr>
      <w:jc w:val="center"/>
      <w:rPr>
        <w:rFonts w:ascii="Cambria" w:hAnsi="Cambria" w:cs="Calibri-Bold"/>
        <w:sz w:val="18"/>
        <w:szCs w:val="18"/>
      </w:rPr>
    </w:pPr>
    <w:r>
      <w:rPr>
        <w:noProof/>
      </w:rPr>
      <w:drawing>
        <wp:inline distT="0" distB="0" distL="0" distR="0" wp14:anchorId="64EE4C6A" wp14:editId="24F66AA2">
          <wp:extent cx="5760720" cy="104521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1"/>
                  <a:stretch>
                    <a:fillRect/>
                  </a:stretch>
                </pic:blipFill>
                <pic:spPr bwMode="auto">
                  <a:xfrm>
                    <a:off x="0" y="0"/>
                    <a:ext cx="5760720" cy="1045210"/>
                  </a:xfrm>
                  <a:prstGeom prst="rect">
                    <a:avLst/>
                  </a:prstGeom>
                </pic:spPr>
              </pic:pic>
            </a:graphicData>
          </a:graphic>
        </wp:inline>
      </w:drawing>
    </w:r>
  </w:p>
  <w:p w14:paraId="725CF8F0" w14:textId="77777777" w:rsidR="00016D3C" w:rsidRDefault="00000000">
    <w:pPr>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14:paraId="73C6F756" w14:textId="77777777" w:rsidR="00016D3C" w:rsidRDefault="00000000">
    <w:pPr>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bookmarkStart w:id="14" w:name="_Hlk106614232"/>
    <w:bookmarkStart w:id="15" w:name="_Hlk97224602"/>
    <w:bookmarkStart w:id="16" w:name="_Hlk97224522"/>
    <w:bookmarkStart w:id="17" w:name="_Hlk97224990"/>
    <w:bookmarkEnd w:id="14"/>
    <w:bookmarkEnd w:id="15"/>
    <w:bookmarkEnd w:id="16"/>
    <w:bookmarkEnd w:id="17"/>
  </w:p>
  <w:p w14:paraId="330B8AAA" w14:textId="77777777" w:rsidR="00016D3C" w:rsidRDefault="00016D3C">
    <w:pPr>
      <w:pStyle w:val="Nagwek"/>
      <w:spacing w:line="276" w:lineRule="auto"/>
      <w:jc w:val="center"/>
      <w:rPr>
        <w:rFonts w:ascii="Cambria" w:hAnsi="Cambria"/>
        <w:bCs/>
        <w:color w:val="000000"/>
        <w:sz w:val="10"/>
        <w:szCs w:val="10"/>
      </w:rPr>
    </w:pPr>
  </w:p>
  <w:p w14:paraId="5CD36F4D" w14:textId="77777777" w:rsidR="00016D3C" w:rsidRDefault="00016D3C">
    <w:pPr>
      <w:pStyle w:val="Nagwek"/>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4B7"/>
    <w:multiLevelType w:val="multilevel"/>
    <w:tmpl w:val="099ABBD2"/>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 w15:restartNumberingAfterBreak="0">
    <w:nsid w:val="01C2145C"/>
    <w:multiLevelType w:val="hybridMultilevel"/>
    <w:tmpl w:val="A5D0C05C"/>
    <w:lvl w:ilvl="0" w:tplc="0415000D">
      <w:start w:val="1"/>
      <w:numFmt w:val="bullet"/>
      <w:lvlText w:val=""/>
      <w:lvlJc w:val="left"/>
      <w:pPr>
        <w:ind w:left="1499" w:hanging="360"/>
      </w:pPr>
      <w:rPr>
        <w:rFonts w:ascii="Wingdings" w:hAnsi="Wingdings"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2" w15:restartNumberingAfterBreak="0">
    <w:nsid w:val="01EF6287"/>
    <w:multiLevelType w:val="multilevel"/>
    <w:tmpl w:val="35F216E0"/>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 w15:restartNumberingAfterBreak="0">
    <w:nsid w:val="04166F96"/>
    <w:multiLevelType w:val="multilevel"/>
    <w:tmpl w:val="52EA4580"/>
    <w:lvl w:ilvl="0">
      <w:start w:val="7"/>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4211089"/>
    <w:multiLevelType w:val="multilevel"/>
    <w:tmpl w:val="A4723B84"/>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2"/>
        <w:szCs w:val="22"/>
      </w:rPr>
    </w:lvl>
    <w:lvl w:ilvl="2">
      <w:start w:val="1"/>
      <w:numFmt w:val="decimal"/>
      <w:lvlText w:val="%1.%2.%3."/>
      <w:lvlJc w:val="left"/>
      <w:pPr>
        <w:tabs>
          <w:tab w:val="num" w:pos="0"/>
        </w:tabs>
        <w:ind w:left="720" w:hanging="720"/>
      </w:pPr>
      <w:rPr>
        <w:rFonts w:ascii="Arial" w:hAnsi="Arial" w:cs="Arial" w:hint="default"/>
        <w:b/>
        <w:bCs/>
        <w:sz w:val="22"/>
        <w:szCs w:val="22"/>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5164EFC"/>
    <w:multiLevelType w:val="multilevel"/>
    <w:tmpl w:val="B0B0C7F0"/>
    <w:lvl w:ilvl="0">
      <w:start w:val="1"/>
      <w:numFmt w:val="lowerLetter"/>
      <w:lvlText w:val="%1)"/>
      <w:lvlJc w:val="left"/>
      <w:pPr>
        <w:tabs>
          <w:tab w:val="num" w:pos="0"/>
        </w:tabs>
        <w:ind w:left="1854" w:hanging="360"/>
      </w:pPr>
      <w:rPr>
        <w:rFonts w:ascii="Cambria" w:eastAsia="SimSun" w:hAnsi="Cambria" w:cs="Times New Roman"/>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6" w15:restartNumberingAfterBreak="0">
    <w:nsid w:val="06F92D06"/>
    <w:multiLevelType w:val="multilevel"/>
    <w:tmpl w:val="17F8F8B2"/>
    <w:lvl w:ilvl="0">
      <w:start w:val="17"/>
      <w:numFmt w:val="decimal"/>
      <w:lvlText w:val="%1"/>
      <w:lvlJc w:val="left"/>
      <w:pPr>
        <w:tabs>
          <w:tab w:val="num" w:pos="0"/>
        </w:tabs>
        <w:ind w:left="444" w:hanging="444"/>
      </w:pPr>
    </w:lvl>
    <w:lvl w:ilvl="1">
      <w:start w:val="1"/>
      <w:numFmt w:val="decimal"/>
      <w:lvlText w:val="%1.%2"/>
      <w:lvlJc w:val="left"/>
      <w:pPr>
        <w:tabs>
          <w:tab w:val="num" w:pos="0"/>
        </w:tabs>
        <w:ind w:left="869" w:hanging="444"/>
      </w:pPr>
      <w:rPr>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7" w15:restartNumberingAfterBreak="0">
    <w:nsid w:val="09052B00"/>
    <w:multiLevelType w:val="multilevel"/>
    <w:tmpl w:val="D402E094"/>
    <w:lvl w:ilvl="0">
      <w:start w:val="14"/>
      <w:numFmt w:val="decimal"/>
      <w:lvlText w:val="%1"/>
      <w:lvlJc w:val="left"/>
      <w:pPr>
        <w:tabs>
          <w:tab w:val="num" w:pos="0"/>
        </w:tabs>
        <w:ind w:left="372" w:hanging="372"/>
      </w:pPr>
    </w:lvl>
    <w:lvl w:ilvl="1">
      <w:start w:val="1"/>
      <w:numFmt w:val="decimal"/>
      <w:lvlText w:val="%1.%2"/>
      <w:lvlJc w:val="left"/>
      <w:pPr>
        <w:tabs>
          <w:tab w:val="num" w:pos="0"/>
        </w:tabs>
        <w:ind w:left="732" w:hanging="372"/>
      </w:pPr>
      <w:rPr>
        <w:rFonts w:ascii="Arial" w:hAnsi="Arial" w:cs="Arial" w:hint="default"/>
        <w:b/>
        <w:bCs/>
        <w:i w:val="0"/>
        <w:iCs w:val="0"/>
        <w:sz w:val="22"/>
        <w:szCs w:val="22"/>
      </w:rPr>
    </w:lvl>
    <w:lvl w:ilvl="2">
      <w:start w:val="1"/>
      <w:numFmt w:val="decimal"/>
      <w:lvlText w:val="%1.%2.%3"/>
      <w:lvlJc w:val="left"/>
      <w:pPr>
        <w:tabs>
          <w:tab w:val="num" w:pos="0"/>
        </w:tabs>
        <w:ind w:left="1440" w:hanging="720"/>
      </w:pPr>
      <w:rPr>
        <w:b/>
        <w:bCs/>
        <w:i w:val="0"/>
        <w:iCs w:val="0"/>
      </w:rPr>
    </w:lvl>
    <w:lvl w:ilvl="3">
      <w:start w:val="1"/>
      <w:numFmt w:val="decimal"/>
      <w:lvlText w:val="%1.%2.%3.%4"/>
      <w:lvlJc w:val="left"/>
      <w:pPr>
        <w:tabs>
          <w:tab w:val="num" w:pos="0"/>
        </w:tabs>
        <w:ind w:left="1800" w:hanging="720"/>
      </w:pPr>
      <w:rPr>
        <w:b/>
        <w:bCs/>
        <w:i w:val="0"/>
        <w:iCs w:val="0"/>
      </w:r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8" w15:restartNumberingAfterBreak="0">
    <w:nsid w:val="09C50A10"/>
    <w:multiLevelType w:val="hybridMultilevel"/>
    <w:tmpl w:val="08760A9C"/>
    <w:lvl w:ilvl="0" w:tplc="04150011">
      <w:start w:val="1"/>
      <w:numFmt w:val="decimal"/>
      <w:lvlText w:val="%1)"/>
      <w:lvlJc w:val="left"/>
      <w:pPr>
        <w:ind w:left="927" w:hanging="360"/>
      </w:pPr>
      <w:rPr>
        <w:rFonts w:hint="default"/>
      </w:rPr>
    </w:lvl>
    <w:lvl w:ilvl="1" w:tplc="C9DC7796">
      <w:start w:val="1"/>
      <w:numFmt w:val="lowerLetter"/>
      <w:lvlText w:val="%2."/>
      <w:lvlJc w:val="left"/>
      <w:pPr>
        <w:ind w:left="1647" w:hanging="360"/>
      </w:pPr>
      <w:rPr>
        <w:b/>
        <w:bCs w:val="0"/>
      </w:rPr>
    </w:lvl>
    <w:lvl w:ilvl="2" w:tplc="69E62B3C">
      <w:start w:val="7"/>
      <w:numFmt w:val="upperLetter"/>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0A516DFB"/>
    <w:multiLevelType w:val="hybridMultilevel"/>
    <w:tmpl w:val="416053A4"/>
    <w:lvl w:ilvl="0" w:tplc="FFFFFFFF">
      <w:start w:val="1"/>
      <w:numFmt w:val="lowerLetter"/>
      <w:lvlText w:val="%1)"/>
      <w:lvlJc w:val="left"/>
      <w:pPr>
        <w:ind w:left="1859" w:hanging="360"/>
      </w:pPr>
    </w:lvl>
    <w:lvl w:ilvl="1" w:tplc="FFFFFFFF">
      <w:start w:val="1"/>
      <w:numFmt w:val="lowerLetter"/>
      <w:lvlText w:val="%2."/>
      <w:lvlJc w:val="left"/>
      <w:pPr>
        <w:ind w:left="2579" w:hanging="360"/>
      </w:pPr>
    </w:lvl>
    <w:lvl w:ilvl="2" w:tplc="FFFFFFFF" w:tentative="1">
      <w:start w:val="1"/>
      <w:numFmt w:val="lowerRoman"/>
      <w:lvlText w:val="%3."/>
      <w:lvlJc w:val="right"/>
      <w:pPr>
        <w:ind w:left="3299" w:hanging="180"/>
      </w:pPr>
    </w:lvl>
    <w:lvl w:ilvl="3" w:tplc="FFFFFFFF" w:tentative="1">
      <w:start w:val="1"/>
      <w:numFmt w:val="decimal"/>
      <w:lvlText w:val="%4."/>
      <w:lvlJc w:val="left"/>
      <w:pPr>
        <w:ind w:left="4019" w:hanging="360"/>
      </w:pPr>
    </w:lvl>
    <w:lvl w:ilvl="4" w:tplc="FFFFFFFF" w:tentative="1">
      <w:start w:val="1"/>
      <w:numFmt w:val="lowerLetter"/>
      <w:lvlText w:val="%5."/>
      <w:lvlJc w:val="left"/>
      <w:pPr>
        <w:ind w:left="4739" w:hanging="360"/>
      </w:pPr>
    </w:lvl>
    <w:lvl w:ilvl="5" w:tplc="FFFFFFFF" w:tentative="1">
      <w:start w:val="1"/>
      <w:numFmt w:val="lowerRoman"/>
      <w:lvlText w:val="%6."/>
      <w:lvlJc w:val="right"/>
      <w:pPr>
        <w:ind w:left="5459" w:hanging="180"/>
      </w:pPr>
    </w:lvl>
    <w:lvl w:ilvl="6" w:tplc="FFFFFFFF" w:tentative="1">
      <w:start w:val="1"/>
      <w:numFmt w:val="decimal"/>
      <w:lvlText w:val="%7."/>
      <w:lvlJc w:val="left"/>
      <w:pPr>
        <w:ind w:left="6179" w:hanging="360"/>
      </w:pPr>
    </w:lvl>
    <w:lvl w:ilvl="7" w:tplc="FFFFFFFF" w:tentative="1">
      <w:start w:val="1"/>
      <w:numFmt w:val="lowerLetter"/>
      <w:lvlText w:val="%8."/>
      <w:lvlJc w:val="left"/>
      <w:pPr>
        <w:ind w:left="6899" w:hanging="360"/>
      </w:pPr>
    </w:lvl>
    <w:lvl w:ilvl="8" w:tplc="FFFFFFFF" w:tentative="1">
      <w:start w:val="1"/>
      <w:numFmt w:val="lowerRoman"/>
      <w:lvlText w:val="%9."/>
      <w:lvlJc w:val="right"/>
      <w:pPr>
        <w:ind w:left="7619" w:hanging="180"/>
      </w:pPr>
    </w:lvl>
  </w:abstractNum>
  <w:abstractNum w:abstractNumId="10" w15:restartNumberingAfterBreak="0">
    <w:nsid w:val="0B155B9A"/>
    <w:multiLevelType w:val="multilevel"/>
    <w:tmpl w:val="BA9458DC"/>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11" w15:restartNumberingAfterBreak="0">
    <w:nsid w:val="0CD86D8A"/>
    <w:multiLevelType w:val="multilevel"/>
    <w:tmpl w:val="489C1E1C"/>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2" w15:restartNumberingAfterBreak="0">
    <w:nsid w:val="1092555D"/>
    <w:multiLevelType w:val="multilevel"/>
    <w:tmpl w:val="2BCCBA40"/>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3" w15:restartNumberingAfterBreak="0">
    <w:nsid w:val="110363C2"/>
    <w:multiLevelType w:val="multilevel"/>
    <w:tmpl w:val="D0889DB6"/>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4" w15:restartNumberingAfterBreak="0">
    <w:nsid w:val="12CD6988"/>
    <w:multiLevelType w:val="hybridMultilevel"/>
    <w:tmpl w:val="4F7E037A"/>
    <w:lvl w:ilvl="0" w:tplc="0415000D">
      <w:start w:val="1"/>
      <w:numFmt w:val="bullet"/>
      <w:lvlText w:val=""/>
      <w:lvlJc w:val="left"/>
      <w:pPr>
        <w:ind w:left="1499" w:hanging="360"/>
      </w:pPr>
      <w:rPr>
        <w:rFonts w:ascii="Wingdings" w:hAnsi="Wingdings"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15" w15:restartNumberingAfterBreak="0">
    <w:nsid w:val="13E20C16"/>
    <w:multiLevelType w:val="multilevel"/>
    <w:tmpl w:val="5574D1E6"/>
    <w:lvl w:ilvl="0">
      <w:start w:val="1"/>
      <w:numFmt w:val="decimal"/>
      <w:lvlText w:val="%1)"/>
      <w:lvlJc w:val="left"/>
      <w:pPr>
        <w:tabs>
          <w:tab w:val="num" w:pos="0"/>
        </w:tabs>
        <w:ind w:left="1004" w:hanging="360"/>
      </w:pPr>
      <w:rPr>
        <w:rFonts w:ascii="Arial" w:hAnsi="Arial" w:cs="Arial" w:hint="default"/>
        <w:b w:val="0"/>
        <w:bCs/>
        <w:i w:val="0"/>
        <w:strike w:val="0"/>
        <w:dstrike w:val="0"/>
        <w:sz w:val="22"/>
        <w:szCs w:val="22"/>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6" w15:restartNumberingAfterBreak="0">
    <w:nsid w:val="1607439F"/>
    <w:multiLevelType w:val="hybridMultilevel"/>
    <w:tmpl w:val="0512C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CE094C"/>
    <w:multiLevelType w:val="multilevel"/>
    <w:tmpl w:val="C556FD50"/>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8" w15:restartNumberingAfterBreak="0">
    <w:nsid w:val="1B8C0FFF"/>
    <w:multiLevelType w:val="multilevel"/>
    <w:tmpl w:val="5E1E1F28"/>
    <w:lvl w:ilvl="0">
      <w:start w:val="15"/>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9" w15:restartNumberingAfterBreak="0">
    <w:nsid w:val="1BAD710D"/>
    <w:multiLevelType w:val="multilevel"/>
    <w:tmpl w:val="A60EF6CE"/>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0" w15:restartNumberingAfterBreak="0">
    <w:nsid w:val="214D3D55"/>
    <w:multiLevelType w:val="multilevel"/>
    <w:tmpl w:val="2BEEB7CE"/>
    <w:lvl w:ilvl="0">
      <w:start w:val="7"/>
      <w:numFmt w:val="decimal"/>
      <w:lvlText w:val="%1."/>
      <w:lvlJc w:val="left"/>
      <w:pPr>
        <w:ind w:left="480" w:hanging="480"/>
      </w:pPr>
      <w:rPr>
        <w:rFonts w:hint="default"/>
        <w:b/>
      </w:rPr>
    </w:lvl>
    <w:lvl w:ilvl="1">
      <w:start w:val="1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1BB3867"/>
    <w:multiLevelType w:val="multilevel"/>
    <w:tmpl w:val="30D493B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2" w15:restartNumberingAfterBreak="0">
    <w:nsid w:val="220A1419"/>
    <w:multiLevelType w:val="hybridMultilevel"/>
    <w:tmpl w:val="891EE7AC"/>
    <w:lvl w:ilvl="0" w:tplc="04150013">
      <w:start w:val="1"/>
      <w:numFmt w:val="upperRoman"/>
      <w:lvlText w:val="%1."/>
      <w:lvlJc w:val="right"/>
      <w:pPr>
        <w:ind w:left="638" w:hanging="360"/>
      </w:p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23" w15:restartNumberingAfterBreak="0">
    <w:nsid w:val="23F4706A"/>
    <w:multiLevelType w:val="multilevel"/>
    <w:tmpl w:val="C3645D7A"/>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4" w15:restartNumberingAfterBreak="0">
    <w:nsid w:val="241860EA"/>
    <w:multiLevelType w:val="multilevel"/>
    <w:tmpl w:val="55A630B2"/>
    <w:lvl w:ilvl="0">
      <w:start w:val="1"/>
      <w:numFmt w:val="lowerLetter"/>
      <w:lvlText w:val="%1)"/>
      <w:lvlJc w:val="left"/>
      <w:pPr>
        <w:tabs>
          <w:tab w:val="num" w:pos="0"/>
        </w:tabs>
        <w:ind w:left="1353" w:hanging="360"/>
      </w:pPr>
      <w:rPr>
        <w:rFonts w:cs="Times New Roman"/>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5" w15:restartNumberingAfterBreak="0">
    <w:nsid w:val="272208DE"/>
    <w:multiLevelType w:val="multilevel"/>
    <w:tmpl w:val="CFF0B5E4"/>
    <w:lvl w:ilvl="0">
      <w:start w:val="12"/>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146" w:hanging="720"/>
      </w:pPr>
      <w:rPr>
        <w:rFonts w:cs="Times New Roman"/>
        <w:i w:val="0"/>
        <w:iCs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6" w15:restartNumberingAfterBreak="0">
    <w:nsid w:val="292D58E1"/>
    <w:multiLevelType w:val="multilevel"/>
    <w:tmpl w:val="D708C69A"/>
    <w:lvl w:ilvl="0">
      <w:start w:val="21"/>
      <w:numFmt w:val="decimal"/>
      <w:lvlText w:val="%1"/>
      <w:lvlJc w:val="left"/>
      <w:pPr>
        <w:tabs>
          <w:tab w:val="num" w:pos="0"/>
        </w:tabs>
        <w:ind w:left="444" w:hanging="444"/>
      </w:pPr>
    </w:lvl>
    <w:lvl w:ilvl="1">
      <w:start w:val="1"/>
      <w:numFmt w:val="decimal"/>
      <w:lvlText w:val="%1.%2"/>
      <w:lvlJc w:val="left"/>
      <w:pPr>
        <w:tabs>
          <w:tab w:val="num" w:pos="0"/>
        </w:tabs>
        <w:ind w:left="444" w:hanging="444"/>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7" w15:restartNumberingAfterBreak="0">
    <w:nsid w:val="2B227A6B"/>
    <w:multiLevelType w:val="multilevel"/>
    <w:tmpl w:val="D41AA1F4"/>
    <w:lvl w:ilvl="0">
      <w:start w:val="1"/>
      <w:numFmt w:val="decimal"/>
      <w:lvlText w:val="%1)"/>
      <w:lvlJc w:val="left"/>
      <w:pPr>
        <w:tabs>
          <w:tab w:val="num" w:pos="0"/>
        </w:tabs>
        <w:ind w:left="1004" w:hanging="360"/>
      </w:pPr>
      <w:rPr>
        <w:rFonts w:ascii="Arial" w:hAnsi="Arial" w:cs="Arial" w:hint="default"/>
        <w:b/>
        <w:i w:val="0"/>
        <w:strike w:val="0"/>
        <w:dstrike w:val="0"/>
        <w:sz w:val="22"/>
        <w:szCs w:val="22"/>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28" w15:restartNumberingAfterBreak="0">
    <w:nsid w:val="2C241129"/>
    <w:multiLevelType w:val="multilevel"/>
    <w:tmpl w:val="197E6086"/>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15A7E33"/>
    <w:multiLevelType w:val="multilevel"/>
    <w:tmpl w:val="83667B9A"/>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30" w15:restartNumberingAfterBreak="0">
    <w:nsid w:val="33D074A3"/>
    <w:multiLevelType w:val="hybridMultilevel"/>
    <w:tmpl w:val="12C09AB0"/>
    <w:lvl w:ilvl="0" w:tplc="58228EA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42A6A23"/>
    <w:multiLevelType w:val="multilevel"/>
    <w:tmpl w:val="10807402"/>
    <w:lvl w:ilvl="0">
      <w:start w:val="1"/>
      <w:numFmt w:val="decimal"/>
      <w:lvlText w:val="%1)"/>
      <w:lvlJc w:val="left"/>
      <w:pPr>
        <w:tabs>
          <w:tab w:val="num" w:pos="0"/>
        </w:tabs>
        <w:ind w:left="2203" w:hanging="360"/>
      </w:pPr>
      <w:rPr>
        <w:rFonts w:cs="Times New Roman"/>
      </w:rPr>
    </w:lvl>
    <w:lvl w:ilvl="1">
      <w:start w:val="1"/>
      <w:numFmt w:val="lowerLetter"/>
      <w:lvlText w:val="%2)"/>
      <w:lvlJc w:val="left"/>
      <w:pPr>
        <w:tabs>
          <w:tab w:val="num" w:pos="0"/>
        </w:tabs>
        <w:ind w:left="2149" w:hanging="360"/>
      </w:pPr>
      <w:rPr>
        <w:rFonts w:cs="Times New Roman"/>
        <w:b/>
        <w:bCs/>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2" w15:restartNumberingAfterBreak="0">
    <w:nsid w:val="366C796B"/>
    <w:multiLevelType w:val="hybridMultilevel"/>
    <w:tmpl w:val="B0703F4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384E5031"/>
    <w:multiLevelType w:val="multilevel"/>
    <w:tmpl w:val="384ABCA8"/>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4" w15:restartNumberingAfterBreak="0">
    <w:nsid w:val="3A701CC4"/>
    <w:multiLevelType w:val="hybridMultilevel"/>
    <w:tmpl w:val="A5DED01E"/>
    <w:lvl w:ilvl="0" w:tplc="04150011">
      <w:start w:val="1"/>
      <w:numFmt w:val="decimal"/>
      <w:lvlText w:val="%1)"/>
      <w:lvlJc w:val="left"/>
      <w:pPr>
        <w:ind w:left="786" w:hanging="360"/>
      </w:pPr>
    </w:lvl>
    <w:lvl w:ilvl="1" w:tplc="04150019" w:tentative="1">
      <w:start w:val="1"/>
      <w:numFmt w:val="lowerLetter"/>
      <w:lvlText w:val="%2."/>
      <w:lvlJc w:val="left"/>
      <w:pPr>
        <w:ind w:left="-828" w:hanging="360"/>
      </w:pPr>
    </w:lvl>
    <w:lvl w:ilvl="2" w:tplc="0415001B" w:tentative="1">
      <w:start w:val="1"/>
      <w:numFmt w:val="lowerRoman"/>
      <w:lvlText w:val="%3."/>
      <w:lvlJc w:val="right"/>
      <w:pPr>
        <w:ind w:left="-108" w:hanging="180"/>
      </w:pPr>
    </w:lvl>
    <w:lvl w:ilvl="3" w:tplc="0415000F" w:tentative="1">
      <w:start w:val="1"/>
      <w:numFmt w:val="decimal"/>
      <w:lvlText w:val="%4."/>
      <w:lvlJc w:val="left"/>
      <w:pPr>
        <w:ind w:left="612" w:hanging="360"/>
      </w:pPr>
    </w:lvl>
    <w:lvl w:ilvl="4" w:tplc="04150019" w:tentative="1">
      <w:start w:val="1"/>
      <w:numFmt w:val="lowerLetter"/>
      <w:lvlText w:val="%5."/>
      <w:lvlJc w:val="left"/>
      <w:pPr>
        <w:ind w:left="1332" w:hanging="360"/>
      </w:pPr>
    </w:lvl>
    <w:lvl w:ilvl="5" w:tplc="0415001B" w:tentative="1">
      <w:start w:val="1"/>
      <w:numFmt w:val="lowerRoman"/>
      <w:lvlText w:val="%6."/>
      <w:lvlJc w:val="right"/>
      <w:pPr>
        <w:ind w:left="2052" w:hanging="180"/>
      </w:pPr>
    </w:lvl>
    <w:lvl w:ilvl="6" w:tplc="0415000F" w:tentative="1">
      <w:start w:val="1"/>
      <w:numFmt w:val="decimal"/>
      <w:lvlText w:val="%7."/>
      <w:lvlJc w:val="left"/>
      <w:pPr>
        <w:ind w:left="2772" w:hanging="360"/>
      </w:pPr>
    </w:lvl>
    <w:lvl w:ilvl="7" w:tplc="04150019" w:tentative="1">
      <w:start w:val="1"/>
      <w:numFmt w:val="lowerLetter"/>
      <w:lvlText w:val="%8."/>
      <w:lvlJc w:val="left"/>
      <w:pPr>
        <w:ind w:left="3492" w:hanging="360"/>
      </w:pPr>
    </w:lvl>
    <w:lvl w:ilvl="8" w:tplc="0415001B" w:tentative="1">
      <w:start w:val="1"/>
      <w:numFmt w:val="lowerRoman"/>
      <w:lvlText w:val="%9."/>
      <w:lvlJc w:val="right"/>
      <w:pPr>
        <w:ind w:left="4212" w:hanging="180"/>
      </w:pPr>
    </w:lvl>
  </w:abstractNum>
  <w:abstractNum w:abstractNumId="35" w15:restartNumberingAfterBreak="0">
    <w:nsid w:val="3A7F4D7B"/>
    <w:multiLevelType w:val="hybridMultilevel"/>
    <w:tmpl w:val="D4984E12"/>
    <w:lvl w:ilvl="0" w:tplc="04150017">
      <w:start w:val="1"/>
      <w:numFmt w:val="lowerLetter"/>
      <w:lvlText w:val="%1)"/>
      <w:lvlJc w:val="left"/>
      <w:pPr>
        <w:ind w:left="998" w:hanging="360"/>
      </w:pPr>
    </w:lvl>
    <w:lvl w:ilvl="1" w:tplc="04150019" w:tentative="1">
      <w:start w:val="1"/>
      <w:numFmt w:val="lowerLetter"/>
      <w:lvlText w:val="%2."/>
      <w:lvlJc w:val="left"/>
      <w:pPr>
        <w:ind w:left="1718" w:hanging="360"/>
      </w:pPr>
    </w:lvl>
    <w:lvl w:ilvl="2" w:tplc="0415001B" w:tentative="1">
      <w:start w:val="1"/>
      <w:numFmt w:val="lowerRoman"/>
      <w:lvlText w:val="%3."/>
      <w:lvlJc w:val="right"/>
      <w:pPr>
        <w:ind w:left="2438" w:hanging="180"/>
      </w:pPr>
    </w:lvl>
    <w:lvl w:ilvl="3" w:tplc="0415000F" w:tentative="1">
      <w:start w:val="1"/>
      <w:numFmt w:val="decimal"/>
      <w:lvlText w:val="%4."/>
      <w:lvlJc w:val="left"/>
      <w:pPr>
        <w:ind w:left="3158" w:hanging="360"/>
      </w:pPr>
    </w:lvl>
    <w:lvl w:ilvl="4" w:tplc="04150019" w:tentative="1">
      <w:start w:val="1"/>
      <w:numFmt w:val="lowerLetter"/>
      <w:lvlText w:val="%5."/>
      <w:lvlJc w:val="left"/>
      <w:pPr>
        <w:ind w:left="3878" w:hanging="360"/>
      </w:pPr>
    </w:lvl>
    <w:lvl w:ilvl="5" w:tplc="0415001B" w:tentative="1">
      <w:start w:val="1"/>
      <w:numFmt w:val="lowerRoman"/>
      <w:lvlText w:val="%6."/>
      <w:lvlJc w:val="right"/>
      <w:pPr>
        <w:ind w:left="4598" w:hanging="180"/>
      </w:pPr>
    </w:lvl>
    <w:lvl w:ilvl="6" w:tplc="0415000F" w:tentative="1">
      <w:start w:val="1"/>
      <w:numFmt w:val="decimal"/>
      <w:lvlText w:val="%7."/>
      <w:lvlJc w:val="left"/>
      <w:pPr>
        <w:ind w:left="5318" w:hanging="360"/>
      </w:pPr>
    </w:lvl>
    <w:lvl w:ilvl="7" w:tplc="04150019" w:tentative="1">
      <w:start w:val="1"/>
      <w:numFmt w:val="lowerLetter"/>
      <w:lvlText w:val="%8."/>
      <w:lvlJc w:val="left"/>
      <w:pPr>
        <w:ind w:left="6038" w:hanging="360"/>
      </w:pPr>
    </w:lvl>
    <w:lvl w:ilvl="8" w:tplc="0415001B" w:tentative="1">
      <w:start w:val="1"/>
      <w:numFmt w:val="lowerRoman"/>
      <w:lvlText w:val="%9."/>
      <w:lvlJc w:val="right"/>
      <w:pPr>
        <w:ind w:left="6758" w:hanging="180"/>
      </w:pPr>
    </w:lvl>
  </w:abstractNum>
  <w:abstractNum w:abstractNumId="36" w15:restartNumberingAfterBreak="0">
    <w:nsid w:val="3A85472B"/>
    <w:multiLevelType w:val="hybridMultilevel"/>
    <w:tmpl w:val="6D18BD86"/>
    <w:lvl w:ilvl="0" w:tplc="46D61560">
      <w:start w:val="20"/>
      <w:numFmt w:val="decimal"/>
      <w:lvlText w:val="%1"/>
      <w:lvlJc w:val="left"/>
      <w:pPr>
        <w:ind w:left="1276"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7" w15:restartNumberingAfterBreak="0">
    <w:nsid w:val="3BBF3D43"/>
    <w:multiLevelType w:val="multilevel"/>
    <w:tmpl w:val="EF58957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decimal"/>
      <w:lvlText w:val="%3."/>
      <w:lvlJc w:val="left"/>
      <w:pPr>
        <w:tabs>
          <w:tab w:val="num" w:pos="0"/>
        </w:tabs>
        <w:ind w:left="3373" w:hanging="580"/>
      </w:p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38" w15:restartNumberingAfterBreak="0">
    <w:nsid w:val="3C7221E8"/>
    <w:multiLevelType w:val="multilevel"/>
    <w:tmpl w:val="164A81F4"/>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39" w15:restartNumberingAfterBreak="0">
    <w:nsid w:val="3EA32369"/>
    <w:multiLevelType w:val="multilevel"/>
    <w:tmpl w:val="69648300"/>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0" w15:restartNumberingAfterBreak="0">
    <w:nsid w:val="3EF16E83"/>
    <w:multiLevelType w:val="multilevel"/>
    <w:tmpl w:val="BFC8FACE"/>
    <w:lvl w:ilvl="0">
      <w:start w:val="18"/>
      <w:numFmt w:val="decimal"/>
      <w:lvlText w:val="%1."/>
      <w:lvlJc w:val="left"/>
      <w:pPr>
        <w:tabs>
          <w:tab w:val="num" w:pos="0"/>
        </w:tabs>
        <w:ind w:left="500" w:hanging="500"/>
      </w:pPr>
    </w:lvl>
    <w:lvl w:ilvl="1">
      <w:start w:val="1"/>
      <w:numFmt w:val="decimal"/>
      <w:lvlText w:val="%1.%2."/>
      <w:lvlJc w:val="left"/>
      <w:pPr>
        <w:tabs>
          <w:tab w:val="num" w:pos="0"/>
        </w:tabs>
        <w:ind w:left="1145" w:hanging="720"/>
      </w:pPr>
      <w:rPr>
        <w:b/>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41" w15:restartNumberingAfterBreak="0">
    <w:nsid w:val="3F0D221E"/>
    <w:multiLevelType w:val="multilevel"/>
    <w:tmpl w:val="15EC7BBC"/>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Arial" w:hAnsi="Arial" w:cs="Arial" w:hint="default"/>
        <w:b/>
        <w:i w:val="0"/>
        <w:color w:val="auto"/>
        <w:sz w:val="22"/>
        <w:szCs w:val="22"/>
      </w:rPr>
    </w:lvl>
    <w:lvl w:ilvl="2">
      <w:start w:val="1"/>
      <w:numFmt w:val="decimal"/>
      <w:lvlText w:val="%3)"/>
      <w:lvlJc w:val="left"/>
      <w:pPr>
        <w:tabs>
          <w:tab w:val="num" w:pos="0"/>
        </w:tabs>
        <w:ind w:left="2773" w:hanging="504"/>
      </w:pPr>
      <w:rPr>
        <w:rFonts w:ascii="Arial" w:hAnsi="Arial" w:cs="Arial" w:hint="default"/>
        <w:b w:val="0"/>
        <w:bCs/>
        <w:sz w:val="22"/>
        <w:szCs w:val="22"/>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42" w15:restartNumberingAfterBreak="0">
    <w:nsid w:val="401065D3"/>
    <w:multiLevelType w:val="multilevel"/>
    <w:tmpl w:val="239A2656"/>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43" w15:restartNumberingAfterBreak="0">
    <w:nsid w:val="401F1A92"/>
    <w:multiLevelType w:val="multilevel"/>
    <w:tmpl w:val="F21CD6E8"/>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44" w15:restartNumberingAfterBreak="0">
    <w:nsid w:val="40B947F3"/>
    <w:multiLevelType w:val="hybridMultilevel"/>
    <w:tmpl w:val="89F4D0A0"/>
    <w:lvl w:ilvl="0" w:tplc="2DB6EC2A">
      <w:start w:val="1"/>
      <w:numFmt w:val="decimal"/>
      <w:lvlText w:val="%1)"/>
      <w:lvlJc w:val="left"/>
      <w:pPr>
        <w:ind w:left="291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BD1E05"/>
    <w:multiLevelType w:val="multilevel"/>
    <w:tmpl w:val="AA66B818"/>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6" w15:restartNumberingAfterBreak="0">
    <w:nsid w:val="45935973"/>
    <w:multiLevelType w:val="hybridMultilevel"/>
    <w:tmpl w:val="BC6031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3726B0"/>
    <w:multiLevelType w:val="multilevel"/>
    <w:tmpl w:val="F4F05ABE"/>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48" w15:restartNumberingAfterBreak="0">
    <w:nsid w:val="486F7DDE"/>
    <w:multiLevelType w:val="hybridMultilevel"/>
    <w:tmpl w:val="FB8248AC"/>
    <w:lvl w:ilvl="0" w:tplc="EA3E14BC">
      <w:start w:val="2"/>
      <w:numFmt w:val="decimal"/>
      <w:lvlText w:val="%1)"/>
      <w:lvlJc w:val="left"/>
      <w:pPr>
        <w:ind w:left="1499" w:hanging="360"/>
      </w:pPr>
      <w:rPr>
        <w:rFonts w:hint="default"/>
      </w:r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49" w15:restartNumberingAfterBreak="0">
    <w:nsid w:val="4B780D7F"/>
    <w:multiLevelType w:val="multilevel"/>
    <w:tmpl w:val="D442612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0" w15:restartNumberingAfterBreak="0">
    <w:nsid w:val="4E6D604D"/>
    <w:multiLevelType w:val="multilevel"/>
    <w:tmpl w:val="815C11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4F757CDE"/>
    <w:multiLevelType w:val="hybridMultilevel"/>
    <w:tmpl w:val="A64649C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FE0056E"/>
    <w:multiLevelType w:val="multilevel"/>
    <w:tmpl w:val="13C0ECE2"/>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3" w15:restartNumberingAfterBreak="0">
    <w:nsid w:val="50452A7F"/>
    <w:multiLevelType w:val="hybridMultilevel"/>
    <w:tmpl w:val="F28A2524"/>
    <w:lvl w:ilvl="0" w:tplc="4A1EE38C">
      <w:start w:val="1"/>
      <w:numFmt w:val="lowerLetter"/>
      <w:lvlText w:val="%1)"/>
      <w:lvlJc w:val="left"/>
      <w:pPr>
        <w:ind w:left="916" w:hanging="360"/>
      </w:pPr>
      <w:rPr>
        <w:rFonts w:ascii="Arial" w:eastAsia="Times New Roman" w:hAnsi="Arial" w:cs="Arial"/>
      </w:rPr>
    </w:lvl>
    <w:lvl w:ilvl="1" w:tplc="04150003" w:tentative="1">
      <w:start w:val="1"/>
      <w:numFmt w:val="bullet"/>
      <w:lvlText w:val="o"/>
      <w:lvlJc w:val="left"/>
      <w:pPr>
        <w:ind w:left="1636" w:hanging="360"/>
      </w:pPr>
      <w:rPr>
        <w:rFonts w:ascii="Courier New" w:hAnsi="Courier New" w:cs="Courier New" w:hint="default"/>
      </w:rPr>
    </w:lvl>
    <w:lvl w:ilvl="2" w:tplc="04150005" w:tentative="1">
      <w:start w:val="1"/>
      <w:numFmt w:val="bullet"/>
      <w:lvlText w:val=""/>
      <w:lvlJc w:val="left"/>
      <w:pPr>
        <w:ind w:left="2356" w:hanging="360"/>
      </w:pPr>
      <w:rPr>
        <w:rFonts w:ascii="Wingdings" w:hAnsi="Wingdings" w:hint="default"/>
      </w:rPr>
    </w:lvl>
    <w:lvl w:ilvl="3" w:tplc="04150001" w:tentative="1">
      <w:start w:val="1"/>
      <w:numFmt w:val="bullet"/>
      <w:lvlText w:val=""/>
      <w:lvlJc w:val="left"/>
      <w:pPr>
        <w:ind w:left="3076" w:hanging="360"/>
      </w:pPr>
      <w:rPr>
        <w:rFonts w:ascii="Symbol" w:hAnsi="Symbol" w:hint="default"/>
      </w:rPr>
    </w:lvl>
    <w:lvl w:ilvl="4" w:tplc="04150003" w:tentative="1">
      <w:start w:val="1"/>
      <w:numFmt w:val="bullet"/>
      <w:lvlText w:val="o"/>
      <w:lvlJc w:val="left"/>
      <w:pPr>
        <w:ind w:left="3796" w:hanging="360"/>
      </w:pPr>
      <w:rPr>
        <w:rFonts w:ascii="Courier New" w:hAnsi="Courier New" w:cs="Courier New" w:hint="default"/>
      </w:rPr>
    </w:lvl>
    <w:lvl w:ilvl="5" w:tplc="04150005" w:tentative="1">
      <w:start w:val="1"/>
      <w:numFmt w:val="bullet"/>
      <w:lvlText w:val=""/>
      <w:lvlJc w:val="left"/>
      <w:pPr>
        <w:ind w:left="4516" w:hanging="360"/>
      </w:pPr>
      <w:rPr>
        <w:rFonts w:ascii="Wingdings" w:hAnsi="Wingdings" w:hint="default"/>
      </w:rPr>
    </w:lvl>
    <w:lvl w:ilvl="6" w:tplc="04150001" w:tentative="1">
      <w:start w:val="1"/>
      <w:numFmt w:val="bullet"/>
      <w:lvlText w:val=""/>
      <w:lvlJc w:val="left"/>
      <w:pPr>
        <w:ind w:left="5236" w:hanging="360"/>
      </w:pPr>
      <w:rPr>
        <w:rFonts w:ascii="Symbol" w:hAnsi="Symbol" w:hint="default"/>
      </w:rPr>
    </w:lvl>
    <w:lvl w:ilvl="7" w:tplc="04150003" w:tentative="1">
      <w:start w:val="1"/>
      <w:numFmt w:val="bullet"/>
      <w:lvlText w:val="o"/>
      <w:lvlJc w:val="left"/>
      <w:pPr>
        <w:ind w:left="5956" w:hanging="360"/>
      </w:pPr>
      <w:rPr>
        <w:rFonts w:ascii="Courier New" w:hAnsi="Courier New" w:cs="Courier New" w:hint="default"/>
      </w:rPr>
    </w:lvl>
    <w:lvl w:ilvl="8" w:tplc="04150005" w:tentative="1">
      <w:start w:val="1"/>
      <w:numFmt w:val="bullet"/>
      <w:lvlText w:val=""/>
      <w:lvlJc w:val="left"/>
      <w:pPr>
        <w:ind w:left="6676" w:hanging="360"/>
      </w:pPr>
      <w:rPr>
        <w:rFonts w:ascii="Wingdings" w:hAnsi="Wingdings" w:hint="default"/>
      </w:rPr>
    </w:lvl>
  </w:abstractNum>
  <w:abstractNum w:abstractNumId="54" w15:restartNumberingAfterBreak="0">
    <w:nsid w:val="504E73BB"/>
    <w:multiLevelType w:val="hybridMultilevel"/>
    <w:tmpl w:val="48ECFE1E"/>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55" w15:restartNumberingAfterBreak="0">
    <w:nsid w:val="505646AB"/>
    <w:multiLevelType w:val="hybridMultilevel"/>
    <w:tmpl w:val="567AF52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1996"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6" w15:restartNumberingAfterBreak="0">
    <w:nsid w:val="51457DBF"/>
    <w:multiLevelType w:val="multilevel"/>
    <w:tmpl w:val="BAB43C76"/>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7" w15:restartNumberingAfterBreak="0">
    <w:nsid w:val="52415BD4"/>
    <w:multiLevelType w:val="multilevel"/>
    <w:tmpl w:val="393E504E"/>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8" w15:restartNumberingAfterBreak="0">
    <w:nsid w:val="55C12274"/>
    <w:multiLevelType w:val="multilevel"/>
    <w:tmpl w:val="D46CC5C6"/>
    <w:lvl w:ilvl="0">
      <w:start w:val="6"/>
      <w:numFmt w:val="decimal"/>
      <w:lvlText w:val="%1."/>
      <w:lvlJc w:val="left"/>
      <w:pPr>
        <w:tabs>
          <w:tab w:val="num" w:pos="0"/>
        </w:tabs>
        <w:ind w:left="380" w:hanging="380"/>
      </w:pPr>
      <w:rPr>
        <w:rFonts w:eastAsia="Cambria" w:cs="Cambria"/>
        <w:color w:val="auto"/>
      </w:rPr>
    </w:lvl>
    <w:lvl w:ilvl="1">
      <w:start w:val="1"/>
      <w:numFmt w:val="decimal"/>
      <w:lvlText w:val="%1.%2."/>
      <w:lvlJc w:val="left"/>
      <w:pPr>
        <w:tabs>
          <w:tab w:val="num" w:pos="0"/>
        </w:tabs>
        <w:ind w:left="720" w:hanging="720"/>
      </w:pPr>
      <w:rPr>
        <w:rFonts w:eastAsia="Cambria" w:cs="Cambria"/>
        <w:b/>
        <w:color w:val="auto"/>
      </w:rPr>
    </w:lvl>
    <w:lvl w:ilvl="2">
      <w:start w:val="1"/>
      <w:numFmt w:val="decimal"/>
      <w:lvlText w:val="%1.%2.%3."/>
      <w:lvlJc w:val="left"/>
      <w:pPr>
        <w:tabs>
          <w:tab w:val="num" w:pos="0"/>
        </w:tabs>
        <w:ind w:left="720" w:hanging="720"/>
      </w:pPr>
      <w:rPr>
        <w:rFonts w:eastAsia="Cambria" w:cs="Cambria"/>
        <w:color w:val="auto"/>
      </w:rPr>
    </w:lvl>
    <w:lvl w:ilvl="3">
      <w:start w:val="1"/>
      <w:numFmt w:val="decimal"/>
      <w:lvlText w:val="%1.%2.%3.%4."/>
      <w:lvlJc w:val="left"/>
      <w:pPr>
        <w:tabs>
          <w:tab w:val="num" w:pos="0"/>
        </w:tabs>
        <w:ind w:left="1080" w:hanging="1080"/>
      </w:pPr>
      <w:rPr>
        <w:rFonts w:eastAsia="Cambria" w:cs="Cambria"/>
        <w:color w:val="auto"/>
      </w:rPr>
    </w:lvl>
    <w:lvl w:ilvl="4">
      <w:start w:val="1"/>
      <w:numFmt w:val="decimal"/>
      <w:lvlText w:val="%1.%2.%3.%4.%5."/>
      <w:lvlJc w:val="left"/>
      <w:pPr>
        <w:tabs>
          <w:tab w:val="num" w:pos="0"/>
        </w:tabs>
        <w:ind w:left="1080" w:hanging="1080"/>
      </w:pPr>
      <w:rPr>
        <w:rFonts w:eastAsia="Cambria" w:cs="Cambria"/>
        <w:color w:val="auto"/>
      </w:rPr>
    </w:lvl>
    <w:lvl w:ilvl="5">
      <w:start w:val="1"/>
      <w:numFmt w:val="decimal"/>
      <w:lvlText w:val="%1.%2.%3.%4.%5.%6."/>
      <w:lvlJc w:val="left"/>
      <w:pPr>
        <w:tabs>
          <w:tab w:val="num" w:pos="0"/>
        </w:tabs>
        <w:ind w:left="1440" w:hanging="1440"/>
      </w:pPr>
      <w:rPr>
        <w:rFonts w:eastAsia="Cambria" w:cs="Cambria"/>
        <w:color w:val="auto"/>
      </w:rPr>
    </w:lvl>
    <w:lvl w:ilvl="6">
      <w:start w:val="1"/>
      <w:numFmt w:val="decimal"/>
      <w:lvlText w:val="%1.%2.%3.%4.%5.%6.%7."/>
      <w:lvlJc w:val="left"/>
      <w:pPr>
        <w:tabs>
          <w:tab w:val="num" w:pos="0"/>
        </w:tabs>
        <w:ind w:left="1440" w:hanging="1440"/>
      </w:pPr>
      <w:rPr>
        <w:rFonts w:eastAsia="Cambria" w:cs="Cambria"/>
        <w:color w:val="auto"/>
      </w:rPr>
    </w:lvl>
    <w:lvl w:ilvl="7">
      <w:start w:val="1"/>
      <w:numFmt w:val="decimal"/>
      <w:lvlText w:val="%1.%2.%3.%4.%5.%6.%7.%8."/>
      <w:lvlJc w:val="left"/>
      <w:pPr>
        <w:tabs>
          <w:tab w:val="num" w:pos="0"/>
        </w:tabs>
        <w:ind w:left="1800" w:hanging="1800"/>
      </w:pPr>
      <w:rPr>
        <w:rFonts w:eastAsia="Cambria" w:cs="Cambria"/>
        <w:color w:val="auto"/>
      </w:rPr>
    </w:lvl>
    <w:lvl w:ilvl="8">
      <w:start w:val="1"/>
      <w:numFmt w:val="decimal"/>
      <w:lvlText w:val="%1.%2.%3.%4.%5.%6.%7.%8.%9."/>
      <w:lvlJc w:val="left"/>
      <w:pPr>
        <w:tabs>
          <w:tab w:val="num" w:pos="0"/>
        </w:tabs>
        <w:ind w:left="1800" w:hanging="1800"/>
      </w:pPr>
      <w:rPr>
        <w:rFonts w:eastAsia="Cambria" w:cs="Cambria"/>
        <w:color w:val="auto"/>
      </w:rPr>
    </w:lvl>
  </w:abstractNum>
  <w:abstractNum w:abstractNumId="59" w15:restartNumberingAfterBreak="0">
    <w:nsid w:val="567928E3"/>
    <w:multiLevelType w:val="multilevel"/>
    <w:tmpl w:val="586694E6"/>
    <w:lvl w:ilvl="0">
      <w:start w:val="11"/>
      <w:numFmt w:val="decimal"/>
      <w:lvlText w:val="%1."/>
      <w:lvlJc w:val="left"/>
      <w:pPr>
        <w:tabs>
          <w:tab w:val="num" w:pos="0"/>
        </w:tabs>
        <w:ind w:left="500" w:hanging="500"/>
      </w:pPr>
      <w:rPr>
        <w:color w:val="auto"/>
      </w:rPr>
    </w:lvl>
    <w:lvl w:ilvl="1">
      <w:start w:val="1"/>
      <w:numFmt w:val="decimal"/>
      <w:lvlText w:val="%1.%2."/>
      <w:lvlJc w:val="left"/>
      <w:pPr>
        <w:tabs>
          <w:tab w:val="num" w:pos="0"/>
        </w:tabs>
        <w:ind w:left="720" w:hanging="720"/>
      </w:pPr>
      <w:rPr>
        <w:b/>
        <w:bCs/>
        <w:color w:val="auto"/>
        <w:sz w:val="22"/>
        <w:szCs w:val="22"/>
      </w:rPr>
    </w:lvl>
    <w:lvl w:ilvl="2">
      <w:start w:val="1"/>
      <w:numFmt w:val="decimal"/>
      <w:lvlText w:val="%1.%2.%3."/>
      <w:lvlJc w:val="left"/>
      <w:pPr>
        <w:tabs>
          <w:tab w:val="num" w:pos="0"/>
        </w:tabs>
        <w:ind w:left="2160" w:hanging="720"/>
      </w:pPr>
      <w:rPr>
        <w:color w:val="auto"/>
      </w:rPr>
    </w:lvl>
    <w:lvl w:ilvl="3">
      <w:start w:val="1"/>
      <w:numFmt w:val="decimal"/>
      <w:lvlText w:val="%1.%2.%3.%4."/>
      <w:lvlJc w:val="left"/>
      <w:pPr>
        <w:tabs>
          <w:tab w:val="num" w:pos="0"/>
        </w:tabs>
        <w:ind w:left="3240" w:hanging="1080"/>
      </w:pPr>
      <w:rPr>
        <w:color w:val="auto"/>
      </w:rPr>
    </w:lvl>
    <w:lvl w:ilvl="4">
      <w:start w:val="1"/>
      <w:numFmt w:val="decimal"/>
      <w:lvlText w:val="%1.%2.%3.%4.%5."/>
      <w:lvlJc w:val="left"/>
      <w:pPr>
        <w:tabs>
          <w:tab w:val="num" w:pos="0"/>
        </w:tabs>
        <w:ind w:left="3960" w:hanging="1080"/>
      </w:pPr>
      <w:rPr>
        <w:color w:val="auto"/>
      </w:rPr>
    </w:lvl>
    <w:lvl w:ilvl="5">
      <w:start w:val="1"/>
      <w:numFmt w:val="decimal"/>
      <w:lvlText w:val="%1.%2.%3.%4.%5.%6."/>
      <w:lvlJc w:val="left"/>
      <w:pPr>
        <w:tabs>
          <w:tab w:val="num" w:pos="0"/>
        </w:tabs>
        <w:ind w:left="5040" w:hanging="1440"/>
      </w:pPr>
      <w:rPr>
        <w:color w:val="auto"/>
      </w:rPr>
    </w:lvl>
    <w:lvl w:ilvl="6">
      <w:start w:val="1"/>
      <w:numFmt w:val="decimal"/>
      <w:lvlText w:val="%1.%2.%3.%4.%5.%6.%7."/>
      <w:lvlJc w:val="left"/>
      <w:pPr>
        <w:tabs>
          <w:tab w:val="num" w:pos="0"/>
        </w:tabs>
        <w:ind w:left="5760" w:hanging="1440"/>
      </w:pPr>
      <w:rPr>
        <w:color w:val="auto"/>
      </w:rPr>
    </w:lvl>
    <w:lvl w:ilvl="7">
      <w:start w:val="1"/>
      <w:numFmt w:val="decimal"/>
      <w:lvlText w:val="%1.%2.%3.%4.%5.%6.%7.%8."/>
      <w:lvlJc w:val="left"/>
      <w:pPr>
        <w:tabs>
          <w:tab w:val="num" w:pos="0"/>
        </w:tabs>
        <w:ind w:left="6840" w:hanging="1800"/>
      </w:pPr>
      <w:rPr>
        <w:color w:val="auto"/>
      </w:rPr>
    </w:lvl>
    <w:lvl w:ilvl="8">
      <w:start w:val="1"/>
      <w:numFmt w:val="decimal"/>
      <w:lvlText w:val="%1.%2.%3.%4.%5.%6.%7.%8.%9."/>
      <w:lvlJc w:val="left"/>
      <w:pPr>
        <w:tabs>
          <w:tab w:val="num" w:pos="0"/>
        </w:tabs>
        <w:ind w:left="7560" w:hanging="1800"/>
      </w:pPr>
      <w:rPr>
        <w:color w:val="auto"/>
      </w:rPr>
    </w:lvl>
  </w:abstractNum>
  <w:abstractNum w:abstractNumId="60" w15:restartNumberingAfterBreak="0">
    <w:nsid w:val="58003E65"/>
    <w:multiLevelType w:val="multilevel"/>
    <w:tmpl w:val="F86A9E2E"/>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61" w15:restartNumberingAfterBreak="0">
    <w:nsid w:val="5A3456F1"/>
    <w:multiLevelType w:val="multilevel"/>
    <w:tmpl w:val="57D4D83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2" w15:restartNumberingAfterBreak="0">
    <w:nsid w:val="5A397FBE"/>
    <w:multiLevelType w:val="multilevel"/>
    <w:tmpl w:val="03A6772E"/>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3" w15:restartNumberingAfterBreak="0">
    <w:nsid w:val="5F371D36"/>
    <w:multiLevelType w:val="multilevel"/>
    <w:tmpl w:val="CDF275F0"/>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64" w15:restartNumberingAfterBreak="0">
    <w:nsid w:val="604E4F05"/>
    <w:multiLevelType w:val="multilevel"/>
    <w:tmpl w:val="9D660146"/>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Arial" w:hAnsi="Arial" w:cs="Arial" w:hint="default"/>
        <w:b/>
        <w:i w:val="0"/>
        <w:sz w:val="22"/>
        <w:szCs w:val="22"/>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5" w15:restartNumberingAfterBreak="0">
    <w:nsid w:val="626E6CCE"/>
    <w:multiLevelType w:val="multilevel"/>
    <w:tmpl w:val="E1DEA2D6"/>
    <w:lvl w:ilvl="0">
      <w:start w:val="6"/>
      <w:numFmt w:val="decimal"/>
      <w:lvlText w:val="%1"/>
      <w:lvlJc w:val="left"/>
      <w:pPr>
        <w:tabs>
          <w:tab w:val="num" w:pos="0"/>
        </w:tabs>
        <w:ind w:left="520" w:hanging="520"/>
      </w:pPr>
    </w:lvl>
    <w:lvl w:ilvl="1">
      <w:start w:val="1"/>
      <w:numFmt w:val="decimal"/>
      <w:lvlText w:val="%1.%2"/>
      <w:lvlJc w:val="left"/>
      <w:pPr>
        <w:tabs>
          <w:tab w:val="num" w:pos="0"/>
        </w:tabs>
        <w:ind w:left="875" w:hanging="520"/>
      </w:pPr>
    </w:lvl>
    <w:lvl w:ilvl="2">
      <w:start w:val="4"/>
      <w:numFmt w:val="decimal"/>
      <w:lvlText w:val="%1.%2.%3"/>
      <w:lvlJc w:val="left"/>
      <w:pPr>
        <w:tabs>
          <w:tab w:val="num" w:pos="0"/>
        </w:tabs>
        <w:ind w:left="1430" w:hanging="720"/>
      </w:pPr>
    </w:lvl>
    <w:lvl w:ilvl="3">
      <w:start w:val="1"/>
      <w:numFmt w:val="decimal"/>
      <w:lvlText w:val="%1.%2.%3.%4"/>
      <w:lvlJc w:val="left"/>
      <w:pPr>
        <w:tabs>
          <w:tab w:val="num" w:pos="0"/>
        </w:tabs>
        <w:ind w:left="2145" w:hanging="1080"/>
      </w:pPr>
    </w:lvl>
    <w:lvl w:ilvl="4">
      <w:start w:val="1"/>
      <w:numFmt w:val="decimal"/>
      <w:lvlText w:val="%1.%2.%3.%4.%5"/>
      <w:lvlJc w:val="left"/>
      <w:pPr>
        <w:tabs>
          <w:tab w:val="num" w:pos="0"/>
        </w:tabs>
        <w:ind w:left="2500" w:hanging="1080"/>
      </w:pPr>
    </w:lvl>
    <w:lvl w:ilvl="5">
      <w:start w:val="1"/>
      <w:numFmt w:val="decimal"/>
      <w:lvlText w:val="%1.%2.%3.%4.%5.%6"/>
      <w:lvlJc w:val="left"/>
      <w:pPr>
        <w:tabs>
          <w:tab w:val="num" w:pos="0"/>
        </w:tabs>
        <w:ind w:left="3215" w:hanging="1440"/>
      </w:pPr>
    </w:lvl>
    <w:lvl w:ilvl="6">
      <w:start w:val="1"/>
      <w:numFmt w:val="decimal"/>
      <w:lvlText w:val="%1.%2.%3.%4.%5.%6.%7"/>
      <w:lvlJc w:val="left"/>
      <w:pPr>
        <w:tabs>
          <w:tab w:val="num" w:pos="0"/>
        </w:tabs>
        <w:ind w:left="3570" w:hanging="1440"/>
      </w:pPr>
    </w:lvl>
    <w:lvl w:ilvl="7">
      <w:start w:val="1"/>
      <w:numFmt w:val="decimal"/>
      <w:lvlText w:val="%1.%2.%3.%4.%5.%6.%7.%8"/>
      <w:lvlJc w:val="left"/>
      <w:pPr>
        <w:tabs>
          <w:tab w:val="num" w:pos="0"/>
        </w:tabs>
        <w:ind w:left="4285" w:hanging="1800"/>
      </w:pPr>
    </w:lvl>
    <w:lvl w:ilvl="8">
      <w:start w:val="1"/>
      <w:numFmt w:val="decimal"/>
      <w:lvlText w:val="%1.%2.%3.%4.%5.%6.%7.%8.%9"/>
      <w:lvlJc w:val="left"/>
      <w:pPr>
        <w:tabs>
          <w:tab w:val="num" w:pos="0"/>
        </w:tabs>
        <w:ind w:left="4640" w:hanging="1800"/>
      </w:pPr>
    </w:lvl>
  </w:abstractNum>
  <w:abstractNum w:abstractNumId="66" w15:restartNumberingAfterBreak="0">
    <w:nsid w:val="66342C6E"/>
    <w:multiLevelType w:val="multilevel"/>
    <w:tmpl w:val="582ABBD6"/>
    <w:lvl w:ilvl="0">
      <w:start w:val="17"/>
      <w:numFmt w:val="decimal"/>
      <w:lvlText w:val="%1."/>
      <w:lvlJc w:val="left"/>
      <w:pPr>
        <w:tabs>
          <w:tab w:val="num" w:pos="0"/>
        </w:tabs>
        <w:ind w:left="500" w:hanging="500"/>
      </w:pPr>
    </w:lvl>
    <w:lvl w:ilvl="1">
      <w:start w:val="2"/>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7" w15:restartNumberingAfterBreak="0">
    <w:nsid w:val="666C0872"/>
    <w:multiLevelType w:val="multilevel"/>
    <w:tmpl w:val="731A353E"/>
    <w:lvl w:ilvl="0">
      <w:start w:val="11"/>
      <w:numFmt w:val="decimal"/>
      <w:pStyle w:val="Listanumerowana"/>
      <w:lvlText w:val="%1."/>
      <w:lvlJc w:val="left"/>
      <w:pPr>
        <w:tabs>
          <w:tab w:val="num" w:pos="0"/>
        </w:tabs>
        <w:ind w:left="360" w:hanging="360"/>
      </w:pPr>
      <w:rPr>
        <w:rFonts w:ascii="Cambria" w:hAnsi="Cambria" w:cs="Times New Roman"/>
        <w:b/>
        <w:sz w:val="24"/>
      </w:rPr>
    </w:lvl>
    <w:lvl w:ilvl="1">
      <w:start w:val="1"/>
      <w:numFmt w:val="decimal"/>
      <w:lvlText w:val="%1.%2."/>
      <w:lvlJc w:val="left"/>
      <w:pPr>
        <w:tabs>
          <w:tab w:val="num" w:pos="0"/>
        </w:tabs>
        <w:ind w:left="360" w:hanging="360"/>
      </w:pPr>
      <w:rPr>
        <w:rFonts w:ascii="Cambria" w:hAnsi="Cambria" w:cs="Times New Roman"/>
        <w:b/>
        <w:sz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8" w15:restartNumberingAfterBreak="0">
    <w:nsid w:val="68874946"/>
    <w:multiLevelType w:val="multilevel"/>
    <w:tmpl w:val="7FBA7EC2"/>
    <w:lvl w:ilvl="0">
      <w:start w:val="20"/>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9" w15:restartNumberingAfterBreak="0">
    <w:nsid w:val="695F3706"/>
    <w:multiLevelType w:val="multilevel"/>
    <w:tmpl w:val="2FE01D3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0" w15:restartNumberingAfterBreak="0">
    <w:nsid w:val="6B6E258D"/>
    <w:multiLevelType w:val="multilevel"/>
    <w:tmpl w:val="BA643EB8"/>
    <w:lvl w:ilvl="0">
      <w:start w:val="1"/>
      <w:numFmt w:val="bullet"/>
      <w:lvlText w:val=""/>
      <w:lvlJc w:val="left"/>
      <w:pPr>
        <w:tabs>
          <w:tab w:val="num" w:pos="0"/>
        </w:tabs>
        <w:ind w:left="2345" w:hanging="360"/>
      </w:pPr>
      <w:rPr>
        <w:rFonts w:ascii="Symbol" w:hAnsi="Symbol" w:cs="Symbol" w:hint="default"/>
      </w:rPr>
    </w:lvl>
    <w:lvl w:ilvl="1">
      <w:start w:val="1"/>
      <w:numFmt w:val="bullet"/>
      <w:lvlText w:val="o"/>
      <w:lvlJc w:val="left"/>
      <w:pPr>
        <w:tabs>
          <w:tab w:val="num" w:pos="0"/>
        </w:tabs>
        <w:ind w:left="3065" w:hanging="360"/>
      </w:pPr>
      <w:rPr>
        <w:rFonts w:ascii="Courier New" w:hAnsi="Courier New" w:cs="Courier New" w:hint="default"/>
      </w:rPr>
    </w:lvl>
    <w:lvl w:ilvl="2">
      <w:start w:val="1"/>
      <w:numFmt w:val="bullet"/>
      <w:lvlText w:val=""/>
      <w:lvlJc w:val="left"/>
      <w:pPr>
        <w:tabs>
          <w:tab w:val="num" w:pos="0"/>
        </w:tabs>
        <w:ind w:left="3785" w:hanging="360"/>
      </w:pPr>
      <w:rPr>
        <w:rFonts w:ascii="Wingdings" w:hAnsi="Wingdings" w:cs="Wingdings" w:hint="default"/>
      </w:rPr>
    </w:lvl>
    <w:lvl w:ilvl="3">
      <w:start w:val="1"/>
      <w:numFmt w:val="bullet"/>
      <w:lvlText w:val=""/>
      <w:lvlJc w:val="left"/>
      <w:pPr>
        <w:tabs>
          <w:tab w:val="num" w:pos="0"/>
        </w:tabs>
        <w:ind w:left="4505" w:hanging="360"/>
      </w:pPr>
      <w:rPr>
        <w:rFonts w:ascii="Symbol" w:hAnsi="Symbol" w:cs="Symbol" w:hint="default"/>
      </w:rPr>
    </w:lvl>
    <w:lvl w:ilvl="4">
      <w:start w:val="1"/>
      <w:numFmt w:val="bullet"/>
      <w:lvlText w:val="o"/>
      <w:lvlJc w:val="left"/>
      <w:pPr>
        <w:tabs>
          <w:tab w:val="num" w:pos="0"/>
        </w:tabs>
        <w:ind w:left="5225" w:hanging="360"/>
      </w:pPr>
      <w:rPr>
        <w:rFonts w:ascii="Courier New" w:hAnsi="Courier New" w:cs="Courier New" w:hint="default"/>
      </w:rPr>
    </w:lvl>
    <w:lvl w:ilvl="5">
      <w:start w:val="1"/>
      <w:numFmt w:val="bullet"/>
      <w:lvlText w:val=""/>
      <w:lvlJc w:val="left"/>
      <w:pPr>
        <w:tabs>
          <w:tab w:val="num" w:pos="0"/>
        </w:tabs>
        <w:ind w:left="5945" w:hanging="360"/>
      </w:pPr>
      <w:rPr>
        <w:rFonts w:ascii="Wingdings" w:hAnsi="Wingdings" w:cs="Wingdings" w:hint="default"/>
      </w:rPr>
    </w:lvl>
    <w:lvl w:ilvl="6">
      <w:start w:val="1"/>
      <w:numFmt w:val="bullet"/>
      <w:lvlText w:val=""/>
      <w:lvlJc w:val="left"/>
      <w:pPr>
        <w:tabs>
          <w:tab w:val="num" w:pos="0"/>
        </w:tabs>
        <w:ind w:left="6665" w:hanging="360"/>
      </w:pPr>
      <w:rPr>
        <w:rFonts w:ascii="Symbol" w:hAnsi="Symbol" w:cs="Symbol" w:hint="default"/>
      </w:rPr>
    </w:lvl>
    <w:lvl w:ilvl="7">
      <w:start w:val="1"/>
      <w:numFmt w:val="bullet"/>
      <w:lvlText w:val="o"/>
      <w:lvlJc w:val="left"/>
      <w:pPr>
        <w:tabs>
          <w:tab w:val="num" w:pos="0"/>
        </w:tabs>
        <w:ind w:left="7385" w:hanging="360"/>
      </w:pPr>
      <w:rPr>
        <w:rFonts w:ascii="Courier New" w:hAnsi="Courier New" w:cs="Courier New" w:hint="default"/>
      </w:rPr>
    </w:lvl>
    <w:lvl w:ilvl="8">
      <w:start w:val="1"/>
      <w:numFmt w:val="bullet"/>
      <w:lvlText w:val=""/>
      <w:lvlJc w:val="left"/>
      <w:pPr>
        <w:tabs>
          <w:tab w:val="num" w:pos="0"/>
        </w:tabs>
        <w:ind w:left="8105" w:hanging="360"/>
      </w:pPr>
      <w:rPr>
        <w:rFonts w:ascii="Wingdings" w:hAnsi="Wingdings" w:cs="Wingdings" w:hint="default"/>
      </w:rPr>
    </w:lvl>
  </w:abstractNum>
  <w:abstractNum w:abstractNumId="71" w15:restartNumberingAfterBreak="0">
    <w:nsid w:val="6BF44CCA"/>
    <w:multiLevelType w:val="multilevel"/>
    <w:tmpl w:val="37901C9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2" w15:restartNumberingAfterBreak="0">
    <w:nsid w:val="6E5B6C35"/>
    <w:multiLevelType w:val="multilevel"/>
    <w:tmpl w:val="DABCDB80"/>
    <w:lvl w:ilvl="0">
      <w:start w:val="1"/>
      <w:numFmt w:val="decimal"/>
      <w:lvlText w:val="%1)"/>
      <w:lvlJc w:val="left"/>
      <w:pPr>
        <w:tabs>
          <w:tab w:val="num" w:pos="0"/>
        </w:tabs>
        <w:ind w:left="1582" w:hanging="360"/>
      </w:pPr>
    </w:lvl>
    <w:lvl w:ilvl="1">
      <w:start w:val="1"/>
      <w:numFmt w:val="lowerLetter"/>
      <w:lvlText w:val="%2."/>
      <w:lvlJc w:val="left"/>
      <w:pPr>
        <w:tabs>
          <w:tab w:val="num" w:pos="0"/>
        </w:tabs>
        <w:ind w:left="2302"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742" w:hanging="360"/>
      </w:pPr>
    </w:lvl>
    <w:lvl w:ilvl="4">
      <w:start w:val="1"/>
      <w:numFmt w:val="lowerLetter"/>
      <w:lvlText w:val="%5."/>
      <w:lvlJc w:val="left"/>
      <w:pPr>
        <w:tabs>
          <w:tab w:val="num" w:pos="0"/>
        </w:tabs>
        <w:ind w:left="4462" w:hanging="360"/>
      </w:pPr>
    </w:lvl>
    <w:lvl w:ilvl="5">
      <w:start w:val="1"/>
      <w:numFmt w:val="lowerRoman"/>
      <w:lvlText w:val="%6."/>
      <w:lvlJc w:val="right"/>
      <w:pPr>
        <w:tabs>
          <w:tab w:val="num" w:pos="0"/>
        </w:tabs>
        <w:ind w:left="5182" w:hanging="180"/>
      </w:pPr>
    </w:lvl>
    <w:lvl w:ilvl="6">
      <w:start w:val="1"/>
      <w:numFmt w:val="decimal"/>
      <w:lvlText w:val="%7."/>
      <w:lvlJc w:val="left"/>
      <w:pPr>
        <w:tabs>
          <w:tab w:val="num" w:pos="0"/>
        </w:tabs>
        <w:ind w:left="5902" w:hanging="360"/>
      </w:pPr>
    </w:lvl>
    <w:lvl w:ilvl="7">
      <w:start w:val="1"/>
      <w:numFmt w:val="lowerLetter"/>
      <w:lvlText w:val="%8."/>
      <w:lvlJc w:val="left"/>
      <w:pPr>
        <w:tabs>
          <w:tab w:val="num" w:pos="0"/>
        </w:tabs>
        <w:ind w:left="6622" w:hanging="360"/>
      </w:pPr>
    </w:lvl>
    <w:lvl w:ilvl="8">
      <w:start w:val="1"/>
      <w:numFmt w:val="lowerRoman"/>
      <w:lvlText w:val="%9."/>
      <w:lvlJc w:val="right"/>
      <w:pPr>
        <w:tabs>
          <w:tab w:val="num" w:pos="0"/>
        </w:tabs>
        <w:ind w:left="7342" w:hanging="180"/>
      </w:pPr>
    </w:lvl>
  </w:abstractNum>
  <w:abstractNum w:abstractNumId="73" w15:restartNumberingAfterBreak="0">
    <w:nsid w:val="6EC97722"/>
    <w:multiLevelType w:val="multilevel"/>
    <w:tmpl w:val="44D2B624"/>
    <w:lvl w:ilvl="0">
      <w:start w:val="1"/>
      <w:numFmt w:val="decimal"/>
      <w:lvlText w:val="%1)"/>
      <w:lvlJc w:val="left"/>
      <w:pPr>
        <w:tabs>
          <w:tab w:val="num" w:pos="-426"/>
        </w:tabs>
        <w:ind w:left="360" w:hanging="360"/>
      </w:pPr>
      <w:rPr>
        <w:b w:val="0"/>
        <w:i w:val="0"/>
        <w:color w:val="auto"/>
      </w:rPr>
    </w:lvl>
    <w:lvl w:ilvl="1">
      <w:start w:val="1"/>
      <w:numFmt w:val="lowerLetter"/>
      <w:lvlText w:val="%2."/>
      <w:lvlJc w:val="left"/>
      <w:pPr>
        <w:tabs>
          <w:tab w:val="num" w:pos="-426"/>
        </w:tabs>
        <w:ind w:left="1080" w:hanging="360"/>
      </w:pPr>
    </w:lvl>
    <w:lvl w:ilvl="2">
      <w:start w:val="1"/>
      <w:numFmt w:val="lowerRoman"/>
      <w:lvlText w:val="%3."/>
      <w:lvlJc w:val="right"/>
      <w:pPr>
        <w:tabs>
          <w:tab w:val="num" w:pos="-426"/>
        </w:tabs>
        <w:ind w:left="1800" w:hanging="180"/>
      </w:pPr>
    </w:lvl>
    <w:lvl w:ilvl="3">
      <w:start w:val="1"/>
      <w:numFmt w:val="decimal"/>
      <w:lvlText w:val="%4."/>
      <w:lvlJc w:val="left"/>
      <w:pPr>
        <w:tabs>
          <w:tab w:val="num" w:pos="-426"/>
        </w:tabs>
        <w:ind w:left="2520" w:hanging="360"/>
      </w:pPr>
    </w:lvl>
    <w:lvl w:ilvl="4">
      <w:start w:val="1"/>
      <w:numFmt w:val="lowerLetter"/>
      <w:lvlText w:val="%5."/>
      <w:lvlJc w:val="left"/>
      <w:pPr>
        <w:tabs>
          <w:tab w:val="num" w:pos="-426"/>
        </w:tabs>
        <w:ind w:left="3240" w:hanging="360"/>
      </w:pPr>
    </w:lvl>
    <w:lvl w:ilvl="5">
      <w:start w:val="1"/>
      <w:numFmt w:val="lowerRoman"/>
      <w:lvlText w:val="%6."/>
      <w:lvlJc w:val="right"/>
      <w:pPr>
        <w:tabs>
          <w:tab w:val="num" w:pos="-426"/>
        </w:tabs>
        <w:ind w:left="3960" w:hanging="180"/>
      </w:pPr>
    </w:lvl>
    <w:lvl w:ilvl="6">
      <w:start w:val="1"/>
      <w:numFmt w:val="decimal"/>
      <w:lvlText w:val="%7."/>
      <w:lvlJc w:val="left"/>
      <w:pPr>
        <w:tabs>
          <w:tab w:val="num" w:pos="-426"/>
        </w:tabs>
        <w:ind w:left="4680" w:hanging="360"/>
      </w:pPr>
    </w:lvl>
    <w:lvl w:ilvl="7">
      <w:start w:val="1"/>
      <w:numFmt w:val="lowerLetter"/>
      <w:lvlText w:val="%8."/>
      <w:lvlJc w:val="left"/>
      <w:pPr>
        <w:tabs>
          <w:tab w:val="num" w:pos="-426"/>
        </w:tabs>
        <w:ind w:left="5400" w:hanging="360"/>
      </w:pPr>
    </w:lvl>
    <w:lvl w:ilvl="8">
      <w:start w:val="1"/>
      <w:numFmt w:val="lowerRoman"/>
      <w:lvlText w:val="%9."/>
      <w:lvlJc w:val="right"/>
      <w:pPr>
        <w:tabs>
          <w:tab w:val="num" w:pos="-426"/>
        </w:tabs>
        <w:ind w:left="6120" w:hanging="180"/>
      </w:pPr>
    </w:lvl>
  </w:abstractNum>
  <w:abstractNum w:abstractNumId="74" w15:restartNumberingAfterBreak="0">
    <w:nsid w:val="6F4C18FD"/>
    <w:multiLevelType w:val="multilevel"/>
    <w:tmpl w:val="D0000962"/>
    <w:lvl w:ilvl="0">
      <w:start w:val="24"/>
      <w:numFmt w:val="decimal"/>
      <w:lvlText w:val="%1."/>
      <w:lvlJc w:val="left"/>
      <w:pPr>
        <w:tabs>
          <w:tab w:val="num" w:pos="0"/>
        </w:tabs>
        <w:ind w:left="500" w:hanging="500"/>
      </w:pPr>
    </w:lvl>
    <w:lvl w:ilvl="1">
      <w:start w:val="1"/>
      <w:numFmt w:val="decimal"/>
      <w:lvlText w:val="%1.%2."/>
      <w:lvlJc w:val="left"/>
      <w:pPr>
        <w:tabs>
          <w:tab w:val="num" w:pos="0"/>
        </w:tabs>
        <w:ind w:left="1440" w:hanging="720"/>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75" w15:restartNumberingAfterBreak="0">
    <w:nsid w:val="71C14800"/>
    <w:multiLevelType w:val="multilevel"/>
    <w:tmpl w:val="D91806A8"/>
    <w:lvl w:ilvl="0">
      <w:start w:val="1"/>
      <w:numFmt w:val="lowerLetter"/>
      <w:lvlText w:val="%1)"/>
      <w:lvlJc w:val="left"/>
      <w:pPr>
        <w:tabs>
          <w:tab w:val="num" w:pos="0"/>
        </w:tabs>
        <w:ind w:left="720" w:hanging="360"/>
      </w:pPr>
      <w:rPr>
        <w:rFonts w:ascii="Cambria" w:hAnsi="Cambria" w:cs="Arial"/>
        <w:b/>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2B6085F"/>
    <w:multiLevelType w:val="multilevel"/>
    <w:tmpl w:val="A9747B20"/>
    <w:lvl w:ilvl="0">
      <w:start w:val="1"/>
      <w:numFmt w:val="decimal"/>
      <w:lvlText w:val="%1)"/>
      <w:lvlJc w:val="left"/>
      <w:pPr>
        <w:tabs>
          <w:tab w:val="num" w:pos="0"/>
        </w:tabs>
        <w:ind w:left="1440" w:hanging="360"/>
      </w:pPr>
    </w:lvl>
    <w:lvl w:ilvl="1">
      <w:start w:val="1"/>
      <w:numFmt w:val="bullet"/>
      <w:lvlText w:val="−"/>
      <w:lvlJc w:val="left"/>
      <w:pPr>
        <w:tabs>
          <w:tab w:val="num" w:pos="0"/>
        </w:tabs>
        <w:ind w:left="1713" w:hanging="360"/>
      </w:pPr>
      <w:rPr>
        <w:rFonts w:ascii="Times New Roman" w:hAnsi="Times New Roman" w:cs="Times New Roman" w:hint="default"/>
        <w:b/>
        <w:bCs/>
        <w:i w:val="0"/>
        <w:iCs w:val="0"/>
        <w:color w:val="auto"/>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7" w15:restartNumberingAfterBreak="0">
    <w:nsid w:val="747B6E24"/>
    <w:multiLevelType w:val="multilevel"/>
    <w:tmpl w:val="3E84B800"/>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78" w15:restartNumberingAfterBreak="0">
    <w:nsid w:val="79F031B2"/>
    <w:multiLevelType w:val="multilevel"/>
    <w:tmpl w:val="60E8F8D0"/>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B61177A"/>
    <w:multiLevelType w:val="hybridMultilevel"/>
    <w:tmpl w:val="84F2DDA0"/>
    <w:lvl w:ilvl="0" w:tplc="04150017">
      <w:start w:val="1"/>
      <w:numFmt w:val="lowerLetter"/>
      <w:lvlText w:val="%1)"/>
      <w:lvlJc w:val="left"/>
      <w:pPr>
        <w:ind w:left="1859" w:hanging="360"/>
      </w:pPr>
    </w:lvl>
    <w:lvl w:ilvl="1" w:tplc="04150019" w:tentative="1">
      <w:start w:val="1"/>
      <w:numFmt w:val="lowerLetter"/>
      <w:lvlText w:val="%2."/>
      <w:lvlJc w:val="left"/>
      <w:pPr>
        <w:ind w:left="2579" w:hanging="360"/>
      </w:pPr>
    </w:lvl>
    <w:lvl w:ilvl="2" w:tplc="0415001B" w:tentative="1">
      <w:start w:val="1"/>
      <w:numFmt w:val="lowerRoman"/>
      <w:lvlText w:val="%3."/>
      <w:lvlJc w:val="right"/>
      <w:pPr>
        <w:ind w:left="3299" w:hanging="180"/>
      </w:pPr>
    </w:lvl>
    <w:lvl w:ilvl="3" w:tplc="0415000F" w:tentative="1">
      <w:start w:val="1"/>
      <w:numFmt w:val="decimal"/>
      <w:lvlText w:val="%4."/>
      <w:lvlJc w:val="left"/>
      <w:pPr>
        <w:ind w:left="4019" w:hanging="360"/>
      </w:pPr>
    </w:lvl>
    <w:lvl w:ilvl="4" w:tplc="04150019" w:tentative="1">
      <w:start w:val="1"/>
      <w:numFmt w:val="lowerLetter"/>
      <w:lvlText w:val="%5."/>
      <w:lvlJc w:val="left"/>
      <w:pPr>
        <w:ind w:left="4739" w:hanging="360"/>
      </w:pPr>
    </w:lvl>
    <w:lvl w:ilvl="5" w:tplc="0415001B" w:tentative="1">
      <w:start w:val="1"/>
      <w:numFmt w:val="lowerRoman"/>
      <w:lvlText w:val="%6."/>
      <w:lvlJc w:val="right"/>
      <w:pPr>
        <w:ind w:left="5459" w:hanging="180"/>
      </w:pPr>
    </w:lvl>
    <w:lvl w:ilvl="6" w:tplc="0415000F" w:tentative="1">
      <w:start w:val="1"/>
      <w:numFmt w:val="decimal"/>
      <w:lvlText w:val="%7."/>
      <w:lvlJc w:val="left"/>
      <w:pPr>
        <w:ind w:left="6179" w:hanging="360"/>
      </w:pPr>
    </w:lvl>
    <w:lvl w:ilvl="7" w:tplc="04150019" w:tentative="1">
      <w:start w:val="1"/>
      <w:numFmt w:val="lowerLetter"/>
      <w:lvlText w:val="%8."/>
      <w:lvlJc w:val="left"/>
      <w:pPr>
        <w:ind w:left="6899" w:hanging="360"/>
      </w:pPr>
    </w:lvl>
    <w:lvl w:ilvl="8" w:tplc="0415001B" w:tentative="1">
      <w:start w:val="1"/>
      <w:numFmt w:val="lowerRoman"/>
      <w:lvlText w:val="%9."/>
      <w:lvlJc w:val="right"/>
      <w:pPr>
        <w:ind w:left="7619" w:hanging="180"/>
      </w:pPr>
    </w:lvl>
  </w:abstractNum>
  <w:abstractNum w:abstractNumId="80" w15:restartNumberingAfterBreak="0">
    <w:nsid w:val="7DAE5B56"/>
    <w:multiLevelType w:val="hybridMultilevel"/>
    <w:tmpl w:val="9076A194"/>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16cid:durableId="1182859410">
    <w:abstractNumId w:val="41"/>
  </w:num>
  <w:num w:numId="2" w16cid:durableId="948850410">
    <w:abstractNumId w:val="10"/>
  </w:num>
  <w:num w:numId="3" w16cid:durableId="871115192">
    <w:abstractNumId w:val="67"/>
  </w:num>
  <w:num w:numId="4" w16cid:durableId="633565000">
    <w:abstractNumId w:val="29"/>
  </w:num>
  <w:num w:numId="5" w16cid:durableId="1603301063">
    <w:abstractNumId w:val="47"/>
  </w:num>
  <w:num w:numId="6" w16cid:durableId="1501890980">
    <w:abstractNumId w:val="31"/>
  </w:num>
  <w:num w:numId="7" w16cid:durableId="1277639705">
    <w:abstractNumId w:val="38"/>
  </w:num>
  <w:num w:numId="8" w16cid:durableId="238055473">
    <w:abstractNumId w:val="0"/>
  </w:num>
  <w:num w:numId="9" w16cid:durableId="1495341891">
    <w:abstractNumId w:val="64"/>
  </w:num>
  <w:num w:numId="10" w16cid:durableId="2085256928">
    <w:abstractNumId w:val="13"/>
  </w:num>
  <w:num w:numId="11" w16cid:durableId="1853837256">
    <w:abstractNumId w:val="2"/>
  </w:num>
  <w:num w:numId="12" w16cid:durableId="1523284086">
    <w:abstractNumId w:val="18"/>
  </w:num>
  <w:num w:numId="13" w16cid:durableId="1620069520">
    <w:abstractNumId w:val="45"/>
  </w:num>
  <w:num w:numId="14" w16cid:durableId="1022324344">
    <w:abstractNumId w:val="62"/>
  </w:num>
  <w:num w:numId="15" w16cid:durableId="1882940321">
    <w:abstractNumId w:val="19"/>
  </w:num>
  <w:num w:numId="16" w16cid:durableId="1411317905">
    <w:abstractNumId w:val="73"/>
  </w:num>
  <w:num w:numId="17" w16cid:durableId="603341098">
    <w:abstractNumId w:val="50"/>
  </w:num>
  <w:num w:numId="18" w16cid:durableId="258297621">
    <w:abstractNumId w:val="4"/>
  </w:num>
  <w:num w:numId="19" w16cid:durableId="899822854">
    <w:abstractNumId w:val="37"/>
  </w:num>
  <w:num w:numId="20" w16cid:durableId="80613738">
    <w:abstractNumId w:val="58"/>
  </w:num>
  <w:num w:numId="21" w16cid:durableId="1811897410">
    <w:abstractNumId w:val="42"/>
  </w:num>
  <w:num w:numId="22" w16cid:durableId="1998070589">
    <w:abstractNumId w:val="23"/>
  </w:num>
  <w:num w:numId="23" w16cid:durableId="1485581961">
    <w:abstractNumId w:val="6"/>
  </w:num>
  <w:num w:numId="24" w16cid:durableId="236550075">
    <w:abstractNumId w:val="11"/>
  </w:num>
  <w:num w:numId="25" w16cid:durableId="493423419">
    <w:abstractNumId w:val="68"/>
  </w:num>
  <w:num w:numId="26" w16cid:durableId="1501042742">
    <w:abstractNumId w:val="26"/>
  </w:num>
  <w:num w:numId="27" w16cid:durableId="298531198">
    <w:abstractNumId w:val="12"/>
  </w:num>
  <w:num w:numId="28" w16cid:durableId="1476996249">
    <w:abstractNumId w:val="77"/>
  </w:num>
  <w:num w:numId="29" w16cid:durableId="1232429995">
    <w:abstractNumId w:val="60"/>
  </w:num>
  <w:num w:numId="30" w16cid:durableId="2116093522">
    <w:abstractNumId w:val="5"/>
  </w:num>
  <w:num w:numId="31" w16cid:durableId="47338075">
    <w:abstractNumId w:val="71"/>
  </w:num>
  <w:num w:numId="32" w16cid:durableId="1341085483">
    <w:abstractNumId w:val="40"/>
  </w:num>
  <w:num w:numId="33" w16cid:durableId="1700928084">
    <w:abstractNumId w:val="52"/>
  </w:num>
  <w:num w:numId="34" w16cid:durableId="1675574173">
    <w:abstractNumId w:val="15"/>
  </w:num>
  <w:num w:numId="35" w16cid:durableId="1438526639">
    <w:abstractNumId w:val="28"/>
  </w:num>
  <w:num w:numId="36" w16cid:durableId="202208337">
    <w:abstractNumId w:val="75"/>
  </w:num>
  <w:num w:numId="37" w16cid:durableId="299770851">
    <w:abstractNumId w:val="66"/>
  </w:num>
  <w:num w:numId="38" w16cid:durableId="906719328">
    <w:abstractNumId w:val="65"/>
  </w:num>
  <w:num w:numId="39" w16cid:durableId="1518695620">
    <w:abstractNumId w:val="74"/>
  </w:num>
  <w:num w:numId="40" w16cid:durableId="566041312">
    <w:abstractNumId w:val="56"/>
  </w:num>
  <w:num w:numId="41" w16cid:durableId="1323582602">
    <w:abstractNumId w:val="17"/>
  </w:num>
  <w:num w:numId="42" w16cid:durableId="1325471750">
    <w:abstractNumId w:val="43"/>
  </w:num>
  <w:num w:numId="43" w16cid:durableId="553200172">
    <w:abstractNumId w:val="25"/>
  </w:num>
  <w:num w:numId="44" w16cid:durableId="639454872">
    <w:abstractNumId w:val="39"/>
  </w:num>
  <w:num w:numId="45" w16cid:durableId="635142083">
    <w:abstractNumId w:val="69"/>
  </w:num>
  <w:num w:numId="46" w16cid:durableId="1990598640">
    <w:abstractNumId w:val="57"/>
  </w:num>
  <w:num w:numId="47" w16cid:durableId="735469019">
    <w:abstractNumId w:val="70"/>
  </w:num>
  <w:num w:numId="48" w16cid:durableId="216360433">
    <w:abstractNumId w:val="49"/>
  </w:num>
  <w:num w:numId="49" w16cid:durableId="1620604343">
    <w:abstractNumId w:val="49"/>
  </w:num>
  <w:num w:numId="50" w16cid:durableId="1677151639">
    <w:abstractNumId w:val="49"/>
  </w:num>
  <w:num w:numId="51" w16cid:durableId="1998336805">
    <w:abstractNumId w:val="49"/>
  </w:num>
  <w:num w:numId="52" w16cid:durableId="824391170">
    <w:abstractNumId w:val="49"/>
  </w:num>
  <w:num w:numId="53" w16cid:durableId="1341618630">
    <w:abstractNumId w:val="49"/>
  </w:num>
  <w:num w:numId="54" w16cid:durableId="1752316054">
    <w:abstractNumId w:val="33"/>
    <w:lvlOverride w:ilvl="0">
      <w:startOverride w:val="1"/>
    </w:lvlOverride>
  </w:num>
  <w:num w:numId="55" w16cid:durableId="1284847739">
    <w:abstractNumId w:val="33"/>
  </w:num>
  <w:num w:numId="56" w16cid:durableId="1007753344">
    <w:abstractNumId w:val="33"/>
  </w:num>
  <w:num w:numId="57" w16cid:durableId="2101026788">
    <w:abstractNumId w:val="49"/>
  </w:num>
  <w:num w:numId="58" w16cid:durableId="1558734986">
    <w:abstractNumId w:val="43"/>
  </w:num>
  <w:num w:numId="59" w16cid:durableId="1130589758">
    <w:abstractNumId w:val="17"/>
  </w:num>
  <w:num w:numId="60" w16cid:durableId="1495876524">
    <w:abstractNumId w:val="17"/>
  </w:num>
  <w:num w:numId="61" w16cid:durableId="1797679223">
    <w:abstractNumId w:val="17"/>
  </w:num>
  <w:num w:numId="62" w16cid:durableId="92744211">
    <w:abstractNumId w:val="17"/>
  </w:num>
  <w:num w:numId="63" w16cid:durableId="156966164">
    <w:abstractNumId w:val="17"/>
  </w:num>
  <w:num w:numId="64" w16cid:durableId="765080247">
    <w:abstractNumId w:val="17"/>
  </w:num>
  <w:num w:numId="65" w16cid:durableId="1086999022">
    <w:abstractNumId w:val="17"/>
  </w:num>
  <w:num w:numId="66" w16cid:durableId="583806595">
    <w:abstractNumId w:val="17"/>
  </w:num>
  <w:num w:numId="67" w16cid:durableId="1572230410">
    <w:abstractNumId w:val="17"/>
  </w:num>
  <w:num w:numId="68" w16cid:durableId="2128160245">
    <w:abstractNumId w:val="17"/>
  </w:num>
  <w:num w:numId="69" w16cid:durableId="1560358015">
    <w:abstractNumId w:val="17"/>
  </w:num>
  <w:num w:numId="70" w16cid:durableId="1822962452">
    <w:abstractNumId w:val="17"/>
  </w:num>
  <w:num w:numId="71" w16cid:durableId="823935141">
    <w:abstractNumId w:val="17"/>
  </w:num>
  <w:num w:numId="72" w16cid:durableId="1138301359">
    <w:abstractNumId w:val="17"/>
  </w:num>
  <w:num w:numId="73" w16cid:durableId="1580751816">
    <w:abstractNumId w:val="17"/>
  </w:num>
  <w:num w:numId="74" w16cid:durableId="505487573">
    <w:abstractNumId w:val="17"/>
  </w:num>
  <w:num w:numId="75" w16cid:durableId="1058164718">
    <w:abstractNumId w:val="17"/>
  </w:num>
  <w:num w:numId="76" w16cid:durableId="422529359">
    <w:abstractNumId w:val="17"/>
  </w:num>
  <w:num w:numId="77" w16cid:durableId="1926456779">
    <w:abstractNumId w:val="17"/>
  </w:num>
  <w:num w:numId="78" w16cid:durableId="1658727219">
    <w:abstractNumId w:val="17"/>
  </w:num>
  <w:num w:numId="79" w16cid:durableId="1700424114">
    <w:abstractNumId w:val="17"/>
  </w:num>
  <w:num w:numId="80" w16cid:durableId="821121500">
    <w:abstractNumId w:val="17"/>
  </w:num>
  <w:num w:numId="81" w16cid:durableId="1588463358">
    <w:abstractNumId w:val="17"/>
  </w:num>
  <w:num w:numId="82" w16cid:durableId="631911355">
    <w:abstractNumId w:val="59"/>
  </w:num>
  <w:num w:numId="83" w16cid:durableId="1925602845">
    <w:abstractNumId w:val="59"/>
  </w:num>
  <w:num w:numId="84" w16cid:durableId="578289723">
    <w:abstractNumId w:val="59"/>
  </w:num>
  <w:num w:numId="85" w16cid:durableId="110904175">
    <w:abstractNumId w:val="24"/>
    <w:lvlOverride w:ilvl="0">
      <w:startOverride w:val="1"/>
    </w:lvlOverride>
  </w:num>
  <w:num w:numId="86" w16cid:durableId="257955556">
    <w:abstractNumId w:val="24"/>
  </w:num>
  <w:num w:numId="87" w16cid:durableId="447706004">
    <w:abstractNumId w:val="59"/>
  </w:num>
  <w:num w:numId="88" w16cid:durableId="1134521940">
    <w:abstractNumId w:val="59"/>
  </w:num>
  <w:num w:numId="89" w16cid:durableId="1439791785">
    <w:abstractNumId w:val="59"/>
  </w:num>
  <w:num w:numId="90" w16cid:durableId="2037121125">
    <w:abstractNumId w:val="72"/>
  </w:num>
  <w:num w:numId="91" w16cid:durableId="1265335593">
    <w:abstractNumId w:val="72"/>
  </w:num>
  <w:num w:numId="92" w16cid:durableId="398791637">
    <w:abstractNumId w:val="72"/>
  </w:num>
  <w:num w:numId="93" w16cid:durableId="1999966271">
    <w:abstractNumId w:val="72"/>
  </w:num>
  <w:num w:numId="94" w16cid:durableId="1741638683">
    <w:abstractNumId w:val="72"/>
  </w:num>
  <w:num w:numId="95" w16cid:durableId="453790208">
    <w:abstractNumId w:val="72"/>
  </w:num>
  <w:num w:numId="96" w16cid:durableId="434055958">
    <w:abstractNumId w:val="72"/>
  </w:num>
  <w:num w:numId="97" w16cid:durableId="226378924">
    <w:abstractNumId w:val="72"/>
  </w:num>
  <w:num w:numId="98" w16cid:durableId="746345968">
    <w:abstractNumId w:val="72"/>
  </w:num>
  <w:num w:numId="99" w16cid:durableId="1237785457">
    <w:abstractNumId w:val="59"/>
  </w:num>
  <w:num w:numId="100" w16cid:durableId="1269002927">
    <w:abstractNumId w:val="59"/>
  </w:num>
  <w:num w:numId="101" w16cid:durableId="171456543">
    <w:abstractNumId w:val="59"/>
  </w:num>
  <w:num w:numId="102" w16cid:durableId="448404143">
    <w:abstractNumId w:val="59"/>
  </w:num>
  <w:num w:numId="103" w16cid:durableId="1403018512">
    <w:abstractNumId w:val="59"/>
  </w:num>
  <w:num w:numId="104" w16cid:durableId="523985694">
    <w:abstractNumId w:val="59"/>
  </w:num>
  <w:num w:numId="105" w16cid:durableId="1598715726">
    <w:abstractNumId w:val="59"/>
  </w:num>
  <w:num w:numId="106" w16cid:durableId="747003695">
    <w:abstractNumId w:val="59"/>
  </w:num>
  <w:num w:numId="107" w16cid:durableId="1268930478">
    <w:abstractNumId w:val="59"/>
  </w:num>
  <w:num w:numId="108" w16cid:durableId="1336222402">
    <w:abstractNumId w:val="59"/>
  </w:num>
  <w:num w:numId="109" w16cid:durableId="1883200921">
    <w:abstractNumId w:val="59"/>
  </w:num>
  <w:num w:numId="110" w16cid:durableId="428544309">
    <w:abstractNumId w:val="59"/>
  </w:num>
  <w:num w:numId="111" w16cid:durableId="571357610">
    <w:abstractNumId w:val="59"/>
  </w:num>
  <w:num w:numId="112" w16cid:durableId="2127575946">
    <w:abstractNumId w:val="59"/>
  </w:num>
  <w:num w:numId="113" w16cid:durableId="1385912466">
    <w:abstractNumId w:val="59"/>
  </w:num>
  <w:num w:numId="114" w16cid:durableId="860700911">
    <w:abstractNumId w:val="59"/>
  </w:num>
  <w:num w:numId="115" w16cid:durableId="1451783763">
    <w:abstractNumId w:val="59"/>
  </w:num>
  <w:num w:numId="116" w16cid:durableId="99184034">
    <w:abstractNumId w:val="59"/>
  </w:num>
  <w:num w:numId="117" w16cid:durableId="1295865679">
    <w:abstractNumId w:val="59"/>
  </w:num>
  <w:num w:numId="118" w16cid:durableId="582183871">
    <w:abstractNumId w:val="25"/>
  </w:num>
  <w:num w:numId="119" w16cid:durableId="498736725">
    <w:abstractNumId w:val="25"/>
  </w:num>
  <w:num w:numId="120" w16cid:durableId="1760130467">
    <w:abstractNumId w:val="25"/>
  </w:num>
  <w:num w:numId="121" w16cid:durableId="410278912">
    <w:abstractNumId w:val="25"/>
  </w:num>
  <w:num w:numId="122" w16cid:durableId="1696345306">
    <w:abstractNumId w:val="25"/>
  </w:num>
  <w:num w:numId="123" w16cid:durableId="2144275412">
    <w:abstractNumId w:val="25"/>
  </w:num>
  <w:num w:numId="124" w16cid:durableId="601108453">
    <w:abstractNumId w:val="25"/>
  </w:num>
  <w:num w:numId="125" w16cid:durableId="444663766">
    <w:abstractNumId w:val="39"/>
  </w:num>
  <w:num w:numId="126" w16cid:durableId="1705137726">
    <w:abstractNumId w:val="39"/>
  </w:num>
  <w:num w:numId="127" w16cid:durableId="659499378">
    <w:abstractNumId w:val="39"/>
  </w:num>
  <w:num w:numId="128" w16cid:durableId="1051222671">
    <w:abstractNumId w:val="39"/>
  </w:num>
  <w:num w:numId="129" w16cid:durableId="1988362705">
    <w:abstractNumId w:val="39"/>
  </w:num>
  <w:num w:numId="130" w16cid:durableId="1256592479">
    <w:abstractNumId w:val="39"/>
  </w:num>
  <w:num w:numId="131" w16cid:durableId="904603419">
    <w:abstractNumId w:val="39"/>
  </w:num>
  <w:num w:numId="132" w16cid:durableId="86734214">
    <w:abstractNumId w:val="7"/>
  </w:num>
  <w:num w:numId="133" w16cid:durableId="286274760">
    <w:abstractNumId w:val="7"/>
  </w:num>
  <w:num w:numId="134" w16cid:durableId="1198589043">
    <w:abstractNumId w:val="7"/>
  </w:num>
  <w:num w:numId="135" w16cid:durableId="401828260">
    <w:abstractNumId w:val="76"/>
  </w:num>
  <w:num w:numId="136" w16cid:durableId="292948335">
    <w:abstractNumId w:val="76"/>
  </w:num>
  <w:num w:numId="137" w16cid:durableId="617611514">
    <w:abstractNumId w:val="76"/>
  </w:num>
  <w:num w:numId="138" w16cid:durableId="2011636904">
    <w:abstractNumId w:val="76"/>
  </w:num>
  <w:num w:numId="139" w16cid:durableId="1598781704">
    <w:abstractNumId w:val="76"/>
  </w:num>
  <w:num w:numId="140" w16cid:durableId="1922904798">
    <w:abstractNumId w:val="76"/>
  </w:num>
  <w:num w:numId="141" w16cid:durableId="1496874709">
    <w:abstractNumId w:val="76"/>
  </w:num>
  <w:num w:numId="142" w16cid:durableId="1975675276">
    <w:abstractNumId w:val="76"/>
  </w:num>
  <w:num w:numId="143" w16cid:durableId="1163853848">
    <w:abstractNumId w:val="76"/>
  </w:num>
  <w:num w:numId="144" w16cid:durableId="459106268">
    <w:abstractNumId w:val="7"/>
  </w:num>
  <w:num w:numId="145" w16cid:durableId="1649288924">
    <w:abstractNumId w:val="7"/>
  </w:num>
  <w:num w:numId="146" w16cid:durableId="859202772">
    <w:abstractNumId w:val="7"/>
  </w:num>
  <w:num w:numId="147" w16cid:durableId="1521620387">
    <w:abstractNumId w:val="7"/>
  </w:num>
  <w:num w:numId="148" w16cid:durableId="1466850454">
    <w:abstractNumId w:val="7"/>
  </w:num>
  <w:num w:numId="149" w16cid:durableId="36130892">
    <w:abstractNumId w:val="61"/>
    <w:lvlOverride w:ilvl="0">
      <w:startOverride w:val="1"/>
    </w:lvlOverride>
  </w:num>
  <w:num w:numId="150" w16cid:durableId="552810483">
    <w:abstractNumId w:val="61"/>
  </w:num>
  <w:num w:numId="151" w16cid:durableId="1378236690">
    <w:abstractNumId w:val="7"/>
  </w:num>
  <w:num w:numId="152" w16cid:durableId="695738085">
    <w:abstractNumId w:val="69"/>
  </w:num>
  <w:num w:numId="153" w16cid:durableId="1684472940">
    <w:abstractNumId w:val="69"/>
  </w:num>
  <w:num w:numId="154" w16cid:durableId="855315332">
    <w:abstractNumId w:val="69"/>
  </w:num>
  <w:num w:numId="155" w16cid:durableId="147864545">
    <w:abstractNumId w:val="69"/>
  </w:num>
  <w:num w:numId="156" w16cid:durableId="304051595">
    <w:abstractNumId w:val="14"/>
  </w:num>
  <w:num w:numId="157" w16cid:durableId="798765722">
    <w:abstractNumId w:val="1"/>
  </w:num>
  <w:num w:numId="158" w16cid:durableId="2046827066">
    <w:abstractNumId w:val="48"/>
  </w:num>
  <w:num w:numId="159" w16cid:durableId="1257209490">
    <w:abstractNumId w:val="79"/>
  </w:num>
  <w:num w:numId="160" w16cid:durableId="2046712926">
    <w:abstractNumId w:val="63"/>
  </w:num>
  <w:num w:numId="161" w16cid:durableId="2060275658">
    <w:abstractNumId w:val="9"/>
  </w:num>
  <w:num w:numId="162" w16cid:durableId="1219591581">
    <w:abstractNumId w:val="32"/>
  </w:num>
  <w:num w:numId="163" w16cid:durableId="1011949081">
    <w:abstractNumId w:val="51"/>
  </w:num>
  <w:num w:numId="164" w16cid:durableId="31225288">
    <w:abstractNumId w:val="44"/>
  </w:num>
  <w:num w:numId="165" w16cid:durableId="1472675565">
    <w:abstractNumId w:val="35"/>
  </w:num>
  <w:num w:numId="166" w16cid:durableId="1546671955">
    <w:abstractNumId w:val="22"/>
  </w:num>
  <w:num w:numId="167" w16cid:durableId="847863991">
    <w:abstractNumId w:val="53"/>
  </w:num>
  <w:num w:numId="168" w16cid:durableId="353381925">
    <w:abstractNumId w:val="54"/>
  </w:num>
  <w:num w:numId="169" w16cid:durableId="1892377050">
    <w:abstractNumId w:val="36"/>
  </w:num>
  <w:num w:numId="170" w16cid:durableId="2023974392">
    <w:abstractNumId w:val="16"/>
  </w:num>
  <w:num w:numId="171" w16cid:durableId="954363281">
    <w:abstractNumId w:val="8"/>
  </w:num>
  <w:num w:numId="172" w16cid:durableId="1732263008">
    <w:abstractNumId w:val="34"/>
  </w:num>
  <w:num w:numId="173" w16cid:durableId="1298024838">
    <w:abstractNumId w:val="46"/>
  </w:num>
  <w:num w:numId="174" w16cid:durableId="2073042478">
    <w:abstractNumId w:val="78"/>
  </w:num>
  <w:num w:numId="175" w16cid:durableId="1288775374">
    <w:abstractNumId w:val="3"/>
  </w:num>
  <w:num w:numId="176" w16cid:durableId="1843087233">
    <w:abstractNumId w:val="20"/>
  </w:num>
  <w:num w:numId="177" w16cid:durableId="116674526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9434163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923564015">
    <w:abstractNumId w:val="30"/>
  </w:num>
  <w:num w:numId="180" w16cid:durableId="2116708076">
    <w:abstractNumId w:val="27"/>
  </w:num>
  <w:num w:numId="181" w16cid:durableId="25725760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3C"/>
    <w:rsid w:val="00002704"/>
    <w:rsid w:val="00006519"/>
    <w:rsid w:val="00016D3C"/>
    <w:rsid w:val="00016F52"/>
    <w:rsid w:val="00025ED8"/>
    <w:rsid w:val="00035946"/>
    <w:rsid w:val="0003681C"/>
    <w:rsid w:val="00064EAD"/>
    <w:rsid w:val="0007317A"/>
    <w:rsid w:val="0008602C"/>
    <w:rsid w:val="00087EE9"/>
    <w:rsid w:val="000963FE"/>
    <w:rsid w:val="000A249D"/>
    <w:rsid w:val="000A42EB"/>
    <w:rsid w:val="000A5195"/>
    <w:rsid w:val="000C46C7"/>
    <w:rsid w:val="000F24F4"/>
    <w:rsid w:val="00144A63"/>
    <w:rsid w:val="00156F3F"/>
    <w:rsid w:val="00170884"/>
    <w:rsid w:val="00176B63"/>
    <w:rsid w:val="001A5954"/>
    <w:rsid w:val="001D56B3"/>
    <w:rsid w:val="001D7616"/>
    <w:rsid w:val="001E2011"/>
    <w:rsid w:val="001E3859"/>
    <w:rsid w:val="001E4D53"/>
    <w:rsid w:val="001F38F9"/>
    <w:rsid w:val="001F68CB"/>
    <w:rsid w:val="002238C3"/>
    <w:rsid w:val="0022796C"/>
    <w:rsid w:val="00230D5E"/>
    <w:rsid w:val="0026241E"/>
    <w:rsid w:val="002771C9"/>
    <w:rsid w:val="00290847"/>
    <w:rsid w:val="002C1DF7"/>
    <w:rsid w:val="002D369E"/>
    <w:rsid w:val="002D39F8"/>
    <w:rsid w:val="002E7A50"/>
    <w:rsid w:val="002F68C6"/>
    <w:rsid w:val="00304175"/>
    <w:rsid w:val="003062EA"/>
    <w:rsid w:val="00311842"/>
    <w:rsid w:val="00321364"/>
    <w:rsid w:val="00335566"/>
    <w:rsid w:val="00361378"/>
    <w:rsid w:val="00361A02"/>
    <w:rsid w:val="00371D7F"/>
    <w:rsid w:val="00380251"/>
    <w:rsid w:val="00380435"/>
    <w:rsid w:val="003A08C3"/>
    <w:rsid w:val="003A0EBA"/>
    <w:rsid w:val="003B1225"/>
    <w:rsid w:val="003B340C"/>
    <w:rsid w:val="003C2D83"/>
    <w:rsid w:val="003C7CF3"/>
    <w:rsid w:val="003D03DD"/>
    <w:rsid w:val="003E2F3D"/>
    <w:rsid w:val="003F37E0"/>
    <w:rsid w:val="004052EA"/>
    <w:rsid w:val="00406642"/>
    <w:rsid w:val="00406E88"/>
    <w:rsid w:val="00410119"/>
    <w:rsid w:val="00440DA7"/>
    <w:rsid w:val="00444385"/>
    <w:rsid w:val="00444BD8"/>
    <w:rsid w:val="00445A4C"/>
    <w:rsid w:val="00463A6F"/>
    <w:rsid w:val="00484B8A"/>
    <w:rsid w:val="00487042"/>
    <w:rsid w:val="00497DD7"/>
    <w:rsid w:val="004C7173"/>
    <w:rsid w:val="00523234"/>
    <w:rsid w:val="00554F22"/>
    <w:rsid w:val="00565DFE"/>
    <w:rsid w:val="005C1629"/>
    <w:rsid w:val="005C290B"/>
    <w:rsid w:val="005D0C99"/>
    <w:rsid w:val="005D25EA"/>
    <w:rsid w:val="005F7667"/>
    <w:rsid w:val="00626DF2"/>
    <w:rsid w:val="00627D8E"/>
    <w:rsid w:val="006370A3"/>
    <w:rsid w:val="00644DAE"/>
    <w:rsid w:val="00653571"/>
    <w:rsid w:val="00664BDA"/>
    <w:rsid w:val="00665149"/>
    <w:rsid w:val="006670E7"/>
    <w:rsid w:val="0068048B"/>
    <w:rsid w:val="006B787E"/>
    <w:rsid w:val="006C60A9"/>
    <w:rsid w:val="006F10C6"/>
    <w:rsid w:val="006F427B"/>
    <w:rsid w:val="00711B21"/>
    <w:rsid w:val="007539D2"/>
    <w:rsid w:val="0075524A"/>
    <w:rsid w:val="00757A55"/>
    <w:rsid w:val="00763215"/>
    <w:rsid w:val="007701C8"/>
    <w:rsid w:val="00771947"/>
    <w:rsid w:val="007719C4"/>
    <w:rsid w:val="007A31CF"/>
    <w:rsid w:val="007B3690"/>
    <w:rsid w:val="007E07A6"/>
    <w:rsid w:val="007F2727"/>
    <w:rsid w:val="007F2E5F"/>
    <w:rsid w:val="007F31C7"/>
    <w:rsid w:val="007F3E8E"/>
    <w:rsid w:val="00802B7B"/>
    <w:rsid w:val="0081243C"/>
    <w:rsid w:val="0081690A"/>
    <w:rsid w:val="00833C5D"/>
    <w:rsid w:val="00835524"/>
    <w:rsid w:val="00860792"/>
    <w:rsid w:val="00874980"/>
    <w:rsid w:val="008A382E"/>
    <w:rsid w:val="008A3BC9"/>
    <w:rsid w:val="008B4749"/>
    <w:rsid w:val="008B5755"/>
    <w:rsid w:val="008C58B5"/>
    <w:rsid w:val="008F2984"/>
    <w:rsid w:val="008F7762"/>
    <w:rsid w:val="008F7DF5"/>
    <w:rsid w:val="009110A8"/>
    <w:rsid w:val="009302C3"/>
    <w:rsid w:val="00930EB7"/>
    <w:rsid w:val="00934284"/>
    <w:rsid w:val="009368A2"/>
    <w:rsid w:val="00942BE2"/>
    <w:rsid w:val="009518CA"/>
    <w:rsid w:val="00962BF3"/>
    <w:rsid w:val="00976F18"/>
    <w:rsid w:val="0098309A"/>
    <w:rsid w:val="00995D0C"/>
    <w:rsid w:val="00996A9D"/>
    <w:rsid w:val="009B635A"/>
    <w:rsid w:val="009C7A7C"/>
    <w:rsid w:val="009D13C7"/>
    <w:rsid w:val="009E62B9"/>
    <w:rsid w:val="00A042E2"/>
    <w:rsid w:val="00A26D48"/>
    <w:rsid w:val="00A34D8C"/>
    <w:rsid w:val="00A459CB"/>
    <w:rsid w:val="00A77AD0"/>
    <w:rsid w:val="00A8264C"/>
    <w:rsid w:val="00A91590"/>
    <w:rsid w:val="00AA71CF"/>
    <w:rsid w:val="00AB1BFB"/>
    <w:rsid w:val="00AC48BB"/>
    <w:rsid w:val="00AE6FA7"/>
    <w:rsid w:val="00B21151"/>
    <w:rsid w:val="00B2209C"/>
    <w:rsid w:val="00B27440"/>
    <w:rsid w:val="00B702C8"/>
    <w:rsid w:val="00B73569"/>
    <w:rsid w:val="00B76420"/>
    <w:rsid w:val="00B93A5B"/>
    <w:rsid w:val="00B948C3"/>
    <w:rsid w:val="00BA459C"/>
    <w:rsid w:val="00BA47D5"/>
    <w:rsid w:val="00BA5DFD"/>
    <w:rsid w:val="00BB7B64"/>
    <w:rsid w:val="00BD128D"/>
    <w:rsid w:val="00BD2E03"/>
    <w:rsid w:val="00BD51F5"/>
    <w:rsid w:val="00BE1D15"/>
    <w:rsid w:val="00BF1022"/>
    <w:rsid w:val="00C00FB8"/>
    <w:rsid w:val="00C010C9"/>
    <w:rsid w:val="00C14E84"/>
    <w:rsid w:val="00C17113"/>
    <w:rsid w:val="00C20A98"/>
    <w:rsid w:val="00C3263B"/>
    <w:rsid w:val="00C515F4"/>
    <w:rsid w:val="00C55ED6"/>
    <w:rsid w:val="00C675AE"/>
    <w:rsid w:val="00C909D3"/>
    <w:rsid w:val="00C90DF8"/>
    <w:rsid w:val="00CD5E8F"/>
    <w:rsid w:val="00CE0605"/>
    <w:rsid w:val="00CF1477"/>
    <w:rsid w:val="00D0027D"/>
    <w:rsid w:val="00D00416"/>
    <w:rsid w:val="00D21F79"/>
    <w:rsid w:val="00D35306"/>
    <w:rsid w:val="00D41DE2"/>
    <w:rsid w:val="00D42588"/>
    <w:rsid w:val="00D53612"/>
    <w:rsid w:val="00D76936"/>
    <w:rsid w:val="00D807E9"/>
    <w:rsid w:val="00DC3BB0"/>
    <w:rsid w:val="00DD023B"/>
    <w:rsid w:val="00DF60BA"/>
    <w:rsid w:val="00E172F6"/>
    <w:rsid w:val="00E20030"/>
    <w:rsid w:val="00E259A3"/>
    <w:rsid w:val="00E305CF"/>
    <w:rsid w:val="00E459C7"/>
    <w:rsid w:val="00E51B86"/>
    <w:rsid w:val="00E60F74"/>
    <w:rsid w:val="00E61909"/>
    <w:rsid w:val="00E638B8"/>
    <w:rsid w:val="00E8085A"/>
    <w:rsid w:val="00E80B10"/>
    <w:rsid w:val="00E86964"/>
    <w:rsid w:val="00E86FE2"/>
    <w:rsid w:val="00E92FEC"/>
    <w:rsid w:val="00EA3B17"/>
    <w:rsid w:val="00EB1179"/>
    <w:rsid w:val="00EB27C8"/>
    <w:rsid w:val="00EC2FA0"/>
    <w:rsid w:val="00ED6D4D"/>
    <w:rsid w:val="00EE0375"/>
    <w:rsid w:val="00EE4F90"/>
    <w:rsid w:val="00EF396E"/>
    <w:rsid w:val="00EF4233"/>
    <w:rsid w:val="00F00FAE"/>
    <w:rsid w:val="00F07EC6"/>
    <w:rsid w:val="00F10DBE"/>
    <w:rsid w:val="00F22A74"/>
    <w:rsid w:val="00F23C88"/>
    <w:rsid w:val="00F42EBB"/>
    <w:rsid w:val="00F510CF"/>
    <w:rsid w:val="00F55467"/>
    <w:rsid w:val="00F63FBD"/>
    <w:rsid w:val="00F67FE8"/>
    <w:rsid w:val="00F754DA"/>
    <w:rsid w:val="00F83CF4"/>
    <w:rsid w:val="00FA29D2"/>
    <w:rsid w:val="00FA4A7C"/>
    <w:rsid w:val="00FD1ED5"/>
    <w:rsid w:val="00FF10A0"/>
    <w:rsid w:val="00FF4DE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D8D12"/>
  <w15:docId w15:val="{F2DEF2BA-9379-4F49-9F30-12D1E13D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6E5A"/>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D07D86"/>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aliases w:val="Numerowanie Znak,Akapit z listą5 Znak,T_SZ_List Paragraph Znak,normalny tekst Znak,Kolorowe cieniowanie — akcent 3 Znak,Kolorowa lista — akcent 11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basedOn w:val="Domylnaczcionkaakapitu"/>
    <w:uiPriority w:val="99"/>
    <w:unhideWhenUsed/>
    <w:locked/>
    <w:rsid w:val="003C0571"/>
    <w:rPr>
      <w:color w:val="0000FF" w:themeColor="hyperlink"/>
      <w:u w:val="single"/>
    </w:rPr>
  </w:style>
  <w:style w:type="character" w:customStyle="1" w:styleId="FontStyle33">
    <w:name w:val="Font Style33"/>
    <w:uiPriority w:val="99"/>
    <w:qFormat/>
    <w:rsid w:val="00811203"/>
    <w:rPr>
      <w:rFonts w:ascii="Times New Roman" w:hAnsi="Times New Roman"/>
      <w:sz w:val="22"/>
    </w:rPr>
  </w:style>
  <w:style w:type="character" w:customStyle="1" w:styleId="Odwiedzoneczeinternetowe">
    <w:name w:val="Odwiedzone łącze internetowe"/>
    <w:basedOn w:val="Domylnaczcionkaakapitu"/>
    <w:uiPriority w:val="99"/>
    <w:semiHidden/>
    <w:unhideWhenUsed/>
    <w:locked/>
    <w:rsid w:val="003940D1"/>
    <w:rPr>
      <w:color w:val="800080" w:themeColor="followedHyperlink"/>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qFormat/>
    <w:locked/>
    <w:rsid w:val="002049F1"/>
    <w:rPr>
      <w:rFonts w:ascii="Times New Roman" w:hAnsi="Times New Roman" w:cs="Times New Roman"/>
      <w:sz w:val="20"/>
      <w:lang w:eastAsia="pl-PL"/>
    </w:rPr>
  </w:style>
  <w:style w:type="character" w:customStyle="1" w:styleId="Zakotwiczenieprzypisudolnego">
    <w:name w:val="Zakotwiczenie przypisu dolnego"/>
    <w:rsid w:val="002F572E"/>
    <w:rPr>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sid w:val="00E81D75"/>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ierozpoznanawzmianka4">
    <w:name w:val="Nierozpoznana wzmianka4"/>
    <w:basedOn w:val="Domylnaczcionkaakapitu"/>
    <w:uiPriority w:val="99"/>
    <w:qFormat/>
    <w:rsid w:val="00C11FAC"/>
    <w:rPr>
      <w:color w:val="605E5C"/>
      <w:shd w:val="clear" w:color="auto" w:fill="E1DFDD"/>
    </w:rPr>
  </w:style>
  <w:style w:type="character" w:customStyle="1" w:styleId="Znakiprzypiswdolnych">
    <w:name w:val="Znaki przypisów dolnych"/>
    <w:qFormat/>
    <w:rsid w:val="002F572E"/>
    <w:rPr>
      <w:vertAlign w:val="superscript"/>
    </w:rPr>
  </w:style>
  <w:style w:type="character" w:customStyle="1" w:styleId="HTML-wstpniesformatowanyZnak">
    <w:name w:val="HTML - wstępnie sformatowany Znak"/>
    <w:basedOn w:val="Domylnaczcionkaakapitu"/>
    <w:uiPriority w:val="99"/>
    <w:semiHidden/>
    <w:qFormat/>
    <w:rsid w:val="005715E5"/>
    <w:rPr>
      <w:rFonts w:ascii="Courier New" w:eastAsia="Times New Roman" w:hAnsi="Courier New" w:cs="Courier New"/>
    </w:rPr>
  </w:style>
  <w:style w:type="character" w:customStyle="1" w:styleId="Nagwek3Znak">
    <w:name w:val="Nagłówek 3 Znak"/>
    <w:basedOn w:val="Domylnaczcionkaakapitu"/>
    <w:link w:val="Nagwek3"/>
    <w:uiPriority w:val="9"/>
    <w:qFormat/>
    <w:rsid w:val="00D07D86"/>
    <w:rPr>
      <w:rFonts w:asciiTheme="majorHAnsi" w:eastAsiaTheme="majorEastAsia" w:hAnsiTheme="majorHAnsi" w:cstheme="majorBidi"/>
      <w:color w:val="243F60" w:themeColor="accent1" w:themeShade="7F"/>
      <w:sz w:val="24"/>
      <w:szCs w:val="24"/>
    </w:rPr>
  </w:style>
  <w:style w:type="character" w:customStyle="1" w:styleId="Znakiprzypiswkocowych">
    <w:name w:val="Znaki przypisów końcowych"/>
    <w:qFormat/>
    <w:rsid w:val="00E81D75"/>
  </w:style>
  <w:style w:type="character" w:customStyle="1" w:styleId="TekstkomentarzaZnak1">
    <w:name w:val="Tekst komentarza Znak1"/>
    <w:basedOn w:val="Domylnaczcionkaakapitu"/>
    <w:uiPriority w:val="99"/>
    <w:semiHidden/>
    <w:qFormat/>
    <w:locked/>
    <w:rsid w:val="002E76A8"/>
    <w:rPr>
      <w:rFonts w:ascii="Times New Roman" w:eastAsia="Times New Roman" w:hAnsi="Times New Roman"/>
      <w:kern w:val="2"/>
      <w:lang w:val="en-US" w:eastAsia="ar-SA"/>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rsid w:val="00F06E53"/>
    <w:rPr>
      <w:rFonts w:eastAsia="SimSun"/>
      <w:lang w:eastAsia="zh-CN"/>
    </w:rPr>
  </w:style>
  <w:style w:type="character" w:customStyle="1" w:styleId="Nierozpoznanawzmianka5">
    <w:name w:val="Nierozpoznana wzmianka5"/>
    <w:basedOn w:val="Domylnaczcionkaakapitu"/>
    <w:uiPriority w:val="99"/>
    <w:semiHidden/>
    <w:unhideWhenUsed/>
    <w:qFormat/>
    <w:rsid w:val="003C0571"/>
    <w:rPr>
      <w:color w:val="605E5C"/>
      <w:shd w:val="clear" w:color="auto" w:fill="E1DFDD"/>
    </w:rPr>
  </w:style>
  <w:style w:type="character" w:customStyle="1" w:styleId="Nierozpoznanawzmianka6">
    <w:name w:val="Nierozpoznana wzmianka6"/>
    <w:basedOn w:val="Domylnaczcionkaakapitu"/>
    <w:uiPriority w:val="99"/>
    <w:semiHidden/>
    <w:unhideWhenUsed/>
    <w:qFormat/>
    <w:rsid w:val="00D32591"/>
    <w:rPr>
      <w:color w:val="605E5C"/>
      <w:shd w:val="clear" w:color="auto" w:fill="E1DFDD"/>
    </w:rPr>
  </w:style>
  <w:style w:type="character" w:customStyle="1" w:styleId="TekstprzypisudolnegoZnak1">
    <w:name w:val="Tekst przypisu dolnego Znak1"/>
    <w:basedOn w:val="Domylnaczcionkaakapitu"/>
    <w:uiPriority w:val="99"/>
    <w:qFormat/>
    <w:rsid w:val="00051B05"/>
    <w:rPr>
      <w:rFonts w:ascii="Times New Roman" w:eastAsia="Times New Roman" w:hAnsi="Times New Roman" w:cs="Tahoma"/>
      <w:kern w:val="2"/>
      <w:sz w:val="20"/>
      <w:szCs w:val="20"/>
      <w:lang w:val="en-US" w:eastAsia="ar-SA"/>
    </w:rPr>
  </w:style>
  <w:style w:type="character" w:customStyle="1" w:styleId="Nierozpoznanawzmianka7">
    <w:name w:val="Nierozpoznana wzmianka7"/>
    <w:basedOn w:val="Domylnaczcionkaakapitu"/>
    <w:uiPriority w:val="99"/>
    <w:semiHidden/>
    <w:unhideWhenUsed/>
    <w:qFormat/>
    <w:rsid w:val="000E5173"/>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rsid w:val="00E81D75"/>
    <w:pPr>
      <w:suppressLineNumbers/>
      <w:spacing w:before="120" w:after="120"/>
    </w:pPr>
    <w:rPr>
      <w:rFonts w:cs="Mangal"/>
      <w:i/>
      <w:iCs/>
    </w:rPr>
  </w:style>
  <w:style w:type="paragraph" w:customStyle="1" w:styleId="Indeks">
    <w:name w:val="Indeks"/>
    <w:basedOn w:val="Normalny"/>
    <w:qFormat/>
    <w:rsid w:val="00E81D75"/>
    <w:pPr>
      <w:suppressLineNumbers/>
    </w:pPr>
    <w:rPr>
      <w:rFonts w:cs="Mangal"/>
    </w:rPr>
  </w:style>
  <w:style w:type="paragraph" w:customStyle="1" w:styleId="Gwkaistopka">
    <w:name w:val="Główka i stopka"/>
    <w:basedOn w:val="Normalny"/>
    <w:qFormat/>
    <w:rsid w:val="00E81D75"/>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paragraph" w:customStyle="1" w:styleId="Kolorowalistaakcent11">
    <w:name w:val="Kolorowa lista — akcent 11"/>
    <w:aliases w:val="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3"/>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4"/>
      </w:num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numPr>
        <w:numId w:val="5"/>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Kolorowecieniowanieakcent31">
    <w:name w:val="Kolorowe cieniowanie — akcent 31"/>
    <w:basedOn w:val="Normalny"/>
    <w:qFormat/>
    <w:rsid w:val="004A2BA8"/>
    <w:pPr>
      <w:spacing w:before="20" w:after="40" w:line="252" w:lineRule="auto"/>
      <w:ind w:left="720"/>
      <w:contextualSpacing/>
      <w:jc w:val="both"/>
    </w:pPr>
    <w:rPr>
      <w:rFonts w:ascii="Calibri" w:eastAsia="SimSun" w:hAnsi="Calibri" w:cs="Calibri"/>
      <w:sz w:val="20"/>
      <w:szCs w:val="20"/>
      <w:lang w:eastAsia="zh-CN"/>
    </w:rPr>
  </w:style>
  <w:style w:type="paragraph" w:styleId="HTML-wstpniesformatowany">
    <w:name w:val="HTML Preformatted"/>
    <w:basedOn w:val="Normalny"/>
    <w:uiPriority w:val="99"/>
    <w:semiHidden/>
    <w:unhideWhenUsed/>
    <w:qFormat/>
    <w:locked/>
    <w:rsid w:val="0057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awartoramki">
    <w:name w:val="Zawartość ramki"/>
    <w:basedOn w:val="Normalny"/>
    <w:qFormat/>
    <w:rsid w:val="00E81D75"/>
  </w:style>
  <w:style w:type="paragraph" w:customStyle="1" w:styleId="Nagwek10">
    <w:name w:val="Nagłówek1"/>
    <w:basedOn w:val="Standard"/>
    <w:qFormat/>
    <w:rsid w:val="008448BD"/>
    <w:pPr>
      <w:keepNext/>
      <w:widowControl/>
      <w:suppressAutoHyphens w:val="0"/>
      <w:spacing w:before="240" w:after="120"/>
      <w:textAlignment w:val="auto"/>
    </w:pPr>
    <w:rPr>
      <w:rFonts w:ascii="Arial" w:eastAsia="Microsoft YaHei" w:hAnsi="Arial" w:cs="Mangal"/>
      <w:color w:val="000000"/>
      <w:kern w:val="0"/>
      <w:sz w:val="28"/>
      <w:szCs w:val="28"/>
      <w:lang w:eastAsia="zh-CN" w:bidi="en-US"/>
    </w:rPr>
  </w:style>
  <w:style w:type="paragraph" w:customStyle="1" w:styleId="Akapitzlist2">
    <w:name w:val="Akapit z listą2"/>
    <w:basedOn w:val="Normalny"/>
    <w:qFormat/>
    <w:rsid w:val="00051B05"/>
    <w:pPr>
      <w:widowControl w:val="0"/>
      <w:spacing w:before="20" w:after="40" w:line="252" w:lineRule="auto"/>
      <w:ind w:left="720"/>
      <w:jc w:val="both"/>
    </w:pPr>
    <w:rPr>
      <w:rFonts w:ascii="Calibri" w:eastAsia="SimSun" w:hAnsi="Calibri" w:cs="Calibri"/>
      <w:kern w:val="2"/>
      <w:sz w:val="20"/>
      <w:szCs w:val="20"/>
      <w:lang w:val="en-US" w:eastAsia="ar-SA"/>
    </w:rPr>
  </w:style>
  <w:style w:type="paragraph" w:customStyle="1" w:styleId="normalny10">
    <w:name w:val="normalny1"/>
    <w:basedOn w:val="Normalny"/>
    <w:autoRedefine/>
    <w:qFormat/>
    <w:rsid w:val="003F7F74"/>
    <w:pPr>
      <w:suppressAutoHyphens w:val="0"/>
    </w:pPr>
    <w:rPr>
      <w:rFonts w:ascii="Calibri" w:hAnsi="Calibri" w:cs="Calibri"/>
      <w:sz w:val="22"/>
    </w:rPr>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locked/>
    <w:rsid w:val="00B73569"/>
    <w:rPr>
      <w:color w:val="0000FF" w:themeColor="hyperlink"/>
      <w:u w:val="single"/>
    </w:rPr>
  </w:style>
  <w:style w:type="character" w:customStyle="1" w:styleId="WW8Num12z1">
    <w:name w:val="WW8Num12z1"/>
    <w:rsid w:val="002D369E"/>
    <w:rPr>
      <w:rFonts w:ascii="Courier New" w:hAnsi="Courier New" w:cs="Courier New" w:hint="default"/>
    </w:rPr>
  </w:style>
  <w:style w:type="paragraph" w:customStyle="1" w:styleId="Textbody">
    <w:name w:val="Text body"/>
    <w:basedOn w:val="Normalny"/>
    <w:rsid w:val="00D0027D"/>
    <w:pPr>
      <w:widowControl w:val="0"/>
      <w:tabs>
        <w:tab w:val="left" w:pos="9356"/>
      </w:tabs>
      <w:autoSpaceDN w:val="0"/>
    </w:pPr>
    <w:rPr>
      <w:rFonts w:eastAsia="SimSun"/>
      <w:b/>
      <w:bCs/>
      <w:color w:val="000000"/>
      <w:kern w:val="3"/>
      <w:lang w:eastAsia="zh-CN"/>
    </w:rPr>
  </w:style>
  <w:style w:type="character" w:customStyle="1" w:styleId="hgkelc">
    <w:name w:val="hgkelc"/>
    <w:basedOn w:val="Domylnaczcionkaakapitu"/>
    <w:rsid w:val="00440DA7"/>
  </w:style>
  <w:style w:type="character" w:customStyle="1" w:styleId="WW8Num7z7">
    <w:name w:val="WW8Num7z7"/>
    <w:rsid w:val="001F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140">
      <w:bodyDiv w:val="1"/>
      <w:marLeft w:val="0"/>
      <w:marRight w:val="0"/>
      <w:marTop w:val="0"/>
      <w:marBottom w:val="0"/>
      <w:divBdr>
        <w:top w:val="none" w:sz="0" w:space="0" w:color="auto"/>
        <w:left w:val="none" w:sz="0" w:space="0" w:color="auto"/>
        <w:bottom w:val="none" w:sz="0" w:space="0" w:color="auto"/>
        <w:right w:val="none" w:sz="0" w:space="0" w:color="auto"/>
      </w:divBdr>
    </w:div>
    <w:div w:id="114758416">
      <w:bodyDiv w:val="1"/>
      <w:marLeft w:val="0"/>
      <w:marRight w:val="0"/>
      <w:marTop w:val="0"/>
      <w:marBottom w:val="0"/>
      <w:divBdr>
        <w:top w:val="none" w:sz="0" w:space="0" w:color="auto"/>
        <w:left w:val="none" w:sz="0" w:space="0" w:color="auto"/>
        <w:bottom w:val="none" w:sz="0" w:space="0" w:color="auto"/>
        <w:right w:val="none" w:sz="0" w:space="0" w:color="auto"/>
      </w:divBdr>
    </w:div>
    <w:div w:id="276525522">
      <w:bodyDiv w:val="1"/>
      <w:marLeft w:val="0"/>
      <w:marRight w:val="0"/>
      <w:marTop w:val="0"/>
      <w:marBottom w:val="0"/>
      <w:divBdr>
        <w:top w:val="none" w:sz="0" w:space="0" w:color="auto"/>
        <w:left w:val="none" w:sz="0" w:space="0" w:color="auto"/>
        <w:bottom w:val="none" w:sz="0" w:space="0" w:color="auto"/>
        <w:right w:val="none" w:sz="0" w:space="0" w:color="auto"/>
      </w:divBdr>
    </w:div>
    <w:div w:id="371655183">
      <w:bodyDiv w:val="1"/>
      <w:marLeft w:val="0"/>
      <w:marRight w:val="0"/>
      <w:marTop w:val="0"/>
      <w:marBottom w:val="0"/>
      <w:divBdr>
        <w:top w:val="none" w:sz="0" w:space="0" w:color="auto"/>
        <w:left w:val="none" w:sz="0" w:space="0" w:color="auto"/>
        <w:bottom w:val="none" w:sz="0" w:space="0" w:color="auto"/>
        <w:right w:val="none" w:sz="0" w:space="0" w:color="auto"/>
      </w:divBdr>
    </w:div>
    <w:div w:id="803042143">
      <w:bodyDiv w:val="1"/>
      <w:marLeft w:val="0"/>
      <w:marRight w:val="0"/>
      <w:marTop w:val="0"/>
      <w:marBottom w:val="0"/>
      <w:divBdr>
        <w:top w:val="none" w:sz="0" w:space="0" w:color="auto"/>
        <w:left w:val="none" w:sz="0" w:space="0" w:color="auto"/>
        <w:bottom w:val="none" w:sz="0" w:space="0" w:color="auto"/>
        <w:right w:val="none" w:sz="0" w:space="0" w:color="auto"/>
      </w:divBdr>
    </w:div>
    <w:div w:id="991953325">
      <w:bodyDiv w:val="1"/>
      <w:marLeft w:val="0"/>
      <w:marRight w:val="0"/>
      <w:marTop w:val="0"/>
      <w:marBottom w:val="0"/>
      <w:divBdr>
        <w:top w:val="none" w:sz="0" w:space="0" w:color="auto"/>
        <w:left w:val="none" w:sz="0" w:space="0" w:color="auto"/>
        <w:bottom w:val="none" w:sz="0" w:space="0" w:color="auto"/>
        <w:right w:val="none" w:sz="0" w:space="0" w:color="auto"/>
      </w:divBdr>
    </w:div>
    <w:div w:id="1476799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pn/gminazamosc" TargetMode="Externa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mailto:atokarz@zamosc.or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zamosc"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gminazamosc" TargetMode="External"/><Relationship Id="rId36" Type="http://schemas.openxmlformats.org/officeDocument/2006/relationships/fontTable" Target="fontTable.xml"/><Relationship Id="rId10" Type="http://schemas.openxmlformats.org/officeDocument/2006/relationships/hyperlink" Target="https://ugzamosc.bip.lubelskie.pl/"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westycje@zamosc.org.pl" TargetMode="External"/><Relationship Id="rId14" Type="http://schemas.openxmlformats.org/officeDocument/2006/relationships/hyperlink" Target="https://platformazakupowa.pl/pn/gminazamosc"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1E66D0-2FEC-44C6-9C2C-89A55A53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14808</Words>
  <Characters>88851</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mwisniewska</cp:lastModifiedBy>
  <cp:revision>4</cp:revision>
  <cp:lastPrinted>2024-12-17T13:17:00Z</cp:lastPrinted>
  <dcterms:created xsi:type="dcterms:W3CDTF">2024-12-17T13:09:00Z</dcterms:created>
  <dcterms:modified xsi:type="dcterms:W3CDTF">2024-12-17T13:19:00Z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