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832B" w14:textId="5030A5A2" w:rsidR="00FE7740" w:rsidRPr="00A867FB" w:rsidRDefault="00FE7740" w:rsidP="00FE7740">
      <w:pPr>
        <w:spacing w:after="240"/>
        <w:rPr>
          <w:rFonts w:asciiTheme="minorHAnsi" w:eastAsiaTheme="majorEastAsia" w:hAnsiTheme="minorHAnsi" w:cstheme="minorHAnsi"/>
          <w:b/>
          <w:color w:val="002060"/>
          <w:lang w:eastAsia="en-US"/>
        </w:rPr>
      </w:pPr>
      <w:bookmarkStart w:id="0" w:name="_Hlk113013212"/>
      <w:bookmarkStart w:id="1" w:name="_Hlk113013269"/>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8866CA">
        <w:rPr>
          <w:rFonts w:asciiTheme="minorHAnsi" w:eastAsiaTheme="majorEastAsia" w:hAnsiTheme="minorHAnsi" w:cstheme="minorHAnsi"/>
          <w:b/>
          <w:color w:val="002060"/>
          <w:lang w:eastAsia="en-US"/>
        </w:rPr>
        <w:t>3</w:t>
      </w:r>
      <w:r w:rsidR="00F77674">
        <w:rPr>
          <w:rFonts w:asciiTheme="minorHAnsi" w:eastAsiaTheme="majorEastAsia" w:hAnsiTheme="minorHAnsi" w:cstheme="minorHAnsi"/>
          <w:b/>
          <w:color w:val="002060"/>
          <w:lang w:eastAsia="en-US"/>
        </w:rPr>
        <w:t>1</w:t>
      </w:r>
      <w:r w:rsidRPr="000E098E">
        <w:rPr>
          <w:rFonts w:asciiTheme="minorHAnsi" w:eastAsiaTheme="majorEastAsia" w:hAnsiTheme="minorHAnsi" w:cstheme="minorHAnsi"/>
          <w:b/>
          <w:color w:val="002060"/>
          <w:lang w:eastAsia="en-US"/>
        </w:rPr>
        <w:t>.2023</w:t>
      </w:r>
    </w:p>
    <w:p w14:paraId="559CB6B3" w14:textId="77777777" w:rsidR="00FE7740" w:rsidRPr="00A867FB" w:rsidRDefault="00FE7740" w:rsidP="00FE7740">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7819E610" w14:textId="77777777" w:rsidR="00FE7740" w:rsidRPr="00A867FB" w:rsidRDefault="00FE7740" w:rsidP="00FE7740">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149BE961" w14:textId="77777777" w:rsidR="00FE7740" w:rsidRDefault="00FE7740" w:rsidP="00FE7740">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C54E191" w14:textId="77777777" w:rsidR="00FE7740" w:rsidRPr="00A867FB" w:rsidRDefault="00FE7740" w:rsidP="00FE7740">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1F5E3B6A" w14:textId="77777777" w:rsidR="00FE7740" w:rsidRDefault="00FE7740" w:rsidP="00FE7740">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D1A0CC6" w14:textId="77777777" w:rsidR="00FE7740" w:rsidRPr="00A867FB" w:rsidRDefault="00FE7740" w:rsidP="00FE7740">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6B68FBC4" w14:textId="77777777" w:rsidR="00FE7740" w:rsidRPr="00A867FB" w:rsidRDefault="00FE7740" w:rsidP="00FE7740">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358F8783" w14:textId="77777777" w:rsidR="00FE7740" w:rsidRPr="00A867FB" w:rsidRDefault="00FE7740" w:rsidP="00FE7740">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5E4E896D" w14:textId="77777777" w:rsidR="00FE7740" w:rsidRPr="00990B9C" w:rsidRDefault="00FE7740" w:rsidP="00990B9C">
      <w:pPr>
        <w:pStyle w:val="Nagwek1"/>
        <w:jc w:val="center"/>
        <w:rPr>
          <w:sz w:val="32"/>
          <w:szCs w:val="32"/>
          <w:lang w:eastAsia="en-US"/>
        </w:rPr>
      </w:pPr>
      <w:r w:rsidRPr="00990B9C">
        <w:rPr>
          <w:sz w:val="32"/>
          <w:szCs w:val="32"/>
          <w:lang w:eastAsia="en-US"/>
        </w:rPr>
        <w:t>SPECYFIKACJA WARUNKÓW ZAMÓWIENIA</w:t>
      </w:r>
    </w:p>
    <w:p w14:paraId="05FAF677" w14:textId="77777777" w:rsidR="00FE7740" w:rsidRPr="00A867FB" w:rsidRDefault="00FE7740" w:rsidP="00FE7740">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07CDDADF" w14:textId="77777777" w:rsidR="00FE7740" w:rsidRPr="00A867FB" w:rsidRDefault="00FE7740" w:rsidP="00FE7740">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4E75FCC8" w14:textId="3DE99F30" w:rsidR="00FE7740" w:rsidRDefault="00FE7740" w:rsidP="00FE7740">
      <w:pPr>
        <w:spacing w:after="720"/>
        <w:jc w:val="center"/>
        <w:rPr>
          <w:rFonts w:asciiTheme="minorHAnsi" w:eastAsiaTheme="majorEastAsia" w:hAnsiTheme="minorHAnsi" w:cstheme="minorHAnsi"/>
          <w:b/>
          <w:color w:val="002060"/>
          <w:sz w:val="32"/>
          <w:szCs w:val="32"/>
          <w:lang w:eastAsia="en-US"/>
        </w:rPr>
      </w:pPr>
      <w:bookmarkStart w:id="2" w:name="_Hlk147144199"/>
      <w:r w:rsidRPr="00FE7740">
        <w:rPr>
          <w:rFonts w:asciiTheme="minorHAnsi" w:eastAsiaTheme="majorEastAsia" w:hAnsiTheme="minorHAnsi" w:cstheme="minorHAnsi"/>
          <w:b/>
          <w:color w:val="002060"/>
          <w:sz w:val="32"/>
          <w:szCs w:val="32"/>
          <w:lang w:eastAsia="en-US"/>
        </w:rPr>
        <w:t>Świadczenie usług pocztowych w obrocie krajowym i zagranicznym na rzecz Urzędu Gminy Komorniki w 202</w:t>
      </w:r>
      <w:r w:rsidR="00214A1C">
        <w:rPr>
          <w:rFonts w:asciiTheme="minorHAnsi" w:eastAsiaTheme="majorEastAsia" w:hAnsiTheme="minorHAnsi" w:cstheme="minorHAnsi"/>
          <w:b/>
          <w:color w:val="002060"/>
          <w:sz w:val="32"/>
          <w:szCs w:val="32"/>
          <w:lang w:eastAsia="en-US"/>
        </w:rPr>
        <w:t>4</w:t>
      </w:r>
      <w:r w:rsidRPr="00FE7740">
        <w:rPr>
          <w:rFonts w:asciiTheme="minorHAnsi" w:eastAsiaTheme="majorEastAsia" w:hAnsiTheme="minorHAnsi" w:cstheme="minorHAnsi"/>
          <w:b/>
          <w:color w:val="002060"/>
          <w:sz w:val="32"/>
          <w:szCs w:val="32"/>
          <w:lang w:eastAsia="en-US"/>
        </w:rPr>
        <w:t xml:space="preserve"> roku</w:t>
      </w:r>
    </w:p>
    <w:bookmarkEnd w:id="2"/>
    <w:p w14:paraId="1467F744" w14:textId="43B3B1C8" w:rsidR="00FE7740" w:rsidRDefault="00FE7740" w:rsidP="00FE7740">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https://platformazakupowa.pl/transakcja/</w:t>
      </w:r>
      <w:r w:rsidR="003E4638" w:rsidRPr="003E4638">
        <w:rPr>
          <w:rFonts w:asciiTheme="minorHAnsi" w:eastAsiaTheme="majorEastAsia" w:hAnsiTheme="minorHAnsi" w:cstheme="minorHAnsi"/>
          <w:b/>
          <w:lang w:eastAsia="en-US"/>
        </w:rPr>
        <w:t>837487</w:t>
      </w:r>
    </w:p>
    <w:p w14:paraId="7385A52C" w14:textId="77777777" w:rsidR="00FE7740" w:rsidRDefault="00FE7740" w:rsidP="00FE7740">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691E6F09" w14:textId="77777777" w:rsidR="00FE7740" w:rsidRPr="00A867FB" w:rsidRDefault="00FE7740" w:rsidP="00FE7740">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F969565" w14:textId="77777777" w:rsidR="00FE7740" w:rsidRPr="00A867FB" w:rsidRDefault="00FE7740" w:rsidP="00FE7740">
      <w:pPr>
        <w:spacing w:after="240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Pr="00E65CAE">
        <w:rPr>
          <w:rFonts w:asciiTheme="minorHAnsi" w:eastAsiaTheme="majorEastAsia" w:hAnsiTheme="minorHAnsi" w:cstheme="minorHAnsi"/>
          <w:bCs/>
          <w:lang w:eastAsia="en-US"/>
        </w:rPr>
        <w:t>Dz.U. z 2023 r. poz. 1605 ze zm.)</w:t>
      </w:r>
      <w:r>
        <w:rPr>
          <w:rFonts w:asciiTheme="minorHAnsi" w:eastAsiaTheme="majorEastAsia" w:hAnsiTheme="minorHAnsi" w:cstheme="minorHAnsi"/>
          <w:bCs/>
          <w:lang w:eastAsia="en-US"/>
        </w:rPr>
        <w:t>,</w:t>
      </w:r>
      <w:r w:rsidRPr="00E65CAE">
        <w:rPr>
          <w:rFonts w:asciiTheme="minorHAnsi" w:eastAsiaTheme="majorEastAsia" w:hAnsiTheme="minorHAnsi" w:cstheme="minorHAnsi"/>
          <w:bCs/>
          <w:lang w:eastAsia="en-US"/>
        </w:rPr>
        <w:t>.</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5EEE1776" w14:textId="58120F5A" w:rsidR="00FE7740" w:rsidRDefault="00FE7740" w:rsidP="00FE7740">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0C26A9">
        <w:rPr>
          <w:rFonts w:asciiTheme="minorHAnsi" w:eastAsiaTheme="majorEastAsia" w:hAnsiTheme="minorHAnsi" w:cstheme="minorHAnsi"/>
          <w:bCs/>
          <w:lang w:eastAsia="en-US"/>
        </w:rPr>
        <w:t>16</w:t>
      </w:r>
      <w:r>
        <w:rPr>
          <w:rFonts w:asciiTheme="minorHAnsi" w:eastAsiaTheme="majorEastAsia" w:hAnsiTheme="minorHAnsi" w:cstheme="minorHAnsi"/>
          <w:bCs/>
          <w:lang w:eastAsia="en-US"/>
        </w:rPr>
        <w:t xml:space="preserve"> listopada 2023 roku</w:t>
      </w:r>
    </w:p>
    <w:p w14:paraId="0B4BA555" w14:textId="72236966" w:rsidR="000C0B0D" w:rsidRDefault="000C0B0D" w:rsidP="00FE7740">
      <w:pPr>
        <w:spacing w:after="72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2C3986B7" w:rsidR="005C5B61" w:rsidRDefault="005C5B61"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w:t>
      </w:r>
    </w:p>
    <w:p w14:paraId="4B62985F" w14:textId="5872FBF4" w:rsidR="00585396" w:rsidRDefault="00745387"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3F69C9E4" w14:textId="77777777" w:rsidR="00447A62" w:rsidRPr="00447A62" w:rsidRDefault="00447A62" w:rsidP="00447A62">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447A62">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DA2968">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46821B7E" w:rsidR="00FE7740" w:rsidRDefault="00655ADC"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08657D6E" w14:textId="77777777" w:rsidR="00FE7740" w:rsidRDefault="00FE7740">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588F59D0" w14:textId="77777777" w:rsidR="00FE7740" w:rsidRDefault="00FE7740" w:rsidP="00FE7740">
      <w:pPr>
        <w:pStyle w:val="Akapitzlist"/>
        <w:numPr>
          <w:ilvl w:val="0"/>
          <w:numId w:val="20"/>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0E756B44" w14:textId="085A6455" w:rsidR="00FE7740" w:rsidRPr="003B14D7" w:rsidRDefault="00FE7740" w:rsidP="00241450">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r w:rsidR="000657C9" w:rsidRPr="000657C9">
        <w:t xml:space="preserve"> </w:t>
      </w:r>
      <w:r w:rsidR="000657C9" w:rsidRPr="000657C9">
        <w:rPr>
          <w:rFonts w:asciiTheme="minorHAnsi" w:eastAsiaTheme="majorEastAsia" w:hAnsiTheme="minorHAnsi" w:cstheme="minorHAnsi"/>
          <w:lang w:eastAsia="en-US"/>
        </w:rPr>
        <w:t xml:space="preserve">w związku z art. 359 pkt 2 ustawy </w:t>
      </w:r>
      <w:proofErr w:type="spellStart"/>
      <w:r w:rsidR="000657C9" w:rsidRPr="000657C9">
        <w:rPr>
          <w:rFonts w:asciiTheme="minorHAnsi" w:eastAsiaTheme="majorEastAsia" w:hAnsiTheme="minorHAnsi" w:cstheme="minorHAnsi"/>
          <w:lang w:eastAsia="en-US"/>
        </w:rPr>
        <w:t>Pzp</w:t>
      </w:r>
      <w:proofErr w:type="spellEnd"/>
      <w:r w:rsidRPr="00B7222E">
        <w:rPr>
          <w:rFonts w:asciiTheme="minorHAnsi" w:eastAsiaTheme="majorEastAsia" w:hAnsiTheme="minorHAnsi" w:cstheme="minorHAnsi"/>
          <w:lang w:eastAsia="en-US"/>
        </w:rPr>
        <w:t>.</w:t>
      </w:r>
    </w:p>
    <w:p w14:paraId="49A0B5FE" w14:textId="77777777" w:rsidR="00FE7740" w:rsidRDefault="00FE7740" w:rsidP="0024145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04892893" w14:textId="7292837C" w:rsidR="00241450" w:rsidRDefault="00241450" w:rsidP="00C0533D">
      <w:pPr>
        <w:pStyle w:val="Akapitzlist"/>
        <w:numPr>
          <w:ilvl w:val="1"/>
          <w:numId w:val="20"/>
        </w:numPr>
        <w:spacing w:line="276" w:lineRule="auto"/>
        <w:ind w:left="360" w:hanging="357"/>
        <w:jc w:val="both"/>
        <w:rPr>
          <w:rFonts w:asciiTheme="minorHAnsi" w:hAnsiTheme="minorHAnsi" w:cstheme="minorHAnsi"/>
          <w:bCs/>
          <w:lang w:eastAsia="x-none"/>
        </w:rPr>
      </w:pPr>
      <w:r w:rsidRPr="000D6D8E">
        <w:rPr>
          <w:rFonts w:asciiTheme="minorHAnsi" w:hAnsiTheme="minorHAnsi" w:cstheme="minorHAnsi"/>
          <w:bCs/>
          <w:lang w:eastAsia="x-none"/>
        </w:rPr>
        <w:t>Świadczenie usług pocztowych w obrocie krajowym i zagranicznym na rzecz Urzędu Gminy Komorniki w zakresie przyjmowania, przemieszczania i doręczania przesyłek listowych oraz ich zwrotów o masie do 2000 g oraz paczek o masie do 10 kg, świadczonych przez 5 dni w tygodniu od poniedziałku do piątku w okresie od 02.01.202</w:t>
      </w:r>
      <w:r w:rsidR="003E1EEF">
        <w:rPr>
          <w:rFonts w:asciiTheme="minorHAnsi" w:hAnsiTheme="minorHAnsi" w:cstheme="minorHAnsi"/>
          <w:bCs/>
          <w:lang w:eastAsia="x-none"/>
        </w:rPr>
        <w:t>4</w:t>
      </w:r>
      <w:r w:rsidRPr="000D6D8E">
        <w:rPr>
          <w:rFonts w:asciiTheme="minorHAnsi" w:hAnsiTheme="minorHAnsi" w:cstheme="minorHAnsi"/>
          <w:bCs/>
          <w:lang w:eastAsia="x-none"/>
        </w:rPr>
        <w:t xml:space="preserve"> r. do </w:t>
      </w:r>
      <w:r w:rsidR="007C49C2">
        <w:rPr>
          <w:rFonts w:asciiTheme="minorHAnsi" w:hAnsiTheme="minorHAnsi" w:cstheme="minorHAnsi"/>
          <w:bCs/>
          <w:lang w:eastAsia="x-none"/>
        </w:rPr>
        <w:t>31</w:t>
      </w:r>
      <w:r w:rsidRPr="000D6D8E">
        <w:rPr>
          <w:rFonts w:asciiTheme="minorHAnsi" w:hAnsiTheme="minorHAnsi" w:cstheme="minorHAnsi"/>
          <w:bCs/>
          <w:lang w:eastAsia="x-none"/>
        </w:rPr>
        <w:t>.12.202</w:t>
      </w:r>
      <w:r w:rsidR="003E1EEF">
        <w:rPr>
          <w:rFonts w:asciiTheme="minorHAnsi" w:hAnsiTheme="minorHAnsi" w:cstheme="minorHAnsi"/>
          <w:bCs/>
          <w:lang w:eastAsia="x-none"/>
        </w:rPr>
        <w:t>4</w:t>
      </w:r>
      <w:r w:rsidRPr="000D6D8E">
        <w:rPr>
          <w:rFonts w:asciiTheme="minorHAnsi" w:hAnsiTheme="minorHAnsi" w:cstheme="minorHAnsi"/>
          <w:bCs/>
          <w:lang w:eastAsia="x-none"/>
        </w:rPr>
        <w:t xml:space="preserve"> r. zgodnie z przepisami:</w:t>
      </w:r>
    </w:p>
    <w:p w14:paraId="1CE6402F" w14:textId="77777777" w:rsidR="00241450" w:rsidRPr="000D6D8E"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ustawy z dnia 23 listopada 2012 r. Prawo pocztowe;</w:t>
      </w:r>
    </w:p>
    <w:p w14:paraId="48390811" w14:textId="77777777" w:rsidR="00241450" w:rsidRPr="000D6D8E"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 xml:space="preserve">rozporządzenia Ministra Administracji i Cyfryzacji z dnia 29.04.2013 r. w sprawie warunków wykonywania usług powszechnych przez operatora wyznaczonego, </w:t>
      </w:r>
      <w:bookmarkStart w:id="3" w:name="_Hlk147154543"/>
      <w:r w:rsidRPr="000D6D8E">
        <w:rPr>
          <w:rFonts w:asciiTheme="minorHAnsi" w:hAnsiTheme="minorHAnsi" w:cstheme="minorHAnsi"/>
          <w:bCs/>
          <w:lang w:eastAsia="x-none"/>
        </w:rPr>
        <w:t>międzynarodowych przepisów pocztowych</w:t>
      </w:r>
      <w:bookmarkEnd w:id="3"/>
      <w:r w:rsidRPr="000D6D8E">
        <w:rPr>
          <w:rFonts w:asciiTheme="minorHAnsi" w:hAnsiTheme="minorHAnsi" w:cstheme="minorHAnsi"/>
          <w:bCs/>
          <w:lang w:eastAsia="x-none"/>
        </w:rPr>
        <w:t>,</w:t>
      </w:r>
    </w:p>
    <w:p w14:paraId="4EF74878" w14:textId="77777777" w:rsidR="00241450"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innych aktów prawnych związanych z realizacją usług będących przedmiotem umowy, wydanych na podstawie ustawy i rozporządzenia.</w:t>
      </w:r>
    </w:p>
    <w:p w14:paraId="7FA40AB1" w14:textId="05DBE042" w:rsidR="00241450" w:rsidRDefault="00241450" w:rsidP="00C0533D">
      <w:pPr>
        <w:pStyle w:val="Akapitzlist"/>
        <w:numPr>
          <w:ilvl w:val="1"/>
          <w:numId w:val="20"/>
        </w:numPr>
        <w:spacing w:line="276" w:lineRule="auto"/>
        <w:ind w:left="360" w:hanging="357"/>
        <w:jc w:val="both"/>
        <w:rPr>
          <w:rFonts w:asciiTheme="minorHAnsi" w:hAnsiTheme="minorHAnsi" w:cstheme="minorHAnsi"/>
          <w:bCs/>
          <w:lang w:eastAsia="x-none"/>
        </w:rPr>
      </w:pPr>
      <w:r w:rsidRPr="000D6D8E">
        <w:rPr>
          <w:rFonts w:asciiTheme="minorHAnsi" w:hAnsiTheme="minorHAnsi" w:cstheme="minorHAnsi"/>
          <w:bCs/>
          <w:lang w:eastAsia="x-none"/>
        </w:rPr>
        <w:t>Do obowiązków Wykonawcy w ramach świadczenia usług należy w szczególności odbiór raz dziennie przesyłek przygotowanych do wyekspediowania z siedziby Zamawiającego,</w:t>
      </w:r>
      <w:r w:rsidR="00C0533D">
        <w:rPr>
          <w:rFonts w:asciiTheme="minorHAnsi" w:hAnsiTheme="minorHAnsi" w:cstheme="minorHAnsi"/>
          <w:bCs/>
          <w:lang w:eastAsia="x-none"/>
        </w:rPr>
        <w:br/>
      </w:r>
      <w:r w:rsidRPr="000D6D8E">
        <w:rPr>
          <w:rFonts w:asciiTheme="minorHAnsi" w:hAnsiTheme="minorHAnsi" w:cstheme="minorHAnsi"/>
          <w:bCs/>
          <w:lang w:eastAsia="x-none"/>
        </w:rPr>
        <w:t xml:space="preserve">tj. Urzędu Gminy Komorniki ul. Stawna 1, codziennie od poniedziałku do piątku </w:t>
      </w:r>
      <w:r w:rsidR="00C0533D">
        <w:rPr>
          <w:rFonts w:asciiTheme="minorHAnsi" w:hAnsiTheme="minorHAnsi" w:cstheme="minorHAnsi"/>
          <w:bCs/>
          <w:lang w:eastAsia="x-none"/>
        </w:rPr>
        <w:br/>
      </w:r>
      <w:r w:rsidRPr="000D6D8E">
        <w:rPr>
          <w:rFonts w:asciiTheme="minorHAnsi" w:hAnsiTheme="minorHAnsi" w:cstheme="minorHAnsi"/>
          <w:bCs/>
          <w:lang w:eastAsia="x-none"/>
        </w:rPr>
        <w:t>w godzinach 14.30-15.15.</w:t>
      </w:r>
    </w:p>
    <w:p w14:paraId="533B261B"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Odbiór przesyłek przygotowanych do wyekspediowania będzie każdorazowo dokumentowany przez Wykonawcę pieczęcią, podpisem i datą w książce nadawczej (dla przesyłek rejestrowanych) oraz na zestawieniu ilościowym - wartościowym przesyłek wg poszczególnych kategorii wagowych (dla przesyłek nierejestrowanych).</w:t>
      </w:r>
    </w:p>
    <w:p w14:paraId="1F31B2C0"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zobowiązany będzie do umieszczenia na przesyłce listowej lub paczce w sposób trwały i czytelny informacji identyfikujących adresata wraz z jego adresem (podany jednocześnie w książce nadawczej) i nadawcę, określając rodzaj przesyłki (polecona, priorytet czy z potwierdzeniem odbioru). Zamawiający zobowiązuje się do umieszczania na stronie adresowej przesyłki w miejscu przeznaczonym na znak opłaty napisu (nadruku) lub odcisku pieczęci o treści uzgodnionej z Wykonawcą.</w:t>
      </w:r>
    </w:p>
    <w:p w14:paraId="50A33A8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zobowiązany będzie do nadawania przesyłek w stanie uporządkowanym, przez co należy rozumieć:</w:t>
      </w:r>
    </w:p>
    <w:p w14:paraId="21093186" w14:textId="77777777" w:rsidR="00241450" w:rsidRDefault="00241450" w:rsidP="00C0533D">
      <w:pPr>
        <w:pStyle w:val="Akapitzlist"/>
        <w:numPr>
          <w:ilvl w:val="0"/>
          <w:numId w:val="45"/>
        </w:numPr>
        <w:spacing w:line="276" w:lineRule="auto"/>
        <w:ind w:left="709"/>
        <w:jc w:val="both"/>
        <w:rPr>
          <w:rFonts w:asciiTheme="minorHAnsi" w:hAnsiTheme="minorHAnsi" w:cstheme="minorHAnsi"/>
          <w:bCs/>
          <w:lang w:eastAsia="x-none"/>
        </w:rPr>
      </w:pPr>
      <w:r w:rsidRPr="000D6D8E">
        <w:rPr>
          <w:rFonts w:asciiTheme="minorHAnsi" w:hAnsiTheme="minorHAnsi" w:cstheme="minorHAnsi"/>
          <w:bCs/>
          <w:lang w:eastAsia="x-none"/>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14:paraId="78BDAB68" w14:textId="77777777" w:rsidR="00241450" w:rsidRPr="000D6D8E" w:rsidRDefault="00241450" w:rsidP="00C0533D">
      <w:pPr>
        <w:pStyle w:val="Akapitzlist"/>
        <w:numPr>
          <w:ilvl w:val="0"/>
          <w:numId w:val="45"/>
        </w:numPr>
        <w:spacing w:line="276" w:lineRule="auto"/>
        <w:ind w:left="709"/>
        <w:jc w:val="both"/>
        <w:rPr>
          <w:rFonts w:asciiTheme="minorHAnsi" w:hAnsiTheme="minorHAnsi" w:cstheme="minorHAnsi"/>
          <w:bCs/>
          <w:lang w:eastAsia="x-none"/>
        </w:rPr>
      </w:pPr>
      <w:r w:rsidRPr="000D6D8E">
        <w:rPr>
          <w:rFonts w:asciiTheme="minorHAnsi" w:hAnsiTheme="minorHAnsi" w:cstheme="minorHAnsi"/>
          <w:bCs/>
          <w:lang w:eastAsia="x-none"/>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1F65AACC"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lastRenderedPageBreak/>
        <w:t>Zamawiający będzie odpowiedzialny za nadawanie przesyłek w stanie umożliwiającym Wykonawcy doręczenie bez ubytku uszkodzenia do miejsca zgodnie z adresem przeznaczenia.</w:t>
      </w:r>
    </w:p>
    <w:p w14:paraId="1A560AE2"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Opakowanie przesyłek listowych stanowi koperta Zamawiającego, odpowiednio zabezpieczona (zaklejona lub zalakowana). Opakowanie powinno stanowić zabezpieczenie przed dostępem do zawartości oraz uniemożliwiać uszkodzenie przesyłki w czasie przemieszczania.</w:t>
      </w:r>
    </w:p>
    <w:p w14:paraId="71EC5179"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Nadanie przesyłek objętych przedmiotem zamówienia następować będzie w placówce Wykonawcy w dniu ich przyjęcia od Zamawiającego. Strony dopuszczają możliwość przesunięcia nadania przesyłek na dzień następny w przypadku uzasadnionych zastrzeżeń do przekazanych do nadania przesyłek (nieprawidłowe opakowanie, brak pełnego adresu, niezgodność wpisów do dokumentów nadawczych z wpisami na przesyłkach, brak znaków opłaty) i braku możliwości ich wyjaśnienia lub usunięcia w dniu ich przekazania do nadania.</w:t>
      </w:r>
    </w:p>
    <w:p w14:paraId="11FE72D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 przypadku zastrzeżeń dotyczących nadanych przesyłek, Wykonawca wyjaśnia je z Zamawiającym telefonicznie. Przy braku możliwości ich wyjaśnienia z Zamawiającym lub ich usunięcia w dniu ich przekazania do nadania - nadanie przesyłek nastąpi w następnym dniu roboczym.</w:t>
      </w:r>
    </w:p>
    <w:p w14:paraId="69885A86"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Wykonawca będzie zwracał Zamawiającemu pokwitowanie odbioru przesyłki przez adresata niezwłocznie po doręczeniu przesyłki. W przypadku nieobecności adresata, Wykonawca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wyżej wymienionym terminie Wykonawca sporządza powtórne zawiadomienie o możliwości jej odbioru w terminie kolejnych 7 dni. Po upływie terminu odbioru przesyłka niezwłocznie zwracana będzie Zamawiającemu wraz z podaniem przyczyn niedoręczenia adresatowi.</w:t>
      </w:r>
    </w:p>
    <w:p w14:paraId="2F05BE44"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Placówki Wykonawcy winny być czynne od poniedziałku do piątku przez minimum 6 godzin dziennie. Wykonawca będzie doręczał przesyłki krajowe z zachowaniem wskaźników terminowości w obrocie krajowym wskazanym w rozporządzeniu Ministra Infrastruktury z dnia 29 kwietnia 2013 r. w sprawie warunków wykonywania usług powszechnych przez operatora wyznaczonego.</w:t>
      </w:r>
    </w:p>
    <w:p w14:paraId="0A610CA6"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Wykonawca odpowiada za niewykonanie lub nienależyte wykonanie usług, chyba że nastąpiło to na skutek siły wyższej.</w:t>
      </w:r>
    </w:p>
    <w:p w14:paraId="482EFCE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będzie korzystał wyłącznie ze swojego opakowania przesyłek.</w:t>
      </w:r>
    </w:p>
    <w:p w14:paraId="4DA8A6B2" w14:textId="799989CD"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Zamawiający będzie korzystał ze wzoru potwierdzenia odbioru, wskazanego w załączniku nr 1 do </w:t>
      </w:r>
      <w:r w:rsidR="00AF3F31">
        <w:rPr>
          <w:rFonts w:asciiTheme="minorHAnsi" w:hAnsiTheme="minorHAnsi" w:cstheme="minorHAnsi"/>
          <w:bCs/>
          <w:lang w:eastAsia="x-none"/>
        </w:rPr>
        <w:t>projektowanych postanowień</w:t>
      </w:r>
      <w:r w:rsidRPr="000D6D8E">
        <w:rPr>
          <w:rFonts w:asciiTheme="minorHAnsi" w:hAnsiTheme="minorHAnsi" w:cstheme="minorHAnsi"/>
          <w:bCs/>
          <w:lang w:eastAsia="x-none"/>
        </w:rPr>
        <w:t xml:space="preserve"> umowy oraz dostarczonych nieodpłatnie druków potwierdzenia odbioru przez Wykonawcę.</w:t>
      </w:r>
    </w:p>
    <w:p w14:paraId="5A0FDBC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Reklamacje z tytułu niewykonania usługi Zamawiający może zgłosić Wykonawcy po upływie 14 dni od dnia nadania przesyłki rejestrowanej, nie później jednak niż 12 miesięcy od ich nadania.</w:t>
      </w:r>
    </w:p>
    <w:p w14:paraId="2D6EFDFE"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lastRenderedPageBreak/>
        <w:t>Termin udzielenia odpowiedzi na reklamację nie może przekroczyć 30 dni od dnia otrzymania reklamacji przez Wykonawcę, jednak może zostać skrócony, gdyż stanowi kryterium oceny ofert.</w:t>
      </w:r>
    </w:p>
    <w:p w14:paraId="1612C28E"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 przypadku reklamacji przesyłek zagranicznych Wykonawca udzieli odpowiedzi w terminie nie przekraczającym 90 dni.</w:t>
      </w:r>
    </w:p>
    <w:p w14:paraId="68BE8DC9" w14:textId="3714AF2F"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Szacunkowy wykaz przesyłek znajduje się w załączniku nr 2 do </w:t>
      </w:r>
      <w:r w:rsidR="00AF3F31">
        <w:rPr>
          <w:rFonts w:asciiTheme="minorHAnsi" w:hAnsiTheme="minorHAnsi" w:cstheme="minorHAnsi"/>
          <w:bCs/>
          <w:lang w:eastAsia="x-none"/>
        </w:rPr>
        <w:t xml:space="preserve">projektowanych postanowień </w:t>
      </w:r>
      <w:r w:rsidRPr="000D6D8E">
        <w:rPr>
          <w:rFonts w:asciiTheme="minorHAnsi" w:hAnsiTheme="minorHAnsi" w:cstheme="minorHAnsi"/>
          <w:bCs/>
          <w:lang w:eastAsia="x-none"/>
        </w:rPr>
        <w:t xml:space="preserve">umowy.  </w:t>
      </w:r>
    </w:p>
    <w:p w14:paraId="71524DCE" w14:textId="2869DB39"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Liczba przesyłek pocztowych oraz dodatkowych usług może zmieniać się w zależności od potrzeb Zamawiającego. Zamawiający nie jest zobowiązany do nadawania wszystkich rodzajów przesyłek i skorzystania ze wszystkich rodzajów usług, wskazanych w załączniku</w:t>
      </w:r>
      <w:r w:rsidR="00AF3F31">
        <w:rPr>
          <w:rFonts w:asciiTheme="minorHAnsi" w:hAnsiTheme="minorHAnsi" w:cstheme="minorHAnsi"/>
          <w:bCs/>
          <w:lang w:eastAsia="x-none"/>
        </w:rPr>
        <w:t xml:space="preserve"> nr 2 do projektowanych postanowień umowy</w:t>
      </w:r>
      <w:r w:rsidRPr="000D6D8E">
        <w:rPr>
          <w:rFonts w:asciiTheme="minorHAnsi" w:hAnsiTheme="minorHAnsi" w:cstheme="minorHAnsi"/>
          <w:bCs/>
          <w:lang w:eastAsia="x-none"/>
        </w:rPr>
        <w:t xml:space="preserve">, jednak zobowiązany jest wykorzystać co najmniej </w:t>
      </w:r>
      <w:r w:rsidR="008C4897">
        <w:rPr>
          <w:rFonts w:asciiTheme="minorHAnsi" w:hAnsiTheme="minorHAnsi" w:cstheme="minorHAnsi"/>
          <w:bCs/>
          <w:lang w:eastAsia="x-none"/>
        </w:rPr>
        <w:t>5</w:t>
      </w:r>
      <w:r w:rsidRPr="000D6D8E">
        <w:rPr>
          <w:rFonts w:asciiTheme="minorHAnsi" w:hAnsiTheme="minorHAnsi" w:cstheme="minorHAnsi"/>
          <w:bCs/>
          <w:lang w:eastAsia="x-none"/>
        </w:rPr>
        <w:t xml:space="preserve">5 % wartości brutto umowy, o której mowa w § 5 ust. 6 umowy. Wykonawcy nie przysługują roszczenia z tytułu nieskorzystania przez Zamawiającego ze wszystkich rodzajów przesyłek i usług przewidzianych w załączniku nr 2 do umowy. </w:t>
      </w:r>
    </w:p>
    <w:p w14:paraId="7D7FC65A" w14:textId="21A807B1"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W ramach przedmiotowego zamówienia Zamawiający przewiduje możliwość skorzystania z prawa opcji na podstawie art. 441 ust. 1 ustawy Prawo zamówień publicznych poprzez zwiększenie w okresie obowiązywania umowy liczby przesyłek </w:t>
      </w:r>
      <w:r w:rsidRPr="00407447">
        <w:rPr>
          <w:rFonts w:asciiTheme="minorHAnsi" w:hAnsiTheme="minorHAnsi" w:cstheme="minorHAnsi"/>
          <w:bCs/>
          <w:lang w:eastAsia="x-none"/>
        </w:rPr>
        <w:t xml:space="preserve">w stosunku do ilości szacunkowych, jednakże niepowodującego wzrostu wartości umowy więcej niż o </w:t>
      </w:r>
      <w:r w:rsidR="00407447" w:rsidRPr="00407447">
        <w:rPr>
          <w:rFonts w:asciiTheme="minorHAnsi" w:hAnsiTheme="minorHAnsi" w:cstheme="minorHAnsi"/>
          <w:bCs/>
          <w:lang w:eastAsia="x-none"/>
        </w:rPr>
        <w:t>3</w:t>
      </w:r>
      <w:r w:rsidR="00A710ED">
        <w:rPr>
          <w:rFonts w:asciiTheme="minorHAnsi" w:hAnsiTheme="minorHAnsi" w:cstheme="minorHAnsi"/>
          <w:bCs/>
          <w:lang w:eastAsia="x-none"/>
        </w:rPr>
        <w:t>0</w:t>
      </w:r>
      <w:r w:rsidRPr="00407447">
        <w:rPr>
          <w:rFonts w:asciiTheme="minorHAnsi" w:hAnsiTheme="minorHAnsi" w:cstheme="minorHAnsi"/>
          <w:bCs/>
          <w:lang w:eastAsia="x-none"/>
        </w:rPr>
        <w:t>% w stosunku do wartości umowy. Wartość zamówienia opcjonalnego będzie odnoszona każdorazowo do wartości umowy na dzień zawarcia umowy, niezależnie od zmian i</w:t>
      </w:r>
      <w:r w:rsidRPr="000D6D8E">
        <w:rPr>
          <w:rFonts w:asciiTheme="minorHAnsi" w:hAnsiTheme="minorHAnsi" w:cstheme="minorHAnsi"/>
          <w:bCs/>
          <w:lang w:eastAsia="x-none"/>
        </w:rPr>
        <w:t xml:space="preserve"> aktualizacji tej wartości w toku obowiązywania umowy. Rozliczenie nastąpi na podstawie cen z oferty Wykonawcy. </w:t>
      </w:r>
    </w:p>
    <w:p w14:paraId="29E967E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Zamówienie w ramach prawa opcji uruchamia się automatycznie po wykorzystaniu zamówienia podstawowego i nie wymaga jakichkolwiek działań ze strony Zamawiającego.</w:t>
      </w:r>
    </w:p>
    <w:p w14:paraId="7A43D079"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Niewykorzystanie przez Zamawiającego umowy w zakresie usług określonych w prawie opcji nie wymaga podania przyczyny i nie stanowi podstawy jego odpowiedzialności z tytułu niewykonania lub nienależytego wykonania umowy, zgodnie z prawem opcji określonym w SWZ.</w:t>
      </w:r>
    </w:p>
    <w:p w14:paraId="16A19DB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ma obowiązku korzystać z prawa opcji.</w:t>
      </w:r>
    </w:p>
    <w:p w14:paraId="512BE405" w14:textId="3374E05E"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Szczegółowy opis warunków realizacji przedmiotu zamówienia zawarty jest w projek</w:t>
      </w:r>
      <w:r w:rsidR="00C03357">
        <w:rPr>
          <w:rFonts w:asciiTheme="minorHAnsi" w:hAnsiTheme="minorHAnsi" w:cstheme="minorHAnsi"/>
          <w:bCs/>
          <w:lang w:eastAsia="x-none"/>
        </w:rPr>
        <w:t xml:space="preserve">towanych postanowieniach </w:t>
      </w:r>
      <w:r w:rsidRPr="000D6D8E">
        <w:rPr>
          <w:rFonts w:asciiTheme="minorHAnsi" w:hAnsiTheme="minorHAnsi" w:cstheme="minorHAnsi"/>
          <w:bCs/>
          <w:lang w:eastAsia="x-none"/>
        </w:rPr>
        <w:t>umowy stanowiącym załącznik nr 7 do SWZ.</w:t>
      </w:r>
    </w:p>
    <w:p w14:paraId="1BD787A8"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dopuszcza możliwość powierzenia realizacji przedmiotu zamówienia podwykonawcom. W takim przypadku Wykonawca odpowiada za ich działanie jak za swoje własne.</w:t>
      </w:r>
    </w:p>
    <w:p w14:paraId="367C0AD4"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Zamawiający wymaga, aby osoby wykonujące czynności odbierania i doręczania przesyłek pocztowych od Zamawiającego zatrudnionych na terenie Gminy Komorniki oraz osoba pełniąca funkcję „Opiekuna” (osoba ta będzie wykonywała następujące czynności: reprezentowanie Wykonawcy przed Zamawiającym przy realizacji umowy, pomoc w realizacji sytuacji problemowych, udzielanie informacji o wysyłkach realizowanych w trakcie umowy, w przypadku skorzystania przez Zamawiającego z usług pocztowych nieujętych w formularzu cenowym dostarczanie cennika) były zatrudnione przez Wykonawcę (lub podwykonawcę, jeżeli Wykonawca powierza wykonanie części </w:t>
      </w:r>
      <w:r w:rsidRPr="000D6D8E">
        <w:rPr>
          <w:rFonts w:asciiTheme="minorHAnsi" w:hAnsiTheme="minorHAnsi" w:cstheme="minorHAnsi"/>
          <w:bCs/>
          <w:lang w:eastAsia="x-none"/>
        </w:rPr>
        <w:lastRenderedPageBreak/>
        <w:t xml:space="preserve">zamówienia podwykonawcy) na podstawie umowy o pracę w rozumieniu ustawy z dnia 26 czerwca 1974 r. – Kodeks pracy (Dz.U. z 2020 r. poz. 1320, z </w:t>
      </w:r>
      <w:proofErr w:type="spellStart"/>
      <w:r w:rsidRPr="000D6D8E">
        <w:rPr>
          <w:rFonts w:asciiTheme="minorHAnsi" w:hAnsiTheme="minorHAnsi" w:cstheme="minorHAnsi"/>
          <w:bCs/>
          <w:lang w:eastAsia="x-none"/>
        </w:rPr>
        <w:t>późn</w:t>
      </w:r>
      <w:proofErr w:type="spellEnd"/>
      <w:r w:rsidRPr="000D6D8E">
        <w:rPr>
          <w:rFonts w:asciiTheme="minorHAnsi" w:hAnsiTheme="minorHAnsi" w:cstheme="minorHAnsi"/>
          <w:bCs/>
          <w:lang w:eastAsia="x-none"/>
        </w:rPr>
        <w:t>. zm.).</w:t>
      </w:r>
    </w:p>
    <w:p w14:paraId="4FB835D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Sposób dokumentowania zatrudnienia ww. osób, uprawnienia Zamawiającego w zakresie kontroli spełniania przez Wykonawcę ww. wymagań oraz sankcje z tytułu niespełnienia tych wymagań zostały określone w § 1 projektowanych postanowień umowy</w:t>
      </w:r>
      <w:r>
        <w:rPr>
          <w:rFonts w:asciiTheme="minorHAnsi" w:hAnsiTheme="minorHAnsi" w:cstheme="minorHAnsi"/>
          <w:bCs/>
          <w:lang w:eastAsia="x-none"/>
        </w:rPr>
        <w:t xml:space="preserve"> </w:t>
      </w:r>
      <w:r w:rsidRPr="000D6D8E">
        <w:rPr>
          <w:rFonts w:asciiTheme="minorHAnsi" w:hAnsiTheme="minorHAnsi" w:cstheme="minorHAnsi"/>
          <w:bCs/>
          <w:lang w:eastAsia="x-none"/>
        </w:rPr>
        <w:t>( załącznik nr 7 do SWZ ).</w:t>
      </w:r>
    </w:p>
    <w:p w14:paraId="68F6563D"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dopuszcza składania ofert częściowych z uwagi na jednorodność przedmiotu zamówienia. Zapewniona zostaje w ten sposób jednolitość świadczenia oraz zwiększa się odpowiedzialność wykonawcy za rezultat końcowy. Podział zamówienia na części oznaczałaby znaczący wzrost zaangażowania Zamawiającego do nadzoru i koordynacji nad realizacją zamówień oraz generowałoby dodatkowy, niepotrzebny wzrost kosztów u Zamawiającego. Brak podziału zamówienia na części nie zakłóca konkurencji w ramach postępowania.</w:t>
      </w:r>
    </w:p>
    <w:p w14:paraId="4D5759E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przewiduje możliwość udzielenia zamówień, o których mowa w art.  214 ust 1 pkt 7 Ustawy.</w:t>
      </w:r>
    </w:p>
    <w:p w14:paraId="2B208A13" w14:textId="77777777" w:rsidR="00241450" w:rsidRPr="000D6D8E"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Kody Wspólnego Słownika Zamówień: kod CPV: 64110000-0 - Usługi pocztowe</w:t>
      </w:r>
    </w:p>
    <w:p w14:paraId="1A5DB340" w14:textId="77777777" w:rsidR="00241450"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Dodatkowe przedmioty:</w:t>
      </w:r>
    </w:p>
    <w:p w14:paraId="17B26882" w14:textId="77777777" w:rsidR="00241450"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64112000-4 - Usługi pocztowe dotyczące listów</w:t>
      </w:r>
    </w:p>
    <w:p w14:paraId="325FF6EE" w14:textId="77777777" w:rsidR="00241450" w:rsidRPr="000D6D8E"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 xml:space="preserve">64113000-1 - Usługi pocztowe dotyczące paczek </w:t>
      </w:r>
    </w:p>
    <w:p w14:paraId="7ABDD947" w14:textId="4EF37BF7" w:rsidR="00FE7740" w:rsidRDefault="00FE7740" w:rsidP="00C0533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TERMINY</w:t>
      </w:r>
    </w:p>
    <w:p w14:paraId="696CB9DD" w14:textId="77777777" w:rsidR="00241450" w:rsidRPr="00DA2968" w:rsidRDefault="00241450" w:rsidP="00241450">
      <w:pPr>
        <w:pStyle w:val="Akapitzlist"/>
        <w:numPr>
          <w:ilvl w:val="0"/>
          <w:numId w:val="23"/>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4" w:name="_Hlk96342704"/>
    </w:p>
    <w:p w14:paraId="0B2339A4" w14:textId="77777777" w:rsidR="00241450" w:rsidRPr="00DA2968" w:rsidRDefault="00241450" w:rsidP="00241450">
      <w:pPr>
        <w:pStyle w:val="Akapitzlist"/>
        <w:spacing w:line="276" w:lineRule="auto"/>
        <w:ind w:left="425"/>
        <w:jc w:val="both"/>
        <w:rPr>
          <w:rFonts w:asciiTheme="minorHAnsi" w:hAnsiTheme="minorHAnsi" w:cstheme="minorHAnsi"/>
        </w:rPr>
      </w:pPr>
      <w:r w:rsidRPr="00DA2968">
        <w:rPr>
          <w:rFonts w:asciiTheme="minorHAnsi" w:hAnsiTheme="minorHAnsi" w:cstheme="minorHAnsi"/>
        </w:rPr>
        <w:t>Od 02.01.2024 roku do 31.12.2024 roku</w:t>
      </w:r>
    </w:p>
    <w:bookmarkEnd w:id="4"/>
    <w:p w14:paraId="616700B3" w14:textId="77777777" w:rsidR="00241450" w:rsidRPr="009E34C7" w:rsidRDefault="00241450" w:rsidP="00241450">
      <w:pPr>
        <w:pStyle w:val="Akapitzlist"/>
        <w:numPr>
          <w:ilvl w:val="0"/>
          <w:numId w:val="23"/>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Pr>
          <w:rFonts w:asciiTheme="minorHAnsi" w:hAnsiTheme="minorHAnsi" w:cstheme="minorHAnsi"/>
          <w:b/>
          <w:bCs/>
        </w:rPr>
        <w:t>.</w:t>
      </w:r>
    </w:p>
    <w:p w14:paraId="4792AEBD" w14:textId="36105FC8" w:rsidR="00241450" w:rsidRPr="00B00304" w:rsidRDefault="00241450" w:rsidP="00241450">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 xml:space="preserve">Ofertę wraz z wymaganymi dokumentami należy złożyć do </w:t>
      </w:r>
      <w:r w:rsidRPr="00B7222E">
        <w:rPr>
          <w:rFonts w:asciiTheme="minorHAnsi" w:hAnsiTheme="minorHAnsi" w:cstheme="minorHAnsi"/>
        </w:rPr>
        <w:t>dnia</w:t>
      </w:r>
      <w:r w:rsidRPr="00B7222E">
        <w:rPr>
          <w:rFonts w:asciiTheme="minorHAnsi" w:hAnsiTheme="minorHAnsi" w:cstheme="minorHAnsi"/>
          <w:b/>
          <w:bCs/>
        </w:rPr>
        <w:t xml:space="preserve"> </w:t>
      </w:r>
      <w:r w:rsidR="00366720" w:rsidRPr="00366720">
        <w:rPr>
          <w:rFonts w:asciiTheme="minorHAnsi" w:hAnsiTheme="minorHAnsi" w:cstheme="minorHAnsi"/>
          <w:b/>
          <w:bCs/>
        </w:rPr>
        <w:t>24</w:t>
      </w:r>
      <w:r w:rsidRPr="00366720">
        <w:rPr>
          <w:rFonts w:asciiTheme="minorHAnsi" w:hAnsiTheme="minorHAnsi" w:cstheme="minorHAnsi"/>
          <w:b/>
          <w:bCs/>
        </w:rPr>
        <w:t xml:space="preserve"> listopada 2023 roku</w:t>
      </w:r>
      <w:r w:rsidRPr="00B7222E">
        <w:rPr>
          <w:rFonts w:asciiTheme="minorHAnsi" w:hAnsiTheme="minorHAnsi" w:cstheme="minorHAnsi"/>
        </w:rPr>
        <w:t xml:space="preserve"> do godz.</w:t>
      </w:r>
      <w:r>
        <w:rPr>
          <w:rFonts w:asciiTheme="minorHAnsi" w:hAnsiTheme="minorHAnsi" w:cstheme="minorHAnsi"/>
        </w:rPr>
        <w:t xml:space="preserve"> 10</w:t>
      </w:r>
      <w:r w:rsidRPr="00B7222E">
        <w:rPr>
          <w:rFonts w:asciiTheme="minorHAnsi" w:hAnsiTheme="minorHAnsi" w:cstheme="minorHAnsi"/>
        </w:rPr>
        <w:t>.00.</w:t>
      </w:r>
    </w:p>
    <w:p w14:paraId="61466F16" w14:textId="77777777" w:rsidR="00241450" w:rsidRPr="00B00304" w:rsidRDefault="00241450" w:rsidP="00241450">
      <w:pPr>
        <w:pStyle w:val="Akapitzlist"/>
        <w:numPr>
          <w:ilvl w:val="0"/>
          <w:numId w:val="23"/>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Pr>
          <w:rFonts w:asciiTheme="minorHAnsi" w:hAnsiTheme="minorHAnsi" w:cstheme="minorHAnsi"/>
          <w:b/>
          <w:bCs/>
        </w:rPr>
        <w:t>.</w:t>
      </w:r>
    </w:p>
    <w:p w14:paraId="66208471" w14:textId="7BAE9F50" w:rsidR="00241450" w:rsidRPr="00B7222E"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366720" w:rsidRPr="00366720">
        <w:rPr>
          <w:rFonts w:asciiTheme="minorHAnsi" w:hAnsiTheme="minorHAnsi" w:cstheme="minorHAnsi"/>
          <w:b/>
          <w:bCs/>
        </w:rPr>
        <w:t xml:space="preserve">24 listopada </w:t>
      </w:r>
      <w:r w:rsidRPr="00B7222E">
        <w:rPr>
          <w:rFonts w:asciiTheme="minorHAnsi" w:hAnsiTheme="minorHAnsi" w:cstheme="minorHAnsi"/>
          <w:b/>
          <w:bCs/>
        </w:rPr>
        <w:t>2023 roku</w:t>
      </w:r>
      <w:r w:rsidRPr="00B7222E">
        <w:rPr>
          <w:rFonts w:asciiTheme="minorHAnsi" w:hAnsiTheme="minorHAnsi" w:cstheme="minorHAnsi"/>
        </w:rPr>
        <w:t xml:space="preserve"> o godz. </w:t>
      </w:r>
      <w:r w:rsidR="00612700">
        <w:rPr>
          <w:rFonts w:asciiTheme="minorHAnsi" w:hAnsiTheme="minorHAnsi" w:cstheme="minorHAnsi"/>
        </w:rPr>
        <w:t>10</w:t>
      </w:r>
      <w:r w:rsidRPr="00B7222E">
        <w:rPr>
          <w:rFonts w:asciiTheme="minorHAnsi" w:hAnsiTheme="minorHAnsi" w:cstheme="minorHAnsi"/>
        </w:rPr>
        <w:t>:05.</w:t>
      </w:r>
      <w:r w:rsidRPr="00B7222E">
        <w:t xml:space="preserve"> </w:t>
      </w:r>
      <w:r w:rsidRPr="00B7222E">
        <w:rPr>
          <w:rFonts w:asciiTheme="minorHAnsi" w:hAnsiTheme="minorHAnsi" w:cstheme="minorHAnsi"/>
        </w:rPr>
        <w:t>poprzez odszyfrowanie wczytanych na Platformie platformazakupowa.pl ofert pod adresem: https://platformazakupowa.pl/transakcja/</w:t>
      </w:r>
      <w:r w:rsidR="003E4638" w:rsidRPr="003E4638">
        <w:rPr>
          <w:rFonts w:asciiTheme="minorHAnsi" w:hAnsiTheme="minorHAnsi" w:cstheme="minorHAnsi"/>
        </w:rPr>
        <w:t>837487</w:t>
      </w:r>
      <w:r w:rsidRPr="007C5A20">
        <w:rPr>
          <w:rFonts w:asciiTheme="minorHAnsi" w:hAnsiTheme="minorHAnsi" w:cstheme="minorHAnsi"/>
        </w:rPr>
        <w:t>.</w:t>
      </w:r>
    </w:p>
    <w:p w14:paraId="0885E102" w14:textId="77777777" w:rsidR="00241450" w:rsidRPr="00B00304"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1315CA2B"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45F98F30"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1F70DCA"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 xml:space="preserve">Niezwłocznie po otwarciu ofert Zamawiający udostępni na stronie prowadzonego postępowania informacje o: nazwach albo imionach i nazwiskach oraz siedzibach lub miejscach prowadzonej działalności gospodarczej albo miejscach zamieszkania </w:t>
      </w:r>
      <w:r w:rsidRPr="007F21FC">
        <w:rPr>
          <w:rFonts w:asciiTheme="minorHAnsi" w:hAnsiTheme="minorHAnsi" w:cstheme="minorHAnsi"/>
        </w:rPr>
        <w:lastRenderedPageBreak/>
        <w:t>wykonawców, których oferty zostały otwarte; cenach lub kosztach zawartych w ofertach.</w:t>
      </w:r>
    </w:p>
    <w:p w14:paraId="4DD8C0B2" w14:textId="77777777" w:rsidR="00241450" w:rsidRPr="007F21FC"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0F653CFE" w14:textId="77777777" w:rsidR="00241450" w:rsidRPr="00E1155E" w:rsidRDefault="00241450" w:rsidP="00241450">
      <w:pPr>
        <w:pStyle w:val="Akapitzlist"/>
        <w:numPr>
          <w:ilvl w:val="0"/>
          <w:numId w:val="23"/>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39E184F6" w14:textId="77777777" w:rsidR="00241450" w:rsidRDefault="00241450" w:rsidP="00241450">
      <w:pPr>
        <w:pStyle w:val="Akapitzlist"/>
        <w:numPr>
          <w:ilvl w:val="0"/>
          <w:numId w:val="22"/>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Pr>
          <w:rFonts w:asciiTheme="minorHAnsi" w:hAnsiTheme="minorHAnsi" w:cstheme="minorHAnsi"/>
        </w:rPr>
        <w:t xml:space="preserve"> </w:t>
      </w:r>
      <w:r w:rsidRPr="00396190">
        <w:rPr>
          <w:rFonts w:asciiTheme="minorHAnsi" w:hAnsiTheme="minorHAnsi" w:cstheme="minorHAnsi"/>
        </w:rPr>
        <w:t>Zamawiającego z</w:t>
      </w:r>
      <w:r>
        <w:rPr>
          <w:rFonts w:asciiTheme="minorHAnsi" w:hAnsiTheme="minorHAnsi" w:cstheme="minorHAnsi"/>
        </w:rPr>
        <w:t xml:space="preserve"> </w:t>
      </w:r>
      <w:r w:rsidRPr="00396190">
        <w:rPr>
          <w:rFonts w:asciiTheme="minorHAnsi" w:hAnsiTheme="minorHAnsi" w:cstheme="minorHAnsi"/>
        </w:rPr>
        <w:t>wnioskiem</w:t>
      </w:r>
      <w:r>
        <w:rPr>
          <w:rFonts w:asciiTheme="minorHAnsi" w:hAnsiTheme="minorHAnsi" w:cstheme="minorHAnsi"/>
        </w:rPr>
        <w:t xml:space="preserve"> </w:t>
      </w:r>
      <w:r w:rsidRPr="00396190">
        <w:rPr>
          <w:rFonts w:asciiTheme="minorHAnsi" w:hAnsiTheme="minorHAnsi" w:cstheme="minorHAnsi"/>
        </w:rPr>
        <w:t>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1BB69D0C" w14:textId="77777777" w:rsidR="00241450" w:rsidRPr="0036493B" w:rsidRDefault="00241450" w:rsidP="00241450">
      <w:pPr>
        <w:pStyle w:val="Akapitzlist"/>
        <w:numPr>
          <w:ilvl w:val="0"/>
          <w:numId w:val="22"/>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Pr>
          <w:rFonts w:asciiTheme="minorHAnsi" w:hAnsiTheme="minorHAnsi" w:cstheme="minorHAnsi"/>
        </w:rPr>
        <w:t xml:space="preserve"> </w:t>
      </w:r>
      <w:r w:rsidRPr="00E1155E">
        <w:rPr>
          <w:rFonts w:asciiTheme="minorHAnsi" w:hAnsiTheme="minorHAnsi" w:cstheme="minorHAnsi"/>
        </w:rPr>
        <w:t>jest</w:t>
      </w:r>
      <w:r>
        <w:rPr>
          <w:rFonts w:asciiTheme="minorHAnsi" w:hAnsiTheme="minorHAnsi" w:cstheme="minorHAnsi"/>
        </w:rPr>
        <w:t xml:space="preserve"> </w:t>
      </w:r>
      <w:r w:rsidRPr="00E1155E">
        <w:rPr>
          <w:rFonts w:asciiTheme="minorHAnsi" w:hAnsiTheme="minorHAnsi" w:cstheme="minorHAnsi"/>
        </w:rPr>
        <w:t>obowiązany</w:t>
      </w:r>
      <w:r>
        <w:rPr>
          <w:rFonts w:asciiTheme="minorHAnsi" w:hAnsiTheme="minorHAnsi" w:cstheme="minorHAnsi"/>
        </w:rPr>
        <w:t xml:space="preserve"> </w:t>
      </w:r>
      <w:r w:rsidRPr="00E1155E">
        <w:rPr>
          <w:rFonts w:asciiTheme="minorHAnsi" w:hAnsiTheme="minorHAnsi" w:cstheme="minorHAnsi"/>
        </w:rPr>
        <w:t>udzielić</w:t>
      </w:r>
      <w:r>
        <w:rPr>
          <w:rFonts w:asciiTheme="minorHAnsi" w:hAnsiTheme="minorHAnsi" w:cstheme="minorHAnsi"/>
        </w:rPr>
        <w:t xml:space="preserve"> </w:t>
      </w:r>
      <w:r w:rsidRPr="00E1155E">
        <w:rPr>
          <w:rFonts w:asciiTheme="minorHAnsi" w:hAnsiTheme="minorHAnsi" w:cstheme="minorHAnsi"/>
        </w:rPr>
        <w:t>wyjaśnień</w:t>
      </w:r>
      <w:r>
        <w:rPr>
          <w:rFonts w:asciiTheme="minorHAnsi" w:hAnsiTheme="minorHAnsi" w:cstheme="minorHAnsi"/>
        </w:rPr>
        <w:t xml:space="preserve"> </w:t>
      </w:r>
      <w:r w:rsidRPr="00E1155E">
        <w:rPr>
          <w:rFonts w:asciiTheme="minorHAnsi" w:hAnsiTheme="minorHAnsi" w:cstheme="minorHAnsi"/>
        </w:rPr>
        <w:t>niezwłocznie,</w:t>
      </w:r>
      <w:r>
        <w:rPr>
          <w:rFonts w:asciiTheme="minorHAnsi" w:hAnsiTheme="minorHAnsi" w:cstheme="minorHAnsi"/>
        </w:rPr>
        <w:t xml:space="preserve"> </w:t>
      </w:r>
      <w:r w:rsidRPr="00E1155E">
        <w:rPr>
          <w:rFonts w:asciiTheme="minorHAnsi" w:hAnsiTheme="minorHAnsi" w:cstheme="minorHAnsi"/>
        </w:rPr>
        <w:t>jednak</w:t>
      </w:r>
      <w:r>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Pr>
          <w:rFonts w:asciiTheme="minorHAnsi" w:hAnsiTheme="minorHAnsi" w:cstheme="minorHAnsi"/>
        </w:rPr>
        <w:t xml:space="preserve"> </w:t>
      </w:r>
      <w:r w:rsidRPr="00E1155E">
        <w:rPr>
          <w:rFonts w:asciiTheme="minorHAnsi" w:hAnsiTheme="minorHAnsi" w:cstheme="minorHAnsi"/>
        </w:rPr>
        <w:t>warunkiem</w:t>
      </w:r>
      <w:r>
        <w:rPr>
          <w:rFonts w:asciiTheme="minorHAnsi" w:hAnsiTheme="minorHAnsi" w:cstheme="minorHAnsi"/>
        </w:rPr>
        <w:t xml:space="preserve"> </w:t>
      </w:r>
      <w:r w:rsidRPr="00E1155E">
        <w:rPr>
          <w:rFonts w:asciiTheme="minorHAnsi" w:hAnsiTheme="minorHAnsi" w:cstheme="minorHAnsi"/>
        </w:rPr>
        <w:t>że</w:t>
      </w:r>
      <w:r>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 przed upływem terminu składania ofert.</w:t>
      </w:r>
    </w:p>
    <w:p w14:paraId="47B39A5E" w14:textId="7966D2DF" w:rsidR="00241450" w:rsidRPr="0036493B" w:rsidRDefault="00241450" w:rsidP="00241450">
      <w:pPr>
        <w:pStyle w:val="Akapitzlist"/>
        <w:numPr>
          <w:ilvl w:val="0"/>
          <w:numId w:val="22"/>
        </w:numPr>
        <w:spacing w:line="276" w:lineRule="auto"/>
        <w:ind w:left="851" w:hanging="425"/>
        <w:jc w:val="both"/>
        <w:rPr>
          <w:rFonts w:asciiTheme="minorHAnsi" w:hAnsiTheme="minorHAnsi" w:cstheme="minorHAnsi"/>
        </w:rPr>
      </w:pPr>
      <w:r w:rsidRPr="0036493B">
        <w:rPr>
          <w:rFonts w:asciiTheme="minorHAnsi" w:hAnsiTheme="minorHAnsi" w:cstheme="minorHAnsi"/>
        </w:rPr>
        <w:t>Treść pytań wraz z wyjaśnieniami Zamawiający udostępni, bez ujawniania źródła zapytania, na stronie internetowej prowadzonego postępowania: https://platformazakupowa.pl/transakcja/</w:t>
      </w:r>
      <w:r w:rsidR="003E4638" w:rsidRPr="003E4638">
        <w:rPr>
          <w:rFonts w:asciiTheme="minorHAnsi" w:hAnsiTheme="minorHAnsi" w:cstheme="minorHAnsi"/>
        </w:rPr>
        <w:t>837487</w:t>
      </w:r>
      <w:r w:rsidR="007C5A20">
        <w:rPr>
          <w:rFonts w:asciiTheme="minorHAnsi" w:hAnsiTheme="minorHAnsi" w:cstheme="minorHAnsi"/>
        </w:rPr>
        <w:t>.</w:t>
      </w:r>
    </w:p>
    <w:p w14:paraId="5035ED27" w14:textId="77777777" w:rsidR="00241450" w:rsidRDefault="00241450" w:rsidP="00241450">
      <w:pPr>
        <w:pStyle w:val="Akapitzlist"/>
        <w:numPr>
          <w:ilvl w:val="0"/>
          <w:numId w:val="22"/>
        </w:numPr>
        <w:spacing w:line="276" w:lineRule="auto"/>
        <w:ind w:left="851" w:hanging="425"/>
        <w:jc w:val="both"/>
        <w:rPr>
          <w:rFonts w:asciiTheme="minorHAnsi" w:hAnsiTheme="minorHAnsi" w:cstheme="minorHAnsi"/>
        </w:rPr>
      </w:pPr>
      <w:r w:rsidRPr="0036493B">
        <w:rPr>
          <w:rFonts w:asciiTheme="minorHAnsi" w:hAnsiTheme="minorHAnsi" w:cstheme="minorHAnsi"/>
        </w:rPr>
        <w:t>Jeżeli Zamawiający nie udzieli wyjaśnień w terminie, o którym mowa w rozdziale III ust. 4 pkt 2) SWZ, przedłuża termin składania ofert o czas niezbędny do zapoznania się wszystkich</w:t>
      </w:r>
      <w:r>
        <w:rPr>
          <w:rFonts w:asciiTheme="minorHAnsi" w:hAnsiTheme="minorHAnsi" w:cstheme="minorHAnsi"/>
        </w:rPr>
        <w:t xml:space="preserve"> </w:t>
      </w:r>
      <w:r w:rsidRPr="005104DD">
        <w:rPr>
          <w:rFonts w:asciiTheme="minorHAnsi" w:hAnsiTheme="minorHAnsi" w:cstheme="minorHAnsi"/>
        </w:rPr>
        <w:t>zainteresowanych</w:t>
      </w:r>
      <w:r>
        <w:rPr>
          <w:rFonts w:asciiTheme="minorHAnsi" w:hAnsiTheme="minorHAnsi" w:cstheme="minorHAnsi"/>
        </w:rPr>
        <w:t xml:space="preserve"> </w:t>
      </w:r>
      <w:r w:rsidRPr="005104DD">
        <w:rPr>
          <w:rFonts w:asciiTheme="minorHAnsi" w:hAnsiTheme="minorHAnsi" w:cstheme="minorHAnsi"/>
        </w:rPr>
        <w:t>Wykonawców</w:t>
      </w:r>
      <w:r>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3FD7C550" w14:textId="77777777" w:rsidR="00241450" w:rsidRPr="005104DD" w:rsidRDefault="00241450" w:rsidP="00241450">
      <w:pPr>
        <w:pStyle w:val="Akapitzlist"/>
        <w:numPr>
          <w:ilvl w:val="0"/>
          <w:numId w:val="22"/>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w:t>
      </w:r>
      <w:r w:rsidRPr="00352A09">
        <w:rPr>
          <w:rFonts w:asciiTheme="minorHAnsi" w:hAnsiTheme="minorHAnsi" w:cstheme="minorHAnsi"/>
        </w:rPr>
        <w:t>ust. 4 pkt 2) SWZ</w:t>
      </w:r>
      <w:r w:rsidRPr="005104DD">
        <w:rPr>
          <w:rFonts w:asciiTheme="minorHAnsi" w:hAnsiTheme="minorHAnsi" w:cstheme="minorHAnsi"/>
        </w:rPr>
        <w:t>.</w:t>
      </w:r>
    </w:p>
    <w:p w14:paraId="53B9673A" w14:textId="77777777" w:rsidR="00241450" w:rsidRPr="00B00304" w:rsidRDefault="00241450" w:rsidP="00241450">
      <w:pPr>
        <w:pStyle w:val="Akapitzlist"/>
        <w:numPr>
          <w:ilvl w:val="0"/>
          <w:numId w:val="22"/>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przypadku</w:t>
      </w:r>
      <w:r>
        <w:rPr>
          <w:rFonts w:asciiTheme="minorHAnsi" w:hAnsiTheme="minorHAnsi" w:cstheme="minorHAnsi"/>
        </w:rPr>
        <w:t xml:space="preserve"> </w:t>
      </w:r>
      <w:r w:rsidRPr="005104DD">
        <w:rPr>
          <w:rFonts w:asciiTheme="minorHAnsi" w:hAnsiTheme="minorHAnsi" w:cstheme="minorHAnsi"/>
        </w:rPr>
        <w:t>gdy</w:t>
      </w:r>
      <w:r>
        <w:rPr>
          <w:rFonts w:asciiTheme="minorHAnsi" w:hAnsiTheme="minorHAnsi" w:cstheme="minorHAnsi"/>
        </w:rPr>
        <w:t xml:space="preserve"> </w:t>
      </w:r>
      <w:r w:rsidRPr="005104DD">
        <w:rPr>
          <w:rFonts w:asciiTheme="minorHAnsi" w:hAnsiTheme="minorHAnsi" w:cstheme="minorHAnsi"/>
        </w:rPr>
        <w:t>wniosek</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wyjaśnienie</w:t>
      </w:r>
      <w:r>
        <w:rPr>
          <w:rFonts w:asciiTheme="minorHAnsi" w:hAnsiTheme="minorHAnsi" w:cstheme="minorHAnsi"/>
        </w:rPr>
        <w:t xml:space="preserve"> </w:t>
      </w:r>
      <w:r w:rsidRPr="005104DD">
        <w:rPr>
          <w:rFonts w:asciiTheme="minorHAnsi" w:hAnsiTheme="minorHAnsi" w:cstheme="minorHAnsi"/>
        </w:rPr>
        <w:t>treści</w:t>
      </w:r>
      <w:r>
        <w:rPr>
          <w:rFonts w:asciiTheme="minorHAnsi" w:hAnsiTheme="minorHAnsi" w:cstheme="minorHAnsi"/>
        </w:rPr>
        <w:t xml:space="preserve"> </w:t>
      </w:r>
      <w:r w:rsidRPr="005104DD">
        <w:rPr>
          <w:rFonts w:asciiTheme="minorHAnsi" w:hAnsiTheme="minorHAnsi" w:cstheme="minorHAnsi"/>
        </w:rPr>
        <w:t>SWZ</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wpłynął</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terminie,</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którym</w:t>
      </w:r>
      <w:r>
        <w:rPr>
          <w:rFonts w:asciiTheme="minorHAnsi" w:hAnsiTheme="minorHAnsi" w:cstheme="minorHAnsi"/>
        </w:rPr>
        <w:t xml:space="preserve"> </w:t>
      </w:r>
      <w:r w:rsidRPr="005104DD">
        <w:rPr>
          <w:rFonts w:asciiTheme="minorHAnsi" w:hAnsiTheme="minorHAnsi" w:cstheme="minorHAnsi"/>
        </w:rPr>
        <w:t>mowa</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rozdziale III </w:t>
      </w:r>
      <w:r w:rsidRPr="00352A09">
        <w:rPr>
          <w:rFonts w:asciiTheme="minorHAnsi" w:hAnsiTheme="minorHAnsi" w:cstheme="minorHAnsi"/>
        </w:rPr>
        <w:t>ust. 4 pkt 2) SWZ</w:t>
      </w:r>
      <w:r w:rsidRPr="005104DD">
        <w:rPr>
          <w:rFonts w:asciiTheme="minorHAnsi" w:hAnsiTheme="minorHAnsi" w:cstheme="minorHAnsi"/>
        </w:rPr>
        <w:t>,</w:t>
      </w:r>
      <w:r>
        <w:rPr>
          <w:rFonts w:asciiTheme="minorHAnsi" w:hAnsiTheme="minorHAnsi" w:cstheme="minorHAnsi"/>
        </w:rPr>
        <w:t xml:space="preserve"> </w:t>
      </w:r>
      <w:r w:rsidRPr="005104DD">
        <w:rPr>
          <w:rFonts w:asciiTheme="minorHAnsi" w:hAnsiTheme="minorHAnsi" w:cstheme="minorHAnsi"/>
        </w:rPr>
        <w:t>Zamawiający</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AB9FBC2" w14:textId="77777777" w:rsidR="00241450" w:rsidRPr="00B00304" w:rsidRDefault="00241450" w:rsidP="00241450">
      <w:pPr>
        <w:pStyle w:val="Akapitzlist"/>
        <w:numPr>
          <w:ilvl w:val="0"/>
          <w:numId w:val="23"/>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1BFBF33B" w14:textId="6CA403AA" w:rsidR="00241450" w:rsidRPr="00FA39A1" w:rsidRDefault="00241450" w:rsidP="00241450">
      <w:pPr>
        <w:pStyle w:val="Akapitzlist"/>
        <w:numPr>
          <w:ilvl w:val="0"/>
          <w:numId w:val="18"/>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366720">
        <w:rPr>
          <w:rFonts w:asciiTheme="minorHAnsi" w:hAnsiTheme="minorHAnsi" w:cstheme="minorHAnsi"/>
        </w:rPr>
        <w:t xml:space="preserve">dnia </w:t>
      </w:r>
      <w:r w:rsidR="00366720" w:rsidRPr="00366720">
        <w:rPr>
          <w:rFonts w:asciiTheme="minorHAnsi" w:hAnsiTheme="minorHAnsi" w:cstheme="minorHAnsi"/>
          <w:b/>
          <w:bCs/>
        </w:rPr>
        <w:t>23</w:t>
      </w:r>
      <w:r w:rsidRPr="00366720">
        <w:rPr>
          <w:rFonts w:asciiTheme="minorHAnsi" w:hAnsiTheme="minorHAnsi" w:cstheme="minorHAnsi"/>
          <w:b/>
          <w:bCs/>
        </w:rPr>
        <w:t xml:space="preserve"> </w:t>
      </w:r>
      <w:r w:rsidR="00B62755" w:rsidRPr="00366720">
        <w:rPr>
          <w:rFonts w:asciiTheme="minorHAnsi" w:hAnsiTheme="minorHAnsi" w:cstheme="minorHAnsi"/>
          <w:b/>
          <w:bCs/>
        </w:rPr>
        <w:t>grudnia</w:t>
      </w:r>
      <w:r w:rsidRPr="00366720">
        <w:rPr>
          <w:rFonts w:asciiTheme="minorHAnsi" w:hAnsiTheme="minorHAnsi" w:cstheme="minorHAnsi"/>
          <w:b/>
          <w:bCs/>
        </w:rPr>
        <w:t xml:space="preserve"> 2023</w:t>
      </w:r>
      <w:r w:rsidRPr="00366720">
        <w:rPr>
          <w:rFonts w:asciiTheme="minorHAnsi" w:hAnsiTheme="minorHAnsi" w:cstheme="minorHAnsi"/>
        </w:rPr>
        <w:t xml:space="preserve"> roku.</w:t>
      </w:r>
    </w:p>
    <w:p w14:paraId="2BAEE94A" w14:textId="77777777" w:rsidR="00241450" w:rsidRPr="00FA39A1" w:rsidRDefault="00241450" w:rsidP="00241450">
      <w:pPr>
        <w:pStyle w:val="Akapitzlist"/>
        <w:numPr>
          <w:ilvl w:val="0"/>
          <w:numId w:val="18"/>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703880F7" w14:textId="77777777" w:rsidR="00241450" w:rsidRDefault="00241450" w:rsidP="00241450">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42B86FB4" w14:textId="77777777" w:rsidR="00241450" w:rsidRDefault="00241450" w:rsidP="00241450">
      <w:pPr>
        <w:pStyle w:val="Akapitzlist"/>
        <w:numPr>
          <w:ilvl w:val="0"/>
          <w:numId w:val="18"/>
        </w:numPr>
        <w:spacing w:after="240"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074D92B2" w:rsidR="00E17B3B" w:rsidRDefault="00E17B3B" w:rsidP="0024145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KWALIFIKACJA PODMIOTOWA WYKONAWCÓW (PODSTAWY WYKLUCZENIA Z POSTĘPOWANIA ORAZ WARUNKI UDZIAŁU W POSTĘPOWANIU</w:t>
      </w:r>
    </w:p>
    <w:p w14:paraId="0B5F11AB" w14:textId="77777777" w:rsidR="00241450" w:rsidRPr="005C7BEE" w:rsidRDefault="00241450" w:rsidP="00241450">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 xml:space="preserve">art. 7 ust. 1 ustawy z dnia 13 kwietnia 2022 r. o szczególnych rozwiązaniach w zakresie </w:t>
      </w:r>
      <w:r w:rsidRPr="005C7BEE">
        <w:rPr>
          <w:rFonts w:asciiTheme="minorHAnsi" w:eastAsiaTheme="majorEastAsia" w:hAnsiTheme="minorHAnsi" w:cstheme="minorHAnsi"/>
          <w:lang w:eastAsia="en-US"/>
        </w:rPr>
        <w:lastRenderedPageBreak/>
        <w:t>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5935811F" w14:textId="77777777" w:rsidR="00241450" w:rsidRPr="001F4640" w:rsidRDefault="00241450" w:rsidP="00241450">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74A75E58" w14:textId="77777777" w:rsidR="00241450" w:rsidRPr="00A212E0" w:rsidRDefault="00241450" w:rsidP="00241450">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53DB5F3D"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21E17803"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1C5BE30" w14:textId="77777777" w:rsidR="00241450" w:rsidRPr="00EE0765" w:rsidRDefault="00241450" w:rsidP="00241450">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7A1E32FE" w14:textId="77777777" w:rsidR="00241450" w:rsidRPr="00836826" w:rsidRDefault="00241450" w:rsidP="00241450">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73972844" w14:textId="77777777" w:rsidR="00241450" w:rsidRPr="00836826"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08F0AB6C"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3ED054F"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6F16E96"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72C1D85"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2757DE3" w14:textId="77777777" w:rsidR="00241450" w:rsidRPr="00A212E0" w:rsidRDefault="00241450" w:rsidP="00241450">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206B4FFF" w14:textId="77777777" w:rsidR="00241450" w:rsidRPr="00D90111" w:rsidRDefault="00241450" w:rsidP="00241450">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w:t>
      </w:r>
      <w:r w:rsidRPr="00D90111">
        <w:rPr>
          <w:rFonts w:ascii="Calibri" w:hAnsi="Calibri" w:cs="Calibri"/>
        </w:rPr>
        <w:lastRenderedPageBreak/>
        <w:t xml:space="preserve">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4FE8BE15"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ED0FA4E"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21F518A" w14:textId="77777777" w:rsidR="00241450" w:rsidRPr="00A867FB"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687CE63" w14:textId="77777777" w:rsidR="00241450" w:rsidRPr="00A867FB"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30568BB" w14:textId="0CC965CC"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 xml:space="preserve">W związku z tym, iż wartość zamówienia nie przekracza wyrażonej w złotych równowartości kwoty dla </w:t>
      </w:r>
      <w:r w:rsidR="003C7C05">
        <w:rPr>
          <w:rFonts w:asciiTheme="minorHAnsi" w:eastAsia="Arial" w:hAnsiTheme="minorHAnsi" w:cstheme="minorHAnsi"/>
          <w:color w:val="000000"/>
        </w:rPr>
        <w:t xml:space="preserve">usług i dostaw </w:t>
      </w:r>
      <w:r w:rsidRPr="00A84662">
        <w:rPr>
          <w:rFonts w:asciiTheme="minorHAnsi" w:eastAsia="Arial" w:hAnsiTheme="minorHAnsi" w:cstheme="minorHAnsi"/>
          <w:color w:val="000000"/>
        </w:rPr>
        <w:t>10 000 000 euro, przesłanka wykluczenia</w:t>
      </w:r>
      <w:r w:rsidR="003C7C05">
        <w:rPr>
          <w:rFonts w:asciiTheme="minorHAnsi" w:eastAsia="Arial" w:hAnsiTheme="minorHAnsi" w:cstheme="minorHAnsi"/>
          <w:color w:val="000000"/>
        </w:rPr>
        <w:t>,</w:t>
      </w:r>
      <w:r w:rsidRPr="00A84662">
        <w:rPr>
          <w:rFonts w:asciiTheme="minorHAnsi" w:eastAsia="Arial" w:hAnsiTheme="minorHAnsi" w:cstheme="minorHAnsi"/>
          <w:color w:val="000000"/>
        </w:rPr>
        <w:t xml:space="preserve">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418FB3B0" w14:textId="77777777" w:rsidR="00241450" w:rsidRPr="0007614F"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40ED340A"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66F239F3"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75A602B4"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7CC2B503"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zerwał wszelkie powiązania z osobami lub podmiotami odpowiedzialnymi za nieprawidłowe postępowanie Wykonawcy,</w:t>
      </w:r>
    </w:p>
    <w:p w14:paraId="54A73D95"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2EF262F5"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23CB2513"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435A1C19"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72F4CEE2" w14:textId="77777777"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34B1B235" w14:textId="77777777" w:rsidR="00241450" w:rsidRPr="00D90111"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200E69B5" w14:textId="77777777"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63F9FF0C"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08BA5557"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6F68A63F" w14:textId="77777777" w:rsidR="00241450" w:rsidRDefault="00241450" w:rsidP="00241450">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CBEAF35" w14:textId="77777777" w:rsidR="00241450" w:rsidRPr="009D340A" w:rsidRDefault="00241450" w:rsidP="00241450">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5A544285" w14:textId="77777777" w:rsidR="00241450" w:rsidRPr="009D340A" w:rsidRDefault="00241450" w:rsidP="00241450">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D88BFFB"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3239EDF4"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736A8786" w14:textId="77777777" w:rsidR="00241450"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58DE105F" w14:textId="77777777" w:rsidR="00241450" w:rsidRPr="0050493C"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5A26ED8B" w14:textId="77777777" w:rsidR="00241450"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wymienionego w wykazach określonych w rozporządzeniu 765/2006 i rozporządzeniu 269/2014 albo wpisanego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2273CFF4" w14:textId="77777777" w:rsidR="00241450"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910A" w14:textId="77777777" w:rsidR="00241450" w:rsidRPr="0050493C"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B21ED3" w14:textId="77777777" w:rsidR="00241450" w:rsidRPr="00241450" w:rsidRDefault="00241450" w:rsidP="00241450">
      <w:pPr>
        <w:pStyle w:val="Akapitzlist"/>
        <w:spacing w:line="276" w:lineRule="auto"/>
        <w:ind w:left="426"/>
        <w:jc w:val="both"/>
        <w:rPr>
          <w:rFonts w:asciiTheme="minorHAnsi" w:eastAsiaTheme="majorEastAsia" w:hAnsiTheme="minorHAnsi" w:cstheme="minorHAnsi"/>
          <w:b/>
          <w:bCs/>
          <w:lang w:eastAsia="en-US"/>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45555799" w14:textId="77777777" w:rsidR="00241450" w:rsidRPr="00404849" w:rsidRDefault="00241450" w:rsidP="00241450">
      <w:pPr>
        <w:pStyle w:val="Akapitzlist"/>
        <w:numPr>
          <w:ilvl w:val="0"/>
          <w:numId w:val="24"/>
        </w:numPr>
        <w:spacing w:before="120" w:after="120" w:line="269" w:lineRule="auto"/>
        <w:ind w:left="284" w:hanging="284"/>
        <w:jc w:val="both"/>
        <w:rPr>
          <w:rFonts w:asciiTheme="minorHAnsi" w:eastAsia="Arial" w:hAnsiTheme="minorHAnsi" w:cstheme="minorHAnsi"/>
          <w:color w:val="000000"/>
        </w:rPr>
      </w:pPr>
      <w:r w:rsidRPr="00404849">
        <w:rPr>
          <w:rFonts w:asciiTheme="minorHAnsi" w:hAnsiTheme="minorHAnsi" w:cstheme="minorHAnsi"/>
        </w:rPr>
        <w:t xml:space="preserve">Zamawiający określa następujące </w:t>
      </w:r>
      <w:r w:rsidRPr="00404849">
        <w:rPr>
          <w:rFonts w:asciiTheme="minorHAnsi" w:hAnsiTheme="minorHAnsi" w:cstheme="minorHAnsi"/>
          <w:b/>
          <w:bCs/>
        </w:rPr>
        <w:t>warunki udziału w postępowaniu w zakresie</w:t>
      </w:r>
      <w:r w:rsidRPr="00404849">
        <w:rPr>
          <w:rFonts w:asciiTheme="minorHAnsi" w:hAnsiTheme="minorHAnsi" w:cstheme="minorHAnsi"/>
        </w:rPr>
        <w:t>:</w:t>
      </w:r>
    </w:p>
    <w:p w14:paraId="760E6557" w14:textId="77777777" w:rsidR="00241450" w:rsidRPr="0081316B"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r w:rsidRPr="0081316B">
        <w:rPr>
          <w:rFonts w:asciiTheme="minorHAnsi" w:eastAsiaTheme="majorEastAsia" w:hAnsiTheme="minorHAnsi" w:cstheme="minorHAnsi"/>
          <w:b/>
          <w:bCs/>
          <w:lang w:eastAsia="en-US"/>
        </w:rPr>
        <w:t>w zakresie zdolności do występowania w obrocie gospodarczym.</w:t>
      </w:r>
    </w:p>
    <w:p w14:paraId="2152B5DD" w14:textId="77777777" w:rsidR="00241450" w:rsidRPr="002A1DE3" w:rsidRDefault="00241450" w:rsidP="00241450">
      <w:pPr>
        <w:pStyle w:val="Akapitzlist"/>
        <w:spacing w:before="120" w:after="120" w:line="269" w:lineRule="auto"/>
        <w:ind w:left="644"/>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7D17B17A" w14:textId="77777777" w:rsidR="00241450" w:rsidRPr="001F4640"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11009F7E" w14:textId="3E665E1B" w:rsidR="00241450" w:rsidRDefault="00241450" w:rsidP="00241450">
      <w:pPr>
        <w:spacing w:before="120" w:after="120" w:line="269" w:lineRule="auto"/>
        <w:ind w:left="567"/>
        <w:jc w:val="both"/>
        <w:rPr>
          <w:rFonts w:asciiTheme="minorHAnsi" w:eastAsiaTheme="majorEastAsia" w:hAnsiTheme="minorHAnsi" w:cstheme="minorHAnsi"/>
          <w:lang w:eastAsia="en-US"/>
        </w:rPr>
      </w:pPr>
      <w:bookmarkStart w:id="8" w:name="_Hlk88485279"/>
      <w:r w:rsidRPr="00AE78E6">
        <w:rPr>
          <w:rFonts w:asciiTheme="minorHAnsi" w:eastAsiaTheme="majorEastAsia" w:hAnsiTheme="minorHAnsi" w:cstheme="minorHAnsi"/>
          <w:lang w:eastAsia="en-US"/>
        </w:rPr>
        <w:t>O udzielenie zamówienia mogą się ubiegać Wykonawcy, którzy są wpisani do rejestru operatorów pocztowych, prowadzonego przez Prezesa Urzędu Komunikacji Elektronicznej, zgodnie z dyspozycją art. 6 ustawy z dnia 23 listopada 2012</w:t>
      </w:r>
      <w:r>
        <w:rPr>
          <w:rFonts w:asciiTheme="minorHAnsi" w:eastAsiaTheme="majorEastAsia" w:hAnsiTheme="minorHAnsi" w:cstheme="minorHAnsi"/>
          <w:lang w:eastAsia="en-US"/>
        </w:rPr>
        <w:t xml:space="preserve"> </w:t>
      </w:r>
      <w:r w:rsidRPr="00AE78E6">
        <w:rPr>
          <w:rFonts w:asciiTheme="minorHAnsi" w:eastAsiaTheme="majorEastAsia" w:hAnsiTheme="minorHAnsi" w:cstheme="minorHAnsi"/>
          <w:lang w:eastAsia="en-US"/>
        </w:rPr>
        <w:t xml:space="preserve">r. – Prawo pocztowe </w:t>
      </w:r>
      <w:r w:rsidRPr="00B75799">
        <w:rPr>
          <w:rFonts w:asciiTheme="minorHAnsi" w:eastAsiaTheme="majorEastAsia" w:hAnsiTheme="minorHAnsi" w:cstheme="minorHAnsi"/>
          <w:lang w:eastAsia="en-US"/>
        </w:rPr>
        <w:t>(tj. Dz.U. z 2022 r. poz. 896</w:t>
      </w:r>
      <w:r>
        <w:rPr>
          <w:rFonts w:asciiTheme="minorHAnsi" w:eastAsiaTheme="majorEastAsia" w:hAnsiTheme="minorHAnsi" w:cstheme="minorHAnsi"/>
          <w:lang w:eastAsia="en-US"/>
        </w:rPr>
        <w:t>).</w:t>
      </w:r>
    </w:p>
    <w:p w14:paraId="5FF35626" w14:textId="77777777" w:rsidR="00241450" w:rsidRPr="00082982" w:rsidRDefault="00241450" w:rsidP="00241450">
      <w:pPr>
        <w:pStyle w:val="Akapitzlist"/>
        <w:numPr>
          <w:ilvl w:val="1"/>
          <w:numId w:val="24"/>
        </w:numPr>
        <w:spacing w:before="120" w:after="120" w:line="269" w:lineRule="auto"/>
        <w:ind w:left="709" w:hanging="425"/>
        <w:jc w:val="both"/>
        <w:rPr>
          <w:rFonts w:asciiTheme="minorHAnsi" w:eastAsiaTheme="majorEastAsia" w:hAnsiTheme="minorHAnsi" w:cstheme="minorHAnsi"/>
          <w:b/>
          <w:bCs/>
          <w:lang w:eastAsia="en-US"/>
        </w:rPr>
      </w:pPr>
      <w:r w:rsidRPr="00082982">
        <w:rPr>
          <w:rFonts w:asciiTheme="minorHAnsi" w:eastAsiaTheme="majorEastAsia" w:hAnsiTheme="minorHAnsi" w:cstheme="minorHAnsi"/>
          <w:b/>
          <w:bCs/>
          <w:lang w:eastAsia="en-US"/>
        </w:rPr>
        <w:t>w zakresie sytuacji ekonomicznej lub finansowej.</w:t>
      </w:r>
    </w:p>
    <w:bookmarkEnd w:id="8"/>
    <w:p w14:paraId="153CE48C" w14:textId="77777777" w:rsidR="00241450" w:rsidRPr="00617FC3" w:rsidRDefault="00241450" w:rsidP="00241450">
      <w:pPr>
        <w:pStyle w:val="Akapitzlist"/>
        <w:spacing w:before="120" w:after="120" w:line="269" w:lineRule="auto"/>
        <w:ind w:left="709"/>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dot. </w:t>
      </w:r>
      <w:r w:rsidRPr="00E51DC1">
        <w:rPr>
          <w:rFonts w:asciiTheme="minorHAnsi" w:eastAsiaTheme="majorEastAsia" w:hAnsiTheme="minorHAnsi" w:cstheme="minorHAnsi"/>
          <w:lang w:eastAsia="en-US"/>
        </w:rPr>
        <w:t>sytuacji ekonomicznej lub finansowej</w:t>
      </w:r>
      <w:r>
        <w:rPr>
          <w:rFonts w:asciiTheme="minorHAnsi" w:eastAsiaTheme="majorEastAsia" w:hAnsiTheme="minorHAnsi" w:cstheme="minorHAnsi"/>
          <w:lang w:eastAsia="en-US"/>
        </w:rPr>
        <w:t>.</w:t>
      </w:r>
    </w:p>
    <w:p w14:paraId="5C18822F" w14:textId="77777777" w:rsidR="00241450" w:rsidRPr="00C22169"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r w:rsidRPr="00C22169">
        <w:rPr>
          <w:rFonts w:asciiTheme="minorHAnsi" w:eastAsiaTheme="majorEastAsia" w:hAnsiTheme="minorHAnsi" w:cstheme="minorHAnsi"/>
          <w:b/>
          <w:bCs/>
          <w:lang w:eastAsia="en-US"/>
        </w:rPr>
        <w:t>w zakresie zdolności technicznej lub zawodowej.</w:t>
      </w:r>
    </w:p>
    <w:p w14:paraId="33472F2C" w14:textId="77777777" w:rsidR="00241450" w:rsidRPr="00AE78E6" w:rsidRDefault="00241450" w:rsidP="00241450">
      <w:pPr>
        <w:spacing w:before="120" w:after="120" w:line="269" w:lineRule="auto"/>
        <w:ind w:left="284"/>
        <w:jc w:val="both"/>
        <w:rPr>
          <w:rFonts w:asciiTheme="minorHAnsi" w:eastAsiaTheme="majorEastAsia" w:hAnsiTheme="minorHAnsi" w:cstheme="minorHAnsi"/>
          <w:lang w:eastAsia="en-US"/>
        </w:rPr>
      </w:pPr>
      <w:bookmarkStart w:id="9" w:name="_Hlk110410033"/>
      <w:bookmarkStart w:id="10" w:name="_Hlk103846967"/>
      <w:r w:rsidRPr="00AE78E6">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w okresie ostatnich trzech lat przed upływem terminu składania ofert, a jeżeli okres prowadzenia działalności jest krótszy – w tym okresie, należycie wykonał lub w przypadku świadczeń okresowych lub ciągłych wykonuje, minimum jedno zadanie </w:t>
      </w:r>
      <w:r w:rsidRPr="00AE78E6">
        <w:rPr>
          <w:rFonts w:asciiTheme="minorHAnsi" w:eastAsiaTheme="majorEastAsia" w:hAnsiTheme="minorHAnsi" w:cstheme="minorHAnsi"/>
          <w:lang w:eastAsia="en-US"/>
        </w:rPr>
        <w:lastRenderedPageBreak/>
        <w:t xml:space="preserve">polegające na świadczeniu usług pocztowych o wartości zrealizowanej nie mniejszej niż </w:t>
      </w:r>
      <w:r>
        <w:rPr>
          <w:rFonts w:asciiTheme="minorHAnsi" w:eastAsiaTheme="majorEastAsia" w:hAnsiTheme="minorHAnsi" w:cstheme="minorHAnsi"/>
          <w:lang w:eastAsia="en-US"/>
        </w:rPr>
        <w:br/>
      </w:r>
      <w:r w:rsidRPr="00AE78E6">
        <w:rPr>
          <w:rFonts w:asciiTheme="minorHAnsi" w:eastAsiaTheme="majorEastAsia" w:hAnsiTheme="minorHAnsi" w:cstheme="minorHAnsi"/>
          <w:lang w:eastAsia="en-US"/>
        </w:rPr>
        <w:t>100 000,00 zł brutto.</w:t>
      </w:r>
    </w:p>
    <w:p w14:paraId="4CE98C9E" w14:textId="77777777" w:rsidR="00241450" w:rsidRPr="00AE78E6" w:rsidRDefault="00241450" w:rsidP="00241450">
      <w:pPr>
        <w:spacing w:before="120" w:after="120" w:line="269" w:lineRule="auto"/>
        <w:ind w:left="284"/>
        <w:jc w:val="both"/>
        <w:rPr>
          <w:rFonts w:asciiTheme="minorHAnsi" w:eastAsiaTheme="majorEastAsia" w:hAnsiTheme="minorHAnsi" w:cstheme="minorHAnsi"/>
          <w:lang w:eastAsia="en-US"/>
        </w:rPr>
      </w:pPr>
      <w:r w:rsidRPr="00AE78E6">
        <w:rPr>
          <w:rFonts w:asciiTheme="minorHAnsi" w:eastAsiaTheme="majorEastAsia" w:hAnsiTheme="minorHAnsi" w:cstheme="minorHAnsi"/>
          <w:lang w:eastAsia="en-US"/>
        </w:rPr>
        <w:t xml:space="preserve">Zamawiający przy weryfikacji warunku będzie uwzględniał usługi pocztowe w rozumieniu ustawy z dnia 23 listopada 2012 r Prawo pocztowe </w:t>
      </w:r>
      <w:r w:rsidRPr="00B75799">
        <w:rPr>
          <w:rFonts w:asciiTheme="minorHAnsi" w:eastAsiaTheme="majorEastAsia" w:hAnsiTheme="minorHAnsi" w:cstheme="minorHAnsi"/>
          <w:lang w:eastAsia="en-US"/>
        </w:rPr>
        <w:t>(tj. Dz.U. z 2022 r. poz. 896).</w:t>
      </w:r>
    </w:p>
    <w:p w14:paraId="36C456E0" w14:textId="77777777" w:rsidR="00241450" w:rsidRPr="00AE78E6" w:rsidRDefault="00241450" w:rsidP="00241450">
      <w:pPr>
        <w:spacing w:before="120" w:after="120" w:line="269" w:lineRule="auto"/>
        <w:ind w:left="284"/>
        <w:jc w:val="both"/>
        <w:rPr>
          <w:rFonts w:asciiTheme="minorHAnsi" w:eastAsiaTheme="majorEastAsia" w:hAnsiTheme="minorHAnsi" w:cstheme="minorHAnsi"/>
          <w:lang w:eastAsia="en-US"/>
        </w:rPr>
      </w:pPr>
      <w:r w:rsidRPr="00AE78E6">
        <w:rPr>
          <w:rFonts w:asciiTheme="minorHAnsi" w:eastAsiaTheme="majorEastAsia" w:hAnsiTheme="minorHAnsi" w:cstheme="minorHAnsi"/>
          <w:lang w:eastAsia="en-US"/>
        </w:rPr>
        <w:t>Okresy wyrażone w latach liczy się wstecz od dnia w którym upływa termin składania ofert.</w:t>
      </w:r>
    </w:p>
    <w:p w14:paraId="2545A22C" w14:textId="77777777" w:rsidR="00241450" w:rsidRPr="00C22169" w:rsidRDefault="00241450" w:rsidP="00241450">
      <w:pPr>
        <w:pStyle w:val="Akapitzlist"/>
        <w:spacing w:before="120" w:after="120" w:line="269" w:lineRule="auto"/>
        <w:ind w:left="284"/>
        <w:jc w:val="both"/>
        <w:rPr>
          <w:rFonts w:asciiTheme="minorHAnsi" w:eastAsiaTheme="majorEastAsia" w:hAnsiTheme="minorHAnsi" w:cstheme="minorHAnsi"/>
          <w:lang w:eastAsia="en-US"/>
        </w:rPr>
      </w:pPr>
      <w:r w:rsidRPr="00C22169">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9"/>
    <w:bookmarkEnd w:id="10"/>
    <w:p w14:paraId="7B6B40CE" w14:textId="77777777" w:rsidR="00241450" w:rsidRDefault="00241450" w:rsidP="00241450">
      <w:pPr>
        <w:pStyle w:val="Akapitzlist"/>
        <w:numPr>
          <w:ilvl w:val="0"/>
          <w:numId w:val="24"/>
        </w:numPr>
        <w:spacing w:before="120" w:after="120" w:line="269" w:lineRule="auto"/>
        <w:ind w:left="426"/>
        <w:jc w:val="both"/>
        <w:rPr>
          <w:rFonts w:asciiTheme="minorHAnsi" w:eastAsiaTheme="majorEastAsia" w:hAnsiTheme="minorHAnsi" w:cstheme="minorHAnsi"/>
          <w:lang w:eastAsia="en-US"/>
        </w:rPr>
      </w:pPr>
      <w:r w:rsidRPr="00C22169">
        <w:rPr>
          <w:rFonts w:asciiTheme="minorHAnsi" w:eastAsiaTheme="majorEastAsia" w:hAnsiTheme="minorHAnsi" w:cstheme="minorHAnsi"/>
          <w:lang w:eastAsia="en-US"/>
        </w:rPr>
        <w:t>Ocena spełniania warunków udziału w postępowaniu dokonana zostanie zgodnie z formułą „spełnia”/„nie spełnia”.</w:t>
      </w:r>
    </w:p>
    <w:p w14:paraId="5CA22255" w14:textId="77777777" w:rsidR="00241450" w:rsidRPr="00241450" w:rsidRDefault="00241450" w:rsidP="00482D43">
      <w:pPr>
        <w:pStyle w:val="Akapitzlist"/>
        <w:numPr>
          <w:ilvl w:val="0"/>
          <w:numId w:val="24"/>
        </w:numPr>
        <w:spacing w:before="120" w:after="240" w:line="269" w:lineRule="auto"/>
        <w:ind w:left="426"/>
        <w:jc w:val="both"/>
        <w:rPr>
          <w:rFonts w:asciiTheme="minorHAnsi" w:eastAsiaTheme="majorEastAsia" w:hAnsiTheme="minorHAnsi" w:cstheme="minorHAnsi"/>
          <w:lang w:eastAsia="en-US"/>
        </w:rPr>
      </w:pPr>
      <w:r w:rsidRPr="00241450">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642A63" w14:textId="6C7E0848" w:rsidR="00EB0AC5" w:rsidRDefault="008E526C" w:rsidP="00482D43">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W</w:t>
      </w:r>
      <w:r w:rsidR="007A52A4" w:rsidRPr="00241450">
        <w:rPr>
          <w:rFonts w:asciiTheme="minorHAnsi" w:eastAsiaTheme="majorEastAsia" w:hAnsiTheme="minorHAnsi" w:cstheme="minorHAnsi"/>
          <w:b/>
          <w:bCs/>
          <w:lang w:eastAsia="en-US"/>
        </w:rPr>
        <w:t>YKONAWCY/PODWYKONAWCY</w:t>
      </w:r>
    </w:p>
    <w:p w14:paraId="5AA35F3B" w14:textId="77777777" w:rsidR="00482D43" w:rsidRPr="00C22169" w:rsidRDefault="00482D43" w:rsidP="00482D43">
      <w:pPr>
        <w:pStyle w:val="Akapitzlist"/>
        <w:numPr>
          <w:ilvl w:val="0"/>
          <w:numId w:val="1"/>
        </w:numPr>
        <w:spacing w:before="120" w:line="269" w:lineRule="auto"/>
        <w:ind w:left="284" w:hanging="284"/>
        <w:contextualSpacing/>
        <w:jc w:val="both"/>
        <w:rPr>
          <w:rFonts w:asciiTheme="minorHAnsi" w:eastAsiaTheme="majorEastAsia" w:hAnsiTheme="minorHAnsi" w:cstheme="minorHAnsi"/>
          <w:lang w:eastAsia="en-US"/>
        </w:rPr>
      </w:pPr>
      <w:r w:rsidRPr="00C22169">
        <w:rPr>
          <w:rFonts w:asciiTheme="minorHAnsi" w:eastAsiaTheme="majorEastAsia" w:hAnsiTheme="minorHAnsi" w:cstheme="minorHAnsi"/>
          <w:b/>
          <w:lang w:eastAsia="en-US"/>
        </w:rPr>
        <w:t xml:space="preserve">Wykonawcą </w:t>
      </w:r>
      <w:r w:rsidRPr="00C22169">
        <w:rPr>
          <w:rFonts w:asciiTheme="minorHAnsi" w:eastAsiaTheme="majorEastAsia" w:hAnsiTheme="minorHAnsi" w:cstheme="minorHAnsi"/>
          <w:bCs/>
          <w:lang w:eastAsia="en-US"/>
        </w:rPr>
        <w:t>jest</w:t>
      </w:r>
      <w:r w:rsidRPr="00C22169">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8895192" w14:textId="77777777" w:rsidR="00482D43" w:rsidRPr="00241450" w:rsidRDefault="00482D43" w:rsidP="00482D43">
      <w:pPr>
        <w:numPr>
          <w:ilvl w:val="0"/>
          <w:numId w:val="1"/>
        </w:numPr>
        <w:spacing w:before="120" w:after="120" w:line="269" w:lineRule="auto"/>
        <w:ind w:left="284" w:hanging="284"/>
        <w:contextualSpacing/>
        <w:jc w:val="both"/>
        <w:rPr>
          <w:rFonts w:asciiTheme="minorHAnsi" w:eastAsiaTheme="majorEastAsia" w:hAnsiTheme="minorHAnsi" w:cstheme="minorHAnsi"/>
          <w:b/>
          <w:bCs/>
          <w:lang w:eastAsia="en-US"/>
        </w:rPr>
      </w:pPr>
      <w:r w:rsidRPr="00C22169">
        <w:rPr>
          <w:rFonts w:asciiTheme="minorHAnsi" w:eastAsiaTheme="majorEastAsia" w:hAnsiTheme="minorHAnsi" w:cstheme="minorHAnsi"/>
          <w:b/>
          <w:lang w:eastAsia="en-US"/>
        </w:rPr>
        <w:t>Wykonawcy</w:t>
      </w:r>
      <w:r w:rsidRPr="00C22169">
        <w:rPr>
          <w:rFonts w:asciiTheme="minorHAnsi" w:eastAsiaTheme="majorEastAsia" w:hAnsiTheme="minorHAnsi" w:cstheme="minorHAnsi"/>
          <w:lang w:eastAsia="en-US"/>
        </w:rPr>
        <w:t xml:space="preserve"> </w:t>
      </w:r>
      <w:r w:rsidRPr="00C22169">
        <w:rPr>
          <w:rFonts w:asciiTheme="minorHAnsi" w:eastAsiaTheme="majorEastAsia" w:hAnsiTheme="minorHAnsi" w:cstheme="minorHAnsi"/>
          <w:b/>
          <w:lang w:eastAsia="en-US"/>
        </w:rPr>
        <w:t>wspólnie ubiegający się o udzielenie zamówienia (konsorcjum, spółki cywilne)</w:t>
      </w:r>
      <w:r w:rsidRPr="00C22169">
        <w:rPr>
          <w:rFonts w:asciiTheme="minorHAnsi" w:eastAsiaTheme="majorEastAsia" w:hAnsiTheme="minorHAnsi" w:cstheme="minorHAnsi"/>
          <w:lang w:eastAsia="en-US"/>
        </w:rPr>
        <w:t>.</w:t>
      </w:r>
    </w:p>
    <w:p w14:paraId="570B2089"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EC0115" w14:textId="77777777" w:rsidR="00482D43" w:rsidRPr="00A10BFD"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58F2703F"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7C9171F"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2888F23B"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28C17F7A" w14:textId="77777777" w:rsidR="00482D43" w:rsidRDefault="00482D43" w:rsidP="00482D43">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22442E15" w14:textId="77777777" w:rsidR="00482D43" w:rsidRPr="00F50EAE" w:rsidRDefault="00482D43" w:rsidP="00482D43">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2CA8AF66"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E5DB8BD"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4C851EF3" w14:textId="77777777" w:rsidR="00482D43" w:rsidRPr="00BA0CF1"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2A012685"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092F98C8"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0204E9AE"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11857475" w14:textId="26FC2440" w:rsidR="00482D43" w:rsidRPr="00A309FE" w:rsidRDefault="00482D43" w:rsidP="00AA6ACF">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AA6ACF">
        <w:rPr>
          <w:rFonts w:asciiTheme="minorHAnsi" w:eastAsiaTheme="majorEastAsia" w:hAnsiTheme="minorHAnsi" w:cstheme="minorHAnsi"/>
          <w:bCs/>
          <w:lang w:eastAsia="en-US"/>
        </w:rPr>
        <w:t>usługi</w:t>
      </w:r>
      <w:r w:rsidRPr="00A309FE">
        <w:rPr>
          <w:rFonts w:asciiTheme="minorHAnsi" w:eastAsiaTheme="majorEastAsia" w:hAnsiTheme="minorHAnsi" w:cstheme="minorHAnsi"/>
          <w:bCs/>
          <w:lang w:eastAsia="en-US"/>
        </w:rPr>
        <w:t>,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 xml:space="preserve">z którego wynika, które </w:t>
      </w:r>
      <w:r w:rsidR="00AA6ACF">
        <w:rPr>
          <w:rFonts w:asciiTheme="minorHAnsi" w:eastAsiaTheme="majorEastAsia" w:hAnsiTheme="minorHAnsi" w:cstheme="minorHAnsi"/>
          <w:bCs/>
          <w:lang w:eastAsia="en-US"/>
        </w:rPr>
        <w:t>usługi</w:t>
      </w:r>
      <w:r w:rsidRPr="00A309FE">
        <w:rPr>
          <w:rFonts w:asciiTheme="minorHAnsi" w:eastAsiaTheme="majorEastAsia" w:hAnsiTheme="minorHAnsi" w:cstheme="minorHAnsi"/>
          <w:bCs/>
          <w:lang w:eastAsia="en-US"/>
        </w:rPr>
        <w:t xml:space="preserve"> wykonują poszczególni Wykonawcy</w:t>
      </w:r>
      <w:r>
        <w:rPr>
          <w:rFonts w:asciiTheme="minorHAnsi" w:eastAsiaTheme="majorEastAsia" w:hAnsiTheme="minorHAnsi" w:cstheme="minorHAnsi"/>
          <w:bCs/>
          <w:lang w:eastAsia="en-US"/>
        </w:rPr>
        <w:t>.</w:t>
      </w:r>
    </w:p>
    <w:p w14:paraId="47D1617B" w14:textId="77777777" w:rsidR="00482D43" w:rsidRDefault="00482D43" w:rsidP="00AA6ACF">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46958646" w14:textId="7828F150" w:rsidR="00482D43" w:rsidRDefault="00482D43" w:rsidP="00AA6ACF">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 xml:space="preserve">Wykonawca </w:t>
      </w:r>
      <w:r w:rsidRPr="00B4687B">
        <w:rPr>
          <w:rFonts w:asciiTheme="minorHAnsi" w:eastAsiaTheme="majorEastAsia" w:hAnsiTheme="minorHAnsi" w:cstheme="minorHAnsi"/>
          <w:bCs/>
          <w:lang w:eastAsia="en-US"/>
        </w:rPr>
        <w:t>winien przedłożyć dokumenty i oświadczenia wymienione w rozdziale VII ust. 1 pkt 2) lit. a SWZ</w:t>
      </w:r>
      <w:r w:rsidRPr="00B4687B">
        <w:t xml:space="preserve"> </w:t>
      </w:r>
      <w:r w:rsidRPr="00B4687B">
        <w:rPr>
          <w:rFonts w:asciiTheme="minorHAnsi" w:eastAsiaTheme="majorEastAsia" w:hAnsiTheme="minorHAnsi" w:cstheme="minorHAnsi"/>
          <w:bCs/>
          <w:lang w:eastAsia="en-US"/>
        </w:rPr>
        <w:t>dotyczące każdego partnera konsorcjum osobno.</w:t>
      </w:r>
    </w:p>
    <w:p w14:paraId="1C137553" w14:textId="1682CD99" w:rsidR="00AA6ACF" w:rsidRDefault="00AA6ACF" w:rsidP="00AA6ACF">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bookmarkStart w:id="11" w:name="_Hlk147212817"/>
      <w:r w:rsidRPr="00AA6ACF">
        <w:rPr>
          <w:rFonts w:asciiTheme="minorHAnsi" w:eastAsiaTheme="majorEastAsia" w:hAnsiTheme="minorHAnsi" w:cstheme="minorHAnsi"/>
          <w:bCs/>
          <w:lang w:eastAsia="en-US"/>
        </w:rPr>
        <w:t>Warunek określony w rozdziale IV ust. 9 pkt. 4 dot. zdolności technicznej lub zawodowej musi spełnić co najmniej jeden z Wykonawców składających ofertę wspólnie. Zamawiający nie dopuszcza sumowania potencjału Wykonawców występujących wspólnie w zakresie posiadanego doświadczenia zawodowego</w:t>
      </w:r>
    </w:p>
    <w:bookmarkEnd w:id="11"/>
    <w:p w14:paraId="714CF60E" w14:textId="77777777" w:rsidR="00482D43" w:rsidRPr="00A867FB" w:rsidRDefault="00482D43" w:rsidP="00482D43">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308873FE" w14:textId="77777777" w:rsidR="00482D43" w:rsidRPr="000815B2"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D6A951" w14:textId="66708B20"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lastRenderedPageBreak/>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usługi, do realizacji których te zdolności są wymagane.</w:t>
      </w:r>
    </w:p>
    <w:p w14:paraId="2F2A84A9"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D30012B"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05A983D3" w14:textId="77777777"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5332E7C7" w14:textId="77777777"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62F2AAFC" w14:textId="6A91622F"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9682C1"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3322ED99"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E01C4FF"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EF503E"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 xml:space="preserve">o dopuszczenie do udziału w postępowaniu albo ofert, powoływać się na zdolności lub sytuację podmiotów udostępniających zasoby, jeżeli na etapie składania wniosków o </w:t>
      </w:r>
      <w:r w:rsidRPr="000B5DCD">
        <w:rPr>
          <w:rFonts w:asciiTheme="minorHAnsi" w:hAnsiTheme="minorHAnsi" w:cstheme="minorHAnsi"/>
        </w:rPr>
        <w:lastRenderedPageBreak/>
        <w:t>dopuszczenie do udziału w postępowaniu albo ofert nie polegał on w danym zakresie na zdolnościach lub sytuacji podmiotów udostępniających zasoby.</w:t>
      </w:r>
    </w:p>
    <w:p w14:paraId="6BE619B0" w14:textId="77777777" w:rsidR="00482D43" w:rsidRPr="00233CB4"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b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7574537E" w14:textId="77777777" w:rsidR="00482D43" w:rsidRPr="005401D8"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0AB411F9" w14:textId="77777777" w:rsidR="00482D43" w:rsidRPr="00A867FB" w:rsidRDefault="00482D43" w:rsidP="00482D43">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3922210C" w14:textId="77777777" w:rsidR="00482D43" w:rsidRPr="000815B2"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6D5AADE9" w14:textId="77777777" w:rsidR="00482D43" w:rsidRPr="000E6357" w:rsidRDefault="00482D43" w:rsidP="00482D43">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4ACEBAB5" w14:textId="77777777" w:rsidR="00482D43" w:rsidRPr="00A867FB"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77DD7D5A" w14:textId="77777777" w:rsidR="00482D43" w:rsidRPr="00914923" w:rsidRDefault="00482D43" w:rsidP="00482D43">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71EF077" w14:textId="77777777" w:rsidR="00482D43"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48FBC7FE" w14:textId="77777777" w:rsidR="00482D43" w:rsidRDefault="00482D43" w:rsidP="00FF70FA">
      <w:pPr>
        <w:pStyle w:val="Akapitzlist"/>
        <w:numPr>
          <w:ilvl w:val="0"/>
          <w:numId w:val="3"/>
        </w:numPr>
        <w:spacing w:before="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0FB3FB56" w:rsidR="00F821FE" w:rsidRDefault="00F821FE" w:rsidP="00FF70FA">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482D43">
        <w:rPr>
          <w:rFonts w:asciiTheme="minorHAnsi" w:eastAsiaTheme="majorEastAsia" w:hAnsiTheme="minorHAnsi" w:cstheme="minorHAnsi"/>
          <w:b/>
          <w:bCs/>
          <w:lang w:eastAsia="en-US"/>
        </w:rPr>
        <w:t>PRZEDMIOTOWE ŚRODKI DOWODOWE</w:t>
      </w:r>
    </w:p>
    <w:p w14:paraId="0FD94ACC" w14:textId="77777777" w:rsidR="00482D43" w:rsidRPr="00482D43" w:rsidRDefault="00482D43" w:rsidP="00482D43">
      <w:pPr>
        <w:spacing w:after="240" w:line="269" w:lineRule="auto"/>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Zamawiający nie wymaga złożenia przedmiotowych środków dowodowych.</w:t>
      </w:r>
    </w:p>
    <w:p w14:paraId="78F18183" w14:textId="77777777" w:rsidR="007C4432" w:rsidRDefault="007C4432" w:rsidP="00482D43">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482D43">
        <w:rPr>
          <w:rFonts w:asciiTheme="minorHAnsi" w:eastAsiaTheme="majorEastAsia" w:hAnsiTheme="minorHAnsi" w:cstheme="minorHAnsi"/>
          <w:b/>
          <w:bCs/>
          <w:lang w:eastAsia="en-US"/>
        </w:rPr>
        <w:t>PODMIOTOWE ŚRODKI DOWODOWE ORAZ INNE DOKUMENTY LUB OŚWIADCZENIA, JAKIE ZOBOWIĄZANI SĄ ZŁOŻYĆ WYKONAWCY</w:t>
      </w:r>
    </w:p>
    <w:p w14:paraId="1633F887"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DB4483">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w:t>
      </w:r>
      <w:r w:rsidRPr="00617FC3">
        <w:rPr>
          <w:rFonts w:asciiTheme="minorHAnsi" w:eastAsiaTheme="majorEastAsia" w:hAnsiTheme="minorHAnsi" w:cstheme="minorHAnsi"/>
          <w:lang w:eastAsia="en-US"/>
        </w:rPr>
        <w:t>terminie, nie krótszym niż 5 dni:</w:t>
      </w:r>
    </w:p>
    <w:p w14:paraId="62D22011" w14:textId="77777777" w:rsidR="00FF70FA" w:rsidRPr="00ED7360" w:rsidRDefault="00FF70FA" w:rsidP="00FF70FA">
      <w:pPr>
        <w:pStyle w:val="Akapitzlist"/>
        <w:numPr>
          <w:ilvl w:val="5"/>
          <w:numId w:val="25"/>
        </w:numPr>
        <w:spacing w:before="120" w:after="120" w:line="269" w:lineRule="auto"/>
        <w:ind w:left="426"/>
        <w:contextualSpacing/>
        <w:jc w:val="both"/>
        <w:rPr>
          <w:rFonts w:asciiTheme="minorHAnsi" w:eastAsiaTheme="majorEastAsia" w:hAnsiTheme="minorHAnsi" w:cstheme="minorHAnsi"/>
          <w:lang w:eastAsia="en-US"/>
        </w:rPr>
      </w:pPr>
      <w:r w:rsidRPr="00ED7360">
        <w:rPr>
          <w:rFonts w:asciiTheme="minorHAnsi" w:eastAsiaTheme="majorEastAsia" w:hAnsiTheme="minorHAnsi" w:cstheme="minorHAnsi"/>
          <w:b/>
          <w:bCs/>
          <w:lang w:eastAsia="en-US"/>
        </w:rPr>
        <w:t xml:space="preserve">aktualnych na dzień złożenia podmiotowych środków dowodowych służących </w:t>
      </w:r>
      <w:r w:rsidRPr="00ED7360">
        <w:rPr>
          <w:rFonts w:asciiTheme="minorHAnsi" w:eastAsiaTheme="majorEastAsia" w:hAnsiTheme="minorHAnsi" w:cstheme="minorHAnsi"/>
          <w:lang w:eastAsia="en-US"/>
        </w:rPr>
        <w:t>potwierdzeniu spełnienia warunków udziału w postępowaniu, tj.:</w:t>
      </w:r>
    </w:p>
    <w:p w14:paraId="322521E4" w14:textId="77777777" w:rsidR="00FF70FA" w:rsidRDefault="00FF70FA" w:rsidP="00FF70FA">
      <w:pPr>
        <w:pStyle w:val="Akapitzlist"/>
        <w:numPr>
          <w:ilvl w:val="0"/>
          <w:numId w:val="42"/>
        </w:numPr>
        <w:spacing w:before="120" w:after="120" w:line="269" w:lineRule="auto"/>
        <w:ind w:left="709"/>
        <w:contextualSpacing/>
        <w:jc w:val="both"/>
        <w:rPr>
          <w:rFonts w:asciiTheme="minorHAnsi" w:eastAsiaTheme="majorEastAsia" w:hAnsiTheme="minorHAnsi" w:cstheme="minorHAnsi"/>
          <w:lang w:eastAsia="en-US"/>
        </w:rPr>
      </w:pPr>
      <w:bookmarkStart w:id="12" w:name="_Hlk147213022"/>
      <w:r w:rsidRPr="00AE78E6">
        <w:rPr>
          <w:rFonts w:asciiTheme="minorHAnsi" w:eastAsiaTheme="majorEastAsia" w:hAnsiTheme="minorHAnsi" w:cstheme="minorHAnsi"/>
          <w:b/>
          <w:bCs/>
          <w:lang w:eastAsia="en-US"/>
        </w:rPr>
        <w:t>wykaz usług</w:t>
      </w:r>
      <w:r w:rsidRPr="00AE78E6">
        <w:rPr>
          <w:rFonts w:asciiTheme="minorHAnsi" w:eastAsiaTheme="majorEastAsia" w:hAnsiTheme="minorHAnsi" w:cstheme="minorHAnsi"/>
          <w:lang w:eastAsia="en-US"/>
        </w:rPr>
        <w:t xml:space="preserve"> wykonanych, a w przypadku świadczeń powtarzających się lub ciągłych również wykonywanych, w okresie ostatnich 3 lat, a jeżeli okres prowadzenia działalności jest krótszy – w tym okresie</w:t>
      </w:r>
      <w:bookmarkEnd w:id="12"/>
      <w:r w:rsidRPr="00AE78E6">
        <w:rPr>
          <w:rFonts w:asciiTheme="minorHAnsi" w:eastAsiaTheme="majorEastAsia" w:hAnsiTheme="minorHAnsi" w:cstheme="minorHAnsi"/>
          <w:lang w:eastAsia="en-US"/>
        </w:rPr>
        <w:t xml:space="preserve">, wraz z podaniem ich wartości, przedmiotu, dat wykonania i podmiotów, na rzecz których usługi zostały wykonane lub są </w:t>
      </w:r>
      <w:r w:rsidRPr="00AE78E6">
        <w:rPr>
          <w:rFonts w:asciiTheme="minorHAnsi" w:eastAsiaTheme="majorEastAsia" w:hAnsiTheme="minorHAnsi" w:cstheme="minorHAnsi"/>
          <w:lang w:eastAsia="en-US"/>
        </w:rPr>
        <w:lastRenderedPageBreak/>
        <w:t>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AE78E6">
        <w:rPr>
          <w:rFonts w:asciiTheme="minorHAnsi" w:eastAsiaTheme="majorEastAsia" w:hAnsiTheme="minorHAnsi" w:cstheme="minorHAnsi"/>
          <w:b/>
          <w:bCs/>
          <w:lang w:eastAsia="en-US"/>
        </w:rPr>
        <w:t>załącznik nr 5 do SWZ</w:t>
      </w:r>
      <w:r w:rsidRPr="00AE78E6">
        <w:rPr>
          <w:rFonts w:asciiTheme="minorHAnsi" w:eastAsiaTheme="majorEastAsia" w:hAnsiTheme="minorHAnsi" w:cstheme="minorHAnsi"/>
          <w:lang w:eastAsia="en-US"/>
        </w:rPr>
        <w:t>); w przypadku świadczeń powtarzających się lub ciągłych nadal wykonywanych referencje bądź inne dokumenty potwierdzające ich należyte wykonywanie powinny być wystawione w okresie ostatnich 3 miesięcy.</w:t>
      </w:r>
    </w:p>
    <w:p w14:paraId="5591E904" w14:textId="77777777" w:rsidR="00FF70FA" w:rsidRDefault="00FF70FA" w:rsidP="00FF70FA">
      <w:pPr>
        <w:pStyle w:val="Tekstpodstawowy"/>
        <w:spacing w:before="120" w:line="269" w:lineRule="auto"/>
        <w:ind w:left="709" w:right="20"/>
        <w:jc w:val="both"/>
        <w:rPr>
          <w:rFonts w:asciiTheme="minorHAnsi" w:hAnsiTheme="minorHAnsi" w:cstheme="minorHAnsi"/>
        </w:rPr>
      </w:pPr>
      <w:r w:rsidRPr="00F9784C">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9A51957" w14:textId="77777777" w:rsidR="00FF70FA" w:rsidRPr="00F9784C" w:rsidRDefault="00FF70FA" w:rsidP="00FF70FA">
      <w:pPr>
        <w:pStyle w:val="Tekstpodstawowy"/>
        <w:spacing w:before="120" w:line="269" w:lineRule="auto"/>
        <w:ind w:left="709" w:right="20"/>
        <w:jc w:val="both"/>
        <w:rPr>
          <w:rFonts w:asciiTheme="minorHAnsi" w:hAnsiTheme="minorHAnsi" w:cstheme="minorHAnsi"/>
        </w:rPr>
      </w:pPr>
      <w:r w:rsidRPr="00F9784C">
        <w:rPr>
          <w:rFonts w:asciiTheme="minorHAnsi" w:hAnsiTheme="minorHAnsi" w:cstheme="minorHAnsi"/>
        </w:rPr>
        <w:t>Jeżeli Wykonawca powołuje się na doświadczenie w realizacji usług wykonanych wspólnie z innymi Wykonawcami w ramach konsorcjum, powyższy wykaz dotyczy usług faktycznie przez niego wykonanych.</w:t>
      </w:r>
    </w:p>
    <w:p w14:paraId="2DCA051C" w14:textId="77777777" w:rsidR="00FF70FA" w:rsidRPr="00AE78E6" w:rsidRDefault="00FF70FA" w:rsidP="00FF70FA">
      <w:pPr>
        <w:pStyle w:val="Akapitzlist"/>
        <w:numPr>
          <w:ilvl w:val="0"/>
          <w:numId w:val="42"/>
        </w:numPr>
        <w:spacing w:before="120" w:after="120" w:line="269" w:lineRule="auto"/>
        <w:ind w:left="709"/>
        <w:contextualSpacing/>
        <w:jc w:val="both"/>
        <w:rPr>
          <w:rFonts w:asciiTheme="minorHAnsi" w:eastAsiaTheme="majorEastAsia" w:hAnsiTheme="minorHAnsi" w:cstheme="minorHAnsi"/>
          <w:lang w:eastAsia="en-US"/>
        </w:rPr>
      </w:pPr>
      <w:r w:rsidRPr="00407447">
        <w:rPr>
          <w:rFonts w:asciiTheme="minorHAnsi" w:eastAsiaTheme="majorEastAsia" w:hAnsiTheme="minorHAnsi" w:cstheme="minorHAnsi"/>
          <w:b/>
          <w:bCs/>
          <w:lang w:eastAsia="en-US"/>
        </w:rPr>
        <w:t>aktualne zaświadczenie o wpisie</w:t>
      </w:r>
      <w:r w:rsidRPr="00AE78E6">
        <w:rPr>
          <w:rFonts w:asciiTheme="minorHAnsi" w:eastAsiaTheme="majorEastAsia" w:hAnsiTheme="minorHAnsi" w:cstheme="minorHAnsi"/>
          <w:lang w:eastAsia="en-US"/>
        </w:rPr>
        <w:t xml:space="preserve"> podmiotu do rejestru operatorów pocztowych prowadzonego przez Prezesa UKE </w:t>
      </w:r>
    </w:p>
    <w:p w14:paraId="3A32C93B" w14:textId="77777777" w:rsidR="00FF70FA" w:rsidRPr="00ED7360" w:rsidRDefault="00FF70FA" w:rsidP="00FF70FA">
      <w:pPr>
        <w:pStyle w:val="Akapitzlist"/>
        <w:numPr>
          <w:ilvl w:val="1"/>
          <w:numId w:val="23"/>
        </w:numPr>
        <w:spacing w:before="120" w:after="120" w:line="269" w:lineRule="auto"/>
        <w:ind w:left="426" w:hanging="284"/>
        <w:contextualSpacing/>
        <w:jc w:val="both"/>
        <w:rPr>
          <w:rFonts w:asciiTheme="minorHAnsi" w:eastAsiaTheme="majorEastAsia" w:hAnsiTheme="minorHAnsi" w:cstheme="minorHAnsi"/>
          <w:b/>
          <w:bCs/>
          <w:lang w:eastAsia="en-US"/>
        </w:rPr>
      </w:pPr>
      <w:r w:rsidRPr="00ED7360">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495EAFE7" w14:textId="77777777" w:rsidR="00FF70FA" w:rsidRPr="00447A62" w:rsidRDefault="00FF70FA" w:rsidP="00FF70FA">
      <w:pPr>
        <w:pStyle w:val="Akapitzlist"/>
        <w:numPr>
          <w:ilvl w:val="0"/>
          <w:numId w:val="36"/>
        </w:numPr>
        <w:spacing w:before="120" w:after="120" w:line="269" w:lineRule="auto"/>
        <w:ind w:left="425" w:hanging="357"/>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47A62">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 xml:space="preserve">6 </w:t>
      </w:r>
      <w:r w:rsidRPr="00447A62">
        <w:rPr>
          <w:rFonts w:asciiTheme="minorHAnsi" w:eastAsiaTheme="majorEastAsia" w:hAnsiTheme="minorHAnsi" w:cstheme="minorHAnsi"/>
          <w:b/>
          <w:bCs/>
          <w:lang w:eastAsia="en-US"/>
        </w:rPr>
        <w:t>do SWZ</w:t>
      </w:r>
      <w:r w:rsidRPr="00B8302B">
        <w:t xml:space="preserve"> </w:t>
      </w:r>
      <w:r w:rsidRPr="00447A62">
        <w:rPr>
          <w:rFonts w:asciiTheme="minorHAnsi" w:eastAsiaTheme="majorEastAsia" w:hAnsiTheme="minorHAnsi" w:cstheme="minorHAnsi"/>
          <w:lang w:eastAsia="en-US"/>
        </w:rPr>
        <w:t>(dokument</w:t>
      </w:r>
      <w:r w:rsidRPr="00B8302B">
        <w:t xml:space="preserve"> </w:t>
      </w:r>
      <w:r w:rsidRPr="00447A62">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1C9C2F2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EC8D9BC"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Wykonawca składa podmiotowe środki dowodowe aktualne na dzień ich złożenia.</w:t>
      </w:r>
    </w:p>
    <w:p w14:paraId="6A55C57B"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7785E4C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 xml:space="preserve">Jeżeli jest to niezbędne do zapewnienia odpowiedniego przebiegu postępowania o udzielenie zamówienia, Zamawiający może na każdym etapie postępowania wezwać </w:t>
      </w:r>
      <w:r w:rsidRPr="00482D43">
        <w:rPr>
          <w:rFonts w:asciiTheme="minorHAnsi" w:eastAsiaTheme="majorEastAsia" w:hAnsiTheme="minorHAnsi" w:cstheme="minorHAnsi"/>
          <w:lang w:eastAsia="en-US"/>
        </w:rPr>
        <w:lastRenderedPageBreak/>
        <w:t>Wykonawców do złożenia wszystkich lub niektórych podmiotowych środków dowodowych aktualnych na dzień ich złożenia.</w:t>
      </w:r>
    </w:p>
    <w:p w14:paraId="66A5E7F3"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C050B0"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 xml:space="preserve">Jeżeli złożone przez Wykonawcę oświadczenie, o którym mowa w art. 125 ust. 1 ustawy </w:t>
      </w:r>
      <w:proofErr w:type="spellStart"/>
      <w:r w:rsidRPr="00482D43">
        <w:rPr>
          <w:rFonts w:asciiTheme="minorHAnsi" w:eastAsiaTheme="majorEastAsia" w:hAnsiTheme="minorHAnsi" w:cstheme="minorHAnsi"/>
          <w:lang w:eastAsia="en-US"/>
        </w:rPr>
        <w:t>Pzp</w:t>
      </w:r>
      <w:proofErr w:type="spellEnd"/>
      <w:r w:rsidRPr="00482D43">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E429A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Wykonawca nie jest zobowiązany do złożenia podmiotowych środków dowodowych, jeżeli Zamawiający może je uzyskać za pomocą bezpłatnych i ogólnodostępnych baz danych, o ile Wykonawca wskazał dane umożliwiające dostęp do tych dokumentów.</w:t>
      </w:r>
    </w:p>
    <w:p w14:paraId="751E0071"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1B03F207" w14:textId="77777777" w:rsidR="00FF70FA" w:rsidRPr="00482D43"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Dokumenty lub oświadczenia składane w postępowaniu wraz z ofertą:</w:t>
      </w:r>
    </w:p>
    <w:p w14:paraId="0168BD81" w14:textId="77777777" w:rsidR="00FF70FA" w:rsidRPr="00447A62"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Aktualne na dzień złożenia </w:t>
      </w:r>
      <w:r w:rsidRPr="00CA7EF0">
        <w:rPr>
          <w:rFonts w:asciiTheme="minorHAnsi" w:eastAsiaTheme="majorEastAsia" w:hAnsiTheme="minorHAnsi" w:cstheme="minorHAnsi"/>
          <w:b/>
          <w:bCs/>
          <w:lang w:eastAsia="en-US"/>
        </w:rPr>
        <w:t>oświadczenia o niepodleganiu wykluczeniu oraz spełnianiu warunków udziału w postępowaniu</w:t>
      </w:r>
      <w:r w:rsidRPr="00447A62">
        <w:rPr>
          <w:rFonts w:asciiTheme="minorHAnsi" w:eastAsiaTheme="majorEastAsia" w:hAnsiTheme="minorHAnsi" w:cstheme="minorHAnsi"/>
          <w:lang w:eastAsia="en-US"/>
        </w:rPr>
        <w:t xml:space="preserve"> w zakresie wskazanym w rozdziale IV ust. </w:t>
      </w:r>
      <w:r>
        <w:rPr>
          <w:rFonts w:asciiTheme="minorHAnsi" w:eastAsiaTheme="majorEastAsia" w:hAnsiTheme="minorHAnsi" w:cstheme="minorHAnsi"/>
          <w:lang w:eastAsia="en-US"/>
        </w:rPr>
        <w:t>1</w:t>
      </w:r>
      <w:r w:rsidRPr="00447A62">
        <w:rPr>
          <w:rFonts w:asciiTheme="minorHAnsi" w:eastAsiaTheme="majorEastAsia" w:hAnsiTheme="minorHAnsi" w:cstheme="minorHAnsi"/>
          <w:lang w:eastAsia="en-US"/>
        </w:rPr>
        <w:t xml:space="preserve"> i 9 SWZ – </w:t>
      </w:r>
      <w:r w:rsidRPr="00CA7EF0">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3</w:t>
      </w:r>
      <w:r w:rsidRPr="00CA7EF0">
        <w:rPr>
          <w:rFonts w:asciiTheme="minorHAnsi" w:eastAsiaTheme="majorEastAsia" w:hAnsiTheme="minorHAnsi" w:cstheme="minorHAnsi"/>
          <w:b/>
          <w:bCs/>
          <w:lang w:eastAsia="en-US"/>
        </w:rPr>
        <w:t xml:space="preserve"> do SWZ</w:t>
      </w:r>
      <w:r w:rsidRPr="00447A62">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A3AB1DD" w14:textId="77777777" w:rsidR="00FF70FA" w:rsidRPr="00482D43"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Oświadczenie składają odrębnie:</w:t>
      </w:r>
    </w:p>
    <w:p w14:paraId="28C64760" w14:textId="77777777" w:rsidR="00FF70FA" w:rsidRDefault="00FF70FA" w:rsidP="00FF70FA">
      <w:pPr>
        <w:pStyle w:val="Akapitzlist"/>
        <w:numPr>
          <w:ilvl w:val="0"/>
          <w:numId w:val="49"/>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w:t>
      </w:r>
    </w:p>
    <w:p w14:paraId="59ACF5EB" w14:textId="77777777" w:rsidR="00FF70FA" w:rsidRPr="00482D43" w:rsidRDefault="00FF70FA" w:rsidP="00FF70FA">
      <w:pPr>
        <w:pStyle w:val="Akapitzlist"/>
        <w:numPr>
          <w:ilvl w:val="0"/>
          <w:numId w:val="49"/>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B6317DE" w14:textId="77777777" w:rsidR="00FF70FA" w:rsidRPr="00CA7EF0"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b/>
          <w:bCs/>
          <w:lang w:eastAsia="en-US"/>
        </w:rPr>
        <w:t>Pełnomocnictwo</w:t>
      </w:r>
    </w:p>
    <w:p w14:paraId="03977991"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w:t>
      </w:r>
      <w:r w:rsidRPr="00052BCB">
        <w:rPr>
          <w:rFonts w:asciiTheme="minorHAnsi" w:eastAsiaTheme="majorEastAsia" w:hAnsiTheme="minorHAnsi" w:cstheme="minorHAnsi"/>
          <w:lang w:eastAsia="en-US"/>
        </w:rPr>
        <w:lastRenderedPageBreak/>
        <w:t xml:space="preserve">do oferty dokument pełnomocnictwa obejmujący swym zakresem umocowanie do złożenia oferty lub do złożenia oferty i podpisania umowy. </w:t>
      </w:r>
    </w:p>
    <w:p w14:paraId="651F61F3"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FFDA2E8"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05F933F" w14:textId="77777777" w:rsidR="00FF70FA"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2DA0A032" w14:textId="77777777" w:rsidR="00FF70FA"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062E5C82" w14:textId="77777777" w:rsidR="00FF70FA" w:rsidRPr="00482D43"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ustanowionego pełnomocnika oraz zakresu jego umocowania.</w:t>
      </w:r>
    </w:p>
    <w:p w14:paraId="3B9F9F80" w14:textId="77777777" w:rsidR="00FF70FA"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5B6B4C8" w14:textId="77777777" w:rsidR="00FF70FA" w:rsidRPr="007C4432"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7C4432">
        <w:rPr>
          <w:rFonts w:asciiTheme="minorHAnsi" w:eastAsiaTheme="majorEastAsia" w:hAnsiTheme="minorHAnsi" w:cstheme="minorHAnsi"/>
          <w:b/>
          <w:bCs/>
          <w:lang w:eastAsia="en-US"/>
        </w:rPr>
        <w:t>Zastrzeżenie tajemnicy przedsiębiorstwa</w:t>
      </w:r>
      <w:r w:rsidRPr="007C443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D426133"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w:t>
      </w:r>
      <w:r w:rsidRPr="00052BCB">
        <w:rPr>
          <w:rFonts w:asciiTheme="minorHAnsi" w:eastAsiaTheme="majorEastAsia" w:hAnsiTheme="minorHAnsi" w:cstheme="minorHAnsi"/>
          <w:lang w:eastAsia="en-US"/>
        </w:rPr>
        <w:lastRenderedPageBreak/>
        <w:t xml:space="preserve">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697EE2A" w14:textId="77777777" w:rsidR="00FF70FA"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 xml:space="preserve">. </w:t>
      </w:r>
    </w:p>
    <w:p w14:paraId="3D98BF36" w14:textId="77777777" w:rsidR="00FF70FA"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Zobowiązanie podmiotu trzeciego </w:t>
      </w:r>
      <w:r w:rsidRPr="00447A62">
        <w:rPr>
          <w:rFonts w:asciiTheme="minorHAnsi" w:eastAsiaTheme="majorEastAsia" w:hAnsiTheme="minorHAnsi" w:cstheme="minorHAnsi"/>
          <w:b/>
          <w:bCs/>
          <w:lang w:eastAsia="en-US"/>
        </w:rPr>
        <w:t>– załącznik nr 2 do SWZ</w:t>
      </w:r>
      <w:r w:rsidRPr="00447A62">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EC617F" w14:textId="3C860087" w:rsidR="00FF70FA" w:rsidRPr="00865C9D"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865C9D">
        <w:rPr>
          <w:rFonts w:asciiTheme="minorHAnsi" w:eastAsiaTheme="majorEastAsia" w:hAnsiTheme="minorHAnsi" w:cstheme="minorHAnsi"/>
          <w:lang w:eastAsia="en-US"/>
        </w:rPr>
        <w:t>Oświadczenie Wykonawców wspólnie ubiegających się o udzielenie zamówienia.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w:t>
      </w:r>
      <w:r w:rsidR="00AA6ACF">
        <w:rPr>
          <w:rFonts w:asciiTheme="minorHAnsi" w:eastAsiaTheme="majorEastAsia" w:hAnsiTheme="minorHAnsi" w:cstheme="minorHAnsi"/>
          <w:lang w:eastAsia="en-US"/>
        </w:rPr>
        <w:t xml:space="preserve"> usłu</w:t>
      </w:r>
      <w:r w:rsidRPr="00865C9D">
        <w:rPr>
          <w:rFonts w:asciiTheme="minorHAnsi" w:eastAsiaTheme="majorEastAsia" w:hAnsiTheme="minorHAnsi" w:cstheme="minorHAnsi"/>
          <w:lang w:eastAsia="en-US"/>
        </w:rPr>
        <w:t xml:space="preserve">gi wykonają poszczególni Wykonawcy – </w:t>
      </w:r>
      <w:r w:rsidRPr="001E3E7C">
        <w:rPr>
          <w:rFonts w:asciiTheme="minorHAnsi" w:eastAsiaTheme="majorEastAsia" w:hAnsiTheme="minorHAnsi" w:cstheme="minorHAnsi"/>
          <w:b/>
          <w:bCs/>
          <w:lang w:eastAsia="en-US"/>
        </w:rPr>
        <w:t>załącznik nr 4 do SWZ</w:t>
      </w:r>
      <w:r w:rsidRPr="00865C9D">
        <w:rPr>
          <w:rFonts w:asciiTheme="minorHAnsi" w:eastAsiaTheme="majorEastAsia" w:hAnsiTheme="minorHAnsi" w:cstheme="minorHAnsi"/>
          <w:lang w:eastAsia="en-US"/>
        </w:rPr>
        <w:t>.</w:t>
      </w:r>
    </w:p>
    <w:p w14:paraId="326507AD" w14:textId="77777777" w:rsidR="00FF70FA"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865C9D">
        <w:rPr>
          <w:rFonts w:asciiTheme="minorHAnsi" w:eastAsiaTheme="majorEastAsia" w:hAnsiTheme="minorHAnsi" w:cstheme="minorHAnsi"/>
          <w:lang w:eastAsia="en-US"/>
        </w:rPr>
        <w:t>Oferta (Formularz ofertowy – załącznik nr 1 do SWZ).</w:t>
      </w:r>
    </w:p>
    <w:p w14:paraId="68E436B6" w14:textId="77777777" w:rsidR="00FF70FA" w:rsidRPr="00AE78E6" w:rsidRDefault="00FF70FA" w:rsidP="00AA6ACF">
      <w:pPr>
        <w:pStyle w:val="Akapitzlist"/>
        <w:numPr>
          <w:ilvl w:val="0"/>
          <w:numId w:val="47"/>
        </w:numPr>
        <w:spacing w:before="240" w:line="269" w:lineRule="auto"/>
        <w:contextualSpacing/>
        <w:jc w:val="both"/>
        <w:rPr>
          <w:rFonts w:asciiTheme="minorHAnsi" w:eastAsiaTheme="majorEastAsia" w:hAnsiTheme="minorHAnsi" w:cstheme="minorHAnsi"/>
          <w:b/>
          <w:bCs/>
          <w:lang w:eastAsia="en-US"/>
        </w:rPr>
      </w:pPr>
      <w:r w:rsidRPr="00AE78E6">
        <w:rPr>
          <w:rFonts w:asciiTheme="minorHAnsi" w:eastAsiaTheme="majorEastAsia" w:hAnsiTheme="minorHAnsi" w:cstheme="minorHAnsi"/>
          <w:lang w:eastAsia="en-US"/>
        </w:rPr>
        <w:t xml:space="preserve">wypełniony i podpisany </w:t>
      </w:r>
      <w:r w:rsidRPr="000647B4">
        <w:rPr>
          <w:rFonts w:asciiTheme="minorHAnsi" w:eastAsiaTheme="majorEastAsia" w:hAnsiTheme="minorHAnsi" w:cstheme="minorHAnsi"/>
          <w:b/>
          <w:bCs/>
          <w:lang w:eastAsia="en-US"/>
        </w:rPr>
        <w:t xml:space="preserve">Formularz cenowy </w:t>
      </w:r>
      <w:r w:rsidRPr="00AE78E6">
        <w:rPr>
          <w:rFonts w:asciiTheme="minorHAnsi" w:eastAsiaTheme="majorEastAsia" w:hAnsiTheme="minorHAnsi" w:cstheme="minorHAnsi"/>
          <w:lang w:eastAsia="en-US"/>
        </w:rPr>
        <w:t xml:space="preserve">– </w:t>
      </w:r>
      <w:r w:rsidRPr="00AE78E6">
        <w:rPr>
          <w:rFonts w:asciiTheme="minorHAnsi" w:eastAsiaTheme="majorEastAsia" w:hAnsiTheme="minorHAnsi" w:cstheme="minorHAnsi"/>
          <w:b/>
          <w:bCs/>
          <w:lang w:eastAsia="en-US"/>
        </w:rPr>
        <w:t>załącznik nr 2 do projektowanych postanowień umowy</w:t>
      </w:r>
    </w:p>
    <w:p w14:paraId="12CC5E61" w14:textId="55EBF3EE" w:rsidR="007A52A4" w:rsidRDefault="007A52A4" w:rsidP="00AA6ACF">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FF70FA">
        <w:rPr>
          <w:rFonts w:asciiTheme="minorHAnsi" w:eastAsiaTheme="majorEastAsia" w:hAnsiTheme="minorHAnsi" w:cstheme="minorHAnsi"/>
          <w:b/>
          <w:bCs/>
          <w:lang w:eastAsia="en-US"/>
        </w:rPr>
        <w:t>FORMA SKŁADANIA DOKUMENTÓW</w:t>
      </w:r>
    </w:p>
    <w:p w14:paraId="32CC034A" w14:textId="77777777" w:rsidR="00FF70FA" w:rsidRPr="005C2C1C" w:rsidRDefault="00FF70FA" w:rsidP="00FF70FA">
      <w:pPr>
        <w:pStyle w:val="Akapitzlist"/>
        <w:numPr>
          <w:ilvl w:val="0"/>
          <w:numId w:val="12"/>
        </w:numPr>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57A7076C" w14:textId="77777777" w:rsidR="00FF70FA" w:rsidRPr="005C2C1C" w:rsidRDefault="00FF70FA" w:rsidP="00FF70FA">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3DD49666" w14:textId="77777777" w:rsidR="00FF70FA" w:rsidRPr="00AD36E7" w:rsidRDefault="00FF70FA" w:rsidP="00FF70FA">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Uwaga: podpis osobisty to zaawansowany podpis elektroniczny w rozumieniu art. 3 pkt 11 rozporządzenia </w:t>
      </w:r>
      <w:proofErr w:type="spellStart"/>
      <w:r w:rsidRPr="005C2C1C">
        <w:rPr>
          <w:rFonts w:asciiTheme="minorHAnsi" w:eastAsiaTheme="majorEastAsia" w:hAnsiTheme="minorHAnsi" w:cstheme="minorHAnsi"/>
          <w:lang w:eastAsia="en-US"/>
        </w:rPr>
        <w:t>eIDAS</w:t>
      </w:r>
      <w:proofErr w:type="spellEnd"/>
      <w:r w:rsidRPr="005C2C1C">
        <w:rPr>
          <w:rFonts w:asciiTheme="minorHAnsi" w:eastAsiaTheme="majorEastAsia" w:hAnsiTheme="minorHAnsi" w:cstheme="minorHAnsi"/>
          <w:lang w:eastAsia="en-US"/>
        </w:rPr>
        <w:t>, który jest weryfikowany za pomocą certyfikatu podpisu osobistego, a nie podpisany odręcznie i zeskanowany dokument!</w:t>
      </w:r>
    </w:p>
    <w:p w14:paraId="1F9A8A91" w14:textId="77777777" w:rsidR="00FF70FA" w:rsidRPr="0083676D" w:rsidRDefault="00FF70FA" w:rsidP="00FF70FA">
      <w:pPr>
        <w:pStyle w:val="Akapitzlist"/>
        <w:numPr>
          <w:ilvl w:val="0"/>
          <w:numId w:val="12"/>
        </w:numPr>
        <w:spacing w:before="120" w:after="120" w:line="269" w:lineRule="auto"/>
        <w:ind w:left="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w:t>
      </w:r>
      <w:r w:rsidRPr="0083676D">
        <w:rPr>
          <w:rFonts w:asciiTheme="minorHAnsi" w:eastAsia="Calibri" w:hAnsiTheme="minorHAnsi" w:cstheme="minorHAnsi"/>
        </w:rPr>
        <w:lastRenderedPageBreak/>
        <w:t xml:space="preserve">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6C2A968" w14:textId="77777777" w:rsidR="00FF70FA" w:rsidRPr="00AD36E7" w:rsidRDefault="00FF70FA" w:rsidP="00FF70FA">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74E9AE41" w14:textId="77777777" w:rsidR="00FF70FA" w:rsidRPr="00AD36E7" w:rsidRDefault="00FF70FA" w:rsidP="00FF70FA">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43CEEBA6" w14:textId="77777777" w:rsidR="00FF70FA" w:rsidRPr="00A867FB" w:rsidRDefault="00FF70FA" w:rsidP="00FF70FA">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743318D7" w14:textId="77777777" w:rsidR="00FF70FA" w:rsidRPr="00A867FB" w:rsidRDefault="00FF70FA" w:rsidP="00FF70FA">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674CF2A1"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0E04F484"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F252040" w14:textId="77777777" w:rsidR="00FF70FA"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7E532F35" w14:textId="77777777" w:rsidR="00FF70FA"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5846FD1D" w14:textId="77777777" w:rsidR="00FF70FA" w:rsidRPr="00AD36E7"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lastRenderedPageBreak/>
        <w:t>w przypadku pełnomocnictwa – mocodawca.</w:t>
      </w:r>
    </w:p>
    <w:p w14:paraId="36691AED"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793AC452"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5E8A6FE7"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7FF3E354" w14:textId="77777777" w:rsidR="00FF70FA" w:rsidRPr="007357AF"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A651BBB" w14:textId="77777777" w:rsidR="00FF70FA" w:rsidRPr="007357AF" w:rsidRDefault="00FF70FA" w:rsidP="00FF70F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3E5A57C" w14:textId="77777777" w:rsidR="00FF70FA" w:rsidRPr="00AD36E7" w:rsidRDefault="00FF70FA" w:rsidP="00FF70F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3C0A43A3" w14:textId="77777777" w:rsidR="00FF70FA" w:rsidRPr="004B26F8"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0D1A9E4" w14:textId="77777777" w:rsidR="00FF70FA" w:rsidRPr="00142BB0" w:rsidRDefault="00FF70FA" w:rsidP="00FF70FA">
      <w:pPr>
        <w:pStyle w:val="Akapitzlist"/>
        <w:numPr>
          <w:ilvl w:val="0"/>
          <w:numId w:val="12"/>
        </w:numPr>
        <w:spacing w:before="120" w:after="120" w:line="269" w:lineRule="auto"/>
        <w:ind w:left="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366F7C53" w14:textId="77777777" w:rsidR="00FF70FA" w:rsidRDefault="00FF70FA" w:rsidP="00FF70FA">
      <w:pPr>
        <w:pStyle w:val="Akapitzlist"/>
        <w:numPr>
          <w:ilvl w:val="0"/>
          <w:numId w:val="12"/>
        </w:numPr>
        <w:spacing w:after="120" w:line="269" w:lineRule="auto"/>
        <w:ind w:left="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E015697" w14:textId="77777777" w:rsidR="00FF70FA" w:rsidRPr="00FF70FA" w:rsidRDefault="00FF70FA" w:rsidP="00FF70FA">
      <w:pPr>
        <w:pStyle w:val="Akapitzlist"/>
        <w:numPr>
          <w:ilvl w:val="0"/>
          <w:numId w:val="12"/>
        </w:numPr>
        <w:spacing w:after="120" w:line="269" w:lineRule="auto"/>
        <w:ind w:left="426"/>
        <w:jc w:val="both"/>
        <w:rPr>
          <w:rFonts w:asciiTheme="minorHAnsi" w:hAnsiTheme="minorHAnsi" w:cstheme="minorHAnsi"/>
        </w:rPr>
      </w:pPr>
      <w:r w:rsidRPr="00FF70FA">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w:t>
      </w:r>
      <w:r w:rsidRPr="00FF70FA">
        <w:rPr>
          <w:rFonts w:asciiTheme="minorHAnsi" w:eastAsiaTheme="majorEastAsia" w:hAnsiTheme="minorHAnsi" w:cstheme="minorHAnsi"/>
          <w:lang w:eastAsia="en-US"/>
        </w:rPr>
        <w:lastRenderedPageBreak/>
        <w:t>dowodowych oraz innych dokumentów lub oświadczeń, jakich może żądać Zamawiający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FF70FA" w:rsidRDefault="0016777E" w:rsidP="00FF70FA">
      <w:pPr>
        <w:pStyle w:val="Akapitzlist"/>
        <w:numPr>
          <w:ilvl w:val="0"/>
          <w:numId w:val="20"/>
        </w:numPr>
        <w:spacing w:before="240" w:line="276" w:lineRule="auto"/>
        <w:ind w:left="170" w:hanging="426"/>
        <w:jc w:val="both"/>
        <w:rPr>
          <w:rFonts w:asciiTheme="minorHAnsi" w:eastAsiaTheme="majorEastAsia" w:hAnsiTheme="minorHAnsi" w:cstheme="minorHAnsi"/>
          <w:b/>
          <w:bCs/>
          <w:lang w:eastAsia="en-US"/>
        </w:rPr>
      </w:pPr>
      <w:r w:rsidRPr="00FF70FA">
        <w:rPr>
          <w:rFonts w:asciiTheme="minorHAnsi" w:hAnsiTheme="minorHAnsi" w:cstheme="minorHAnsi"/>
          <w:b/>
          <w:bCs/>
        </w:rPr>
        <w:t>SPOSÓB PRZYGOTOWANIA OFERT</w:t>
      </w:r>
    </w:p>
    <w:p w14:paraId="18C7DBAB"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4642DBEE"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142BB0">
        <w:rPr>
          <w:rFonts w:asciiTheme="minorHAnsi" w:hAnsiTheme="minorHAnsi" w:cstheme="minorHAnsi"/>
        </w:rPr>
        <w:t>Nexus</w:t>
      </w:r>
      <w:proofErr w:type="spellEnd"/>
      <w:r w:rsidRPr="00142BB0">
        <w:rPr>
          <w:rFonts w:asciiTheme="minorHAnsi" w:hAnsiTheme="minorHAnsi" w:cstheme="minorHAnsi"/>
        </w:rPr>
        <w:t xml:space="preserve"> Sp. z o.o., który został zamieszony bezpośrednio na Platformie.</w:t>
      </w:r>
    </w:p>
    <w:p w14:paraId="0DFC04C4"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Wykonawca ma prawo złożyć tylko jedną ofertę. Oferty Wykonawcy,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184F9BBD"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1164E8B"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Ofertę należy sporządzić w języku polskim.</w:t>
      </w:r>
    </w:p>
    <w:p w14:paraId="0FCFFCC5"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Oferta wraz z załącznikami musi być podpisana przez osobę upoważnioną do reprezentowania Wykonawcy.</w:t>
      </w:r>
      <w:r w:rsidRPr="00F23624">
        <w:t xml:space="preserve"> </w:t>
      </w:r>
      <w:r w:rsidRPr="00FF70FA">
        <w:rPr>
          <w:rFonts w:asciiTheme="minorHAnsi" w:hAnsiTheme="minorHAnsi" w:cstheme="minorHAnsi"/>
        </w:rPr>
        <w:t>Upoważnienie (pełnomocnictwo) do podpisania oferty winno być dołączone do oferty, o ile nie wynika z innych dokumentów załączonych do oferty.</w:t>
      </w:r>
    </w:p>
    <w:p w14:paraId="3920D5FA"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Ofertę stanowi Formularz oferty – załącznik nr 1 do SWZ.</w:t>
      </w:r>
    </w:p>
    <w:p w14:paraId="3BBDAB71"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Zamawiający nie przewiduje zwrotu kosztów udziału w postępowaniu, w tym zwrotu kosztów poniesionych z tytułu nabycia kwalifikowanego podpisu elektronicznego.</w:t>
      </w:r>
    </w:p>
    <w:p w14:paraId="7666DCCC"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Treść wszystkich załączników musi być zgodna z treścią wzorów stanowiących załączniki do SWZ.</w:t>
      </w:r>
    </w:p>
    <w:p w14:paraId="63317AA3"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https://platformazakupowa.pl/komorniki na stronie dotyczącej odpowiedniego postępowania. </w:t>
      </w:r>
    </w:p>
    <w:p w14:paraId="7C3ABB38"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42D44C8"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07B4AD29"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3963C527"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438F390B"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88C2699"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63B19FFC"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30536FAC"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Pr>
          <w:rFonts w:asciiTheme="minorHAnsi" w:hAnsiTheme="minorHAnsi" w:cstheme="minorHAnsi"/>
        </w:rPr>
        <w:t>, zaufanym lub osobistym.</w:t>
      </w:r>
    </w:p>
    <w:p w14:paraId="0BEFED42" w14:textId="77777777" w:rsidR="00FF70FA" w:rsidRPr="00EE61EB"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0E6DB34E" w14:textId="77777777" w:rsidR="00FF70FA" w:rsidRPr="0045148D"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21845EE6" w14:textId="77777777" w:rsidR="00FF70FA" w:rsidRPr="0045148D"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6E3973CB" w14:textId="77777777" w:rsidR="00FF70FA" w:rsidRPr="00B173DB" w:rsidRDefault="00FF70FA" w:rsidP="00FF70FA">
      <w:pPr>
        <w:pStyle w:val="Akapitzlist"/>
        <w:numPr>
          <w:ilvl w:val="2"/>
          <w:numId w:val="20"/>
        </w:numPr>
        <w:spacing w:before="120" w:after="120" w:line="269" w:lineRule="auto"/>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2D1C3593"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p>
    <w:p w14:paraId="2E400193"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68892E94"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71CCDD39"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bookmarkStart w:id="14" w:name="_Hlk63835213"/>
      <w:r w:rsidRPr="002227FE">
        <w:rPr>
          <w:rFonts w:asciiTheme="minorHAnsi" w:hAnsiTheme="minorHAnsi" w:cstheme="minorHAnsi"/>
        </w:rPr>
        <w:t>Zamawiający rekomenduje, by nie stosować powszechnych formatów: .</w:t>
      </w:r>
      <w:proofErr w:type="spellStart"/>
      <w:r w:rsidRPr="002227FE">
        <w:rPr>
          <w:rFonts w:asciiTheme="minorHAnsi" w:hAnsiTheme="minorHAnsi" w:cstheme="minorHAnsi"/>
        </w:rPr>
        <w:t>rar</w:t>
      </w:r>
      <w:proofErr w:type="spellEnd"/>
      <w:r w:rsidRPr="002227FE">
        <w:rPr>
          <w:rFonts w:asciiTheme="minorHAnsi" w:hAnsiTheme="minorHAnsi" w:cstheme="minorHAnsi"/>
        </w:rPr>
        <w:t xml:space="preserve"> .gif .</w:t>
      </w:r>
      <w:proofErr w:type="spellStart"/>
      <w:r w:rsidRPr="002227FE">
        <w:rPr>
          <w:rFonts w:asciiTheme="minorHAnsi" w:hAnsiTheme="minorHAnsi" w:cstheme="minorHAnsi"/>
        </w:rPr>
        <w:t>bmp</w:t>
      </w:r>
      <w:proofErr w:type="spellEnd"/>
      <w:r w:rsidRPr="002227FE">
        <w:rPr>
          <w:rFonts w:asciiTheme="minorHAnsi" w:hAnsiTheme="minorHAnsi" w:cstheme="minorHAnsi"/>
        </w:rPr>
        <w:t xml:space="preserve"> .</w:t>
      </w:r>
      <w:proofErr w:type="spellStart"/>
      <w:r w:rsidRPr="002227FE">
        <w:rPr>
          <w:rFonts w:asciiTheme="minorHAnsi" w:hAnsiTheme="minorHAnsi" w:cstheme="minorHAnsi"/>
        </w:rPr>
        <w:t>numbers</w:t>
      </w:r>
      <w:proofErr w:type="spellEnd"/>
      <w:r w:rsidRPr="002227FE">
        <w:rPr>
          <w:rFonts w:asciiTheme="minorHAnsi" w:hAnsiTheme="minorHAnsi" w:cstheme="minorHAnsi"/>
        </w:rPr>
        <w:t xml:space="preserve"> .</w:t>
      </w:r>
      <w:proofErr w:type="spellStart"/>
      <w:r w:rsidRPr="002227FE">
        <w:rPr>
          <w:rFonts w:asciiTheme="minorHAnsi" w:hAnsiTheme="minorHAnsi" w:cstheme="minorHAnsi"/>
        </w:rPr>
        <w:t>pages</w:t>
      </w:r>
      <w:proofErr w:type="spellEnd"/>
      <w:r w:rsidRPr="002227FE">
        <w:rPr>
          <w:rFonts w:asciiTheme="minorHAnsi" w:hAnsiTheme="minorHAnsi" w:cstheme="minorHAnsi"/>
        </w:rPr>
        <w:t xml:space="preserve">, gdyż nie są one dopuszczone w Rozporządzeniu Rady Ministrów z dnia 12 kwietnia 2012 r. w sprawie Krajowych Ram Interoperacyjności, minimalnych </w:t>
      </w:r>
      <w:r w:rsidRPr="002227FE">
        <w:rPr>
          <w:rFonts w:asciiTheme="minorHAnsi" w:hAnsiTheme="minorHAnsi" w:cstheme="minorHAnsi"/>
        </w:rPr>
        <w:lastRenderedPageBreak/>
        <w:t xml:space="preserve">wymagań dla rejestrów publicznych i wymiany informacji w postaci elektronicznej oraz minimalnych wymagań dla systemów teleinformatycznych (Dz. U 2017 poz. 2247). </w:t>
      </w:r>
    </w:p>
    <w:bookmarkEnd w:id="14"/>
    <w:p w14:paraId="5B4FBE67"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1D48686F"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7DDB3D31"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5EC77CF5"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26119C18"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9E1D70" w14:textId="25D4701F"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w:t>
      </w:r>
    </w:p>
    <w:p w14:paraId="28DC0790"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C1AE9CB"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zainstalowana dowolna przeglądarka internetowa, w przypadku Internet Explorer minimalnie wersja 10 0.,</w:t>
      </w:r>
    </w:p>
    <w:p w14:paraId="4F87D95A"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włączona obsługa JavaScript,</w:t>
      </w:r>
    </w:p>
    <w:p w14:paraId="29AA2BE9"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 xml:space="preserve">zainstalowany program Adobe </w:t>
      </w:r>
      <w:proofErr w:type="spellStart"/>
      <w:r w:rsidRPr="001E5A8A">
        <w:rPr>
          <w:rFonts w:asciiTheme="minorHAnsi" w:hAnsiTheme="minorHAnsi" w:cstheme="minorHAnsi"/>
        </w:rPr>
        <w:t>Acrobat</w:t>
      </w:r>
      <w:proofErr w:type="spellEnd"/>
      <w:r w:rsidRPr="001E5A8A">
        <w:rPr>
          <w:rFonts w:asciiTheme="minorHAnsi" w:hAnsiTheme="minorHAnsi" w:cstheme="minorHAnsi"/>
        </w:rPr>
        <w:t xml:space="preserve"> Reader lub inny obsługujący format plików .pdf,</w:t>
      </w:r>
    </w:p>
    <w:p w14:paraId="006357CD" w14:textId="77777777" w:rsidR="00FF70FA" w:rsidRDefault="00FF70FA" w:rsidP="00B4687B">
      <w:pPr>
        <w:pStyle w:val="Akapitzlist"/>
        <w:numPr>
          <w:ilvl w:val="3"/>
          <w:numId w:val="20"/>
        </w:numPr>
        <w:spacing w:after="120" w:line="269" w:lineRule="auto"/>
        <w:ind w:left="1134"/>
        <w:jc w:val="both"/>
        <w:rPr>
          <w:rFonts w:asciiTheme="minorHAnsi" w:hAnsiTheme="minorHAnsi" w:cstheme="minorHAnsi"/>
        </w:rPr>
      </w:pPr>
      <w:r w:rsidRPr="001E5A8A">
        <w:rPr>
          <w:rFonts w:asciiTheme="minorHAnsi" w:hAnsiTheme="minorHAnsi" w:cstheme="minorHAnsi"/>
        </w:rPr>
        <w:t>Platformazakupowa.pl działa według standardu przyjętego w komunikacji sieciowej - kodowanie UTF8,</w:t>
      </w:r>
    </w:p>
    <w:p w14:paraId="7E2BF1E4" w14:textId="77777777" w:rsidR="00FF70FA" w:rsidRPr="001E5A8A" w:rsidRDefault="00FF70FA" w:rsidP="00B4687B">
      <w:pPr>
        <w:pStyle w:val="Akapitzlist"/>
        <w:numPr>
          <w:ilvl w:val="3"/>
          <w:numId w:val="20"/>
        </w:numPr>
        <w:spacing w:before="120" w:after="480" w:line="269" w:lineRule="auto"/>
        <w:ind w:left="1134"/>
        <w:jc w:val="both"/>
        <w:rPr>
          <w:rFonts w:asciiTheme="minorHAnsi" w:hAnsiTheme="minorHAnsi" w:cstheme="minorHAnsi"/>
        </w:rPr>
      </w:pPr>
      <w:r w:rsidRPr="001E5A8A">
        <w:rPr>
          <w:rFonts w:asciiTheme="minorHAnsi" w:hAnsiTheme="minorHAnsi" w:cstheme="minorHAnsi"/>
        </w:rPr>
        <w:t>Oznaczenie czasu odbioru danych przez platformę zakupową stanowi datę oraz dokładny czas (</w:t>
      </w:r>
      <w:proofErr w:type="spellStart"/>
      <w:r w:rsidRPr="001E5A8A">
        <w:rPr>
          <w:rFonts w:asciiTheme="minorHAnsi" w:hAnsiTheme="minorHAnsi" w:cstheme="minorHAnsi"/>
        </w:rPr>
        <w:t>hh:mm:ss</w:t>
      </w:r>
      <w:proofErr w:type="spellEnd"/>
      <w:r w:rsidRPr="001E5A8A">
        <w:rPr>
          <w:rFonts w:asciiTheme="minorHAnsi" w:hAnsiTheme="minorHAnsi" w:cstheme="minorHAnsi"/>
        </w:rPr>
        <w:t>) generowany wg. czasu lokalnego serwera synchronizowanego z zegarem Głównego Urzędu Miar.</w:t>
      </w:r>
    </w:p>
    <w:p w14:paraId="66CF7AC4" w14:textId="063FFD83" w:rsidR="00767697" w:rsidRPr="001E5A8A" w:rsidRDefault="00767697" w:rsidP="00B4687B">
      <w:pPr>
        <w:pStyle w:val="Akapitzlist"/>
        <w:numPr>
          <w:ilvl w:val="0"/>
          <w:numId w:val="20"/>
        </w:numPr>
        <w:spacing w:before="120" w:line="276" w:lineRule="auto"/>
        <w:ind w:left="426" w:hanging="426"/>
        <w:jc w:val="both"/>
        <w:rPr>
          <w:rFonts w:asciiTheme="minorHAnsi" w:eastAsiaTheme="majorEastAsia" w:hAnsiTheme="minorHAnsi" w:cstheme="minorHAnsi"/>
          <w:b/>
          <w:bCs/>
          <w:lang w:eastAsia="en-US"/>
        </w:rPr>
      </w:pPr>
      <w:r w:rsidRPr="00FF70FA">
        <w:rPr>
          <w:rFonts w:asciiTheme="minorHAnsi" w:hAnsiTheme="minorHAnsi" w:cstheme="minorHAnsi"/>
          <w:b/>
          <w:bCs/>
        </w:rPr>
        <w:t>SPOSÓB POROZUMIEWANIA SIĘ ZAMAWIAJĄCEGO Z WYKONAWCAMI</w:t>
      </w:r>
    </w:p>
    <w:p w14:paraId="3605C385" w14:textId="77777777" w:rsidR="001E5A8A" w:rsidRDefault="001E5A8A" w:rsidP="00B4687B">
      <w:pPr>
        <w:pStyle w:val="Akapitzlist"/>
        <w:numPr>
          <w:ilvl w:val="0"/>
          <w:numId w:val="52"/>
        </w:numPr>
        <w:spacing w:before="120" w:line="269" w:lineRule="auto"/>
        <w:ind w:left="426" w:hanging="426"/>
        <w:jc w:val="both"/>
        <w:rPr>
          <w:rFonts w:asciiTheme="minorHAnsi" w:hAnsiTheme="minorHAnsi" w:cstheme="minorHAnsi"/>
        </w:rPr>
      </w:pPr>
      <w:r w:rsidRPr="003E08A0">
        <w:rPr>
          <w:rFonts w:asciiTheme="minorHAnsi" w:hAnsiTheme="minorHAnsi" w:cstheme="minorHAnsi"/>
        </w:rPr>
        <w:t>Postępowanie prowadzone jest w języku polskim.</w:t>
      </w:r>
    </w:p>
    <w:p w14:paraId="162A9292"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lastRenderedPageBreak/>
        <w:t xml:space="preserve">W niniejszym postępowaniu komunikacja Zamawiającego z Wykonawcami odbywa się za pośrednictwem środków komunikacji elektronicznej: Platformy </w:t>
      </w:r>
      <w:hyperlink r:id="rId7" w:history="1">
        <w:r w:rsidRPr="00596690">
          <w:rPr>
            <w:rStyle w:val="Hipercze"/>
            <w:rFonts w:asciiTheme="minorHAnsi" w:hAnsiTheme="minorHAnsi" w:cstheme="minorHAnsi"/>
          </w:rPr>
          <w:t>https://platformazakupowa.pl/komorniki</w:t>
        </w:r>
      </w:hyperlink>
      <w:r w:rsidRPr="003E08A0">
        <w:rPr>
          <w:rFonts w:asciiTheme="minorHAnsi" w:hAnsiTheme="minorHAnsi" w:cstheme="minorHAnsi"/>
        </w:rPr>
        <w:t>.</w:t>
      </w:r>
    </w:p>
    <w:p w14:paraId="7A45A8ED" w14:textId="1652A4A9" w:rsidR="001E5A8A" w:rsidRPr="008D464F"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8D464F">
        <w:rPr>
          <w:rFonts w:asciiTheme="minorHAnsi" w:hAnsiTheme="minorHAnsi" w:cstheme="minorHAnsi"/>
        </w:rPr>
        <w:t>Adres strony internetowej prowadzonego postępowania: https://platformazakupowa.pl/transakcja/</w:t>
      </w:r>
      <w:r w:rsidR="003E4638" w:rsidRPr="003E4638">
        <w:rPr>
          <w:rFonts w:asciiTheme="minorHAnsi" w:hAnsiTheme="minorHAnsi" w:cstheme="minorHAnsi"/>
        </w:rPr>
        <w:t>837487</w:t>
      </w:r>
      <w:r>
        <w:rPr>
          <w:rFonts w:asciiTheme="minorHAnsi" w:hAnsiTheme="minorHAnsi" w:cstheme="minorHAnsi"/>
        </w:rPr>
        <w:t>.</w:t>
      </w:r>
    </w:p>
    <w:p w14:paraId="5D6E8DA6"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753CF563"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3E9EE03C"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3E08A0">
        <w:rPr>
          <w:rFonts w:asciiTheme="minorHAnsi" w:hAnsiTheme="minorHAnsi" w:cstheme="minorHAnsi"/>
        </w:rPr>
        <w:t>Nexus</w:t>
      </w:r>
      <w:proofErr w:type="spellEnd"/>
      <w:r w:rsidRPr="003E08A0">
        <w:rPr>
          <w:rFonts w:asciiTheme="minorHAnsi" w:hAnsiTheme="minorHAnsi" w:cstheme="minorHAnsi"/>
        </w:rPr>
        <w:t xml:space="preserve"> Sp. z o.o.</w:t>
      </w:r>
    </w:p>
    <w:p w14:paraId="700D2EA4"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4C34968"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2E3F021"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3E08A0">
        <w:rPr>
          <w:rFonts w:asciiTheme="minorHAnsi" w:hAnsiTheme="minorHAnsi" w:cstheme="minorHAnsi"/>
        </w:rPr>
        <w:t>Pzp</w:t>
      </w:r>
      <w:proofErr w:type="spellEnd"/>
      <w:r w:rsidRPr="003E08A0">
        <w:rPr>
          <w:rFonts w:asciiTheme="minorHAnsi" w:hAnsiTheme="minorHAnsi" w:cstheme="minorHAnsi"/>
        </w:rPr>
        <w:t>, przekazuje Wykonawcom, którym udostępnił odpowiednio SWZ albo opis potrzeb i wymagań.</w:t>
      </w:r>
    </w:p>
    <w:p w14:paraId="4D7FD131"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3B892F46"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r>
        <w:rPr>
          <w:rFonts w:asciiTheme="minorHAnsi" w:hAnsiTheme="minorHAnsi" w:cstheme="minorHAnsi"/>
        </w:rPr>
        <w:t>.</w:t>
      </w:r>
    </w:p>
    <w:p w14:paraId="18E76E8B"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W uzasadnionych przypadkach Zamawiający może przed upływem terminu składania ofert zmienić treść SWZ.</w:t>
      </w:r>
    </w:p>
    <w:p w14:paraId="0188835F"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Dokonaną zmianę treści SWZ Zamawiający udostępni na stronie internetowej prowadzonego postępowania.</w:t>
      </w:r>
    </w:p>
    <w:p w14:paraId="6D2481D1" w14:textId="77777777" w:rsidR="001E5A8A" w:rsidRP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 xml:space="preserve">Osoby wskazane do porozumiewania się z Wykonawcami: Agnieszka Skrzypczak, </w:t>
      </w:r>
      <w:r w:rsidRPr="001E5A8A">
        <w:rPr>
          <w:rFonts w:asciiTheme="minorHAnsi" w:hAnsiTheme="minorHAnsi" w:cstheme="minorHAnsi"/>
        </w:rPr>
        <w:br/>
        <w:t>tel. 61 8 100 087.</w:t>
      </w:r>
    </w:p>
    <w:p w14:paraId="7EEB7527" w14:textId="35BCE048" w:rsidR="0008390D" w:rsidRPr="0008390D" w:rsidRDefault="009949D9"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1E5A8A">
        <w:rPr>
          <w:rFonts w:asciiTheme="minorHAnsi" w:hAnsiTheme="minorHAnsi" w:cstheme="minorHAnsi"/>
          <w:b/>
          <w:bCs/>
        </w:rPr>
        <w:t>OPIS SPOSOBU OBLICZENIA CENY</w:t>
      </w:r>
    </w:p>
    <w:p w14:paraId="78CB59C1"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CD7E55">
        <w:rPr>
          <w:rFonts w:asciiTheme="minorHAnsi" w:hAnsiTheme="minorHAnsi" w:cstheme="minorHAnsi"/>
        </w:rPr>
        <w:t xml:space="preserve">Cenę oferty należy podać w wartości brutto. </w:t>
      </w:r>
    </w:p>
    <w:p w14:paraId="2C3F34A7"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CD7E55">
        <w:rPr>
          <w:rFonts w:asciiTheme="minorHAnsi" w:hAnsiTheme="minorHAnsi" w:cstheme="minorHAnsi"/>
        </w:rPr>
        <w:lastRenderedPageBreak/>
        <w:t>Prawidłowe ustalenie należnej stawki podatku VAT należy do obowiązków Wykonawcy zgodnie z przepisami ustawy z dnia 11 marca 2004 r. o podatku od towarów i usług.</w:t>
      </w:r>
    </w:p>
    <w:p w14:paraId="0FD3C81B"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Cena może być tylko jedna za oferowany przedmiot zamówienia, nie dopuszcza się wariantowości cen.</w:t>
      </w:r>
    </w:p>
    <w:p w14:paraId="4AB07AB1"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Cena oferty zostanie wyliczona przez Wykonawcę w oparciu o Formularz cenowy.</w:t>
      </w:r>
    </w:p>
    <w:p w14:paraId="6F5FABB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Wykonawca zobowiązany jest do określenia cen jednostkowych dla wszystkich pozycji Formularza cenowego, a także do wyliczenia łącznej ceny oferty brutto oraz wartości dla zamówienia z zastosowaniem prawa opcji.</w:t>
      </w:r>
    </w:p>
    <w:p w14:paraId="444AABDF"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Podane przez Zamawiającego ilości poszczególnych pozycji przesyłek wyszczególnionych w Formularzu cenowym mają charakter szacunkowy, stanowią element niezbędny, służący do wyboru najkorzystniejszej oferty. Nie stanowią ze strony Zamawiającego zobowiązania do nadawania przesyłek w podanych ilościach.</w:t>
      </w:r>
    </w:p>
    <w:p w14:paraId="7FB06C8A"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oferty musi być wpisana do Formularza oferty.</w:t>
      </w:r>
    </w:p>
    <w:p w14:paraId="2E40E4DE" w14:textId="768010BA"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 xml:space="preserve">W Formularzu ofertowym należy podać wartość zamówienia podstawowego za </w:t>
      </w:r>
      <w:r w:rsidRPr="00914CC3">
        <w:rPr>
          <w:rFonts w:asciiTheme="minorHAnsi" w:hAnsiTheme="minorHAnsi" w:cstheme="minorHAnsi"/>
        </w:rPr>
        <w:t xml:space="preserve">wykonanie przedmiotu umowy, wartość zamówienia podstawowego z uwzględnieniem wartości zamówienia z wykorzystaniem prawa opcji (wartość zamówienia podstawowego + </w:t>
      </w:r>
      <w:r w:rsidR="00914CC3" w:rsidRPr="00914CC3">
        <w:rPr>
          <w:rFonts w:asciiTheme="minorHAnsi" w:hAnsiTheme="minorHAnsi" w:cstheme="minorHAnsi"/>
        </w:rPr>
        <w:t>3</w:t>
      </w:r>
      <w:r w:rsidRPr="00914CC3">
        <w:rPr>
          <w:rFonts w:asciiTheme="minorHAnsi" w:hAnsiTheme="minorHAnsi" w:cstheme="minorHAnsi"/>
        </w:rPr>
        <w:t xml:space="preserve">0% zamówienia podstawowego) oraz wartość zamówienia dotyczącego wykorzystania prawa opcji, tj. </w:t>
      </w:r>
      <w:r w:rsidR="00914CC3" w:rsidRPr="00914CC3">
        <w:rPr>
          <w:rFonts w:asciiTheme="minorHAnsi" w:hAnsiTheme="minorHAnsi" w:cstheme="minorHAnsi"/>
        </w:rPr>
        <w:t>3</w:t>
      </w:r>
      <w:r w:rsidRPr="00914CC3">
        <w:rPr>
          <w:rFonts w:asciiTheme="minorHAnsi" w:hAnsiTheme="minorHAnsi" w:cstheme="minorHAnsi"/>
        </w:rPr>
        <w:t>0% zamówienia podstawowego.</w:t>
      </w:r>
    </w:p>
    <w:p w14:paraId="0A98E08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oferty musi obejmować całkowity koszt wykonania całego przedmiotu zamówienia oraz wszelkie koszty towarzyszące, konieczne do poniesienia przez Wykonawcę z tytułu realizacji przedmiotu zamówienia i uwzględniać wszystkie czynności związane z prawidłową, terminową realizacją przedmiotu zamówienia.</w:t>
      </w:r>
    </w:p>
    <w:p w14:paraId="25E9961F"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nie ulega zmianie przez okres ważności oferty (związania ofertą).</w:t>
      </w:r>
    </w:p>
    <w:p w14:paraId="0D30F443"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UWAGA: Zamawiający uzna za błąd w obliczeniu ceny określenie jej niezgodnie z polskim systemem płatniczym, opartym na:</w:t>
      </w:r>
    </w:p>
    <w:p w14:paraId="2A176F61" w14:textId="77777777" w:rsidR="0008390D" w:rsidRPr="009367A6" w:rsidRDefault="0008390D" w:rsidP="0008390D">
      <w:pPr>
        <w:pStyle w:val="Akapitzlist"/>
        <w:numPr>
          <w:ilvl w:val="0"/>
          <w:numId w:val="54"/>
        </w:numPr>
        <w:spacing w:before="120" w:after="120" w:line="269" w:lineRule="auto"/>
        <w:ind w:left="851"/>
        <w:jc w:val="both"/>
        <w:rPr>
          <w:rFonts w:asciiTheme="minorHAnsi" w:hAnsiTheme="minorHAnsi" w:cstheme="minorHAnsi"/>
        </w:rPr>
      </w:pPr>
      <w:r w:rsidRPr="009367A6">
        <w:rPr>
          <w:rFonts w:asciiTheme="minorHAnsi" w:hAnsiTheme="minorHAnsi" w:cstheme="minorHAnsi"/>
        </w:rPr>
        <w:t xml:space="preserve">art. 3 ust. 1 pkt. 1 i ust. 2 ustawy z dnia 9 maja 2014 r. o informowaniu o cenach towarów i usług </w:t>
      </w:r>
    </w:p>
    <w:p w14:paraId="6018A930" w14:textId="77777777" w:rsidR="0008390D" w:rsidRPr="009367A6" w:rsidRDefault="0008390D" w:rsidP="0008390D">
      <w:pPr>
        <w:pStyle w:val="Akapitzlist"/>
        <w:numPr>
          <w:ilvl w:val="0"/>
          <w:numId w:val="54"/>
        </w:numPr>
        <w:spacing w:before="120" w:after="120" w:line="269" w:lineRule="auto"/>
        <w:ind w:left="851"/>
        <w:jc w:val="both"/>
        <w:rPr>
          <w:rFonts w:asciiTheme="minorHAnsi" w:hAnsiTheme="minorHAnsi" w:cstheme="minorHAnsi"/>
        </w:rPr>
      </w:pPr>
      <w:r w:rsidRPr="009367A6">
        <w:rPr>
          <w:rFonts w:asciiTheme="minorHAnsi" w:hAnsiTheme="minorHAnsi" w:cstheme="minorHAnsi"/>
        </w:rPr>
        <w:t>art. 31 ustawy z dnia 29 sierpnia 1997 r. o Narodowym Banku Polskim.</w:t>
      </w:r>
    </w:p>
    <w:p w14:paraId="2D1F852F"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Zgodnie z powyższymi uregulowaniami, ostateczna cena zadeklarowana w ofercie musi zawierać prawidłową stawkę podatku VAT oraz musi być wyrażona w złotych z dokładnością do setnych części złotego, tj. do drugiego miejsca po przecinku ( zasada zaokrąglenia – poniżej 5 należy końcówkę pominąć, powyżej i równe 5 należy zaokrąglić w górę.).</w:t>
      </w:r>
    </w:p>
    <w:p w14:paraId="2D45216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Wykonawcy ponoszą wszelkie koszty związane z przygotowaniem i złożeniem oferty.</w:t>
      </w:r>
    </w:p>
    <w:p w14:paraId="501E871D"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 xml:space="preserve">Zgodnie z art. 225 ustawy </w:t>
      </w:r>
      <w:proofErr w:type="spellStart"/>
      <w:r w:rsidRPr="0008390D">
        <w:rPr>
          <w:rFonts w:asciiTheme="minorHAnsi" w:hAnsiTheme="minorHAnsi" w:cstheme="minorHAnsi"/>
        </w:rPr>
        <w:t>Pzp</w:t>
      </w:r>
      <w:proofErr w:type="spellEnd"/>
      <w:r w:rsidRPr="0008390D">
        <w:rPr>
          <w:rFonts w:asciiTheme="minorHAnsi" w:hAnsiTheme="minorHAnsi" w:cstheme="minorHAnsi"/>
        </w:rPr>
        <w:t xml:space="preserve">, jeżeli została złożona oferta, której wybór prowadziłby do powstania u Zamawiającego obowiązku podatkowego zgodnie z ustawą z 11 marca 2004 r. o podatku od towarów i usług, dla celów zastosowania kryterium ceny lub kosztu </w:t>
      </w:r>
      <w:r w:rsidRPr="0008390D">
        <w:rPr>
          <w:rFonts w:asciiTheme="minorHAnsi" w:hAnsiTheme="minorHAnsi" w:cstheme="minorHAnsi"/>
        </w:rPr>
        <w:lastRenderedPageBreak/>
        <w:t>Zamawiający dolicza do przedstawionej w tej ofercie ceny kwotę podatku od towarów i usług, którą miałby obowiązek rozliczyć. W takiej sytuacji Wykonawca ma obowiązek:</w:t>
      </w:r>
    </w:p>
    <w:p w14:paraId="3E324D8F"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poinformowania Zamawiającego, że wybór jego oferty będzie prowadził do powstania u Zamawiającego obowiązku podatkowego;</w:t>
      </w:r>
    </w:p>
    <w:p w14:paraId="2AD6419D"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nazwy (rodzaju) towaru lub usługi, których dostawa lub świadczenie będą prowadziły do powstania obowiązku podatkowego;</w:t>
      </w:r>
    </w:p>
    <w:p w14:paraId="789FF5A1"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wartości towaru lub usługi objętego obowiązkiem podatkowym Zamawiającego, bez kwoty podatku;</w:t>
      </w:r>
    </w:p>
    <w:p w14:paraId="2B9F1A46" w14:textId="77777777" w:rsidR="0008390D"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stawki podatku od towarów i usług, która zgodnie z wiedzą Wykonawcy, będzie miała zastosowanie.</w:t>
      </w:r>
    </w:p>
    <w:p w14:paraId="11BFC1C7"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0479BAAD" w14:textId="77777777" w:rsidR="0008390D" w:rsidRP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bookmarkStart w:id="15" w:name="bookmark28"/>
      <w:r w:rsidRPr="0008390D">
        <w:rPr>
          <w:rFonts w:asciiTheme="minorHAnsi" w:eastAsiaTheme="majorEastAsia" w:hAnsiTheme="minorHAnsi" w:cstheme="minorHAnsi"/>
          <w:lang w:eastAsia="en-US"/>
        </w:rPr>
        <w:t>Cena ofertowa nie podlega waloryzacji i zmianom do końca realizacji przedmiotu zamówienia z zastrzeżeniem zmian przewidzianych w projekcie umowy.</w:t>
      </w:r>
    </w:p>
    <w:bookmarkEnd w:id="15"/>
    <w:p w14:paraId="440E8C6B" w14:textId="77777777" w:rsidR="0008390D" w:rsidRPr="0008390D" w:rsidRDefault="00E16E38"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08390D">
        <w:rPr>
          <w:rFonts w:asciiTheme="minorHAnsi" w:eastAsiaTheme="minorHAnsi" w:hAnsiTheme="minorHAnsi" w:cstheme="minorHAnsi"/>
          <w:b/>
          <w:bCs/>
          <w:lang w:eastAsia="en-US"/>
        </w:rPr>
        <w:t>O</w:t>
      </w:r>
      <w:r w:rsidR="00981C19" w:rsidRPr="0008390D">
        <w:rPr>
          <w:rFonts w:asciiTheme="minorHAnsi" w:eastAsiaTheme="minorHAnsi" w:hAnsiTheme="minorHAnsi" w:cstheme="minorHAnsi"/>
          <w:b/>
          <w:bCs/>
          <w:lang w:eastAsia="en-US"/>
        </w:rPr>
        <w:t>PIS KRYTERIÓW OCENY OFERT</w:t>
      </w:r>
    </w:p>
    <w:p w14:paraId="6A06DD66"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bCs/>
        </w:rPr>
      </w:pPr>
      <w:r w:rsidRPr="00BD407F">
        <w:rPr>
          <w:rFonts w:asciiTheme="minorHAnsi" w:hAnsiTheme="minorHAnsi" w:cstheme="minorHAnsi"/>
          <w:bCs/>
        </w:rPr>
        <w:t>Przy dokonywaniu wyboru najkorzystniejszej oferty Zamawiający stosować będzie następujące kryteria oceny ofert:</w:t>
      </w:r>
    </w:p>
    <w:p w14:paraId="24687317" w14:textId="0E01284C" w:rsidR="0008390D" w:rsidRPr="0008390D" w:rsidRDefault="00B4687B" w:rsidP="0008390D">
      <w:pPr>
        <w:widowControl w:val="0"/>
        <w:autoSpaceDE w:val="0"/>
        <w:autoSpaceDN w:val="0"/>
        <w:adjustRightInd w:val="0"/>
        <w:spacing w:before="120" w:after="120" w:line="269" w:lineRule="auto"/>
        <w:jc w:val="both"/>
        <w:rPr>
          <w:rFonts w:asciiTheme="minorHAnsi" w:hAnsiTheme="minorHAnsi" w:cstheme="minorHAnsi"/>
          <w:b/>
          <w:bCs/>
        </w:rPr>
      </w:pPr>
      <w:r>
        <w:rPr>
          <w:rFonts w:asciiTheme="minorHAnsi" w:hAnsiTheme="minorHAnsi" w:cstheme="minorHAnsi"/>
          <w:b/>
          <w:bCs/>
        </w:rPr>
        <w:t>c</w:t>
      </w:r>
      <w:r w:rsidR="0008390D" w:rsidRPr="0008390D">
        <w:rPr>
          <w:rFonts w:asciiTheme="minorHAnsi" w:hAnsiTheme="minorHAnsi" w:cstheme="minorHAnsi"/>
          <w:b/>
          <w:bCs/>
        </w:rPr>
        <w:t>ena - 60%= 60 pkt</w:t>
      </w:r>
    </w:p>
    <w:p w14:paraId="5613F572" w14:textId="77777777" w:rsidR="0008390D" w:rsidRPr="0008390D" w:rsidRDefault="0008390D" w:rsidP="0008390D">
      <w:pPr>
        <w:widowControl w:val="0"/>
        <w:autoSpaceDE w:val="0"/>
        <w:autoSpaceDN w:val="0"/>
        <w:adjustRightInd w:val="0"/>
        <w:spacing w:before="120" w:after="120" w:line="269" w:lineRule="auto"/>
        <w:jc w:val="both"/>
        <w:rPr>
          <w:rFonts w:asciiTheme="minorHAnsi" w:hAnsiTheme="minorHAnsi" w:cstheme="minorHAnsi"/>
          <w:b/>
          <w:bCs/>
        </w:rPr>
      </w:pPr>
      <w:r w:rsidRPr="0008390D">
        <w:rPr>
          <w:rFonts w:asciiTheme="minorHAnsi" w:hAnsiTheme="minorHAnsi" w:cstheme="minorHAnsi"/>
          <w:b/>
          <w:bCs/>
        </w:rPr>
        <w:t>termin udzielenia odpowiedzi na reklamację</w:t>
      </w:r>
      <w:r>
        <w:rPr>
          <w:rFonts w:asciiTheme="minorHAnsi" w:hAnsiTheme="minorHAnsi" w:cstheme="minorHAnsi"/>
          <w:b/>
          <w:bCs/>
        </w:rPr>
        <w:t xml:space="preserve"> - 2</w:t>
      </w:r>
      <w:r w:rsidRPr="0008390D">
        <w:rPr>
          <w:rFonts w:asciiTheme="minorHAnsi" w:hAnsiTheme="minorHAnsi" w:cstheme="minorHAnsi"/>
          <w:b/>
          <w:bCs/>
        </w:rPr>
        <w:t>0%= 20 pkt</w:t>
      </w:r>
    </w:p>
    <w:p w14:paraId="56BC0A2D" w14:textId="77777777" w:rsidR="0008390D" w:rsidRDefault="0008390D" w:rsidP="0008390D">
      <w:pPr>
        <w:widowControl w:val="0"/>
        <w:autoSpaceDE w:val="0"/>
        <w:autoSpaceDN w:val="0"/>
        <w:adjustRightInd w:val="0"/>
        <w:spacing w:before="120" w:after="120" w:line="269" w:lineRule="auto"/>
        <w:jc w:val="both"/>
        <w:rPr>
          <w:rFonts w:asciiTheme="minorHAnsi" w:hAnsiTheme="minorHAnsi" w:cstheme="minorHAnsi"/>
          <w:b/>
          <w:bCs/>
        </w:rPr>
      </w:pPr>
      <w:r>
        <w:rPr>
          <w:rFonts w:asciiTheme="minorHAnsi" w:hAnsiTheme="minorHAnsi" w:cstheme="minorHAnsi"/>
          <w:b/>
          <w:bCs/>
        </w:rPr>
        <w:t>ś</w:t>
      </w:r>
      <w:r w:rsidRPr="00125F1D">
        <w:rPr>
          <w:rFonts w:asciiTheme="minorHAnsi" w:hAnsiTheme="minorHAnsi" w:cstheme="minorHAnsi"/>
          <w:b/>
          <w:bCs/>
        </w:rPr>
        <w:t>ledzenie przesyłek rejestrowanych</w:t>
      </w:r>
      <w:r>
        <w:rPr>
          <w:rFonts w:asciiTheme="minorHAnsi" w:hAnsiTheme="minorHAnsi" w:cstheme="minorHAnsi"/>
          <w:b/>
          <w:bCs/>
        </w:rPr>
        <w:t xml:space="preserve"> - 2</w:t>
      </w:r>
      <w:r w:rsidRPr="00125F1D">
        <w:rPr>
          <w:rFonts w:asciiTheme="minorHAnsi" w:hAnsiTheme="minorHAnsi" w:cstheme="minorHAnsi"/>
          <w:b/>
          <w:bCs/>
        </w:rPr>
        <w:t>0% = 20 pkt</w:t>
      </w:r>
    </w:p>
    <w:p w14:paraId="06DF528B" w14:textId="77777777" w:rsidR="0008390D" w:rsidRPr="00125F1D" w:rsidRDefault="0008390D" w:rsidP="0008390D">
      <w:pPr>
        <w:widowControl w:val="0"/>
        <w:autoSpaceDE w:val="0"/>
        <w:autoSpaceDN w:val="0"/>
        <w:adjustRightInd w:val="0"/>
        <w:spacing w:before="120" w:after="120" w:line="269" w:lineRule="auto"/>
        <w:jc w:val="both"/>
        <w:rPr>
          <w:rFonts w:asciiTheme="minorHAnsi" w:hAnsiTheme="minorHAnsi" w:cstheme="minorHAnsi"/>
          <w:b/>
          <w:bCs/>
        </w:rPr>
      </w:pPr>
      <w:r w:rsidRPr="006B12E7">
        <w:rPr>
          <w:rFonts w:asciiTheme="minorHAnsi" w:hAnsiTheme="minorHAnsi" w:cstheme="minorHAnsi"/>
        </w:rPr>
        <w:t>1</w:t>
      </w:r>
      <w:r>
        <w:rPr>
          <w:rFonts w:asciiTheme="minorHAnsi" w:hAnsiTheme="minorHAnsi" w:cstheme="minorHAnsi"/>
        </w:rPr>
        <w:t>)</w:t>
      </w:r>
      <w:r w:rsidRPr="006B12E7">
        <w:rPr>
          <w:rFonts w:asciiTheme="minorHAnsi" w:hAnsiTheme="minorHAnsi" w:cstheme="minorHAnsi"/>
        </w:rPr>
        <w:tab/>
        <w:t>Kryterium: cena</w:t>
      </w:r>
    </w:p>
    <w:p w14:paraId="406E4B14" w14:textId="77777777" w:rsidR="0008390D" w:rsidRPr="00F76A5D" w:rsidRDefault="0008390D" w:rsidP="0008390D">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2431B06" w14:textId="77777777" w:rsidR="0008390D" w:rsidRDefault="0008390D" w:rsidP="0008390D">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4370B070" w14:textId="77777777"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552D8ACF" w14:textId="77777777"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4F330409" w14:textId="77777777"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732EA921"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Pr>
          <w:rFonts w:asciiTheme="minorHAnsi" w:hAnsiTheme="minorHAnsi" w:cstheme="minorHAnsi"/>
        </w:rPr>
        <w:t xml:space="preserve">2) </w:t>
      </w:r>
      <w:r w:rsidRPr="006B12E7">
        <w:rPr>
          <w:rFonts w:asciiTheme="minorHAnsi" w:hAnsiTheme="minorHAnsi" w:cstheme="minorHAnsi"/>
        </w:rPr>
        <w:tab/>
        <w:t>Kryterium: termin udzielenia odpowiedzi na reklamację</w:t>
      </w:r>
    </w:p>
    <w:p w14:paraId="601B4B5A"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 xml:space="preserve">Termin udzielenia odpowiedzi </w:t>
      </w:r>
      <w:r w:rsidRPr="00BC308E">
        <w:rPr>
          <w:rFonts w:asciiTheme="minorHAnsi" w:hAnsiTheme="minorHAnsi" w:cstheme="minorHAnsi"/>
          <w:b/>
          <w:bCs/>
        </w:rPr>
        <w:t>na reklamację krajową</w:t>
      </w:r>
      <w:r w:rsidRPr="006B12E7">
        <w:rPr>
          <w:rFonts w:asciiTheme="minorHAnsi" w:hAnsiTheme="minorHAnsi" w:cstheme="minorHAnsi"/>
        </w:rPr>
        <w:t xml:space="preserve"> nie może przekroczyć 30 dni od dnia otrzymania reklamacji. Czas ten może zostać skrócony do czasu określonego przez Wykonawcę w Formularzu ofertowym. </w:t>
      </w:r>
    </w:p>
    <w:p w14:paraId="122698FC"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Ocena oferty na podstawie kryterium termin udzielenia odpowiedzi na reklamację zostanie wyliczona według następującego schematu:</w:t>
      </w:r>
    </w:p>
    <w:p w14:paraId="6DC7B47D"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lastRenderedPageBreak/>
        <w:t>- zaoferowanie terminu udzielenia odpowiedzi na reklamację 30 dni – 0 pkt.</w:t>
      </w:r>
    </w:p>
    <w:p w14:paraId="2164216A"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 zaoferowanie terminu udzielenia odpowiedzi na reklamację wynoszącego 20 dni – 10 pkt.</w:t>
      </w:r>
    </w:p>
    <w:p w14:paraId="196298AE"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 xml:space="preserve"> - zaoferowanie terminu udzielenia odpowiedzi na reklamację wynoszącego 10 dni – 20 pkt.</w:t>
      </w:r>
    </w:p>
    <w:p w14:paraId="76881563" w14:textId="77777777" w:rsidR="0008390D"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W sytuacji, gdy Wykonawca nie wpisze w Formularzu ofertowym (załącznik nr 1 do SWZ) terminu udzielenia odpowiedzi na reklamację Zamawiający uzna, że będzie to wymagany termin udzielenia odpowiedzi na reklamację wynoszący 30 dni i w kryterium tym Wykonawca otrzyma 0 punktów. Z kolei wpisanie terminu udzielenia odpowiedzi na reklamację krótszego niż 10 dni spowoduje uznanie, że zaoferowano termin krótszy, ale punktacja przyznana zostanie jak dla terminu udzielenia odpowiedzi na reklamację 10 dni.</w:t>
      </w:r>
    </w:p>
    <w:p w14:paraId="5DA9706C" w14:textId="77777777" w:rsidR="0008390D"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Pr>
          <w:rFonts w:asciiTheme="minorHAnsi" w:hAnsiTheme="minorHAnsi" w:cstheme="minorHAnsi"/>
        </w:rPr>
        <w:t>Uwaga: Kryterium to dotyczy reklamacji krajowej.</w:t>
      </w:r>
    </w:p>
    <w:p w14:paraId="484ACA02" w14:textId="77777777" w:rsidR="0008390D" w:rsidRPr="00125F1D" w:rsidRDefault="0008390D" w:rsidP="0008390D">
      <w:pPr>
        <w:pStyle w:val="Akapitzlist"/>
        <w:widowControl w:val="0"/>
        <w:numPr>
          <w:ilvl w:val="1"/>
          <w:numId w:val="23"/>
        </w:numPr>
        <w:autoSpaceDE w:val="0"/>
        <w:autoSpaceDN w:val="0"/>
        <w:adjustRightInd w:val="0"/>
        <w:spacing w:before="120" w:after="120" w:line="269" w:lineRule="auto"/>
        <w:ind w:left="851" w:hanging="851"/>
        <w:jc w:val="both"/>
        <w:rPr>
          <w:rFonts w:asciiTheme="minorHAnsi" w:hAnsiTheme="minorHAnsi" w:cstheme="minorHAnsi"/>
        </w:rPr>
      </w:pPr>
      <w:r>
        <w:rPr>
          <w:rFonts w:asciiTheme="minorHAnsi" w:hAnsiTheme="minorHAnsi" w:cstheme="minorHAnsi"/>
        </w:rPr>
        <w:t>Kryterium: ś</w:t>
      </w:r>
      <w:r w:rsidRPr="00125F1D">
        <w:rPr>
          <w:rFonts w:asciiTheme="minorHAnsi" w:hAnsiTheme="minorHAnsi" w:cstheme="minorHAnsi"/>
        </w:rPr>
        <w:t>ledzenie przesyłek rejestrowanych</w:t>
      </w:r>
    </w:p>
    <w:p w14:paraId="78348258" w14:textId="77777777" w:rsidR="0008390D" w:rsidRPr="00125F1D"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125F1D">
        <w:rPr>
          <w:rFonts w:asciiTheme="minorHAnsi" w:hAnsiTheme="minorHAnsi" w:cstheme="minorHAnsi"/>
        </w:rPr>
        <w:t>Ocena w zakresie tego kryterium zostanie dokonana na podstawie oświadczenia Wykonawcy złożonego w ofercie.</w:t>
      </w:r>
    </w:p>
    <w:p w14:paraId="11795F16" w14:textId="77777777" w:rsidR="0008390D" w:rsidRPr="00125F1D"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125F1D">
        <w:rPr>
          <w:rFonts w:asciiTheme="minorHAnsi" w:hAnsiTheme="minorHAnsi" w:cstheme="minorHAnsi"/>
        </w:rPr>
        <w:t xml:space="preserve">Wykonawca, który zaoferuje Zamawiającemu możliwość śledzenia przez Internet statusu przesyłek rejestrowanych krajowych na podstawie nadanego przez Wykonawcę numeru przesyłki otrzyma </w:t>
      </w:r>
      <w:r>
        <w:rPr>
          <w:rFonts w:asciiTheme="minorHAnsi" w:hAnsiTheme="minorHAnsi" w:cstheme="minorHAnsi"/>
        </w:rPr>
        <w:t>20</w:t>
      </w:r>
      <w:r w:rsidRPr="00125F1D">
        <w:rPr>
          <w:rFonts w:asciiTheme="minorHAnsi" w:hAnsiTheme="minorHAnsi" w:cstheme="minorHAnsi"/>
        </w:rPr>
        <w:t xml:space="preserve"> p</w:t>
      </w:r>
      <w:r>
        <w:rPr>
          <w:rFonts w:asciiTheme="minorHAnsi" w:hAnsiTheme="minorHAnsi" w:cstheme="minorHAnsi"/>
        </w:rPr>
        <w:t>kt</w:t>
      </w:r>
      <w:r w:rsidRPr="00125F1D">
        <w:rPr>
          <w:rFonts w:asciiTheme="minorHAnsi" w:hAnsiTheme="minorHAnsi" w:cstheme="minorHAnsi"/>
        </w:rPr>
        <w:t>.</w:t>
      </w:r>
    </w:p>
    <w:p w14:paraId="78417EDE"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125F1D">
        <w:rPr>
          <w:rFonts w:asciiTheme="minorHAnsi" w:hAnsiTheme="minorHAnsi" w:cstheme="minorHAnsi"/>
        </w:rPr>
        <w:t>Wykonawca, który nie zaoferuje możliwości śledzenia przesyłek krajowych rejestrowanych otrzyma 0 pkt</w:t>
      </w:r>
      <w:r>
        <w:rPr>
          <w:rFonts w:asciiTheme="minorHAnsi" w:hAnsiTheme="minorHAnsi" w:cstheme="minorHAnsi"/>
        </w:rPr>
        <w:t>.</w:t>
      </w:r>
    </w:p>
    <w:p w14:paraId="03AD0D7A"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F635FB">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wyliczoną </w:t>
      </w:r>
      <w:r w:rsidRPr="006B12E7">
        <w:rPr>
          <w:rFonts w:asciiTheme="minorHAnsi" w:hAnsiTheme="minorHAnsi" w:cstheme="minorHAnsi"/>
        </w:rPr>
        <w:t>zgodnie ze wzorem: P = C+R</w:t>
      </w:r>
      <w:r>
        <w:rPr>
          <w:rFonts w:asciiTheme="minorHAnsi" w:hAnsiTheme="minorHAnsi" w:cstheme="minorHAnsi"/>
        </w:rPr>
        <w:t>+Ś</w:t>
      </w:r>
    </w:p>
    <w:p w14:paraId="20EABA7E"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Gdzie:</w:t>
      </w:r>
    </w:p>
    <w:p w14:paraId="68013DF3"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C - liczba punktów przyznanych ofercie ocenionej w kryterium „cena”,</w:t>
      </w:r>
    </w:p>
    <w:p w14:paraId="12B28CBD" w14:textId="77777777" w:rsidR="0008390D"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sidRPr="006B12E7">
        <w:rPr>
          <w:rFonts w:asciiTheme="minorHAnsi" w:hAnsiTheme="minorHAnsi" w:cstheme="minorHAnsi"/>
        </w:rPr>
        <w:t>R - liczba punktów przyznanych ofercie ocenionej w kryterium „termin udzielenia odpowiedzi na reklamację”</w:t>
      </w:r>
    </w:p>
    <w:p w14:paraId="66CDF2FE" w14:textId="77777777" w:rsidR="0008390D" w:rsidRPr="006B12E7" w:rsidRDefault="0008390D" w:rsidP="0008390D">
      <w:pPr>
        <w:widowControl w:val="0"/>
        <w:autoSpaceDE w:val="0"/>
        <w:autoSpaceDN w:val="0"/>
        <w:adjustRightInd w:val="0"/>
        <w:spacing w:before="120" w:after="120" w:line="269" w:lineRule="auto"/>
        <w:jc w:val="both"/>
        <w:rPr>
          <w:rFonts w:asciiTheme="minorHAnsi" w:hAnsiTheme="minorHAnsi" w:cstheme="minorHAnsi"/>
        </w:rPr>
      </w:pPr>
      <w:r>
        <w:rPr>
          <w:rFonts w:asciiTheme="minorHAnsi" w:hAnsiTheme="minorHAnsi" w:cstheme="minorHAnsi"/>
        </w:rPr>
        <w:t xml:space="preserve">Ś </w:t>
      </w:r>
      <w:r w:rsidRPr="00125F1D">
        <w:rPr>
          <w:rFonts w:asciiTheme="minorHAnsi" w:hAnsiTheme="minorHAnsi" w:cstheme="minorHAnsi"/>
        </w:rPr>
        <w:t xml:space="preserve">- </w:t>
      </w:r>
      <w:r>
        <w:rPr>
          <w:rFonts w:asciiTheme="minorHAnsi" w:hAnsiTheme="minorHAnsi" w:cstheme="minorHAnsi"/>
        </w:rPr>
        <w:t>liczba punktów przyznanych ofercie w kryterium „ś</w:t>
      </w:r>
      <w:r w:rsidRPr="00125F1D">
        <w:rPr>
          <w:rFonts w:asciiTheme="minorHAnsi" w:hAnsiTheme="minorHAnsi" w:cstheme="minorHAnsi"/>
        </w:rPr>
        <w:t>ledzenie przesyłek rejestrowanych</w:t>
      </w:r>
      <w:r>
        <w:rPr>
          <w:rFonts w:asciiTheme="minorHAnsi" w:hAnsiTheme="minorHAnsi" w:cstheme="minorHAnsi"/>
        </w:rPr>
        <w:t>”</w:t>
      </w:r>
    </w:p>
    <w:p w14:paraId="05EFED4B"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06F02C0"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DC97BE9"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lastRenderedPageBreak/>
        <w:t xml:space="preserve">Zamawiający wybiera najkorzystniejszą ofertę w terminie związania ofertą określonym w SWZ. </w:t>
      </w:r>
    </w:p>
    <w:p w14:paraId="55A34C4C" w14:textId="77777777" w:rsidR="0008390D" w:rsidRPr="0008390D"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Zamawiający poprawi w ofercie:</w:t>
      </w:r>
    </w:p>
    <w:p w14:paraId="74B2D15A" w14:textId="77777777" w:rsidR="0008390D" w:rsidRPr="00F635FB"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oczywiste omyłki pisarskie,</w:t>
      </w:r>
    </w:p>
    <w:p w14:paraId="0B16706C" w14:textId="77777777" w:rsidR="0008390D"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oczywiste omyłki rachunkowe, z uwzględnieniem konsekwencji rachunkowych dokonanych poprawek,</w:t>
      </w:r>
    </w:p>
    <w:p w14:paraId="76E3831F" w14:textId="77777777" w:rsidR="0008390D" w:rsidRPr="0008390D"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inne omyłki polegające na niezgodności oferty z dokumentami zamówienia, niepowodujące istotnych zmian w treści oferty</w:t>
      </w:r>
      <w:r>
        <w:rPr>
          <w:rFonts w:asciiTheme="minorHAnsi" w:hAnsiTheme="minorHAnsi" w:cstheme="minorHAnsi"/>
          <w:bCs/>
        </w:rPr>
        <w:t xml:space="preserve"> </w:t>
      </w:r>
      <w:r w:rsidRPr="0008390D">
        <w:rPr>
          <w:rFonts w:asciiTheme="minorHAnsi" w:hAnsiTheme="minorHAnsi" w:cstheme="minorHAnsi"/>
          <w:bCs/>
        </w:rPr>
        <w:t>- niezwłocznie zawiadamiając o tym Wykonawcę, którego oferta została poprawiona.</w:t>
      </w:r>
    </w:p>
    <w:p w14:paraId="112A3CB1" w14:textId="77777777" w:rsidR="0008390D" w:rsidRPr="0008390D"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08390D">
        <w:rPr>
          <w:rFonts w:asciiTheme="minorHAnsi" w:hAnsiTheme="minorHAnsi" w:cstheme="minorHAnsi"/>
          <w:bCs/>
        </w:rPr>
        <w:t>W przypadku, o którym mowa w rozdziale XII pkt 5 c) SWZ Zamawiający wyznaczy Wykonawcy odpowiedni termin na wyrażenie zgody na poprawienie w ofercie omyłki lub zakwestionowanie sposobu jej poprawienia. Brak odpowiedzi w wyznaczonym terminie uznaje się za wyrażenie zgody na poprawienie omyłki.</w:t>
      </w:r>
    </w:p>
    <w:p w14:paraId="7D99F613" w14:textId="640BB758" w:rsidR="006F349A" w:rsidRPr="0008390D" w:rsidRDefault="006F349A"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WADIUM</w:t>
      </w:r>
    </w:p>
    <w:p w14:paraId="53713DEC" w14:textId="77777777" w:rsidR="0008390D" w:rsidRPr="0008390D" w:rsidRDefault="0008390D" w:rsidP="0008390D">
      <w:pPr>
        <w:autoSpaceDE w:val="0"/>
        <w:autoSpaceDN w:val="0"/>
        <w:spacing w:after="240" w:line="269" w:lineRule="auto"/>
        <w:jc w:val="both"/>
        <w:rPr>
          <w:rFonts w:asciiTheme="minorHAnsi" w:hAnsiTheme="minorHAnsi" w:cstheme="minorHAnsi"/>
          <w:bCs/>
        </w:rPr>
      </w:pPr>
      <w:r w:rsidRPr="0008390D">
        <w:rPr>
          <w:rFonts w:asciiTheme="minorHAnsi" w:hAnsiTheme="minorHAnsi" w:cstheme="minorHAnsi"/>
          <w:bCs/>
        </w:rPr>
        <w:t>Zamawiający nie wymaga wniesienia wadium.</w:t>
      </w:r>
    </w:p>
    <w:p w14:paraId="44347B28" w14:textId="77777777" w:rsidR="006F349A" w:rsidRPr="0008390D" w:rsidRDefault="006F349A" w:rsidP="0008390D">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ZABEZPIECZENIE NALEŻYTEGO WYKONANIA UMOWY</w:t>
      </w:r>
    </w:p>
    <w:p w14:paraId="1480D47E" w14:textId="38F291EC" w:rsidR="008724E0" w:rsidRDefault="0008390D" w:rsidP="00B4687B">
      <w:pPr>
        <w:spacing w:after="240" w:line="269" w:lineRule="auto"/>
        <w:jc w:val="both"/>
        <w:rPr>
          <w:rFonts w:asciiTheme="minorHAnsi" w:hAnsiTheme="minorHAnsi" w:cstheme="minorHAnsi"/>
        </w:rPr>
      </w:pPr>
      <w:r w:rsidRPr="0008390D">
        <w:rPr>
          <w:rFonts w:asciiTheme="minorHAnsi" w:hAnsiTheme="minorHAnsi" w:cstheme="minorHAnsi"/>
        </w:rPr>
        <w:t>Zamawiający nie wymaga wniesienia zabezpieczenia należytego wykonania umowy.</w:t>
      </w:r>
    </w:p>
    <w:p w14:paraId="0A477A20" w14:textId="4AF620A7" w:rsidR="008724E0" w:rsidRPr="008724E0" w:rsidRDefault="007517DE" w:rsidP="00B4687B">
      <w:pPr>
        <w:pStyle w:val="Akapitzlist"/>
        <w:numPr>
          <w:ilvl w:val="0"/>
          <w:numId w:val="20"/>
        </w:numPr>
        <w:spacing w:after="240"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PROJEKTOWANE POSTANOWIENIA UMOWY</w:t>
      </w:r>
    </w:p>
    <w:p w14:paraId="1F88F46F" w14:textId="77777777" w:rsidR="008724E0" w:rsidRPr="00C22169" w:rsidRDefault="008724E0" w:rsidP="008724E0">
      <w:pPr>
        <w:pStyle w:val="Akapitzlist"/>
        <w:numPr>
          <w:ilvl w:val="0"/>
          <w:numId w:val="58"/>
        </w:numPr>
        <w:spacing w:before="120" w:line="269" w:lineRule="auto"/>
        <w:ind w:left="426" w:hanging="426"/>
        <w:jc w:val="both"/>
        <w:rPr>
          <w:rFonts w:asciiTheme="minorHAnsi" w:hAnsiTheme="minorHAnsi" w:cstheme="minorHAnsi"/>
          <w:bCs/>
        </w:rPr>
      </w:pPr>
      <w:r w:rsidRPr="00BA3D48">
        <w:rPr>
          <w:rFonts w:asciiTheme="minorHAnsi" w:hAnsiTheme="minorHAnsi" w:cstheme="minorHAnsi"/>
        </w:rPr>
        <w:t xml:space="preserve">Projektowane postanowienia umowy stanowią </w:t>
      </w:r>
      <w:r w:rsidRPr="00773360">
        <w:rPr>
          <w:rFonts w:asciiTheme="minorHAnsi" w:hAnsiTheme="minorHAnsi" w:cstheme="minorHAnsi"/>
          <w:b/>
          <w:bCs/>
        </w:rPr>
        <w:t xml:space="preserve">załącznik nr </w:t>
      </w:r>
      <w:r>
        <w:rPr>
          <w:rFonts w:asciiTheme="minorHAnsi" w:hAnsiTheme="minorHAnsi" w:cstheme="minorHAnsi"/>
          <w:b/>
          <w:bCs/>
        </w:rPr>
        <w:t xml:space="preserve">7 </w:t>
      </w:r>
      <w:r w:rsidRPr="00773360">
        <w:rPr>
          <w:rFonts w:asciiTheme="minorHAnsi" w:hAnsiTheme="minorHAnsi" w:cstheme="minorHAnsi"/>
          <w:b/>
          <w:bCs/>
        </w:rPr>
        <w:t>do SWZ</w:t>
      </w:r>
      <w:r>
        <w:rPr>
          <w:rFonts w:asciiTheme="minorHAnsi" w:hAnsiTheme="minorHAnsi" w:cstheme="minorHAnsi"/>
          <w:b/>
          <w:bCs/>
        </w:rPr>
        <w:t>.</w:t>
      </w:r>
    </w:p>
    <w:p w14:paraId="64161320"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Umowa zostanie zawarta na podstawie złożonej przez Wykonawcę oferty.</w:t>
      </w:r>
    </w:p>
    <w:p w14:paraId="3DE8936F"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 xml:space="preserve">Umowa zostanie zawarta pomiędzy Zamawiającym a Wykonawcą, którego oferta została uznana za najkorzystniejszą. </w:t>
      </w:r>
    </w:p>
    <w:p w14:paraId="1E6CD6E1"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 </w:t>
      </w:r>
      <w:r w:rsidRPr="006F349A">
        <w:rPr>
          <w:rFonts w:asciiTheme="minorHAnsi" w:hAnsiTheme="minorHAnsi" w:cstheme="minorHAnsi"/>
        </w:rPr>
        <w:t xml:space="preserve"> § 8 </w:t>
      </w:r>
      <w:r w:rsidRPr="00C22169">
        <w:rPr>
          <w:rFonts w:asciiTheme="minorHAnsi" w:hAnsiTheme="minorHAnsi" w:cstheme="minorHAnsi"/>
        </w:rPr>
        <w:t>projektowanych postanowień umowy</w:t>
      </w:r>
      <w:r>
        <w:rPr>
          <w:rFonts w:asciiTheme="minorHAnsi" w:hAnsiTheme="minorHAnsi" w:cstheme="minorHAnsi"/>
        </w:rPr>
        <w:t xml:space="preserve">. </w:t>
      </w:r>
    </w:p>
    <w:p w14:paraId="507C2923" w14:textId="77777777" w:rsidR="008724E0" w:rsidRDefault="008724E0" w:rsidP="008724E0">
      <w:pPr>
        <w:pStyle w:val="Akapitzlist"/>
        <w:numPr>
          <w:ilvl w:val="0"/>
          <w:numId w:val="58"/>
        </w:numPr>
        <w:spacing w:before="120" w:after="240" w:line="269" w:lineRule="auto"/>
        <w:ind w:left="426" w:hanging="426"/>
        <w:jc w:val="both"/>
        <w:rPr>
          <w:rFonts w:asciiTheme="minorHAnsi" w:hAnsiTheme="minorHAnsi" w:cstheme="minorHAnsi"/>
          <w:bCs/>
        </w:rPr>
      </w:pPr>
      <w:r w:rsidRPr="00BF6625">
        <w:rPr>
          <w:rFonts w:asciiTheme="minorHAnsi" w:hAnsiTheme="minorHAnsi" w:cstheme="minorHAnsi"/>
          <w:bCs/>
        </w:rPr>
        <w:t>Złożenie oferty jest jednoznaczne z akceptacją przez Wykonawcę projektowanych postanowień umowy.</w:t>
      </w:r>
    </w:p>
    <w:p w14:paraId="2884F1DF" w14:textId="11DFD7DF" w:rsidR="00E16E38" w:rsidRPr="008724E0" w:rsidRDefault="00170B3F" w:rsidP="008724E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8724E0">
        <w:rPr>
          <w:rFonts w:asciiTheme="minorHAnsi" w:hAnsiTheme="minorHAnsi" w:cstheme="minorHAnsi"/>
          <w:b/>
          <w:bCs/>
        </w:rPr>
        <w:t>INFORMACJE O FORMALNOŚCIACH</w:t>
      </w:r>
      <w:r w:rsidR="00E16E38" w:rsidRPr="008724E0">
        <w:rPr>
          <w:rFonts w:asciiTheme="minorHAnsi" w:hAnsiTheme="minorHAnsi" w:cstheme="minorHAnsi"/>
          <w:b/>
          <w:bCs/>
        </w:rPr>
        <w:t>,</w:t>
      </w:r>
      <w:r w:rsidRPr="008724E0">
        <w:rPr>
          <w:rFonts w:asciiTheme="minorHAnsi" w:hAnsiTheme="minorHAnsi" w:cstheme="minorHAnsi"/>
          <w:b/>
          <w:bCs/>
        </w:rPr>
        <w:t xml:space="preserve"> JAKIE MUSZĄ ZOSTAĆ DOPEŁNIONE PO </w:t>
      </w:r>
      <w:r w:rsidR="00BD407F" w:rsidRPr="008724E0">
        <w:rPr>
          <w:rFonts w:asciiTheme="minorHAnsi" w:hAnsiTheme="minorHAnsi" w:cstheme="minorHAnsi"/>
          <w:b/>
          <w:bCs/>
        </w:rPr>
        <w:t>W</w:t>
      </w:r>
      <w:r w:rsidRPr="008724E0">
        <w:rPr>
          <w:rFonts w:asciiTheme="minorHAnsi" w:hAnsiTheme="minorHAnsi" w:cstheme="minorHAnsi"/>
          <w:b/>
          <w:bCs/>
        </w:rPr>
        <w:t xml:space="preserve">YBORZE </w:t>
      </w:r>
      <w:r w:rsidR="00CB1F2D" w:rsidRPr="008724E0">
        <w:rPr>
          <w:rFonts w:asciiTheme="minorHAnsi" w:hAnsiTheme="minorHAnsi" w:cstheme="minorHAnsi"/>
          <w:b/>
          <w:bCs/>
        </w:rPr>
        <w:t xml:space="preserve">  </w:t>
      </w:r>
      <w:r w:rsidRPr="008724E0">
        <w:rPr>
          <w:rFonts w:asciiTheme="minorHAnsi" w:hAnsiTheme="minorHAnsi" w:cstheme="minorHAnsi"/>
          <w:b/>
          <w:bCs/>
        </w:rPr>
        <w:t>OFERTY W CELU ZAWARCIA UMOWY</w:t>
      </w:r>
      <w:r w:rsidR="00E16E38" w:rsidRPr="008724E0">
        <w:rPr>
          <w:rFonts w:asciiTheme="minorHAnsi" w:hAnsiTheme="minorHAnsi" w:cstheme="minorHAnsi"/>
          <w:b/>
          <w:bCs/>
        </w:rPr>
        <w:t xml:space="preserve"> </w:t>
      </w:r>
    </w:p>
    <w:p w14:paraId="5E73925F"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 Zamawiający poinformuje równocześnie Wykonawców, którzy złożyli oferty, o:</w:t>
      </w:r>
    </w:p>
    <w:p w14:paraId="12C33688" w14:textId="77777777" w:rsidR="008724E0" w:rsidRPr="00DB4B98" w:rsidRDefault="008724E0" w:rsidP="008724E0">
      <w:pPr>
        <w:pStyle w:val="Akapitzlist"/>
        <w:numPr>
          <w:ilvl w:val="2"/>
          <w:numId w:val="60"/>
        </w:numPr>
        <w:spacing w:before="120" w:after="120" w:line="269" w:lineRule="auto"/>
        <w:ind w:left="851" w:right="-108"/>
        <w:jc w:val="both"/>
        <w:rPr>
          <w:rFonts w:asciiTheme="minorHAnsi" w:hAnsiTheme="minorHAnsi" w:cstheme="minorHAnsi"/>
        </w:rPr>
      </w:pPr>
      <w:r w:rsidRPr="00DB4B98">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DB4B98">
        <w:rPr>
          <w:rFonts w:asciiTheme="minorHAnsi" w:hAnsiTheme="minorHAnsi" w:cstheme="minorHAnsi"/>
        </w:rPr>
        <w:lastRenderedPageBreak/>
        <w:t>złożyli oferty, a także punktację przyznaną ofertom w każdym kryterium oceny ofert i łączną punktację,</w:t>
      </w:r>
    </w:p>
    <w:p w14:paraId="660FC816" w14:textId="77777777" w:rsidR="008724E0" w:rsidRPr="00BD407F" w:rsidRDefault="008724E0" w:rsidP="008724E0">
      <w:pPr>
        <w:pStyle w:val="Akapitzlist"/>
        <w:numPr>
          <w:ilvl w:val="2"/>
          <w:numId w:val="60"/>
        </w:numPr>
        <w:spacing w:before="120" w:after="120" w:line="269" w:lineRule="auto"/>
        <w:ind w:left="851" w:right="-108"/>
        <w:jc w:val="both"/>
        <w:rPr>
          <w:rFonts w:asciiTheme="minorHAnsi" w:hAnsiTheme="minorHAnsi" w:cstheme="minorHAnsi"/>
        </w:rPr>
      </w:pPr>
      <w:r w:rsidRPr="00BD407F">
        <w:rPr>
          <w:rFonts w:asciiTheme="minorHAnsi" w:hAnsiTheme="minorHAnsi" w:cstheme="minorHAnsi"/>
        </w:rPr>
        <w:t>Wykonawcach, których oferty zostały odrzucone</w:t>
      </w:r>
    </w:p>
    <w:p w14:paraId="067BD52E" w14:textId="77777777" w:rsidR="008724E0" w:rsidRPr="00A867FB" w:rsidRDefault="008724E0" w:rsidP="008724E0">
      <w:pPr>
        <w:spacing w:before="120" w:after="120" w:line="269" w:lineRule="auto"/>
        <w:ind w:left="720" w:right="-108"/>
        <w:jc w:val="both"/>
        <w:rPr>
          <w:rFonts w:asciiTheme="minorHAnsi" w:hAnsiTheme="minorHAnsi" w:cstheme="minorHAnsi"/>
        </w:rPr>
      </w:pPr>
      <w:r w:rsidRPr="00A867FB">
        <w:rPr>
          <w:rFonts w:asciiTheme="minorHAnsi" w:hAnsiTheme="minorHAnsi" w:cstheme="minorHAnsi"/>
        </w:rPr>
        <w:t>- podając uzasadnienie faktyczne i prawne.</w:t>
      </w:r>
    </w:p>
    <w:p w14:paraId="57ADE960"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Zamawiający poinformuje Wykonawcę, któremu zostanie udzielone zamówienie, o miejscu i terminie zawarcia umowy.</w:t>
      </w:r>
      <w:bookmarkStart w:id="16" w:name="_Toc42045493"/>
      <w:r w:rsidRPr="008724E0">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45DEF366"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Dwukrotne niedopełnienie obowiązku podpisania umowy w uzgodnionym terminie, uznane zostanie za uchylenie się od jej podpisania.</w:t>
      </w:r>
    </w:p>
    <w:p w14:paraId="152C5CA2"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Zawarcie umowy nastąpi w terminie nie krótszym niż 5 dni od dnia przekazania informacji o wyborze najkorzystniejszej oferty.</w:t>
      </w:r>
    </w:p>
    <w:p w14:paraId="61EA7EC1"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W przypadku wskazania pełnomocnika do podpisania umowy wymaga się przedłożenia pełnomocnictwa, nie później niż 2 dni robocze przed terminem podpisania umowy.</w:t>
      </w:r>
    </w:p>
    <w:p w14:paraId="7C0D8C06" w14:textId="0F6EF685"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EC1C12F" w14:textId="77777777" w:rsidR="008724E0" w:rsidRP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A1CFD6B" w14:textId="77777777" w:rsidR="008724E0" w:rsidRDefault="008724E0" w:rsidP="008724E0">
      <w:pPr>
        <w:pStyle w:val="Akapitzlist"/>
        <w:numPr>
          <w:ilvl w:val="2"/>
          <w:numId w:val="25"/>
        </w:numPr>
        <w:spacing w:before="120" w:after="120" w:line="269" w:lineRule="auto"/>
        <w:ind w:left="851" w:right="-108" w:hanging="142"/>
        <w:jc w:val="both"/>
        <w:rPr>
          <w:rFonts w:asciiTheme="minorHAnsi" w:hAnsiTheme="minorHAnsi" w:cstheme="minorHAnsi"/>
        </w:rPr>
      </w:pPr>
      <w:r w:rsidRPr="00D44370">
        <w:rPr>
          <w:rFonts w:asciiTheme="minorHAnsi" w:hAnsiTheme="minorHAnsi" w:cstheme="minorHAnsi"/>
        </w:rPr>
        <w:t>obowiązek informacyjny dla pracowników Zamawiającego dotyczący ochrony danych osobowych.</w:t>
      </w:r>
    </w:p>
    <w:p w14:paraId="2532C771" w14:textId="7E194157" w:rsidR="008724E0" w:rsidRDefault="008724E0" w:rsidP="008724E0">
      <w:pPr>
        <w:pStyle w:val="Akapitzlist"/>
        <w:numPr>
          <w:ilvl w:val="2"/>
          <w:numId w:val="25"/>
        </w:numPr>
        <w:spacing w:line="269" w:lineRule="auto"/>
        <w:ind w:left="851" w:right="-108" w:hanging="142"/>
        <w:jc w:val="both"/>
        <w:rPr>
          <w:rFonts w:asciiTheme="minorHAnsi" w:hAnsiTheme="minorHAnsi" w:cstheme="minorHAnsi"/>
        </w:rPr>
      </w:pPr>
      <w:r w:rsidRPr="00730401">
        <w:rPr>
          <w:rFonts w:asciiTheme="minorHAnsi" w:hAnsiTheme="minorHAnsi" w:cstheme="minorHAnsi"/>
        </w:rPr>
        <w:t>cennik dla usług pocztowych niewymienionych w Formularzu cenowym, który będzie stanowił załącznik nr 3 do umowy,</w:t>
      </w:r>
    </w:p>
    <w:p w14:paraId="60707F51" w14:textId="2819FE2A" w:rsidR="008724E0" w:rsidRP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Niestawienie się w trakcie 2 wyznaczonych terminów na podpisanie umowy przez Wykonawcę może zostać potraktowane jako uchylanie się od podpisania umowy w sprawie zamówienia publi</w:t>
      </w:r>
      <w:bookmarkEnd w:id="16"/>
      <w:r w:rsidRPr="008724E0">
        <w:rPr>
          <w:rFonts w:asciiTheme="minorHAnsi" w:hAnsiTheme="minorHAnsi" w:cstheme="minorHAnsi"/>
        </w:rPr>
        <w:t>cznego i potraktowane przez zamawiającego jako niemożność zawarcia umowy w sprawie zamówienia publicznego z przyczyn leżących po stronie Wykonawcy.</w:t>
      </w:r>
    </w:p>
    <w:p w14:paraId="4A059817" w14:textId="3AA5C58F" w:rsidR="00E95A95" w:rsidRDefault="00170B3F" w:rsidP="008724E0">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8724E0">
        <w:rPr>
          <w:rFonts w:asciiTheme="minorHAnsi" w:eastAsiaTheme="majorEastAsia" w:hAnsiTheme="minorHAnsi" w:cstheme="minorHAnsi"/>
          <w:b/>
          <w:bCs/>
          <w:lang w:eastAsia="en-US"/>
        </w:rPr>
        <w:t>POUCZENIE O ŚRODKACH OCHRONY PRAWNEJ</w:t>
      </w:r>
    </w:p>
    <w:p w14:paraId="7A7BCECC"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7AB96935"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36061542"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wnosi się do Prezesa Krajowej Izby Odwoławczej w formie pisemnej albo w formie elektronicznej albo w postaci elektronicznej opatrzone podpisem zaufanym.</w:t>
      </w:r>
    </w:p>
    <w:p w14:paraId="226A5A52" w14:textId="77777777" w:rsidR="008724E0" w:rsidRDefault="008724E0" w:rsidP="008724E0">
      <w:pPr>
        <w:pStyle w:val="Akapitzlist"/>
        <w:numPr>
          <w:ilvl w:val="0"/>
          <w:numId w:val="61"/>
        </w:numPr>
        <w:spacing w:before="24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19B89BA4" w:rsidR="00E95A95" w:rsidRDefault="00E95A95" w:rsidP="008724E0">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8724E0">
        <w:rPr>
          <w:rFonts w:asciiTheme="minorHAnsi" w:eastAsiaTheme="majorEastAsia" w:hAnsiTheme="minorHAnsi" w:cstheme="minorHAnsi"/>
          <w:b/>
          <w:bCs/>
          <w:lang w:eastAsia="en-US"/>
        </w:rPr>
        <w:t>O</w:t>
      </w:r>
      <w:r w:rsidR="00170B3F" w:rsidRPr="008724E0">
        <w:rPr>
          <w:rFonts w:asciiTheme="minorHAnsi" w:eastAsiaTheme="majorEastAsia" w:hAnsiTheme="minorHAnsi" w:cstheme="minorHAnsi"/>
          <w:b/>
          <w:bCs/>
          <w:lang w:eastAsia="en-US"/>
        </w:rPr>
        <w:t>CHRONA DANYCH OSOBOWYCH ZEBRANYCH PRZEZ</w:t>
      </w:r>
      <w:r w:rsidR="00CB1F2D" w:rsidRPr="008724E0">
        <w:rPr>
          <w:rFonts w:asciiTheme="minorHAnsi" w:eastAsiaTheme="majorEastAsia" w:hAnsiTheme="minorHAnsi" w:cstheme="minorHAnsi"/>
          <w:b/>
          <w:bCs/>
          <w:lang w:eastAsia="en-US"/>
        </w:rPr>
        <w:t xml:space="preserve"> ZAMAWIAJĄCEGO W TOKU POSTĘPOWANIA</w:t>
      </w:r>
    </w:p>
    <w:p w14:paraId="602C2EC6" w14:textId="77777777" w:rsidR="008724E0" w:rsidRDefault="008724E0" w:rsidP="008724E0">
      <w:pPr>
        <w:pStyle w:val="Akapitzlist"/>
        <w:numPr>
          <w:ilvl w:val="0"/>
          <w:numId w:val="6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1A0B5373" w14:textId="77777777" w:rsidR="008724E0" w:rsidRDefault="008724E0" w:rsidP="008724E0">
      <w:pPr>
        <w:pStyle w:val="Akapitzlist"/>
        <w:numPr>
          <w:ilvl w:val="0"/>
          <w:numId w:val="6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3F8D1D5F" w14:textId="77777777" w:rsidR="008724E0" w:rsidRDefault="008724E0" w:rsidP="008724E0">
      <w:pPr>
        <w:pStyle w:val="Akapitzlist"/>
        <w:numPr>
          <w:ilvl w:val="0"/>
          <w:numId w:val="6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3ACA100" w14:textId="77777777" w:rsidR="008724E0" w:rsidRPr="00CA287D" w:rsidRDefault="008724E0" w:rsidP="008724E0">
      <w:pPr>
        <w:pStyle w:val="Akapitzlist"/>
        <w:numPr>
          <w:ilvl w:val="0"/>
          <w:numId w:val="65"/>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30A94E86" w14:textId="77777777" w:rsidR="008724E0" w:rsidRDefault="008724E0" w:rsidP="008724E0">
      <w:pPr>
        <w:pStyle w:val="Akapitzlist"/>
        <w:numPr>
          <w:ilvl w:val="0"/>
          <w:numId w:val="64"/>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OCHRONA DANYCH OSOBOWYCH ZEBRANYCH PRZEZ ZAMAWIAJĄCEGO W TOKU POSTĘPOWANIA</w:t>
      </w:r>
    </w:p>
    <w:p w14:paraId="6A363621" w14:textId="77777777" w:rsidR="008724E0" w:rsidRDefault="008724E0" w:rsidP="008724E0">
      <w:pPr>
        <w:pStyle w:val="Tekstpodstawowy"/>
        <w:numPr>
          <w:ilvl w:val="0"/>
          <w:numId w:val="66"/>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C78CD2" w14:textId="77777777" w:rsidR="008724E0" w:rsidRPr="00A867FB"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E721F4B" w14:textId="77777777" w:rsidR="008724E0" w:rsidRPr="00A867FB"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0B275345"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7EB23B6E"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169EE21A"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6854ABBA"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134CE5D3"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08198EAC" w14:textId="77777777" w:rsidR="008724E0" w:rsidRPr="005C4676"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578306BE"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58A691F2"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0939D279"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A4C3278"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838D626" w14:textId="77777777" w:rsidR="008724E0" w:rsidRPr="00A867FB" w:rsidRDefault="008724E0" w:rsidP="008724E0">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277C3E42"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646D2445"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4A15510B"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ED2F501" w14:textId="77777777" w:rsidR="008724E0" w:rsidRDefault="008724E0" w:rsidP="008724E0">
      <w:pPr>
        <w:pStyle w:val="Tekstpodstawowy"/>
        <w:numPr>
          <w:ilvl w:val="0"/>
          <w:numId w:val="66"/>
        </w:numPr>
        <w:spacing w:after="0" w:line="276" w:lineRule="auto"/>
        <w:ind w:left="425" w:hanging="357"/>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 xml:space="preserve">podane w ofercie, oświadczeniach i dokumentach złożonych w postępowaniu. W związku z </w:t>
      </w:r>
      <w:r w:rsidRPr="00266776">
        <w:rPr>
          <w:rFonts w:asciiTheme="minorHAnsi" w:hAnsiTheme="minorHAnsi" w:cstheme="minorHAnsi"/>
          <w:bCs/>
          <w:iCs/>
        </w:rPr>
        <w:lastRenderedPageBreak/>
        <w:t>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6E0DF151" w14:textId="77777777" w:rsidR="008724E0" w:rsidRPr="00266776" w:rsidRDefault="008724E0" w:rsidP="008724E0">
      <w:pPr>
        <w:pStyle w:val="Tekstpodstawowy"/>
        <w:numPr>
          <w:ilvl w:val="0"/>
          <w:numId w:val="66"/>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27EF94FB" w14:textId="77777777" w:rsidR="008724E0" w:rsidRDefault="008724E0" w:rsidP="008724E0">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7ABC41CF" w:rsidR="00740CBB" w:rsidRPr="008724E0" w:rsidRDefault="00740CBB" w:rsidP="008724E0">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8724E0">
        <w:rPr>
          <w:rFonts w:asciiTheme="minorHAnsi" w:hAnsiTheme="minorHAnsi" w:cstheme="minorHAnsi"/>
          <w:b/>
          <w:bCs/>
        </w:rPr>
        <w:t>POZOSTAŁE INFORMACJE</w:t>
      </w:r>
    </w:p>
    <w:p w14:paraId="6E4FAC53"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0192F02E"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 Zamawiający nie wprowadza wymogu dokonania wizji lokalnej i sprawdzenia dokumentów niezbędnych do realizacji zamówienia.</w:t>
      </w:r>
    </w:p>
    <w:p w14:paraId="7D14CA48"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21A1277E"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3E74CB0A"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219E164D"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8CA4F61"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4541A0D" w14:textId="0C31D78A" w:rsidR="008724E0"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8724E0" w:rsidRDefault="006858C9" w:rsidP="008724E0">
      <w:pPr>
        <w:pStyle w:val="Akapitzlist"/>
        <w:numPr>
          <w:ilvl w:val="0"/>
          <w:numId w:val="20"/>
        </w:numPr>
        <w:spacing w:before="240" w:line="276" w:lineRule="auto"/>
        <w:ind w:left="425" w:hanging="425"/>
        <w:jc w:val="both"/>
        <w:rPr>
          <w:rFonts w:asciiTheme="minorHAnsi" w:eastAsiaTheme="majorEastAsia" w:hAnsiTheme="minorHAnsi" w:cstheme="minorHAnsi"/>
          <w:b/>
          <w:bCs/>
          <w:lang w:eastAsia="en-US"/>
        </w:rPr>
      </w:pPr>
      <w:r w:rsidRPr="008724E0">
        <w:rPr>
          <w:rFonts w:asciiTheme="minorHAnsi" w:hAnsiTheme="minorHAnsi" w:cstheme="minorHAnsi"/>
          <w:b/>
          <w:bCs/>
        </w:rPr>
        <w:t>ZAŁĄCZNIKI DO SWZ</w:t>
      </w:r>
      <w:r w:rsidR="007335CA" w:rsidRPr="008724E0">
        <w:rPr>
          <w:rFonts w:asciiTheme="minorHAnsi" w:hAnsiTheme="minorHAnsi" w:cstheme="minorHAnsi"/>
          <w:b/>
          <w:bCs/>
        </w:rPr>
        <w:tab/>
      </w:r>
    </w:p>
    <w:p w14:paraId="03D72884" w14:textId="7C862825" w:rsidR="000C0B0D" w:rsidRDefault="00F76A5D" w:rsidP="008724E0">
      <w:pPr>
        <w:pStyle w:val="pkt"/>
        <w:numPr>
          <w:ilvl w:val="6"/>
          <w:numId w:val="25"/>
        </w:numPr>
        <w:spacing w:before="0" w:after="0" w:line="276" w:lineRule="auto"/>
        <w:ind w:left="425" w:hanging="425"/>
        <w:rPr>
          <w:rFonts w:cstheme="minorHAnsi"/>
          <w:szCs w:val="24"/>
        </w:rPr>
      </w:pPr>
      <w:r>
        <w:rPr>
          <w:rFonts w:cstheme="minorHAnsi"/>
          <w:szCs w:val="24"/>
        </w:rPr>
        <w:t xml:space="preserve">Formularz ofertowy </w:t>
      </w:r>
    </w:p>
    <w:p w14:paraId="41BF069B" w14:textId="1DEE5EAC" w:rsidR="00CA7EF0" w:rsidRDefault="00CA7EF0" w:rsidP="008724E0">
      <w:pPr>
        <w:pStyle w:val="pkt"/>
        <w:numPr>
          <w:ilvl w:val="6"/>
          <w:numId w:val="25"/>
        </w:numPr>
        <w:spacing w:before="0" w:after="0" w:line="276" w:lineRule="auto"/>
        <w:ind w:left="425" w:hanging="425"/>
        <w:rPr>
          <w:rFonts w:cstheme="minorHAnsi"/>
          <w:szCs w:val="24"/>
        </w:rPr>
      </w:pPr>
      <w:r w:rsidRPr="00CA7EF0">
        <w:rPr>
          <w:rFonts w:cstheme="minorHAnsi"/>
          <w:szCs w:val="24"/>
        </w:rPr>
        <w:t>Zobowiązanie podmiotu, na zasoby którego Wykonawca się powołuje</w:t>
      </w:r>
    </w:p>
    <w:p w14:paraId="27ED816D" w14:textId="5FB6039C" w:rsidR="00F76A5D" w:rsidRDefault="00F76A5D" w:rsidP="008724E0">
      <w:pPr>
        <w:pStyle w:val="pkt"/>
        <w:numPr>
          <w:ilvl w:val="6"/>
          <w:numId w:val="25"/>
        </w:numPr>
        <w:spacing w:before="0" w:after="0" w:line="276" w:lineRule="auto"/>
        <w:ind w:left="425" w:hanging="425"/>
        <w:rPr>
          <w:rFonts w:cstheme="minorHAnsi"/>
          <w:szCs w:val="24"/>
        </w:rPr>
      </w:pPr>
      <w:r>
        <w:rPr>
          <w:rFonts w:cstheme="minorHAnsi"/>
          <w:szCs w:val="24"/>
        </w:rPr>
        <w:t>Oświadczenie o niepodleganiu wykluczeniu oraz spełnianiu warunków udziału w postępowaniu</w:t>
      </w:r>
    </w:p>
    <w:p w14:paraId="75DDA291" w14:textId="77CBFDCF" w:rsidR="001E3E7C" w:rsidRPr="001E3E7C" w:rsidRDefault="001E3E7C" w:rsidP="008724E0">
      <w:pPr>
        <w:pStyle w:val="pkt"/>
        <w:numPr>
          <w:ilvl w:val="6"/>
          <w:numId w:val="25"/>
        </w:numPr>
        <w:spacing w:before="0" w:after="0" w:line="276" w:lineRule="auto"/>
        <w:ind w:left="425" w:hanging="425"/>
        <w:rPr>
          <w:rFonts w:cstheme="minorHAnsi"/>
          <w:szCs w:val="24"/>
        </w:rPr>
      </w:pPr>
      <w:r w:rsidRPr="001E3E7C">
        <w:rPr>
          <w:rFonts w:cstheme="minorHAnsi"/>
        </w:rPr>
        <w:t>Oświadczenie Wykonawców wspólnie składających ofertę</w:t>
      </w:r>
    </w:p>
    <w:p w14:paraId="4F69C71A" w14:textId="011C6E10" w:rsidR="00CA7EF0" w:rsidRPr="001E3E7C" w:rsidRDefault="00CA7EF0" w:rsidP="008724E0">
      <w:pPr>
        <w:pStyle w:val="pkt"/>
        <w:numPr>
          <w:ilvl w:val="6"/>
          <w:numId w:val="25"/>
        </w:numPr>
        <w:spacing w:before="0" w:after="0" w:line="276" w:lineRule="auto"/>
        <w:ind w:left="425" w:hanging="425"/>
        <w:rPr>
          <w:rFonts w:cstheme="minorHAnsi"/>
          <w:szCs w:val="24"/>
        </w:rPr>
      </w:pPr>
      <w:r w:rsidRPr="001E3E7C">
        <w:rPr>
          <w:rFonts w:cstheme="minorHAnsi"/>
          <w:szCs w:val="24"/>
        </w:rPr>
        <w:t xml:space="preserve">Wykaz </w:t>
      </w:r>
      <w:r w:rsidR="008D4257" w:rsidRPr="001E3E7C">
        <w:rPr>
          <w:rFonts w:cstheme="minorHAnsi"/>
          <w:szCs w:val="24"/>
        </w:rPr>
        <w:t>usług</w:t>
      </w:r>
    </w:p>
    <w:p w14:paraId="1C4FE4B5" w14:textId="5D530074" w:rsidR="00CA7EF0" w:rsidRDefault="00CA7EF0" w:rsidP="008724E0">
      <w:pPr>
        <w:pStyle w:val="pkt"/>
        <w:numPr>
          <w:ilvl w:val="6"/>
          <w:numId w:val="25"/>
        </w:numPr>
        <w:spacing w:before="0" w:after="0" w:line="276" w:lineRule="auto"/>
        <w:ind w:left="425" w:hanging="425"/>
        <w:rPr>
          <w:rFonts w:cstheme="minorHAnsi"/>
          <w:szCs w:val="24"/>
        </w:rPr>
      </w:pPr>
      <w:r w:rsidRPr="00CA7EF0">
        <w:rPr>
          <w:rFonts w:cstheme="minorHAnsi"/>
          <w:szCs w:val="24"/>
        </w:rPr>
        <w:t>Oświadczenie o aktualności informacji zawartych w oświadczeniu</w:t>
      </w:r>
    </w:p>
    <w:p w14:paraId="13A28848" w14:textId="1143FC27" w:rsidR="008724E0" w:rsidRDefault="006F349A" w:rsidP="008724E0">
      <w:pPr>
        <w:pStyle w:val="pkt"/>
        <w:numPr>
          <w:ilvl w:val="6"/>
          <w:numId w:val="25"/>
        </w:numPr>
        <w:spacing w:before="0" w:after="0" w:line="276" w:lineRule="auto"/>
        <w:ind w:left="425" w:hanging="425"/>
        <w:rPr>
          <w:rFonts w:cstheme="minorHAnsi"/>
          <w:szCs w:val="24"/>
        </w:rPr>
      </w:pPr>
      <w:r w:rsidRPr="006F349A">
        <w:rPr>
          <w:rFonts w:cstheme="minorHAnsi"/>
          <w:szCs w:val="24"/>
        </w:rPr>
        <w:t>Projektowane postanowienia umowy wraz z załącznikami</w:t>
      </w:r>
    </w:p>
    <w:p w14:paraId="7FD51E29" w14:textId="4CD4DAAF" w:rsidR="008724E0" w:rsidRPr="00B4687B" w:rsidRDefault="008724E0" w:rsidP="00B4687B">
      <w:pPr>
        <w:spacing w:after="160" w:line="259" w:lineRule="auto"/>
        <w:rPr>
          <w:rFonts w:asciiTheme="minorHAnsi" w:hAnsiTheme="minorHAnsi" w:cstheme="minorHAnsi"/>
        </w:rPr>
      </w:pPr>
      <w:r>
        <w:rPr>
          <w:rFonts w:cstheme="minorHAnsi"/>
        </w:rPr>
        <w:br w:type="page"/>
      </w:r>
      <w:bookmarkEnd w:id="0"/>
      <w:bookmarkEnd w:id="1"/>
      <w:r w:rsidRPr="00B4687B">
        <w:rPr>
          <w:rFonts w:asciiTheme="minorHAnsi" w:hAnsiTheme="minorHAnsi" w:cstheme="minorHAnsi"/>
        </w:rPr>
        <w:lastRenderedPageBreak/>
        <w:t>SWZ przygotował:</w:t>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t>SWZ zweryfikował</w:t>
      </w:r>
    </w:p>
    <w:p w14:paraId="2DF30A93" w14:textId="77777777" w:rsidR="008724E0" w:rsidRPr="00B4687B" w:rsidRDefault="008724E0" w:rsidP="008216EC">
      <w:pPr>
        <w:pStyle w:val="pkt"/>
        <w:spacing w:after="1680" w:line="276" w:lineRule="auto"/>
        <w:ind w:left="4538" w:firstLine="425"/>
        <w:rPr>
          <w:rFonts w:cstheme="minorHAnsi"/>
          <w:szCs w:val="24"/>
        </w:rPr>
      </w:pPr>
      <w:r w:rsidRPr="00B4687B">
        <w:rPr>
          <w:rFonts w:cstheme="minorHAnsi"/>
          <w:szCs w:val="24"/>
        </w:rPr>
        <w:t>pod względem merytorycznym:</w:t>
      </w:r>
    </w:p>
    <w:p w14:paraId="5FE970A8" w14:textId="77777777" w:rsidR="008724E0" w:rsidRPr="00B4687B" w:rsidRDefault="008724E0" w:rsidP="008216EC">
      <w:pPr>
        <w:pStyle w:val="pkt"/>
        <w:spacing w:after="120" w:line="240" w:lineRule="auto"/>
        <w:ind w:left="0" w:firstLine="0"/>
        <w:rPr>
          <w:rFonts w:cstheme="minorHAnsi"/>
          <w:szCs w:val="24"/>
        </w:rPr>
      </w:pPr>
      <w:r w:rsidRPr="00B4687B">
        <w:rPr>
          <w:rFonts w:cstheme="minorHAnsi"/>
          <w:szCs w:val="24"/>
        </w:rPr>
        <w:t>__________________________________</w:t>
      </w:r>
      <w:r w:rsidRPr="00B4687B">
        <w:rPr>
          <w:rFonts w:cstheme="minorHAnsi"/>
          <w:szCs w:val="24"/>
        </w:rPr>
        <w:tab/>
      </w:r>
      <w:r w:rsidRPr="00B4687B">
        <w:rPr>
          <w:rFonts w:cstheme="minorHAnsi"/>
          <w:szCs w:val="24"/>
        </w:rPr>
        <w:tab/>
        <w:t>________________________________</w:t>
      </w:r>
    </w:p>
    <w:p w14:paraId="1993D345" w14:textId="77777777" w:rsidR="008724E0" w:rsidRPr="00B4687B" w:rsidRDefault="008724E0" w:rsidP="008216EC">
      <w:pPr>
        <w:pStyle w:val="pkt"/>
        <w:spacing w:after="1920" w:line="276" w:lineRule="auto"/>
        <w:ind w:left="284" w:firstLine="425"/>
        <w:rPr>
          <w:rFonts w:cstheme="minorHAnsi"/>
          <w:sz w:val="20"/>
          <w:szCs w:val="20"/>
        </w:rPr>
      </w:pPr>
      <w:r w:rsidRPr="00B4687B">
        <w:rPr>
          <w:rFonts w:cstheme="minorHAnsi"/>
          <w:sz w:val="20"/>
          <w:szCs w:val="20"/>
        </w:rPr>
        <w:t>Pieczątka, data i podpis</w:t>
      </w:r>
      <w:r w:rsidRPr="00B4687B">
        <w:rPr>
          <w:rFonts w:cstheme="minorHAnsi"/>
          <w:sz w:val="20"/>
          <w:szCs w:val="20"/>
        </w:rPr>
        <w:tab/>
      </w:r>
      <w:r w:rsidRPr="00B4687B">
        <w:rPr>
          <w:rFonts w:cstheme="minorHAnsi"/>
          <w:sz w:val="20"/>
          <w:szCs w:val="20"/>
        </w:rPr>
        <w:tab/>
      </w:r>
      <w:r w:rsidRPr="00B4687B">
        <w:rPr>
          <w:rFonts w:cstheme="minorHAnsi"/>
          <w:sz w:val="20"/>
          <w:szCs w:val="20"/>
        </w:rPr>
        <w:tab/>
      </w:r>
      <w:r w:rsidRPr="00B4687B">
        <w:rPr>
          <w:rFonts w:cstheme="minorHAnsi"/>
          <w:sz w:val="20"/>
          <w:szCs w:val="20"/>
        </w:rPr>
        <w:tab/>
      </w:r>
      <w:r w:rsidRPr="00B4687B">
        <w:rPr>
          <w:rFonts w:cstheme="minorHAnsi"/>
          <w:sz w:val="20"/>
          <w:szCs w:val="20"/>
        </w:rPr>
        <w:tab/>
        <w:t xml:space="preserve">Pieczątka, data i podpis </w:t>
      </w:r>
    </w:p>
    <w:p w14:paraId="1F5F12FF" w14:textId="77777777" w:rsidR="008724E0" w:rsidRPr="00B4687B" w:rsidRDefault="008724E0" w:rsidP="008216EC">
      <w:pPr>
        <w:pStyle w:val="pkt"/>
        <w:spacing w:after="0" w:line="276" w:lineRule="auto"/>
        <w:ind w:left="4538" w:firstLine="425"/>
        <w:jc w:val="right"/>
        <w:rPr>
          <w:rFonts w:cstheme="minorHAnsi"/>
          <w:szCs w:val="24"/>
        </w:rPr>
      </w:pPr>
      <w:r w:rsidRPr="00B4687B">
        <w:rPr>
          <w:rFonts w:cstheme="minorHAnsi"/>
          <w:szCs w:val="24"/>
        </w:rPr>
        <w:t>SWZ zweryfikował</w:t>
      </w:r>
    </w:p>
    <w:p w14:paraId="1D688EA4" w14:textId="77777777" w:rsidR="008724E0" w:rsidRPr="00B4687B" w:rsidRDefault="008724E0" w:rsidP="008216EC">
      <w:pPr>
        <w:pStyle w:val="pkt"/>
        <w:spacing w:before="100" w:beforeAutospacing="1" w:after="1440" w:line="276" w:lineRule="auto"/>
        <w:ind w:left="4254" w:firstLine="709"/>
        <w:jc w:val="right"/>
        <w:rPr>
          <w:rFonts w:cstheme="minorHAnsi"/>
          <w:szCs w:val="24"/>
        </w:rPr>
      </w:pPr>
      <w:r w:rsidRPr="00B4687B">
        <w:rPr>
          <w:rFonts w:cstheme="minorHAnsi"/>
          <w:szCs w:val="24"/>
        </w:rPr>
        <w:t>pod względem prawnym:</w:t>
      </w:r>
    </w:p>
    <w:p w14:paraId="1DDC9600" w14:textId="393819E9" w:rsidR="008724E0" w:rsidRPr="00B4687B" w:rsidRDefault="008724E0" w:rsidP="008216EC">
      <w:pPr>
        <w:pStyle w:val="pkt"/>
        <w:spacing w:before="100" w:beforeAutospacing="1" w:after="120" w:line="240" w:lineRule="auto"/>
        <w:ind w:left="5387" w:hanging="5398"/>
        <w:jc w:val="right"/>
        <w:rPr>
          <w:rFonts w:cstheme="minorHAnsi"/>
          <w:szCs w:val="24"/>
        </w:rPr>
      </w:pPr>
      <w:r w:rsidRPr="00B4687B">
        <w:rPr>
          <w:rFonts w:cstheme="minorHAnsi"/>
          <w:szCs w:val="24"/>
        </w:rPr>
        <w:t>_________________________________</w:t>
      </w:r>
    </w:p>
    <w:p w14:paraId="327344BC" w14:textId="77777777" w:rsidR="008724E0" w:rsidRPr="00B4687B" w:rsidRDefault="008724E0" w:rsidP="008216EC">
      <w:pPr>
        <w:pStyle w:val="pkt"/>
        <w:spacing w:line="276" w:lineRule="auto"/>
        <w:ind w:left="5247" w:firstLine="425"/>
        <w:jc w:val="right"/>
        <w:rPr>
          <w:rFonts w:cstheme="minorHAnsi"/>
          <w:sz w:val="20"/>
          <w:szCs w:val="20"/>
        </w:rPr>
      </w:pPr>
      <w:r w:rsidRPr="00B4687B">
        <w:rPr>
          <w:rFonts w:cstheme="minorHAnsi"/>
          <w:sz w:val="20"/>
          <w:szCs w:val="20"/>
        </w:rPr>
        <w:t xml:space="preserve">Pieczątka, data i podpis </w:t>
      </w:r>
    </w:p>
    <w:p w14:paraId="7E83C58F" w14:textId="7757B0BA" w:rsidR="008724E0" w:rsidRPr="00B4687B" w:rsidRDefault="008724E0" w:rsidP="008216EC">
      <w:pPr>
        <w:pStyle w:val="pkt"/>
        <w:spacing w:before="1080" w:after="120" w:line="276" w:lineRule="auto"/>
        <w:ind w:left="993" w:firstLine="425"/>
        <w:jc w:val="right"/>
        <w:rPr>
          <w:rFonts w:cstheme="minorHAnsi"/>
          <w:szCs w:val="24"/>
        </w:rPr>
      </w:pPr>
      <w:r w:rsidRPr="00B4687B">
        <w:rPr>
          <w:rFonts w:cstheme="minorHAnsi"/>
          <w:szCs w:val="24"/>
        </w:rPr>
        <w:t>SWZ zatwierdził:</w:t>
      </w:r>
    </w:p>
    <w:p w14:paraId="12B5CC11" w14:textId="77777777" w:rsidR="008216EC" w:rsidRPr="00B4687B" w:rsidRDefault="008216EC" w:rsidP="008216EC">
      <w:pPr>
        <w:spacing w:before="1080" w:after="120"/>
        <w:ind w:left="3545" w:firstLine="709"/>
        <w:jc w:val="right"/>
        <w:rPr>
          <w:rFonts w:asciiTheme="minorHAnsi" w:eastAsiaTheme="minorHAnsi" w:hAnsiTheme="minorHAnsi" w:cstheme="minorHAnsi"/>
          <w:szCs w:val="22"/>
          <w:lang w:eastAsia="en-US"/>
        </w:rPr>
      </w:pPr>
      <w:r w:rsidRPr="00B4687B">
        <w:rPr>
          <w:rFonts w:asciiTheme="minorHAnsi" w:hAnsiTheme="minorHAnsi" w:cstheme="minorHAnsi"/>
          <w:sz w:val="20"/>
          <w:szCs w:val="20"/>
        </w:rPr>
        <w:t>______________________________________________</w:t>
      </w:r>
    </w:p>
    <w:p w14:paraId="2EB0CBEE" w14:textId="6A609FA6" w:rsidR="008724E0" w:rsidRPr="00B4687B" w:rsidRDefault="008724E0" w:rsidP="008216EC">
      <w:pPr>
        <w:pStyle w:val="pkt"/>
        <w:spacing w:line="240" w:lineRule="auto"/>
        <w:ind w:left="3545" w:firstLine="0"/>
        <w:jc w:val="right"/>
        <w:rPr>
          <w:rFonts w:cstheme="minorHAnsi"/>
          <w:sz w:val="20"/>
          <w:szCs w:val="20"/>
        </w:rPr>
      </w:pPr>
      <w:r w:rsidRPr="00B4687B">
        <w:rPr>
          <w:rFonts w:cstheme="minorHAnsi"/>
          <w:sz w:val="20"/>
          <w:szCs w:val="20"/>
        </w:rPr>
        <w:t>Pieczątka, data i podpis Kierownika Zamawiającego</w:t>
      </w:r>
    </w:p>
    <w:sectPr w:rsidR="008724E0" w:rsidRPr="00B4687B" w:rsidSect="007D23E9">
      <w:footerReference w:type="default" r:id="rId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B36D" w14:textId="77777777" w:rsidR="00E0452D" w:rsidRDefault="00E0452D" w:rsidP="006A6065">
      <w:r>
        <w:separator/>
      </w:r>
    </w:p>
  </w:endnote>
  <w:endnote w:type="continuationSeparator" w:id="0">
    <w:p w14:paraId="145EB9DC" w14:textId="77777777" w:rsidR="00E0452D" w:rsidRDefault="00E0452D"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F24DE9" w:rsidRDefault="00F24DE9">
        <w:pPr>
          <w:pStyle w:val="Stopka"/>
          <w:jc w:val="right"/>
        </w:pPr>
        <w:r>
          <w:fldChar w:fldCharType="begin"/>
        </w:r>
        <w:r>
          <w:instrText>PAGE   \* MERGEFORMAT</w:instrText>
        </w:r>
        <w:r>
          <w:fldChar w:fldCharType="separate"/>
        </w:r>
        <w:r>
          <w:t>2</w:t>
        </w:r>
        <w:r>
          <w:fldChar w:fldCharType="end"/>
        </w:r>
      </w:p>
    </w:sdtContent>
  </w:sdt>
  <w:p w14:paraId="346F4E0B" w14:textId="77777777" w:rsidR="00F24DE9" w:rsidRDefault="00F2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FD11" w14:textId="77777777" w:rsidR="00E0452D" w:rsidRDefault="00E0452D" w:rsidP="006A6065">
      <w:r>
        <w:separator/>
      </w:r>
    </w:p>
  </w:footnote>
  <w:footnote w:type="continuationSeparator" w:id="0">
    <w:p w14:paraId="58160960" w14:textId="77777777" w:rsidR="00E0452D" w:rsidRDefault="00E0452D"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36703"/>
    <w:multiLevelType w:val="hybridMultilevel"/>
    <w:tmpl w:val="50461C24"/>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13A61"/>
    <w:multiLevelType w:val="hybridMultilevel"/>
    <w:tmpl w:val="76562DEC"/>
    <w:lvl w:ilvl="0" w:tplc="D2BABBD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6" w15:restartNumberingAfterBreak="0">
    <w:nsid w:val="0C960608"/>
    <w:multiLevelType w:val="hybridMultilevel"/>
    <w:tmpl w:val="43DA898C"/>
    <w:lvl w:ilvl="0" w:tplc="D9343778">
      <w:start w:val="1"/>
      <w:numFmt w:val="lowerLetter"/>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37402BC"/>
    <w:multiLevelType w:val="hybridMultilevel"/>
    <w:tmpl w:val="106C7834"/>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93D3D"/>
    <w:multiLevelType w:val="hybridMultilevel"/>
    <w:tmpl w:val="EB4C7486"/>
    <w:lvl w:ilvl="0" w:tplc="0415000F">
      <w:start w:val="1"/>
      <w:numFmt w:val="decimal"/>
      <w:lvlText w:val="%1."/>
      <w:lvlJc w:val="left"/>
      <w:pPr>
        <w:ind w:left="720" w:hanging="360"/>
      </w:pPr>
      <w:rPr>
        <w:rFonts w:hint="default"/>
      </w:rPr>
    </w:lvl>
    <w:lvl w:ilvl="1" w:tplc="4A4CA3F4">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9343778">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0"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5533E"/>
    <w:multiLevelType w:val="hybridMultilevel"/>
    <w:tmpl w:val="24541D9C"/>
    <w:lvl w:ilvl="0" w:tplc="78C82A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C744AF5"/>
    <w:multiLevelType w:val="hybridMultilevel"/>
    <w:tmpl w:val="642E9DA4"/>
    <w:lvl w:ilvl="0" w:tplc="0AFA908C">
      <w:start w:val="1"/>
      <w:numFmt w:val="decimal"/>
      <w:lvlText w:val="%1)"/>
      <w:lvlJc w:val="left"/>
      <w:pPr>
        <w:ind w:left="2880" w:hanging="360"/>
      </w:pPr>
      <w:rPr>
        <w:rFonts w:asciiTheme="minorHAnsi" w:eastAsiaTheme="majorEastAsia" w:hAnsiTheme="minorHAnsi" w:cstheme="minorHAnsi"/>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1480CE7"/>
    <w:multiLevelType w:val="hybridMultilevel"/>
    <w:tmpl w:val="666809BC"/>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2787F43"/>
    <w:multiLevelType w:val="hybridMultilevel"/>
    <w:tmpl w:val="71D0B6AA"/>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8" w15:restartNumberingAfterBreak="0">
    <w:nsid w:val="22D0480E"/>
    <w:multiLevelType w:val="hybridMultilevel"/>
    <w:tmpl w:val="F0AC8142"/>
    <w:lvl w:ilvl="0" w:tplc="28FA53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E6755"/>
    <w:multiLevelType w:val="hybridMultilevel"/>
    <w:tmpl w:val="B93E0808"/>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1440" w:hanging="360"/>
      </w:pPr>
      <w:rPr>
        <w:rFonts w:asciiTheme="minorHAnsi" w:eastAsiaTheme="majorEastAsia" w:hAnsiTheme="minorHAnsi" w:cstheme="minorHAnsi"/>
        <w:b w:val="0"/>
        <w:bCs w:val="0"/>
      </w:rPr>
    </w:lvl>
    <w:lvl w:ilvl="2" w:tplc="9F6C8C14">
      <w:start w:val="1"/>
      <w:numFmt w:val="decimal"/>
      <w:lvlText w:val="%3."/>
      <w:lvlJc w:val="left"/>
      <w:pPr>
        <w:ind w:left="720" w:hanging="360"/>
      </w:pPr>
      <w:rPr>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9291"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0"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21"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332547E1"/>
    <w:multiLevelType w:val="hybridMultilevel"/>
    <w:tmpl w:val="F18889F0"/>
    <w:lvl w:ilvl="0" w:tplc="FFFFFFFF">
      <w:start w:val="1"/>
      <w:numFmt w:val="decimal"/>
      <w:lvlText w:val="%1."/>
      <w:lvlJc w:val="left"/>
      <w:pPr>
        <w:ind w:left="144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C86295"/>
    <w:multiLevelType w:val="hybridMultilevel"/>
    <w:tmpl w:val="98C8B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943B59"/>
    <w:multiLevelType w:val="hybridMultilevel"/>
    <w:tmpl w:val="24DA084A"/>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17">
      <w:start w:val="1"/>
      <w:numFmt w:val="lowerLetter"/>
      <w:lvlText w:val="%6)"/>
      <w:lvlJc w:val="left"/>
      <w:pPr>
        <w:ind w:left="1440" w:hanging="360"/>
      </w:p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7"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76646B5"/>
    <w:multiLevelType w:val="hybridMultilevel"/>
    <w:tmpl w:val="036230DE"/>
    <w:lvl w:ilvl="0" w:tplc="83A24A18">
      <w:start w:val="1"/>
      <w:numFmt w:val="decimal"/>
      <w:lvlText w:val="%1."/>
      <w:lvlJc w:val="left"/>
      <w:pPr>
        <w:ind w:left="1440" w:hanging="360"/>
      </w:pPr>
      <w:rPr>
        <w:rFonts w:asciiTheme="minorHAnsi" w:eastAsiaTheme="majorEastAsia" w:hAnsiTheme="minorHAnsi" w:cstheme="minorHAnsi"/>
        <w:b w:val="0"/>
        <w:bCs w:val="0"/>
      </w:rPr>
    </w:lvl>
    <w:lvl w:ilvl="1" w:tplc="EC18D7AE">
      <w:start w:val="1"/>
      <w:numFmt w:val="decimal"/>
      <w:lvlText w:val="%2)"/>
      <w:lvlJc w:val="left"/>
      <w:pPr>
        <w:ind w:left="1440" w:hanging="360"/>
      </w:pPr>
      <w:rPr>
        <w:rFonts w:asciiTheme="minorHAnsi" w:eastAsiaTheme="majorEastAsia" w:hAnsiTheme="minorHAnsi" w:cstheme="minorHAnsi"/>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D63193"/>
    <w:multiLevelType w:val="hybridMultilevel"/>
    <w:tmpl w:val="162841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A1F3DD3"/>
    <w:multiLevelType w:val="hybridMultilevel"/>
    <w:tmpl w:val="F2AE9C9C"/>
    <w:lvl w:ilvl="0" w:tplc="87D6C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D57435"/>
    <w:multiLevelType w:val="hybridMultilevel"/>
    <w:tmpl w:val="DB1C58FA"/>
    <w:lvl w:ilvl="0" w:tplc="D1FAFDD0">
      <w:start w:val="1"/>
      <w:numFmt w:val="decimal"/>
      <w:lvlText w:val="%1."/>
      <w:lvlJc w:val="left"/>
      <w:pPr>
        <w:ind w:left="360" w:hanging="360"/>
      </w:pPr>
      <w:rPr>
        <w:rFonts w:asciiTheme="minorHAnsi" w:eastAsia="Times New Roman" w:hAnsiTheme="minorHAnsi" w:cstheme="minorHAnsi"/>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177C3"/>
    <w:multiLevelType w:val="hybridMultilevel"/>
    <w:tmpl w:val="80AA9394"/>
    <w:lvl w:ilvl="0" w:tplc="FFFFFFFF">
      <w:start w:val="1"/>
      <w:numFmt w:val="decimal"/>
      <w:lvlText w:val="%1."/>
      <w:lvlJc w:val="left"/>
      <w:pPr>
        <w:ind w:left="144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1C4CE5"/>
    <w:multiLevelType w:val="hybridMultilevel"/>
    <w:tmpl w:val="73C60A82"/>
    <w:lvl w:ilvl="0" w:tplc="6BE491C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473F7"/>
    <w:multiLevelType w:val="hybridMultilevel"/>
    <w:tmpl w:val="7A50CD1E"/>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3121B2"/>
    <w:multiLevelType w:val="hybridMultilevel"/>
    <w:tmpl w:val="F2C8AC26"/>
    <w:lvl w:ilvl="0" w:tplc="79145788">
      <w:start w:val="5"/>
      <w:numFmt w:val="upperRoman"/>
      <w:lvlText w:val="%1."/>
      <w:lvlJc w:val="left"/>
      <w:pPr>
        <w:ind w:left="1080" w:hanging="720"/>
      </w:pPr>
      <w:rPr>
        <w:rFonts w:hint="default"/>
        <w:b/>
        <w:bCs/>
      </w:rPr>
    </w:lvl>
    <w:lvl w:ilvl="1" w:tplc="7E424766">
      <w:start w:val="1"/>
      <w:numFmt w:val="decimal"/>
      <w:lvlText w:val="%2."/>
      <w:lvlJc w:val="left"/>
      <w:pPr>
        <w:ind w:left="1440" w:hanging="360"/>
      </w:pPr>
      <w:rPr>
        <w:rFonts w:asciiTheme="minorHAnsi" w:eastAsiaTheme="majorEastAsia" w:hAnsiTheme="minorHAnsi" w:cstheme="minorHAnsi"/>
      </w:rPr>
    </w:lvl>
    <w:lvl w:ilvl="2" w:tplc="A2F65454">
      <w:start w:val="1"/>
      <w:numFmt w:val="lowerLetter"/>
      <w:lvlText w:val="%3)"/>
      <w:lvlJc w:val="right"/>
      <w:pPr>
        <w:ind w:left="2160" w:hanging="180"/>
      </w:pPr>
      <w:rPr>
        <w:rFonts w:asciiTheme="minorHAnsi" w:eastAsia="Times New Roman" w:hAnsiTheme="minorHAnsi" w:cstheme="minorHAnsi"/>
        <w:b w:val="0"/>
        <w:bCs w:val="0"/>
      </w:rPr>
    </w:lvl>
    <w:lvl w:ilvl="3" w:tplc="8B6C2A1A">
      <w:start w:val="1"/>
      <w:numFmt w:val="decimal"/>
      <w:lvlText w:val="%4."/>
      <w:lvlJc w:val="left"/>
      <w:pPr>
        <w:ind w:left="2880" w:hanging="360"/>
      </w:pPr>
      <w:rPr>
        <w:rFonts w:asciiTheme="minorHAnsi" w:eastAsiaTheme="majorEastAsia" w:hAnsiTheme="minorHAnsi" w:cstheme="minorHAnsi"/>
        <w:b w:val="0"/>
        <w:bCs/>
        <w:color w:val="auto"/>
      </w:rPr>
    </w:lvl>
    <w:lvl w:ilvl="4" w:tplc="04150019">
      <w:start w:val="1"/>
      <w:numFmt w:val="lowerLetter"/>
      <w:lvlText w:val="%5."/>
      <w:lvlJc w:val="left"/>
      <w:pPr>
        <w:ind w:left="3600" w:hanging="360"/>
      </w:pPr>
    </w:lvl>
    <w:lvl w:ilvl="5" w:tplc="9CEECC14">
      <w:start w:val="1"/>
      <w:numFmt w:val="decimal"/>
      <w:lvlText w:val="%6)"/>
      <w:lvlJc w:val="left"/>
      <w:pPr>
        <w:ind w:left="4500" w:hanging="360"/>
      </w:pPr>
      <w:rPr>
        <w:rFonts w:hint="default"/>
        <w:b/>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A775835"/>
    <w:multiLevelType w:val="hybridMultilevel"/>
    <w:tmpl w:val="4F9681C8"/>
    <w:lvl w:ilvl="0" w:tplc="5BB23A28">
      <w:start w:val="1"/>
      <w:numFmt w:val="decimal"/>
      <w:lvlText w:val="%1)"/>
      <w:lvlJc w:val="left"/>
      <w:pPr>
        <w:ind w:left="36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8225F"/>
    <w:multiLevelType w:val="hybridMultilevel"/>
    <w:tmpl w:val="FB56C8A8"/>
    <w:lvl w:ilvl="0" w:tplc="AED237F2">
      <w:start w:val="1"/>
      <w:numFmt w:val="decimal"/>
      <w:lvlText w:val="%1."/>
      <w:lvlJc w:val="left"/>
      <w:pPr>
        <w:ind w:left="1080" w:hanging="720"/>
      </w:pPr>
      <w:rPr>
        <w:rFonts w:hint="default"/>
        <w:b w:val="0"/>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46" w15:restartNumberingAfterBreak="0">
    <w:nsid w:val="63B73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40B54B0"/>
    <w:multiLevelType w:val="hybridMultilevel"/>
    <w:tmpl w:val="3C54DF26"/>
    <w:lvl w:ilvl="0" w:tplc="A2F65454">
      <w:start w:val="1"/>
      <w:numFmt w:val="lowerLetter"/>
      <w:lvlText w:val="%1)"/>
      <w:lvlJc w:val="right"/>
      <w:pPr>
        <w:ind w:left="2160" w:hanging="18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0"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E921BA2"/>
    <w:multiLevelType w:val="hybridMultilevel"/>
    <w:tmpl w:val="14DECCA4"/>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52"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54"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4F0144"/>
    <w:multiLevelType w:val="hybridMultilevel"/>
    <w:tmpl w:val="AEB4AC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B27434"/>
    <w:multiLevelType w:val="hybridMultilevel"/>
    <w:tmpl w:val="E306F0DE"/>
    <w:lvl w:ilvl="0" w:tplc="AED237F2">
      <w:start w:val="1"/>
      <w:numFmt w:val="decimal"/>
      <w:lvlText w:val="%1."/>
      <w:lvlJc w:val="left"/>
      <w:pPr>
        <w:ind w:left="1080" w:hanging="720"/>
      </w:pPr>
      <w:rPr>
        <w:rFonts w:hint="default"/>
        <w:b w:val="0"/>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5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74E37E5D"/>
    <w:multiLevelType w:val="hybridMultilevel"/>
    <w:tmpl w:val="0E02D6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C65366"/>
    <w:multiLevelType w:val="hybridMultilevel"/>
    <w:tmpl w:val="C1F8C2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BCA5013"/>
    <w:multiLevelType w:val="hybridMultilevel"/>
    <w:tmpl w:val="5492DD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C301B9F"/>
    <w:multiLevelType w:val="hybridMultilevel"/>
    <w:tmpl w:val="466852E4"/>
    <w:lvl w:ilvl="0" w:tplc="905827D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D6F5B8F"/>
    <w:multiLevelType w:val="hybridMultilevel"/>
    <w:tmpl w:val="8FA8AF24"/>
    <w:lvl w:ilvl="0" w:tplc="44EEB716">
      <w:start w:val="1"/>
      <w:numFmt w:val="lowerLetter"/>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F7640"/>
    <w:multiLevelType w:val="hybridMultilevel"/>
    <w:tmpl w:val="61627E9E"/>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70418257">
    <w:abstractNumId w:val="57"/>
  </w:num>
  <w:num w:numId="2" w16cid:durableId="803231079">
    <w:abstractNumId w:val="35"/>
  </w:num>
  <w:num w:numId="3" w16cid:durableId="739332596">
    <w:abstractNumId w:val="38"/>
  </w:num>
  <w:num w:numId="4" w16cid:durableId="821845722">
    <w:abstractNumId w:val="27"/>
  </w:num>
  <w:num w:numId="5" w16cid:durableId="1720780002">
    <w:abstractNumId w:val="20"/>
  </w:num>
  <w:num w:numId="6" w16cid:durableId="456989812">
    <w:abstractNumId w:val="49"/>
  </w:num>
  <w:num w:numId="7" w16cid:durableId="906305170">
    <w:abstractNumId w:val="7"/>
  </w:num>
  <w:num w:numId="8" w16cid:durableId="2078086837">
    <w:abstractNumId w:val="37"/>
  </w:num>
  <w:num w:numId="9" w16cid:durableId="1858277361">
    <w:abstractNumId w:val="28"/>
  </w:num>
  <w:num w:numId="10" w16cid:durableId="1630553526">
    <w:abstractNumId w:val="13"/>
  </w:num>
  <w:num w:numId="11" w16cid:durableId="1386685733">
    <w:abstractNumId w:val="44"/>
  </w:num>
  <w:num w:numId="12" w16cid:durableId="1361127798">
    <w:abstractNumId w:val="43"/>
  </w:num>
  <w:num w:numId="13" w16cid:durableId="1720931534">
    <w:abstractNumId w:val="30"/>
  </w:num>
  <w:num w:numId="14" w16cid:durableId="652291258">
    <w:abstractNumId w:val="10"/>
  </w:num>
  <w:num w:numId="15" w16cid:durableId="1228109704">
    <w:abstractNumId w:val="50"/>
  </w:num>
  <w:num w:numId="16" w16cid:durableId="1139571499">
    <w:abstractNumId w:val="5"/>
  </w:num>
  <w:num w:numId="17" w16cid:durableId="1868787653">
    <w:abstractNumId w:val="62"/>
  </w:num>
  <w:num w:numId="18" w16cid:durableId="585379791">
    <w:abstractNumId w:val="16"/>
  </w:num>
  <w:num w:numId="19" w16cid:durableId="2003658010">
    <w:abstractNumId w:val="52"/>
  </w:num>
  <w:num w:numId="20" w16cid:durableId="2080010192">
    <w:abstractNumId w:val="19"/>
  </w:num>
  <w:num w:numId="21" w16cid:durableId="1069155765">
    <w:abstractNumId w:val="0"/>
  </w:num>
  <w:num w:numId="22" w16cid:durableId="1608930600">
    <w:abstractNumId w:val="59"/>
  </w:num>
  <w:num w:numId="23" w16cid:durableId="1714690103">
    <w:abstractNumId w:val="9"/>
  </w:num>
  <w:num w:numId="24" w16cid:durableId="2035036966">
    <w:abstractNumId w:val="32"/>
  </w:num>
  <w:num w:numId="25" w16cid:durableId="1183862896">
    <w:abstractNumId w:val="42"/>
  </w:num>
  <w:num w:numId="26" w16cid:durableId="1354305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9938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9169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994090">
    <w:abstractNumId w:val="25"/>
  </w:num>
  <w:num w:numId="30" w16cid:durableId="2007633448">
    <w:abstractNumId w:val="2"/>
  </w:num>
  <w:num w:numId="31" w16cid:durableId="228655330">
    <w:abstractNumId w:val="23"/>
  </w:num>
  <w:num w:numId="32" w16cid:durableId="2141528137">
    <w:abstractNumId w:val="36"/>
  </w:num>
  <w:num w:numId="33" w16cid:durableId="400757999">
    <w:abstractNumId w:val="53"/>
  </w:num>
  <w:num w:numId="34" w16cid:durableId="89088867">
    <w:abstractNumId w:val="48"/>
  </w:num>
  <w:num w:numId="35" w16cid:durableId="482740227">
    <w:abstractNumId w:val="14"/>
  </w:num>
  <w:num w:numId="36" w16cid:durableId="1966886553">
    <w:abstractNumId w:val="64"/>
  </w:num>
  <w:num w:numId="37" w16cid:durableId="1022243362">
    <w:abstractNumId w:val="40"/>
  </w:num>
  <w:num w:numId="38" w16cid:durableId="2121757173">
    <w:abstractNumId w:val="6"/>
  </w:num>
  <w:num w:numId="39" w16cid:durableId="203643544">
    <w:abstractNumId w:val="11"/>
  </w:num>
  <w:num w:numId="40" w16cid:durableId="938415193">
    <w:abstractNumId w:val="34"/>
  </w:num>
  <w:num w:numId="41" w16cid:durableId="87581300">
    <w:abstractNumId w:val="55"/>
  </w:num>
  <w:num w:numId="42" w16cid:durableId="604580628">
    <w:abstractNumId w:val="47"/>
  </w:num>
  <w:num w:numId="43" w16cid:durableId="2060543319">
    <w:abstractNumId w:val="46"/>
  </w:num>
  <w:num w:numId="44" w16cid:durableId="211967008">
    <w:abstractNumId w:val="60"/>
  </w:num>
  <w:num w:numId="45" w16cid:durableId="326514567">
    <w:abstractNumId w:val="61"/>
  </w:num>
  <w:num w:numId="46" w16cid:durableId="1571883818">
    <w:abstractNumId w:val="21"/>
  </w:num>
  <w:num w:numId="47" w16cid:durableId="312222178">
    <w:abstractNumId w:val="18"/>
  </w:num>
  <w:num w:numId="48" w16cid:durableId="1652632246">
    <w:abstractNumId w:val="33"/>
  </w:num>
  <w:num w:numId="49" w16cid:durableId="1188787507">
    <w:abstractNumId w:val="58"/>
  </w:num>
  <w:num w:numId="50" w16cid:durableId="1320772542">
    <w:abstractNumId w:val="24"/>
  </w:num>
  <w:num w:numId="51" w16cid:durableId="1274900281">
    <w:abstractNumId w:val="65"/>
  </w:num>
  <w:num w:numId="52" w16cid:durableId="967012138">
    <w:abstractNumId w:val="56"/>
  </w:num>
  <w:num w:numId="53" w16cid:durableId="995760828">
    <w:abstractNumId w:val="41"/>
  </w:num>
  <w:num w:numId="54" w16cid:durableId="1945645072">
    <w:abstractNumId w:val="3"/>
  </w:num>
  <w:num w:numId="55" w16cid:durableId="337386858">
    <w:abstractNumId w:val="26"/>
  </w:num>
  <w:num w:numId="56" w16cid:durableId="1980066355">
    <w:abstractNumId w:val="1"/>
  </w:num>
  <w:num w:numId="57" w16cid:durableId="1070033554">
    <w:abstractNumId w:val="39"/>
  </w:num>
  <w:num w:numId="58" w16cid:durableId="1270546574">
    <w:abstractNumId w:val="45"/>
  </w:num>
  <w:num w:numId="59" w16cid:durableId="2070223510">
    <w:abstractNumId w:val="8"/>
  </w:num>
  <w:num w:numId="60" w16cid:durableId="1269698993">
    <w:abstractNumId w:val="22"/>
  </w:num>
  <w:num w:numId="61" w16cid:durableId="1179270971">
    <w:abstractNumId w:val="51"/>
  </w:num>
  <w:num w:numId="62" w16cid:durableId="1624580449">
    <w:abstractNumId w:val="31"/>
  </w:num>
  <w:num w:numId="63" w16cid:durableId="845902642">
    <w:abstractNumId w:val="15"/>
  </w:num>
  <w:num w:numId="64" w16cid:durableId="344946007">
    <w:abstractNumId w:val="63"/>
  </w:num>
  <w:num w:numId="65" w16cid:durableId="1572304484">
    <w:abstractNumId w:val="12"/>
  </w:num>
  <w:num w:numId="66" w16cid:durableId="481891146">
    <w:abstractNumId w:val="4"/>
  </w:num>
  <w:num w:numId="67" w16cid:durableId="519588231">
    <w:abstractNumId w:val="29"/>
  </w:num>
  <w:num w:numId="68" w16cid:durableId="1009719541">
    <w:abstractNumId w:val="66"/>
  </w:num>
  <w:num w:numId="69" w16cid:durableId="194650138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1A9A"/>
    <w:rsid w:val="000142A0"/>
    <w:rsid w:val="000175A0"/>
    <w:rsid w:val="0002051A"/>
    <w:rsid w:val="00025393"/>
    <w:rsid w:val="00026FA8"/>
    <w:rsid w:val="000304BB"/>
    <w:rsid w:val="00032016"/>
    <w:rsid w:val="00032969"/>
    <w:rsid w:val="00032FEC"/>
    <w:rsid w:val="0003649F"/>
    <w:rsid w:val="00037246"/>
    <w:rsid w:val="0004037C"/>
    <w:rsid w:val="000465A0"/>
    <w:rsid w:val="00046F80"/>
    <w:rsid w:val="00047537"/>
    <w:rsid w:val="000518CB"/>
    <w:rsid w:val="00052BCB"/>
    <w:rsid w:val="00052BE1"/>
    <w:rsid w:val="00061CDF"/>
    <w:rsid w:val="000647B4"/>
    <w:rsid w:val="000657C9"/>
    <w:rsid w:val="00065D88"/>
    <w:rsid w:val="00066127"/>
    <w:rsid w:val="00072C52"/>
    <w:rsid w:val="00074688"/>
    <w:rsid w:val="000753C4"/>
    <w:rsid w:val="000776B6"/>
    <w:rsid w:val="000815B2"/>
    <w:rsid w:val="00083063"/>
    <w:rsid w:val="0008390D"/>
    <w:rsid w:val="0008720E"/>
    <w:rsid w:val="000878A1"/>
    <w:rsid w:val="00087FC1"/>
    <w:rsid w:val="00091CAB"/>
    <w:rsid w:val="00092EF8"/>
    <w:rsid w:val="00094644"/>
    <w:rsid w:val="00095DB1"/>
    <w:rsid w:val="00096BC1"/>
    <w:rsid w:val="000973A8"/>
    <w:rsid w:val="000A307C"/>
    <w:rsid w:val="000A4BDF"/>
    <w:rsid w:val="000B2AAE"/>
    <w:rsid w:val="000B3E3B"/>
    <w:rsid w:val="000B5BCA"/>
    <w:rsid w:val="000B5DCD"/>
    <w:rsid w:val="000B6748"/>
    <w:rsid w:val="000B6BCB"/>
    <w:rsid w:val="000C035A"/>
    <w:rsid w:val="000C0B0D"/>
    <w:rsid w:val="000C1AF2"/>
    <w:rsid w:val="000C26A9"/>
    <w:rsid w:val="000C351D"/>
    <w:rsid w:val="000C3821"/>
    <w:rsid w:val="000C59F1"/>
    <w:rsid w:val="000D2B95"/>
    <w:rsid w:val="000D5666"/>
    <w:rsid w:val="000D63DD"/>
    <w:rsid w:val="000D7AEF"/>
    <w:rsid w:val="000D7ED2"/>
    <w:rsid w:val="000E03F7"/>
    <w:rsid w:val="000E0452"/>
    <w:rsid w:val="000E0700"/>
    <w:rsid w:val="000E14A0"/>
    <w:rsid w:val="000E351D"/>
    <w:rsid w:val="000E50CA"/>
    <w:rsid w:val="000E592E"/>
    <w:rsid w:val="000F1D64"/>
    <w:rsid w:val="000F262C"/>
    <w:rsid w:val="000F5411"/>
    <w:rsid w:val="00102078"/>
    <w:rsid w:val="001033C8"/>
    <w:rsid w:val="00111CCD"/>
    <w:rsid w:val="00113695"/>
    <w:rsid w:val="00114774"/>
    <w:rsid w:val="00115CAF"/>
    <w:rsid w:val="001201D4"/>
    <w:rsid w:val="00121C9A"/>
    <w:rsid w:val="00125F1D"/>
    <w:rsid w:val="00126F65"/>
    <w:rsid w:val="00127FD5"/>
    <w:rsid w:val="001350C3"/>
    <w:rsid w:val="001417BD"/>
    <w:rsid w:val="00142BB0"/>
    <w:rsid w:val="0015028A"/>
    <w:rsid w:val="00150F8A"/>
    <w:rsid w:val="00151234"/>
    <w:rsid w:val="00153325"/>
    <w:rsid w:val="001555C7"/>
    <w:rsid w:val="0015567E"/>
    <w:rsid w:val="00155DC6"/>
    <w:rsid w:val="00156272"/>
    <w:rsid w:val="00156D32"/>
    <w:rsid w:val="00156FED"/>
    <w:rsid w:val="001625F0"/>
    <w:rsid w:val="001636B9"/>
    <w:rsid w:val="00166E08"/>
    <w:rsid w:val="0016777E"/>
    <w:rsid w:val="00170B3F"/>
    <w:rsid w:val="001737D0"/>
    <w:rsid w:val="00176EC6"/>
    <w:rsid w:val="00177049"/>
    <w:rsid w:val="00180D11"/>
    <w:rsid w:val="00182444"/>
    <w:rsid w:val="00182615"/>
    <w:rsid w:val="00185235"/>
    <w:rsid w:val="00190061"/>
    <w:rsid w:val="001919E4"/>
    <w:rsid w:val="00192372"/>
    <w:rsid w:val="001933B4"/>
    <w:rsid w:val="0019491D"/>
    <w:rsid w:val="00194C9E"/>
    <w:rsid w:val="00194D98"/>
    <w:rsid w:val="00195828"/>
    <w:rsid w:val="001967E0"/>
    <w:rsid w:val="0019755E"/>
    <w:rsid w:val="001A44C4"/>
    <w:rsid w:val="001A7E15"/>
    <w:rsid w:val="001B2E9E"/>
    <w:rsid w:val="001B3A8D"/>
    <w:rsid w:val="001B437E"/>
    <w:rsid w:val="001B5E88"/>
    <w:rsid w:val="001B7B9E"/>
    <w:rsid w:val="001C2BC2"/>
    <w:rsid w:val="001C5918"/>
    <w:rsid w:val="001C76F9"/>
    <w:rsid w:val="001D4C71"/>
    <w:rsid w:val="001D6B67"/>
    <w:rsid w:val="001E074B"/>
    <w:rsid w:val="001E3E7C"/>
    <w:rsid w:val="001E5A8A"/>
    <w:rsid w:val="001E782F"/>
    <w:rsid w:val="001F0C98"/>
    <w:rsid w:val="001F4640"/>
    <w:rsid w:val="001F644B"/>
    <w:rsid w:val="001F73E2"/>
    <w:rsid w:val="001F7C6E"/>
    <w:rsid w:val="00202543"/>
    <w:rsid w:val="00205C38"/>
    <w:rsid w:val="00207D90"/>
    <w:rsid w:val="0021059D"/>
    <w:rsid w:val="00210848"/>
    <w:rsid w:val="002111B2"/>
    <w:rsid w:val="00213AE5"/>
    <w:rsid w:val="00214A1C"/>
    <w:rsid w:val="0021510E"/>
    <w:rsid w:val="00215886"/>
    <w:rsid w:val="00215C81"/>
    <w:rsid w:val="00215E33"/>
    <w:rsid w:val="00217C85"/>
    <w:rsid w:val="00217E78"/>
    <w:rsid w:val="002227FE"/>
    <w:rsid w:val="00222820"/>
    <w:rsid w:val="00223702"/>
    <w:rsid w:val="00224495"/>
    <w:rsid w:val="00225ECA"/>
    <w:rsid w:val="002268AD"/>
    <w:rsid w:val="00227123"/>
    <w:rsid w:val="00232A25"/>
    <w:rsid w:val="00232B74"/>
    <w:rsid w:val="002337A9"/>
    <w:rsid w:val="0023727A"/>
    <w:rsid w:val="00241450"/>
    <w:rsid w:val="002443FE"/>
    <w:rsid w:val="002466FD"/>
    <w:rsid w:val="002470FC"/>
    <w:rsid w:val="002502CC"/>
    <w:rsid w:val="002523DA"/>
    <w:rsid w:val="002546F1"/>
    <w:rsid w:val="00255302"/>
    <w:rsid w:val="0025677E"/>
    <w:rsid w:val="00262BF5"/>
    <w:rsid w:val="00265E32"/>
    <w:rsid w:val="00266776"/>
    <w:rsid w:val="002676BE"/>
    <w:rsid w:val="002710E2"/>
    <w:rsid w:val="00272010"/>
    <w:rsid w:val="00273915"/>
    <w:rsid w:val="00274259"/>
    <w:rsid w:val="00280CCF"/>
    <w:rsid w:val="0028222C"/>
    <w:rsid w:val="00282D84"/>
    <w:rsid w:val="002836DC"/>
    <w:rsid w:val="0028555F"/>
    <w:rsid w:val="002859B0"/>
    <w:rsid w:val="00290270"/>
    <w:rsid w:val="00291D45"/>
    <w:rsid w:val="00295EFD"/>
    <w:rsid w:val="002971E5"/>
    <w:rsid w:val="00297318"/>
    <w:rsid w:val="00297DD1"/>
    <w:rsid w:val="002A04FF"/>
    <w:rsid w:val="002A1DE3"/>
    <w:rsid w:val="002A4588"/>
    <w:rsid w:val="002A4839"/>
    <w:rsid w:val="002A61F7"/>
    <w:rsid w:val="002A6E56"/>
    <w:rsid w:val="002B0E6B"/>
    <w:rsid w:val="002B59A1"/>
    <w:rsid w:val="002B71BF"/>
    <w:rsid w:val="002C1DB9"/>
    <w:rsid w:val="002C2D3A"/>
    <w:rsid w:val="002C3FA0"/>
    <w:rsid w:val="002C7686"/>
    <w:rsid w:val="002D0AD6"/>
    <w:rsid w:val="002D212A"/>
    <w:rsid w:val="002D3007"/>
    <w:rsid w:val="002D4376"/>
    <w:rsid w:val="002D7C11"/>
    <w:rsid w:val="002E036E"/>
    <w:rsid w:val="002E03EA"/>
    <w:rsid w:val="002E03FA"/>
    <w:rsid w:val="002E171D"/>
    <w:rsid w:val="002E2B46"/>
    <w:rsid w:val="002E2DC5"/>
    <w:rsid w:val="002E31DF"/>
    <w:rsid w:val="002E4194"/>
    <w:rsid w:val="002F1421"/>
    <w:rsid w:val="002F3100"/>
    <w:rsid w:val="00301C39"/>
    <w:rsid w:val="00301CB9"/>
    <w:rsid w:val="00301DF2"/>
    <w:rsid w:val="00302019"/>
    <w:rsid w:val="003077B7"/>
    <w:rsid w:val="00312030"/>
    <w:rsid w:val="003132E1"/>
    <w:rsid w:val="00313AA6"/>
    <w:rsid w:val="00314853"/>
    <w:rsid w:val="00316010"/>
    <w:rsid w:val="00316089"/>
    <w:rsid w:val="00316A98"/>
    <w:rsid w:val="003230CB"/>
    <w:rsid w:val="003247B1"/>
    <w:rsid w:val="00325A30"/>
    <w:rsid w:val="00330927"/>
    <w:rsid w:val="00333820"/>
    <w:rsid w:val="00341446"/>
    <w:rsid w:val="00341A11"/>
    <w:rsid w:val="00341A34"/>
    <w:rsid w:val="003420F9"/>
    <w:rsid w:val="00344488"/>
    <w:rsid w:val="00345432"/>
    <w:rsid w:val="00346BF4"/>
    <w:rsid w:val="003507FA"/>
    <w:rsid w:val="00351670"/>
    <w:rsid w:val="00353CDA"/>
    <w:rsid w:val="00357626"/>
    <w:rsid w:val="00360341"/>
    <w:rsid w:val="00361E91"/>
    <w:rsid w:val="003625B0"/>
    <w:rsid w:val="003626D2"/>
    <w:rsid w:val="00362E93"/>
    <w:rsid w:val="00364C7B"/>
    <w:rsid w:val="00366720"/>
    <w:rsid w:val="003741B3"/>
    <w:rsid w:val="0037673E"/>
    <w:rsid w:val="00377664"/>
    <w:rsid w:val="00383926"/>
    <w:rsid w:val="00387C58"/>
    <w:rsid w:val="00393B80"/>
    <w:rsid w:val="00396190"/>
    <w:rsid w:val="00397785"/>
    <w:rsid w:val="003A108F"/>
    <w:rsid w:val="003A20CF"/>
    <w:rsid w:val="003A3F49"/>
    <w:rsid w:val="003A427C"/>
    <w:rsid w:val="003A7BFD"/>
    <w:rsid w:val="003A7C0D"/>
    <w:rsid w:val="003B171B"/>
    <w:rsid w:val="003B3C3A"/>
    <w:rsid w:val="003B6036"/>
    <w:rsid w:val="003B7D94"/>
    <w:rsid w:val="003C027A"/>
    <w:rsid w:val="003C172E"/>
    <w:rsid w:val="003C3D6B"/>
    <w:rsid w:val="003C4507"/>
    <w:rsid w:val="003C496F"/>
    <w:rsid w:val="003C7C05"/>
    <w:rsid w:val="003D0B08"/>
    <w:rsid w:val="003D674C"/>
    <w:rsid w:val="003D6E66"/>
    <w:rsid w:val="003E08A0"/>
    <w:rsid w:val="003E1EEF"/>
    <w:rsid w:val="003E4638"/>
    <w:rsid w:val="003E7F2D"/>
    <w:rsid w:val="003F4747"/>
    <w:rsid w:val="003F5CEC"/>
    <w:rsid w:val="003F6C8B"/>
    <w:rsid w:val="003F79EF"/>
    <w:rsid w:val="0040225C"/>
    <w:rsid w:val="004053C0"/>
    <w:rsid w:val="00406E83"/>
    <w:rsid w:val="00407447"/>
    <w:rsid w:val="00410385"/>
    <w:rsid w:val="004112EE"/>
    <w:rsid w:val="00414544"/>
    <w:rsid w:val="00421F06"/>
    <w:rsid w:val="00427EBC"/>
    <w:rsid w:val="0043042D"/>
    <w:rsid w:val="00432A99"/>
    <w:rsid w:val="00432BBC"/>
    <w:rsid w:val="00434232"/>
    <w:rsid w:val="004346B0"/>
    <w:rsid w:val="00435616"/>
    <w:rsid w:val="0044073B"/>
    <w:rsid w:val="00443950"/>
    <w:rsid w:val="00447A62"/>
    <w:rsid w:val="00447BF0"/>
    <w:rsid w:val="004507A3"/>
    <w:rsid w:val="0045148D"/>
    <w:rsid w:val="00453024"/>
    <w:rsid w:val="00453789"/>
    <w:rsid w:val="00453806"/>
    <w:rsid w:val="0045599C"/>
    <w:rsid w:val="00461391"/>
    <w:rsid w:val="00461E76"/>
    <w:rsid w:val="004628B3"/>
    <w:rsid w:val="004635C1"/>
    <w:rsid w:val="00463885"/>
    <w:rsid w:val="00465CEC"/>
    <w:rsid w:val="00467474"/>
    <w:rsid w:val="00467591"/>
    <w:rsid w:val="00470D54"/>
    <w:rsid w:val="004723F1"/>
    <w:rsid w:val="004724D6"/>
    <w:rsid w:val="0047318C"/>
    <w:rsid w:val="00473253"/>
    <w:rsid w:val="00477ABE"/>
    <w:rsid w:val="00477F15"/>
    <w:rsid w:val="00482D43"/>
    <w:rsid w:val="00485C56"/>
    <w:rsid w:val="00485D4E"/>
    <w:rsid w:val="0048760B"/>
    <w:rsid w:val="0048772B"/>
    <w:rsid w:val="004922EC"/>
    <w:rsid w:val="00492CD0"/>
    <w:rsid w:val="0049621F"/>
    <w:rsid w:val="00497040"/>
    <w:rsid w:val="004A179D"/>
    <w:rsid w:val="004A3381"/>
    <w:rsid w:val="004A3959"/>
    <w:rsid w:val="004B0909"/>
    <w:rsid w:val="004B26F8"/>
    <w:rsid w:val="004B3B5D"/>
    <w:rsid w:val="004B5225"/>
    <w:rsid w:val="004B76FB"/>
    <w:rsid w:val="004C1032"/>
    <w:rsid w:val="004C1DC6"/>
    <w:rsid w:val="004C4F93"/>
    <w:rsid w:val="004C66E2"/>
    <w:rsid w:val="004C78FD"/>
    <w:rsid w:val="004D0BB5"/>
    <w:rsid w:val="004D4F39"/>
    <w:rsid w:val="004D73E5"/>
    <w:rsid w:val="004E0668"/>
    <w:rsid w:val="004E5A3B"/>
    <w:rsid w:val="004E5E89"/>
    <w:rsid w:val="004F4E75"/>
    <w:rsid w:val="004F54DC"/>
    <w:rsid w:val="004F70CC"/>
    <w:rsid w:val="004F740C"/>
    <w:rsid w:val="0050360C"/>
    <w:rsid w:val="00505E7A"/>
    <w:rsid w:val="00507E58"/>
    <w:rsid w:val="005104DD"/>
    <w:rsid w:val="0051189F"/>
    <w:rsid w:val="00511CF5"/>
    <w:rsid w:val="00512A3F"/>
    <w:rsid w:val="00516738"/>
    <w:rsid w:val="00516813"/>
    <w:rsid w:val="005238F9"/>
    <w:rsid w:val="00523BAB"/>
    <w:rsid w:val="00524B56"/>
    <w:rsid w:val="00524C7F"/>
    <w:rsid w:val="00524FCE"/>
    <w:rsid w:val="005315A5"/>
    <w:rsid w:val="00533E44"/>
    <w:rsid w:val="00536803"/>
    <w:rsid w:val="0053682D"/>
    <w:rsid w:val="005379EA"/>
    <w:rsid w:val="005401D8"/>
    <w:rsid w:val="005450CE"/>
    <w:rsid w:val="00545D8C"/>
    <w:rsid w:val="00546471"/>
    <w:rsid w:val="00547822"/>
    <w:rsid w:val="0055337D"/>
    <w:rsid w:val="00557E3E"/>
    <w:rsid w:val="00565040"/>
    <w:rsid w:val="005662D0"/>
    <w:rsid w:val="005673E9"/>
    <w:rsid w:val="00567DB6"/>
    <w:rsid w:val="00572CF4"/>
    <w:rsid w:val="0057459F"/>
    <w:rsid w:val="00574D86"/>
    <w:rsid w:val="00575335"/>
    <w:rsid w:val="0058029C"/>
    <w:rsid w:val="00582943"/>
    <w:rsid w:val="0058298E"/>
    <w:rsid w:val="00585396"/>
    <w:rsid w:val="00587C1D"/>
    <w:rsid w:val="00591442"/>
    <w:rsid w:val="00592058"/>
    <w:rsid w:val="00592AEA"/>
    <w:rsid w:val="005956F8"/>
    <w:rsid w:val="005A04DE"/>
    <w:rsid w:val="005A0CFD"/>
    <w:rsid w:val="005A3581"/>
    <w:rsid w:val="005A4CAF"/>
    <w:rsid w:val="005A4D12"/>
    <w:rsid w:val="005A6C93"/>
    <w:rsid w:val="005B14A8"/>
    <w:rsid w:val="005B438C"/>
    <w:rsid w:val="005B54D5"/>
    <w:rsid w:val="005B6365"/>
    <w:rsid w:val="005B7D75"/>
    <w:rsid w:val="005C2C1C"/>
    <w:rsid w:val="005C2D4C"/>
    <w:rsid w:val="005C31E2"/>
    <w:rsid w:val="005C5888"/>
    <w:rsid w:val="005C5B61"/>
    <w:rsid w:val="005C64B8"/>
    <w:rsid w:val="005D01E8"/>
    <w:rsid w:val="005D0571"/>
    <w:rsid w:val="005D4210"/>
    <w:rsid w:val="005D542A"/>
    <w:rsid w:val="005E5440"/>
    <w:rsid w:val="005E599F"/>
    <w:rsid w:val="005F0EC9"/>
    <w:rsid w:val="005F2322"/>
    <w:rsid w:val="005F4E4C"/>
    <w:rsid w:val="005F7B21"/>
    <w:rsid w:val="00602A33"/>
    <w:rsid w:val="00602EC5"/>
    <w:rsid w:val="00605793"/>
    <w:rsid w:val="006100A4"/>
    <w:rsid w:val="00611DEF"/>
    <w:rsid w:val="00611ECD"/>
    <w:rsid w:val="00612700"/>
    <w:rsid w:val="00613782"/>
    <w:rsid w:val="00616B0F"/>
    <w:rsid w:val="006177A0"/>
    <w:rsid w:val="00617FC3"/>
    <w:rsid w:val="006209D3"/>
    <w:rsid w:val="0062166F"/>
    <w:rsid w:val="006217E1"/>
    <w:rsid w:val="006226D3"/>
    <w:rsid w:val="00623B3D"/>
    <w:rsid w:val="00625743"/>
    <w:rsid w:val="00626744"/>
    <w:rsid w:val="00626792"/>
    <w:rsid w:val="00630831"/>
    <w:rsid w:val="00631D68"/>
    <w:rsid w:val="0063292D"/>
    <w:rsid w:val="0063411F"/>
    <w:rsid w:val="00636851"/>
    <w:rsid w:val="00643C70"/>
    <w:rsid w:val="006448F6"/>
    <w:rsid w:val="00646260"/>
    <w:rsid w:val="00655ADC"/>
    <w:rsid w:val="006574A9"/>
    <w:rsid w:val="00662C5E"/>
    <w:rsid w:val="00664478"/>
    <w:rsid w:val="006658EA"/>
    <w:rsid w:val="006662B0"/>
    <w:rsid w:val="006760E2"/>
    <w:rsid w:val="0067617D"/>
    <w:rsid w:val="0068475E"/>
    <w:rsid w:val="006858C9"/>
    <w:rsid w:val="00685F2E"/>
    <w:rsid w:val="00687596"/>
    <w:rsid w:val="0069704B"/>
    <w:rsid w:val="00697219"/>
    <w:rsid w:val="00697E80"/>
    <w:rsid w:val="00697EC6"/>
    <w:rsid w:val="006A0B6A"/>
    <w:rsid w:val="006A1EC3"/>
    <w:rsid w:val="006A23F7"/>
    <w:rsid w:val="006A44A3"/>
    <w:rsid w:val="006A52B5"/>
    <w:rsid w:val="006A6065"/>
    <w:rsid w:val="006A6B46"/>
    <w:rsid w:val="006B12E7"/>
    <w:rsid w:val="006B1831"/>
    <w:rsid w:val="006B219E"/>
    <w:rsid w:val="006B39DA"/>
    <w:rsid w:val="006B3BDD"/>
    <w:rsid w:val="006B4596"/>
    <w:rsid w:val="006B4A43"/>
    <w:rsid w:val="006B521E"/>
    <w:rsid w:val="006B532C"/>
    <w:rsid w:val="006B6EF5"/>
    <w:rsid w:val="006C035D"/>
    <w:rsid w:val="006C3E7D"/>
    <w:rsid w:val="006C43ED"/>
    <w:rsid w:val="006C69A0"/>
    <w:rsid w:val="006D0694"/>
    <w:rsid w:val="006D1EE6"/>
    <w:rsid w:val="006D3A21"/>
    <w:rsid w:val="006D764C"/>
    <w:rsid w:val="006E0AD2"/>
    <w:rsid w:val="006E2F8B"/>
    <w:rsid w:val="006E3DF8"/>
    <w:rsid w:val="006E6444"/>
    <w:rsid w:val="006F0391"/>
    <w:rsid w:val="006F1F81"/>
    <w:rsid w:val="006F349A"/>
    <w:rsid w:val="006F374D"/>
    <w:rsid w:val="006F721E"/>
    <w:rsid w:val="006F741A"/>
    <w:rsid w:val="0070078F"/>
    <w:rsid w:val="00704515"/>
    <w:rsid w:val="007045FF"/>
    <w:rsid w:val="00704EEC"/>
    <w:rsid w:val="00705AFC"/>
    <w:rsid w:val="007152FD"/>
    <w:rsid w:val="007159FE"/>
    <w:rsid w:val="007162C4"/>
    <w:rsid w:val="00716E51"/>
    <w:rsid w:val="00720DAC"/>
    <w:rsid w:val="00724708"/>
    <w:rsid w:val="00730316"/>
    <w:rsid w:val="00730401"/>
    <w:rsid w:val="007335CA"/>
    <w:rsid w:val="00734EE0"/>
    <w:rsid w:val="007357AF"/>
    <w:rsid w:val="007408A6"/>
    <w:rsid w:val="00740CBB"/>
    <w:rsid w:val="007435E8"/>
    <w:rsid w:val="007442A9"/>
    <w:rsid w:val="007442EE"/>
    <w:rsid w:val="00744CF8"/>
    <w:rsid w:val="00745387"/>
    <w:rsid w:val="007517DE"/>
    <w:rsid w:val="00751A6A"/>
    <w:rsid w:val="0075535B"/>
    <w:rsid w:val="007563B8"/>
    <w:rsid w:val="00763327"/>
    <w:rsid w:val="00764441"/>
    <w:rsid w:val="00767697"/>
    <w:rsid w:val="00771881"/>
    <w:rsid w:val="00771942"/>
    <w:rsid w:val="00773360"/>
    <w:rsid w:val="00775E15"/>
    <w:rsid w:val="00780BE0"/>
    <w:rsid w:val="007853D8"/>
    <w:rsid w:val="00785BB0"/>
    <w:rsid w:val="0078713D"/>
    <w:rsid w:val="00793D33"/>
    <w:rsid w:val="00797B6F"/>
    <w:rsid w:val="007A02EE"/>
    <w:rsid w:val="007A1A9B"/>
    <w:rsid w:val="007A52A4"/>
    <w:rsid w:val="007A781F"/>
    <w:rsid w:val="007B0B0E"/>
    <w:rsid w:val="007B5857"/>
    <w:rsid w:val="007C299C"/>
    <w:rsid w:val="007C3AB1"/>
    <w:rsid w:val="007C4432"/>
    <w:rsid w:val="007C49C2"/>
    <w:rsid w:val="007C5935"/>
    <w:rsid w:val="007C5A20"/>
    <w:rsid w:val="007C6181"/>
    <w:rsid w:val="007D0300"/>
    <w:rsid w:val="007D23E9"/>
    <w:rsid w:val="007D2AA0"/>
    <w:rsid w:val="007D36B9"/>
    <w:rsid w:val="007D3B00"/>
    <w:rsid w:val="007E18DF"/>
    <w:rsid w:val="007E3FB9"/>
    <w:rsid w:val="007E4509"/>
    <w:rsid w:val="007E5E9E"/>
    <w:rsid w:val="007F21FC"/>
    <w:rsid w:val="007F6779"/>
    <w:rsid w:val="0080115B"/>
    <w:rsid w:val="0080198C"/>
    <w:rsid w:val="00802D26"/>
    <w:rsid w:val="00807578"/>
    <w:rsid w:val="00814EB4"/>
    <w:rsid w:val="008207C2"/>
    <w:rsid w:val="008216EC"/>
    <w:rsid w:val="0082176B"/>
    <w:rsid w:val="00824BD6"/>
    <w:rsid w:val="008269D2"/>
    <w:rsid w:val="00827A05"/>
    <w:rsid w:val="00831CBB"/>
    <w:rsid w:val="00833667"/>
    <w:rsid w:val="00835C6D"/>
    <w:rsid w:val="0083676D"/>
    <w:rsid w:val="0084017D"/>
    <w:rsid w:val="00844040"/>
    <w:rsid w:val="0084411A"/>
    <w:rsid w:val="0084545F"/>
    <w:rsid w:val="008478BB"/>
    <w:rsid w:val="0085349D"/>
    <w:rsid w:val="008609DC"/>
    <w:rsid w:val="00861011"/>
    <w:rsid w:val="0086291D"/>
    <w:rsid w:val="00865867"/>
    <w:rsid w:val="0086588F"/>
    <w:rsid w:val="00865C9D"/>
    <w:rsid w:val="00866733"/>
    <w:rsid w:val="0087227E"/>
    <w:rsid w:val="008724E0"/>
    <w:rsid w:val="00872C09"/>
    <w:rsid w:val="00873F5D"/>
    <w:rsid w:val="0087645D"/>
    <w:rsid w:val="008769C2"/>
    <w:rsid w:val="00877DF0"/>
    <w:rsid w:val="008816B9"/>
    <w:rsid w:val="008846A2"/>
    <w:rsid w:val="008846C3"/>
    <w:rsid w:val="00885703"/>
    <w:rsid w:val="00885932"/>
    <w:rsid w:val="008866CA"/>
    <w:rsid w:val="008934D6"/>
    <w:rsid w:val="0089374A"/>
    <w:rsid w:val="008940C2"/>
    <w:rsid w:val="00894DFE"/>
    <w:rsid w:val="00896A3E"/>
    <w:rsid w:val="00897A7A"/>
    <w:rsid w:val="00897FFE"/>
    <w:rsid w:val="008A1355"/>
    <w:rsid w:val="008A143B"/>
    <w:rsid w:val="008A1CB3"/>
    <w:rsid w:val="008A31BD"/>
    <w:rsid w:val="008A4152"/>
    <w:rsid w:val="008B30CB"/>
    <w:rsid w:val="008B398A"/>
    <w:rsid w:val="008B3B8B"/>
    <w:rsid w:val="008B545D"/>
    <w:rsid w:val="008B550A"/>
    <w:rsid w:val="008B6C59"/>
    <w:rsid w:val="008C0CB8"/>
    <w:rsid w:val="008C15BA"/>
    <w:rsid w:val="008C412B"/>
    <w:rsid w:val="008C4897"/>
    <w:rsid w:val="008D2B03"/>
    <w:rsid w:val="008D4257"/>
    <w:rsid w:val="008D464F"/>
    <w:rsid w:val="008D4FD3"/>
    <w:rsid w:val="008D799B"/>
    <w:rsid w:val="008E079B"/>
    <w:rsid w:val="008E1F2F"/>
    <w:rsid w:val="008E2FB1"/>
    <w:rsid w:val="008E3341"/>
    <w:rsid w:val="008E526C"/>
    <w:rsid w:val="008E564A"/>
    <w:rsid w:val="008F230F"/>
    <w:rsid w:val="008F2E99"/>
    <w:rsid w:val="00904152"/>
    <w:rsid w:val="00912AED"/>
    <w:rsid w:val="00914923"/>
    <w:rsid w:val="00914AB2"/>
    <w:rsid w:val="00914CC3"/>
    <w:rsid w:val="00916DB3"/>
    <w:rsid w:val="00924A88"/>
    <w:rsid w:val="00933A89"/>
    <w:rsid w:val="00934C2C"/>
    <w:rsid w:val="00935F19"/>
    <w:rsid w:val="009367A6"/>
    <w:rsid w:val="00942903"/>
    <w:rsid w:val="00946414"/>
    <w:rsid w:val="009475E6"/>
    <w:rsid w:val="00951339"/>
    <w:rsid w:val="00956E02"/>
    <w:rsid w:val="0096062D"/>
    <w:rsid w:val="00965838"/>
    <w:rsid w:val="00966485"/>
    <w:rsid w:val="00971E5E"/>
    <w:rsid w:val="00973832"/>
    <w:rsid w:val="009742F1"/>
    <w:rsid w:val="00974EB0"/>
    <w:rsid w:val="00975167"/>
    <w:rsid w:val="00975C1A"/>
    <w:rsid w:val="00976CA2"/>
    <w:rsid w:val="00981C19"/>
    <w:rsid w:val="00990B9C"/>
    <w:rsid w:val="009911F9"/>
    <w:rsid w:val="00991965"/>
    <w:rsid w:val="009931AE"/>
    <w:rsid w:val="00993BBE"/>
    <w:rsid w:val="009949D9"/>
    <w:rsid w:val="009976D1"/>
    <w:rsid w:val="0099785A"/>
    <w:rsid w:val="009A014B"/>
    <w:rsid w:val="009A5F51"/>
    <w:rsid w:val="009B0702"/>
    <w:rsid w:val="009B1CAE"/>
    <w:rsid w:val="009B29D0"/>
    <w:rsid w:val="009B2E4B"/>
    <w:rsid w:val="009B3761"/>
    <w:rsid w:val="009B46C7"/>
    <w:rsid w:val="009B6591"/>
    <w:rsid w:val="009C0230"/>
    <w:rsid w:val="009C0BAB"/>
    <w:rsid w:val="009C1AEC"/>
    <w:rsid w:val="009C1E4D"/>
    <w:rsid w:val="009D50E5"/>
    <w:rsid w:val="009D5C52"/>
    <w:rsid w:val="009E241E"/>
    <w:rsid w:val="009E252F"/>
    <w:rsid w:val="009E308E"/>
    <w:rsid w:val="009F077C"/>
    <w:rsid w:val="009F2B1C"/>
    <w:rsid w:val="009F4F48"/>
    <w:rsid w:val="009F544C"/>
    <w:rsid w:val="009F5CCE"/>
    <w:rsid w:val="00A025FA"/>
    <w:rsid w:val="00A03659"/>
    <w:rsid w:val="00A06D8E"/>
    <w:rsid w:val="00A10BFD"/>
    <w:rsid w:val="00A13916"/>
    <w:rsid w:val="00A15FA3"/>
    <w:rsid w:val="00A2014A"/>
    <w:rsid w:val="00A22DFA"/>
    <w:rsid w:val="00A2517A"/>
    <w:rsid w:val="00A258F2"/>
    <w:rsid w:val="00A27125"/>
    <w:rsid w:val="00A31EEF"/>
    <w:rsid w:val="00A32654"/>
    <w:rsid w:val="00A33922"/>
    <w:rsid w:val="00A35843"/>
    <w:rsid w:val="00A37E0C"/>
    <w:rsid w:val="00A42E61"/>
    <w:rsid w:val="00A445CD"/>
    <w:rsid w:val="00A44D27"/>
    <w:rsid w:val="00A4594B"/>
    <w:rsid w:val="00A5090E"/>
    <w:rsid w:val="00A512A9"/>
    <w:rsid w:val="00A5687D"/>
    <w:rsid w:val="00A61EA2"/>
    <w:rsid w:val="00A632EB"/>
    <w:rsid w:val="00A63482"/>
    <w:rsid w:val="00A63A3D"/>
    <w:rsid w:val="00A710ED"/>
    <w:rsid w:val="00A72D72"/>
    <w:rsid w:val="00A76759"/>
    <w:rsid w:val="00A769DA"/>
    <w:rsid w:val="00A779E2"/>
    <w:rsid w:val="00A814B1"/>
    <w:rsid w:val="00A820AD"/>
    <w:rsid w:val="00A867FB"/>
    <w:rsid w:val="00A90881"/>
    <w:rsid w:val="00A920F6"/>
    <w:rsid w:val="00AA005C"/>
    <w:rsid w:val="00AA03E5"/>
    <w:rsid w:val="00AA0627"/>
    <w:rsid w:val="00AA0CA0"/>
    <w:rsid w:val="00AA1D05"/>
    <w:rsid w:val="00AA6AB0"/>
    <w:rsid w:val="00AA6ACF"/>
    <w:rsid w:val="00AA6BEF"/>
    <w:rsid w:val="00AA77CA"/>
    <w:rsid w:val="00AB0B3C"/>
    <w:rsid w:val="00AB304B"/>
    <w:rsid w:val="00AB35D3"/>
    <w:rsid w:val="00AB37C8"/>
    <w:rsid w:val="00AB3D60"/>
    <w:rsid w:val="00AB7E08"/>
    <w:rsid w:val="00AC00EC"/>
    <w:rsid w:val="00AC0FC8"/>
    <w:rsid w:val="00AC1223"/>
    <w:rsid w:val="00AC20CE"/>
    <w:rsid w:val="00AC4FC1"/>
    <w:rsid w:val="00AC510D"/>
    <w:rsid w:val="00AC63B4"/>
    <w:rsid w:val="00AD074A"/>
    <w:rsid w:val="00AD2DC6"/>
    <w:rsid w:val="00AD36E7"/>
    <w:rsid w:val="00AD4FE7"/>
    <w:rsid w:val="00AD5B06"/>
    <w:rsid w:val="00AE3DEA"/>
    <w:rsid w:val="00AE78E6"/>
    <w:rsid w:val="00AE7D57"/>
    <w:rsid w:val="00AF0ECE"/>
    <w:rsid w:val="00AF1671"/>
    <w:rsid w:val="00AF2C3E"/>
    <w:rsid w:val="00AF3316"/>
    <w:rsid w:val="00AF3F31"/>
    <w:rsid w:val="00AF4D92"/>
    <w:rsid w:val="00AF4F2A"/>
    <w:rsid w:val="00AF63A5"/>
    <w:rsid w:val="00AF6EE4"/>
    <w:rsid w:val="00B00377"/>
    <w:rsid w:val="00B00C11"/>
    <w:rsid w:val="00B04FBC"/>
    <w:rsid w:val="00B05665"/>
    <w:rsid w:val="00B067F3"/>
    <w:rsid w:val="00B1075A"/>
    <w:rsid w:val="00B1107D"/>
    <w:rsid w:val="00B114CA"/>
    <w:rsid w:val="00B16F15"/>
    <w:rsid w:val="00B173DB"/>
    <w:rsid w:val="00B21399"/>
    <w:rsid w:val="00B24E9C"/>
    <w:rsid w:val="00B24ECA"/>
    <w:rsid w:val="00B2551E"/>
    <w:rsid w:val="00B25837"/>
    <w:rsid w:val="00B26754"/>
    <w:rsid w:val="00B27B53"/>
    <w:rsid w:val="00B308FE"/>
    <w:rsid w:val="00B3186F"/>
    <w:rsid w:val="00B35AE1"/>
    <w:rsid w:val="00B40CA9"/>
    <w:rsid w:val="00B42E55"/>
    <w:rsid w:val="00B464B4"/>
    <w:rsid w:val="00B4687B"/>
    <w:rsid w:val="00B50B61"/>
    <w:rsid w:val="00B52E2C"/>
    <w:rsid w:val="00B57C7C"/>
    <w:rsid w:val="00B608AA"/>
    <w:rsid w:val="00B60F9E"/>
    <w:rsid w:val="00B62755"/>
    <w:rsid w:val="00B62A6E"/>
    <w:rsid w:val="00B6367D"/>
    <w:rsid w:val="00B71B50"/>
    <w:rsid w:val="00B75799"/>
    <w:rsid w:val="00B83E67"/>
    <w:rsid w:val="00B84419"/>
    <w:rsid w:val="00B91D63"/>
    <w:rsid w:val="00B9497C"/>
    <w:rsid w:val="00B9561D"/>
    <w:rsid w:val="00B97F25"/>
    <w:rsid w:val="00BA3953"/>
    <w:rsid w:val="00BA3D48"/>
    <w:rsid w:val="00BA501E"/>
    <w:rsid w:val="00BA600A"/>
    <w:rsid w:val="00BA7EE6"/>
    <w:rsid w:val="00BB01F0"/>
    <w:rsid w:val="00BB1275"/>
    <w:rsid w:val="00BB3654"/>
    <w:rsid w:val="00BB698D"/>
    <w:rsid w:val="00BC08A3"/>
    <w:rsid w:val="00BC2429"/>
    <w:rsid w:val="00BC308E"/>
    <w:rsid w:val="00BC64F9"/>
    <w:rsid w:val="00BD0360"/>
    <w:rsid w:val="00BD407F"/>
    <w:rsid w:val="00BD42B1"/>
    <w:rsid w:val="00BD4D93"/>
    <w:rsid w:val="00BD5657"/>
    <w:rsid w:val="00BE6943"/>
    <w:rsid w:val="00BF5A23"/>
    <w:rsid w:val="00BF6625"/>
    <w:rsid w:val="00C01C07"/>
    <w:rsid w:val="00C03357"/>
    <w:rsid w:val="00C0533D"/>
    <w:rsid w:val="00C06B94"/>
    <w:rsid w:val="00C07E31"/>
    <w:rsid w:val="00C1078E"/>
    <w:rsid w:val="00C10CF1"/>
    <w:rsid w:val="00C15DBC"/>
    <w:rsid w:val="00C16A98"/>
    <w:rsid w:val="00C17600"/>
    <w:rsid w:val="00C218C0"/>
    <w:rsid w:val="00C22169"/>
    <w:rsid w:val="00C225A3"/>
    <w:rsid w:val="00C22A4A"/>
    <w:rsid w:val="00C231B9"/>
    <w:rsid w:val="00C40AEA"/>
    <w:rsid w:val="00C41870"/>
    <w:rsid w:val="00C42290"/>
    <w:rsid w:val="00C423DE"/>
    <w:rsid w:val="00C434F6"/>
    <w:rsid w:val="00C44814"/>
    <w:rsid w:val="00C46AE1"/>
    <w:rsid w:val="00C50828"/>
    <w:rsid w:val="00C508F6"/>
    <w:rsid w:val="00C51824"/>
    <w:rsid w:val="00C56708"/>
    <w:rsid w:val="00C63125"/>
    <w:rsid w:val="00C63CB4"/>
    <w:rsid w:val="00C63EA7"/>
    <w:rsid w:val="00C63EEA"/>
    <w:rsid w:val="00C65A1C"/>
    <w:rsid w:val="00C66B76"/>
    <w:rsid w:val="00C70575"/>
    <w:rsid w:val="00C70873"/>
    <w:rsid w:val="00C72F5A"/>
    <w:rsid w:val="00C7380D"/>
    <w:rsid w:val="00C75DDC"/>
    <w:rsid w:val="00C86D5E"/>
    <w:rsid w:val="00C87DFA"/>
    <w:rsid w:val="00C90C10"/>
    <w:rsid w:val="00C95EB7"/>
    <w:rsid w:val="00C96305"/>
    <w:rsid w:val="00C97B65"/>
    <w:rsid w:val="00CA151A"/>
    <w:rsid w:val="00CA7EF0"/>
    <w:rsid w:val="00CB1913"/>
    <w:rsid w:val="00CB1F2D"/>
    <w:rsid w:val="00CB21C2"/>
    <w:rsid w:val="00CB3D24"/>
    <w:rsid w:val="00CC2F39"/>
    <w:rsid w:val="00CC3D04"/>
    <w:rsid w:val="00CC4B48"/>
    <w:rsid w:val="00CC6234"/>
    <w:rsid w:val="00CC6BDB"/>
    <w:rsid w:val="00CD20CC"/>
    <w:rsid w:val="00CD434C"/>
    <w:rsid w:val="00CD7E55"/>
    <w:rsid w:val="00CE587E"/>
    <w:rsid w:val="00CE6C4B"/>
    <w:rsid w:val="00CF0F8E"/>
    <w:rsid w:val="00CF1D9D"/>
    <w:rsid w:val="00CF2A1F"/>
    <w:rsid w:val="00CF3304"/>
    <w:rsid w:val="00CF41E9"/>
    <w:rsid w:val="00CF7422"/>
    <w:rsid w:val="00D05692"/>
    <w:rsid w:val="00D059B6"/>
    <w:rsid w:val="00D05FDD"/>
    <w:rsid w:val="00D10783"/>
    <w:rsid w:val="00D11810"/>
    <w:rsid w:val="00D11BD3"/>
    <w:rsid w:val="00D13BCB"/>
    <w:rsid w:val="00D1602E"/>
    <w:rsid w:val="00D177CC"/>
    <w:rsid w:val="00D270C7"/>
    <w:rsid w:val="00D27250"/>
    <w:rsid w:val="00D27ADD"/>
    <w:rsid w:val="00D31CAD"/>
    <w:rsid w:val="00D32196"/>
    <w:rsid w:val="00D34713"/>
    <w:rsid w:val="00D352E8"/>
    <w:rsid w:val="00D35B71"/>
    <w:rsid w:val="00D37528"/>
    <w:rsid w:val="00D428FA"/>
    <w:rsid w:val="00D42A8E"/>
    <w:rsid w:val="00D43C3A"/>
    <w:rsid w:val="00D44370"/>
    <w:rsid w:val="00D4567A"/>
    <w:rsid w:val="00D45A3D"/>
    <w:rsid w:val="00D569D9"/>
    <w:rsid w:val="00D56BAF"/>
    <w:rsid w:val="00D61EF7"/>
    <w:rsid w:val="00D629CD"/>
    <w:rsid w:val="00D63313"/>
    <w:rsid w:val="00D65B82"/>
    <w:rsid w:val="00D70667"/>
    <w:rsid w:val="00D71922"/>
    <w:rsid w:val="00D7289E"/>
    <w:rsid w:val="00D730A4"/>
    <w:rsid w:val="00D73604"/>
    <w:rsid w:val="00D74084"/>
    <w:rsid w:val="00D7559E"/>
    <w:rsid w:val="00D80A5F"/>
    <w:rsid w:val="00D8578B"/>
    <w:rsid w:val="00D85A5E"/>
    <w:rsid w:val="00D87E6E"/>
    <w:rsid w:val="00D90111"/>
    <w:rsid w:val="00DA012C"/>
    <w:rsid w:val="00DA03A4"/>
    <w:rsid w:val="00DA1BAF"/>
    <w:rsid w:val="00DA2968"/>
    <w:rsid w:val="00DA29D3"/>
    <w:rsid w:val="00DA41C1"/>
    <w:rsid w:val="00DA67E5"/>
    <w:rsid w:val="00DB4483"/>
    <w:rsid w:val="00DB4B98"/>
    <w:rsid w:val="00DB58C2"/>
    <w:rsid w:val="00DB65A1"/>
    <w:rsid w:val="00DB6D2F"/>
    <w:rsid w:val="00DB7293"/>
    <w:rsid w:val="00DC2469"/>
    <w:rsid w:val="00DC3679"/>
    <w:rsid w:val="00DC7163"/>
    <w:rsid w:val="00DD6C8D"/>
    <w:rsid w:val="00DE0D99"/>
    <w:rsid w:val="00DE3929"/>
    <w:rsid w:val="00DE3D88"/>
    <w:rsid w:val="00DE4D23"/>
    <w:rsid w:val="00DE5192"/>
    <w:rsid w:val="00DE5D13"/>
    <w:rsid w:val="00DE61DF"/>
    <w:rsid w:val="00DE660E"/>
    <w:rsid w:val="00DF0ED7"/>
    <w:rsid w:val="00DF2A08"/>
    <w:rsid w:val="00DF782C"/>
    <w:rsid w:val="00E03D3A"/>
    <w:rsid w:val="00E04032"/>
    <w:rsid w:val="00E0452D"/>
    <w:rsid w:val="00E06449"/>
    <w:rsid w:val="00E070E5"/>
    <w:rsid w:val="00E10402"/>
    <w:rsid w:val="00E1155E"/>
    <w:rsid w:val="00E123A4"/>
    <w:rsid w:val="00E12886"/>
    <w:rsid w:val="00E13C2B"/>
    <w:rsid w:val="00E16691"/>
    <w:rsid w:val="00E16E38"/>
    <w:rsid w:val="00E17B3B"/>
    <w:rsid w:val="00E236DE"/>
    <w:rsid w:val="00E24E6C"/>
    <w:rsid w:val="00E31912"/>
    <w:rsid w:val="00E320A1"/>
    <w:rsid w:val="00E33AD0"/>
    <w:rsid w:val="00E40172"/>
    <w:rsid w:val="00E409D9"/>
    <w:rsid w:val="00E416E1"/>
    <w:rsid w:val="00E44599"/>
    <w:rsid w:val="00E47ED7"/>
    <w:rsid w:val="00E50C04"/>
    <w:rsid w:val="00E5195B"/>
    <w:rsid w:val="00E51DC1"/>
    <w:rsid w:val="00E53A85"/>
    <w:rsid w:val="00E5727A"/>
    <w:rsid w:val="00E60338"/>
    <w:rsid w:val="00E6721C"/>
    <w:rsid w:val="00E737C9"/>
    <w:rsid w:val="00E740FA"/>
    <w:rsid w:val="00E743CD"/>
    <w:rsid w:val="00E75236"/>
    <w:rsid w:val="00E7661C"/>
    <w:rsid w:val="00E779EC"/>
    <w:rsid w:val="00E81588"/>
    <w:rsid w:val="00E9112A"/>
    <w:rsid w:val="00E91595"/>
    <w:rsid w:val="00E95863"/>
    <w:rsid w:val="00E958C7"/>
    <w:rsid w:val="00E95A95"/>
    <w:rsid w:val="00E964C0"/>
    <w:rsid w:val="00EA1279"/>
    <w:rsid w:val="00EA138F"/>
    <w:rsid w:val="00EA37D8"/>
    <w:rsid w:val="00EA43F9"/>
    <w:rsid w:val="00EA54EC"/>
    <w:rsid w:val="00EA680A"/>
    <w:rsid w:val="00EA6B23"/>
    <w:rsid w:val="00EA7FFC"/>
    <w:rsid w:val="00EB0AC5"/>
    <w:rsid w:val="00EB191F"/>
    <w:rsid w:val="00EB22F2"/>
    <w:rsid w:val="00EC0943"/>
    <w:rsid w:val="00EC464A"/>
    <w:rsid w:val="00EC5BF7"/>
    <w:rsid w:val="00EC6401"/>
    <w:rsid w:val="00ED01E1"/>
    <w:rsid w:val="00ED1F8F"/>
    <w:rsid w:val="00ED21F2"/>
    <w:rsid w:val="00ED5804"/>
    <w:rsid w:val="00ED5F4B"/>
    <w:rsid w:val="00ED6B0F"/>
    <w:rsid w:val="00ED7360"/>
    <w:rsid w:val="00EE0765"/>
    <w:rsid w:val="00EE4268"/>
    <w:rsid w:val="00EE61EB"/>
    <w:rsid w:val="00EE7F4F"/>
    <w:rsid w:val="00EF1105"/>
    <w:rsid w:val="00EF3E19"/>
    <w:rsid w:val="00EF52E9"/>
    <w:rsid w:val="00EF68D3"/>
    <w:rsid w:val="00EF7F27"/>
    <w:rsid w:val="00F003CA"/>
    <w:rsid w:val="00F043B0"/>
    <w:rsid w:val="00F07E27"/>
    <w:rsid w:val="00F122C3"/>
    <w:rsid w:val="00F13781"/>
    <w:rsid w:val="00F16EE4"/>
    <w:rsid w:val="00F17006"/>
    <w:rsid w:val="00F21E4A"/>
    <w:rsid w:val="00F23624"/>
    <w:rsid w:val="00F24DE9"/>
    <w:rsid w:val="00F24F93"/>
    <w:rsid w:val="00F26D6F"/>
    <w:rsid w:val="00F275C0"/>
    <w:rsid w:val="00F3253F"/>
    <w:rsid w:val="00F32A44"/>
    <w:rsid w:val="00F3302D"/>
    <w:rsid w:val="00F3521A"/>
    <w:rsid w:val="00F37383"/>
    <w:rsid w:val="00F373C5"/>
    <w:rsid w:val="00F40703"/>
    <w:rsid w:val="00F40D86"/>
    <w:rsid w:val="00F416C0"/>
    <w:rsid w:val="00F4335C"/>
    <w:rsid w:val="00F43657"/>
    <w:rsid w:val="00F44876"/>
    <w:rsid w:val="00F45C9B"/>
    <w:rsid w:val="00F50ADC"/>
    <w:rsid w:val="00F50F2F"/>
    <w:rsid w:val="00F50F5E"/>
    <w:rsid w:val="00F520E3"/>
    <w:rsid w:val="00F55DF4"/>
    <w:rsid w:val="00F56A8B"/>
    <w:rsid w:val="00F60965"/>
    <w:rsid w:val="00F6337B"/>
    <w:rsid w:val="00F635FB"/>
    <w:rsid w:val="00F639F9"/>
    <w:rsid w:val="00F72C25"/>
    <w:rsid w:val="00F74A6B"/>
    <w:rsid w:val="00F76A5D"/>
    <w:rsid w:val="00F77674"/>
    <w:rsid w:val="00F800DE"/>
    <w:rsid w:val="00F821FE"/>
    <w:rsid w:val="00F842C7"/>
    <w:rsid w:val="00F84884"/>
    <w:rsid w:val="00F8751B"/>
    <w:rsid w:val="00F93A47"/>
    <w:rsid w:val="00F95C2E"/>
    <w:rsid w:val="00F9784C"/>
    <w:rsid w:val="00FA0C45"/>
    <w:rsid w:val="00FA11ED"/>
    <w:rsid w:val="00FA1605"/>
    <w:rsid w:val="00FA338F"/>
    <w:rsid w:val="00FA41F0"/>
    <w:rsid w:val="00FA79CD"/>
    <w:rsid w:val="00FB33CE"/>
    <w:rsid w:val="00FB38B7"/>
    <w:rsid w:val="00FB4BB1"/>
    <w:rsid w:val="00FC041D"/>
    <w:rsid w:val="00FC0806"/>
    <w:rsid w:val="00FC5302"/>
    <w:rsid w:val="00FC64D3"/>
    <w:rsid w:val="00FC7ED6"/>
    <w:rsid w:val="00FD17BB"/>
    <w:rsid w:val="00FD3EE6"/>
    <w:rsid w:val="00FD42A4"/>
    <w:rsid w:val="00FE1938"/>
    <w:rsid w:val="00FE1CB2"/>
    <w:rsid w:val="00FE4B94"/>
    <w:rsid w:val="00FE7740"/>
    <w:rsid w:val="00FF454E"/>
    <w:rsid w:val="00FF46F2"/>
    <w:rsid w:val="00FF7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docId w15:val="{6AAA7514-7CF2-46DE-95F0-DDD6C1FA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5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8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1079056383">
      <w:bodyDiv w:val="1"/>
      <w:marLeft w:val="0"/>
      <w:marRight w:val="0"/>
      <w:marTop w:val="0"/>
      <w:marBottom w:val="0"/>
      <w:divBdr>
        <w:top w:val="none" w:sz="0" w:space="0" w:color="auto"/>
        <w:left w:val="none" w:sz="0" w:space="0" w:color="auto"/>
        <w:bottom w:val="none" w:sz="0" w:space="0" w:color="auto"/>
        <w:right w:val="none" w:sz="0" w:space="0" w:color="auto"/>
      </w:divBdr>
    </w:div>
    <w:div w:id="2052878017">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komorn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34</Pages>
  <Words>12062</Words>
  <Characters>72375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Agnieszka Skrzypczak</cp:lastModifiedBy>
  <cp:revision>25</cp:revision>
  <cp:lastPrinted>2022-11-24T14:12:00Z</cp:lastPrinted>
  <dcterms:created xsi:type="dcterms:W3CDTF">2023-10-02T12:34:00Z</dcterms:created>
  <dcterms:modified xsi:type="dcterms:W3CDTF">2023-11-16T10:30:00Z</dcterms:modified>
</cp:coreProperties>
</file>