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Default="00567F12" w:rsidP="001327D8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C24582" w:rsidRPr="001327D8" w:rsidRDefault="00715E43" w:rsidP="001327D8">
      <w:pPr>
        <w:jc w:val="right"/>
        <w:rPr>
          <w:b/>
          <w:sz w:val="20"/>
          <w:szCs w:val="20"/>
        </w:rPr>
      </w:pPr>
      <w:bookmarkStart w:id="0" w:name="_Hlk14683728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  <w:r w:rsidR="00C24582" w:rsidRPr="00827A1A">
        <w:rPr>
          <w:b/>
          <w:sz w:val="20"/>
          <w:szCs w:val="20"/>
        </w:rPr>
        <w:t xml:space="preserve">Gdynia, </w:t>
      </w:r>
      <w:r w:rsidR="00C24582" w:rsidRPr="009C0551">
        <w:rPr>
          <w:b/>
          <w:sz w:val="20"/>
          <w:szCs w:val="20"/>
        </w:rPr>
        <w:t xml:space="preserve">dnia </w:t>
      </w:r>
      <w:r w:rsidR="00D4701C" w:rsidRPr="00BF6CCD">
        <w:rPr>
          <w:b/>
          <w:sz w:val="20"/>
          <w:szCs w:val="20"/>
        </w:rPr>
        <w:t>2</w:t>
      </w:r>
      <w:r w:rsidR="00BF6CCD">
        <w:rPr>
          <w:b/>
          <w:sz w:val="20"/>
          <w:szCs w:val="20"/>
        </w:rPr>
        <w:t>4</w:t>
      </w:r>
      <w:r w:rsidR="00C223D9">
        <w:rPr>
          <w:b/>
          <w:sz w:val="20"/>
          <w:szCs w:val="20"/>
        </w:rPr>
        <w:t xml:space="preserve"> lutego</w:t>
      </w:r>
      <w:r w:rsidR="007B26B0">
        <w:rPr>
          <w:b/>
          <w:sz w:val="20"/>
          <w:szCs w:val="20"/>
        </w:rPr>
        <w:t xml:space="preserve"> 2023</w:t>
      </w:r>
      <w:r w:rsidR="00C24582" w:rsidRPr="00827A1A">
        <w:rPr>
          <w:b/>
          <w:sz w:val="20"/>
          <w:szCs w:val="20"/>
        </w:rPr>
        <w:t xml:space="preserve"> r.</w:t>
      </w:r>
    </w:p>
    <w:p w:rsidR="00786B7E" w:rsidRPr="00C42181" w:rsidRDefault="00786B7E" w:rsidP="00786B7E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  <w:r w:rsidRPr="00C42181">
        <w:rPr>
          <w:b/>
          <w:sz w:val="24"/>
          <w:szCs w:val="24"/>
          <w:lang w:bidi="en-US"/>
        </w:rPr>
        <w:t>Wykonawcy ubiegający się o udzielenie zamówienia</w:t>
      </w:r>
    </w:p>
    <w:p w:rsidR="00786B7E" w:rsidRDefault="00786B7E" w:rsidP="00786B7E">
      <w:pPr>
        <w:spacing w:after="0" w:line="240" w:lineRule="auto"/>
        <w:jc w:val="both"/>
        <w:rPr>
          <w:sz w:val="20"/>
          <w:szCs w:val="20"/>
        </w:rPr>
      </w:pPr>
    </w:p>
    <w:p w:rsidR="00786B7E" w:rsidRPr="001971AF" w:rsidRDefault="00786B7E" w:rsidP="00786B7E">
      <w:pPr>
        <w:spacing w:after="0" w:line="240" w:lineRule="auto"/>
        <w:jc w:val="both"/>
        <w:rPr>
          <w:sz w:val="20"/>
          <w:szCs w:val="20"/>
        </w:rPr>
      </w:pPr>
    </w:p>
    <w:p w:rsidR="00786B7E" w:rsidRPr="00C745C1" w:rsidRDefault="00786B7E" w:rsidP="00C745C1">
      <w:pPr>
        <w:spacing w:after="0" w:line="240" w:lineRule="auto"/>
        <w:jc w:val="both"/>
        <w:rPr>
          <w:b/>
          <w:color w:val="244061"/>
          <w:sz w:val="20"/>
          <w:szCs w:val="20"/>
        </w:rPr>
      </w:pPr>
      <w:r w:rsidRPr="001327D8">
        <w:rPr>
          <w:color w:val="000000"/>
          <w:sz w:val="20"/>
          <w:szCs w:val="20"/>
        </w:rPr>
        <w:t xml:space="preserve">Dotyczy: postępowania </w:t>
      </w:r>
      <w:r w:rsidRPr="001327D8">
        <w:rPr>
          <w:rFonts w:cs="Tahoma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1327D8">
        <w:rPr>
          <w:rFonts w:cs="Tahoma"/>
          <w:noProof/>
          <w:sz w:val="20"/>
          <w:szCs w:val="20"/>
        </w:rPr>
        <w:t xml:space="preserve">w trybie przetargu nieograniczonego </w:t>
      </w:r>
      <w:r w:rsidRPr="001327D8">
        <w:rPr>
          <w:sz w:val="20"/>
          <w:szCs w:val="20"/>
        </w:rPr>
        <w:t xml:space="preserve">na: </w:t>
      </w:r>
      <w:r w:rsidRPr="001327D8">
        <w:rPr>
          <w:rFonts w:cs="Arial"/>
          <w:b/>
          <w:bCs/>
          <w:spacing w:val="-3"/>
          <w:sz w:val="20"/>
          <w:szCs w:val="20"/>
        </w:rPr>
        <w:t xml:space="preserve">Sukcesywne dostawy </w:t>
      </w:r>
      <w:r w:rsidR="00DD1FBD" w:rsidRPr="001327D8">
        <w:rPr>
          <w:rFonts w:cs="Arial"/>
          <w:b/>
          <w:bCs/>
          <w:spacing w:val="-3"/>
          <w:sz w:val="20"/>
          <w:szCs w:val="20"/>
        </w:rPr>
        <w:t>wyrobów medycznych</w:t>
      </w:r>
      <w:r w:rsidR="00C745C1">
        <w:rPr>
          <w:rFonts w:cs="Arial"/>
          <w:b/>
          <w:bCs/>
          <w:spacing w:val="-3"/>
          <w:sz w:val="20"/>
          <w:szCs w:val="20"/>
        </w:rPr>
        <w:t xml:space="preserve"> dla potrzeb Szpitali Pomorskich Sp. z o.o.</w:t>
      </w:r>
      <w:r w:rsidRPr="001327D8">
        <w:rPr>
          <w:rFonts w:cs="Calibri"/>
          <w:b/>
          <w:sz w:val="20"/>
          <w:szCs w:val="20"/>
        </w:rPr>
        <w:t>, znak:</w:t>
      </w:r>
      <w:r w:rsidRPr="001327D8">
        <w:rPr>
          <w:rFonts w:cs="Calibri"/>
          <w:b/>
          <w:color w:val="17365D"/>
          <w:sz w:val="20"/>
          <w:szCs w:val="20"/>
        </w:rPr>
        <w:t xml:space="preserve"> </w:t>
      </w:r>
      <w:r w:rsidRPr="001327D8">
        <w:rPr>
          <w:b/>
          <w:sz w:val="20"/>
          <w:szCs w:val="20"/>
        </w:rPr>
        <w:t>D25M/251/N/</w:t>
      </w:r>
      <w:r w:rsidR="00C223D9" w:rsidRPr="001327D8">
        <w:rPr>
          <w:b/>
          <w:sz w:val="20"/>
          <w:szCs w:val="20"/>
        </w:rPr>
        <w:t>1</w:t>
      </w:r>
      <w:r w:rsidRPr="001327D8">
        <w:rPr>
          <w:b/>
          <w:sz w:val="20"/>
          <w:szCs w:val="20"/>
        </w:rPr>
        <w:t>-</w:t>
      </w:r>
      <w:r w:rsidR="00C223D9" w:rsidRPr="001327D8">
        <w:rPr>
          <w:b/>
          <w:sz w:val="20"/>
          <w:szCs w:val="20"/>
        </w:rPr>
        <w:t>4</w:t>
      </w:r>
      <w:r w:rsidRPr="001327D8">
        <w:rPr>
          <w:b/>
          <w:sz w:val="20"/>
          <w:szCs w:val="20"/>
        </w:rPr>
        <w:t>rj/2</w:t>
      </w:r>
      <w:r w:rsidR="00C223D9" w:rsidRPr="001327D8">
        <w:rPr>
          <w:b/>
          <w:sz w:val="20"/>
          <w:szCs w:val="20"/>
        </w:rPr>
        <w:t>3</w:t>
      </w:r>
      <w:bookmarkStart w:id="1" w:name="_GoBack"/>
      <w:bookmarkEnd w:id="1"/>
    </w:p>
    <w:p w:rsidR="00786B7E" w:rsidRPr="001327D8" w:rsidRDefault="00786B7E" w:rsidP="00786B7E">
      <w:pPr>
        <w:spacing w:after="0" w:line="240" w:lineRule="auto"/>
        <w:rPr>
          <w:rFonts w:cs="Arial"/>
          <w:sz w:val="20"/>
          <w:szCs w:val="20"/>
        </w:rPr>
      </w:pPr>
    </w:p>
    <w:bookmarkEnd w:id="0"/>
    <w:p w:rsidR="00995011" w:rsidRPr="001327D8" w:rsidRDefault="00995011" w:rsidP="00995011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1327D8">
        <w:rPr>
          <w:sz w:val="20"/>
          <w:szCs w:val="20"/>
          <w:lang w:bidi="en-US"/>
        </w:rPr>
        <w:t xml:space="preserve">Zamawiający – Szpitale Pomorskie Sp. z o. o. z siedzibą w Gdyni, </w:t>
      </w:r>
      <w:r w:rsidRPr="001327D8">
        <w:rPr>
          <w:rFonts w:cs="Arial"/>
          <w:sz w:val="20"/>
          <w:szCs w:val="20"/>
        </w:rPr>
        <w:t xml:space="preserve">na podstawie treści art. 137 ust. 1  ustawy z dnia 29 stycznia 2004 roku – Prawo zamówień publicznych (tekst jednolity </w:t>
      </w:r>
      <w:r w:rsidRPr="001327D8">
        <w:rPr>
          <w:sz w:val="20"/>
          <w:szCs w:val="20"/>
          <w:lang w:bidi="en-US"/>
        </w:rPr>
        <w:t>Dz. U. z 2022 r. poz. 1710 ze zm.</w:t>
      </w:r>
      <w:r w:rsidRPr="001327D8">
        <w:rPr>
          <w:rFonts w:cs="Arial"/>
          <w:sz w:val="20"/>
          <w:szCs w:val="20"/>
        </w:rPr>
        <w:t xml:space="preserve">), </w:t>
      </w:r>
      <w:r w:rsidRPr="001327D8">
        <w:rPr>
          <w:sz w:val="20"/>
          <w:szCs w:val="20"/>
          <w:lang w:bidi="en-US"/>
        </w:rPr>
        <w:t xml:space="preserve">zwanej dalej ustawą </w:t>
      </w:r>
      <w:proofErr w:type="spellStart"/>
      <w:r w:rsidRPr="001327D8">
        <w:rPr>
          <w:sz w:val="20"/>
          <w:szCs w:val="20"/>
          <w:lang w:bidi="en-US"/>
        </w:rPr>
        <w:t>Pzp</w:t>
      </w:r>
      <w:proofErr w:type="spellEnd"/>
      <w:r w:rsidRPr="001327D8">
        <w:rPr>
          <w:sz w:val="20"/>
          <w:szCs w:val="20"/>
          <w:lang w:bidi="en-US"/>
        </w:rPr>
        <w:t xml:space="preserve">, informuje, że </w:t>
      </w:r>
      <w:r w:rsidRPr="001327D8">
        <w:rPr>
          <w:rFonts w:cs="Arial"/>
          <w:sz w:val="20"/>
          <w:szCs w:val="20"/>
        </w:rPr>
        <w:t>zmianie ulega treść SWZ w następującym zakresie</w:t>
      </w:r>
      <w:r w:rsidRPr="001327D8">
        <w:rPr>
          <w:sz w:val="20"/>
          <w:szCs w:val="20"/>
          <w:lang w:bidi="en-US"/>
        </w:rPr>
        <w:t>:</w:t>
      </w:r>
    </w:p>
    <w:p w:rsidR="00995011" w:rsidRPr="001327D8" w:rsidRDefault="00995011" w:rsidP="00995011">
      <w:pPr>
        <w:spacing w:after="0" w:line="240" w:lineRule="auto"/>
        <w:contextualSpacing/>
        <w:jc w:val="both"/>
        <w:rPr>
          <w:b/>
          <w:color w:val="FF0000"/>
          <w:sz w:val="20"/>
          <w:szCs w:val="20"/>
        </w:rPr>
      </w:pPr>
    </w:p>
    <w:p w:rsidR="00D57758" w:rsidRDefault="00D57758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D6269B" w:rsidRPr="00005129" w:rsidRDefault="00D6269B" w:rsidP="00D6269B">
      <w:pPr>
        <w:spacing w:after="0" w:line="240" w:lineRule="auto"/>
        <w:rPr>
          <w:rFonts w:cs="Tahoma"/>
          <w:b/>
          <w:i/>
        </w:rPr>
      </w:pPr>
      <w:r w:rsidRPr="00005129">
        <w:rPr>
          <w:b/>
          <w:i/>
        </w:rPr>
        <w:t xml:space="preserve">Specyfikacja Warunków Zamówienia Rozdział III OPIS PRZEDMIOTU ZAMÓWIENIA pkt. 5 </w:t>
      </w:r>
      <w:r w:rsidRPr="00005129">
        <w:rPr>
          <w:rFonts w:cs="Arial"/>
        </w:rPr>
        <w:t>–</w:t>
      </w:r>
      <w:r w:rsidRPr="00005129">
        <w:rPr>
          <w:b/>
          <w:i/>
        </w:rPr>
        <w:t xml:space="preserve"> zmiana treści na:</w:t>
      </w:r>
    </w:p>
    <w:p w:rsidR="00D6269B" w:rsidRDefault="00D6269B" w:rsidP="00D6269B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D6269B" w:rsidRPr="004C13C0" w:rsidRDefault="00D6269B" w:rsidP="00D6269B">
      <w:pPr>
        <w:spacing w:after="0" w:line="240" w:lineRule="auto"/>
        <w:rPr>
          <w:rFonts w:cs="Tahoma"/>
          <w:b/>
          <w:i/>
          <w:color w:val="FF0000"/>
          <w:sz w:val="20"/>
          <w:szCs w:val="20"/>
        </w:rPr>
      </w:pPr>
      <w:r>
        <w:rPr>
          <w:rFonts w:ascii="Calibri" w:hAnsi="Calibri"/>
          <w:bCs/>
          <w:spacing w:val="-3"/>
          <w:sz w:val="20"/>
          <w:szCs w:val="20"/>
        </w:rPr>
        <w:t xml:space="preserve">5.      </w:t>
      </w:r>
      <w:r w:rsidRPr="008D1731">
        <w:rPr>
          <w:rFonts w:ascii="Calibri" w:hAnsi="Calibri"/>
          <w:bCs/>
          <w:spacing w:val="-3"/>
          <w:sz w:val="20"/>
          <w:szCs w:val="20"/>
        </w:rPr>
        <w:t xml:space="preserve">Zamawiający wymaga utworzenia w </w:t>
      </w:r>
      <w:r>
        <w:rPr>
          <w:rFonts w:ascii="Calibri" w:hAnsi="Calibri"/>
          <w:bCs/>
          <w:spacing w:val="-3"/>
          <w:sz w:val="20"/>
          <w:szCs w:val="20"/>
        </w:rPr>
        <w:t xml:space="preserve">pomieszczeniach bloku operacyjnego w lokalizacji </w:t>
      </w:r>
      <w:r>
        <w:rPr>
          <w:rFonts w:ascii="Calibri" w:hAnsi="Calibri"/>
          <w:sz w:val="20"/>
          <w:szCs w:val="20"/>
        </w:rPr>
        <w:t xml:space="preserve">w Gdyni </w:t>
      </w:r>
      <w:r>
        <w:rPr>
          <w:rFonts w:ascii="Calibri" w:hAnsi="Calibri"/>
          <w:bCs/>
          <w:spacing w:val="-3"/>
          <w:sz w:val="20"/>
          <w:szCs w:val="20"/>
        </w:rPr>
        <w:t>przy ul. Wójta Radtkego 1</w:t>
      </w:r>
      <w:r w:rsidRPr="008D1731">
        <w:rPr>
          <w:rFonts w:ascii="Calibri" w:hAnsi="Calibri"/>
          <w:bCs/>
          <w:spacing w:val="-3"/>
          <w:sz w:val="20"/>
          <w:szCs w:val="20"/>
        </w:rPr>
        <w:t>, magazynu podręcznego (dalej jako Depozyt) z asortymentu określonego w zada</w:t>
      </w:r>
      <w:r>
        <w:rPr>
          <w:rFonts w:ascii="Calibri" w:hAnsi="Calibri"/>
          <w:bCs/>
          <w:spacing w:val="-3"/>
          <w:sz w:val="20"/>
          <w:szCs w:val="20"/>
        </w:rPr>
        <w:t>niach o numerach: 1, 2, 5 i 9</w:t>
      </w:r>
      <w:r w:rsidRPr="008D1731">
        <w:rPr>
          <w:rFonts w:ascii="Calibri" w:hAnsi="Calibri"/>
          <w:bCs/>
          <w:spacing w:val="-3"/>
          <w:sz w:val="20"/>
          <w:szCs w:val="20"/>
        </w:rPr>
        <w:t>, w terminie maksymalnie 14 dni roboczych od dnia podpisania umowy.</w:t>
      </w:r>
      <w:r>
        <w:rPr>
          <w:rFonts w:ascii="Calibri" w:hAnsi="Calibri"/>
          <w:bCs/>
          <w:spacing w:val="-3"/>
          <w:sz w:val="20"/>
          <w:szCs w:val="20"/>
        </w:rPr>
        <w:t xml:space="preserve"> </w:t>
      </w:r>
      <w:r w:rsidRPr="004C13C0">
        <w:rPr>
          <w:rFonts w:ascii="Calibri" w:hAnsi="Calibri"/>
          <w:b/>
          <w:bCs/>
          <w:color w:val="FF0000"/>
          <w:spacing w:val="-3"/>
          <w:sz w:val="20"/>
          <w:szCs w:val="20"/>
        </w:rPr>
        <w:t xml:space="preserve">Dla zadania nr 3 Zamawiający wymaga </w:t>
      </w:r>
    </w:p>
    <w:p w:rsidR="00D6269B" w:rsidRPr="004C13C0" w:rsidRDefault="00D6269B" w:rsidP="00D6269B">
      <w:pPr>
        <w:spacing w:after="0" w:line="240" w:lineRule="auto"/>
        <w:rPr>
          <w:rFonts w:cs="Tahoma"/>
          <w:b/>
          <w:i/>
          <w:sz w:val="20"/>
          <w:szCs w:val="20"/>
        </w:rPr>
      </w:pP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utworzenia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„</w:t>
      </w:r>
      <w:proofErr w:type="spellStart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depzytu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lotnego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“ </w:t>
      </w:r>
      <w:proofErr w:type="spellStart"/>
      <w:r w:rsidR="00FF6803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polegającego</w:t>
      </w:r>
      <w:proofErr w:type="spellEnd"/>
      <w:r w:rsidR="00FF6803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na </w:t>
      </w:r>
      <w:proofErr w:type="spellStart"/>
      <w:r w:rsidR="00FF6803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tym</w:t>
      </w:r>
      <w:proofErr w:type="spellEnd"/>
      <w:r w:rsidR="00FF6803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, </w:t>
      </w:r>
      <w:proofErr w:type="spellStart"/>
      <w:r w:rsidR="00FF6803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że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oferowane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wyroby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będą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dostarczane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do </w:t>
      </w:r>
      <w:proofErr w:type="spellStart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Zamawiającego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w </w:t>
      </w:r>
      <w:proofErr w:type="spellStart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terminie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 do</w:t>
      </w:r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24 </w:t>
      </w: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godz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. </w:t>
      </w: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przed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planowanym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zabiegiem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po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="00FF6803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uprzednim</w:t>
      </w:r>
      <w:proofErr w:type="spellEnd"/>
      <w:r w:rsidR="00FF6803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złożeniu</w:t>
      </w:r>
      <w:proofErr w:type="spellEnd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zamówienia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.</w:t>
      </w:r>
    </w:p>
    <w:p w:rsidR="00D57758" w:rsidRDefault="00D57758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D57758" w:rsidRPr="00FF6803" w:rsidRDefault="00D57758" w:rsidP="00995011">
      <w:pPr>
        <w:spacing w:after="0" w:line="240" w:lineRule="auto"/>
        <w:rPr>
          <w:rFonts w:cs="Tahoma"/>
          <w:b/>
          <w:i/>
          <w:sz w:val="10"/>
          <w:szCs w:val="10"/>
        </w:rPr>
      </w:pPr>
    </w:p>
    <w:p w:rsidR="009F6710" w:rsidRPr="00005129" w:rsidRDefault="009F6710" w:rsidP="009F6710">
      <w:pPr>
        <w:spacing w:after="0" w:line="240" w:lineRule="auto"/>
        <w:rPr>
          <w:rFonts w:cs="Tahoma"/>
          <w:b/>
          <w:i/>
        </w:rPr>
      </w:pPr>
      <w:r w:rsidRPr="00005129">
        <w:rPr>
          <w:b/>
          <w:i/>
        </w:rPr>
        <w:t xml:space="preserve">Specyfikacja Warunków Zamówienia Rozdział XIII TERMIN ZWIĄZANIA OFERTĄ pkt. 1 </w:t>
      </w:r>
      <w:r w:rsidRPr="00005129">
        <w:rPr>
          <w:rFonts w:cs="Arial"/>
        </w:rPr>
        <w:t>–</w:t>
      </w:r>
      <w:r w:rsidRPr="00005129">
        <w:rPr>
          <w:b/>
          <w:i/>
        </w:rPr>
        <w:t xml:space="preserve"> zmiana treści na:</w:t>
      </w:r>
    </w:p>
    <w:p w:rsidR="009F6710" w:rsidRDefault="009F6710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9F6710" w:rsidRPr="009F6710" w:rsidRDefault="009F6710" w:rsidP="009F6710">
      <w:pPr>
        <w:pStyle w:val="Akapitzlist"/>
        <w:numPr>
          <w:ilvl w:val="0"/>
          <w:numId w:val="12"/>
        </w:numPr>
        <w:ind w:left="426" w:hanging="426"/>
        <w:rPr>
          <w:rFonts w:cs="Tahoma"/>
          <w:b/>
          <w:i/>
          <w:sz w:val="20"/>
          <w:szCs w:val="20"/>
        </w:rPr>
      </w:pPr>
      <w:proofErr w:type="spellStart"/>
      <w:r w:rsidRPr="009F6710">
        <w:rPr>
          <w:rFonts w:ascii="Calibri" w:hAnsi="Calibri"/>
          <w:sz w:val="20"/>
          <w:szCs w:val="20"/>
        </w:rPr>
        <w:t>Wykonawca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sz w:val="20"/>
          <w:szCs w:val="20"/>
        </w:rPr>
        <w:t>składający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sz w:val="20"/>
          <w:szCs w:val="20"/>
        </w:rPr>
        <w:t>ofertę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sz w:val="20"/>
          <w:szCs w:val="20"/>
        </w:rPr>
        <w:t>pozostaje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sz w:val="20"/>
          <w:szCs w:val="20"/>
        </w:rPr>
        <w:t>nią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sz w:val="20"/>
          <w:szCs w:val="20"/>
        </w:rPr>
        <w:t>związany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b/>
          <w:sz w:val="20"/>
          <w:szCs w:val="20"/>
        </w:rPr>
        <w:t>przez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b/>
          <w:sz w:val="20"/>
          <w:szCs w:val="20"/>
        </w:rPr>
        <w:t>okres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90 </w:t>
      </w:r>
      <w:proofErr w:type="spellStart"/>
      <w:r w:rsidRPr="009F6710">
        <w:rPr>
          <w:rFonts w:ascii="Calibri" w:hAnsi="Calibri"/>
          <w:b/>
          <w:sz w:val="20"/>
          <w:szCs w:val="20"/>
        </w:rPr>
        <w:t>dni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b/>
          <w:sz w:val="20"/>
          <w:szCs w:val="20"/>
        </w:rPr>
        <w:t>to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b/>
          <w:sz w:val="20"/>
          <w:szCs w:val="20"/>
        </w:rPr>
        <w:t>jest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do </w:t>
      </w:r>
      <w:proofErr w:type="spellStart"/>
      <w:r w:rsidRPr="009F6710">
        <w:rPr>
          <w:rFonts w:ascii="Calibri" w:hAnsi="Calibri"/>
          <w:b/>
          <w:sz w:val="20"/>
          <w:szCs w:val="20"/>
        </w:rPr>
        <w:t>dnia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</w:t>
      </w:r>
      <w:r w:rsidR="00F54027">
        <w:rPr>
          <w:rFonts w:ascii="Calibri" w:hAnsi="Calibri"/>
          <w:b/>
          <w:strike/>
          <w:sz w:val="20"/>
          <w:szCs w:val="20"/>
          <w:lang w:val="pl-PL"/>
        </w:rPr>
        <w:t>2</w:t>
      </w:r>
      <w:r w:rsidRPr="009F6710">
        <w:rPr>
          <w:rFonts w:ascii="Calibri" w:hAnsi="Calibri"/>
          <w:b/>
          <w:strike/>
          <w:sz w:val="20"/>
          <w:szCs w:val="20"/>
          <w:lang w:val="pl-PL"/>
        </w:rPr>
        <w:t>4</w:t>
      </w:r>
      <w:r w:rsidR="00005129">
        <w:rPr>
          <w:rFonts w:ascii="Calibri" w:hAnsi="Calibri"/>
          <w:b/>
          <w:strike/>
          <w:sz w:val="20"/>
          <w:szCs w:val="20"/>
          <w:lang w:val="pl-PL"/>
        </w:rPr>
        <w:t>.02.2023 r.</w:t>
      </w:r>
      <w:r>
        <w:rPr>
          <w:rFonts w:ascii="Calibri" w:hAnsi="Calibri"/>
          <w:b/>
          <w:sz w:val="20"/>
          <w:szCs w:val="20"/>
        </w:rPr>
        <w:t xml:space="preserve"> </w:t>
      </w:r>
      <w:r w:rsidR="00D6269B">
        <w:rPr>
          <w:rFonts w:ascii="Calibri" w:hAnsi="Calibri"/>
          <w:b/>
          <w:color w:val="FF0000"/>
          <w:sz w:val="20"/>
          <w:szCs w:val="20"/>
        </w:rPr>
        <w:t>30</w:t>
      </w:r>
      <w:r w:rsidRPr="009F6710">
        <w:rPr>
          <w:rFonts w:ascii="Calibri" w:hAnsi="Calibri"/>
          <w:b/>
          <w:color w:val="FF0000"/>
          <w:sz w:val="20"/>
          <w:szCs w:val="20"/>
        </w:rPr>
        <w:t>.0</w:t>
      </w:r>
      <w:r w:rsidRPr="009F6710">
        <w:rPr>
          <w:rFonts w:ascii="Calibri" w:hAnsi="Calibri"/>
          <w:b/>
          <w:color w:val="FF0000"/>
          <w:sz w:val="20"/>
          <w:szCs w:val="20"/>
          <w:lang w:val="pl-PL"/>
        </w:rPr>
        <w:t>5</w:t>
      </w:r>
      <w:r w:rsidRPr="009F6710">
        <w:rPr>
          <w:rFonts w:ascii="Calibri" w:hAnsi="Calibri"/>
          <w:b/>
          <w:color w:val="FF0000"/>
          <w:sz w:val="20"/>
          <w:szCs w:val="20"/>
        </w:rPr>
        <w:t>.2022 r.</w:t>
      </w:r>
    </w:p>
    <w:p w:rsidR="009F6710" w:rsidRPr="00FF6803" w:rsidRDefault="009F6710" w:rsidP="00995011">
      <w:pPr>
        <w:spacing w:after="0" w:line="240" w:lineRule="auto"/>
        <w:rPr>
          <w:rFonts w:cs="Tahoma"/>
          <w:b/>
          <w:i/>
          <w:sz w:val="10"/>
          <w:szCs w:val="10"/>
        </w:rPr>
      </w:pPr>
    </w:p>
    <w:p w:rsidR="009F6710" w:rsidRPr="00FF6803" w:rsidRDefault="009F6710" w:rsidP="00995011">
      <w:pPr>
        <w:spacing w:after="0" w:line="240" w:lineRule="auto"/>
        <w:rPr>
          <w:rFonts w:cs="Tahoma"/>
          <w:b/>
          <w:i/>
          <w:sz w:val="10"/>
          <w:szCs w:val="10"/>
        </w:rPr>
      </w:pPr>
    </w:p>
    <w:p w:rsidR="00005129" w:rsidRPr="00005129" w:rsidRDefault="00005129" w:rsidP="00005129">
      <w:pPr>
        <w:spacing w:after="0" w:line="240" w:lineRule="auto"/>
        <w:rPr>
          <w:rFonts w:cs="Tahoma"/>
          <w:b/>
          <w:i/>
        </w:rPr>
      </w:pPr>
      <w:r w:rsidRPr="00005129">
        <w:rPr>
          <w:b/>
          <w:i/>
        </w:rPr>
        <w:t xml:space="preserve">Specyfikacja Warunków Zamówienia Rozdział XV </w:t>
      </w:r>
      <w:r w:rsidRPr="00005129">
        <w:rPr>
          <w:rFonts w:ascii="Calibri" w:hAnsi="Calibri"/>
          <w:b/>
          <w:spacing w:val="-3"/>
        </w:rPr>
        <w:t>MIEJSCE ORAZ TERMIN SKŁADANIA I OTWARCIA OFERT ORAZ INNE CZYNNOŚCI PO OTWARCIU OFERT</w:t>
      </w:r>
      <w:r w:rsidRPr="00005129">
        <w:rPr>
          <w:b/>
          <w:i/>
        </w:rPr>
        <w:t xml:space="preserve"> pkt. 1 </w:t>
      </w:r>
      <w:r w:rsidRPr="00005129">
        <w:rPr>
          <w:rFonts w:cs="Arial"/>
        </w:rPr>
        <w:t>–</w:t>
      </w:r>
      <w:r w:rsidRPr="00005129">
        <w:rPr>
          <w:b/>
          <w:i/>
        </w:rPr>
        <w:t xml:space="preserve"> zmiana treści na:</w:t>
      </w:r>
    </w:p>
    <w:p w:rsidR="00005129" w:rsidRDefault="00005129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005129" w:rsidRPr="00005129" w:rsidRDefault="00005129" w:rsidP="00005129">
      <w:pPr>
        <w:pStyle w:val="Akapitzlist"/>
        <w:numPr>
          <w:ilvl w:val="0"/>
          <w:numId w:val="13"/>
        </w:numPr>
        <w:ind w:left="426" w:hanging="426"/>
        <w:rPr>
          <w:rFonts w:cs="Tahoma"/>
          <w:b/>
          <w:i/>
          <w:sz w:val="20"/>
          <w:szCs w:val="20"/>
        </w:rPr>
      </w:pPr>
      <w:proofErr w:type="spellStart"/>
      <w:r w:rsidRPr="00005129">
        <w:rPr>
          <w:rFonts w:ascii="Calibri" w:hAnsi="Calibri"/>
          <w:b/>
          <w:sz w:val="20"/>
          <w:szCs w:val="20"/>
        </w:rPr>
        <w:t>Ofertę</w:t>
      </w:r>
      <w:proofErr w:type="spellEnd"/>
      <w:r w:rsidRPr="0000512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005129">
        <w:rPr>
          <w:rFonts w:ascii="Calibri" w:hAnsi="Calibri"/>
          <w:b/>
          <w:sz w:val="20"/>
          <w:szCs w:val="20"/>
        </w:rPr>
        <w:t>sporządzoną</w:t>
      </w:r>
      <w:proofErr w:type="spellEnd"/>
      <w:r w:rsidRPr="0000512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005129">
        <w:rPr>
          <w:rFonts w:ascii="Calibri" w:hAnsi="Calibri"/>
          <w:b/>
          <w:sz w:val="20"/>
          <w:szCs w:val="20"/>
        </w:rPr>
        <w:t>elektronicznie</w:t>
      </w:r>
      <w:proofErr w:type="spellEnd"/>
      <w:r w:rsidRPr="00005129">
        <w:rPr>
          <w:rFonts w:ascii="Calibri" w:hAnsi="Calibri"/>
          <w:b/>
          <w:sz w:val="20"/>
          <w:szCs w:val="20"/>
        </w:rPr>
        <w:t xml:space="preserve"> w języku polskim, podpisaną przez osobę upoważnioną do reprezentowania Wykonawcy kwalifikowanym podpisem elektronicznym należy złożyć do dnia </w:t>
      </w:r>
      <w:r w:rsidRPr="00005129">
        <w:rPr>
          <w:rFonts w:ascii="Calibri" w:hAnsi="Calibri"/>
          <w:b/>
          <w:strike/>
          <w:sz w:val="20"/>
          <w:szCs w:val="20"/>
        </w:rPr>
        <w:t>24.02.2023 r.</w:t>
      </w:r>
      <w:r w:rsidRPr="0000512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  <w:r w:rsidR="00D6269B">
        <w:rPr>
          <w:rFonts w:ascii="Calibri" w:hAnsi="Calibri"/>
          <w:b/>
          <w:color w:val="FF0000"/>
          <w:sz w:val="20"/>
          <w:szCs w:val="20"/>
        </w:rPr>
        <w:t>02</w:t>
      </w:r>
      <w:r>
        <w:rPr>
          <w:rFonts w:ascii="Calibri" w:hAnsi="Calibri"/>
          <w:b/>
          <w:color w:val="FF0000"/>
          <w:sz w:val="20"/>
          <w:szCs w:val="20"/>
        </w:rPr>
        <w:t>.0</w:t>
      </w:r>
      <w:r w:rsidR="00D6269B">
        <w:rPr>
          <w:rFonts w:ascii="Calibri" w:hAnsi="Calibri"/>
          <w:b/>
          <w:color w:val="FF0000"/>
          <w:sz w:val="20"/>
          <w:szCs w:val="20"/>
        </w:rPr>
        <w:t>3</w:t>
      </w:r>
      <w:r>
        <w:rPr>
          <w:rFonts w:ascii="Calibri" w:hAnsi="Calibri"/>
          <w:b/>
          <w:color w:val="FF0000"/>
          <w:sz w:val="20"/>
          <w:szCs w:val="20"/>
        </w:rPr>
        <w:t xml:space="preserve">.2023 r. </w:t>
      </w:r>
      <w:r w:rsidRPr="00005129">
        <w:rPr>
          <w:rFonts w:ascii="Calibri" w:hAnsi="Calibri"/>
          <w:b/>
          <w:sz w:val="20"/>
          <w:szCs w:val="20"/>
        </w:rPr>
        <w:t xml:space="preserve">do </w:t>
      </w:r>
      <w:proofErr w:type="spellStart"/>
      <w:r w:rsidRPr="00005129">
        <w:rPr>
          <w:rFonts w:ascii="Calibri" w:hAnsi="Calibri"/>
          <w:b/>
          <w:sz w:val="20"/>
          <w:szCs w:val="20"/>
        </w:rPr>
        <w:t>godz</w:t>
      </w:r>
      <w:proofErr w:type="spellEnd"/>
      <w:r w:rsidRPr="00005129">
        <w:rPr>
          <w:rFonts w:ascii="Calibri" w:hAnsi="Calibri"/>
          <w:b/>
          <w:sz w:val="20"/>
          <w:szCs w:val="20"/>
        </w:rPr>
        <w:t>. 09.00 pod rygorem nieważności za pośrednictwem Platformy Zakupowej (</w:t>
      </w:r>
      <w:hyperlink r:id="rId9" w:history="1">
        <w:r w:rsidRPr="00005129">
          <w:rPr>
            <w:rStyle w:val="Hipercze"/>
            <w:rFonts w:ascii="Calibri" w:hAnsi="Calibri"/>
            <w:b/>
            <w:sz w:val="20"/>
            <w:szCs w:val="20"/>
          </w:rPr>
          <w:t>https://www.platformazakupowa.pl/pn/szpitalepomorskie</w:t>
        </w:r>
      </w:hyperlink>
      <w:r w:rsidRPr="00005129">
        <w:rPr>
          <w:rFonts w:ascii="Calibri" w:hAnsi="Calibri"/>
          <w:b/>
          <w:sz w:val="20"/>
          <w:szCs w:val="20"/>
        </w:rPr>
        <w:t xml:space="preserve">). </w:t>
      </w:r>
      <w:r w:rsidRPr="00005129">
        <w:rPr>
          <w:rFonts w:ascii="Calibri" w:hAnsi="Calibri" w:cs="Calibri"/>
          <w:b/>
          <w:sz w:val="20"/>
          <w:szCs w:val="20"/>
        </w:rPr>
        <w:t>Ryzyko błędnego doręczenia oferty obciąża Wykonawcę.</w:t>
      </w:r>
    </w:p>
    <w:p w:rsidR="009F6710" w:rsidRDefault="009F6710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4C13C0" w:rsidRPr="00005129" w:rsidRDefault="004C13C0" w:rsidP="00995011">
      <w:pPr>
        <w:spacing w:after="0" w:line="240" w:lineRule="auto"/>
        <w:rPr>
          <w:rFonts w:cs="Tahoma"/>
          <w:b/>
          <w:i/>
        </w:rPr>
      </w:pPr>
      <w:r w:rsidRPr="00005129">
        <w:rPr>
          <w:b/>
          <w:i/>
        </w:rPr>
        <w:t xml:space="preserve">Specyfikacja Warunków Zamówienia Rozdział XVII OPIS </w:t>
      </w:r>
      <w:r w:rsidRPr="00005129">
        <w:rPr>
          <w:rFonts w:ascii="Calibri" w:hAnsi="Calibri"/>
          <w:b/>
          <w:i/>
          <w:spacing w:val="5"/>
        </w:rPr>
        <w:t>KRYTERIÓW, KTÓRYMI ZAMAWIAJĄCY BĘDZIE SIĘ KIEROWAŁ PRZY WYBORZE OFERTY, WRAZ Z PODANIEM</w:t>
      </w:r>
      <w:r w:rsidRPr="00005129">
        <w:rPr>
          <w:rFonts w:ascii="Calibri" w:hAnsi="Calibri"/>
          <w:b/>
          <w:i/>
          <w:spacing w:val="2"/>
        </w:rPr>
        <w:t xml:space="preserve"> WAG TYCH KRYTERIÓW I SPOSOBU OCENY OFERT</w:t>
      </w:r>
      <w:r w:rsidRPr="00005129">
        <w:rPr>
          <w:rFonts w:cs="Arial"/>
          <w:b/>
        </w:rPr>
        <w:t xml:space="preserve"> pkt. 4 –</w:t>
      </w:r>
      <w:r w:rsidRPr="00005129">
        <w:rPr>
          <w:b/>
          <w:i/>
        </w:rPr>
        <w:t xml:space="preserve"> zmiana treści na:</w:t>
      </w:r>
    </w:p>
    <w:p w:rsidR="004C13C0" w:rsidRDefault="004C13C0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4C13C0" w:rsidRPr="004C13C0" w:rsidRDefault="004C13C0" w:rsidP="00005129">
      <w:pPr>
        <w:pStyle w:val="Akapitzlist"/>
        <w:widowControl w:val="0"/>
        <w:numPr>
          <w:ilvl w:val="0"/>
          <w:numId w:val="7"/>
        </w:numPr>
        <w:autoSpaceDE w:val="0"/>
        <w:autoSpaceDN w:val="0"/>
        <w:ind w:left="567" w:hanging="567"/>
        <w:jc w:val="both"/>
        <w:rPr>
          <w:rFonts w:ascii="Calibri" w:hAnsi="Calibri"/>
          <w:b/>
          <w:spacing w:val="2"/>
          <w:sz w:val="20"/>
          <w:szCs w:val="20"/>
        </w:rPr>
      </w:pPr>
      <w:r w:rsidRPr="004C13C0">
        <w:rPr>
          <w:rFonts w:ascii="Calibri" w:hAnsi="Calibri"/>
          <w:b/>
          <w:spacing w:val="5"/>
          <w:sz w:val="20"/>
          <w:szCs w:val="20"/>
        </w:rPr>
        <w:t>OPIS KRYTERIÓW, KTÓRYMI ZAMAWIAJĄCY BĘDZIE SIĘ KIEROWAŁ PRZY WYBORZE OFERTY, WRAZ Z PODANIEM</w:t>
      </w:r>
      <w:r w:rsidRPr="004C13C0">
        <w:rPr>
          <w:rFonts w:ascii="Calibri" w:hAnsi="Calibri"/>
          <w:b/>
          <w:spacing w:val="2"/>
          <w:sz w:val="20"/>
          <w:szCs w:val="20"/>
        </w:rPr>
        <w:t xml:space="preserve"> WAG TYCH KRYTERIÓW I SPOSOBU OCENY OFERT</w:t>
      </w:r>
      <w:r w:rsidR="00981006">
        <w:rPr>
          <w:rFonts w:ascii="Calibri" w:hAnsi="Calibri"/>
          <w:b/>
          <w:spacing w:val="2"/>
          <w:sz w:val="20"/>
          <w:szCs w:val="20"/>
        </w:rPr>
        <w:t xml:space="preserve"> </w:t>
      </w:r>
      <w:r w:rsidR="00981006" w:rsidRPr="004C13C0">
        <w:rPr>
          <w:rFonts w:cs="Arial"/>
          <w:sz w:val="20"/>
          <w:szCs w:val="20"/>
        </w:rPr>
        <w:t>–</w:t>
      </w:r>
      <w:r w:rsidR="00981006" w:rsidRPr="004C13C0">
        <w:rPr>
          <w:b/>
          <w:i/>
          <w:sz w:val="20"/>
          <w:szCs w:val="20"/>
        </w:rPr>
        <w:t xml:space="preserve"> </w:t>
      </w:r>
      <w:proofErr w:type="spellStart"/>
      <w:r w:rsidR="00981006" w:rsidRPr="004C13C0">
        <w:rPr>
          <w:b/>
          <w:i/>
          <w:sz w:val="20"/>
          <w:szCs w:val="20"/>
        </w:rPr>
        <w:t>zmiana</w:t>
      </w:r>
      <w:proofErr w:type="spellEnd"/>
      <w:r w:rsidR="00981006" w:rsidRPr="004C13C0">
        <w:rPr>
          <w:b/>
          <w:i/>
          <w:sz w:val="20"/>
          <w:szCs w:val="20"/>
        </w:rPr>
        <w:t xml:space="preserve"> </w:t>
      </w:r>
      <w:proofErr w:type="spellStart"/>
      <w:r w:rsidR="00981006" w:rsidRPr="004C13C0">
        <w:rPr>
          <w:b/>
          <w:i/>
          <w:sz w:val="20"/>
          <w:szCs w:val="20"/>
        </w:rPr>
        <w:t>treści</w:t>
      </w:r>
      <w:proofErr w:type="spellEnd"/>
      <w:r w:rsidR="00981006" w:rsidRPr="004C13C0">
        <w:rPr>
          <w:b/>
          <w:i/>
          <w:sz w:val="20"/>
          <w:szCs w:val="20"/>
        </w:rPr>
        <w:t xml:space="preserve"> na:</w:t>
      </w:r>
      <w:r w:rsidRPr="004C13C0">
        <w:rPr>
          <w:rFonts w:ascii="Calibri" w:hAnsi="Calibri"/>
          <w:spacing w:val="5"/>
          <w:sz w:val="20"/>
          <w:szCs w:val="20"/>
        </w:rPr>
        <w:br/>
      </w:r>
    </w:p>
    <w:p w:rsidR="004C13C0" w:rsidRDefault="004C13C0" w:rsidP="004C13C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/>
        <w:rPr>
          <w:rFonts w:ascii="Calibri" w:hAnsi="Calibri"/>
          <w:sz w:val="20"/>
          <w:szCs w:val="20"/>
        </w:rPr>
      </w:pPr>
      <w:r w:rsidRPr="00DF4A63">
        <w:rPr>
          <w:rFonts w:ascii="Calibri" w:hAnsi="Calibri"/>
          <w:sz w:val="20"/>
          <w:szCs w:val="20"/>
        </w:rPr>
        <w:t>Wszystkie oferty nie podlegające odrzuceniu oceniane będą na podstawie następujących kryteriów:</w:t>
      </w:r>
    </w:p>
    <w:p w:rsidR="00FF6803" w:rsidRPr="00FF6803" w:rsidRDefault="00FF6803" w:rsidP="00FF6803">
      <w:pPr>
        <w:widowControl w:val="0"/>
        <w:autoSpaceDE w:val="0"/>
        <w:autoSpaceDN w:val="0"/>
        <w:spacing w:after="0" w:line="240" w:lineRule="auto"/>
        <w:ind w:left="567"/>
        <w:rPr>
          <w:rFonts w:ascii="Calibri" w:hAnsi="Calibri"/>
          <w:sz w:val="20"/>
          <w:szCs w:val="20"/>
        </w:rPr>
      </w:pPr>
    </w:p>
    <w:p w:rsidR="004C13C0" w:rsidRPr="00DF4A63" w:rsidRDefault="004C13C0" w:rsidP="004C13C0">
      <w:pPr>
        <w:rPr>
          <w:rFonts w:ascii="Calibri" w:hAnsi="Calibri"/>
          <w:sz w:val="20"/>
          <w:szCs w:val="20"/>
        </w:rPr>
      </w:pPr>
      <w:r w:rsidRPr="009E171A">
        <w:rPr>
          <w:rFonts w:ascii="Calibri" w:hAnsi="Calibri"/>
          <w:b/>
          <w:sz w:val="20"/>
          <w:szCs w:val="20"/>
        </w:rPr>
        <w:t xml:space="preserve">      </w:t>
      </w:r>
      <w:r w:rsidR="005B41CC">
        <w:rPr>
          <w:rFonts w:ascii="Calibri" w:hAnsi="Calibri"/>
          <w:b/>
          <w:sz w:val="20"/>
          <w:szCs w:val="20"/>
          <w:u w:val="single"/>
        </w:rPr>
        <w:t>Zadania o numerach:</w:t>
      </w:r>
      <w:r w:rsidR="00D6269B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>4, 6, 7 i 8</w:t>
      </w:r>
    </w:p>
    <w:tbl>
      <w:tblPr>
        <w:tblW w:w="0" w:type="auto"/>
        <w:jc w:val="center"/>
        <w:tblInd w:w="5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60"/>
        <w:gridCol w:w="2027"/>
      </w:tblGrid>
      <w:tr w:rsidR="004C13C0" w:rsidRPr="00DF4A63" w:rsidTr="000E5A70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4C13C0" w:rsidRPr="00DF4A63" w:rsidRDefault="004C13C0" w:rsidP="000E5A70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4C13C0" w:rsidRPr="00DF4A63" w:rsidRDefault="004C13C0" w:rsidP="000E5A70">
            <w:pPr>
              <w:snapToGrid w:val="0"/>
              <w:ind w:left="56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RODZAJ KRYTERIUM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4C13C0" w:rsidRPr="00DF4A63" w:rsidRDefault="004C13C0" w:rsidP="000E5A7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RANGA</w:t>
            </w:r>
          </w:p>
        </w:tc>
      </w:tr>
      <w:tr w:rsidR="004C13C0" w:rsidRPr="00DF4A63" w:rsidTr="000E5A70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Pr="00DF4A63" w:rsidRDefault="004C13C0" w:rsidP="000E5A70">
            <w:pPr>
              <w:snapToGrid w:val="0"/>
              <w:spacing w:after="0" w:line="240" w:lineRule="auto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Pr="00DF4A63" w:rsidRDefault="004C13C0" w:rsidP="000E5A70">
            <w:pPr>
              <w:snapToGrid w:val="0"/>
              <w:spacing w:after="0" w:line="240" w:lineRule="auto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 w:rsidRPr="00DF4A63">
              <w:rPr>
                <w:rFonts w:ascii="Calibri" w:hAnsi="Calibri"/>
                <w:sz w:val="20"/>
                <w:szCs w:val="20"/>
              </w:rPr>
              <w:t>Cena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Pr="00DF4A63" w:rsidRDefault="004C13C0" w:rsidP="000E5A70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  <w:r w:rsidRPr="00DF4A63">
              <w:rPr>
                <w:rFonts w:ascii="Calibri" w:hAnsi="Calibri"/>
                <w:sz w:val="20"/>
                <w:szCs w:val="20"/>
              </w:rPr>
              <w:t xml:space="preserve"> %</w:t>
            </w:r>
          </w:p>
        </w:tc>
      </w:tr>
      <w:tr w:rsidR="004C13C0" w:rsidRPr="00DF4A63" w:rsidTr="000E5A70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Pr="00DF4A63" w:rsidRDefault="004C13C0" w:rsidP="000E5A70">
            <w:pPr>
              <w:snapToGrid w:val="0"/>
              <w:spacing w:after="0" w:line="240" w:lineRule="auto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Pr="00DF4A63" w:rsidRDefault="004C13C0" w:rsidP="000E5A70">
            <w:pPr>
              <w:snapToGrid w:val="0"/>
              <w:spacing w:after="0" w:line="240" w:lineRule="auto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 dostawy zamówienia częściowego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Default="004C13C0" w:rsidP="000E5A70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5 %</w:t>
            </w:r>
          </w:p>
        </w:tc>
      </w:tr>
    </w:tbl>
    <w:p w:rsidR="004C13C0" w:rsidRPr="00DF4A63" w:rsidRDefault="004C13C0" w:rsidP="004C13C0">
      <w:pPr>
        <w:ind w:left="207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</w:p>
    <w:p w:rsidR="004C13C0" w:rsidRPr="00A23E1B" w:rsidRDefault="004C13C0" w:rsidP="004C13C0">
      <w:pPr>
        <w:numPr>
          <w:ilvl w:val="0"/>
          <w:numId w:val="5"/>
        </w:numPr>
        <w:autoSpaceDN w:val="0"/>
        <w:spacing w:after="0" w:line="240" w:lineRule="auto"/>
        <w:ind w:left="567" w:hanging="283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DF4A63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DF4A63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cena</w:t>
      </w:r>
      <w:r w:rsidRPr="00DF4A63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– Zamawiający będzie oceniał ofertę w kryterium cena na podstawie oferty wskazanej przez Wykonawcę w Formularzu Oferty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</w:t>
      </w: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- </w:t>
      </w:r>
      <w:r w:rsidRPr="00E43A01">
        <w:rPr>
          <w:rFonts w:ascii="Calibri" w:hAnsi="Calibri" w:cs="Tahoma"/>
          <w:b/>
          <w:bCs/>
          <w:iCs/>
          <w:sz w:val="20"/>
          <w:szCs w:val="20"/>
          <w:lang w:eastAsia="ar-SA"/>
        </w:rPr>
        <w:t>Załącznik nr 1 do SWZ</w:t>
      </w:r>
      <w:r w:rsidRPr="00DF4A63">
        <w:rPr>
          <w:rFonts w:ascii="Calibri" w:hAnsi="Calibri" w:cs="Calibri"/>
          <w:bCs/>
          <w:iCs/>
          <w:sz w:val="20"/>
          <w:szCs w:val="20"/>
          <w:lang w:eastAsia="ar-SA"/>
        </w:rPr>
        <w:t>, obliczonej w sposób określony w pkt XVI SWZ, na podstawie podstawienia do wzoru zawartego w pkt 3 poniżej. Zamawiający przy ocenie oferty będzie brał pod uwagę cenę końcową podaną w Formularzu Oferty.</w:t>
      </w:r>
    </w:p>
    <w:p w:rsidR="004C13C0" w:rsidRPr="00DF4A63" w:rsidRDefault="004C13C0" w:rsidP="004C13C0">
      <w:pPr>
        <w:numPr>
          <w:ilvl w:val="0"/>
          <w:numId w:val="5"/>
        </w:numPr>
        <w:autoSpaceDN w:val="0"/>
        <w:spacing w:after="0" w:line="240" w:lineRule="auto"/>
        <w:ind w:left="567" w:hanging="283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DF4A63">
        <w:rPr>
          <w:rFonts w:ascii="Calibri" w:hAnsi="Calibri" w:cs="Calibri"/>
          <w:bCs/>
          <w:iCs/>
          <w:sz w:val="20"/>
          <w:szCs w:val="20"/>
          <w:lang w:eastAsia="ar-SA"/>
        </w:rPr>
        <w:t>Liczba punktów jaką można uzyskać w kryterium cena, obliczona zostanie na podstawie następującego wzoru:</w:t>
      </w:r>
    </w:p>
    <w:p w:rsidR="004C13C0" w:rsidRPr="00E43A01" w:rsidRDefault="004C13C0" w:rsidP="004C13C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DF4A63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PK= [CN / CR] </w:t>
      </w: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x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</w:p>
    <w:p w:rsidR="004C13C0" w:rsidRPr="00E43A01" w:rsidRDefault="004C13C0" w:rsidP="004C13C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>PK - ilość punktów dla kryterium</w:t>
      </w:r>
    </w:p>
    <w:p w:rsidR="004C13C0" w:rsidRPr="00E43A01" w:rsidRDefault="004C13C0" w:rsidP="004C13C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>CN - najniższa oferowana cena</w:t>
      </w:r>
    </w:p>
    <w:p w:rsidR="004C13C0" w:rsidRPr="00E43A01" w:rsidRDefault="004C13C0" w:rsidP="004C13C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>CR - cena brutto oferty rozpatrywanej</w:t>
      </w:r>
    </w:p>
    <w:p w:rsidR="004C13C0" w:rsidRPr="00E43A01" w:rsidRDefault="004C13C0" w:rsidP="004C13C0">
      <w:pPr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Wykonawca może uzyskać maksymalnie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cena.</w:t>
      </w:r>
    </w:p>
    <w:p w:rsidR="004C13C0" w:rsidRPr="00E43A01" w:rsidRDefault="004C13C0" w:rsidP="004C13C0">
      <w:pPr>
        <w:numPr>
          <w:ilvl w:val="0"/>
          <w:numId w:val="5"/>
        </w:numPr>
        <w:autoSpaceDN w:val="0"/>
        <w:spacing w:after="0" w:line="240" w:lineRule="auto"/>
        <w:ind w:left="567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E43A01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E43A01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termin dostawy zamówienia częściowego</w:t>
      </w:r>
      <w:r w:rsidRPr="00E43A01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 </w:t>
      </w: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– Zamawiający będzie oceniał oferty w niniejszym kryterium na podstawie zawartych w Formularzu Oferty informacji. Maksymalny dopuszczalny termin dostawy wynosi </w:t>
      </w:r>
      <w:r>
        <w:rPr>
          <w:rFonts w:ascii="Calibri" w:hAnsi="Calibri" w:cs="Calibri"/>
          <w:b/>
          <w:bCs/>
          <w:iCs/>
          <w:sz w:val="20"/>
          <w:szCs w:val="20"/>
          <w:lang w:eastAsia="ar-SA"/>
        </w:rPr>
        <w:t>3</w:t>
      </w:r>
      <w:r w:rsidRPr="00E43A01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 dni robocz</w:t>
      </w:r>
      <w:r>
        <w:rPr>
          <w:rFonts w:ascii="Calibri" w:hAnsi="Calibri" w:cs="Calibri"/>
          <w:b/>
          <w:bCs/>
          <w:iCs/>
          <w:sz w:val="20"/>
          <w:szCs w:val="20"/>
          <w:lang w:eastAsia="ar-SA"/>
        </w:rPr>
        <w:t>e</w:t>
      </w: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>.</w:t>
      </w:r>
    </w:p>
    <w:p w:rsidR="004C13C0" w:rsidRPr="009E171A" w:rsidRDefault="004C13C0" w:rsidP="004C13C0">
      <w:pPr>
        <w:ind w:left="567"/>
        <w:contextualSpacing/>
        <w:jc w:val="both"/>
        <w:rPr>
          <w:rFonts w:ascii="Calibri" w:hAnsi="Calibri" w:cs="Tahoma"/>
          <w:bCs/>
          <w:iCs/>
          <w:sz w:val="20"/>
          <w:szCs w:val="20"/>
          <w:lang w:eastAsia="ar-SA"/>
        </w:rPr>
      </w:pP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Wykonawca oferuje konkretną liczbę dni dla </w:t>
      </w: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>dostawy towaru</w:t>
      </w: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, nie więcej niż: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3</w:t>
      </w: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dni robocz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e</w:t>
      </w: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od momentu złożenia zamówienia (termin </w:t>
      </w: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należy podać w pełnych dniach roboczych). Zamawiający informuje, że nie wpisanie w Formularzu Oferty - </w:t>
      </w:r>
      <w:r w:rsidRPr="00E43A01">
        <w:rPr>
          <w:rFonts w:ascii="Calibri" w:hAnsi="Calibri" w:cs="Tahoma"/>
          <w:b/>
          <w:bCs/>
          <w:iCs/>
          <w:sz w:val="20"/>
          <w:szCs w:val="20"/>
          <w:lang w:eastAsia="ar-SA"/>
        </w:rPr>
        <w:t>Załącznik nr 1 do SWZ</w:t>
      </w: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w kryterium termin </w:t>
      </w: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żadnego terminu spowoduje, że Zamawiający uzna, iż zaoferowano maksymalny termin tj.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3</w:t>
      </w: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dni robocz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e</w:t>
      </w: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. Zaoferowanie terminu dłuższego niż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3</w:t>
      </w: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dni robocz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e</w:t>
      </w:r>
      <w:r w:rsidRPr="00E43A01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spowoduje odrzucenie oferty jako niezgodnej z SWZ.</w:t>
      </w:r>
    </w:p>
    <w:p w:rsidR="004C13C0" w:rsidRPr="00E43A01" w:rsidRDefault="004C13C0" w:rsidP="004C13C0">
      <w:pPr>
        <w:numPr>
          <w:ilvl w:val="0"/>
          <w:numId w:val="5"/>
        </w:numPr>
        <w:autoSpaceDN w:val="0"/>
        <w:spacing w:after="0" w:line="240" w:lineRule="auto"/>
        <w:ind w:left="567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>Liczba punktów w kryterium termin dostawy obliczona zostanie na podstawie następującego wzoru:</w:t>
      </w:r>
    </w:p>
    <w:p w:rsidR="004C13C0" w:rsidRPr="00E43A01" w:rsidRDefault="004C13C0" w:rsidP="004C13C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PK= [TN / TR] x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5</w:t>
      </w: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</w:t>
      </w:r>
    </w:p>
    <w:p w:rsidR="004C13C0" w:rsidRPr="00E43A01" w:rsidRDefault="004C13C0" w:rsidP="004C13C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E43A01">
        <w:rPr>
          <w:rFonts w:ascii="Calibri" w:hAnsi="Calibri" w:cs="Calibri"/>
          <w:bCs/>
          <w:iCs/>
          <w:sz w:val="20"/>
          <w:szCs w:val="20"/>
          <w:lang w:eastAsia="ar-SA"/>
        </w:rPr>
        <w:t>PK - ilość punktów dla kryterium</w:t>
      </w:r>
    </w:p>
    <w:p w:rsidR="004C13C0" w:rsidRPr="00F06C34" w:rsidRDefault="004C13C0" w:rsidP="004C13C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F06C34">
        <w:rPr>
          <w:rFonts w:ascii="Calibri" w:hAnsi="Calibri" w:cs="Calibri"/>
          <w:bCs/>
          <w:iCs/>
          <w:sz w:val="20"/>
          <w:szCs w:val="20"/>
          <w:lang w:eastAsia="ar-SA"/>
        </w:rPr>
        <w:t>TN – termin dostawy najkrótszy spośród złożonych ofert</w:t>
      </w:r>
    </w:p>
    <w:p w:rsidR="004C13C0" w:rsidRPr="00F06C34" w:rsidRDefault="004C13C0" w:rsidP="004C13C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F06C34">
        <w:rPr>
          <w:rFonts w:ascii="Calibri" w:hAnsi="Calibri" w:cs="Calibri"/>
          <w:bCs/>
          <w:iCs/>
          <w:sz w:val="20"/>
          <w:szCs w:val="20"/>
          <w:lang w:eastAsia="ar-SA"/>
        </w:rPr>
        <w:t>TR – termin dostawy oferty rozpatrywanej</w:t>
      </w:r>
    </w:p>
    <w:p w:rsidR="004C13C0" w:rsidRPr="00F06C34" w:rsidRDefault="004C13C0" w:rsidP="004C13C0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F06C34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Wykonawca może uzyskać maksymalnie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5</w:t>
      </w:r>
      <w:r w:rsidRPr="00F06C34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termin dostawy.</w:t>
      </w:r>
    </w:p>
    <w:p w:rsidR="004C13C0" w:rsidRPr="00981006" w:rsidRDefault="004C13C0" w:rsidP="004C13C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652" w:hanging="425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>Ostateczna ocena punktowa oferty jest sumą punktów uzyskanych w kryterium „cena” oraz „termin dostawy zamówienia częściowego” i będzie zaokrąglona do dwóch miejsc po przecinku.</w:t>
      </w:r>
    </w:p>
    <w:p w:rsidR="004C13C0" w:rsidRPr="00981006" w:rsidRDefault="004C13C0" w:rsidP="004C13C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</w:p>
    <w:p w:rsidR="004C13C0" w:rsidRPr="00981006" w:rsidRDefault="004C13C0" w:rsidP="004C13C0">
      <w:pPr>
        <w:ind w:left="567"/>
        <w:rPr>
          <w:b/>
          <w:sz w:val="20"/>
          <w:szCs w:val="20"/>
          <w:u w:val="single"/>
        </w:rPr>
      </w:pPr>
      <w:r w:rsidRPr="00981006">
        <w:rPr>
          <w:b/>
          <w:sz w:val="20"/>
          <w:szCs w:val="20"/>
          <w:u w:val="single"/>
        </w:rPr>
        <w:t xml:space="preserve">Zadania o numerach: 1, </w:t>
      </w:r>
      <w:r w:rsidR="002B0576">
        <w:rPr>
          <w:b/>
          <w:sz w:val="20"/>
          <w:szCs w:val="20"/>
          <w:u w:val="single"/>
        </w:rPr>
        <w:t>2,</w:t>
      </w:r>
      <w:r w:rsidR="002B0576" w:rsidRPr="002B0576">
        <w:rPr>
          <w:b/>
          <w:strike/>
          <w:color w:val="FF0000"/>
          <w:sz w:val="20"/>
          <w:szCs w:val="20"/>
          <w:u w:val="single"/>
        </w:rPr>
        <w:t xml:space="preserve"> </w:t>
      </w:r>
      <w:r w:rsidRPr="00981006">
        <w:rPr>
          <w:b/>
          <w:strike/>
          <w:color w:val="FF0000"/>
          <w:sz w:val="20"/>
          <w:szCs w:val="20"/>
          <w:u w:val="single"/>
        </w:rPr>
        <w:t>3</w:t>
      </w:r>
      <w:r w:rsidR="002B0576">
        <w:rPr>
          <w:b/>
          <w:strike/>
          <w:color w:val="FF0000"/>
          <w:sz w:val="20"/>
          <w:szCs w:val="20"/>
          <w:u w:val="single"/>
        </w:rPr>
        <w:t xml:space="preserve"> </w:t>
      </w:r>
      <w:r w:rsidRPr="00981006">
        <w:rPr>
          <w:b/>
          <w:sz w:val="20"/>
          <w:szCs w:val="20"/>
          <w:u w:val="single"/>
        </w:rPr>
        <w:t>, 5 i 9</w:t>
      </w:r>
    </w:p>
    <w:tbl>
      <w:tblPr>
        <w:tblW w:w="0" w:type="auto"/>
        <w:jc w:val="center"/>
        <w:tblInd w:w="5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60"/>
        <w:gridCol w:w="2027"/>
      </w:tblGrid>
      <w:tr w:rsidR="004C13C0" w:rsidRPr="00981006" w:rsidTr="000E5A70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4C13C0" w:rsidRPr="00981006" w:rsidRDefault="004C13C0" w:rsidP="000E5A70">
            <w:pPr>
              <w:snapToGrid w:val="0"/>
              <w:ind w:left="567"/>
              <w:rPr>
                <w:b/>
                <w:bCs/>
                <w:sz w:val="20"/>
                <w:szCs w:val="20"/>
              </w:rPr>
            </w:pPr>
            <w:r w:rsidRPr="0098100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4C13C0" w:rsidRPr="00981006" w:rsidRDefault="004C13C0" w:rsidP="000E5A70">
            <w:pPr>
              <w:snapToGrid w:val="0"/>
              <w:ind w:left="567"/>
              <w:jc w:val="center"/>
              <w:rPr>
                <w:b/>
                <w:sz w:val="20"/>
                <w:szCs w:val="20"/>
              </w:rPr>
            </w:pPr>
            <w:r w:rsidRPr="00981006">
              <w:rPr>
                <w:b/>
                <w:sz w:val="20"/>
                <w:szCs w:val="20"/>
              </w:rPr>
              <w:t>RODZAJ KRYTERIUM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4C13C0" w:rsidRPr="00981006" w:rsidRDefault="004C13C0" w:rsidP="000E5A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1006">
              <w:rPr>
                <w:b/>
                <w:sz w:val="20"/>
                <w:szCs w:val="20"/>
              </w:rPr>
              <w:t>RANGA</w:t>
            </w:r>
          </w:p>
        </w:tc>
      </w:tr>
      <w:tr w:rsidR="004C13C0" w:rsidRPr="00981006" w:rsidTr="000E5A70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Pr="00981006" w:rsidRDefault="004C13C0" w:rsidP="000E5A70">
            <w:pPr>
              <w:snapToGrid w:val="0"/>
              <w:spacing w:after="0" w:line="240" w:lineRule="auto"/>
              <w:ind w:left="567"/>
              <w:rPr>
                <w:b/>
                <w:bCs/>
                <w:sz w:val="20"/>
                <w:szCs w:val="20"/>
              </w:rPr>
            </w:pPr>
            <w:r w:rsidRPr="0098100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Pr="00981006" w:rsidRDefault="004C13C0" w:rsidP="000E5A70">
            <w:pPr>
              <w:snapToGrid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981006">
              <w:rPr>
                <w:sz w:val="20"/>
                <w:szCs w:val="20"/>
              </w:rPr>
              <w:t>Cena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Pr="00981006" w:rsidRDefault="004C13C0" w:rsidP="000E5A7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006">
              <w:rPr>
                <w:sz w:val="20"/>
                <w:szCs w:val="20"/>
              </w:rPr>
              <w:t>95 %</w:t>
            </w:r>
          </w:p>
        </w:tc>
      </w:tr>
      <w:tr w:rsidR="004C13C0" w:rsidRPr="00981006" w:rsidTr="000E5A70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Pr="00981006" w:rsidRDefault="004C13C0" w:rsidP="000E5A70">
            <w:pPr>
              <w:snapToGrid w:val="0"/>
              <w:spacing w:after="0" w:line="240" w:lineRule="auto"/>
              <w:ind w:left="567"/>
              <w:rPr>
                <w:b/>
                <w:bCs/>
                <w:sz w:val="20"/>
                <w:szCs w:val="20"/>
              </w:rPr>
            </w:pPr>
            <w:r w:rsidRPr="0098100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Pr="00981006" w:rsidRDefault="004C13C0" w:rsidP="000E5A70">
            <w:pPr>
              <w:snapToGrid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981006">
              <w:rPr>
                <w:sz w:val="20"/>
                <w:szCs w:val="20"/>
              </w:rPr>
              <w:t>Termin uzupełnienia (odtworzenia) depozytu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3C0" w:rsidRPr="00981006" w:rsidRDefault="004C13C0" w:rsidP="000E5A70">
            <w:pPr>
              <w:snapToGrid w:val="0"/>
              <w:spacing w:after="0" w:line="240" w:lineRule="auto"/>
              <w:ind w:left="855"/>
              <w:rPr>
                <w:sz w:val="20"/>
                <w:szCs w:val="20"/>
              </w:rPr>
            </w:pPr>
            <w:r w:rsidRPr="00981006">
              <w:rPr>
                <w:sz w:val="20"/>
                <w:szCs w:val="20"/>
              </w:rPr>
              <w:t>5 %</w:t>
            </w:r>
          </w:p>
        </w:tc>
      </w:tr>
    </w:tbl>
    <w:p w:rsidR="004C13C0" w:rsidRPr="00981006" w:rsidRDefault="004C13C0" w:rsidP="004C13C0">
      <w:pPr>
        <w:ind w:left="207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</w:p>
    <w:p w:rsidR="004C13C0" w:rsidRPr="00981006" w:rsidRDefault="004C13C0" w:rsidP="004C13C0">
      <w:pPr>
        <w:pStyle w:val="Akapitzlist"/>
        <w:numPr>
          <w:ilvl w:val="0"/>
          <w:numId w:val="5"/>
        </w:numPr>
        <w:autoSpaceDN w:val="0"/>
        <w:ind w:left="567" w:hanging="283"/>
        <w:jc w:val="both"/>
        <w:rPr>
          <w:rFonts w:asciiTheme="minorHAnsi" w:hAnsiTheme="minorHAnsi" w:cs="Calibri"/>
          <w:bCs/>
          <w:iCs/>
          <w:sz w:val="20"/>
          <w:szCs w:val="20"/>
          <w:lang w:eastAsia="ar-SA"/>
        </w:rPr>
      </w:pP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>Sposób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>oceny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>oferty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 xml:space="preserve"> w 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>kryterium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u w:val="single"/>
          <w:lang w:eastAsia="ar-SA"/>
        </w:rPr>
        <w:t>cena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–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Zamawiający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będzie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oceniał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ofertę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w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kryterium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cena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na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podstawie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oferty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wskazanej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przez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Wykonawcę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w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Formularzu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Oferty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r w:rsidRPr="00981006">
        <w:rPr>
          <w:rFonts w:asciiTheme="minorHAnsi" w:hAnsiTheme="minorHAnsi" w:cs="Tahoma"/>
          <w:bCs/>
          <w:iCs/>
          <w:sz w:val="20"/>
          <w:szCs w:val="20"/>
          <w:lang w:eastAsia="ar-SA"/>
        </w:rPr>
        <w:t xml:space="preserve">- </w:t>
      </w:r>
      <w:proofErr w:type="spellStart"/>
      <w:r w:rsidRPr="00981006">
        <w:rPr>
          <w:rFonts w:asciiTheme="minorHAnsi" w:hAnsiTheme="minorHAnsi" w:cs="Tahoma"/>
          <w:b/>
          <w:bCs/>
          <w:iCs/>
          <w:sz w:val="20"/>
          <w:szCs w:val="20"/>
          <w:lang w:eastAsia="ar-SA"/>
        </w:rPr>
        <w:t>Załącznik</w:t>
      </w:r>
      <w:proofErr w:type="spellEnd"/>
      <w:r w:rsidRPr="00981006">
        <w:rPr>
          <w:rFonts w:asciiTheme="minorHAnsi" w:hAnsiTheme="minorHAnsi" w:cs="Tahoma"/>
          <w:b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Tahoma"/>
          <w:b/>
          <w:bCs/>
          <w:iCs/>
          <w:sz w:val="20"/>
          <w:szCs w:val="20"/>
          <w:lang w:eastAsia="ar-SA"/>
        </w:rPr>
        <w:t>nr</w:t>
      </w:r>
      <w:proofErr w:type="spellEnd"/>
      <w:r w:rsidRPr="00981006">
        <w:rPr>
          <w:rFonts w:asciiTheme="minorHAnsi" w:hAnsiTheme="minorHAnsi" w:cs="Tahoma"/>
          <w:b/>
          <w:bCs/>
          <w:iCs/>
          <w:sz w:val="20"/>
          <w:szCs w:val="20"/>
          <w:lang w:eastAsia="ar-SA"/>
        </w:rPr>
        <w:t xml:space="preserve"> 1 do SWZ</w:t>
      </w:r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,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obliczonej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lastRenderedPageBreak/>
        <w:t xml:space="preserve">w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sposób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określony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w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pkt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XVI SWZ, na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podstawie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podstawienia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do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wzoru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zawartego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w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pkt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8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poniżej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.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Zamawiający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przy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ocenie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oferty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będzie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brał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pod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uwagę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cenę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końcową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podaną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w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Formularzu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Oferty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.</w:t>
      </w:r>
    </w:p>
    <w:p w:rsidR="004C13C0" w:rsidRPr="00981006" w:rsidRDefault="004C13C0" w:rsidP="004C13C0">
      <w:pPr>
        <w:pStyle w:val="Akapitzlist"/>
        <w:numPr>
          <w:ilvl w:val="0"/>
          <w:numId w:val="5"/>
        </w:numPr>
        <w:autoSpaceDN w:val="0"/>
        <w:ind w:left="567" w:hanging="283"/>
        <w:jc w:val="both"/>
        <w:rPr>
          <w:rFonts w:asciiTheme="minorHAnsi" w:hAnsiTheme="minorHAnsi" w:cs="Calibri"/>
          <w:bCs/>
          <w:iCs/>
          <w:sz w:val="20"/>
          <w:szCs w:val="20"/>
          <w:lang w:eastAsia="ar-SA"/>
        </w:rPr>
      </w:pP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Liczba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punktów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jaką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można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uzyskać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w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kryterium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cena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,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obliczona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zostanie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na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podstawie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następującego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wzoru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:</w:t>
      </w:r>
    </w:p>
    <w:p w:rsidR="004C13C0" w:rsidRPr="00981006" w:rsidRDefault="004C13C0" w:rsidP="004C13C0">
      <w:pPr>
        <w:ind w:left="851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 xml:space="preserve">PK= [CN / CR] x 95 </w:t>
      </w:r>
    </w:p>
    <w:p w:rsidR="004C13C0" w:rsidRPr="00981006" w:rsidRDefault="004C13C0" w:rsidP="004C13C0">
      <w:pPr>
        <w:ind w:left="851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>PK - ilość punktów dla kryterium</w:t>
      </w:r>
    </w:p>
    <w:p w:rsidR="004C13C0" w:rsidRPr="00981006" w:rsidRDefault="004C13C0" w:rsidP="004C13C0">
      <w:pPr>
        <w:ind w:left="851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>CN - najniższa oferowana cena</w:t>
      </w:r>
    </w:p>
    <w:p w:rsidR="004C13C0" w:rsidRPr="00981006" w:rsidRDefault="004C13C0" w:rsidP="004C13C0">
      <w:pPr>
        <w:ind w:left="851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>CR - cena brutto oferty rozpatrywanej</w:t>
      </w:r>
    </w:p>
    <w:p w:rsidR="004C13C0" w:rsidRPr="00981006" w:rsidRDefault="004C13C0" w:rsidP="004C13C0">
      <w:pPr>
        <w:spacing w:after="0" w:line="240" w:lineRule="auto"/>
        <w:ind w:left="851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>Wykonawca może uzyskać maksymalnie 95 pkt w kryterium cena.</w:t>
      </w:r>
    </w:p>
    <w:p w:rsidR="004C13C0" w:rsidRPr="00981006" w:rsidRDefault="004C13C0" w:rsidP="004C13C0">
      <w:pPr>
        <w:pStyle w:val="Akapitzlist"/>
        <w:numPr>
          <w:ilvl w:val="0"/>
          <w:numId w:val="5"/>
        </w:numPr>
        <w:autoSpaceDN w:val="0"/>
        <w:ind w:left="567" w:hanging="283"/>
        <w:jc w:val="both"/>
        <w:rPr>
          <w:rFonts w:asciiTheme="minorHAnsi" w:hAnsiTheme="minorHAnsi" w:cs="Calibri"/>
          <w:bCs/>
          <w:iCs/>
          <w:sz w:val="20"/>
          <w:szCs w:val="20"/>
          <w:lang w:eastAsia="ar-SA"/>
        </w:rPr>
      </w:pP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>Sposób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>oceny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>oferty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 xml:space="preserve"> w 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>kryterium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u w:val="single"/>
          <w:lang w:eastAsia="ar-SA"/>
        </w:rPr>
        <w:t>termin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u w:val="single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u w:val="single"/>
          <w:lang w:eastAsia="ar-SA"/>
        </w:rPr>
        <w:t>uzupełnienia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u w:val="single"/>
          <w:lang w:eastAsia="ar-SA"/>
        </w:rPr>
        <w:t xml:space="preserve"> (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u w:val="single"/>
          <w:lang w:eastAsia="ar-SA"/>
        </w:rPr>
        <w:t>odtworzenia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u w:val="single"/>
          <w:lang w:eastAsia="ar-SA"/>
        </w:rPr>
        <w:t xml:space="preserve">) 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u w:val="single"/>
          <w:lang w:eastAsia="ar-SA"/>
        </w:rPr>
        <w:t>depozytu</w:t>
      </w:r>
      <w:proofErr w:type="spellEnd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 xml:space="preserve"> </w:t>
      </w:r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–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Zamawiający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będzie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oceniał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oferty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w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niniejszym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kryterium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na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podstawie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zawartych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w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Formularzu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Oferty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r w:rsidRPr="00981006">
        <w:rPr>
          <w:rFonts w:asciiTheme="minorHAnsi" w:hAnsiTheme="minorHAnsi" w:cs="Tahoma"/>
          <w:bCs/>
          <w:iCs/>
          <w:sz w:val="20"/>
          <w:szCs w:val="20"/>
          <w:lang w:eastAsia="ar-SA"/>
        </w:rPr>
        <w:t xml:space="preserve">- </w:t>
      </w:r>
      <w:proofErr w:type="spellStart"/>
      <w:r w:rsidRPr="00981006">
        <w:rPr>
          <w:rFonts w:asciiTheme="minorHAnsi" w:hAnsiTheme="minorHAnsi" w:cs="Tahoma"/>
          <w:b/>
          <w:bCs/>
          <w:iCs/>
          <w:sz w:val="20"/>
          <w:szCs w:val="20"/>
          <w:lang w:eastAsia="ar-SA"/>
        </w:rPr>
        <w:t>Załącznik</w:t>
      </w:r>
      <w:proofErr w:type="spellEnd"/>
      <w:r w:rsidRPr="00981006">
        <w:rPr>
          <w:rFonts w:asciiTheme="minorHAnsi" w:hAnsiTheme="minorHAnsi" w:cs="Tahoma"/>
          <w:b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Tahoma"/>
          <w:b/>
          <w:bCs/>
          <w:iCs/>
          <w:sz w:val="20"/>
          <w:szCs w:val="20"/>
          <w:lang w:eastAsia="ar-SA"/>
        </w:rPr>
        <w:t>nr</w:t>
      </w:r>
      <w:proofErr w:type="spellEnd"/>
      <w:r w:rsidRPr="00981006">
        <w:rPr>
          <w:rFonts w:asciiTheme="minorHAnsi" w:hAnsiTheme="minorHAnsi" w:cs="Tahoma"/>
          <w:b/>
          <w:bCs/>
          <w:iCs/>
          <w:sz w:val="20"/>
          <w:szCs w:val="20"/>
          <w:lang w:eastAsia="ar-SA"/>
        </w:rPr>
        <w:t xml:space="preserve"> 1 do SWZ</w:t>
      </w:r>
      <w:r w:rsidRPr="00981006">
        <w:rPr>
          <w:rFonts w:asciiTheme="minorHAnsi" w:hAnsiTheme="minorHAnsi" w:cs="Tahoma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informacji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.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Maksymalny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dopuszczalny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termin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uzupełnienia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(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odtworzenia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)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depozytu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proofErr w:type="spellStart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wynosi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 xml:space="preserve"> </w:t>
      </w:r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 xml:space="preserve">48 </w:t>
      </w:r>
      <w:proofErr w:type="spellStart"/>
      <w:r w:rsidRPr="00981006">
        <w:rPr>
          <w:rFonts w:asciiTheme="minorHAnsi" w:hAnsiTheme="minorHAnsi" w:cs="Calibri"/>
          <w:b/>
          <w:bCs/>
          <w:iCs/>
          <w:sz w:val="20"/>
          <w:szCs w:val="20"/>
          <w:lang w:eastAsia="ar-SA"/>
        </w:rPr>
        <w:t>godzin</w:t>
      </w:r>
      <w:proofErr w:type="spellEnd"/>
      <w:r w:rsidRPr="00981006">
        <w:rPr>
          <w:rFonts w:asciiTheme="minorHAnsi" w:hAnsiTheme="minorHAnsi" w:cs="Calibri"/>
          <w:bCs/>
          <w:iCs/>
          <w:sz w:val="20"/>
          <w:szCs w:val="20"/>
          <w:lang w:eastAsia="ar-SA"/>
        </w:rPr>
        <w:t>.</w:t>
      </w:r>
    </w:p>
    <w:p w:rsidR="004C13C0" w:rsidRPr="00981006" w:rsidRDefault="004C13C0" w:rsidP="004C13C0">
      <w:pPr>
        <w:ind w:left="567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sz w:val="20"/>
          <w:szCs w:val="20"/>
        </w:rPr>
        <w:t>Wykonawca oferuje konkretną liczbę godzin oferowanych dla terminu uzupełnienia (odtworzenia) depozytu, nie więcej niż: 48 godzin od złożenia zamówienia (termin uzupełnienia (odtworzenia) depozytu należy podać w pełnych godzinach). Jeśli Wykonawca nie poda oferowanej liczby godzin w formularzu oferty (</w:t>
      </w:r>
      <w:r w:rsidRPr="00981006">
        <w:rPr>
          <w:b/>
          <w:sz w:val="20"/>
          <w:szCs w:val="20"/>
        </w:rPr>
        <w:t>załącznik nr 1 do SWZ</w:t>
      </w:r>
      <w:r w:rsidRPr="00981006">
        <w:rPr>
          <w:sz w:val="20"/>
          <w:szCs w:val="20"/>
        </w:rPr>
        <w:t>) Zamawiający przyjmie, iż Wykonawca oferuje maksymalny wymiar terminu uzupełnienia (odtworzenia) depozytu tj. 48 godzin. Jeżeli Wykonawca zaoferuje termin uzupełnienia (odtworzenia) depozytu powyżej 48 godzin, jego oferta zostanie odrzucona jako niezgodna z SWZ.</w:t>
      </w:r>
    </w:p>
    <w:p w:rsidR="004C13C0" w:rsidRPr="00981006" w:rsidRDefault="004C13C0" w:rsidP="004C13C0">
      <w:pPr>
        <w:numPr>
          <w:ilvl w:val="0"/>
          <w:numId w:val="5"/>
        </w:numPr>
        <w:autoSpaceDN w:val="0"/>
        <w:spacing w:after="0" w:line="240" w:lineRule="auto"/>
        <w:ind w:left="567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 xml:space="preserve">Liczba punktów w kryterium termin </w:t>
      </w:r>
      <w:r w:rsidRPr="00981006">
        <w:rPr>
          <w:sz w:val="20"/>
          <w:szCs w:val="20"/>
        </w:rPr>
        <w:t>uzupełnienia (odtworzenia) depozytu</w:t>
      </w:r>
      <w:r w:rsidRPr="00981006">
        <w:rPr>
          <w:rFonts w:cs="Calibri"/>
          <w:bCs/>
          <w:iCs/>
          <w:sz w:val="20"/>
          <w:szCs w:val="20"/>
          <w:lang w:eastAsia="ar-SA"/>
        </w:rPr>
        <w:t xml:space="preserve"> obliczona zostanie na podstawie następującego wzoru:</w:t>
      </w:r>
    </w:p>
    <w:p w:rsidR="004C13C0" w:rsidRPr="00981006" w:rsidRDefault="004C13C0" w:rsidP="004C13C0">
      <w:pPr>
        <w:ind w:left="851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 xml:space="preserve">PK= [TN / TR] x 5 </w:t>
      </w:r>
    </w:p>
    <w:p w:rsidR="004C13C0" w:rsidRPr="00981006" w:rsidRDefault="004C13C0" w:rsidP="004C13C0">
      <w:pPr>
        <w:ind w:left="851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>PK - ilość punktów dla kryterium</w:t>
      </w:r>
    </w:p>
    <w:p w:rsidR="004C13C0" w:rsidRPr="00981006" w:rsidRDefault="004C13C0" w:rsidP="004C13C0">
      <w:pPr>
        <w:ind w:left="851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 xml:space="preserve">TN – termin </w:t>
      </w:r>
      <w:r w:rsidRPr="00981006">
        <w:rPr>
          <w:sz w:val="20"/>
          <w:szCs w:val="20"/>
        </w:rPr>
        <w:t>uzupełnienia (odtworzenia) depozytu</w:t>
      </w:r>
      <w:r w:rsidRPr="00981006">
        <w:rPr>
          <w:rFonts w:cs="Calibri"/>
          <w:bCs/>
          <w:iCs/>
          <w:sz w:val="20"/>
          <w:szCs w:val="20"/>
          <w:lang w:eastAsia="ar-SA"/>
        </w:rPr>
        <w:t xml:space="preserve"> najkrótszy spośród złożonych ofert</w:t>
      </w:r>
    </w:p>
    <w:p w:rsidR="004C13C0" w:rsidRPr="00981006" w:rsidRDefault="004C13C0" w:rsidP="004C13C0">
      <w:pPr>
        <w:ind w:left="851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 xml:space="preserve">TR – termin </w:t>
      </w:r>
      <w:r w:rsidRPr="00981006">
        <w:rPr>
          <w:sz w:val="20"/>
          <w:szCs w:val="20"/>
        </w:rPr>
        <w:t>uzupełnienia (odtworzenia) depozytu</w:t>
      </w:r>
      <w:r w:rsidRPr="00981006">
        <w:rPr>
          <w:rFonts w:cs="Calibri"/>
          <w:bCs/>
          <w:iCs/>
          <w:sz w:val="20"/>
          <w:szCs w:val="20"/>
          <w:lang w:eastAsia="ar-SA"/>
        </w:rPr>
        <w:t xml:space="preserve"> oferty rozpatrywanej</w:t>
      </w:r>
    </w:p>
    <w:p w:rsidR="004C13C0" w:rsidRPr="00981006" w:rsidRDefault="004C13C0" w:rsidP="004C13C0">
      <w:pPr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 xml:space="preserve">             Wykonawca może uzyskać maksymalnie 5 pkt w kryterium termin dostawy.</w:t>
      </w:r>
    </w:p>
    <w:p w:rsidR="002B0576" w:rsidRPr="00005129" w:rsidRDefault="004C13C0" w:rsidP="0000512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652" w:hanging="425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981006">
        <w:rPr>
          <w:rFonts w:cs="Calibri"/>
          <w:bCs/>
          <w:iCs/>
          <w:sz w:val="20"/>
          <w:szCs w:val="20"/>
          <w:lang w:eastAsia="ar-SA"/>
        </w:rPr>
        <w:t>Ostateczna ocena punktowa oferty jest sumą punktów uzyskanych w kryterium „cena” oraz „termin uzupełnienia (odtworzenia) depozytu” i będzie zaokrąglona do dwóch miejsc po przecinku.</w:t>
      </w:r>
    </w:p>
    <w:p w:rsidR="00005129" w:rsidRDefault="00005129" w:rsidP="00005129">
      <w:pPr>
        <w:spacing w:after="0" w:line="240" w:lineRule="auto"/>
        <w:ind w:left="567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2B0576" w:rsidRPr="002B0576" w:rsidRDefault="002B0576" w:rsidP="002B0576">
      <w:pPr>
        <w:ind w:left="567"/>
        <w:rPr>
          <w:rFonts w:ascii="Calibri" w:hAnsi="Calibri"/>
          <w:b/>
          <w:color w:val="FF0000"/>
          <w:sz w:val="20"/>
          <w:szCs w:val="20"/>
          <w:u w:val="single"/>
        </w:rPr>
      </w:pPr>
      <w:r w:rsidRPr="002B0576">
        <w:rPr>
          <w:rFonts w:ascii="Calibri" w:hAnsi="Calibri"/>
          <w:b/>
          <w:color w:val="FF0000"/>
          <w:sz w:val="20"/>
          <w:szCs w:val="20"/>
          <w:u w:val="single"/>
        </w:rPr>
        <w:t>Zadanie nr 3</w:t>
      </w:r>
    </w:p>
    <w:tbl>
      <w:tblPr>
        <w:tblW w:w="0" w:type="auto"/>
        <w:jc w:val="center"/>
        <w:tblInd w:w="5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60"/>
        <w:gridCol w:w="2027"/>
      </w:tblGrid>
      <w:tr w:rsidR="002B0576" w:rsidRPr="002B0576" w:rsidTr="000E5A70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2B0576" w:rsidRPr="002B0576" w:rsidRDefault="002B0576" w:rsidP="000E5A70">
            <w:pPr>
              <w:snapToGrid w:val="0"/>
              <w:ind w:left="567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2B0576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L.p.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2B0576" w:rsidRPr="002B0576" w:rsidRDefault="002B0576" w:rsidP="000E5A70">
            <w:pPr>
              <w:snapToGrid w:val="0"/>
              <w:ind w:left="567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B0576">
              <w:rPr>
                <w:rFonts w:ascii="Calibri" w:hAnsi="Calibri"/>
                <w:b/>
                <w:color w:val="FF0000"/>
                <w:sz w:val="20"/>
                <w:szCs w:val="20"/>
              </w:rPr>
              <w:t>RODZAJ KRYTERIUM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2B0576" w:rsidRPr="002B0576" w:rsidRDefault="002B0576" w:rsidP="000E5A70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B0576">
              <w:rPr>
                <w:rFonts w:ascii="Calibri" w:hAnsi="Calibri"/>
                <w:b/>
                <w:color w:val="FF0000"/>
                <w:sz w:val="20"/>
                <w:szCs w:val="20"/>
              </w:rPr>
              <w:t>RANGA</w:t>
            </w:r>
          </w:p>
        </w:tc>
      </w:tr>
      <w:tr w:rsidR="002B0576" w:rsidRPr="002B0576" w:rsidTr="000E5A70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576" w:rsidRPr="002B0576" w:rsidRDefault="002B0576" w:rsidP="000E5A70">
            <w:pPr>
              <w:snapToGrid w:val="0"/>
              <w:ind w:left="567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2B0576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576" w:rsidRPr="002B0576" w:rsidRDefault="002B0576" w:rsidP="000E5A70">
            <w:pPr>
              <w:snapToGrid w:val="0"/>
              <w:ind w:left="567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B0576">
              <w:rPr>
                <w:rFonts w:ascii="Calibri" w:hAnsi="Calibri"/>
                <w:color w:val="FF0000"/>
                <w:sz w:val="20"/>
                <w:szCs w:val="20"/>
              </w:rPr>
              <w:t>Cena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576" w:rsidRPr="002B0576" w:rsidRDefault="002B0576" w:rsidP="002B0576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2B0576" w:rsidRPr="002B0576" w:rsidRDefault="002B0576" w:rsidP="005B41CC">
      <w:pPr>
        <w:spacing w:after="0" w:line="240" w:lineRule="auto"/>
        <w:contextualSpacing/>
        <w:jc w:val="both"/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</w:pPr>
    </w:p>
    <w:p w:rsidR="002B0576" w:rsidRPr="002B0576" w:rsidRDefault="002B0576" w:rsidP="002B0576">
      <w:pPr>
        <w:pStyle w:val="Akapitzlist"/>
        <w:numPr>
          <w:ilvl w:val="0"/>
          <w:numId w:val="5"/>
        </w:numPr>
        <w:autoSpaceDN w:val="0"/>
        <w:ind w:left="709" w:hanging="425"/>
        <w:jc w:val="both"/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</w:pPr>
      <w:proofErr w:type="spellStart"/>
      <w:r w:rsidRPr="002B0576"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>Sposób</w:t>
      </w:r>
      <w:proofErr w:type="spellEnd"/>
      <w:r w:rsidRPr="002B0576"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>oceny</w:t>
      </w:r>
      <w:proofErr w:type="spellEnd"/>
      <w:r w:rsidRPr="002B0576"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>oferty</w:t>
      </w:r>
      <w:proofErr w:type="spellEnd"/>
      <w:r w:rsidRPr="002B0576"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 xml:space="preserve"> w kryterium </w:t>
      </w:r>
      <w:r w:rsidRPr="002B0576">
        <w:rPr>
          <w:rFonts w:ascii="Calibri" w:hAnsi="Calibri" w:cs="Calibri"/>
          <w:b/>
          <w:bCs/>
          <w:iCs/>
          <w:color w:val="FF0000"/>
          <w:sz w:val="20"/>
          <w:szCs w:val="20"/>
          <w:u w:val="single"/>
          <w:lang w:eastAsia="ar-SA"/>
        </w:rPr>
        <w:t>cena</w:t>
      </w:r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– Zamawiający będzie oceniał ofertę w kryterium cena na podstawie oferty wskazanej przez Wykonawcę w Formularzu Oferty, obliczonej w sposób określony w pkt XVI SWZ, na podstawie podstawienia do wzoru zawartego w pkt 13 poniżej.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Zamawiający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przy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ocenie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oferty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będzie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brał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pod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uwagę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cenę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końcową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podaną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w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Formularzu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Oferty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.</w:t>
      </w:r>
    </w:p>
    <w:p w:rsidR="002B0576" w:rsidRPr="002B0576" w:rsidRDefault="002B0576" w:rsidP="002B0576">
      <w:pPr>
        <w:pStyle w:val="Akapitzlist"/>
        <w:numPr>
          <w:ilvl w:val="0"/>
          <w:numId w:val="5"/>
        </w:numPr>
        <w:autoSpaceDN w:val="0"/>
        <w:ind w:left="709" w:hanging="425"/>
        <w:jc w:val="both"/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</w:pP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Liczba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punktów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jaką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można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uzyskać w kryterium cena, obliczona zostanie na podstawie następującego wzoru:</w:t>
      </w:r>
    </w:p>
    <w:p w:rsidR="002B0576" w:rsidRPr="002B0576" w:rsidRDefault="002B0576" w:rsidP="002B0576">
      <w:pPr>
        <w:ind w:left="851"/>
        <w:contextualSpacing/>
        <w:jc w:val="both"/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</w:pPr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PK= [CN / CR] x 100 </w:t>
      </w:r>
    </w:p>
    <w:p w:rsidR="002B0576" w:rsidRPr="002B0576" w:rsidRDefault="002B0576" w:rsidP="002B0576">
      <w:pPr>
        <w:ind w:left="851"/>
        <w:contextualSpacing/>
        <w:jc w:val="both"/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</w:pPr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PK - ilość punktów dla kryterium</w:t>
      </w:r>
    </w:p>
    <w:p w:rsidR="002B0576" w:rsidRPr="002B0576" w:rsidRDefault="002B0576" w:rsidP="002B0576">
      <w:pPr>
        <w:ind w:left="851"/>
        <w:contextualSpacing/>
        <w:jc w:val="both"/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</w:pPr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CN - najniższa oferowana cena</w:t>
      </w:r>
    </w:p>
    <w:p w:rsidR="002B0576" w:rsidRPr="002B0576" w:rsidRDefault="002B0576" w:rsidP="002B0576">
      <w:pPr>
        <w:ind w:left="851"/>
        <w:contextualSpacing/>
        <w:jc w:val="both"/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</w:pPr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CR - cena brutto oferty rozpatrywanej</w:t>
      </w:r>
    </w:p>
    <w:p w:rsidR="002B0576" w:rsidRPr="002B0576" w:rsidRDefault="002B0576" w:rsidP="002B0576">
      <w:pPr>
        <w:spacing w:after="0" w:line="240" w:lineRule="auto"/>
        <w:ind w:left="851"/>
        <w:contextualSpacing/>
        <w:jc w:val="both"/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</w:pPr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Wykonawca może uzyskać maksymalnie 100 pkt w kryterium cena.</w:t>
      </w:r>
    </w:p>
    <w:p w:rsidR="002B0576" w:rsidRDefault="002B0576" w:rsidP="002B0576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709" w:hanging="425"/>
        <w:jc w:val="both"/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</w:pP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Ostateczna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ocena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punktowa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oferty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jest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sumą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punktów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uzyskanych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w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kryterium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„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cena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” i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będzie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lastRenderedPageBreak/>
        <w:t>zaokrąglona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do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dwóch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miejsc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po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 xml:space="preserve"> </w:t>
      </w:r>
      <w:proofErr w:type="spellStart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przecinku</w:t>
      </w:r>
      <w:proofErr w:type="spellEnd"/>
      <w:r w:rsidRPr="002B0576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.</w:t>
      </w:r>
    </w:p>
    <w:p w:rsidR="004C13C0" w:rsidRPr="002B0576" w:rsidRDefault="004C13C0" w:rsidP="002B0576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709" w:hanging="425"/>
        <w:jc w:val="both"/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</w:pPr>
      <w:proofErr w:type="spellStart"/>
      <w:r w:rsidRPr="002B0576">
        <w:rPr>
          <w:rFonts w:asciiTheme="minorHAnsi" w:hAnsiTheme="minorHAnsi"/>
          <w:sz w:val="20"/>
          <w:szCs w:val="20"/>
        </w:rPr>
        <w:t>Zamawiający</w:t>
      </w:r>
      <w:proofErr w:type="spellEnd"/>
      <w:r w:rsidRPr="002B057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B0576">
        <w:rPr>
          <w:rFonts w:asciiTheme="minorHAnsi" w:hAnsiTheme="minorHAnsi"/>
          <w:sz w:val="20"/>
          <w:szCs w:val="20"/>
        </w:rPr>
        <w:t>udzieli</w:t>
      </w:r>
      <w:proofErr w:type="spellEnd"/>
      <w:r w:rsidRPr="002B057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B0576">
        <w:rPr>
          <w:rFonts w:asciiTheme="minorHAnsi" w:hAnsiTheme="minorHAnsi"/>
          <w:sz w:val="20"/>
          <w:szCs w:val="20"/>
        </w:rPr>
        <w:t>zamówienia</w:t>
      </w:r>
      <w:proofErr w:type="spellEnd"/>
      <w:r w:rsidRPr="002B057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B0576">
        <w:rPr>
          <w:rFonts w:asciiTheme="minorHAnsi" w:hAnsiTheme="minorHAnsi"/>
          <w:sz w:val="20"/>
          <w:szCs w:val="20"/>
        </w:rPr>
        <w:t>Wykonawcy</w:t>
      </w:r>
      <w:proofErr w:type="spellEnd"/>
      <w:r w:rsidRPr="002B0576">
        <w:rPr>
          <w:rFonts w:asciiTheme="minorHAnsi" w:hAnsiTheme="minorHAnsi"/>
          <w:sz w:val="20"/>
          <w:szCs w:val="20"/>
        </w:rPr>
        <w:t>, który:</w:t>
      </w:r>
    </w:p>
    <w:p w:rsidR="004C13C0" w:rsidRPr="00981006" w:rsidRDefault="004C13C0" w:rsidP="004C13C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b/>
          <w:sz w:val="20"/>
          <w:szCs w:val="20"/>
        </w:rPr>
      </w:pPr>
      <w:r w:rsidRPr="00981006">
        <w:rPr>
          <w:sz w:val="20"/>
          <w:szCs w:val="20"/>
        </w:rPr>
        <w:t>nie podlega wykluczeniu i spełnia opisane warunki udziału w postępowaniu</w:t>
      </w:r>
    </w:p>
    <w:p w:rsidR="004C13C0" w:rsidRPr="00981006" w:rsidRDefault="004C13C0" w:rsidP="004C13C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b/>
          <w:sz w:val="20"/>
          <w:szCs w:val="20"/>
        </w:rPr>
      </w:pPr>
      <w:r w:rsidRPr="00981006">
        <w:rPr>
          <w:sz w:val="20"/>
          <w:szCs w:val="20"/>
        </w:rPr>
        <w:t>złożył ofertę, której treść odpowiada wszystkim warunkom zamówienia określonym w niniejszej SWZ</w:t>
      </w:r>
    </w:p>
    <w:p w:rsidR="004C13C0" w:rsidRPr="00981006" w:rsidRDefault="004C13C0" w:rsidP="004C13C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b/>
          <w:sz w:val="20"/>
          <w:szCs w:val="20"/>
        </w:rPr>
      </w:pPr>
      <w:r w:rsidRPr="00981006">
        <w:rPr>
          <w:sz w:val="20"/>
          <w:szCs w:val="20"/>
        </w:rPr>
        <w:t>złożył ofertę, która została uznana za najkorzystniejszą w oparciu o podane kryteria wyboru (uzyskała największą liczbę punktów).</w:t>
      </w:r>
    </w:p>
    <w:p w:rsidR="00D6269B" w:rsidRDefault="00D6269B" w:rsidP="002B0576">
      <w:pPr>
        <w:spacing w:after="0" w:line="240" w:lineRule="auto"/>
        <w:rPr>
          <w:rFonts w:cs="Tahoma"/>
          <w:b/>
          <w:i/>
        </w:rPr>
      </w:pPr>
    </w:p>
    <w:p w:rsidR="00D6269B" w:rsidRDefault="00D6269B" w:rsidP="002B0576">
      <w:pPr>
        <w:spacing w:after="0" w:line="240" w:lineRule="auto"/>
        <w:rPr>
          <w:rFonts w:cs="Tahoma"/>
          <w:b/>
          <w:i/>
        </w:rPr>
      </w:pPr>
      <w:r w:rsidRPr="00005129">
        <w:rPr>
          <w:rFonts w:cs="Tahoma"/>
          <w:b/>
          <w:i/>
        </w:rPr>
        <w:t>Załącznik nr 1 do</w:t>
      </w:r>
      <w:r w:rsidRPr="00005129">
        <w:rPr>
          <w:rFonts w:cs="Calibri"/>
          <w:b/>
          <w:bCs/>
          <w:i/>
        </w:rPr>
        <w:t xml:space="preserve"> SWZ Formularz Oferty pkt. </w:t>
      </w:r>
      <w:r>
        <w:rPr>
          <w:rFonts w:cs="Calibri"/>
          <w:b/>
          <w:bCs/>
          <w:i/>
        </w:rPr>
        <w:t>3</w:t>
      </w:r>
      <w:r w:rsidRPr="00005129">
        <w:rPr>
          <w:rFonts w:cs="Calibri"/>
          <w:b/>
          <w:bCs/>
          <w:i/>
        </w:rPr>
        <w:t xml:space="preserve">  </w:t>
      </w:r>
      <w:r w:rsidRPr="00005129">
        <w:rPr>
          <w:rFonts w:cs="Tahoma"/>
          <w:b/>
        </w:rPr>
        <w:t>– zmiana treści na:</w:t>
      </w:r>
    </w:p>
    <w:p w:rsidR="00D6269B" w:rsidRDefault="00D6269B" w:rsidP="002B0576">
      <w:pPr>
        <w:spacing w:after="0" w:line="240" w:lineRule="auto"/>
        <w:rPr>
          <w:rFonts w:cs="Tahoma"/>
          <w:b/>
          <w:i/>
        </w:rPr>
      </w:pPr>
    </w:p>
    <w:p w:rsidR="00D6269B" w:rsidRPr="009112A3" w:rsidRDefault="00D6269B" w:rsidP="00D6269B">
      <w:pPr>
        <w:pStyle w:val="Tekstpodstawowywcity1"/>
        <w:suppressAutoHyphens w:val="0"/>
        <w:autoSpaceDN w:val="0"/>
        <w:adjustRightInd w:val="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  <w:szCs w:val="20"/>
        </w:rPr>
        <w:t xml:space="preserve">3. </w:t>
      </w:r>
      <w:r w:rsidRPr="009112A3">
        <w:rPr>
          <w:rFonts w:ascii="Calibri" w:hAnsi="Calibri"/>
          <w:b/>
          <w:sz w:val="20"/>
          <w:szCs w:val="20"/>
        </w:rPr>
        <w:t xml:space="preserve">Termin </w:t>
      </w:r>
      <w:r>
        <w:rPr>
          <w:rFonts w:ascii="Calibri" w:hAnsi="Calibri"/>
          <w:b/>
          <w:sz w:val="20"/>
          <w:szCs w:val="20"/>
        </w:rPr>
        <w:t>dostawy zamówienia częściowego</w:t>
      </w:r>
      <w:r w:rsidRPr="009112A3">
        <w:rPr>
          <w:rFonts w:ascii="Calibri" w:hAnsi="Calibri"/>
          <w:b/>
          <w:sz w:val="20"/>
          <w:szCs w:val="20"/>
        </w:rPr>
        <w:t>* -</w:t>
      </w:r>
      <w:r w:rsidRPr="009112A3">
        <w:rPr>
          <w:rFonts w:ascii="Calibri" w:hAnsi="Calibri"/>
          <w:sz w:val="20"/>
          <w:szCs w:val="20"/>
        </w:rPr>
        <w:t xml:space="preserve"> </w:t>
      </w:r>
      <w:r w:rsidRPr="009112A3">
        <w:rPr>
          <w:rFonts w:ascii="Calibri" w:hAnsi="Calibri"/>
          <w:b/>
          <w:sz w:val="20"/>
          <w:szCs w:val="20"/>
        </w:rPr>
        <w:t>…….... dni</w:t>
      </w:r>
      <w:r>
        <w:rPr>
          <w:rFonts w:ascii="Calibri" w:hAnsi="Calibri"/>
          <w:b/>
          <w:sz w:val="20"/>
          <w:szCs w:val="20"/>
        </w:rPr>
        <w:t xml:space="preserve"> roboczych</w:t>
      </w:r>
      <w:r w:rsidRPr="009112A3">
        <w:rPr>
          <w:rFonts w:ascii="Calibri" w:hAnsi="Calibri"/>
          <w:b/>
          <w:sz w:val="20"/>
          <w:szCs w:val="20"/>
        </w:rPr>
        <w:t xml:space="preserve"> </w:t>
      </w:r>
      <w:r w:rsidRPr="009112A3">
        <w:rPr>
          <w:rFonts w:ascii="Calibri" w:hAnsi="Calibri"/>
          <w:sz w:val="20"/>
          <w:szCs w:val="20"/>
        </w:rPr>
        <w:t xml:space="preserve">(nie więcej niż </w:t>
      </w:r>
      <w:r>
        <w:rPr>
          <w:rFonts w:ascii="Calibri" w:hAnsi="Calibri"/>
          <w:sz w:val="20"/>
          <w:szCs w:val="20"/>
        </w:rPr>
        <w:t>3</w:t>
      </w:r>
      <w:r w:rsidRPr="009112A3">
        <w:rPr>
          <w:rFonts w:ascii="Calibri" w:hAnsi="Calibri"/>
          <w:sz w:val="20"/>
          <w:szCs w:val="20"/>
        </w:rPr>
        <w:t xml:space="preserve"> dni robocz</w:t>
      </w:r>
      <w:r>
        <w:rPr>
          <w:rFonts w:ascii="Calibri" w:hAnsi="Calibri"/>
          <w:sz w:val="20"/>
          <w:szCs w:val="20"/>
        </w:rPr>
        <w:t xml:space="preserve">e </w:t>
      </w:r>
      <w:r w:rsidR="005B41CC">
        <w:rPr>
          <w:rFonts w:ascii="Calibri" w:hAnsi="Calibri"/>
          <w:sz w:val="20"/>
          <w:szCs w:val="20"/>
          <w:u w:val="single"/>
        </w:rPr>
        <w:t>dla zadań o numerach:</w:t>
      </w:r>
      <w:r w:rsidRPr="00D6269B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>4, 6, 7 i 8</w:t>
      </w:r>
      <w:r w:rsidRPr="00F06C34">
        <w:rPr>
          <w:rFonts w:ascii="Calibri" w:hAnsi="Calibri"/>
          <w:sz w:val="20"/>
          <w:szCs w:val="20"/>
        </w:rPr>
        <w:t>,</w:t>
      </w:r>
      <w:r w:rsidRPr="009112A3">
        <w:rPr>
          <w:rFonts w:ascii="Calibri" w:hAnsi="Calibri"/>
          <w:sz w:val="20"/>
          <w:szCs w:val="20"/>
        </w:rPr>
        <w:t xml:space="preserve"> Wykonawca wpisuje konkretną liczbę dni</w:t>
      </w:r>
      <w:r>
        <w:rPr>
          <w:rFonts w:ascii="Calibri" w:hAnsi="Calibri"/>
          <w:sz w:val="20"/>
          <w:szCs w:val="20"/>
        </w:rPr>
        <w:t xml:space="preserve"> roboczych</w:t>
      </w:r>
      <w:r w:rsidRPr="009112A3">
        <w:rPr>
          <w:rFonts w:ascii="Calibri" w:hAnsi="Calibri"/>
          <w:sz w:val="20"/>
          <w:szCs w:val="20"/>
        </w:rPr>
        <w:t xml:space="preserve"> oferowanych dla terminu </w:t>
      </w:r>
      <w:r>
        <w:rPr>
          <w:rFonts w:ascii="Calibri" w:hAnsi="Calibri"/>
          <w:sz w:val="20"/>
          <w:szCs w:val="20"/>
        </w:rPr>
        <w:t>dostawy zamówienia częściowego</w:t>
      </w:r>
      <w:r w:rsidRPr="009112A3">
        <w:rPr>
          <w:rFonts w:ascii="Calibri" w:hAnsi="Calibri"/>
          <w:sz w:val="20"/>
          <w:szCs w:val="20"/>
        </w:rPr>
        <w:t xml:space="preserve">. W przypadku niewypełnienia w/w punktu przez Wykonawcę Zamawiający uzna, iż Wykonawca oferuje </w:t>
      </w:r>
      <w:r w:rsidRPr="009112A3">
        <w:rPr>
          <w:rFonts w:ascii="Calibri" w:hAnsi="Calibri"/>
          <w:bCs/>
          <w:iCs/>
          <w:sz w:val="20"/>
          <w:szCs w:val="20"/>
        </w:rPr>
        <w:t xml:space="preserve">maksymalny termin </w:t>
      </w:r>
      <w:r>
        <w:rPr>
          <w:rFonts w:ascii="Calibri" w:hAnsi="Calibri"/>
          <w:bCs/>
          <w:iCs/>
          <w:sz w:val="20"/>
          <w:szCs w:val="20"/>
        </w:rPr>
        <w:t>dostawy zamówienia częściowego</w:t>
      </w:r>
      <w:r w:rsidRPr="009112A3">
        <w:rPr>
          <w:rFonts w:ascii="Calibri" w:hAnsi="Calibri"/>
          <w:bCs/>
          <w:iCs/>
          <w:sz w:val="20"/>
          <w:szCs w:val="20"/>
        </w:rPr>
        <w:t xml:space="preserve"> tj. </w:t>
      </w:r>
      <w:r>
        <w:rPr>
          <w:rFonts w:ascii="Calibri" w:hAnsi="Calibri"/>
          <w:sz w:val="20"/>
          <w:szCs w:val="20"/>
        </w:rPr>
        <w:t>3</w:t>
      </w:r>
      <w:r w:rsidRPr="009112A3">
        <w:rPr>
          <w:rFonts w:ascii="Calibri" w:hAnsi="Calibri"/>
          <w:sz w:val="20"/>
          <w:szCs w:val="20"/>
        </w:rPr>
        <w:t xml:space="preserve"> dni robocz</w:t>
      </w:r>
      <w:r>
        <w:rPr>
          <w:rFonts w:ascii="Calibri" w:hAnsi="Calibri"/>
          <w:sz w:val="20"/>
          <w:szCs w:val="20"/>
        </w:rPr>
        <w:t>e</w:t>
      </w:r>
      <w:r w:rsidRPr="009112A3">
        <w:rPr>
          <w:rFonts w:ascii="Calibri" w:hAnsi="Calibri"/>
          <w:bCs/>
          <w:iCs/>
          <w:sz w:val="20"/>
          <w:szCs w:val="20"/>
        </w:rPr>
        <w:t>.</w:t>
      </w:r>
      <w:r w:rsidRPr="009112A3">
        <w:rPr>
          <w:rFonts w:ascii="Calibri" w:hAnsi="Calibri"/>
          <w:sz w:val="20"/>
          <w:szCs w:val="20"/>
        </w:rPr>
        <w:t xml:space="preserve"> W przypadku zaoferowania terminu </w:t>
      </w:r>
      <w:r>
        <w:rPr>
          <w:rFonts w:ascii="Calibri" w:hAnsi="Calibri"/>
          <w:sz w:val="20"/>
          <w:szCs w:val="20"/>
        </w:rPr>
        <w:t>dostawy zamówienia częściowego</w:t>
      </w:r>
      <w:r w:rsidRPr="009112A3">
        <w:rPr>
          <w:rFonts w:ascii="Calibri" w:hAnsi="Calibri"/>
          <w:sz w:val="20"/>
          <w:szCs w:val="20"/>
        </w:rPr>
        <w:t xml:space="preserve"> dłuższego niż </w:t>
      </w:r>
      <w:r>
        <w:rPr>
          <w:rFonts w:ascii="Calibri" w:hAnsi="Calibri"/>
          <w:sz w:val="20"/>
          <w:szCs w:val="20"/>
        </w:rPr>
        <w:t>3</w:t>
      </w:r>
      <w:r w:rsidRPr="009112A3">
        <w:rPr>
          <w:rFonts w:ascii="Calibri" w:hAnsi="Calibri"/>
          <w:sz w:val="20"/>
          <w:szCs w:val="20"/>
        </w:rPr>
        <w:t xml:space="preserve"> dni robocz</w:t>
      </w:r>
      <w:r>
        <w:rPr>
          <w:rFonts w:ascii="Calibri" w:hAnsi="Calibri"/>
          <w:sz w:val="20"/>
          <w:szCs w:val="20"/>
        </w:rPr>
        <w:t>e</w:t>
      </w:r>
      <w:r w:rsidRPr="009112A3">
        <w:rPr>
          <w:rFonts w:ascii="Calibri" w:hAnsi="Calibri"/>
          <w:sz w:val="20"/>
          <w:szCs w:val="20"/>
        </w:rPr>
        <w:t xml:space="preserve"> oferta zostanie odrzucona jako niezgodna z SWZ.</w:t>
      </w:r>
    </w:p>
    <w:p w:rsidR="00D6269B" w:rsidRPr="00FF6803" w:rsidRDefault="00D6269B" w:rsidP="00D6269B">
      <w:pPr>
        <w:pStyle w:val="Tekstpodstawowywcity1"/>
        <w:ind w:left="426"/>
        <w:rPr>
          <w:rFonts w:ascii="Calibri" w:hAnsi="Calibri"/>
          <w:b/>
          <w:i/>
          <w:sz w:val="10"/>
          <w:szCs w:val="10"/>
        </w:rPr>
      </w:pPr>
    </w:p>
    <w:p w:rsidR="00D6269B" w:rsidRDefault="00D6269B" w:rsidP="00D6269B">
      <w:pPr>
        <w:pStyle w:val="Tekstpodstawowywcity1"/>
        <w:ind w:left="426"/>
        <w:rPr>
          <w:rFonts w:ascii="Calibri" w:hAnsi="Calibri"/>
          <w:sz w:val="20"/>
        </w:rPr>
      </w:pPr>
      <w:r w:rsidRPr="009112A3">
        <w:rPr>
          <w:rFonts w:ascii="Calibri" w:hAnsi="Calibri"/>
          <w:sz w:val="20"/>
        </w:rPr>
        <w:t>*termin dostawy</w:t>
      </w:r>
      <w:r>
        <w:rPr>
          <w:rFonts w:ascii="Calibri" w:hAnsi="Calibri"/>
          <w:sz w:val="20"/>
        </w:rPr>
        <w:t xml:space="preserve"> zamówienia częściowego</w:t>
      </w:r>
      <w:r w:rsidRPr="009112A3">
        <w:rPr>
          <w:rFonts w:ascii="Calibri" w:hAnsi="Calibri"/>
          <w:sz w:val="20"/>
        </w:rPr>
        <w:t xml:space="preserve"> należy podać w pełnych dniach</w:t>
      </w:r>
    </w:p>
    <w:p w:rsidR="00D6269B" w:rsidRDefault="00D6269B" w:rsidP="002B0576">
      <w:pPr>
        <w:spacing w:after="0" w:line="240" w:lineRule="auto"/>
        <w:rPr>
          <w:rFonts w:cs="Tahoma"/>
          <w:b/>
          <w:i/>
        </w:rPr>
      </w:pPr>
    </w:p>
    <w:p w:rsidR="002B0576" w:rsidRPr="00005129" w:rsidRDefault="002B0576" w:rsidP="002B0576">
      <w:pPr>
        <w:spacing w:after="0" w:line="240" w:lineRule="auto"/>
        <w:rPr>
          <w:rFonts w:cs="Tahoma"/>
          <w:b/>
          <w:i/>
        </w:rPr>
      </w:pPr>
      <w:r w:rsidRPr="00005129">
        <w:rPr>
          <w:rFonts w:cs="Tahoma"/>
          <w:b/>
          <w:i/>
        </w:rPr>
        <w:t>Załącznik nr 1 do</w:t>
      </w:r>
      <w:r w:rsidRPr="00005129">
        <w:rPr>
          <w:rFonts w:cs="Calibri"/>
          <w:b/>
          <w:bCs/>
          <w:i/>
        </w:rPr>
        <w:t xml:space="preserve"> SWZ Formularz Oferty pkt. 4  </w:t>
      </w:r>
      <w:r w:rsidRPr="00005129">
        <w:rPr>
          <w:rFonts w:cs="Tahoma"/>
          <w:b/>
        </w:rPr>
        <w:t>– zmiana treści na:</w:t>
      </w:r>
    </w:p>
    <w:p w:rsidR="004C13C0" w:rsidRDefault="004C13C0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2B0576" w:rsidRPr="00906874" w:rsidRDefault="002B0576" w:rsidP="00D6269B">
      <w:pPr>
        <w:pStyle w:val="Tekstpodstawowywcity2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Termin </w:t>
      </w:r>
      <w:r w:rsidRPr="00906874">
        <w:rPr>
          <w:rFonts w:ascii="Calibri" w:hAnsi="Calibri"/>
          <w:b/>
          <w:sz w:val="20"/>
          <w:szCs w:val="20"/>
          <w:u w:val="single"/>
        </w:rPr>
        <w:t>uzupełnienia (odtworzenia) depozytu</w:t>
      </w:r>
      <w:r>
        <w:rPr>
          <w:rFonts w:ascii="Calibri" w:hAnsi="Calibri"/>
          <w:b/>
          <w:sz w:val="20"/>
          <w:szCs w:val="20"/>
          <w:u w:val="single"/>
        </w:rPr>
        <w:t>*</w:t>
      </w:r>
      <w:r w:rsidRPr="00906874">
        <w:rPr>
          <w:rFonts w:ascii="Calibri" w:hAnsi="Calibri"/>
          <w:b/>
          <w:sz w:val="20"/>
          <w:szCs w:val="20"/>
        </w:rPr>
        <w:t xml:space="preserve"> - ….. godzin </w:t>
      </w:r>
      <w:r w:rsidRPr="00F06C34">
        <w:rPr>
          <w:rFonts w:ascii="Calibri" w:hAnsi="Calibri"/>
          <w:sz w:val="20"/>
          <w:szCs w:val="20"/>
        </w:rPr>
        <w:t xml:space="preserve">(nie więcej niż </w:t>
      </w:r>
      <w:r>
        <w:rPr>
          <w:rFonts w:ascii="Calibri" w:hAnsi="Calibri"/>
          <w:sz w:val="20"/>
          <w:szCs w:val="20"/>
        </w:rPr>
        <w:t>48 godzin</w:t>
      </w:r>
      <w:r w:rsidRPr="00F06C34">
        <w:rPr>
          <w:rFonts w:ascii="Calibri" w:hAnsi="Calibri"/>
          <w:sz w:val="20"/>
          <w:szCs w:val="20"/>
        </w:rPr>
        <w:t xml:space="preserve"> </w:t>
      </w:r>
      <w:r w:rsidRPr="00F06C34">
        <w:rPr>
          <w:rFonts w:ascii="Calibri" w:hAnsi="Calibri"/>
          <w:sz w:val="20"/>
          <w:szCs w:val="20"/>
          <w:u w:val="single"/>
        </w:rPr>
        <w:t xml:space="preserve">dla zadań o numerach: </w:t>
      </w:r>
      <w:r>
        <w:rPr>
          <w:rFonts w:ascii="Calibri" w:hAnsi="Calibri"/>
          <w:sz w:val="20"/>
          <w:szCs w:val="20"/>
          <w:u w:val="single"/>
        </w:rPr>
        <w:t xml:space="preserve">1, 2, </w:t>
      </w:r>
      <w:r w:rsidRPr="002B0576">
        <w:rPr>
          <w:rFonts w:ascii="Calibri" w:hAnsi="Calibri"/>
          <w:b/>
          <w:strike/>
          <w:color w:val="FF0000"/>
          <w:sz w:val="20"/>
          <w:szCs w:val="20"/>
          <w:u w:val="single"/>
        </w:rPr>
        <w:t xml:space="preserve"> 3</w:t>
      </w:r>
      <w:r w:rsidRPr="002B0576">
        <w:rPr>
          <w:rFonts w:ascii="Calibri" w:hAnsi="Calibri"/>
          <w:strike/>
          <w:color w:val="FF0000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>, 5 i 9</w:t>
      </w:r>
      <w:r w:rsidRPr="00F06C34">
        <w:rPr>
          <w:rFonts w:ascii="Calibri" w:hAnsi="Calibri"/>
          <w:sz w:val="20"/>
          <w:szCs w:val="20"/>
        </w:rPr>
        <w:t xml:space="preserve">, Wykonawca wpisuje konkretną liczbę godzin oferowanych dla terminu uzupełnienia (odtworzenia) depozytu). W przypadku niewypełnienia w/w punktu przez Wykonawcę Zamawiający uzna, iż Wykonawca oferuje </w:t>
      </w:r>
      <w:r>
        <w:rPr>
          <w:rFonts w:ascii="Calibri" w:hAnsi="Calibri"/>
          <w:sz w:val="20"/>
          <w:szCs w:val="20"/>
        </w:rPr>
        <w:t>maksymalny</w:t>
      </w:r>
      <w:r w:rsidRPr="00F06C34">
        <w:rPr>
          <w:rFonts w:ascii="Calibri" w:hAnsi="Calibri"/>
          <w:sz w:val="20"/>
          <w:szCs w:val="20"/>
        </w:rPr>
        <w:t xml:space="preserve"> termin </w:t>
      </w:r>
      <w:r>
        <w:rPr>
          <w:rFonts w:ascii="Calibri" w:hAnsi="Calibri"/>
          <w:sz w:val="20"/>
          <w:szCs w:val="20"/>
        </w:rPr>
        <w:t>uzupełnienia (odtworzenia) depozytu</w:t>
      </w:r>
      <w:r w:rsidRPr="00F06C34">
        <w:rPr>
          <w:rFonts w:ascii="Calibri" w:hAnsi="Calibri"/>
          <w:sz w:val="20"/>
          <w:szCs w:val="20"/>
        </w:rPr>
        <w:t xml:space="preserve"> tj. </w:t>
      </w:r>
      <w:r>
        <w:rPr>
          <w:rFonts w:ascii="Calibri" w:hAnsi="Calibri"/>
          <w:sz w:val="20"/>
          <w:szCs w:val="20"/>
        </w:rPr>
        <w:t>48 godzin</w:t>
      </w:r>
      <w:r w:rsidRPr="00F06C34">
        <w:rPr>
          <w:rFonts w:ascii="Calibri" w:hAnsi="Calibri"/>
          <w:sz w:val="20"/>
          <w:szCs w:val="20"/>
        </w:rPr>
        <w:t xml:space="preserve">. W przypadku zaoferowania terminu </w:t>
      </w:r>
      <w:r>
        <w:rPr>
          <w:rFonts w:ascii="Calibri" w:hAnsi="Calibri"/>
          <w:sz w:val="20"/>
          <w:szCs w:val="20"/>
        </w:rPr>
        <w:t xml:space="preserve">uzupełnienia (odtworzenia) depozytu </w:t>
      </w:r>
      <w:r w:rsidRPr="00F06C34">
        <w:rPr>
          <w:rFonts w:ascii="Calibri" w:hAnsi="Calibri"/>
          <w:sz w:val="20"/>
          <w:szCs w:val="20"/>
        </w:rPr>
        <w:t xml:space="preserve">dłuższego niż </w:t>
      </w:r>
      <w:r>
        <w:rPr>
          <w:rFonts w:ascii="Calibri" w:hAnsi="Calibri"/>
          <w:sz w:val="20"/>
          <w:szCs w:val="20"/>
        </w:rPr>
        <w:t>48 godzin</w:t>
      </w:r>
      <w:r w:rsidRPr="00F06C34">
        <w:rPr>
          <w:rFonts w:ascii="Calibri" w:hAnsi="Calibri"/>
          <w:sz w:val="20"/>
          <w:szCs w:val="20"/>
        </w:rPr>
        <w:t xml:space="preserve"> oferta zostanie odr</w:t>
      </w:r>
      <w:r>
        <w:rPr>
          <w:rFonts w:ascii="Calibri" w:hAnsi="Calibri"/>
          <w:sz w:val="20"/>
          <w:szCs w:val="20"/>
        </w:rPr>
        <w:t>zucona jako niezgodna z S</w:t>
      </w:r>
      <w:r w:rsidRPr="00F06C34">
        <w:rPr>
          <w:rFonts w:ascii="Calibri" w:hAnsi="Calibri"/>
          <w:sz w:val="20"/>
          <w:szCs w:val="20"/>
        </w:rPr>
        <w:t>WZ.</w:t>
      </w:r>
      <w:r w:rsidRPr="00906874">
        <w:rPr>
          <w:rFonts w:ascii="Calibri" w:hAnsi="Calibri"/>
          <w:b/>
          <w:sz w:val="20"/>
          <w:szCs w:val="20"/>
        </w:rPr>
        <w:t xml:space="preserve"> </w:t>
      </w:r>
    </w:p>
    <w:p w:rsidR="002B0576" w:rsidRPr="00FF6803" w:rsidRDefault="002B0576" w:rsidP="002B0576">
      <w:pPr>
        <w:pStyle w:val="Tekstpodstawowywcity2"/>
        <w:ind w:left="426"/>
        <w:rPr>
          <w:rFonts w:ascii="Calibri" w:hAnsi="Calibri"/>
          <w:b/>
          <w:sz w:val="10"/>
          <w:szCs w:val="10"/>
        </w:rPr>
      </w:pPr>
    </w:p>
    <w:p w:rsidR="002B0576" w:rsidRDefault="002B0576" w:rsidP="002B0576">
      <w:pPr>
        <w:pStyle w:val="Tekstpodstawowywcity2"/>
        <w:ind w:left="426"/>
        <w:rPr>
          <w:rFonts w:ascii="Calibri" w:hAnsi="Calibri"/>
          <w:b/>
          <w:sz w:val="20"/>
          <w:szCs w:val="20"/>
        </w:rPr>
      </w:pPr>
      <w:r w:rsidRPr="004A0FD7">
        <w:rPr>
          <w:rFonts w:ascii="Calibri" w:hAnsi="Calibri"/>
          <w:sz w:val="20"/>
        </w:rPr>
        <w:t xml:space="preserve">*termin </w:t>
      </w:r>
      <w:r>
        <w:rPr>
          <w:rFonts w:ascii="Calibri" w:hAnsi="Calibri"/>
          <w:sz w:val="20"/>
        </w:rPr>
        <w:t>uzupełnienia (odtworzenia) depozytu</w:t>
      </w:r>
      <w:r w:rsidRPr="004A0FD7">
        <w:rPr>
          <w:rFonts w:ascii="Calibri" w:hAnsi="Calibri"/>
          <w:sz w:val="20"/>
        </w:rPr>
        <w:t xml:space="preserve"> należy podać w pełnych </w:t>
      </w:r>
      <w:r>
        <w:rPr>
          <w:rFonts w:ascii="Calibri" w:hAnsi="Calibri"/>
          <w:sz w:val="20"/>
        </w:rPr>
        <w:t>godzinach</w:t>
      </w:r>
      <w:r w:rsidRPr="004A0FD7">
        <w:rPr>
          <w:rFonts w:ascii="Calibri" w:hAnsi="Calibri"/>
          <w:b/>
          <w:sz w:val="20"/>
          <w:szCs w:val="20"/>
        </w:rPr>
        <w:t>.</w:t>
      </w:r>
    </w:p>
    <w:p w:rsidR="00D6269B" w:rsidRDefault="00D6269B" w:rsidP="001A2817">
      <w:pPr>
        <w:spacing w:after="0" w:line="240" w:lineRule="auto"/>
        <w:jc w:val="both"/>
        <w:rPr>
          <w:b/>
          <w:sz w:val="20"/>
          <w:szCs w:val="20"/>
        </w:rPr>
      </w:pPr>
    </w:p>
    <w:p w:rsidR="00D6269B" w:rsidRDefault="00D6269B" w:rsidP="00D6269B">
      <w:pPr>
        <w:spacing w:after="0" w:line="240" w:lineRule="auto"/>
        <w:rPr>
          <w:rFonts w:cs="Tahoma"/>
          <w:b/>
        </w:rPr>
      </w:pPr>
      <w:r w:rsidRPr="00005129">
        <w:rPr>
          <w:rFonts w:cs="Tahoma"/>
          <w:b/>
          <w:i/>
        </w:rPr>
        <w:t>Załącznik nr 2 do</w:t>
      </w:r>
      <w:r w:rsidRPr="00005129">
        <w:rPr>
          <w:rFonts w:cs="Calibri"/>
          <w:b/>
          <w:bCs/>
          <w:i/>
        </w:rPr>
        <w:t xml:space="preserve"> SWZ Formularz asortymentowo-cenowy, zadanie nr </w:t>
      </w:r>
      <w:r>
        <w:rPr>
          <w:rFonts w:cs="Calibri"/>
          <w:b/>
          <w:bCs/>
          <w:i/>
        </w:rPr>
        <w:t>3</w:t>
      </w:r>
      <w:r w:rsidRPr="00005129">
        <w:rPr>
          <w:rFonts w:cs="Calibri"/>
          <w:b/>
          <w:bCs/>
          <w:i/>
        </w:rPr>
        <w:t xml:space="preserve">  </w:t>
      </w:r>
      <w:r w:rsidRPr="00005129">
        <w:rPr>
          <w:rFonts w:cs="Tahoma"/>
          <w:b/>
        </w:rPr>
        <w:t>– zmiana treści na:</w:t>
      </w:r>
    </w:p>
    <w:p w:rsidR="00D6269B" w:rsidRPr="00BA01F7" w:rsidRDefault="00D6269B" w:rsidP="00D6269B">
      <w:pPr>
        <w:spacing w:after="0" w:line="240" w:lineRule="auto"/>
        <w:rPr>
          <w:rFonts w:cs="Tahoma"/>
          <w:b/>
          <w:i/>
        </w:rPr>
      </w:pPr>
      <w:r>
        <w:rPr>
          <w:rFonts w:cs="Tahoma"/>
          <w:b/>
        </w:rPr>
        <w:t xml:space="preserve">Zamawiający zmienia treść formularza asortymentowo-cenowego poprzez wykreślenie kolumny 13 </w:t>
      </w:r>
      <w:r>
        <w:rPr>
          <w:rFonts w:cs="Tahoma"/>
          <w:b/>
          <w:i/>
        </w:rPr>
        <w:t>„Ilość sztuk przekazanych do pierwszego depozytu”</w:t>
      </w:r>
    </w:p>
    <w:p w:rsidR="00D6269B" w:rsidRDefault="00D6269B" w:rsidP="00D6269B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477"/>
        <w:gridCol w:w="485"/>
        <w:gridCol w:w="874"/>
        <w:gridCol w:w="708"/>
        <w:gridCol w:w="851"/>
        <w:gridCol w:w="567"/>
        <w:gridCol w:w="850"/>
        <w:gridCol w:w="993"/>
        <w:gridCol w:w="992"/>
        <w:gridCol w:w="992"/>
        <w:gridCol w:w="851"/>
        <w:gridCol w:w="1134"/>
      </w:tblGrid>
      <w:tr w:rsidR="00D6269B" w:rsidTr="00E45D77">
        <w:tc>
          <w:tcPr>
            <w:tcW w:w="425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77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485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74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w okresie   24 m-</w:t>
            </w:r>
            <w:proofErr w:type="spellStart"/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708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851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% VAT</w:t>
            </w:r>
          </w:p>
        </w:tc>
        <w:tc>
          <w:tcPr>
            <w:tcW w:w="850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VAT</w:t>
            </w:r>
          </w:p>
        </w:tc>
        <w:tc>
          <w:tcPr>
            <w:tcW w:w="993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992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Numer katalogowy/symbol</w:t>
            </w:r>
          </w:p>
        </w:tc>
        <w:tc>
          <w:tcPr>
            <w:tcW w:w="851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sztuk w opakowaniu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Ilość sztuk przekazanych do pierwszego depozytu</w:t>
            </w:r>
          </w:p>
        </w:tc>
      </w:tr>
      <w:tr w:rsidR="00D6269B" w:rsidTr="00E45D77">
        <w:tc>
          <w:tcPr>
            <w:tcW w:w="425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7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BA01F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13</w:t>
            </w:r>
          </w:p>
        </w:tc>
      </w:tr>
      <w:tr w:rsidR="00D6269B" w:rsidTr="00E45D77">
        <w:tc>
          <w:tcPr>
            <w:tcW w:w="425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vAlign w:val="center"/>
          </w:tcPr>
          <w:p w:rsidR="00D6269B" w:rsidRDefault="00D6269B" w:rsidP="00E45D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Panewka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CoCrMo</w:t>
            </w:r>
            <w:proofErr w:type="spellEnd"/>
          </w:p>
        </w:tc>
        <w:tc>
          <w:tcPr>
            <w:tcW w:w="485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74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A01F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D6269B" w:rsidTr="00E45D77">
        <w:tc>
          <w:tcPr>
            <w:tcW w:w="425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vAlign w:val="center"/>
          </w:tcPr>
          <w:p w:rsidR="00D6269B" w:rsidRDefault="00D6269B" w:rsidP="00E45D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Głowa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CoCrMo</w:t>
            </w:r>
            <w:proofErr w:type="spellEnd"/>
          </w:p>
        </w:tc>
        <w:tc>
          <w:tcPr>
            <w:tcW w:w="485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74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A01F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D6269B" w:rsidTr="00E45D77">
        <w:tc>
          <w:tcPr>
            <w:tcW w:w="425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7" w:type="dxa"/>
            <w:vAlign w:val="center"/>
          </w:tcPr>
          <w:p w:rsidR="00D6269B" w:rsidRDefault="00D6269B" w:rsidP="00E45D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Proteza całkowita trzpień tytanowy  do kości śródręcza rozmiar do wyboru przez Zamawiającego  45-100 </w:t>
            </w:r>
          </w:p>
        </w:tc>
        <w:tc>
          <w:tcPr>
            <w:tcW w:w="485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74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A01F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D6269B" w:rsidTr="00E45D77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D6269B" w:rsidRDefault="00D6269B" w:rsidP="00E45D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Proteza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całkowita nadgarstka  trzpień tytanowy do kości promieniowej 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69B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6269B" w:rsidRPr="00BA01F7" w:rsidRDefault="00D6269B" w:rsidP="00E45D7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A01F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D6269B" w:rsidTr="00E45D77">
        <w:tc>
          <w:tcPr>
            <w:tcW w:w="1902" w:type="dxa"/>
            <w:gridSpan w:val="2"/>
            <w:vAlign w:val="center"/>
          </w:tcPr>
          <w:p w:rsidR="00D6269B" w:rsidRPr="00BA01F7" w:rsidRDefault="00D6269B" w:rsidP="00E45D77">
            <w:pPr>
              <w:jc w:val="right"/>
              <w:rPr>
                <w:b/>
                <w:sz w:val="16"/>
                <w:szCs w:val="16"/>
              </w:rPr>
            </w:pPr>
            <w:r w:rsidRPr="00BA01F7">
              <w:rPr>
                <w:b/>
                <w:sz w:val="16"/>
                <w:szCs w:val="16"/>
              </w:rPr>
              <w:lastRenderedPageBreak/>
              <w:t>Razem Zadanie nr 3:</w:t>
            </w:r>
          </w:p>
        </w:tc>
        <w:tc>
          <w:tcPr>
            <w:tcW w:w="485" w:type="dxa"/>
            <w:shd w:val="clear" w:color="auto" w:fill="8EAADB" w:themeFill="accent1" w:themeFillTint="99"/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8EAADB" w:themeFill="accent1" w:themeFillTint="99"/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8EAADB" w:themeFill="accent1" w:themeFillTint="99"/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EAADB" w:themeFill="accent1" w:themeFillTint="99"/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EAADB" w:themeFill="accent1" w:themeFillTint="99"/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269B" w:rsidTr="00E45D77">
        <w:tc>
          <w:tcPr>
            <w:tcW w:w="10065" w:type="dxa"/>
            <w:gridSpan w:val="12"/>
            <w:vAlign w:val="center"/>
          </w:tcPr>
          <w:p w:rsidR="00D6269B" w:rsidRPr="00796D36" w:rsidRDefault="00D6269B" w:rsidP="00E45D77">
            <w:pPr>
              <w:rPr>
                <w:sz w:val="16"/>
                <w:szCs w:val="16"/>
              </w:rPr>
            </w:pPr>
            <w:r w:rsidRPr="00796D36">
              <w:rPr>
                <w:sz w:val="16"/>
                <w:szCs w:val="16"/>
              </w:rPr>
              <w:t>Słownie wartość brutto Zadania nr 3: ………………………………………………………………………………………………………………………………………………………………….. zł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D6269B" w:rsidRDefault="00D6269B" w:rsidP="00E45D7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6269B" w:rsidRDefault="00D6269B" w:rsidP="00D6269B">
      <w:pPr>
        <w:spacing w:after="0" w:line="240" w:lineRule="auto"/>
        <w:jc w:val="both"/>
        <w:rPr>
          <w:b/>
          <w:sz w:val="20"/>
          <w:szCs w:val="20"/>
        </w:rPr>
      </w:pPr>
    </w:p>
    <w:p w:rsidR="00687FB6" w:rsidRDefault="00687FB6" w:rsidP="004D71D8">
      <w:pPr>
        <w:spacing w:after="0" w:line="240" w:lineRule="auto"/>
        <w:jc w:val="both"/>
        <w:rPr>
          <w:b/>
          <w:sz w:val="20"/>
          <w:szCs w:val="20"/>
        </w:rPr>
      </w:pPr>
    </w:p>
    <w:p w:rsidR="00FF6803" w:rsidRDefault="00D6269B" w:rsidP="00FF6803">
      <w:pPr>
        <w:spacing w:after="0" w:line="240" w:lineRule="auto"/>
        <w:jc w:val="both"/>
        <w:rPr>
          <w:b/>
          <w:sz w:val="20"/>
          <w:szCs w:val="20"/>
        </w:rPr>
      </w:pPr>
      <w:r w:rsidRPr="00D6269B">
        <w:rPr>
          <w:rFonts w:cs="Tahoma"/>
          <w:b/>
          <w:i/>
        </w:rPr>
        <w:t>Załącznik nr 5 do</w:t>
      </w:r>
      <w:r w:rsidRPr="00D6269B">
        <w:rPr>
          <w:rFonts w:cs="Calibri"/>
          <w:b/>
          <w:bCs/>
          <w:i/>
        </w:rPr>
        <w:t xml:space="preserve"> SWZ Projekt umowy - dostawa § 4 ust. 1  </w:t>
      </w:r>
      <w:r w:rsidRPr="00D6269B">
        <w:rPr>
          <w:rFonts w:cs="Tahoma"/>
          <w:b/>
        </w:rPr>
        <w:t>– zmiana treści na:</w:t>
      </w:r>
    </w:p>
    <w:p w:rsidR="00D6269B" w:rsidRPr="00FF6803" w:rsidRDefault="00D6269B" w:rsidP="00FF6803">
      <w:pPr>
        <w:spacing w:after="0" w:line="240" w:lineRule="auto"/>
        <w:jc w:val="both"/>
        <w:rPr>
          <w:b/>
          <w:sz w:val="20"/>
          <w:szCs w:val="20"/>
        </w:rPr>
      </w:pPr>
      <w:r w:rsidRPr="009B59F5">
        <w:rPr>
          <w:rFonts w:ascii="Calibri" w:hAnsi="Calibri"/>
          <w:b/>
          <w:bCs/>
          <w:iCs/>
          <w:sz w:val="20"/>
          <w:szCs w:val="20"/>
        </w:rPr>
        <w:t xml:space="preserve"> </w:t>
      </w:r>
    </w:p>
    <w:p w:rsidR="00D6269B" w:rsidRPr="00D6269B" w:rsidRDefault="00D6269B" w:rsidP="00FF6803">
      <w:pPr>
        <w:pStyle w:val="Akapitzlist"/>
        <w:numPr>
          <w:ilvl w:val="3"/>
          <w:numId w:val="5"/>
        </w:numPr>
        <w:ind w:left="426" w:hanging="426"/>
        <w:rPr>
          <w:rFonts w:ascii="Calibri" w:hAnsi="Calibri"/>
          <w:b/>
          <w:bCs/>
          <w:iCs/>
          <w:sz w:val="20"/>
          <w:szCs w:val="20"/>
        </w:rPr>
      </w:pPr>
      <w:proofErr w:type="spellStart"/>
      <w:r w:rsidRPr="00D6269B">
        <w:rPr>
          <w:rFonts w:ascii="Calibri" w:hAnsi="Calibri"/>
          <w:sz w:val="20"/>
        </w:rPr>
        <w:t>Wykonawca</w:t>
      </w:r>
      <w:proofErr w:type="spellEnd"/>
      <w:r w:rsidRPr="00D6269B">
        <w:rPr>
          <w:rFonts w:ascii="Calibri" w:hAnsi="Calibri"/>
          <w:sz w:val="20"/>
        </w:rPr>
        <w:t xml:space="preserve"> </w:t>
      </w:r>
      <w:proofErr w:type="spellStart"/>
      <w:r w:rsidRPr="00D6269B">
        <w:rPr>
          <w:rFonts w:ascii="Calibri" w:hAnsi="Calibri"/>
          <w:sz w:val="20"/>
        </w:rPr>
        <w:t>jest</w:t>
      </w:r>
      <w:proofErr w:type="spellEnd"/>
      <w:r w:rsidRPr="00D6269B">
        <w:rPr>
          <w:rFonts w:ascii="Calibri" w:hAnsi="Calibri"/>
          <w:sz w:val="20"/>
        </w:rPr>
        <w:t xml:space="preserve"> </w:t>
      </w:r>
      <w:proofErr w:type="spellStart"/>
      <w:r w:rsidRPr="00D6269B">
        <w:rPr>
          <w:rFonts w:ascii="Calibri" w:hAnsi="Calibri"/>
          <w:sz w:val="20"/>
        </w:rPr>
        <w:t>zobowiązany</w:t>
      </w:r>
      <w:proofErr w:type="spellEnd"/>
      <w:r w:rsidRPr="00D6269B">
        <w:rPr>
          <w:rFonts w:ascii="Calibri" w:hAnsi="Calibri"/>
          <w:sz w:val="20"/>
        </w:rPr>
        <w:t xml:space="preserve"> do wykonania sukcesywnych dostaw przedmiotu zamówienia, na podstawie składanych zamówień określających ilość i rodzaj zamawianego w ramach niniejszej Umowy asortymentu </w:t>
      </w:r>
      <w:r w:rsidRPr="00D6269B">
        <w:rPr>
          <w:rFonts w:ascii="Calibri" w:hAnsi="Calibri"/>
          <w:b/>
          <w:sz w:val="20"/>
        </w:rPr>
        <w:t>w terminie ….. dni roboczych</w:t>
      </w:r>
      <w:r w:rsidRPr="00D6269B">
        <w:rPr>
          <w:rFonts w:ascii="Calibri" w:hAnsi="Calibri"/>
          <w:sz w:val="20"/>
        </w:rPr>
        <w:t xml:space="preserve"> </w:t>
      </w:r>
      <w:r w:rsidRPr="00FF6803">
        <w:rPr>
          <w:rFonts w:ascii="Calibri" w:hAnsi="Calibri"/>
          <w:color w:val="FF0000"/>
          <w:sz w:val="20"/>
        </w:rPr>
        <w:t xml:space="preserve">/ </w:t>
      </w:r>
      <w:r w:rsidRPr="00FF6803">
        <w:rPr>
          <w:rFonts w:ascii="Calibri" w:hAnsi="Calibri"/>
          <w:b/>
          <w:color w:val="FF0000"/>
          <w:sz w:val="20"/>
        </w:rPr>
        <w:t>24 godzin przed planowanym zabiegiem (zadanie nr 3)</w:t>
      </w:r>
      <w:r w:rsidRPr="00FF6803">
        <w:rPr>
          <w:rFonts w:ascii="Calibri" w:hAnsi="Calibri"/>
          <w:color w:val="FF0000"/>
          <w:sz w:val="20"/>
        </w:rPr>
        <w:t xml:space="preserve"> </w:t>
      </w:r>
      <w:r w:rsidRPr="00D6269B">
        <w:rPr>
          <w:rFonts w:ascii="Calibri" w:hAnsi="Calibri"/>
          <w:sz w:val="20"/>
        </w:rPr>
        <w:t>od chwili otrzymania zamówienia telefonicznego potwierdzonego faksem, mailowego lub pisemnego, złożonego przez pracownika Apteki lub innego upoważnionego pracownika Zamawiającego.</w:t>
      </w:r>
    </w:p>
    <w:p w:rsidR="009F6710" w:rsidRDefault="009F6710" w:rsidP="004D71D8">
      <w:pPr>
        <w:spacing w:after="0" w:line="240" w:lineRule="auto"/>
        <w:jc w:val="both"/>
        <w:rPr>
          <w:b/>
          <w:sz w:val="20"/>
          <w:szCs w:val="20"/>
        </w:rPr>
      </w:pPr>
    </w:p>
    <w:p w:rsidR="009F6710" w:rsidRDefault="009F6710" w:rsidP="004D71D8">
      <w:pPr>
        <w:spacing w:after="0" w:line="240" w:lineRule="auto"/>
        <w:jc w:val="both"/>
        <w:rPr>
          <w:b/>
          <w:sz w:val="20"/>
          <w:szCs w:val="20"/>
        </w:rPr>
      </w:pPr>
    </w:p>
    <w:p w:rsidR="00607584" w:rsidRDefault="00607584" w:rsidP="004D71D8">
      <w:pPr>
        <w:spacing w:after="0" w:line="240" w:lineRule="auto"/>
        <w:jc w:val="both"/>
        <w:rPr>
          <w:b/>
          <w:sz w:val="20"/>
          <w:szCs w:val="20"/>
        </w:rPr>
      </w:pPr>
      <w:r w:rsidRPr="001971AF">
        <w:rPr>
          <w:b/>
          <w:sz w:val="20"/>
          <w:szCs w:val="20"/>
        </w:rPr>
        <w:t>WSZYSTKIE WPROWADZONE ZMIANY</w:t>
      </w:r>
      <w:r>
        <w:rPr>
          <w:b/>
          <w:sz w:val="20"/>
          <w:szCs w:val="20"/>
        </w:rPr>
        <w:t xml:space="preserve"> STAJĄ SIĘ INTEGRALNĄ CZĘŚCIĄ S</w:t>
      </w:r>
      <w:r w:rsidRPr="001971AF">
        <w:rPr>
          <w:b/>
          <w:sz w:val="20"/>
          <w:szCs w:val="20"/>
        </w:rPr>
        <w:t>WZ I ZAS</w:t>
      </w:r>
      <w:r>
        <w:rPr>
          <w:b/>
          <w:sz w:val="20"/>
          <w:szCs w:val="20"/>
        </w:rPr>
        <w:t>TEPUJĄ LUB UZUPEŁNIAJĄ ZAPISY S</w:t>
      </w:r>
      <w:r w:rsidRPr="001971AF">
        <w:rPr>
          <w:b/>
          <w:sz w:val="20"/>
          <w:szCs w:val="20"/>
        </w:rPr>
        <w:t>WZ W ODPOWIEDNIM ZAKRESIE.</w:t>
      </w:r>
    </w:p>
    <w:p w:rsidR="004D71D8" w:rsidRDefault="004D71D8" w:rsidP="00786B7E">
      <w:pPr>
        <w:spacing w:after="0" w:line="240" w:lineRule="auto"/>
        <w:jc w:val="both"/>
        <w:rPr>
          <w:b/>
          <w:sz w:val="20"/>
          <w:szCs w:val="20"/>
        </w:rPr>
      </w:pPr>
    </w:p>
    <w:p w:rsidR="00323469" w:rsidRDefault="00323469" w:rsidP="00005129">
      <w:pPr>
        <w:shd w:val="clear" w:color="auto" w:fill="FFFFFF"/>
        <w:spacing w:after="0" w:line="240" w:lineRule="auto"/>
        <w:ind w:right="11"/>
        <w:jc w:val="both"/>
        <w:rPr>
          <w:color w:val="000000"/>
          <w:sz w:val="20"/>
          <w:szCs w:val="20"/>
        </w:rPr>
      </w:pPr>
    </w:p>
    <w:p w:rsidR="00786B7E" w:rsidRPr="00DD1FBD" w:rsidRDefault="00786B7E" w:rsidP="00786B7E">
      <w:pPr>
        <w:shd w:val="clear" w:color="auto" w:fill="FFFFFF"/>
        <w:spacing w:after="0" w:line="240" w:lineRule="auto"/>
        <w:ind w:left="5760" w:right="11"/>
        <w:jc w:val="both"/>
        <w:rPr>
          <w:color w:val="000000"/>
        </w:rPr>
      </w:pPr>
      <w:r w:rsidRPr="00DD1FBD">
        <w:rPr>
          <w:color w:val="000000"/>
        </w:rPr>
        <w:t>Z poważaniem</w:t>
      </w:r>
    </w:p>
    <w:p w:rsidR="00786B7E" w:rsidRPr="008146B8" w:rsidRDefault="00786B7E" w:rsidP="00786B7E">
      <w:pPr>
        <w:shd w:val="clear" w:color="auto" w:fill="FFFFFF"/>
        <w:spacing w:after="0" w:line="240" w:lineRule="auto"/>
        <w:ind w:left="5040" w:right="11"/>
        <w:jc w:val="both"/>
        <w:rPr>
          <w:rFonts w:ascii="Monotype Corsiva" w:hAnsi="Monotype Corsiva"/>
          <w:color w:val="000000"/>
          <w:sz w:val="24"/>
          <w:szCs w:val="24"/>
        </w:rPr>
      </w:pPr>
      <w:r w:rsidRPr="008146B8">
        <w:rPr>
          <w:rFonts w:ascii="Monotype Corsiva" w:hAnsi="Monotype Corsiva"/>
          <w:color w:val="000000"/>
          <w:sz w:val="24"/>
          <w:szCs w:val="24"/>
        </w:rPr>
        <w:t xml:space="preserve">       </w:t>
      </w:r>
      <w:r w:rsidR="00BF6CCD">
        <w:rPr>
          <w:rFonts w:ascii="Monotype Corsiva" w:hAnsi="Monotype Corsiva"/>
          <w:color w:val="000000"/>
          <w:sz w:val="24"/>
          <w:szCs w:val="24"/>
        </w:rPr>
        <w:t xml:space="preserve">     </w:t>
      </w:r>
      <w:r w:rsidR="00C223D9">
        <w:rPr>
          <w:rFonts w:ascii="Monotype Corsiva" w:hAnsi="Monotype Corsiva"/>
          <w:color w:val="000000"/>
          <w:sz w:val="24"/>
          <w:szCs w:val="24"/>
        </w:rPr>
        <w:t xml:space="preserve">    </w:t>
      </w:r>
      <w:r w:rsidRPr="008146B8">
        <w:rPr>
          <w:rFonts w:ascii="Monotype Corsiva" w:hAnsi="Monotype Corsiva"/>
          <w:color w:val="000000"/>
          <w:sz w:val="24"/>
          <w:szCs w:val="24"/>
        </w:rPr>
        <w:t xml:space="preserve">  </w:t>
      </w:r>
      <w:r w:rsidR="00BF6CCD">
        <w:rPr>
          <w:rFonts w:ascii="Monotype Corsiva" w:hAnsi="Monotype Corsiva"/>
          <w:color w:val="000000"/>
          <w:sz w:val="24"/>
          <w:szCs w:val="24"/>
        </w:rPr>
        <w:t>Sekretarz</w:t>
      </w:r>
    </w:p>
    <w:p w:rsidR="00786B7E" w:rsidRPr="008146B8" w:rsidRDefault="00786B7E" w:rsidP="00786B7E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  <w:sz w:val="24"/>
          <w:szCs w:val="24"/>
        </w:rPr>
      </w:pPr>
      <w:r w:rsidRPr="008146B8">
        <w:rPr>
          <w:rFonts w:ascii="Monotype Corsiva" w:hAnsi="Monotype Corsiva"/>
          <w:color w:val="000000"/>
          <w:sz w:val="24"/>
          <w:szCs w:val="24"/>
        </w:rPr>
        <w:t xml:space="preserve">        Komisji Przetargowej</w:t>
      </w:r>
    </w:p>
    <w:p w:rsidR="00786B7E" w:rsidRPr="008146B8" w:rsidRDefault="00C223D9" w:rsidP="00786B7E">
      <w:pPr>
        <w:shd w:val="clear" w:color="auto" w:fill="FFFFFF"/>
        <w:spacing w:after="0" w:line="240" w:lineRule="auto"/>
        <w:ind w:right="11"/>
        <w:rPr>
          <w:rFonts w:ascii="Monotype Corsiva" w:hAnsi="Monotype Corsiva"/>
          <w:color w:val="000000"/>
          <w:sz w:val="24"/>
          <w:szCs w:val="24"/>
        </w:rPr>
      </w:pP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  <w:t xml:space="preserve">                    </w:t>
      </w:r>
      <w:r w:rsidR="00DD1FBD">
        <w:rPr>
          <w:rFonts w:ascii="Monotype Corsiva" w:hAnsi="Monotype Corsiva"/>
          <w:color w:val="000000"/>
          <w:sz w:val="24"/>
          <w:szCs w:val="24"/>
        </w:rPr>
        <w:t xml:space="preserve">    </w:t>
      </w:r>
      <w:r w:rsidR="00786B7E" w:rsidRPr="008146B8">
        <w:rPr>
          <w:rFonts w:ascii="Monotype Corsiva" w:hAnsi="Monotype Corsiva"/>
          <w:color w:val="000000"/>
          <w:sz w:val="24"/>
          <w:szCs w:val="24"/>
        </w:rPr>
        <w:t xml:space="preserve">   </w:t>
      </w:r>
      <w:r w:rsidR="00786B7E">
        <w:rPr>
          <w:rFonts w:ascii="Monotype Corsiva" w:hAnsi="Monotype Corsiva"/>
          <w:color w:val="000000"/>
          <w:sz w:val="24"/>
          <w:szCs w:val="24"/>
        </w:rPr>
        <w:t xml:space="preserve"> </w:t>
      </w:r>
      <w:r w:rsidR="00786B7E" w:rsidRPr="008146B8">
        <w:rPr>
          <w:rFonts w:ascii="Monotype Corsiva" w:hAnsi="Monotype Corsiva"/>
          <w:color w:val="000000"/>
          <w:sz w:val="24"/>
          <w:szCs w:val="24"/>
        </w:rPr>
        <w:t xml:space="preserve"> </w:t>
      </w:r>
      <w:r w:rsidR="00BF6CCD">
        <w:rPr>
          <w:rFonts w:ascii="Monotype Corsiva" w:hAnsi="Monotype Corsiva"/>
          <w:color w:val="000000"/>
          <w:sz w:val="24"/>
          <w:szCs w:val="24"/>
        </w:rPr>
        <w:t xml:space="preserve">          </w:t>
      </w:r>
      <w:r w:rsidR="00786B7E" w:rsidRPr="008146B8">
        <w:rPr>
          <w:rFonts w:ascii="Monotype Corsiva" w:hAnsi="Monotype Corsiva"/>
          <w:color w:val="000000"/>
          <w:sz w:val="24"/>
          <w:szCs w:val="24"/>
        </w:rPr>
        <w:t xml:space="preserve">   </w:t>
      </w:r>
      <w:r w:rsidR="00BF6CCD">
        <w:rPr>
          <w:rFonts w:ascii="Monotype Corsiva" w:hAnsi="Monotype Corsiva"/>
          <w:color w:val="000000"/>
          <w:sz w:val="24"/>
          <w:szCs w:val="24"/>
        </w:rPr>
        <w:t xml:space="preserve">Ewa </w:t>
      </w:r>
      <w:proofErr w:type="spellStart"/>
      <w:r w:rsidR="00BF6CCD">
        <w:rPr>
          <w:rFonts w:ascii="Monotype Corsiva" w:hAnsi="Monotype Corsiva"/>
          <w:color w:val="000000"/>
          <w:sz w:val="24"/>
          <w:szCs w:val="24"/>
        </w:rPr>
        <w:t>Szczęsna</w:t>
      </w:r>
      <w:proofErr w:type="spellEnd"/>
    </w:p>
    <w:p w:rsidR="00567F12" w:rsidRDefault="00567F12" w:rsidP="00567F12">
      <w:pPr>
        <w:adjustRightInd w:val="0"/>
        <w:jc w:val="both"/>
        <w:rPr>
          <w:lang w:bidi="en-US"/>
        </w:rPr>
      </w:pPr>
    </w:p>
    <w:p w:rsidR="00D468CF" w:rsidRDefault="007762CF" w:rsidP="00567F12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:rsidR="00C5453B" w:rsidRDefault="00C5453B"/>
    <w:p w:rsidR="00C5453B" w:rsidRDefault="00C5453B"/>
    <w:p w:rsidR="00C5453B" w:rsidRDefault="00C5453B"/>
    <w:p w:rsidR="00C5453B" w:rsidRDefault="00C5453B"/>
    <w:p w:rsidR="00C5453B" w:rsidRDefault="00C5453B"/>
    <w:p w:rsidR="00C5453B" w:rsidRDefault="00C5453B"/>
    <w:p w:rsidR="00C5453B" w:rsidRDefault="00C5453B"/>
    <w:p w:rsidR="00C5453B" w:rsidRDefault="00C5453B"/>
    <w:p w:rsidR="00C5453B" w:rsidRDefault="00C5453B"/>
    <w:sectPr w:rsidR="00C5453B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02" w:rsidRPr="00DC4202" w:rsidRDefault="00E87A94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 w:rsidR="00DC4202">
      <w:rPr>
        <w:rFonts w:ascii="Century Gothic" w:hAnsi="Century Gothic"/>
        <w:b/>
        <w:color w:val="004685"/>
      </w:rPr>
      <w:t>Szpitale Pomorskie Sp. z o.o.</w:t>
    </w:r>
    <w:r w:rsidR="00DC4202">
      <w:rPr>
        <w:b/>
        <w:lang w:eastAsia="pl-PL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ul. Powstania Styczniowego 1, 81-519 Gdynia | tel. + 48 58 72 60 1</w:t>
    </w:r>
    <w:r w:rsidR="00567F12">
      <w:rPr>
        <w:rFonts w:ascii="Century Gothic" w:hAnsi="Century Gothic"/>
        <w:color w:val="004685"/>
        <w:sz w:val="18"/>
        <w:szCs w:val="18"/>
      </w:rPr>
      <w:t>24</w:t>
    </w:r>
    <w:r>
      <w:rPr>
        <w:rFonts w:ascii="Century Gothic" w:hAnsi="Century Gothic"/>
        <w:color w:val="004685"/>
        <w:sz w:val="18"/>
        <w:szCs w:val="18"/>
      </w:rPr>
      <w:t>; fax +48 58 72 60  33</w:t>
    </w:r>
    <w:r w:rsidR="00567F12">
      <w:rPr>
        <w:rFonts w:ascii="Century Gothic" w:hAnsi="Century Gothic"/>
        <w:color w:val="004685"/>
        <w:sz w:val="18"/>
        <w:szCs w:val="18"/>
      </w:rPr>
      <w:t>8</w:t>
    </w:r>
    <w:r>
      <w:rPr>
        <w:rFonts w:ascii="Century Gothic" w:hAnsi="Century Gothic"/>
        <w:color w:val="004685"/>
        <w:sz w:val="18"/>
        <w:szCs w:val="18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9C0551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9C0551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2" w:rsidRPr="00FE0095" w:rsidRDefault="00054BD8" w:rsidP="00FD01D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1C09E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0"/>
        <w:szCs w:val="20"/>
      </w:rPr>
    </w:lvl>
  </w:abstractNum>
  <w:abstractNum w:abstractNumId="1">
    <w:nsid w:val="214E5395"/>
    <w:multiLevelType w:val="hybridMultilevel"/>
    <w:tmpl w:val="9000D078"/>
    <w:lvl w:ilvl="0" w:tplc="2DCC69D6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3262"/>
    <w:multiLevelType w:val="hybridMultilevel"/>
    <w:tmpl w:val="ED0A5EF6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718472E"/>
    <w:multiLevelType w:val="hybridMultilevel"/>
    <w:tmpl w:val="CF9E8C0A"/>
    <w:lvl w:ilvl="0" w:tplc="1186C0A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65CB"/>
    <w:multiLevelType w:val="hybridMultilevel"/>
    <w:tmpl w:val="F05EDFB6"/>
    <w:lvl w:ilvl="0" w:tplc="C88C2AD4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66F6E"/>
    <w:multiLevelType w:val="hybridMultilevel"/>
    <w:tmpl w:val="54F83ED2"/>
    <w:lvl w:ilvl="0" w:tplc="47CEF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47879"/>
    <w:multiLevelType w:val="hybridMultilevel"/>
    <w:tmpl w:val="74E61C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6742A"/>
    <w:multiLevelType w:val="hybridMultilevel"/>
    <w:tmpl w:val="B94E5F40"/>
    <w:lvl w:ilvl="0" w:tplc="EC2AAC2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DC023C"/>
    <w:multiLevelType w:val="hybridMultilevel"/>
    <w:tmpl w:val="DEC845BE"/>
    <w:lvl w:ilvl="0" w:tplc="E05E245A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B2E11B3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9A209C"/>
    <w:multiLevelType w:val="hybridMultilevel"/>
    <w:tmpl w:val="9BBACF3E"/>
    <w:lvl w:ilvl="0" w:tplc="31CA898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9269F"/>
    <w:multiLevelType w:val="hybridMultilevel"/>
    <w:tmpl w:val="CE24DC80"/>
    <w:lvl w:ilvl="0" w:tplc="9FF892C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5129"/>
    <w:rsid w:val="0001586B"/>
    <w:rsid w:val="00054BD8"/>
    <w:rsid w:val="00060C5C"/>
    <w:rsid w:val="0006345B"/>
    <w:rsid w:val="001327D8"/>
    <w:rsid w:val="00144B8A"/>
    <w:rsid w:val="0018371B"/>
    <w:rsid w:val="001A2817"/>
    <w:rsid w:val="001A56F1"/>
    <w:rsid w:val="001B60F1"/>
    <w:rsid w:val="00265C0D"/>
    <w:rsid w:val="002A77B1"/>
    <w:rsid w:val="002B0576"/>
    <w:rsid w:val="002F3F0A"/>
    <w:rsid w:val="00323469"/>
    <w:rsid w:val="00344AD2"/>
    <w:rsid w:val="00375EE9"/>
    <w:rsid w:val="00385F1B"/>
    <w:rsid w:val="003D4275"/>
    <w:rsid w:val="003D48E1"/>
    <w:rsid w:val="00430E0B"/>
    <w:rsid w:val="004442F7"/>
    <w:rsid w:val="004656D4"/>
    <w:rsid w:val="004725EA"/>
    <w:rsid w:val="004C13C0"/>
    <w:rsid w:val="004D71D8"/>
    <w:rsid w:val="004E2FB9"/>
    <w:rsid w:val="004F4918"/>
    <w:rsid w:val="005028E1"/>
    <w:rsid w:val="00522C07"/>
    <w:rsid w:val="0055081B"/>
    <w:rsid w:val="00567F12"/>
    <w:rsid w:val="00581E24"/>
    <w:rsid w:val="005A1F02"/>
    <w:rsid w:val="005B41CC"/>
    <w:rsid w:val="00600476"/>
    <w:rsid w:val="006070E4"/>
    <w:rsid w:val="00607584"/>
    <w:rsid w:val="00656E84"/>
    <w:rsid w:val="0068736D"/>
    <w:rsid w:val="00687FB6"/>
    <w:rsid w:val="006A5350"/>
    <w:rsid w:val="006C6EF1"/>
    <w:rsid w:val="006E6CF5"/>
    <w:rsid w:val="00715E43"/>
    <w:rsid w:val="00727070"/>
    <w:rsid w:val="007762CF"/>
    <w:rsid w:val="00781BC0"/>
    <w:rsid w:val="00786B7E"/>
    <w:rsid w:val="007A6D2F"/>
    <w:rsid w:val="007B26B0"/>
    <w:rsid w:val="007B6969"/>
    <w:rsid w:val="007C17CA"/>
    <w:rsid w:val="00822BAF"/>
    <w:rsid w:val="0083174C"/>
    <w:rsid w:val="008368DE"/>
    <w:rsid w:val="00850762"/>
    <w:rsid w:val="0085746A"/>
    <w:rsid w:val="008E3119"/>
    <w:rsid w:val="00931873"/>
    <w:rsid w:val="00943EBA"/>
    <w:rsid w:val="009557B0"/>
    <w:rsid w:val="00981006"/>
    <w:rsid w:val="00983D8F"/>
    <w:rsid w:val="00995011"/>
    <w:rsid w:val="009B7280"/>
    <w:rsid w:val="009C0551"/>
    <w:rsid w:val="009F6710"/>
    <w:rsid w:val="00A8769A"/>
    <w:rsid w:val="00AA25B2"/>
    <w:rsid w:val="00B634E4"/>
    <w:rsid w:val="00BB37B9"/>
    <w:rsid w:val="00BF6CCD"/>
    <w:rsid w:val="00C066BD"/>
    <w:rsid w:val="00C15463"/>
    <w:rsid w:val="00C223D9"/>
    <w:rsid w:val="00C24582"/>
    <w:rsid w:val="00C5453B"/>
    <w:rsid w:val="00C71834"/>
    <w:rsid w:val="00C745C1"/>
    <w:rsid w:val="00C82E98"/>
    <w:rsid w:val="00D468CF"/>
    <w:rsid w:val="00D4701C"/>
    <w:rsid w:val="00D57758"/>
    <w:rsid w:val="00D6269B"/>
    <w:rsid w:val="00DC0768"/>
    <w:rsid w:val="00DC4202"/>
    <w:rsid w:val="00DD1FBD"/>
    <w:rsid w:val="00DE0D25"/>
    <w:rsid w:val="00E266CF"/>
    <w:rsid w:val="00E42D6A"/>
    <w:rsid w:val="00E61A72"/>
    <w:rsid w:val="00E87A94"/>
    <w:rsid w:val="00E920F9"/>
    <w:rsid w:val="00F10C97"/>
    <w:rsid w:val="00F12687"/>
    <w:rsid w:val="00F54027"/>
    <w:rsid w:val="00F73125"/>
    <w:rsid w:val="00FD01DD"/>
    <w:rsid w:val="00FE009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E6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A281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table" w:styleId="Tabela-Siatka">
    <w:name w:val="Table Grid"/>
    <w:basedOn w:val="Standardowy"/>
    <w:uiPriority w:val="59"/>
    <w:rsid w:val="0099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4C13C0"/>
    <w:rPr>
      <w:rFonts w:ascii="Arial Unicode MS" w:eastAsia="Arial Unicode MS" w:hAnsi="Arial Unicode MS" w:cs="Arial Unicode MS"/>
      <w:sz w:val="18"/>
      <w:szCs w:val="18"/>
      <w:lang w:val="de-DE"/>
    </w:rPr>
  </w:style>
  <w:style w:type="paragraph" w:customStyle="1" w:styleId="Tekstpodstawowywcity2">
    <w:name w:val="Tekst podstawowy wcięty2"/>
    <w:basedOn w:val="Normalny"/>
    <w:rsid w:val="002B0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wcity1">
    <w:name w:val="Tekst podstawowy wcięty1"/>
    <w:basedOn w:val="Normalny"/>
    <w:rsid w:val="00D6269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E6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A281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table" w:styleId="Tabela-Siatka">
    <w:name w:val="Table Grid"/>
    <w:basedOn w:val="Standardowy"/>
    <w:uiPriority w:val="59"/>
    <w:rsid w:val="0099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4C13C0"/>
    <w:rPr>
      <w:rFonts w:ascii="Arial Unicode MS" w:eastAsia="Arial Unicode MS" w:hAnsi="Arial Unicode MS" w:cs="Arial Unicode MS"/>
      <w:sz w:val="18"/>
      <w:szCs w:val="18"/>
      <w:lang w:val="de-DE"/>
    </w:rPr>
  </w:style>
  <w:style w:type="paragraph" w:customStyle="1" w:styleId="Tekstpodstawowywcity2">
    <w:name w:val="Tekst podstawowy wcięty2"/>
    <w:basedOn w:val="Normalny"/>
    <w:rsid w:val="002B0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wcity1">
    <w:name w:val="Tekst podstawowy wcięty1"/>
    <w:basedOn w:val="Normalny"/>
    <w:rsid w:val="00D6269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latformazakupowa.pl/pn/szpitale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C236-40F5-4141-9E38-051BD65D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23</cp:revision>
  <cp:lastPrinted>2023-02-23T10:39:00Z</cp:lastPrinted>
  <dcterms:created xsi:type="dcterms:W3CDTF">2023-01-26T09:13:00Z</dcterms:created>
  <dcterms:modified xsi:type="dcterms:W3CDTF">2023-02-23T10:39:00Z</dcterms:modified>
</cp:coreProperties>
</file>