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52D96C7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</w:t>
      </w:r>
      <w:r w:rsidR="0039505F" w:rsidRPr="0039505F">
        <w:rPr>
          <w:rFonts w:ascii="Calibri" w:hAnsi="Calibri" w:cs="Arial"/>
          <w:b/>
          <w:color w:val="FF0000"/>
          <w:sz w:val="22"/>
          <w:szCs w:val="22"/>
        </w:rPr>
        <w:t>MODYFIKACJA Z DNIA 10.03.2022</w:t>
      </w:r>
      <w:r w:rsidRPr="0039505F">
        <w:rPr>
          <w:rFonts w:ascii="Calibri" w:hAnsi="Calibri" w:cs="Arial"/>
          <w:b/>
          <w:color w:val="FF0000"/>
          <w:sz w:val="22"/>
          <w:szCs w:val="22"/>
        </w:rPr>
        <w:t xml:space="preserve">                                        </w:t>
      </w:r>
      <w:r w:rsidR="002B1C12" w:rsidRPr="0039505F">
        <w:rPr>
          <w:rFonts w:ascii="Calibri" w:hAnsi="Calibri" w:cs="Arial"/>
          <w:b/>
          <w:color w:val="FF0000"/>
          <w:sz w:val="22"/>
          <w:szCs w:val="22"/>
        </w:rPr>
        <w:t xml:space="preserve">    </w:t>
      </w:r>
      <w:r w:rsidR="00742EE1" w:rsidRPr="0039505F">
        <w:rPr>
          <w:rFonts w:ascii="Calibri" w:hAnsi="Calibri" w:cs="Arial"/>
          <w:b/>
          <w:color w:val="FF0000"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2BE83C5D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</w:t>
      </w:r>
      <w:r w:rsidR="000C543B">
        <w:rPr>
          <w:rFonts w:ascii="Calibri" w:hAnsi="Calibri" w:cs="Arial"/>
          <w:b/>
          <w:sz w:val="22"/>
          <w:szCs w:val="22"/>
        </w:rPr>
        <w:t>2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50A376C5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</w:t>
      </w:r>
      <w:r w:rsidR="00E468D5">
        <w:rPr>
          <w:rFonts w:ascii="Calibri" w:hAnsi="Calibri" w:cs="Calibri"/>
          <w:b/>
          <w:i/>
          <w:sz w:val="22"/>
          <w:szCs w:val="22"/>
        </w:rPr>
        <w:t>2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</w:t>
      </w:r>
      <w:r w:rsidR="00E468D5">
        <w:rPr>
          <w:rFonts w:ascii="Calibri" w:hAnsi="Calibri" w:cs="Calibri"/>
          <w:b/>
          <w:i/>
          <w:sz w:val="22"/>
          <w:szCs w:val="22"/>
        </w:rPr>
        <w:t>0</w:t>
      </w:r>
      <w:r w:rsidR="000C543B">
        <w:rPr>
          <w:rFonts w:ascii="Calibri" w:hAnsi="Calibri" w:cs="Calibri"/>
          <w:b/>
          <w:i/>
          <w:sz w:val="22"/>
          <w:szCs w:val="22"/>
        </w:rPr>
        <w:t>1</w:t>
      </w:r>
      <w:r w:rsidR="008C00AF">
        <w:rPr>
          <w:rFonts w:ascii="Calibri" w:hAnsi="Calibri" w:cs="Calibri"/>
          <w:b/>
          <w:i/>
          <w:sz w:val="22"/>
          <w:szCs w:val="22"/>
        </w:rPr>
        <w:t>7</w:t>
      </w:r>
      <w:r w:rsidR="00E468D5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71943565" w14:textId="54D6C7C5" w:rsidR="00005C3F" w:rsidRPr="00005C3F" w:rsidRDefault="00005C3F" w:rsidP="00005C3F">
      <w:pPr>
        <w:numPr>
          <w:ilvl w:val="0"/>
          <w:numId w:val="32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  <w:lang w:val="x-none"/>
        </w:rPr>
      </w:pPr>
      <w:r w:rsidRPr="00005C3F">
        <w:rPr>
          <w:rFonts w:ascii="Calibri" w:hAnsi="Calibri" w:cs="Arial"/>
          <w:sz w:val="22"/>
          <w:szCs w:val="22"/>
          <w:lang w:val="x-none"/>
        </w:rPr>
        <w:t xml:space="preserve">Dostawa przedmiotu zamówienia obejmuje jego wniesienie, rozładunek, </w:t>
      </w:r>
      <w:r w:rsidRPr="00005C3F">
        <w:rPr>
          <w:rFonts w:ascii="Calibri" w:hAnsi="Calibri" w:cs="Arial"/>
          <w:sz w:val="22"/>
          <w:szCs w:val="22"/>
        </w:rPr>
        <w:t xml:space="preserve">instalacje, </w:t>
      </w:r>
      <w:r w:rsidRPr="00005C3F">
        <w:rPr>
          <w:rFonts w:ascii="Calibri" w:hAnsi="Calibri" w:cs="Arial"/>
          <w:sz w:val="22"/>
          <w:szCs w:val="22"/>
          <w:lang w:val="x-none"/>
        </w:rPr>
        <w:t>uruchomienie oraz przeszkolenie pracowników Zamawiającego w zakresie obsługi sprzętu.</w:t>
      </w:r>
      <w:r w:rsidRPr="00005C3F">
        <w:rPr>
          <w:rFonts w:ascii="Calibri" w:hAnsi="Calibri" w:cs="Arial"/>
          <w:sz w:val="22"/>
          <w:szCs w:val="22"/>
        </w:rPr>
        <w:t xml:space="preserve">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07F89B72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 w:rsidR="0039505F">
        <w:rPr>
          <w:rFonts w:ascii="Calibri" w:hAnsi="Calibri" w:cs="Arial"/>
          <w:i w:val="0"/>
          <w:color w:val="000000"/>
          <w:sz w:val="22"/>
          <w:szCs w:val="22"/>
          <w:lang w:val="pl-PL"/>
        </w:rPr>
        <w:t>/</w:t>
      </w:r>
      <w:r w:rsidR="0039505F" w:rsidRPr="0039505F">
        <w:rPr>
          <w:rFonts w:ascii="Calibri" w:hAnsi="Calibri" w:cs="Arial"/>
          <w:i w:val="0"/>
          <w:color w:val="FF0000"/>
          <w:sz w:val="22"/>
          <w:szCs w:val="22"/>
          <w:lang w:val="pl-PL"/>
        </w:rPr>
        <w:t>język angielski</w:t>
      </w:r>
    </w:p>
    <w:p w14:paraId="1F1519C9" w14:textId="54D32BB2"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36A8789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8280C0D" w14:textId="336359F1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057E38EA" w14:textId="565A0BA0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77CCFD1" w14:textId="6A3D64D5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0522C66" w14:textId="77777777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18F6F3E" w14:textId="66AB6A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602BA659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39505F" w:rsidRPr="0039505F">
        <w:rPr>
          <w:rFonts w:ascii="Calibri" w:eastAsia="Batang" w:hAnsi="Calibri" w:cs="Arial"/>
          <w:color w:val="FF0000"/>
          <w:sz w:val="22"/>
          <w:szCs w:val="22"/>
        </w:rPr>
        <w:t>72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3FF8988A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</w:t>
      </w:r>
      <w:r w:rsidRPr="00696218">
        <w:rPr>
          <w:rFonts w:ascii="Calibri" w:eastAsia="Batang" w:hAnsi="Calibri" w:cs="Arial"/>
          <w:sz w:val="22"/>
          <w:szCs w:val="22"/>
        </w:rPr>
        <w:lastRenderedPageBreak/>
        <w:t xml:space="preserve">wydłużeniu do 21 dni roboczych. </w:t>
      </w:r>
      <w:r w:rsidR="0039505F" w:rsidRPr="000E139F">
        <w:rPr>
          <w:rFonts w:ascii="Calibri" w:eastAsiaTheme="minorHAnsi" w:hAnsi="Calibri" w:cs="Calibri"/>
          <w:iCs/>
          <w:color w:val="FF0000"/>
          <w:sz w:val="22"/>
          <w:szCs w:val="22"/>
          <w:lang w:eastAsia="en-US"/>
        </w:rPr>
        <w:t>Jeżeli w przypadku naprawy przekraczającej 7 dni roboczych Wykonawca nie zapewni dostępu do urządzenia zastępczego to czas naprawy gwarancyjnej przedłuża okres gwarancji</w:t>
      </w:r>
      <w:r w:rsidR="0039505F">
        <w:rPr>
          <w:rFonts w:ascii="Calibri" w:eastAsiaTheme="minorHAnsi" w:hAnsi="Calibri" w:cs="Calibri"/>
          <w:iCs/>
          <w:color w:val="FF0000"/>
          <w:sz w:val="22"/>
          <w:szCs w:val="22"/>
          <w:lang w:eastAsia="en-US"/>
        </w:rPr>
        <w:t>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7AEFBF73" w14:textId="71F5E79A" w:rsidR="0039505F" w:rsidRPr="006C097C" w:rsidRDefault="0039505F" w:rsidP="006C097C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39505F">
        <w:rPr>
          <w:rFonts w:ascii="Calibri" w:eastAsiaTheme="minorHAnsi" w:hAnsi="Calibri" w:cs="Calibri"/>
          <w:iCs/>
          <w:color w:val="FF0000"/>
          <w:sz w:val="22"/>
          <w:szCs w:val="22"/>
          <w:lang w:eastAsia="en-US"/>
        </w:rPr>
        <w:t>Jeżeli w przypadku naprawy przekraczającej 7 dni roboczych Wykonawca nie zapewni dostępu do urządzenia zastępczego to okres Gwarancji sprzętu ulega przedłużeniu o czas, w którym z uwagi na wadę, usterkę lub awarię sprzętu niemożliwe było ich używanie</w:t>
      </w:r>
      <w:r w:rsidRPr="0039505F">
        <w:rPr>
          <w:rFonts w:ascii="Calibri" w:eastAsiaTheme="minorHAnsi" w:hAnsi="Calibri" w:cs="Calibri"/>
          <w:i/>
          <w:iCs/>
          <w:color w:val="FF0000"/>
          <w:lang w:eastAsia="en-US"/>
        </w:rPr>
        <w:t xml:space="preserve"> </w:t>
      </w:r>
      <w:r w:rsidRPr="000E139F">
        <w:rPr>
          <w:rFonts w:ascii="Calibri" w:eastAsiaTheme="minorHAnsi" w:hAnsi="Calibri" w:cs="Calibri"/>
          <w:i/>
          <w:iCs/>
          <w:color w:val="000000"/>
          <w:lang w:eastAsia="en-US"/>
        </w:rPr>
        <w:t>.</w:t>
      </w:r>
      <w:r w:rsidR="000E7243" w:rsidRPr="002D5FF5">
        <w:rPr>
          <w:rFonts w:ascii="Calibri" w:hAnsi="Calibri" w:cs="Arial"/>
          <w:sz w:val="22"/>
          <w:szCs w:val="22"/>
        </w:rPr>
        <w:t xml:space="preserve">Okres gwarancji na naprawiony albo </w:t>
      </w:r>
      <w:r w:rsidR="000E7243"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="000E7243"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lastRenderedPageBreak/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</w:t>
      </w:r>
      <w:r w:rsidRPr="00563F62">
        <w:rPr>
          <w:rFonts w:ascii="Calibri" w:hAnsi="Calibri" w:cs="Arial"/>
          <w:sz w:val="22"/>
          <w:szCs w:val="22"/>
        </w:rPr>
        <w:lastRenderedPageBreak/>
        <w:t xml:space="preserve">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6CE589E5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E468D5">
        <w:rPr>
          <w:rFonts w:ascii="Calibri" w:hAnsi="Calibri" w:cs="Arial"/>
          <w:b/>
          <w:sz w:val="18"/>
          <w:szCs w:val="18"/>
        </w:rPr>
        <w:t>2</w:t>
      </w:r>
      <w:r w:rsidRPr="000F488D">
        <w:rPr>
          <w:rFonts w:ascii="Calibri" w:hAnsi="Calibri" w:cs="Arial"/>
          <w:b/>
          <w:sz w:val="18"/>
          <w:szCs w:val="18"/>
        </w:rPr>
        <w:t xml:space="preserve"> ZP0</w:t>
      </w:r>
      <w:r w:rsidR="00E468D5">
        <w:rPr>
          <w:rFonts w:ascii="Calibri" w:hAnsi="Calibri" w:cs="Arial"/>
          <w:b/>
          <w:sz w:val="18"/>
          <w:szCs w:val="18"/>
        </w:rPr>
        <w:t>0</w:t>
      </w:r>
      <w:r w:rsidR="00005C3F">
        <w:rPr>
          <w:rFonts w:ascii="Calibri" w:hAnsi="Calibri" w:cs="Arial"/>
          <w:b/>
          <w:sz w:val="18"/>
          <w:szCs w:val="18"/>
        </w:rPr>
        <w:t>1</w:t>
      </w:r>
      <w:r w:rsidR="008C00AF">
        <w:rPr>
          <w:rFonts w:ascii="Calibri" w:hAnsi="Calibri" w:cs="Arial"/>
          <w:b/>
          <w:sz w:val="18"/>
          <w:szCs w:val="18"/>
        </w:rPr>
        <w:t>7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031514A" w14:textId="77777777" w:rsidR="00857316" w:rsidRDefault="00857316">
      <w:r>
        <w:separator/>
      </w:r>
    </w:p>
  </w:endnote>
  <w:endnote w:type="continuationSeparator" w:id="0">
    <w:p w14:paraId="618FB664" w14:textId="77777777" w:rsidR="00857316" w:rsidRDefault="0085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altName w:val="Calibri"/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13572E5" w14:textId="77777777" w:rsidR="00857316" w:rsidRDefault="00857316">
      <w:r>
        <w:separator/>
      </w:r>
    </w:p>
  </w:footnote>
  <w:footnote w:type="continuationSeparator" w:id="0">
    <w:p w14:paraId="409F31FE" w14:textId="77777777" w:rsidR="00857316" w:rsidRDefault="0085731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C3F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543B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3B6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05F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097C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316"/>
    <w:rsid w:val="00857593"/>
    <w:rsid w:val="00857EF5"/>
    <w:rsid w:val="008611DA"/>
    <w:rsid w:val="00861F85"/>
    <w:rsid w:val="00864CC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0AF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5F3E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5767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68D5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786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3CBA99D-ECF9-48DC-ACA5-3D42C0DAADC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2</cp:revision>
  <cp:lastPrinted>2019-01-07T12:48:00Z</cp:lastPrinted>
  <dcterms:created xsi:type="dcterms:W3CDTF">2022-03-10T09:58:00Z</dcterms:created>
  <dcterms:modified xsi:type="dcterms:W3CDTF">2022-03-10T09:58:00Z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