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6C" w:rsidRPr="00067E62" w:rsidRDefault="00AE676C" w:rsidP="00AE676C">
      <w:pPr>
        <w:spacing w:line="360" w:lineRule="auto"/>
        <w:ind w:left="142"/>
        <w:jc w:val="center"/>
        <w:rPr>
          <w:rFonts w:eastAsia="TimesNewRoman"/>
          <w:b/>
          <w:sz w:val="24"/>
        </w:rPr>
      </w:pPr>
      <w:r w:rsidRPr="00067E62">
        <w:rPr>
          <w:rFonts w:eastAsia="TimesNewRoman"/>
          <w:b/>
          <w:sz w:val="24"/>
        </w:rPr>
        <w:t>WYKAZU OSÓB, SKIEROWANYCH PRZEZ WYKONAWCĘ DO REALIZACJI ZAMÓWIENIA PUBLICZNEGO</w:t>
      </w:r>
    </w:p>
    <w:tbl>
      <w:tblPr>
        <w:tblW w:w="1029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313"/>
        <w:gridCol w:w="2121"/>
        <w:gridCol w:w="3591"/>
        <w:gridCol w:w="1701"/>
      </w:tblGrid>
      <w:tr w:rsidR="00AE676C" w:rsidRPr="004D3EFE" w:rsidTr="00AE676C">
        <w:tc>
          <w:tcPr>
            <w:tcW w:w="567" w:type="dxa"/>
            <w:shd w:val="clear" w:color="auto" w:fill="FFFFFF"/>
            <w:vAlign w:val="center"/>
          </w:tcPr>
          <w:p w:rsidR="00AE676C" w:rsidRPr="004D3EFE" w:rsidRDefault="00AE676C" w:rsidP="00B56380">
            <w:pPr>
              <w:pStyle w:val="Tekstpodstawowywcity"/>
              <w:ind w:left="0"/>
              <w:jc w:val="center"/>
              <w:rPr>
                <w:b/>
                <w:color w:val="000000"/>
                <w:sz w:val="20"/>
              </w:rPr>
            </w:pPr>
            <w:r w:rsidRPr="004D3EFE">
              <w:rPr>
                <w:b/>
                <w:color w:val="000000"/>
                <w:sz w:val="20"/>
              </w:rPr>
              <w:t>L.p.</w:t>
            </w:r>
          </w:p>
        </w:tc>
        <w:tc>
          <w:tcPr>
            <w:tcW w:w="2313" w:type="dxa"/>
            <w:shd w:val="clear" w:color="auto" w:fill="FFFFFF"/>
            <w:vAlign w:val="center"/>
          </w:tcPr>
          <w:p w:rsidR="00AE676C" w:rsidRPr="004D3EFE" w:rsidRDefault="00AE676C" w:rsidP="00B56380">
            <w:pPr>
              <w:pStyle w:val="Tekstpodstawowywcity"/>
              <w:ind w:left="0"/>
              <w:jc w:val="center"/>
              <w:rPr>
                <w:b/>
                <w:color w:val="000000"/>
                <w:sz w:val="20"/>
              </w:rPr>
            </w:pPr>
            <w:r w:rsidRPr="004D3EFE">
              <w:rPr>
                <w:b/>
                <w:color w:val="000000"/>
                <w:sz w:val="20"/>
              </w:rPr>
              <w:t>Imię i nazwisko</w:t>
            </w:r>
          </w:p>
        </w:tc>
        <w:tc>
          <w:tcPr>
            <w:tcW w:w="2121" w:type="dxa"/>
            <w:shd w:val="clear" w:color="auto" w:fill="FFFFFF"/>
            <w:vAlign w:val="center"/>
          </w:tcPr>
          <w:p w:rsidR="00AE676C" w:rsidRPr="004D3EFE" w:rsidRDefault="00AE676C" w:rsidP="00B56380">
            <w:pPr>
              <w:pStyle w:val="Tekstpodstawowywcity"/>
              <w:ind w:left="0"/>
              <w:jc w:val="center"/>
              <w:rPr>
                <w:b/>
                <w:color w:val="000000"/>
                <w:sz w:val="20"/>
              </w:rPr>
            </w:pPr>
            <w:r w:rsidRPr="004D3EFE">
              <w:rPr>
                <w:b/>
                <w:color w:val="000000"/>
                <w:sz w:val="20"/>
              </w:rPr>
              <w:t>Posiadane uprawnienia – nr uprawnień</w:t>
            </w:r>
          </w:p>
        </w:tc>
        <w:tc>
          <w:tcPr>
            <w:tcW w:w="3591" w:type="dxa"/>
            <w:shd w:val="clear" w:color="auto" w:fill="FFFFFF"/>
            <w:vAlign w:val="center"/>
          </w:tcPr>
          <w:p w:rsidR="00AE676C" w:rsidRPr="004D3EFE" w:rsidRDefault="00AE676C" w:rsidP="00B56380">
            <w:pPr>
              <w:pStyle w:val="Tekstpodstawowywcity"/>
              <w:ind w:left="0"/>
              <w:jc w:val="center"/>
              <w:rPr>
                <w:b/>
                <w:color w:val="000000"/>
                <w:sz w:val="20"/>
              </w:rPr>
            </w:pPr>
            <w:r w:rsidRPr="004D3EFE">
              <w:rPr>
                <w:b/>
                <w:color w:val="000000"/>
                <w:sz w:val="20"/>
              </w:rPr>
              <w:t>Zakres czynności, które ma wykonać w ramach danego zamówienia</w:t>
            </w:r>
          </w:p>
        </w:tc>
        <w:tc>
          <w:tcPr>
            <w:tcW w:w="1701" w:type="dxa"/>
            <w:shd w:val="clear" w:color="auto" w:fill="FFFFFF"/>
            <w:vAlign w:val="center"/>
          </w:tcPr>
          <w:p w:rsidR="00AE676C" w:rsidRPr="004D3EFE" w:rsidRDefault="00AE676C" w:rsidP="00B56380">
            <w:pPr>
              <w:pStyle w:val="Tekstpodstawowywcity"/>
              <w:ind w:left="0"/>
              <w:jc w:val="center"/>
              <w:rPr>
                <w:b/>
                <w:color w:val="000000"/>
                <w:sz w:val="20"/>
              </w:rPr>
            </w:pPr>
            <w:r>
              <w:rPr>
                <w:b/>
                <w:color w:val="000000"/>
                <w:sz w:val="20"/>
              </w:rPr>
              <w:t xml:space="preserve">Informacja o podstawie dysponowania** – </w:t>
            </w: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0"/>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0"/>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0"/>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0"/>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45"/>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45"/>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r w:rsidR="00AE676C" w:rsidTr="00AE676C">
        <w:tc>
          <w:tcPr>
            <w:tcW w:w="567" w:type="dxa"/>
          </w:tcPr>
          <w:p w:rsidR="00AE676C" w:rsidRDefault="00AE676C" w:rsidP="00AE676C">
            <w:pPr>
              <w:pStyle w:val="Tekstpodstawowywcity"/>
              <w:numPr>
                <w:ilvl w:val="0"/>
                <w:numId w:val="1"/>
              </w:numPr>
              <w:spacing w:before="60" w:after="60"/>
              <w:ind w:left="660" w:hanging="660"/>
              <w:rPr>
                <w:color w:val="000000"/>
              </w:rPr>
            </w:pPr>
          </w:p>
        </w:tc>
        <w:tc>
          <w:tcPr>
            <w:tcW w:w="2313" w:type="dxa"/>
            <w:vAlign w:val="center"/>
          </w:tcPr>
          <w:p w:rsidR="00AE676C" w:rsidRDefault="00AE676C" w:rsidP="00B56380">
            <w:pPr>
              <w:pStyle w:val="Tekstpodstawowywcity"/>
              <w:spacing w:before="60" w:after="60"/>
              <w:ind w:left="45"/>
              <w:jc w:val="center"/>
              <w:rPr>
                <w:color w:val="000000"/>
              </w:rPr>
            </w:pPr>
          </w:p>
        </w:tc>
        <w:tc>
          <w:tcPr>
            <w:tcW w:w="2121" w:type="dxa"/>
          </w:tcPr>
          <w:p w:rsidR="00AE676C" w:rsidRDefault="00AE676C" w:rsidP="00B56380">
            <w:pPr>
              <w:pStyle w:val="Tekstpodstawowywcity"/>
              <w:spacing w:before="60" w:after="60"/>
              <w:rPr>
                <w:color w:val="000000"/>
              </w:rPr>
            </w:pPr>
          </w:p>
        </w:tc>
        <w:tc>
          <w:tcPr>
            <w:tcW w:w="3591" w:type="dxa"/>
          </w:tcPr>
          <w:p w:rsidR="00AE676C" w:rsidRDefault="00AE676C" w:rsidP="00B56380">
            <w:pPr>
              <w:pStyle w:val="Tekstpodstawowywcity"/>
              <w:spacing w:before="60" w:after="60"/>
              <w:rPr>
                <w:color w:val="000000"/>
              </w:rPr>
            </w:pPr>
          </w:p>
        </w:tc>
        <w:tc>
          <w:tcPr>
            <w:tcW w:w="1701" w:type="dxa"/>
          </w:tcPr>
          <w:p w:rsidR="00AE676C" w:rsidRDefault="00AE676C" w:rsidP="00B56380">
            <w:pPr>
              <w:pStyle w:val="Tekstpodstawowywcity"/>
              <w:spacing w:before="60" w:after="60"/>
              <w:rPr>
                <w:color w:val="000000"/>
              </w:rPr>
            </w:pPr>
          </w:p>
        </w:tc>
      </w:tr>
    </w:tbl>
    <w:p w:rsidR="00AE676C" w:rsidRPr="0097647B" w:rsidRDefault="00AE676C" w:rsidP="00AE676C">
      <w:pPr>
        <w:numPr>
          <w:ilvl w:val="12"/>
          <w:numId w:val="0"/>
        </w:numPr>
        <w:jc w:val="both"/>
      </w:pPr>
      <w:r w:rsidRPr="0097647B">
        <w:rPr>
          <w:b/>
        </w:rPr>
        <w:t>*</w:t>
      </w:r>
      <w:r w:rsidRPr="0097647B">
        <w:t xml:space="preserve"> Wykonawca zobowiązany jest podać wszystkie wymagane informacje </w:t>
      </w:r>
      <w:r>
        <w:t xml:space="preserve">określone w siwz </w:t>
      </w:r>
      <w:r w:rsidRPr="0097647B">
        <w:t xml:space="preserve">w powyższym wykazie lub na oddzielnym dokumencie, stanowiącym załącznik do wykazu.     </w:t>
      </w:r>
    </w:p>
    <w:p w:rsidR="00AE676C" w:rsidRDefault="00AE676C" w:rsidP="00AE676C">
      <w:pPr>
        <w:numPr>
          <w:ilvl w:val="12"/>
          <w:numId w:val="0"/>
        </w:numPr>
        <w:jc w:val="both"/>
        <w:rPr>
          <w:b/>
        </w:rPr>
      </w:pPr>
      <w:r>
        <w:rPr>
          <w:b/>
        </w:rPr>
        <w:t>**</w:t>
      </w:r>
      <w:r w:rsidRPr="00D34DA7">
        <w:rPr>
          <w:b/>
        </w:rPr>
        <w:t>Wykonawca w informacji o podstawie dysponowania wykazanymi osobami zobowiązany jest określić, że</w:t>
      </w:r>
      <w:r>
        <w:t xml:space="preserve"> </w:t>
      </w:r>
      <w:r w:rsidRPr="00D34DA7">
        <w:rPr>
          <w:b/>
        </w:rPr>
        <w:t>polega</w:t>
      </w:r>
      <w:r>
        <w:rPr>
          <w:b/>
        </w:rPr>
        <w:t xml:space="preserve"> lub </w:t>
      </w:r>
      <w:r w:rsidRPr="00D34DA7">
        <w:rPr>
          <w:b/>
        </w:rPr>
        <w:t>nie polega na zasobach podmiotu trzeciego</w:t>
      </w:r>
      <w:r>
        <w:rPr>
          <w:b/>
        </w:rPr>
        <w:t xml:space="preserve"> w tym zakresie.</w:t>
      </w:r>
    </w:p>
    <w:p w:rsidR="00AE676C" w:rsidRDefault="00AE676C" w:rsidP="00AE676C">
      <w:pPr>
        <w:numPr>
          <w:ilvl w:val="12"/>
          <w:numId w:val="0"/>
        </w:numPr>
        <w:jc w:val="both"/>
      </w:pPr>
      <w:bookmarkStart w:id="0" w:name="_GoBack"/>
      <w:bookmarkEnd w:id="0"/>
    </w:p>
    <w:p w:rsidR="00AE676C" w:rsidRDefault="00AE676C" w:rsidP="00AE676C">
      <w:pPr>
        <w:numPr>
          <w:ilvl w:val="12"/>
          <w:numId w:val="0"/>
        </w:numPr>
        <w:jc w:val="both"/>
      </w:pPr>
    </w:p>
    <w:p w:rsidR="00AE676C" w:rsidRPr="00662411" w:rsidRDefault="00AE676C" w:rsidP="00AE676C">
      <w:pPr>
        <w:numPr>
          <w:ilvl w:val="12"/>
          <w:numId w:val="0"/>
        </w:numPr>
        <w:jc w:val="both"/>
      </w:pPr>
      <w:r w:rsidRPr="00662411">
        <w:t xml:space="preserve">Wykonawca w celu wykazania spełnienia warunku </w:t>
      </w:r>
      <w:r>
        <w:t>m</w:t>
      </w:r>
      <w:r w:rsidRPr="00662411">
        <w:t>oże załączy</w:t>
      </w:r>
      <w:r>
        <w:t>ć opis własny, musi jednak z niego jednoznacznie wynikać , że spełnione są wszystkie warunki określone w siwz.</w:t>
      </w:r>
      <w:r w:rsidRPr="00662411">
        <w:t xml:space="preserve"> </w:t>
      </w:r>
    </w:p>
    <w:p w:rsidR="00AE676C" w:rsidRDefault="00AE676C" w:rsidP="00AE676C">
      <w:pPr>
        <w:numPr>
          <w:ilvl w:val="12"/>
          <w:numId w:val="0"/>
        </w:numPr>
        <w:spacing w:line="360" w:lineRule="auto"/>
        <w:rPr>
          <w:b/>
          <w:sz w:val="22"/>
        </w:rPr>
      </w:pPr>
    </w:p>
    <w:p w:rsidR="00AE676C" w:rsidRDefault="00AE676C" w:rsidP="00AE676C">
      <w:pPr>
        <w:pStyle w:val="Tekstpodstawowy"/>
        <w:ind w:left="4956" w:hanging="4956"/>
      </w:pPr>
    </w:p>
    <w:p w:rsidR="00AE676C" w:rsidRPr="005F6F94" w:rsidRDefault="00AE676C" w:rsidP="00AE676C">
      <w:pPr>
        <w:pStyle w:val="Tekstpodstawowy"/>
        <w:ind w:left="4956" w:hanging="4956"/>
        <w:rPr>
          <w:sz w:val="20"/>
        </w:rPr>
      </w:pPr>
      <w:r w:rsidRPr="005F6F94">
        <w:rPr>
          <w:sz w:val="20"/>
        </w:rPr>
        <w:t>Data ................................</w:t>
      </w:r>
      <w:r w:rsidRPr="005F6F94">
        <w:rPr>
          <w:sz w:val="20"/>
        </w:rPr>
        <w:tab/>
      </w:r>
      <w:r w:rsidRPr="005F6F94">
        <w:rPr>
          <w:sz w:val="20"/>
        </w:rPr>
        <w:tab/>
      </w:r>
      <w:r w:rsidRPr="005F6F94">
        <w:rPr>
          <w:sz w:val="20"/>
        </w:rPr>
        <w:tab/>
      </w:r>
      <w:r w:rsidRPr="005F6F94">
        <w:rPr>
          <w:sz w:val="20"/>
        </w:rPr>
        <w:tab/>
      </w:r>
      <w:r w:rsidRPr="005F6F94">
        <w:rPr>
          <w:sz w:val="20"/>
        </w:rPr>
        <w:tab/>
      </w:r>
      <w:r w:rsidRPr="005F6F94">
        <w:rPr>
          <w:sz w:val="20"/>
        </w:rPr>
        <w:tab/>
        <w:t xml:space="preserve">    ...............................................</w:t>
      </w:r>
    </w:p>
    <w:p w:rsidR="00AE676C" w:rsidRPr="005F6F94" w:rsidRDefault="00AE676C" w:rsidP="00AE676C">
      <w:pPr>
        <w:pStyle w:val="Tekstpodstawowy"/>
        <w:ind w:left="4956"/>
        <w:rPr>
          <w:i/>
          <w:sz w:val="20"/>
        </w:rPr>
      </w:pPr>
      <w:r w:rsidRPr="005F6F94">
        <w:rPr>
          <w:i/>
          <w:sz w:val="20"/>
        </w:rPr>
        <w:t xml:space="preserve"> podpis osoby upoważnionej</w:t>
      </w:r>
    </w:p>
    <w:p w:rsidR="00AE676C" w:rsidRPr="005F6F94" w:rsidRDefault="00AE676C" w:rsidP="00AE676C">
      <w:pPr>
        <w:pStyle w:val="Tekstpodstawowy"/>
        <w:ind w:left="4956"/>
        <w:rPr>
          <w:i/>
          <w:sz w:val="20"/>
        </w:rPr>
      </w:pPr>
      <w:r w:rsidRPr="005F6F94">
        <w:rPr>
          <w:i/>
          <w:sz w:val="20"/>
        </w:rPr>
        <w:t>do reprezentacji firmy</w:t>
      </w:r>
    </w:p>
    <w:p w:rsidR="007B7CD5" w:rsidRDefault="007B7CD5"/>
    <w:sectPr w:rsidR="007B7CD5" w:rsidSect="000D7324">
      <w:pgSz w:w="11906" w:h="16838"/>
      <w:pgMar w:top="184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6C"/>
    <w:rsid w:val="000D7324"/>
    <w:rsid w:val="00215F0E"/>
    <w:rsid w:val="007B7CD5"/>
    <w:rsid w:val="00AA0F46"/>
    <w:rsid w:val="00AE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23907-714A-4195-84C3-5B8CB3C7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76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AE676C"/>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basedOn w:val="Domylnaczcionkaakapitu"/>
    <w:link w:val="Tekstpodstawowy"/>
    <w:rsid w:val="00AE676C"/>
    <w:rPr>
      <w:rFonts w:ascii="Times New Roman" w:eastAsia="Times New Roman" w:hAnsi="Times New Roman" w:cs="Times New Roman"/>
      <w:sz w:val="24"/>
      <w:szCs w:val="20"/>
      <w:lang w:eastAsia="pl-PL"/>
    </w:rPr>
  </w:style>
  <w:style w:type="paragraph" w:styleId="Tekstpodstawowywcity">
    <w:name w:val="Body Text Indent"/>
    <w:aliases w:val=" Znak, Znak41, Znak2,Znak41,Znak2,Znak4"/>
    <w:basedOn w:val="Normalny"/>
    <w:link w:val="TekstpodstawowywcityZnak"/>
    <w:rsid w:val="00AE676C"/>
    <w:pPr>
      <w:ind w:left="708"/>
      <w:jc w:val="both"/>
    </w:pPr>
    <w:rPr>
      <w:sz w:val="22"/>
    </w:rPr>
  </w:style>
  <w:style w:type="character" w:customStyle="1" w:styleId="TekstpodstawowywcityZnak">
    <w:name w:val="Tekst podstawowy wcięty Znak"/>
    <w:aliases w:val=" Znak Znak, Znak41 Znak, Znak2 Znak,Znak41 Znak,Znak2 Znak,Znak4 Znak"/>
    <w:basedOn w:val="Domylnaczcionkaakapitu"/>
    <w:link w:val="Tekstpodstawowywcity"/>
    <w:rsid w:val="00AE676C"/>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807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Kulaga Szymon</cp:lastModifiedBy>
  <cp:revision>1</cp:revision>
  <dcterms:created xsi:type="dcterms:W3CDTF">2019-03-26T13:03:00Z</dcterms:created>
  <dcterms:modified xsi:type="dcterms:W3CDTF">2019-03-26T13:04:00Z</dcterms:modified>
</cp:coreProperties>
</file>