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AAE57" w14:textId="77777777" w:rsidR="00052EC4" w:rsidRPr="00052EC4" w:rsidRDefault="00052EC4" w:rsidP="00052EC4">
      <w:pPr>
        <w:spacing w:line="276" w:lineRule="auto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</w:p>
    <w:p w14:paraId="758C3B2F" w14:textId="7DC5BABA" w:rsidR="007E2FC0" w:rsidRPr="00052EC4" w:rsidRDefault="00AE4290" w:rsidP="00052EC4">
      <w:pPr>
        <w:spacing w:line="276" w:lineRule="auto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JRP.271.1.2.2023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052EC4" w:rsidRPr="00052EC4">
        <w:rPr>
          <w:rFonts w:asciiTheme="minorHAnsi" w:hAnsiTheme="minorHAnsi" w:cstheme="minorHAnsi"/>
          <w:sz w:val="20"/>
          <w:szCs w:val="20"/>
        </w:rPr>
        <w:t>Z</w:t>
      </w:r>
      <w:r w:rsidR="00FE3065">
        <w:rPr>
          <w:rFonts w:asciiTheme="minorHAnsi" w:hAnsiTheme="minorHAnsi" w:cstheme="minorHAnsi"/>
          <w:sz w:val="20"/>
          <w:szCs w:val="20"/>
        </w:rPr>
        <w:t xml:space="preserve">ałącznik nr </w:t>
      </w:r>
      <w:r w:rsidR="0031514F">
        <w:rPr>
          <w:rFonts w:asciiTheme="minorHAnsi" w:hAnsiTheme="minorHAnsi" w:cstheme="minorHAnsi"/>
          <w:sz w:val="20"/>
          <w:szCs w:val="20"/>
        </w:rPr>
        <w:t>5</w:t>
      </w:r>
      <w:r w:rsidR="00052EC4">
        <w:rPr>
          <w:rFonts w:asciiTheme="minorHAnsi" w:hAnsiTheme="minorHAnsi" w:cstheme="minorHAnsi"/>
          <w:sz w:val="20"/>
          <w:szCs w:val="20"/>
        </w:rPr>
        <w:t xml:space="preserve"> do SWZ - </w:t>
      </w:r>
      <w:r w:rsidR="0034359A" w:rsidRPr="00052EC4"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  <w:t>Klauzula informacyjna</w:t>
      </w:r>
    </w:p>
    <w:p w14:paraId="72BEB342" w14:textId="390340C2" w:rsidR="0034359A" w:rsidRPr="00052EC4" w:rsidRDefault="0034359A" w:rsidP="007E2FC0">
      <w:pPr>
        <w:spacing w:line="276" w:lineRule="auto"/>
        <w:jc w:val="center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</w:p>
    <w:p w14:paraId="262278BB" w14:textId="1FC77F86" w:rsidR="007E2FC0" w:rsidRPr="00052EC4" w:rsidRDefault="0034359A" w:rsidP="007E2FC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1FCA6A88" w14:textId="77777777" w:rsidR="0034359A" w:rsidRPr="00052EC4" w:rsidRDefault="0034359A" w:rsidP="007E2FC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DB966A1" w14:textId="67102CDA" w:rsidR="0034359A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Administratorem Pani/Pana danych osobowych jest Związek Komunalny Gmin „Czyste Miasto, Czysta Gmina” (zwany dalej jako </w:t>
      </w:r>
      <w:r w:rsidR="009C3E88" w:rsidRPr="00052EC4">
        <w:rPr>
          <w:rFonts w:asciiTheme="minorHAnsi" w:hAnsiTheme="minorHAnsi" w:cstheme="minorHAnsi"/>
          <w:sz w:val="20"/>
          <w:szCs w:val="20"/>
        </w:rPr>
        <w:t>„</w:t>
      </w:r>
      <w:r w:rsidRPr="00052EC4">
        <w:rPr>
          <w:rFonts w:asciiTheme="minorHAnsi" w:hAnsiTheme="minorHAnsi" w:cstheme="minorHAnsi"/>
          <w:sz w:val="20"/>
          <w:szCs w:val="20"/>
        </w:rPr>
        <w:t>Związek</w:t>
      </w:r>
      <w:r w:rsidR="009C3E88" w:rsidRPr="00052EC4">
        <w:rPr>
          <w:rFonts w:asciiTheme="minorHAnsi" w:hAnsiTheme="minorHAnsi" w:cstheme="minorHAnsi"/>
          <w:sz w:val="20"/>
          <w:szCs w:val="20"/>
        </w:rPr>
        <w:t>”</w:t>
      </w:r>
      <w:r w:rsidRPr="00052EC4">
        <w:rPr>
          <w:rFonts w:asciiTheme="minorHAnsi" w:hAnsiTheme="minorHAnsi" w:cstheme="minorHAnsi"/>
          <w:sz w:val="20"/>
          <w:szCs w:val="20"/>
        </w:rPr>
        <w:t>) z siedzibą w Kaliszu przy Placu Św</w:t>
      </w:r>
      <w:r w:rsidR="00145E37" w:rsidRPr="00052EC4">
        <w:rPr>
          <w:rFonts w:asciiTheme="minorHAnsi" w:hAnsiTheme="minorHAnsi" w:cstheme="minorHAnsi"/>
          <w:sz w:val="20"/>
          <w:szCs w:val="20"/>
        </w:rPr>
        <w:t>iętego</w:t>
      </w:r>
      <w:r w:rsidRPr="00052EC4">
        <w:rPr>
          <w:rFonts w:asciiTheme="minorHAnsi" w:hAnsiTheme="minorHAnsi" w:cstheme="minorHAnsi"/>
          <w:sz w:val="20"/>
          <w:szCs w:val="20"/>
        </w:rPr>
        <w:t xml:space="preserve"> Józefa 5, </w:t>
      </w:r>
      <w:r w:rsidR="00145E37" w:rsidRPr="00052EC4">
        <w:rPr>
          <w:rFonts w:asciiTheme="minorHAnsi" w:hAnsiTheme="minorHAnsi" w:cstheme="minorHAnsi"/>
          <w:sz w:val="20"/>
          <w:szCs w:val="20"/>
        </w:rPr>
        <w:t>kontakt: tel. +48 62 763 56 50, e-mail: biuro@orlistaw.pl</w:t>
      </w:r>
      <w:r w:rsidR="006971E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D3D2041" w14:textId="58963E2F" w:rsidR="0034359A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Inspektorem ochrony danych osobowych w Związku jest Pan Artur Solon, kontakt:</w:t>
      </w:r>
      <w:r w:rsidR="00145E37" w:rsidRPr="00052EC4">
        <w:rPr>
          <w:rFonts w:asciiTheme="minorHAnsi" w:hAnsiTheme="minorHAnsi" w:cstheme="minorHAnsi"/>
          <w:sz w:val="20"/>
          <w:szCs w:val="20"/>
        </w:rPr>
        <w:t xml:space="preserve"> tel. +48 62 763 56 75, e-mail:</w:t>
      </w:r>
      <w:r w:rsidRPr="00052EC4">
        <w:rPr>
          <w:rFonts w:asciiTheme="minorHAnsi" w:hAnsiTheme="minorHAnsi" w:cstheme="minorHAnsi"/>
          <w:sz w:val="20"/>
          <w:szCs w:val="20"/>
        </w:rPr>
        <w:t xml:space="preserve"> </w:t>
      </w:r>
      <w:r w:rsidR="00145E37" w:rsidRPr="00052EC4">
        <w:rPr>
          <w:rFonts w:asciiTheme="minorHAnsi" w:hAnsiTheme="minorHAnsi" w:cstheme="minorHAnsi"/>
          <w:sz w:val="20"/>
          <w:szCs w:val="20"/>
        </w:rPr>
        <w:t>iod@orlistaw.pl</w:t>
      </w:r>
      <w:r w:rsidR="006971E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7EFA2F4" w14:textId="69F88D45" w:rsidR="006971EA" w:rsidRPr="00E54BB8" w:rsidRDefault="0034359A" w:rsidP="00E54BB8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76582">
        <w:rPr>
          <w:rFonts w:asciiTheme="minorHAnsi" w:hAnsiTheme="minorHAnsi" w:cstheme="minorHAnsi"/>
          <w:sz w:val="20"/>
          <w:szCs w:val="20"/>
        </w:rPr>
        <w:t xml:space="preserve">Pani/Pana dane osobowe przetwarzane będą na podstawie art. 6 ust. 1 lit. </w:t>
      </w:r>
      <w:r w:rsidR="00120CEC" w:rsidRPr="00876582">
        <w:rPr>
          <w:rFonts w:asciiTheme="minorHAnsi" w:hAnsiTheme="minorHAnsi" w:cstheme="minorHAnsi"/>
          <w:sz w:val="20"/>
          <w:szCs w:val="20"/>
        </w:rPr>
        <w:t xml:space="preserve">b, </w:t>
      </w:r>
      <w:r w:rsidRPr="00876582">
        <w:rPr>
          <w:rFonts w:asciiTheme="minorHAnsi" w:hAnsiTheme="minorHAnsi" w:cstheme="minorHAnsi"/>
          <w:sz w:val="20"/>
          <w:szCs w:val="20"/>
        </w:rPr>
        <w:t>c</w:t>
      </w:r>
      <w:r w:rsidR="00120CEC" w:rsidRPr="00876582">
        <w:rPr>
          <w:rFonts w:asciiTheme="minorHAnsi" w:hAnsiTheme="minorHAnsi" w:cstheme="minorHAnsi"/>
          <w:sz w:val="20"/>
          <w:szCs w:val="20"/>
        </w:rPr>
        <w:t xml:space="preserve">, e </w:t>
      </w:r>
      <w:r w:rsidRPr="00876582">
        <w:rPr>
          <w:rFonts w:asciiTheme="minorHAnsi" w:hAnsiTheme="minorHAnsi" w:cstheme="minorHAnsi"/>
          <w:sz w:val="20"/>
          <w:szCs w:val="20"/>
        </w:rPr>
        <w:t>RODO w celu związanym z postępowaniem o udzielenie zamówienia publicznego</w:t>
      </w:r>
      <w:r w:rsidR="00120CEC" w:rsidRPr="00876582">
        <w:rPr>
          <w:rFonts w:asciiTheme="minorHAnsi" w:hAnsiTheme="minorHAnsi" w:cstheme="minorHAnsi"/>
          <w:sz w:val="20"/>
          <w:szCs w:val="20"/>
        </w:rPr>
        <w:t xml:space="preserve"> pn.</w:t>
      </w:r>
      <w:r w:rsidR="000D3225" w:rsidRPr="00876582">
        <w:rPr>
          <w:rFonts w:asciiTheme="minorHAnsi" w:hAnsiTheme="minorHAnsi" w:cstheme="minorHAnsi"/>
          <w:sz w:val="20"/>
          <w:szCs w:val="20"/>
        </w:rPr>
        <w:t>:</w:t>
      </w:r>
      <w:r w:rsidR="001264E0" w:rsidRPr="001264E0">
        <w:t xml:space="preserve"> </w:t>
      </w:r>
      <w:r w:rsidR="00E54BB8" w:rsidRPr="00AE4290">
        <w:rPr>
          <w:rFonts w:asciiTheme="minorHAnsi" w:hAnsiTheme="minorHAnsi" w:cstheme="minorHAnsi"/>
          <w:b/>
          <w:sz w:val="20"/>
          <w:szCs w:val="20"/>
        </w:rPr>
        <w:t>Dostawa fabrycznie nowego</w:t>
      </w:r>
      <w:r w:rsidR="0031514F" w:rsidRPr="00AE4290">
        <w:rPr>
          <w:rFonts w:asciiTheme="minorHAnsi" w:hAnsiTheme="minorHAnsi" w:cstheme="minorHAnsi"/>
          <w:b/>
          <w:sz w:val="20"/>
          <w:szCs w:val="20"/>
        </w:rPr>
        <w:t xml:space="preserve"> samojezdnego podnośnika serwisowego </w:t>
      </w:r>
      <w:r w:rsidR="00E54BB8" w:rsidRPr="00AE4290">
        <w:rPr>
          <w:rFonts w:asciiTheme="minorHAnsi" w:hAnsiTheme="minorHAnsi" w:cstheme="minorHAnsi"/>
          <w:b/>
          <w:sz w:val="20"/>
          <w:szCs w:val="20"/>
        </w:rPr>
        <w:t>do Z</w:t>
      </w:r>
      <w:r w:rsidR="0031514F" w:rsidRPr="00AE4290">
        <w:rPr>
          <w:rFonts w:asciiTheme="minorHAnsi" w:hAnsiTheme="minorHAnsi" w:cstheme="minorHAnsi"/>
          <w:b/>
          <w:sz w:val="20"/>
          <w:szCs w:val="20"/>
        </w:rPr>
        <w:t xml:space="preserve">akładu </w:t>
      </w:r>
      <w:r w:rsidR="00E54BB8" w:rsidRPr="00AE4290">
        <w:rPr>
          <w:rFonts w:asciiTheme="minorHAnsi" w:hAnsiTheme="minorHAnsi" w:cstheme="minorHAnsi"/>
          <w:b/>
          <w:sz w:val="20"/>
          <w:szCs w:val="20"/>
        </w:rPr>
        <w:t>U</w:t>
      </w:r>
      <w:r w:rsidR="0031514F" w:rsidRPr="00AE4290">
        <w:rPr>
          <w:rFonts w:asciiTheme="minorHAnsi" w:hAnsiTheme="minorHAnsi" w:cstheme="minorHAnsi"/>
          <w:b/>
          <w:sz w:val="20"/>
          <w:szCs w:val="20"/>
        </w:rPr>
        <w:t xml:space="preserve">nieszkodliwiania </w:t>
      </w:r>
      <w:r w:rsidR="00E54BB8" w:rsidRPr="00AE4290">
        <w:rPr>
          <w:rFonts w:asciiTheme="minorHAnsi" w:hAnsiTheme="minorHAnsi" w:cstheme="minorHAnsi"/>
          <w:b/>
          <w:sz w:val="20"/>
          <w:szCs w:val="20"/>
        </w:rPr>
        <w:t>O</w:t>
      </w:r>
      <w:r w:rsidR="0031514F" w:rsidRPr="00AE4290">
        <w:rPr>
          <w:rFonts w:asciiTheme="minorHAnsi" w:hAnsiTheme="minorHAnsi" w:cstheme="minorHAnsi"/>
          <w:b/>
          <w:sz w:val="20"/>
          <w:szCs w:val="20"/>
        </w:rPr>
        <w:t xml:space="preserve">dpadów </w:t>
      </w:r>
      <w:r w:rsidR="00E54BB8" w:rsidRPr="00AE4290">
        <w:rPr>
          <w:rFonts w:asciiTheme="minorHAnsi" w:hAnsiTheme="minorHAnsi" w:cstheme="minorHAnsi"/>
          <w:b/>
          <w:sz w:val="20"/>
          <w:szCs w:val="20"/>
        </w:rPr>
        <w:t>K</w:t>
      </w:r>
      <w:r w:rsidR="0031514F" w:rsidRPr="00AE4290">
        <w:rPr>
          <w:rFonts w:asciiTheme="minorHAnsi" w:hAnsiTheme="minorHAnsi" w:cstheme="minorHAnsi"/>
          <w:b/>
          <w:sz w:val="20"/>
          <w:szCs w:val="20"/>
        </w:rPr>
        <w:t>omunalnych</w:t>
      </w:r>
      <w:r w:rsidR="00E54BB8" w:rsidRPr="00AE4290">
        <w:rPr>
          <w:rFonts w:asciiTheme="minorHAnsi" w:hAnsiTheme="minorHAnsi" w:cstheme="minorHAnsi"/>
          <w:b/>
          <w:sz w:val="20"/>
          <w:szCs w:val="20"/>
        </w:rPr>
        <w:t xml:space="preserve"> „Orli Staw”;</w:t>
      </w:r>
    </w:p>
    <w:p w14:paraId="12734D63" w14:textId="58D83C58" w:rsidR="00120CEC" w:rsidRPr="00052EC4" w:rsidRDefault="00120CEC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O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dbiorcami Pani/Pana danych osobowych będą </w:t>
      </w:r>
      <w:r w:rsidRPr="00052EC4">
        <w:rPr>
          <w:rFonts w:asciiTheme="minorHAnsi" w:hAnsiTheme="minorHAnsi" w:cstheme="minorHAnsi"/>
          <w:sz w:val="20"/>
          <w:szCs w:val="20"/>
        </w:rPr>
        <w:t xml:space="preserve">upoważnieni pracownicy Związku oraz 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osoby lub podmioty, którym udostępniona zostanie dokumentacja postępowania w oparciu o art. </w:t>
      </w:r>
      <w:r w:rsidR="000D3225" w:rsidRPr="00052EC4">
        <w:rPr>
          <w:rFonts w:asciiTheme="minorHAnsi" w:hAnsiTheme="minorHAnsi" w:cstheme="minorHAnsi"/>
          <w:sz w:val="20"/>
          <w:szCs w:val="20"/>
        </w:rPr>
        <w:t>1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8 oraz art. </w:t>
      </w:r>
      <w:r w:rsidR="000D3225" w:rsidRPr="00052EC4">
        <w:rPr>
          <w:rFonts w:asciiTheme="minorHAnsi" w:hAnsiTheme="minorHAnsi" w:cstheme="minorHAnsi"/>
          <w:sz w:val="20"/>
          <w:szCs w:val="20"/>
        </w:rPr>
        <w:t>74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ustawy z dnia </w:t>
      </w:r>
      <w:r w:rsidR="000D3225" w:rsidRPr="00052EC4">
        <w:rPr>
          <w:rFonts w:asciiTheme="minorHAnsi" w:hAnsiTheme="minorHAnsi" w:cstheme="minorHAnsi"/>
          <w:sz w:val="20"/>
          <w:szCs w:val="20"/>
        </w:rPr>
        <w:t>11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</w:t>
      </w:r>
      <w:r w:rsidR="000D3225" w:rsidRPr="00052EC4">
        <w:rPr>
          <w:rFonts w:asciiTheme="minorHAnsi" w:hAnsiTheme="minorHAnsi" w:cstheme="minorHAnsi"/>
          <w:sz w:val="20"/>
          <w:szCs w:val="20"/>
        </w:rPr>
        <w:t>września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20</w:t>
      </w:r>
      <w:r w:rsidR="000D3225" w:rsidRPr="00052EC4">
        <w:rPr>
          <w:rFonts w:asciiTheme="minorHAnsi" w:hAnsiTheme="minorHAnsi" w:cstheme="minorHAnsi"/>
          <w:sz w:val="20"/>
          <w:szCs w:val="20"/>
        </w:rPr>
        <w:t>19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r. Prawo zamówień</w:t>
      </w:r>
      <w:r w:rsidR="000D3225" w:rsidRPr="00052EC4">
        <w:rPr>
          <w:rFonts w:asciiTheme="minorHAnsi" w:hAnsiTheme="minorHAnsi" w:cstheme="minorHAnsi"/>
          <w:sz w:val="20"/>
          <w:szCs w:val="20"/>
        </w:rPr>
        <w:t xml:space="preserve"> publicznych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 (</w:t>
      </w:r>
      <w:r w:rsidR="0070271A">
        <w:rPr>
          <w:rFonts w:asciiTheme="minorHAnsi" w:hAnsiTheme="minorHAnsi" w:cstheme="minorHAnsi"/>
          <w:sz w:val="20"/>
          <w:szCs w:val="20"/>
        </w:rPr>
        <w:t xml:space="preserve">t. j. </w:t>
      </w:r>
      <w:r w:rsidR="000D3225" w:rsidRPr="00052EC4">
        <w:rPr>
          <w:rFonts w:asciiTheme="minorHAnsi" w:hAnsiTheme="minorHAnsi" w:cstheme="minorHAnsi"/>
          <w:sz w:val="20"/>
          <w:szCs w:val="20"/>
        </w:rPr>
        <w:t>Dz.</w:t>
      </w:r>
      <w:r w:rsidR="0070271A">
        <w:rPr>
          <w:rFonts w:asciiTheme="minorHAnsi" w:hAnsiTheme="minorHAnsi" w:cstheme="minorHAnsi"/>
          <w:sz w:val="20"/>
          <w:szCs w:val="20"/>
        </w:rPr>
        <w:t xml:space="preserve"> </w:t>
      </w:r>
      <w:r w:rsidR="000D3225" w:rsidRPr="00052EC4">
        <w:rPr>
          <w:rFonts w:asciiTheme="minorHAnsi" w:hAnsiTheme="minorHAnsi" w:cstheme="minorHAnsi"/>
          <w:sz w:val="20"/>
          <w:szCs w:val="20"/>
        </w:rPr>
        <w:t>U. z 20</w:t>
      </w:r>
      <w:r w:rsidR="0070271A">
        <w:rPr>
          <w:rFonts w:asciiTheme="minorHAnsi" w:hAnsiTheme="minorHAnsi" w:cstheme="minorHAnsi"/>
          <w:sz w:val="20"/>
          <w:szCs w:val="20"/>
        </w:rPr>
        <w:t>2</w:t>
      </w:r>
      <w:r w:rsidR="007E11CC">
        <w:rPr>
          <w:rFonts w:asciiTheme="minorHAnsi" w:hAnsiTheme="minorHAnsi" w:cstheme="minorHAnsi"/>
          <w:sz w:val="20"/>
          <w:szCs w:val="20"/>
        </w:rPr>
        <w:t>2</w:t>
      </w:r>
      <w:r w:rsidR="0070271A">
        <w:rPr>
          <w:rFonts w:asciiTheme="minorHAnsi" w:hAnsiTheme="minorHAnsi" w:cstheme="minorHAnsi"/>
          <w:sz w:val="20"/>
          <w:szCs w:val="20"/>
        </w:rPr>
        <w:t xml:space="preserve"> </w:t>
      </w:r>
      <w:r w:rsidR="000D3225" w:rsidRPr="00052EC4">
        <w:rPr>
          <w:rFonts w:asciiTheme="minorHAnsi" w:hAnsiTheme="minorHAnsi" w:cstheme="minorHAnsi"/>
          <w:sz w:val="20"/>
          <w:szCs w:val="20"/>
        </w:rPr>
        <w:t xml:space="preserve">r. poz. </w:t>
      </w:r>
      <w:r w:rsidR="007E11CC">
        <w:rPr>
          <w:rFonts w:asciiTheme="minorHAnsi" w:hAnsiTheme="minorHAnsi" w:cstheme="minorHAnsi"/>
          <w:sz w:val="20"/>
          <w:szCs w:val="20"/>
        </w:rPr>
        <w:t xml:space="preserve">1710 </w:t>
      </w:r>
      <w:r w:rsidR="000D3225" w:rsidRPr="00052EC4">
        <w:rPr>
          <w:rFonts w:asciiTheme="minorHAnsi" w:hAnsiTheme="minorHAnsi" w:cstheme="minorHAnsi"/>
          <w:sz w:val="20"/>
          <w:szCs w:val="20"/>
        </w:rPr>
        <w:t xml:space="preserve">ze zm.) </w:t>
      </w:r>
      <w:r w:rsidR="0034359A" w:rsidRPr="00052EC4">
        <w:rPr>
          <w:rFonts w:asciiTheme="minorHAnsi" w:hAnsiTheme="minorHAnsi" w:cstheme="minorHAnsi"/>
          <w:sz w:val="20"/>
          <w:szCs w:val="20"/>
        </w:rPr>
        <w:t>dalej „ustawa Pzp”</w:t>
      </w:r>
      <w:r w:rsidRPr="00052EC4">
        <w:rPr>
          <w:rFonts w:asciiTheme="minorHAnsi" w:hAnsiTheme="minorHAnsi" w:cstheme="minorHAnsi"/>
          <w:sz w:val="20"/>
          <w:szCs w:val="20"/>
        </w:rPr>
        <w:t>, a także art. 6 ustawy z 6 września 2001 r. o dostępie do informacji publicznej</w:t>
      </w:r>
      <w:r w:rsidR="0034359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19AE24E3" w14:textId="44CF5309" w:rsidR="00A81A15" w:rsidRPr="00052EC4" w:rsidRDefault="00A81A1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Państwa dane osobowe nie będą przekazywane do państwa trzeciego/organizacji międzynarodowej.</w:t>
      </w:r>
    </w:p>
    <w:p w14:paraId="7DA548C5" w14:textId="4EBD1B68" w:rsidR="00AE2F84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Pani/Pana dane osobowe będą przechowywane, zgodnie z art. </w:t>
      </w:r>
      <w:r w:rsidR="00023D7C" w:rsidRPr="00052EC4">
        <w:rPr>
          <w:rFonts w:asciiTheme="minorHAnsi" w:hAnsiTheme="minorHAnsi" w:cstheme="minorHAnsi"/>
          <w:sz w:val="20"/>
          <w:szCs w:val="20"/>
        </w:rPr>
        <w:t>78</w:t>
      </w:r>
      <w:r w:rsidRPr="00052EC4">
        <w:rPr>
          <w:rFonts w:asciiTheme="minorHAnsi" w:hAnsiTheme="minorHAnsi" w:cstheme="minorHAnsi"/>
          <w:sz w:val="20"/>
          <w:szCs w:val="20"/>
        </w:rPr>
        <w:t xml:space="preserve"> ustawy Pzp, przez okres 4 lat od dnia zakończenia postępowania o udzielenie zamówienia, a jeżeli czas trwania umowy przekracza 4 lata, okres przechowywania obejmuje cały czas trwania umowy;</w:t>
      </w:r>
    </w:p>
    <w:p w14:paraId="66B00DD8" w14:textId="7BB6B3BB" w:rsidR="001E4568" w:rsidRPr="00052EC4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</w:t>
      </w:r>
      <w:r w:rsidR="0034359A" w:rsidRPr="00052EC4">
        <w:rPr>
          <w:rFonts w:asciiTheme="minorHAnsi" w:hAnsiTheme="minorHAnsi" w:cstheme="minorHAnsi"/>
          <w:sz w:val="20"/>
          <w:szCs w:val="20"/>
        </w:rPr>
        <w:t>osiada Pani/Pan:</w:t>
      </w:r>
    </w:p>
    <w:p w14:paraId="03EDCAB4" w14:textId="2CA240F3" w:rsidR="001E4568" w:rsidRPr="00052EC4" w:rsidRDefault="0034359A" w:rsidP="00AE4290">
      <w:pPr>
        <w:pStyle w:val="Akapitzlist"/>
        <w:numPr>
          <w:ilvl w:val="1"/>
          <w:numId w:val="5"/>
        </w:numPr>
        <w:spacing w:line="276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na podstawie art. 15 RODO prawo dostępu do danych osobowych Pani/Pana dotyczących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  <w:bookmarkStart w:id="0" w:name="_GoBack"/>
      <w:bookmarkEnd w:id="0"/>
    </w:p>
    <w:p w14:paraId="10140A4A" w14:textId="5D212DB2" w:rsidR="001E4568" w:rsidRPr="00052EC4" w:rsidRDefault="0034359A" w:rsidP="00AE4290">
      <w:pPr>
        <w:pStyle w:val="Akapitzlist"/>
        <w:numPr>
          <w:ilvl w:val="1"/>
          <w:numId w:val="5"/>
        </w:numPr>
        <w:spacing w:line="276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 </w:t>
      </w:r>
      <w:r w:rsidR="00012E36" w:rsidRPr="00052EC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04D26C9D" w14:textId="077F9FB6" w:rsidR="001E4568" w:rsidRPr="00052EC4" w:rsidRDefault="0034359A" w:rsidP="00AE4290">
      <w:pPr>
        <w:pStyle w:val="Akapitzlist"/>
        <w:numPr>
          <w:ilvl w:val="1"/>
          <w:numId w:val="5"/>
        </w:numPr>
        <w:spacing w:line="276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</w:t>
      </w:r>
      <w:r w:rsidR="00012E36" w:rsidRPr="00052EC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7C561E87" w14:textId="77777777" w:rsidR="001E4568" w:rsidRPr="00052EC4" w:rsidRDefault="0034359A" w:rsidP="00AE4290">
      <w:pPr>
        <w:pStyle w:val="Akapitzlist"/>
        <w:numPr>
          <w:ilvl w:val="1"/>
          <w:numId w:val="5"/>
        </w:numPr>
        <w:spacing w:line="276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2F54C7C0" w14:textId="77777777" w:rsidR="001E4568" w:rsidRPr="00052EC4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</w:t>
      </w:r>
      <w:r w:rsidR="0034359A" w:rsidRPr="00052EC4">
        <w:rPr>
          <w:rFonts w:asciiTheme="minorHAnsi" w:hAnsiTheme="minorHAnsi" w:cstheme="minorHAnsi"/>
          <w:sz w:val="20"/>
          <w:szCs w:val="20"/>
        </w:rPr>
        <w:t>ie przysługuje Pani/Panu:</w:t>
      </w:r>
    </w:p>
    <w:p w14:paraId="68E23A5B" w14:textId="23333088" w:rsidR="001E4568" w:rsidRPr="00052EC4" w:rsidRDefault="0034359A" w:rsidP="00AE4290">
      <w:pPr>
        <w:pStyle w:val="Akapitzlist"/>
        <w:numPr>
          <w:ilvl w:val="1"/>
          <w:numId w:val="5"/>
        </w:numPr>
        <w:spacing w:line="276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5953A7FA" w14:textId="20917852" w:rsidR="001E4568" w:rsidRPr="00052EC4" w:rsidRDefault="0034359A" w:rsidP="00AE4290">
      <w:pPr>
        <w:pStyle w:val="Akapitzlist"/>
        <w:numPr>
          <w:ilvl w:val="1"/>
          <w:numId w:val="5"/>
        </w:numPr>
        <w:spacing w:line="276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prawo do przenoszenia danych osobowych, o którym mowa w art. 20 RODO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07EA6208" w14:textId="2DB267E3" w:rsidR="00AE2F84" w:rsidRPr="00052EC4" w:rsidRDefault="0034359A" w:rsidP="00AE4290">
      <w:pPr>
        <w:pStyle w:val="Akapitzlist"/>
        <w:numPr>
          <w:ilvl w:val="1"/>
          <w:numId w:val="5"/>
        </w:numPr>
        <w:spacing w:line="276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="002430C6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0120BA9" w14:textId="4CD6FBC0" w:rsidR="00F902A5" w:rsidRPr="00052EC4" w:rsidRDefault="00F902A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W odniesieniu do Pani/Pana danych osobowych</w:t>
      </w:r>
      <w:r w:rsidR="00734D92" w:rsidRPr="00052EC4">
        <w:rPr>
          <w:rFonts w:asciiTheme="minorHAnsi" w:hAnsiTheme="minorHAnsi" w:cstheme="minorHAnsi"/>
          <w:sz w:val="20"/>
          <w:szCs w:val="20"/>
        </w:rPr>
        <w:t>, stosowanie do art. 22 RODO,</w:t>
      </w:r>
      <w:r w:rsidRPr="00052EC4">
        <w:rPr>
          <w:rFonts w:asciiTheme="minorHAnsi" w:hAnsiTheme="minorHAnsi" w:cstheme="minorHAnsi"/>
          <w:sz w:val="20"/>
          <w:szCs w:val="20"/>
        </w:rPr>
        <w:t xml:space="preserve"> decyzje nie będą podejmowane w sposób zautomatyzowany</w:t>
      </w:r>
      <w:r w:rsidR="00734D92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5B5F9E28" w14:textId="02DA1CD2" w:rsidR="00A81A15" w:rsidRPr="00052EC4" w:rsidRDefault="00AE2F84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Obowiązek podania przez Panią/Pana danych osobowych jest wymogiem ustawowym określonym w przepisach ustawy Pzp, związanym z udziałem w postępowaniu o udzielenie zamówienia publicznego. Konsekwencje niepodania określony</w:t>
      </w:r>
      <w:r w:rsidR="003D14C1">
        <w:rPr>
          <w:rFonts w:asciiTheme="minorHAnsi" w:hAnsiTheme="minorHAnsi" w:cstheme="minorHAnsi"/>
          <w:sz w:val="20"/>
          <w:szCs w:val="20"/>
        </w:rPr>
        <w:t>ch danych wynikają z ustawy Pzp.</w:t>
      </w:r>
    </w:p>
    <w:sectPr w:rsidR="00A81A15" w:rsidRPr="00052EC4" w:rsidSect="00CC3942">
      <w:headerReference w:type="default" r:id="rId9"/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75AE8" w14:textId="77777777" w:rsidR="003A0D96" w:rsidRDefault="003A0D96" w:rsidP="00012E36">
      <w:r>
        <w:separator/>
      </w:r>
    </w:p>
  </w:endnote>
  <w:endnote w:type="continuationSeparator" w:id="0">
    <w:p w14:paraId="43FB2795" w14:textId="77777777" w:rsidR="003A0D96" w:rsidRDefault="003A0D96" w:rsidP="0001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C45AF" w14:textId="77777777" w:rsidR="003A0D96" w:rsidRDefault="003A0D96" w:rsidP="00012E36">
      <w:r>
        <w:separator/>
      </w:r>
    </w:p>
  </w:footnote>
  <w:footnote w:type="continuationSeparator" w:id="0">
    <w:p w14:paraId="7517A50E" w14:textId="77777777" w:rsidR="003A0D96" w:rsidRDefault="003A0D96" w:rsidP="00012E36">
      <w:r>
        <w:continuationSeparator/>
      </w:r>
    </w:p>
  </w:footnote>
  <w:footnote w:id="1">
    <w:p w14:paraId="5BEAB756" w14:textId="54B08404" w:rsidR="00012E36" w:rsidRPr="003D14C1" w:rsidRDefault="00012E36" w:rsidP="003D14C1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3D14C1">
        <w:rPr>
          <w:rStyle w:val="Odwoanieprzypisudolnego"/>
          <w:sz w:val="14"/>
          <w:szCs w:val="14"/>
        </w:rPr>
        <w:footnoteRef/>
      </w:r>
      <w:r w:rsidRPr="003D14C1">
        <w:rPr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Wyjaśnienie: skorzystanie z prawa do sprostowania nie może skutkować zmianą wyniku postępowania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 xml:space="preserve">o udzielenie zamówienia </w:t>
      </w:r>
      <w:r w:rsidR="007E2FC0" w:rsidRPr="003D14C1">
        <w:rPr>
          <w:rFonts w:asciiTheme="minorHAnsi" w:hAnsiTheme="minorHAnsi" w:cstheme="minorHAnsi"/>
          <w:sz w:val="14"/>
          <w:szCs w:val="14"/>
        </w:rPr>
        <w:t>p</w:t>
      </w:r>
      <w:r w:rsidRPr="003D14C1">
        <w:rPr>
          <w:rFonts w:asciiTheme="minorHAnsi" w:hAnsiTheme="minorHAnsi" w:cstheme="minorHAnsi"/>
          <w:sz w:val="14"/>
          <w:szCs w:val="14"/>
        </w:rPr>
        <w:t>ublicznego ani zmianą postanowień umowy w zakresie niezgodnym z ustawą Pzp oraz nie może naruszać integralności protokołu oraz jego załączników.</w:t>
      </w:r>
    </w:p>
  </w:footnote>
  <w:footnote w:id="2">
    <w:p w14:paraId="7E9762E4" w14:textId="3E51494B" w:rsidR="00012E36" w:rsidRPr="007E2FC0" w:rsidRDefault="00012E36" w:rsidP="003D14C1">
      <w:pPr>
        <w:pStyle w:val="Tekstprzypisudolnego"/>
        <w:jc w:val="both"/>
        <w:rPr>
          <w:sz w:val="16"/>
          <w:szCs w:val="16"/>
        </w:rPr>
      </w:pPr>
      <w:r w:rsidRPr="003D14C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D14C1">
        <w:rPr>
          <w:rFonts w:asciiTheme="minorHAnsi" w:hAnsiTheme="minorHAnsi" w:cstheme="minorHAnsi"/>
          <w:sz w:val="14"/>
          <w:szCs w:val="14"/>
        </w:rPr>
        <w:t xml:space="preserve"> Wyjaśnienie: prawo do ograniczenia przetwarzania nie ma zastosowania w odniesieniu do przechowywania,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 celu zapewnienia 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DD60B" w14:textId="6A5D11F2" w:rsidR="00197A32" w:rsidRDefault="00197A32">
    <w:pPr>
      <w:pStyle w:val="Nagwek"/>
    </w:pPr>
    <w:r>
      <w:rPr>
        <w:noProof/>
      </w:rPr>
      <w:drawing>
        <wp:inline distT="0" distB="0" distL="0" distR="0" wp14:anchorId="54F75C81" wp14:editId="58EF2B4D">
          <wp:extent cx="5761355" cy="7562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>
    <w:nsid w:val="40874A77"/>
    <w:multiLevelType w:val="hybridMultilevel"/>
    <w:tmpl w:val="50183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9A"/>
    <w:rsid w:val="00005CE1"/>
    <w:rsid w:val="00012E36"/>
    <w:rsid w:val="00023D7C"/>
    <w:rsid w:val="00052EC4"/>
    <w:rsid w:val="00060796"/>
    <w:rsid w:val="0008576E"/>
    <w:rsid w:val="00094C2C"/>
    <w:rsid w:val="000D3225"/>
    <w:rsid w:val="00120CEC"/>
    <w:rsid w:val="001264E0"/>
    <w:rsid w:val="00145E37"/>
    <w:rsid w:val="00197A32"/>
    <w:rsid w:val="001E4568"/>
    <w:rsid w:val="002430C6"/>
    <w:rsid w:val="002574A4"/>
    <w:rsid w:val="00266E2D"/>
    <w:rsid w:val="0031514F"/>
    <w:rsid w:val="003208F1"/>
    <w:rsid w:val="0034359A"/>
    <w:rsid w:val="00397245"/>
    <w:rsid w:val="003A0D96"/>
    <w:rsid w:val="003D14C1"/>
    <w:rsid w:val="003D2EA9"/>
    <w:rsid w:val="00473B69"/>
    <w:rsid w:val="00487769"/>
    <w:rsid w:val="00490E06"/>
    <w:rsid w:val="004C1BF8"/>
    <w:rsid w:val="004C7E2E"/>
    <w:rsid w:val="00521EBC"/>
    <w:rsid w:val="00577F1D"/>
    <w:rsid w:val="005E4D40"/>
    <w:rsid w:val="00625A78"/>
    <w:rsid w:val="006473C5"/>
    <w:rsid w:val="006971EA"/>
    <w:rsid w:val="006E3EEF"/>
    <w:rsid w:val="006F6E36"/>
    <w:rsid w:val="0070271A"/>
    <w:rsid w:val="00734D92"/>
    <w:rsid w:val="00757FD7"/>
    <w:rsid w:val="007A06C8"/>
    <w:rsid w:val="007D2AED"/>
    <w:rsid w:val="007E11CC"/>
    <w:rsid w:val="007E2FC0"/>
    <w:rsid w:val="0084193E"/>
    <w:rsid w:val="00876582"/>
    <w:rsid w:val="008C08DC"/>
    <w:rsid w:val="00974552"/>
    <w:rsid w:val="009C3E88"/>
    <w:rsid w:val="009E2011"/>
    <w:rsid w:val="009F5DA1"/>
    <w:rsid w:val="00A039CD"/>
    <w:rsid w:val="00A7642C"/>
    <w:rsid w:val="00A80E40"/>
    <w:rsid w:val="00A81A15"/>
    <w:rsid w:val="00A900EB"/>
    <w:rsid w:val="00AE2F84"/>
    <w:rsid w:val="00AE4290"/>
    <w:rsid w:val="00B10651"/>
    <w:rsid w:val="00B15CCE"/>
    <w:rsid w:val="00C4185F"/>
    <w:rsid w:val="00C64502"/>
    <w:rsid w:val="00CA6471"/>
    <w:rsid w:val="00CB7A36"/>
    <w:rsid w:val="00CC3942"/>
    <w:rsid w:val="00D94CF7"/>
    <w:rsid w:val="00E22AB0"/>
    <w:rsid w:val="00E54BB8"/>
    <w:rsid w:val="00E7191C"/>
    <w:rsid w:val="00F55820"/>
    <w:rsid w:val="00F902A5"/>
    <w:rsid w:val="00F97EB0"/>
    <w:rsid w:val="00F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B9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A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A3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A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A3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C8B6E-84BB-49DF-88A8-36175DE0D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Solon</dc:creator>
  <cp:lastModifiedBy>Ela Chojnacka</cp:lastModifiedBy>
  <cp:revision>2</cp:revision>
  <dcterms:created xsi:type="dcterms:W3CDTF">2023-01-24T10:30:00Z</dcterms:created>
  <dcterms:modified xsi:type="dcterms:W3CDTF">2023-01-24T10:30:00Z</dcterms:modified>
</cp:coreProperties>
</file>