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587E8761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886625">
        <w:rPr>
          <w:rFonts w:ascii="Times New Roman" w:hAnsi="Times New Roman"/>
          <w:b/>
          <w:sz w:val="22"/>
          <w:szCs w:val="22"/>
        </w:rPr>
        <w:t>5.2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121D1CBA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941CA4">
        <w:rPr>
          <w:rFonts w:ascii="Times New Roman" w:hAnsi="Times New Roman"/>
          <w:sz w:val="22"/>
          <w:szCs w:val="22"/>
        </w:rPr>
        <w:t>„</w:t>
      </w:r>
      <w:r w:rsidR="00941CA4" w:rsidRPr="00941CA4">
        <w:rPr>
          <w:rFonts w:ascii="Times New Roman" w:hAnsi="Times New Roman"/>
          <w:b/>
          <w:bCs/>
          <w:sz w:val="22"/>
          <w:szCs w:val="22"/>
        </w:rPr>
        <w:t>D</w:t>
      </w:r>
      <w:r w:rsidR="00CF5B04">
        <w:rPr>
          <w:rFonts w:ascii="Times New Roman" w:eastAsia="Calibri" w:hAnsi="Times New Roman"/>
          <w:b/>
          <w:bCs/>
          <w:sz w:val="22"/>
          <w:szCs w:val="22"/>
        </w:rPr>
        <w:t xml:space="preserve">ostawa </w:t>
      </w:r>
      <w:r w:rsidR="00AF4703">
        <w:rPr>
          <w:rFonts w:ascii="Times New Roman" w:eastAsia="Calibri" w:hAnsi="Times New Roman"/>
          <w:b/>
          <w:bCs/>
          <w:sz w:val="22"/>
          <w:szCs w:val="22"/>
        </w:rPr>
        <w:t>produktów leczniczych stosowanych w chemioterapii i w programach lekowych dla potrzeb WCSKJ</w:t>
      </w:r>
      <w:bookmarkStart w:id="0" w:name="_GoBack"/>
      <w:bookmarkEnd w:id="0"/>
      <w:r w:rsidR="00CF5B04">
        <w:rPr>
          <w:rFonts w:ascii="Times New Roman" w:eastAsia="Calibri" w:hAnsi="Times New Roman"/>
          <w:b/>
          <w:bCs/>
          <w:sz w:val="22"/>
          <w:szCs w:val="22"/>
        </w:rPr>
        <w:t>”</w:t>
      </w:r>
      <w:r w:rsidR="00EA103D" w:rsidRPr="00EA103D"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AF4703">
        <w:rPr>
          <w:rFonts w:ascii="Times New Roman" w:hAnsi="Times New Roman"/>
          <w:b/>
          <w:sz w:val="22"/>
          <w:szCs w:val="22"/>
        </w:rPr>
        <w:t>48/10</w:t>
      </w:r>
      <w:r w:rsidR="00880491">
        <w:rPr>
          <w:rFonts w:ascii="Times New Roman" w:hAnsi="Times New Roman"/>
          <w:b/>
          <w:sz w:val="22"/>
          <w:szCs w:val="22"/>
        </w:rPr>
        <w:t>/</w:t>
      </w:r>
      <w:r w:rsidR="00F543E8" w:rsidRPr="00EA103D">
        <w:rPr>
          <w:rFonts w:ascii="Times New Roman" w:hAnsi="Times New Roman"/>
          <w:b/>
          <w:sz w:val="22"/>
          <w:szCs w:val="22"/>
        </w:rPr>
        <w:t>202</w:t>
      </w:r>
      <w:r w:rsidR="00632E4C" w:rsidRPr="00EA103D">
        <w:rPr>
          <w:rFonts w:ascii="Times New Roman" w:hAnsi="Times New Roman"/>
          <w:b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2021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F31A84" w:rsidRPr="00EA103D">
        <w:rPr>
          <w:rFonts w:ascii="Times New Roman" w:hAnsi="Times New Roman"/>
          <w:sz w:val="22"/>
          <w:szCs w:val="22"/>
        </w:rPr>
        <w:t>1129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2607C3"/>
    <w:rsid w:val="00267BD5"/>
    <w:rsid w:val="0034007F"/>
    <w:rsid w:val="00350A93"/>
    <w:rsid w:val="0036600A"/>
    <w:rsid w:val="0039633B"/>
    <w:rsid w:val="00482C32"/>
    <w:rsid w:val="004C415B"/>
    <w:rsid w:val="004D55D6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886625"/>
    <w:rsid w:val="0091753F"/>
    <w:rsid w:val="00941CA4"/>
    <w:rsid w:val="009930E8"/>
    <w:rsid w:val="00997EEB"/>
    <w:rsid w:val="009E6310"/>
    <w:rsid w:val="00A11BAD"/>
    <w:rsid w:val="00A32657"/>
    <w:rsid w:val="00A72A06"/>
    <w:rsid w:val="00A83D00"/>
    <w:rsid w:val="00AC4995"/>
    <w:rsid w:val="00AF1375"/>
    <w:rsid w:val="00AF4703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848E91-909D-4035-B962-BCB98B39F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377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5</cp:revision>
  <cp:lastPrinted>2022-01-31T11:15:00Z</cp:lastPrinted>
  <dcterms:created xsi:type="dcterms:W3CDTF">2022-10-23T09:47:00Z</dcterms:created>
  <dcterms:modified xsi:type="dcterms:W3CDTF">2022-10-24T10:45:00Z</dcterms:modified>
</cp:coreProperties>
</file>