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0B602198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834344">
        <w:rPr>
          <w:rFonts w:ascii="Lato" w:eastAsia="Calibri" w:hAnsi="Lato" w:cs="Times New Roman"/>
          <w:b/>
          <w:bCs/>
          <w:kern w:val="0"/>
          <w:lang w:eastAsia="en-US" w:bidi="ar-SA"/>
        </w:rPr>
        <w:t>09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107CAA">
        <w:rPr>
          <w:rFonts w:ascii="Lato" w:eastAsia="Calibri" w:hAnsi="Lato" w:cs="Times New Roman"/>
          <w:b/>
          <w:bCs/>
          <w:kern w:val="0"/>
          <w:lang w:eastAsia="en-US" w:bidi="ar-SA"/>
        </w:rPr>
        <w:t>0</w:t>
      </w:r>
      <w:r w:rsidR="00834344">
        <w:rPr>
          <w:rFonts w:ascii="Lato" w:eastAsia="Calibri" w:hAnsi="Lato" w:cs="Times New Roman"/>
          <w:b/>
          <w:bCs/>
          <w:kern w:val="0"/>
          <w:lang w:eastAsia="en-US" w:bidi="ar-SA"/>
        </w:rPr>
        <w:t>2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/202</w:t>
      </w:r>
      <w:r w:rsidR="00107CAA">
        <w:rPr>
          <w:rFonts w:ascii="Lato" w:eastAsia="Calibri" w:hAnsi="Lato" w:cs="Times New Roman"/>
          <w:b/>
          <w:bCs/>
          <w:kern w:val="0"/>
          <w:lang w:eastAsia="en-US" w:bidi="ar-SA"/>
        </w:rPr>
        <w:t>3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18D12100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9422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C07A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71C38A26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10BEDA7" w14:textId="77777777" w:rsidR="00C07A3F" w:rsidRPr="00C07A3F" w:rsidRDefault="00C07A3F" w:rsidP="000314E9">
      <w:pPr>
        <w:spacing w:before="120"/>
        <w:rPr>
          <w:rFonts w:ascii="Lato" w:eastAsia="Arial Narrow" w:hAnsi="Lato" w:cs="Arial Narrow"/>
          <w:b/>
          <w:bCs/>
          <w:sz w:val="22"/>
          <w:szCs w:val="22"/>
        </w:rPr>
      </w:pPr>
      <w:r w:rsidRPr="00C07A3F">
        <w:rPr>
          <w:rFonts w:ascii="Lato" w:eastAsia="Arial Narrow" w:hAnsi="Lato" w:cs="Arial Narrow"/>
          <w:b/>
          <w:bCs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5047BC1" w14:textId="4A38D338" w:rsidR="005D59F5" w:rsidRDefault="0094220A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C91B8E1" w14:textId="51859ED2" w:rsidR="0094220A" w:rsidRPr="00E67CAF" w:rsidRDefault="00B11E5B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…………………………..</w:t>
      </w:r>
    </w:p>
    <w:p w14:paraId="4FCB521F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6F7FEC0F" w14:textId="09B06D34" w:rsidR="0094220A" w:rsidRPr="0094220A" w:rsidRDefault="00B11E5B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………………………..</w:t>
      </w:r>
    </w:p>
    <w:p w14:paraId="2CBD619A" w14:textId="6E8E989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1CB1788" w14:textId="77777777" w:rsidR="00C76404" w:rsidRDefault="00C7640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6038A258" w:rsidR="005D59F5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</w:t>
      </w:r>
      <w:r w:rsidR="00D21208" w:rsidRPr="00C07A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dostawa </w:t>
      </w:r>
      <w:r w:rsidR="00CC0D00">
        <w:rPr>
          <w:rFonts w:ascii="Helvetica" w:hAnsi="Helvetica"/>
          <w:color w:val="333333"/>
          <w:sz w:val="21"/>
          <w:szCs w:val="21"/>
          <w:shd w:val="clear" w:color="auto" w:fill="FFFFFF"/>
        </w:rPr>
        <w:t>p</w:t>
      </w:r>
      <w:r w:rsidR="00CC0D00">
        <w:rPr>
          <w:rFonts w:ascii="Helvetica" w:hAnsi="Helvetica"/>
          <w:color w:val="333333"/>
          <w:sz w:val="21"/>
          <w:szCs w:val="21"/>
          <w:shd w:val="clear" w:color="auto" w:fill="FFFFFF"/>
        </w:rPr>
        <w:t>rzetwornic</w:t>
      </w:r>
      <w:r w:rsidR="00CC0D00">
        <w:rPr>
          <w:rFonts w:ascii="Helvetica" w:hAnsi="Helvetica"/>
          <w:color w:val="333333"/>
          <w:sz w:val="21"/>
          <w:szCs w:val="21"/>
          <w:shd w:val="clear" w:color="auto" w:fill="FFFFFF"/>
        </w:rPr>
        <w:t>y</w:t>
      </w:r>
      <w:r w:rsidR="00CC0D00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częstotliwości Danfoss 11kW IP55 FC-302P11KT5E55H2XGCXXXSXXXXA0BXCXXXXDX</w:t>
      </w:r>
      <w:r w:rsidR="00CC0D00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wraz z filtrem </w:t>
      </w:r>
      <w:r w:rsidR="00CC0D00" w:rsidRPr="00CC0D00">
        <w:rPr>
          <w:rFonts w:ascii="Helvetica" w:hAnsi="Helvetica"/>
          <w:color w:val="333333"/>
          <w:sz w:val="21"/>
          <w:szCs w:val="21"/>
          <w:shd w:val="clear" w:color="auto" w:fill="FFFFFF"/>
        </w:rPr>
        <w:t>Danfoss</w:t>
      </w:r>
      <w:r w:rsidR="00CC0D00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CC0D00" w:rsidRPr="00CC0D00">
        <w:rPr>
          <w:rFonts w:ascii="Helvetica" w:hAnsi="Helvetica"/>
          <w:color w:val="333333"/>
          <w:sz w:val="21"/>
          <w:szCs w:val="21"/>
          <w:shd w:val="clear" w:color="auto" w:fill="FFFFFF"/>
        </w:rPr>
        <w:t>IP54 MCC102A40KTME54B</w:t>
      </w:r>
      <w:r w:rsidR="00CC0D00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r w:rsidR="00CC18B6" w:rsidRPr="00C07A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CC18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przez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3DA5FD" w:rsidR="005D59F5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41A88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4215D63E" w14:textId="67FEDDA4" w:rsidR="008B306D" w:rsidRPr="00AC4559" w:rsidRDefault="008B306D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muszą spełniać odpowiednie normy techniczne, powinny posiadać wymagane prawem polskim i europejskim świadectwa jakości, certyfikaty, w tym bezpieczeństwa, posiadać deklaracje zgodności, które upoważniają do oznaczenia wyrobu znakiem CE.</w:t>
      </w:r>
    </w:p>
    <w:p w14:paraId="33F5C531" w14:textId="23D3EE2B" w:rsidR="00E91DEB" w:rsidRPr="00E67CAF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</w:t>
      </w:r>
      <w:r w:rsidR="00A8282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ny będzie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miejsce wskazane przez Zamawiającego na terenie Elbląga.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Ryzyko utraty lub uszkodzenia rzeczy przechodzi na Zamawiającego z chwilą podpisania przez Zamawiającego protokołu odbioru. </w:t>
      </w:r>
    </w:p>
    <w:p w14:paraId="56040C71" w14:textId="77777777" w:rsidR="00AF3617" w:rsidRPr="00E67CAF" w:rsidRDefault="00AF3617" w:rsidP="00AA2907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003D35DB" w14:textId="0483A52C" w:rsidR="00E2180A" w:rsidRPr="00E2180A" w:rsidRDefault="00AF3617" w:rsidP="00E2180A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30B6C580" w14:textId="77777777" w:rsidR="00AF3617" w:rsidRPr="00E67CAF" w:rsidRDefault="00AF3617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gwarancyjne,</w:t>
      </w:r>
    </w:p>
    <w:p w14:paraId="1B32B31E" w14:textId="0E81D4AC" w:rsidR="00035918" w:rsidRPr="00E67CAF" w:rsidRDefault="00D023F4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dokument </w:t>
      </w:r>
      <w:r w:rsidR="00AF3617" w:rsidRPr="00E67CAF">
        <w:rPr>
          <w:rFonts w:ascii="Lato" w:hAnsi="Lato"/>
          <w:sz w:val="22"/>
          <w:szCs w:val="22"/>
        </w:rPr>
        <w:t>przekazania towaru</w:t>
      </w:r>
      <w:r w:rsidRPr="00E67CAF">
        <w:rPr>
          <w:rFonts w:ascii="Lato" w:hAnsi="Lato"/>
          <w:sz w:val="22"/>
          <w:szCs w:val="22"/>
        </w:rPr>
        <w:t>,</w:t>
      </w:r>
    </w:p>
    <w:p w14:paraId="43E135AB" w14:textId="36DEE6B1" w:rsidR="004C7DA3" w:rsidRPr="009D136C" w:rsidRDefault="00035918" w:rsidP="009D136C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charakterystyki produktu, jeśli dotyczą</w:t>
      </w:r>
      <w:r w:rsidR="00A82826">
        <w:rPr>
          <w:rFonts w:ascii="Lato" w:hAnsi="Lato"/>
          <w:sz w:val="22"/>
          <w:szCs w:val="22"/>
        </w:rPr>
        <w:t>.</w:t>
      </w:r>
    </w:p>
    <w:p w14:paraId="5D9431E7" w14:textId="3FC39396" w:rsidR="00A82826" w:rsidRPr="00E2180A" w:rsidRDefault="00A82826" w:rsidP="00F3654D">
      <w:pPr>
        <w:pStyle w:val="Akapitzlist"/>
        <w:numPr>
          <w:ilvl w:val="0"/>
          <w:numId w:val="14"/>
        </w:numPr>
        <w:spacing w:before="60" w:after="60"/>
        <w:ind w:left="709" w:hanging="709"/>
        <w:rPr>
          <w:rFonts w:ascii="Lato" w:hAnsi="Lato" w:cs="Arial"/>
          <w:kern w:val="2"/>
          <w:sz w:val="22"/>
          <w:szCs w:val="22"/>
          <w:lang w:bidi="hi-IN"/>
        </w:rPr>
      </w:pPr>
      <w:r w:rsidRPr="00E2180A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="005A07F5">
        <w:rPr>
          <w:rFonts w:ascii="Lato" w:hAnsi="Lato"/>
          <w:sz w:val="22"/>
          <w:szCs w:val="22"/>
        </w:rPr>
        <w:br/>
      </w:r>
      <w:r w:rsidRPr="00E2180A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>
        <w:rPr>
          <w:rFonts w:ascii="Lato" w:hAnsi="Lato"/>
          <w:sz w:val="22"/>
          <w:szCs w:val="22"/>
        </w:rPr>
        <w:t>Wykonawca</w:t>
      </w:r>
      <w:r w:rsidRPr="00E2180A">
        <w:rPr>
          <w:rFonts w:ascii="Lato" w:hAnsi="Lato"/>
          <w:sz w:val="22"/>
          <w:szCs w:val="22"/>
        </w:rPr>
        <w:t>.</w:t>
      </w:r>
    </w:p>
    <w:p w14:paraId="461B1EFA" w14:textId="0620FD9A" w:rsidR="00355EA6" w:rsidRPr="00A331DD" w:rsidRDefault="00A82826" w:rsidP="00A331DD">
      <w:pPr>
        <w:numPr>
          <w:ilvl w:val="0"/>
          <w:numId w:val="1"/>
        </w:numPr>
        <w:suppressAutoHyphens w:val="0"/>
        <w:spacing w:before="60" w:after="60"/>
        <w:ind w:left="709" w:hanging="709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Zamawiający może odmówić przyjęcia dostawy w przypadku stwierdzenia wad lub niekompletności dostawy (w tym brak wymaganych dokumentów). W takim przypadku </w:t>
      </w:r>
      <w:r w:rsidR="008E56A6">
        <w:rPr>
          <w:rFonts w:ascii="Lato" w:eastAsia="Times New Roman" w:hAnsi="Lato"/>
          <w:lang w:eastAsia="pl-PL"/>
        </w:rPr>
        <w:lastRenderedPageBreak/>
        <w:t xml:space="preserve">Wykonawca </w:t>
      </w:r>
      <w:r>
        <w:rPr>
          <w:rFonts w:ascii="Lato" w:eastAsia="Times New Roman" w:hAnsi="Lato"/>
          <w:lang w:eastAsia="pl-PL"/>
        </w:rPr>
        <w:t>zobowiązany jest do usunięcia nieprawidłowości w terminie 3 (trzech) dni od daty zgłoszenia.</w:t>
      </w: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F36556" w14:textId="766DE024" w:rsidR="00E91DEB" w:rsidRPr="00C07A3F" w:rsidRDefault="00574722" w:rsidP="00574722">
      <w:pPr>
        <w:pStyle w:val="Akapitzlist"/>
        <w:numPr>
          <w:ilvl w:val="3"/>
          <w:numId w:val="1"/>
        </w:numPr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860D91">
        <w:rPr>
          <w:rFonts w:ascii="Lato" w:eastAsia="Calibri" w:hAnsi="Lato" w:cs="Times New Roman"/>
          <w:bCs/>
          <w:sz w:val="22"/>
          <w:szCs w:val="22"/>
          <w:lang w:eastAsia="en-US"/>
        </w:rPr>
        <w:t>do 30.04.2023r.</w:t>
      </w:r>
    </w:p>
    <w:p w14:paraId="528D5A31" w14:textId="77777777" w:rsidR="00574722" w:rsidRPr="00860D91" w:rsidRDefault="00574722" w:rsidP="00860D91">
      <w:pPr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2DDC1DC3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9E3B5D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 słownie: </w:t>
      </w:r>
      <w:r w:rsidR="009E3B5D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00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/100)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10A7FD5E" w14:textId="6F6E49FD" w:rsidR="005D59F5" w:rsidRPr="00A331DD" w:rsidRDefault="00131805" w:rsidP="00A331DD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4C1C67F2" w:rsidR="00AF3617" w:rsidRPr="00C07A3F" w:rsidRDefault="00860D91" w:rsidP="00FA10FC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………………………………….</w:t>
      </w:r>
      <w:r w:rsidR="0094220A"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………………………………….</w:t>
      </w:r>
      <w:r w:rsidR="0094220A"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 </w:t>
      </w:r>
      <w:r w:rsidR="00D3294F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…………………………………..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71F48A44" w14:textId="13944ACE" w:rsidR="00FA10FC" w:rsidRPr="00FA10FC" w:rsidRDefault="00B11E5B" w:rsidP="00FA10FC">
      <w:pPr>
        <w:pStyle w:val="Akapitzlist"/>
        <w:ind w:left="357"/>
        <w:rPr>
          <w:rFonts w:ascii="Lato" w:hAnsi="Lato"/>
          <w:sz w:val="22"/>
          <w:szCs w:val="22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 w:rsidRPr="00B11E5B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4FC620DF" w14:textId="15E461A6" w:rsidR="006041EB" w:rsidRPr="00FA10FC" w:rsidRDefault="006041EB" w:rsidP="006041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2F5AC031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3D345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7FC1E2EC" w14:textId="330B17EB" w:rsidR="009D136C" w:rsidRPr="003D345B" w:rsidRDefault="005D59F5" w:rsidP="003D345B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145E4676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3CFA0DD4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6410F0">
        <w:rPr>
          <w:rFonts w:ascii="Lato" w:hAnsi="Lato" w:cs="Arial"/>
          <w:sz w:val="22"/>
          <w:szCs w:val="22"/>
        </w:rPr>
        <w:t>0,4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03516E43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lastRenderedPageBreak/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w </w:t>
      </w:r>
      <w:r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385583">
        <w:rPr>
          <w:rFonts w:ascii="Lato" w:eastAsia="Calibri" w:hAnsi="Lato" w:cs="Times New Roman"/>
          <w:bCs/>
          <w:sz w:val="22"/>
          <w:szCs w:val="22"/>
          <w:lang w:eastAsia="en-US"/>
        </w:rPr>
        <w:t>7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B367FE" w:rsidRPr="000074E3">
        <w:rPr>
          <w:rFonts w:ascii="Lato" w:hAnsi="Lato" w:cs="Arial"/>
          <w:sz w:val="22"/>
          <w:szCs w:val="22"/>
        </w:rPr>
        <w:t>200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50CBD828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F0473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</w:t>
      </w:r>
      <w:r w:rsidR="00F21CB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61354564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FD6F9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E67CAF" w:rsidRDefault="005D59F5" w:rsidP="00AA290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4AEBD6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29DCD12D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mowa w § 1 ust. </w:t>
      </w:r>
      <w:r w:rsidR="00385583">
        <w:rPr>
          <w:rFonts w:ascii="Lato" w:hAnsi="Lato" w:cs="Arial"/>
          <w:sz w:val="22"/>
          <w:szCs w:val="22"/>
        </w:rPr>
        <w:t>7</w:t>
      </w:r>
      <w:r w:rsidR="008F02CA">
        <w:rPr>
          <w:rFonts w:ascii="Lato" w:hAnsi="Lato" w:cs="Arial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lastRenderedPageBreak/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5F886C6E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07CAA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6412BF08" w:rsidR="005D59F5" w:rsidRPr="00E67CAF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6AD0BB76" w:rsidR="009255CA" w:rsidRDefault="009255CA" w:rsidP="00D3294F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64B47D79" w14:textId="7B3E8277" w:rsidR="008748E6" w:rsidRDefault="008748E6" w:rsidP="00D3294F">
      <w:pPr>
        <w:jc w:val="center"/>
        <w:rPr>
          <w:rFonts w:ascii="Lato" w:hAnsi="Lato"/>
          <w:b/>
          <w:bCs/>
          <w:sz w:val="22"/>
          <w:szCs w:val="22"/>
        </w:rPr>
      </w:pPr>
    </w:p>
    <w:p w14:paraId="28200492" w14:textId="5BB19D24" w:rsidR="008748E6" w:rsidRDefault="008748E6" w:rsidP="00AF3617">
      <w:pPr>
        <w:rPr>
          <w:rFonts w:ascii="Lato" w:hAnsi="Lato"/>
          <w:b/>
          <w:bCs/>
          <w:sz w:val="22"/>
          <w:szCs w:val="22"/>
        </w:rPr>
      </w:pPr>
    </w:p>
    <w:p w14:paraId="47E645F8" w14:textId="521E9736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7A9BE4E2" w14:textId="299BBFF2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571F5F1C" w14:textId="4C307FB7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7BA06904" w14:textId="00CC2D42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33F0E763" w14:textId="0C29E8CF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3ED4F43D" w14:textId="05647B7F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7AE257E1" w14:textId="5D1D3405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44618DEA" w14:textId="57475D7E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67DA8E0D" w14:textId="1FF4B4F1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09CE4417" w14:textId="6B08FB55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529EEDBB" w14:textId="77817FBE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3E0E8560" w14:textId="0A2CA622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6DEE18A0" w14:textId="2A97E8B7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58CCFF4A" w14:textId="0FA213F8" w:rsidR="0007416D" w:rsidRPr="00385583" w:rsidRDefault="0007416D" w:rsidP="00AF3617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14:paraId="57E4DCD8" w14:textId="1C549B98" w:rsidR="0007416D" w:rsidRPr="00385583" w:rsidRDefault="0007416D" w:rsidP="00AF3617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 xml:space="preserve">1. </w:t>
      </w:r>
      <w:r w:rsidR="00385583" w:rsidRPr="00385583">
        <w:rPr>
          <w:rFonts w:ascii="Lato" w:hAnsi="Lato"/>
          <w:bCs/>
          <w:i/>
          <w:sz w:val="22"/>
          <w:szCs w:val="22"/>
        </w:rPr>
        <w:t>Załącznik nr 1 – Oferta Wykonawcy</w:t>
      </w:r>
      <w:r w:rsidR="00385583">
        <w:rPr>
          <w:rFonts w:ascii="Lato" w:hAnsi="Lato"/>
          <w:bCs/>
          <w:i/>
          <w:sz w:val="22"/>
          <w:szCs w:val="22"/>
        </w:rPr>
        <w:t>,</w:t>
      </w:r>
    </w:p>
    <w:p w14:paraId="2E94A945" w14:textId="4BA16757" w:rsidR="00385583" w:rsidRPr="00385583" w:rsidRDefault="00385583" w:rsidP="00AF3617">
      <w:pPr>
        <w:rPr>
          <w:rFonts w:ascii="Lato" w:hAnsi="Lato"/>
          <w:bCs/>
          <w:i/>
          <w:sz w:val="22"/>
          <w:szCs w:val="22"/>
        </w:rPr>
      </w:pPr>
    </w:p>
    <w:sectPr w:rsidR="00385583" w:rsidRPr="00385583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AF65" w14:textId="77777777" w:rsidR="003F76DC" w:rsidRDefault="003F76DC">
      <w:r>
        <w:separator/>
      </w:r>
    </w:p>
  </w:endnote>
  <w:endnote w:type="continuationSeparator" w:id="0">
    <w:p w14:paraId="039057CD" w14:textId="77777777" w:rsidR="003F76DC" w:rsidRDefault="003F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9C0A" w14:textId="77777777" w:rsidR="007920B9" w:rsidRDefault="00792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13AEE183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F04730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E7E0" w14:textId="77777777" w:rsidR="003F76DC" w:rsidRDefault="003F76DC">
      <w:r>
        <w:separator/>
      </w:r>
    </w:p>
  </w:footnote>
  <w:footnote w:type="continuationSeparator" w:id="0">
    <w:p w14:paraId="7790EE3D" w14:textId="77777777" w:rsidR="003F76DC" w:rsidRDefault="003F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37AB" w14:textId="77777777" w:rsidR="007920B9" w:rsidRDefault="00792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4142752">
    <w:abstractNumId w:val="10"/>
  </w:num>
  <w:num w:numId="2" w16cid:durableId="633874734">
    <w:abstractNumId w:val="5"/>
  </w:num>
  <w:num w:numId="3" w16cid:durableId="176584846">
    <w:abstractNumId w:val="1"/>
  </w:num>
  <w:num w:numId="4" w16cid:durableId="1532306527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66872349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913421242">
    <w:abstractNumId w:val="4"/>
  </w:num>
  <w:num w:numId="7" w16cid:durableId="2003703795">
    <w:abstractNumId w:val="0"/>
  </w:num>
  <w:num w:numId="8" w16cid:durableId="364984591">
    <w:abstractNumId w:val="12"/>
  </w:num>
  <w:num w:numId="9" w16cid:durableId="1828324794">
    <w:abstractNumId w:val="6"/>
  </w:num>
  <w:num w:numId="10" w16cid:durableId="1651592455">
    <w:abstractNumId w:val="8"/>
  </w:num>
  <w:num w:numId="11" w16cid:durableId="1740329137">
    <w:abstractNumId w:val="9"/>
  </w:num>
  <w:num w:numId="12" w16cid:durableId="501164483">
    <w:abstractNumId w:val="2"/>
  </w:num>
  <w:num w:numId="13" w16cid:durableId="847210683">
    <w:abstractNumId w:val="13"/>
  </w:num>
  <w:num w:numId="14" w16cid:durableId="2080059054">
    <w:abstractNumId w:val="1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2116974703">
    <w:abstractNumId w:val="11"/>
  </w:num>
  <w:num w:numId="16" w16cid:durableId="1113134516">
    <w:abstractNumId w:val="7"/>
  </w:num>
  <w:num w:numId="17" w16cid:durableId="3774416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301D"/>
    <w:rsid w:val="000074E3"/>
    <w:rsid w:val="00012AD2"/>
    <w:rsid w:val="0001433B"/>
    <w:rsid w:val="000314E9"/>
    <w:rsid w:val="0003192B"/>
    <w:rsid w:val="00035918"/>
    <w:rsid w:val="00063B1F"/>
    <w:rsid w:val="0007416D"/>
    <w:rsid w:val="0009678D"/>
    <w:rsid w:val="000B2EAB"/>
    <w:rsid w:val="000D692F"/>
    <w:rsid w:val="000F27CD"/>
    <w:rsid w:val="0010627D"/>
    <w:rsid w:val="00107CAA"/>
    <w:rsid w:val="00122D08"/>
    <w:rsid w:val="00131805"/>
    <w:rsid w:val="001518FA"/>
    <w:rsid w:val="00157140"/>
    <w:rsid w:val="00175C20"/>
    <w:rsid w:val="001775B9"/>
    <w:rsid w:val="00184D87"/>
    <w:rsid w:val="00192020"/>
    <w:rsid w:val="00196FB3"/>
    <w:rsid w:val="001B5021"/>
    <w:rsid w:val="001C17B7"/>
    <w:rsid w:val="001C598C"/>
    <w:rsid w:val="00201ACC"/>
    <w:rsid w:val="00233CE5"/>
    <w:rsid w:val="0026131F"/>
    <w:rsid w:val="0027419A"/>
    <w:rsid w:val="002A418A"/>
    <w:rsid w:val="002C27C3"/>
    <w:rsid w:val="002D1A66"/>
    <w:rsid w:val="002F11CB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85583"/>
    <w:rsid w:val="003A5A76"/>
    <w:rsid w:val="003B0E6E"/>
    <w:rsid w:val="003B13DF"/>
    <w:rsid w:val="003D345B"/>
    <w:rsid w:val="003E5E9F"/>
    <w:rsid w:val="003E6E1F"/>
    <w:rsid w:val="003F1CC0"/>
    <w:rsid w:val="003F76DC"/>
    <w:rsid w:val="00415E31"/>
    <w:rsid w:val="00425F83"/>
    <w:rsid w:val="00426A57"/>
    <w:rsid w:val="004709D8"/>
    <w:rsid w:val="004737ED"/>
    <w:rsid w:val="00475D83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74722"/>
    <w:rsid w:val="00581B34"/>
    <w:rsid w:val="00581D6C"/>
    <w:rsid w:val="005A07F5"/>
    <w:rsid w:val="005B5C64"/>
    <w:rsid w:val="005D59F5"/>
    <w:rsid w:val="005E07A8"/>
    <w:rsid w:val="005E2AA1"/>
    <w:rsid w:val="00601C31"/>
    <w:rsid w:val="006041EB"/>
    <w:rsid w:val="00624973"/>
    <w:rsid w:val="0062697F"/>
    <w:rsid w:val="006279D2"/>
    <w:rsid w:val="006410F0"/>
    <w:rsid w:val="00681815"/>
    <w:rsid w:val="006A1954"/>
    <w:rsid w:val="006B13A0"/>
    <w:rsid w:val="006E3A36"/>
    <w:rsid w:val="006F3FAA"/>
    <w:rsid w:val="00723B92"/>
    <w:rsid w:val="007303F6"/>
    <w:rsid w:val="007414C5"/>
    <w:rsid w:val="00741601"/>
    <w:rsid w:val="00750E28"/>
    <w:rsid w:val="007608AA"/>
    <w:rsid w:val="007762E6"/>
    <w:rsid w:val="00776ABB"/>
    <w:rsid w:val="00790C52"/>
    <w:rsid w:val="007920B9"/>
    <w:rsid w:val="007A7696"/>
    <w:rsid w:val="007B72FD"/>
    <w:rsid w:val="008022CD"/>
    <w:rsid w:val="00804B47"/>
    <w:rsid w:val="00820FFB"/>
    <w:rsid w:val="00825CAC"/>
    <w:rsid w:val="00834344"/>
    <w:rsid w:val="00854A63"/>
    <w:rsid w:val="00860D91"/>
    <w:rsid w:val="00867550"/>
    <w:rsid w:val="008748E6"/>
    <w:rsid w:val="008828D6"/>
    <w:rsid w:val="008B1486"/>
    <w:rsid w:val="008B306D"/>
    <w:rsid w:val="008C24CC"/>
    <w:rsid w:val="008D0657"/>
    <w:rsid w:val="008E56A6"/>
    <w:rsid w:val="008F02CA"/>
    <w:rsid w:val="00903838"/>
    <w:rsid w:val="009255CA"/>
    <w:rsid w:val="00927A26"/>
    <w:rsid w:val="009322EB"/>
    <w:rsid w:val="00934193"/>
    <w:rsid w:val="00941A75"/>
    <w:rsid w:val="0094220A"/>
    <w:rsid w:val="00961396"/>
    <w:rsid w:val="00976103"/>
    <w:rsid w:val="00980B3B"/>
    <w:rsid w:val="009936FE"/>
    <w:rsid w:val="00995C0B"/>
    <w:rsid w:val="009A30D0"/>
    <w:rsid w:val="009C64D0"/>
    <w:rsid w:val="009D136C"/>
    <w:rsid w:val="009D1520"/>
    <w:rsid w:val="009E3B5D"/>
    <w:rsid w:val="009E5638"/>
    <w:rsid w:val="00A13E14"/>
    <w:rsid w:val="00A3008C"/>
    <w:rsid w:val="00A331DD"/>
    <w:rsid w:val="00A63848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11E5B"/>
    <w:rsid w:val="00B2744A"/>
    <w:rsid w:val="00B367FE"/>
    <w:rsid w:val="00B41F8C"/>
    <w:rsid w:val="00B61345"/>
    <w:rsid w:val="00B61D04"/>
    <w:rsid w:val="00B635E3"/>
    <w:rsid w:val="00B739D7"/>
    <w:rsid w:val="00B758FD"/>
    <w:rsid w:val="00B77FF1"/>
    <w:rsid w:val="00B8076A"/>
    <w:rsid w:val="00B82F95"/>
    <w:rsid w:val="00B903AE"/>
    <w:rsid w:val="00B90EAE"/>
    <w:rsid w:val="00BA7298"/>
    <w:rsid w:val="00BD3FD4"/>
    <w:rsid w:val="00BE7F8D"/>
    <w:rsid w:val="00BF646C"/>
    <w:rsid w:val="00C07A3F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0D00"/>
    <w:rsid w:val="00CC18B6"/>
    <w:rsid w:val="00CC4488"/>
    <w:rsid w:val="00CC5F91"/>
    <w:rsid w:val="00CF6179"/>
    <w:rsid w:val="00D023F4"/>
    <w:rsid w:val="00D103E3"/>
    <w:rsid w:val="00D21208"/>
    <w:rsid w:val="00D3294F"/>
    <w:rsid w:val="00D35686"/>
    <w:rsid w:val="00D36ECC"/>
    <w:rsid w:val="00D40F95"/>
    <w:rsid w:val="00D41A88"/>
    <w:rsid w:val="00D431AB"/>
    <w:rsid w:val="00D5415D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574B6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04730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83381"/>
    <w:rsid w:val="00FA0E51"/>
    <w:rsid w:val="00FA10FC"/>
    <w:rsid w:val="00FC2E27"/>
    <w:rsid w:val="00FD6F9A"/>
    <w:rsid w:val="00FF1434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10FD-AD34-4204-A404-844F9847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1270</Words>
  <Characters>8196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34</cp:revision>
  <cp:lastPrinted>2022-03-03T12:35:00Z</cp:lastPrinted>
  <dcterms:created xsi:type="dcterms:W3CDTF">2022-03-04T08:45:00Z</dcterms:created>
  <dcterms:modified xsi:type="dcterms:W3CDTF">2023-02-20T11:34:00Z</dcterms:modified>
</cp:coreProperties>
</file>