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D1F6" w14:textId="79697F3F" w:rsidR="0095204F" w:rsidRDefault="0095204F" w:rsidP="0095204F">
      <w:pPr>
        <w:pStyle w:val="Nagwek"/>
        <w:jc w:val="right"/>
        <w:rPr>
          <w:rFonts w:ascii="Arial Narrow" w:hAnsi="Arial Narrow"/>
          <w:b/>
        </w:rPr>
      </w:pPr>
      <w:r w:rsidRPr="0052138E">
        <w:rPr>
          <w:rFonts w:ascii="Arial Narrow" w:hAnsi="Arial Narrow"/>
          <w:b/>
        </w:rPr>
        <w:t xml:space="preserve">Załącznik </w:t>
      </w:r>
      <w:r w:rsidR="009C1597" w:rsidRPr="0052138E">
        <w:rPr>
          <w:rFonts w:ascii="Arial Narrow" w:hAnsi="Arial Narrow"/>
          <w:b/>
        </w:rPr>
        <w:t>n</w:t>
      </w:r>
      <w:r w:rsidRPr="0052138E">
        <w:rPr>
          <w:rFonts w:ascii="Arial Narrow" w:hAnsi="Arial Narrow"/>
          <w:b/>
        </w:rPr>
        <w:t>r 5 do SWZ</w:t>
      </w:r>
    </w:p>
    <w:p w14:paraId="2625B230" w14:textId="2510506E" w:rsidR="00FE69C6" w:rsidRPr="00CA0D2C" w:rsidRDefault="00FE69C6" w:rsidP="0095204F">
      <w:pPr>
        <w:pStyle w:val="Nagwek"/>
        <w:jc w:val="right"/>
        <w:rPr>
          <w:rFonts w:ascii="Arial Narrow" w:hAnsi="Arial Narrow"/>
          <w:b/>
          <w:color w:val="FF0000"/>
        </w:rPr>
      </w:pPr>
      <w:r w:rsidRPr="00CA0D2C">
        <w:rPr>
          <w:rFonts w:ascii="Arial Narrow" w:hAnsi="Arial Narrow"/>
          <w:b/>
          <w:color w:val="FF0000"/>
        </w:rPr>
        <w:t>(modyfikacja z dnia 19 stycznia 2024 r.)</w:t>
      </w:r>
    </w:p>
    <w:p w14:paraId="7EA07FE7" w14:textId="77777777" w:rsidR="0095204F" w:rsidRDefault="0095204F" w:rsidP="00E43B09">
      <w:pPr>
        <w:shd w:val="clear" w:color="auto" w:fill="FFFFFF"/>
        <w:spacing w:after="0" w:line="276" w:lineRule="auto"/>
        <w:ind w:left="82"/>
        <w:jc w:val="center"/>
        <w:rPr>
          <w:rFonts w:asciiTheme="minorHAnsi" w:hAnsiTheme="minorHAnsi" w:cstheme="minorHAnsi"/>
          <w:b/>
          <w:bCs/>
        </w:rPr>
      </w:pPr>
    </w:p>
    <w:p w14:paraId="4AB38938" w14:textId="0C0D8B2A" w:rsidR="006219E3" w:rsidRPr="00E43B09" w:rsidRDefault="006219E3" w:rsidP="00E43B09">
      <w:pPr>
        <w:shd w:val="clear" w:color="auto" w:fill="FFFFFF"/>
        <w:spacing w:after="0" w:line="276" w:lineRule="auto"/>
        <w:ind w:left="82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  <w:b/>
          <w:bCs/>
        </w:rPr>
        <w:t>UMOWA Nr …………</w:t>
      </w:r>
    </w:p>
    <w:p w14:paraId="64A41504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</w:p>
    <w:p w14:paraId="05C714F8" w14:textId="60411A5D" w:rsidR="006219E3" w:rsidRPr="00E43B09" w:rsidRDefault="00E43B09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219E3" w:rsidRPr="00E43B09">
        <w:rPr>
          <w:rFonts w:asciiTheme="minorHAnsi" w:hAnsiTheme="minorHAnsi" w:cstheme="minorHAnsi"/>
        </w:rPr>
        <w:t xml:space="preserve">awarta w dniu ……… ……..…  r w </w:t>
      </w:r>
      <w:r w:rsidR="00F32B18">
        <w:rPr>
          <w:rFonts w:asciiTheme="minorHAnsi" w:hAnsiTheme="minorHAnsi" w:cstheme="minorHAnsi"/>
        </w:rPr>
        <w:t>Zielonej Górze</w:t>
      </w:r>
      <w:r w:rsidR="006219E3" w:rsidRPr="00E43B09">
        <w:rPr>
          <w:rFonts w:asciiTheme="minorHAnsi" w:hAnsiTheme="minorHAnsi" w:cstheme="minorHAnsi"/>
        </w:rPr>
        <w:t>, pomiędzy</w:t>
      </w:r>
      <w:r w:rsidR="003A407A" w:rsidRPr="00E43B09">
        <w:rPr>
          <w:rFonts w:asciiTheme="minorHAnsi" w:hAnsiTheme="minorHAnsi" w:cstheme="minorHAnsi"/>
        </w:rPr>
        <w:t>:</w:t>
      </w:r>
      <w:r w:rsidR="006219E3" w:rsidRPr="00E43B09">
        <w:rPr>
          <w:rFonts w:asciiTheme="minorHAnsi" w:hAnsiTheme="minorHAnsi" w:cstheme="minorHAnsi"/>
        </w:rPr>
        <w:t xml:space="preserve"> </w:t>
      </w:r>
    </w:p>
    <w:p w14:paraId="417C31C1" w14:textId="77777777" w:rsidR="006219E3" w:rsidRPr="00E43B09" w:rsidRDefault="006219E3" w:rsidP="00E43B09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/>
        </w:rPr>
      </w:pPr>
    </w:p>
    <w:p w14:paraId="1FD86ABA" w14:textId="77777777" w:rsidR="00C50847" w:rsidRPr="00C50847" w:rsidRDefault="00C50847" w:rsidP="00C50847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/>
        </w:rPr>
      </w:pPr>
      <w:r w:rsidRPr="00C50847">
        <w:rPr>
          <w:rFonts w:asciiTheme="minorHAnsi" w:hAnsiTheme="minorHAnsi" w:cstheme="minorHAnsi"/>
          <w:b/>
        </w:rPr>
        <w:t>Lotniskiem Zielona Góra/Babimost spółka z ograniczoną odpowiedzialnością</w:t>
      </w:r>
    </w:p>
    <w:p w14:paraId="4C831379" w14:textId="77777777" w:rsidR="00C50847" w:rsidRPr="00C50847" w:rsidRDefault="00C50847" w:rsidP="00C50847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Cs/>
        </w:rPr>
      </w:pPr>
      <w:r w:rsidRPr="00C50847">
        <w:rPr>
          <w:rFonts w:asciiTheme="minorHAnsi" w:hAnsiTheme="minorHAnsi" w:cstheme="minorHAnsi"/>
          <w:bCs/>
        </w:rPr>
        <w:t>z siedzibą w Zielonej Górze, przy ul. T. Olbrychta 10</w:t>
      </w:r>
    </w:p>
    <w:p w14:paraId="5B8EE1BF" w14:textId="77777777" w:rsidR="00C50847" w:rsidRPr="00C50847" w:rsidRDefault="00C50847" w:rsidP="00C50847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Cs/>
        </w:rPr>
      </w:pPr>
      <w:r w:rsidRPr="00C50847">
        <w:rPr>
          <w:rFonts w:asciiTheme="minorHAnsi" w:hAnsiTheme="minorHAnsi" w:cstheme="minorHAnsi"/>
          <w:bCs/>
        </w:rPr>
        <w:t>KRS 0000358240, REGON 080441199, NIP 973-09-77-166</w:t>
      </w:r>
    </w:p>
    <w:p w14:paraId="13773F98" w14:textId="789B0ED2" w:rsidR="00C50847" w:rsidRPr="00C50847" w:rsidRDefault="00C50847" w:rsidP="00C50847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Cs/>
        </w:rPr>
      </w:pPr>
      <w:r w:rsidRPr="00C50847">
        <w:rPr>
          <w:rFonts w:asciiTheme="minorHAnsi" w:hAnsiTheme="minorHAnsi" w:cstheme="minorHAnsi"/>
          <w:bCs/>
        </w:rPr>
        <w:t xml:space="preserve">reprezentowaną przez: </w:t>
      </w:r>
      <w:r w:rsidR="00C067F8">
        <w:rPr>
          <w:rFonts w:asciiTheme="minorHAnsi" w:hAnsiTheme="minorHAnsi" w:cstheme="minorHAnsi"/>
          <w:b/>
        </w:rPr>
        <w:t>Mariusz Stokłosę</w:t>
      </w:r>
      <w:r w:rsidRPr="00C50847">
        <w:rPr>
          <w:rFonts w:asciiTheme="minorHAnsi" w:hAnsiTheme="minorHAnsi" w:cstheme="minorHAnsi"/>
          <w:b/>
        </w:rPr>
        <w:t xml:space="preserve"> - Prezesa Zarządu</w:t>
      </w:r>
    </w:p>
    <w:p w14:paraId="5FEFC414" w14:textId="563DC28C" w:rsidR="00C50847" w:rsidRPr="00C50847" w:rsidRDefault="00C50847" w:rsidP="00C50847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Cs/>
        </w:rPr>
      </w:pPr>
      <w:r w:rsidRPr="00C50847">
        <w:rPr>
          <w:rFonts w:asciiTheme="minorHAnsi" w:hAnsiTheme="minorHAnsi" w:cstheme="minorHAnsi"/>
          <w:bCs/>
        </w:rPr>
        <w:t>zwan</w:t>
      </w:r>
      <w:r>
        <w:rPr>
          <w:rFonts w:asciiTheme="minorHAnsi" w:hAnsiTheme="minorHAnsi" w:cstheme="minorHAnsi"/>
          <w:bCs/>
        </w:rPr>
        <w:t>ą</w:t>
      </w:r>
      <w:r w:rsidRPr="00C50847">
        <w:rPr>
          <w:rFonts w:asciiTheme="minorHAnsi" w:hAnsiTheme="minorHAnsi" w:cstheme="minorHAnsi"/>
          <w:bCs/>
        </w:rPr>
        <w:t xml:space="preserve"> w treści umowy</w:t>
      </w:r>
      <w:r>
        <w:rPr>
          <w:rFonts w:asciiTheme="minorHAnsi" w:hAnsiTheme="minorHAnsi" w:cstheme="minorHAnsi"/>
          <w:bCs/>
        </w:rPr>
        <w:t xml:space="preserve"> </w:t>
      </w:r>
      <w:r w:rsidRPr="00C50847">
        <w:rPr>
          <w:rFonts w:asciiTheme="minorHAnsi" w:hAnsiTheme="minorHAnsi" w:cstheme="minorHAnsi"/>
          <w:b/>
        </w:rPr>
        <w:t xml:space="preserve">„Zamawiającym”  </w:t>
      </w:r>
    </w:p>
    <w:p w14:paraId="5DE66C01" w14:textId="77777777" w:rsidR="00C50847" w:rsidRDefault="00C50847" w:rsidP="00C50847">
      <w:pPr>
        <w:shd w:val="clear" w:color="auto" w:fill="FFFFFF"/>
        <w:spacing w:after="0" w:line="276" w:lineRule="auto"/>
        <w:ind w:left="5"/>
        <w:rPr>
          <w:rFonts w:asciiTheme="minorHAnsi" w:hAnsiTheme="minorHAnsi" w:cstheme="minorHAnsi"/>
          <w:b/>
        </w:rPr>
      </w:pPr>
    </w:p>
    <w:p w14:paraId="3DE3EFA7" w14:textId="77777777" w:rsidR="006219E3" w:rsidRPr="00E43B09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a</w:t>
      </w:r>
    </w:p>
    <w:p w14:paraId="43D72B1B" w14:textId="77777777" w:rsidR="006219E3" w:rsidRPr="00E43B09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  <w:b/>
        </w:rPr>
      </w:pPr>
      <w:r w:rsidRPr="00E43B09">
        <w:rPr>
          <w:rFonts w:asciiTheme="minorHAnsi" w:hAnsiTheme="minorHAnsi" w:cstheme="minorHAnsi"/>
          <w:b/>
        </w:rPr>
        <w:t>…………………………………….</w:t>
      </w:r>
    </w:p>
    <w:p w14:paraId="271EB8A8" w14:textId="3BE1F74C" w:rsidR="006219E3" w:rsidRPr="00E43B09" w:rsidRDefault="006219E3" w:rsidP="00A06577">
      <w:pPr>
        <w:shd w:val="clear" w:color="auto" w:fill="FFFFFF"/>
        <w:spacing w:after="0" w:line="276" w:lineRule="auto"/>
        <w:rPr>
          <w:rFonts w:asciiTheme="minorHAnsi" w:hAnsiTheme="minorHAnsi" w:cstheme="minorHAnsi"/>
          <w:b/>
        </w:rPr>
      </w:pPr>
      <w:r w:rsidRPr="00E43B09">
        <w:rPr>
          <w:rFonts w:asciiTheme="minorHAnsi" w:hAnsiTheme="minorHAnsi" w:cstheme="minorHAnsi"/>
          <w:b/>
        </w:rPr>
        <w:t>…………………………………….</w:t>
      </w:r>
    </w:p>
    <w:p w14:paraId="609EDBF2" w14:textId="77777777" w:rsidR="006219E3" w:rsidRPr="00E43B09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  <w:b/>
        </w:rPr>
      </w:pPr>
      <w:r w:rsidRPr="00E43B09">
        <w:rPr>
          <w:rFonts w:asciiTheme="minorHAnsi" w:hAnsiTheme="minorHAnsi" w:cstheme="minorHAnsi"/>
          <w:b/>
        </w:rPr>
        <w:t>……………………………………</w:t>
      </w:r>
    </w:p>
    <w:p w14:paraId="4968C7BA" w14:textId="77777777" w:rsidR="006219E3" w:rsidRPr="00E43B09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NIP: ……………………., REGON: …………………………</w:t>
      </w:r>
    </w:p>
    <w:p w14:paraId="53C30B3A" w14:textId="77777777" w:rsidR="006219E3" w:rsidRPr="00E43B09" w:rsidRDefault="006219E3" w:rsidP="00E43B09">
      <w:pPr>
        <w:shd w:val="clear" w:color="auto" w:fill="FFFFFF"/>
        <w:spacing w:after="0" w:line="276" w:lineRule="auto"/>
        <w:ind w:left="19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zwanym dalej w treści umowy </w:t>
      </w:r>
      <w:r w:rsidRPr="00E43B09">
        <w:rPr>
          <w:rFonts w:asciiTheme="minorHAnsi" w:hAnsiTheme="minorHAnsi" w:cstheme="minorHAnsi"/>
          <w:b/>
          <w:bCs/>
        </w:rPr>
        <w:t>„Wykonawcą”</w:t>
      </w:r>
      <w:r w:rsidRPr="00E43B09">
        <w:rPr>
          <w:rFonts w:asciiTheme="minorHAnsi" w:hAnsiTheme="minorHAnsi" w:cstheme="minorHAnsi"/>
        </w:rPr>
        <w:t xml:space="preserve">, </w:t>
      </w:r>
    </w:p>
    <w:p w14:paraId="7C92960B" w14:textId="77777777" w:rsidR="006219E3" w:rsidRPr="00E43B09" w:rsidRDefault="006219E3" w:rsidP="00E43B09">
      <w:pPr>
        <w:shd w:val="clear" w:color="auto" w:fill="FFFFFF"/>
        <w:spacing w:after="0" w:line="276" w:lineRule="auto"/>
        <w:ind w:left="19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reprezentowanym przez …………………….. – ………………………..</w:t>
      </w:r>
    </w:p>
    <w:p w14:paraId="1E932C5E" w14:textId="77777777" w:rsidR="006219E3" w:rsidRPr="00E43B09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</w:rPr>
      </w:pPr>
    </w:p>
    <w:p w14:paraId="0F19DC1B" w14:textId="15EE61F7" w:rsidR="006219E3" w:rsidRPr="00E43B09" w:rsidRDefault="006219E3" w:rsidP="00E43B09">
      <w:pPr>
        <w:shd w:val="clear" w:color="auto" w:fill="FFFFFF"/>
        <w:spacing w:after="0" w:line="276" w:lineRule="auto"/>
        <w:rPr>
          <w:rFonts w:asciiTheme="minorHAnsi" w:hAnsiTheme="minorHAnsi" w:cstheme="minorHAnsi"/>
          <w:i/>
        </w:rPr>
      </w:pPr>
      <w:r w:rsidRPr="00E43B09">
        <w:rPr>
          <w:rFonts w:asciiTheme="minorHAnsi" w:hAnsiTheme="minorHAnsi" w:cstheme="minorHAnsi"/>
          <w:i/>
        </w:rPr>
        <w:t>Strony zawierają umowę w wyniku przeprowadzonego, na podstawie art. 275-296 ustawy z dnia 11 września 2019 r. - Prawo zamówień publicznych (</w:t>
      </w:r>
      <w:proofErr w:type="spellStart"/>
      <w:r w:rsidRPr="00E43B09">
        <w:rPr>
          <w:rFonts w:asciiTheme="minorHAnsi" w:hAnsiTheme="minorHAnsi" w:cstheme="minorHAnsi"/>
          <w:i/>
        </w:rPr>
        <w:t>t.j</w:t>
      </w:r>
      <w:proofErr w:type="spellEnd"/>
      <w:r w:rsidRPr="00E43B09">
        <w:rPr>
          <w:rFonts w:asciiTheme="minorHAnsi" w:hAnsiTheme="minorHAnsi" w:cstheme="minorHAnsi"/>
          <w:i/>
        </w:rPr>
        <w:t xml:space="preserve">. Dz. U. z </w:t>
      </w:r>
      <w:r w:rsidR="00C67D1F" w:rsidRPr="00C67D1F">
        <w:rPr>
          <w:rFonts w:asciiTheme="minorHAnsi" w:hAnsiTheme="minorHAnsi" w:cstheme="minorHAnsi"/>
          <w:i/>
        </w:rPr>
        <w:t>202</w:t>
      </w:r>
      <w:r w:rsidR="002B3B47">
        <w:rPr>
          <w:rFonts w:asciiTheme="minorHAnsi" w:hAnsiTheme="minorHAnsi" w:cstheme="minorHAnsi"/>
          <w:i/>
        </w:rPr>
        <w:t>3</w:t>
      </w:r>
      <w:r w:rsidR="00C67D1F" w:rsidRPr="00C67D1F">
        <w:rPr>
          <w:rFonts w:asciiTheme="minorHAnsi" w:hAnsiTheme="minorHAnsi" w:cstheme="minorHAnsi"/>
          <w:i/>
        </w:rPr>
        <w:t xml:space="preserve"> r., poz. </w:t>
      </w:r>
      <w:r w:rsidR="002B3B47">
        <w:rPr>
          <w:rFonts w:asciiTheme="minorHAnsi" w:hAnsiTheme="minorHAnsi" w:cstheme="minorHAnsi"/>
          <w:i/>
        </w:rPr>
        <w:t>1605</w:t>
      </w:r>
      <w:r w:rsidR="00C67D1F" w:rsidRPr="00C67D1F">
        <w:rPr>
          <w:rFonts w:asciiTheme="minorHAnsi" w:hAnsiTheme="minorHAnsi" w:cstheme="minorHAnsi"/>
          <w:i/>
        </w:rPr>
        <w:t xml:space="preserve"> </w:t>
      </w:r>
      <w:r w:rsidRPr="00E43B09">
        <w:rPr>
          <w:rFonts w:asciiTheme="minorHAnsi" w:hAnsiTheme="minorHAnsi" w:cstheme="minorHAnsi"/>
          <w:i/>
        </w:rPr>
        <w:t xml:space="preserve">z </w:t>
      </w:r>
      <w:proofErr w:type="spellStart"/>
      <w:r w:rsidRPr="00E43B09">
        <w:rPr>
          <w:rFonts w:asciiTheme="minorHAnsi" w:hAnsiTheme="minorHAnsi" w:cstheme="minorHAnsi"/>
          <w:i/>
        </w:rPr>
        <w:t>późn</w:t>
      </w:r>
      <w:proofErr w:type="spellEnd"/>
      <w:r w:rsidRPr="00E43B09">
        <w:rPr>
          <w:rFonts w:asciiTheme="minorHAnsi" w:hAnsiTheme="minorHAnsi" w:cstheme="minorHAnsi"/>
          <w:i/>
        </w:rPr>
        <w:t>. zm.), postępowania o udzielenie zamówienia w trybie podstawowym, o następującej treści:</w:t>
      </w:r>
    </w:p>
    <w:p w14:paraId="1D330B30" w14:textId="77777777" w:rsidR="009E3A54" w:rsidRPr="00E43B09" w:rsidRDefault="009E3A54" w:rsidP="00161BAF">
      <w:pPr>
        <w:spacing w:after="0" w:line="276" w:lineRule="auto"/>
        <w:ind w:left="0" w:right="-49" w:firstLine="0"/>
        <w:jc w:val="left"/>
        <w:rPr>
          <w:rFonts w:asciiTheme="minorHAnsi" w:hAnsiTheme="minorHAnsi" w:cstheme="minorHAnsi"/>
        </w:rPr>
      </w:pPr>
    </w:p>
    <w:p w14:paraId="4A40F645" w14:textId="6C19E5FE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Postanowienia ogólne</w:t>
      </w:r>
    </w:p>
    <w:p w14:paraId="38992CDF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756740D8" w14:textId="02A84004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</w:p>
    <w:p w14:paraId="152FA425" w14:textId="7A183ADD" w:rsidR="00466B4B" w:rsidRPr="000105DE" w:rsidRDefault="00466B4B" w:rsidP="002B3B47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0105DE">
        <w:rPr>
          <w:rFonts w:asciiTheme="minorHAnsi" w:hAnsiTheme="minorHAnsi" w:cstheme="minorHAnsi"/>
        </w:rPr>
        <w:t xml:space="preserve">Zamawiający </w:t>
      </w:r>
      <w:r w:rsidR="00604D31" w:rsidRPr="000105DE">
        <w:rPr>
          <w:rFonts w:asciiTheme="minorHAnsi" w:hAnsiTheme="minorHAnsi" w:cstheme="minorHAnsi"/>
        </w:rPr>
        <w:t>powierza</w:t>
      </w:r>
      <w:r w:rsidRPr="000105DE">
        <w:rPr>
          <w:rFonts w:asciiTheme="minorHAnsi" w:hAnsiTheme="minorHAnsi" w:cstheme="minorHAnsi"/>
        </w:rPr>
        <w:t xml:space="preserve">, a </w:t>
      </w:r>
      <w:r w:rsidR="002C7FE4" w:rsidRPr="000105DE">
        <w:rPr>
          <w:rFonts w:asciiTheme="minorHAnsi" w:hAnsiTheme="minorHAnsi" w:cstheme="minorHAnsi"/>
        </w:rPr>
        <w:t xml:space="preserve">Wykonawca </w:t>
      </w:r>
      <w:r w:rsidRPr="000105DE">
        <w:rPr>
          <w:rFonts w:asciiTheme="minorHAnsi" w:hAnsiTheme="minorHAnsi" w:cstheme="minorHAnsi"/>
        </w:rPr>
        <w:t xml:space="preserve"> przyjmuje do </w:t>
      </w:r>
      <w:r w:rsidR="006A3608" w:rsidRPr="000105DE">
        <w:rPr>
          <w:rFonts w:asciiTheme="minorHAnsi" w:hAnsiTheme="minorHAnsi" w:cstheme="minorHAnsi"/>
        </w:rPr>
        <w:t>wykonania</w:t>
      </w:r>
      <w:r w:rsidR="00C67D1F" w:rsidRPr="000105DE">
        <w:rPr>
          <w:rFonts w:asciiTheme="minorHAnsi" w:hAnsiTheme="minorHAnsi" w:cstheme="minorHAnsi"/>
        </w:rPr>
        <w:t xml:space="preserve"> </w:t>
      </w:r>
      <w:r w:rsidR="000105DE" w:rsidRPr="000105DE">
        <w:rPr>
          <w:rFonts w:asciiTheme="minorHAnsi" w:hAnsiTheme="minorHAnsi" w:cstheme="minorHAnsi"/>
          <w:b/>
          <w:bCs/>
        </w:rPr>
        <w:t xml:space="preserve">Wykonanie dokumentacji projektowo-kosztorysowej zadania: Budowa nowej płyty postojowej samolotów PPS w porcie lotniczym Zielona Góra – Babimost w Nowym Kramsku </w:t>
      </w:r>
      <w:r w:rsidR="00062A9B" w:rsidRPr="000105DE">
        <w:rPr>
          <w:rFonts w:asciiTheme="minorHAnsi" w:hAnsiTheme="minorHAnsi" w:cstheme="minorHAnsi"/>
        </w:rPr>
        <w:t xml:space="preserve">wykonaną zgodnie z </w:t>
      </w:r>
      <w:r w:rsidR="00A65CCA" w:rsidRPr="000105DE">
        <w:rPr>
          <w:rFonts w:asciiTheme="minorHAnsi" w:hAnsiTheme="minorHAnsi" w:cstheme="minorHAnsi"/>
        </w:rPr>
        <w:t>wymaganiami</w:t>
      </w:r>
      <w:r w:rsidR="006219E3" w:rsidRPr="000105DE">
        <w:rPr>
          <w:rFonts w:asciiTheme="minorHAnsi" w:hAnsiTheme="minorHAnsi" w:cstheme="minorHAnsi"/>
        </w:rPr>
        <w:t xml:space="preserve"> Specyfikacji Warunków Zamówienia i</w:t>
      </w:r>
      <w:r w:rsidR="00A65CCA" w:rsidRPr="000105DE">
        <w:rPr>
          <w:rFonts w:asciiTheme="minorHAnsi" w:hAnsiTheme="minorHAnsi" w:cstheme="minorHAnsi"/>
        </w:rPr>
        <w:t xml:space="preserve"> </w:t>
      </w:r>
      <w:r w:rsidR="00BC2416" w:rsidRPr="000105DE">
        <w:rPr>
          <w:rFonts w:asciiTheme="minorHAnsi" w:hAnsiTheme="minorHAnsi" w:cstheme="minorHAnsi"/>
        </w:rPr>
        <w:t>Opisu Przedmiotu Zamówienia</w:t>
      </w:r>
      <w:r w:rsidR="00A65CCA" w:rsidRPr="000105DE">
        <w:rPr>
          <w:rFonts w:asciiTheme="minorHAnsi" w:hAnsiTheme="minorHAnsi" w:cstheme="minorHAnsi"/>
        </w:rPr>
        <w:t xml:space="preserve"> oraz</w:t>
      </w:r>
      <w:r w:rsidR="003757D6" w:rsidRPr="000105DE">
        <w:rPr>
          <w:rFonts w:asciiTheme="minorHAnsi" w:hAnsiTheme="minorHAnsi" w:cstheme="minorHAnsi"/>
        </w:rPr>
        <w:t xml:space="preserve"> </w:t>
      </w:r>
      <w:r w:rsidR="00A65CCA" w:rsidRPr="000105DE">
        <w:rPr>
          <w:rFonts w:asciiTheme="minorHAnsi" w:hAnsiTheme="minorHAnsi" w:cstheme="minorHAnsi"/>
        </w:rPr>
        <w:t xml:space="preserve"> </w:t>
      </w:r>
      <w:r w:rsidR="003757D6" w:rsidRPr="000105DE">
        <w:rPr>
          <w:rFonts w:asciiTheme="minorHAnsi" w:hAnsiTheme="minorHAnsi" w:cstheme="minorHAnsi"/>
        </w:rPr>
        <w:t xml:space="preserve">zrealizowaną </w:t>
      </w:r>
      <w:r w:rsidR="00002D73" w:rsidRPr="000105DE">
        <w:rPr>
          <w:rFonts w:asciiTheme="minorHAnsi" w:hAnsiTheme="minorHAnsi" w:cstheme="minorHAnsi"/>
        </w:rPr>
        <w:t xml:space="preserve"> zgodnie </w:t>
      </w:r>
      <w:r w:rsidR="00A65CCA" w:rsidRPr="000105DE">
        <w:rPr>
          <w:rFonts w:asciiTheme="minorHAnsi" w:hAnsiTheme="minorHAnsi" w:cstheme="minorHAnsi"/>
        </w:rPr>
        <w:t>z treścią oferty z dnia …………….r</w:t>
      </w:r>
      <w:r w:rsidRPr="000105DE">
        <w:rPr>
          <w:rFonts w:asciiTheme="minorHAnsi" w:hAnsiTheme="minorHAnsi" w:cstheme="minorHAnsi"/>
          <w:bCs/>
          <w:spacing w:val="-3"/>
        </w:rPr>
        <w:t>.</w:t>
      </w:r>
      <w:r w:rsidR="00A65CCA" w:rsidRPr="000105DE">
        <w:rPr>
          <w:rFonts w:asciiTheme="minorHAnsi" w:hAnsiTheme="minorHAnsi" w:cstheme="minorHAnsi"/>
          <w:bCs/>
          <w:spacing w:val="-3"/>
        </w:rPr>
        <w:t xml:space="preserve"> stanowiąc</w:t>
      </w:r>
      <w:r w:rsidR="00A359A4" w:rsidRPr="000105DE">
        <w:rPr>
          <w:rFonts w:asciiTheme="minorHAnsi" w:hAnsiTheme="minorHAnsi" w:cstheme="minorHAnsi"/>
          <w:bCs/>
          <w:spacing w:val="-3"/>
        </w:rPr>
        <w:t>ych</w:t>
      </w:r>
      <w:r w:rsidR="00A65CCA" w:rsidRPr="000105DE">
        <w:rPr>
          <w:rFonts w:asciiTheme="minorHAnsi" w:hAnsiTheme="minorHAnsi" w:cstheme="minorHAnsi"/>
          <w:bCs/>
          <w:spacing w:val="-3"/>
        </w:rPr>
        <w:t xml:space="preserve"> załącznik</w:t>
      </w:r>
      <w:r w:rsidR="00A359A4" w:rsidRPr="000105DE">
        <w:rPr>
          <w:rFonts w:asciiTheme="minorHAnsi" w:hAnsiTheme="minorHAnsi" w:cstheme="minorHAnsi"/>
          <w:bCs/>
          <w:spacing w:val="-3"/>
        </w:rPr>
        <w:t>i</w:t>
      </w:r>
      <w:r w:rsidR="00A65CCA" w:rsidRPr="000105DE">
        <w:rPr>
          <w:rFonts w:asciiTheme="minorHAnsi" w:hAnsiTheme="minorHAnsi" w:cstheme="minorHAnsi"/>
          <w:bCs/>
          <w:spacing w:val="-3"/>
        </w:rPr>
        <w:t xml:space="preserve"> do niniejszej umowy.</w:t>
      </w:r>
    </w:p>
    <w:p w14:paraId="7B5B80BA" w14:textId="77777777" w:rsidR="000105DE" w:rsidRPr="000105DE" w:rsidRDefault="000105DE" w:rsidP="000105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0105DE">
        <w:rPr>
          <w:rFonts w:asciiTheme="minorHAnsi" w:hAnsiTheme="minorHAnsi" w:cstheme="minorHAnsi"/>
        </w:rPr>
        <w:t>Przedmiotem niniejszej umowy jest:</w:t>
      </w:r>
    </w:p>
    <w:p w14:paraId="006646D3" w14:textId="6E233EA6" w:rsidR="000105DE" w:rsidRPr="000105DE" w:rsidRDefault="000105DE" w:rsidP="000105DE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0105DE">
        <w:rPr>
          <w:rFonts w:asciiTheme="minorHAnsi" w:hAnsiTheme="minorHAnsi" w:cstheme="minorHAnsi"/>
          <w:color w:val="000000"/>
          <w:spacing w:val="3"/>
          <w:sz w:val="22"/>
          <w:szCs w:val="22"/>
        </w:rPr>
        <w:t>opracowanie wielobranżowej dokumentacji projektowo-kosztorysowej,</w:t>
      </w:r>
      <w:r w:rsidRPr="000105DE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0105DE">
        <w:rPr>
          <w:rFonts w:asciiTheme="minorHAnsi" w:hAnsiTheme="minorHAnsi" w:cstheme="minorHAnsi"/>
          <w:sz w:val="22"/>
          <w:szCs w:val="22"/>
        </w:rPr>
        <w:t xml:space="preserve">w tym projektów budowlanych we wszystkich branżach, projektów technicznych dla wszystkich branż, stopniem uszczegółowienia odpowiadającym projektom wykonawczym, opracowanie specyfikacji technicznego wykonania i odbioru robót budowlanych, przedmiaru robót, kosztorysu inwestorskiego, uzyskanie wszelkich wymaganych odstępstw od przepisów techniczno-budowlanych, uzgodnień i opinii, koniecznych do uzyskania </w:t>
      </w:r>
      <w:r w:rsidR="00D85596" w:rsidRPr="00D85596">
        <w:rPr>
          <w:rFonts w:asciiTheme="minorHAnsi" w:hAnsiTheme="minorHAnsi" w:cstheme="minorHAnsi"/>
          <w:color w:val="FF0000"/>
          <w:sz w:val="22"/>
          <w:szCs w:val="22"/>
        </w:rPr>
        <w:t>pozwo</w:t>
      </w:r>
      <w:r w:rsidR="00D85596"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="00D85596" w:rsidRPr="00D85596">
        <w:rPr>
          <w:rFonts w:asciiTheme="minorHAnsi" w:hAnsiTheme="minorHAnsi" w:cstheme="minorHAnsi"/>
          <w:color w:val="FF0000"/>
          <w:sz w:val="22"/>
          <w:szCs w:val="22"/>
        </w:rPr>
        <w:t>enia na realizację inwestycji lotniczej (ZRIL)</w:t>
      </w:r>
      <w:r w:rsidRPr="00D85596">
        <w:rPr>
          <w:rFonts w:asciiTheme="minorHAnsi" w:hAnsiTheme="minorHAnsi" w:cstheme="minorHAnsi"/>
          <w:bCs/>
          <w:color w:val="FF0000"/>
          <w:spacing w:val="-3"/>
          <w:sz w:val="22"/>
          <w:szCs w:val="22"/>
        </w:rPr>
        <w:t>;</w:t>
      </w:r>
    </w:p>
    <w:p w14:paraId="6EB7CBD0" w14:textId="77777777" w:rsidR="000105DE" w:rsidRPr="000105DE" w:rsidRDefault="000105DE" w:rsidP="000105DE">
      <w:pPr>
        <w:pStyle w:val="pkt"/>
        <w:numPr>
          <w:ilvl w:val="1"/>
          <w:numId w:val="11"/>
        </w:numPr>
        <w:spacing w:before="0"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105DE">
        <w:rPr>
          <w:rFonts w:asciiTheme="minorHAnsi" w:hAnsiTheme="minorHAnsi" w:cstheme="minorHAnsi"/>
          <w:sz w:val="22"/>
          <w:szCs w:val="22"/>
        </w:rPr>
        <w:t>współpraca Wykonawcy z Zamawiającym na etapie prowadzenia postępowania o udzielenie zamówienia publicznego (odpowiedzi na pytania Wykonawców, zmiany SWZ), mającego na celu wybór wykonawcy robót budowlanych dla realizacji inwestycji związanej z przedmiotowym projektem;</w:t>
      </w:r>
    </w:p>
    <w:p w14:paraId="1C12EF7D" w14:textId="189792D0" w:rsidR="000105DE" w:rsidRPr="000105DE" w:rsidRDefault="000105DE" w:rsidP="000105DE">
      <w:pPr>
        <w:pStyle w:val="pkt"/>
        <w:numPr>
          <w:ilvl w:val="0"/>
          <w:numId w:val="1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105DE">
        <w:rPr>
          <w:rFonts w:asciiTheme="minorHAnsi" w:hAnsiTheme="minorHAnsi" w:cstheme="minorHAnsi"/>
          <w:sz w:val="22"/>
          <w:szCs w:val="22"/>
        </w:rPr>
        <w:lastRenderedPageBreak/>
        <w:t xml:space="preserve">Zakres przedmiotu niniejszej umowy dotyczący opracowania dokumentacji projektowo – kosztorysowej, stanowiącą podstawę do wydania decyzji </w:t>
      </w:r>
      <w:r w:rsidRPr="00D85596">
        <w:rPr>
          <w:rFonts w:asciiTheme="minorHAnsi" w:hAnsiTheme="minorHAnsi" w:cstheme="minorHAnsi"/>
          <w:color w:val="FF0000"/>
          <w:sz w:val="22"/>
          <w:szCs w:val="22"/>
        </w:rPr>
        <w:t xml:space="preserve">pozwolenia </w:t>
      </w:r>
      <w:r w:rsidR="00D85596" w:rsidRPr="00D85596">
        <w:rPr>
          <w:rFonts w:asciiTheme="minorHAnsi" w:hAnsiTheme="minorHAnsi" w:cstheme="minorHAnsi"/>
          <w:color w:val="FF0000"/>
          <w:sz w:val="22"/>
          <w:szCs w:val="22"/>
        </w:rPr>
        <w:t xml:space="preserve">na realizację inwestycji lotniczej (ZRIL) </w:t>
      </w:r>
      <w:r w:rsidRPr="000105DE">
        <w:rPr>
          <w:rFonts w:asciiTheme="minorHAnsi" w:hAnsiTheme="minorHAnsi" w:cstheme="minorHAnsi"/>
          <w:sz w:val="22"/>
          <w:szCs w:val="22"/>
        </w:rPr>
        <w:t>wraz z wszelkimi wymaganymi uzgodnieniami i ekspertyzami obejmuje w szczególności:</w:t>
      </w:r>
    </w:p>
    <w:p w14:paraId="1D7A591E" w14:textId="63C8F7D1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</w:rPr>
      </w:pPr>
      <w:r w:rsidRPr="000105DE">
        <w:rPr>
          <w:rFonts w:asciiTheme="minorHAnsi" w:hAnsiTheme="minorHAnsi" w:cstheme="minorHAnsi"/>
        </w:rPr>
        <w:t>aktualizację inwentaryzacji  do celów projektowych w niezbędnym zakresie (w tym dokumentacja fotograficzna stanu istniejącego), pozyskanie we własnym zakresie i na własny koszt wszystkich niezbędnych danych do projektowania</w:t>
      </w:r>
      <w:r w:rsidRPr="000105DE">
        <w:rPr>
          <w:rFonts w:asciiTheme="minorHAnsi" w:hAnsiTheme="minorHAnsi" w:cstheme="minorHAnsi"/>
          <w:bCs/>
        </w:rPr>
        <w:t xml:space="preserve"> w zakresie niezbędnym do opracowania kompletnej dokumentacji projektowej, będącej przedmiotem niniejszej umowy</w:t>
      </w:r>
      <w:r w:rsidRPr="000105DE">
        <w:rPr>
          <w:rFonts w:asciiTheme="minorHAnsi" w:hAnsiTheme="minorHAnsi" w:cstheme="minorHAnsi"/>
        </w:rPr>
        <w:t xml:space="preserve"> (w tym np. mapy do celów projektowych), uzyskanie wszystkich niezbędnych odstępstw od przepisów techniczno-budowlanych, opinii, uzgodnień i postanowień  wymaganych przepisami prawa</w:t>
      </w:r>
      <w:r w:rsidR="00D85596">
        <w:rPr>
          <w:rFonts w:asciiTheme="minorHAnsi" w:hAnsiTheme="minorHAnsi" w:cstheme="minorHAnsi"/>
        </w:rPr>
        <w:t xml:space="preserve"> </w:t>
      </w:r>
      <w:r w:rsidR="00D85596" w:rsidRPr="00D85596">
        <w:rPr>
          <w:rFonts w:asciiTheme="minorHAnsi" w:hAnsiTheme="minorHAnsi" w:cstheme="minorHAnsi"/>
          <w:color w:val="FF0000"/>
        </w:rPr>
        <w:t>(w tym decyzji środowiskowej i pozwolenia wodnoprawnego – jeśli dotyczy)</w:t>
      </w:r>
      <w:r w:rsidRPr="00D85596">
        <w:rPr>
          <w:rFonts w:asciiTheme="minorHAnsi" w:hAnsiTheme="minorHAnsi" w:cstheme="minorHAnsi"/>
          <w:color w:val="FF0000"/>
        </w:rPr>
        <w:t>;</w:t>
      </w:r>
    </w:p>
    <w:p w14:paraId="28E0AD2D" w14:textId="3C686597" w:rsidR="00D85596" w:rsidRPr="00D85596" w:rsidRDefault="000105DE" w:rsidP="00D85596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</w:rPr>
      </w:pPr>
      <w:r w:rsidRPr="000105DE">
        <w:rPr>
          <w:rFonts w:asciiTheme="minorHAnsi" w:hAnsiTheme="minorHAnsi" w:cstheme="minorHAnsi"/>
        </w:rPr>
        <w:t>projekt</w:t>
      </w:r>
      <w:r w:rsidRPr="000105DE">
        <w:rPr>
          <w:rFonts w:asciiTheme="minorHAnsi" w:hAnsiTheme="minorHAnsi" w:cstheme="minorHAnsi"/>
          <w:color w:val="FF0000"/>
        </w:rPr>
        <w:t xml:space="preserve"> </w:t>
      </w:r>
      <w:r w:rsidRPr="000105DE">
        <w:rPr>
          <w:rFonts w:asciiTheme="minorHAnsi" w:hAnsiTheme="minorHAnsi" w:cstheme="minorHAnsi"/>
        </w:rPr>
        <w:t>budowlany i projekty techniczne (projekt zagospodarowania działki terenu, projekt architektoniczno-budowlany, projekt techniczny) poszczególnych branż, stopniem uszczegółowienia odpowiadających projektom wykonawczym ze wszystkimi charakterystycznymi elementami</w:t>
      </w:r>
      <w:r w:rsidR="00D85596">
        <w:rPr>
          <w:rFonts w:asciiTheme="minorHAnsi" w:hAnsiTheme="minorHAnsi" w:cstheme="minorHAnsi"/>
        </w:rPr>
        <w:t xml:space="preserve"> </w:t>
      </w:r>
      <w:r w:rsidR="00D85596" w:rsidRPr="00D85596">
        <w:rPr>
          <w:rFonts w:asciiTheme="minorHAnsi" w:hAnsiTheme="minorHAnsi" w:cstheme="minorHAnsi"/>
          <w:color w:val="FF0000"/>
        </w:rPr>
        <w:t>wraz z obowiązkiem wprowadzania zmian i modyfikacji na żądanie organów zarówno na etapie uzyskiwania pozwoleń jak i na etapie realizacji,</w:t>
      </w:r>
    </w:p>
    <w:p w14:paraId="5E181935" w14:textId="77777777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  <w:color w:val="FF0000"/>
        </w:rPr>
      </w:pPr>
      <w:r w:rsidRPr="000105DE">
        <w:rPr>
          <w:rFonts w:asciiTheme="minorHAnsi" w:hAnsiTheme="minorHAnsi" w:cstheme="minorHAnsi"/>
        </w:rPr>
        <w:t>informację dotyczącą bezpieczeństwa i ochrony zdrowia;</w:t>
      </w:r>
    </w:p>
    <w:p w14:paraId="5D8BFBF7" w14:textId="77777777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  <w:color w:val="FF0000"/>
        </w:rPr>
      </w:pPr>
      <w:r w:rsidRPr="000105DE">
        <w:rPr>
          <w:rFonts w:asciiTheme="minorHAnsi" w:hAnsiTheme="minorHAnsi" w:cstheme="minorHAnsi"/>
        </w:rPr>
        <w:t>specyfikacje techniczne (ogólne i szczegółowe) wykonania i odbioru robót budowlanych objętych przedmiotem zamówienia, uwzględniające nazwy i kody: grup, klas oraz kategorii robót określonych w rozporządzeniu (WE) nr 213/2008 z dnia 28 listopada 2007r. w sprawie Wspólnego Słownika Zamówień;</w:t>
      </w:r>
    </w:p>
    <w:p w14:paraId="5E4E1A48" w14:textId="77777777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  <w:color w:val="FF0000"/>
        </w:rPr>
      </w:pPr>
      <w:r w:rsidRPr="000105DE">
        <w:rPr>
          <w:rFonts w:asciiTheme="minorHAnsi" w:hAnsiTheme="minorHAnsi" w:cstheme="minorHAnsi"/>
        </w:rPr>
        <w:t>przedmiary robót wszystkich branż obejmujące przedmiot zamówienia i uwzględniające wszystkie niezbędne czynności wynikające z konieczności zabezpieczenia prac  oraz innych czynności nie wynikających bezpośrednio z dokumentacji technicznej w wyżej wymienionym zakresie;</w:t>
      </w:r>
    </w:p>
    <w:p w14:paraId="7553170B" w14:textId="77777777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  <w:color w:val="FF0000"/>
        </w:rPr>
      </w:pPr>
      <w:r w:rsidRPr="000105DE">
        <w:rPr>
          <w:rFonts w:asciiTheme="minorHAnsi" w:hAnsiTheme="minorHAnsi" w:cstheme="minorHAnsi"/>
        </w:rPr>
        <w:t>przedmiary robót, kosztorysy inwestorskie i zbiorcze zestawienie kosztów dotyczące wszystkich branż  sporządzone na podstawie wykonanych przedmiarów robót, spełniające wymogi zawarte w Rozporządzeniu Ministra Rozwoju i Technologii z dnia 20 grudnia 2021 r. w sprawie szczegółowego zakresu i formy dokumentacji projektowej, specyfikacji technicznych wykonania i odbioru robót budowlanych oraz programu funkcjonalno-użytkowego (Dz.U. 2021 poz. 2454);</w:t>
      </w:r>
    </w:p>
    <w:p w14:paraId="0FA7E780" w14:textId="77777777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  <w:color w:val="auto"/>
        </w:rPr>
      </w:pPr>
      <w:r w:rsidRPr="000105DE">
        <w:rPr>
          <w:rFonts w:asciiTheme="minorHAnsi" w:hAnsiTheme="minorHAnsi" w:cstheme="minorHAnsi"/>
          <w:color w:val="auto"/>
        </w:rPr>
        <w:t>materiały i dokumentację niezbędną w celu wystąpienia przez Zarządzającego Portem (PPL) do Prezesa Urzędu Lotnictwa Cywilnego z wnioskiem o zgodę na dokonanie zmiany cech lotniska. Konieczność uzyskania ww. zgody Prezesa ULC Wykonawca uwzględni w swoich działaniach w ramach przygotowania dokumentacji projektowej. Ponadto Wykonawca zobowiązany jest przygotować i przekazać Zamawiającemu materiały umożliwiające przygotowanie wniosków do Urzędu Lotnictwa Cywilnego o wprowadzenie zmiany certyfikatu lotniska, w tym m.in. szczegółowy plan wdrażania zmiany z planem bezpieczeństwa prac, obejmującym co najmniej projekt organizacji robót budowlanych, zmiany suplementu do map AIP oraz analizę bezpieczeństwa,</w:t>
      </w:r>
    </w:p>
    <w:p w14:paraId="3768DF8F" w14:textId="741F6263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  <w:color w:val="auto"/>
        </w:rPr>
      </w:pPr>
      <w:r w:rsidRPr="000105DE">
        <w:rPr>
          <w:rFonts w:asciiTheme="minorHAnsi" w:hAnsiTheme="minorHAnsi" w:cstheme="minorHAnsi"/>
          <w:color w:val="auto"/>
        </w:rPr>
        <w:t xml:space="preserve"> wszelkie dokumenty niezbędne do uzyskania </w:t>
      </w:r>
      <w:r w:rsidRPr="00D85596">
        <w:rPr>
          <w:rFonts w:asciiTheme="minorHAnsi" w:hAnsiTheme="minorHAnsi" w:cstheme="minorHAnsi"/>
          <w:color w:val="FF0000"/>
        </w:rPr>
        <w:t>pozwolenia na</w:t>
      </w:r>
      <w:r w:rsidR="00D85596" w:rsidRPr="00D85596">
        <w:rPr>
          <w:rFonts w:asciiTheme="minorHAnsi" w:hAnsiTheme="minorHAnsi" w:cstheme="minorHAnsi"/>
          <w:color w:val="FF0000"/>
        </w:rPr>
        <w:t xml:space="preserve"> realizację inwestycji lotniczej (ZRIL)</w:t>
      </w:r>
      <w:r w:rsidRPr="000105DE">
        <w:rPr>
          <w:rFonts w:asciiTheme="minorHAnsi" w:hAnsiTheme="minorHAnsi" w:cstheme="minorHAnsi"/>
          <w:color w:val="auto"/>
        </w:rPr>
        <w:t xml:space="preserve"> w oparciu o Ustawę o szczególnych zasadach przygotowania i realizacji inwestycji w zakresie lotnisk użytku publicznego z dnia 12.02.2009 r. (</w:t>
      </w:r>
      <w:proofErr w:type="spellStart"/>
      <w:r w:rsidRPr="000105DE">
        <w:rPr>
          <w:rFonts w:asciiTheme="minorHAnsi" w:hAnsiTheme="minorHAnsi" w:cstheme="minorHAnsi"/>
          <w:color w:val="auto"/>
        </w:rPr>
        <w:t>t.j</w:t>
      </w:r>
      <w:proofErr w:type="spellEnd"/>
      <w:r w:rsidRPr="000105DE">
        <w:rPr>
          <w:rFonts w:asciiTheme="minorHAnsi" w:hAnsiTheme="minorHAnsi" w:cstheme="minorHAnsi"/>
          <w:color w:val="auto"/>
        </w:rPr>
        <w:t>. Dz. U. 2023 r. poz. 979),</w:t>
      </w:r>
    </w:p>
    <w:p w14:paraId="4D55446B" w14:textId="77777777" w:rsidR="000105DE" w:rsidRPr="000105DE" w:rsidRDefault="000105DE" w:rsidP="000105DE">
      <w:pPr>
        <w:numPr>
          <w:ilvl w:val="0"/>
          <w:numId w:val="31"/>
        </w:numPr>
        <w:spacing w:after="0" w:line="276" w:lineRule="auto"/>
        <w:ind w:left="709" w:right="0" w:hanging="283"/>
        <w:rPr>
          <w:rFonts w:asciiTheme="minorHAnsi" w:hAnsiTheme="minorHAnsi" w:cstheme="minorHAnsi"/>
          <w:color w:val="auto"/>
        </w:rPr>
      </w:pPr>
      <w:r w:rsidRPr="000105DE">
        <w:rPr>
          <w:rFonts w:asciiTheme="minorHAnsi" w:hAnsiTheme="minorHAnsi" w:cstheme="minorHAnsi"/>
          <w:color w:val="auto"/>
        </w:rPr>
        <w:lastRenderedPageBreak/>
        <w:t xml:space="preserve">3 egzemplarze dokumentacji wykonawczej w wersji papierowej (1 egz. w wersji oryginalnej i 2 egz. w postaci kopii) oraz kopię w wersji elektronicznej (np. </w:t>
      </w:r>
      <w:proofErr w:type="spellStart"/>
      <w:r w:rsidRPr="000105DE">
        <w:rPr>
          <w:rFonts w:asciiTheme="minorHAnsi" w:hAnsiTheme="minorHAnsi" w:cstheme="minorHAnsi"/>
          <w:color w:val="auto"/>
        </w:rPr>
        <w:t>dwg</w:t>
      </w:r>
      <w:proofErr w:type="spellEnd"/>
      <w:r w:rsidRPr="000105DE">
        <w:rPr>
          <w:rFonts w:asciiTheme="minorHAnsi" w:hAnsiTheme="minorHAnsi" w:cstheme="minorHAnsi"/>
          <w:color w:val="auto"/>
        </w:rPr>
        <w:t xml:space="preserve"> i  pdf.).</w:t>
      </w:r>
    </w:p>
    <w:p w14:paraId="31CB327B" w14:textId="77777777" w:rsidR="00C067F8" w:rsidRPr="000105DE" w:rsidRDefault="00C067F8" w:rsidP="00C067F8">
      <w:pPr>
        <w:autoSpaceDE w:val="0"/>
        <w:autoSpaceDN w:val="0"/>
        <w:adjustRightInd w:val="0"/>
        <w:spacing w:after="0" w:line="276" w:lineRule="auto"/>
        <w:ind w:left="709" w:right="0" w:hanging="283"/>
        <w:rPr>
          <w:rFonts w:asciiTheme="minorHAnsi" w:hAnsiTheme="minorHAnsi" w:cstheme="minorHAnsi"/>
        </w:rPr>
      </w:pPr>
      <w:r w:rsidRPr="000105DE">
        <w:rPr>
          <w:rFonts w:asciiTheme="minorHAnsi" w:hAnsiTheme="minorHAnsi" w:cstheme="minorHAnsi"/>
        </w:rPr>
        <w:t>4)</w:t>
      </w:r>
      <w:r w:rsidRPr="000105DE">
        <w:rPr>
          <w:rFonts w:asciiTheme="minorHAnsi" w:hAnsiTheme="minorHAnsi" w:cstheme="minorHAnsi"/>
        </w:rPr>
        <w:tab/>
        <w:t>Sposób realizacji robót budowlanych w zakresie przedmiotu zamówienia powinien uwzględniać:</w:t>
      </w:r>
    </w:p>
    <w:p w14:paraId="5B5C5992" w14:textId="1CF8A467" w:rsidR="00C067F8" w:rsidRPr="000105DE" w:rsidRDefault="00C067F8" w:rsidP="00C067F8">
      <w:pPr>
        <w:autoSpaceDE w:val="0"/>
        <w:autoSpaceDN w:val="0"/>
        <w:adjustRightInd w:val="0"/>
        <w:spacing w:after="0" w:line="276" w:lineRule="auto"/>
        <w:ind w:left="1276" w:right="0" w:hanging="283"/>
        <w:rPr>
          <w:rFonts w:asciiTheme="minorHAnsi" w:hAnsiTheme="minorHAnsi" w:cstheme="minorHAnsi"/>
        </w:rPr>
      </w:pPr>
      <w:r w:rsidRPr="000105DE">
        <w:rPr>
          <w:rFonts w:asciiTheme="minorHAnsi" w:hAnsiTheme="minorHAnsi" w:cstheme="minorHAnsi"/>
        </w:rPr>
        <w:t>a)</w:t>
      </w:r>
      <w:r w:rsidRPr="000105DE">
        <w:rPr>
          <w:rFonts w:asciiTheme="minorHAnsi" w:hAnsiTheme="minorHAnsi" w:cstheme="minorHAnsi"/>
        </w:rPr>
        <w:tab/>
        <w:t>wykonywanie robót budowlanych etapowo, przy założeniu maksymalnego redukowania uciążliwości związanych z realizacją przedmiotu zamówienia,</w:t>
      </w:r>
    </w:p>
    <w:p w14:paraId="1433D934" w14:textId="4F850A4A" w:rsidR="00C067F8" w:rsidRPr="000105DE" w:rsidRDefault="00C067F8" w:rsidP="00C067F8">
      <w:pPr>
        <w:autoSpaceDE w:val="0"/>
        <w:autoSpaceDN w:val="0"/>
        <w:adjustRightInd w:val="0"/>
        <w:spacing w:after="0" w:line="276" w:lineRule="auto"/>
        <w:ind w:left="1276" w:right="0" w:hanging="283"/>
        <w:rPr>
          <w:rFonts w:asciiTheme="minorHAnsi" w:hAnsiTheme="minorHAnsi" w:cstheme="minorHAnsi"/>
        </w:rPr>
      </w:pPr>
      <w:r w:rsidRPr="000105DE">
        <w:rPr>
          <w:rFonts w:asciiTheme="minorHAnsi" w:hAnsiTheme="minorHAnsi" w:cstheme="minorHAnsi"/>
        </w:rPr>
        <w:t>b)</w:t>
      </w:r>
      <w:r w:rsidRPr="000105DE">
        <w:rPr>
          <w:rFonts w:asciiTheme="minorHAnsi" w:hAnsiTheme="minorHAnsi" w:cstheme="minorHAnsi"/>
        </w:rPr>
        <w:tab/>
        <w:t xml:space="preserve">konieczność prowadzenia niektórych robót budowlanych (uznanych przez Zamawiającego jako uciążliwe dla prowadzenia działalności Portu Lotniczego) jedynie w godzinach nocnych (pomiędzy 23.00 a 6.00). </w:t>
      </w:r>
    </w:p>
    <w:p w14:paraId="7308909C" w14:textId="77777777" w:rsidR="00C067F8" w:rsidRDefault="00C067F8" w:rsidP="00C067F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</w:rPr>
      </w:pPr>
    </w:p>
    <w:p w14:paraId="2FDA411E" w14:textId="329CC3D7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Przedstawiciele Stron</w:t>
      </w:r>
    </w:p>
    <w:p w14:paraId="31E247BB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33C10949" w14:textId="59A0A35E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2</w:t>
      </w:r>
    </w:p>
    <w:p w14:paraId="644B1501" w14:textId="7B21B081" w:rsidR="00A353DC" w:rsidRPr="00E43B09" w:rsidRDefault="00466B4B" w:rsidP="00161BAF">
      <w:pPr>
        <w:numPr>
          <w:ilvl w:val="0"/>
          <w:numId w:val="6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Przedstawicielem Zamawiającego przy realizacji przedmiotu niniejszej umowy jest: </w:t>
      </w:r>
      <w:r w:rsidR="00B32636" w:rsidRPr="00E43B09">
        <w:rPr>
          <w:rFonts w:asciiTheme="minorHAnsi" w:hAnsiTheme="minorHAnsi" w:cstheme="minorHAnsi"/>
        </w:rPr>
        <w:t>………….</w:t>
      </w:r>
      <w:r w:rsidRPr="00E43B09">
        <w:rPr>
          <w:rFonts w:asciiTheme="minorHAnsi" w:hAnsiTheme="minorHAnsi" w:cstheme="minorHAnsi"/>
        </w:rPr>
        <w:t xml:space="preserve"> </w:t>
      </w:r>
    </w:p>
    <w:p w14:paraId="571597EC" w14:textId="1C48AC19" w:rsidR="00466B4B" w:rsidRPr="00E43B09" w:rsidRDefault="00466B4B" w:rsidP="00161BAF">
      <w:pPr>
        <w:numPr>
          <w:ilvl w:val="0"/>
          <w:numId w:val="6"/>
        </w:numPr>
        <w:spacing w:after="0" w:line="276" w:lineRule="auto"/>
        <w:ind w:left="425" w:right="-51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Przedstawicielem </w:t>
      </w:r>
      <w:r w:rsidR="00A353DC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przy realizacji przedmiotu niniejszej umowy jest: …………...…..</w:t>
      </w:r>
    </w:p>
    <w:p w14:paraId="7272186A" w14:textId="73A76928" w:rsidR="00466B4B" w:rsidRPr="00E43B09" w:rsidRDefault="008A16FA" w:rsidP="00161BAF">
      <w:pPr>
        <w:numPr>
          <w:ilvl w:val="0"/>
          <w:numId w:val="6"/>
        </w:numPr>
        <w:spacing w:after="0" w:line="276" w:lineRule="auto"/>
        <w:ind w:left="426" w:right="0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będzie dysponował zespołem projektantów zaakceptowanych przez Zamawiającego (na czas realizacji przedmiotu niniejszej umowy)</w:t>
      </w:r>
      <w:r w:rsidR="000105DE">
        <w:rPr>
          <w:rFonts w:asciiTheme="minorHAnsi" w:hAnsiTheme="minorHAnsi" w:cstheme="minorHAnsi"/>
        </w:rPr>
        <w:t>.</w:t>
      </w:r>
    </w:p>
    <w:p w14:paraId="5DD03C7D" w14:textId="26D32D7B" w:rsidR="00466B4B" w:rsidRPr="00E43B09" w:rsidRDefault="000105DE" w:rsidP="00161BAF">
      <w:pPr>
        <w:pStyle w:val="Akapitzlist"/>
        <w:numPr>
          <w:ilvl w:val="0"/>
          <w:numId w:val="6"/>
        </w:numPr>
        <w:spacing w:after="0" w:line="276" w:lineRule="auto"/>
        <w:ind w:left="425" w:right="-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66B4B" w:rsidRPr="00E43B09">
        <w:rPr>
          <w:rFonts w:asciiTheme="minorHAnsi" w:hAnsiTheme="minorHAnsi" w:cstheme="minorHAnsi"/>
        </w:rPr>
        <w:t xml:space="preserve">miana osoby ze składu Zespołu Projektowego następować może na wniosek </w:t>
      </w:r>
      <w:r w:rsidR="008A16FA" w:rsidRPr="00E43B09">
        <w:rPr>
          <w:rFonts w:asciiTheme="minorHAnsi" w:hAnsiTheme="minorHAnsi" w:cstheme="minorHAnsi"/>
        </w:rPr>
        <w:t>Wykonawcy</w:t>
      </w:r>
      <w:r w:rsidR="00466B4B" w:rsidRPr="00E43B09">
        <w:rPr>
          <w:rFonts w:asciiTheme="minorHAnsi" w:hAnsiTheme="minorHAnsi" w:cstheme="minorHAnsi"/>
        </w:rPr>
        <w:t xml:space="preserve">, za pisemną zgodą Zamawiającego. </w:t>
      </w:r>
      <w:r w:rsidR="008A16FA"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do wniosku dołączy dokumenty potwierdzające, </w:t>
      </w:r>
      <w:r w:rsidR="003935C4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że proponowane osoby posiadają odpowiednie uprawnienia, kwalifikacje i doświadczenie zawodowe. Osoby proponowane przez </w:t>
      </w:r>
      <w:r w:rsidR="008A16FA" w:rsidRPr="00E43B09">
        <w:rPr>
          <w:rFonts w:asciiTheme="minorHAnsi" w:hAnsiTheme="minorHAnsi" w:cstheme="minorHAnsi"/>
        </w:rPr>
        <w:t>Wykonawcę</w:t>
      </w:r>
      <w:r w:rsidR="00466B4B" w:rsidRPr="00E43B09">
        <w:rPr>
          <w:rFonts w:asciiTheme="minorHAnsi" w:hAnsiTheme="minorHAnsi" w:cstheme="minorHAnsi"/>
        </w:rPr>
        <w:t xml:space="preserve"> muszą spełniać wymagania opisane </w:t>
      </w:r>
      <w:r w:rsidR="008A16FA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w </w:t>
      </w:r>
      <w:r w:rsidR="008A16FA" w:rsidRPr="00E43B09">
        <w:rPr>
          <w:rFonts w:asciiTheme="minorHAnsi" w:hAnsiTheme="minorHAnsi" w:cstheme="minorHAnsi"/>
        </w:rPr>
        <w:t xml:space="preserve"> </w:t>
      </w:r>
      <w:r w:rsidR="00B32636" w:rsidRPr="00E43B09">
        <w:rPr>
          <w:rFonts w:asciiTheme="minorHAnsi" w:hAnsiTheme="minorHAnsi" w:cstheme="minorHAnsi"/>
        </w:rPr>
        <w:t>SWZ</w:t>
      </w:r>
      <w:r w:rsidR="00C067F8">
        <w:rPr>
          <w:rFonts w:asciiTheme="minorHAnsi" w:hAnsiTheme="minorHAnsi" w:cstheme="minorHAnsi"/>
        </w:rPr>
        <w:t>.</w:t>
      </w:r>
    </w:p>
    <w:p w14:paraId="18AD7DCD" w14:textId="0010E648" w:rsidR="00466B4B" w:rsidRPr="00E43B09" w:rsidRDefault="00466B4B" w:rsidP="00161BAF">
      <w:pPr>
        <w:pStyle w:val="Akapitzlist"/>
        <w:numPr>
          <w:ilvl w:val="0"/>
          <w:numId w:val="6"/>
        </w:numPr>
        <w:spacing w:after="0" w:line="276" w:lineRule="auto"/>
        <w:ind w:left="425" w:right="-51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Projektanci branżowi biorący udział w wykonywaniu przedmiotu umowy muszą posiadać aktualne ubezpieczenie obowiązkowe od odpowiedzialności cywilnej osób wykonujących samodzielne funkcje w budownictwie, zawarte w ramach przynależności do </w:t>
      </w:r>
      <w:r w:rsidR="00C067F8">
        <w:rPr>
          <w:rFonts w:asciiTheme="minorHAnsi" w:hAnsiTheme="minorHAnsi" w:cstheme="minorHAnsi"/>
        </w:rPr>
        <w:t>właściwego samorządu zawodowego</w:t>
      </w:r>
      <w:r w:rsidRPr="00E43B09">
        <w:rPr>
          <w:rFonts w:asciiTheme="minorHAnsi" w:hAnsiTheme="minorHAnsi" w:cstheme="minorHAnsi"/>
        </w:rPr>
        <w:t xml:space="preserve">. </w:t>
      </w:r>
    </w:p>
    <w:p w14:paraId="71CC1977" w14:textId="77777777" w:rsidR="00F35B06" w:rsidRPr="00E43B09" w:rsidRDefault="00F35B06" w:rsidP="00E43B09">
      <w:pPr>
        <w:pStyle w:val="Akapitzlist"/>
        <w:spacing w:after="0" w:line="276" w:lineRule="auto"/>
        <w:ind w:left="426" w:right="-49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2D61FB89" w14:textId="50E6AB39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Dokumentacja projektowa</w:t>
      </w:r>
    </w:p>
    <w:p w14:paraId="3C437ED3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27E78258" w14:textId="2425D005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3</w:t>
      </w:r>
    </w:p>
    <w:p w14:paraId="014DDE68" w14:textId="5CB0C3B3" w:rsidR="00B32636" w:rsidRPr="00C067F8" w:rsidRDefault="00245509" w:rsidP="00A40307">
      <w:pPr>
        <w:pStyle w:val="Akapitzlist"/>
        <w:numPr>
          <w:ilvl w:val="0"/>
          <w:numId w:val="21"/>
        </w:numPr>
        <w:spacing w:after="0" w:line="276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</w:rPr>
        <w:t xml:space="preserve">Dokumentacja powinna zostać opracowana na podstawie </w:t>
      </w:r>
      <w:r w:rsidR="003A407A" w:rsidRPr="00E43B09">
        <w:rPr>
          <w:rFonts w:asciiTheme="minorHAnsi" w:hAnsiTheme="minorHAnsi" w:cstheme="minorHAnsi"/>
        </w:rPr>
        <w:t xml:space="preserve">Specyfikacji Warunków Zamówienia, </w:t>
      </w:r>
      <w:r w:rsidR="00C067F8">
        <w:rPr>
          <w:rFonts w:asciiTheme="minorHAnsi" w:hAnsiTheme="minorHAnsi" w:cstheme="minorHAnsi"/>
        </w:rPr>
        <w:t>a także na podstawie uzgodnień z Zamawiającym, w szczególności w zakresie miejsca projektowania płyty postojowej.</w:t>
      </w:r>
    </w:p>
    <w:p w14:paraId="5EF7ED72" w14:textId="49E04316" w:rsidR="00F35B06" w:rsidRPr="00C067F8" w:rsidRDefault="00F35B06" w:rsidP="00E43B09">
      <w:pPr>
        <w:spacing w:after="0" w:line="276" w:lineRule="auto"/>
        <w:ind w:left="426" w:firstLine="0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Dokumentacja będąca przedmiotem zamówienia będzie służyć Zamawiającemu na potrzeby realizacji zadania inwestycyjnego, mającego na celu </w:t>
      </w:r>
      <w:r w:rsidR="00A06577" w:rsidRPr="00C067F8">
        <w:rPr>
          <w:rFonts w:asciiTheme="minorHAnsi" w:hAnsiTheme="minorHAnsi" w:cstheme="minorHAnsi"/>
          <w:color w:val="auto"/>
        </w:rPr>
        <w:t xml:space="preserve">budowę </w:t>
      </w:r>
      <w:r w:rsidR="0052138E" w:rsidRPr="00C067F8">
        <w:rPr>
          <w:rFonts w:asciiTheme="minorHAnsi" w:hAnsiTheme="minorHAnsi" w:cstheme="minorHAnsi"/>
          <w:color w:val="auto"/>
        </w:rPr>
        <w:t>nowej płyty postojowej samolotów PPS w porcie lotniczym</w:t>
      </w:r>
      <w:r w:rsidR="00A06577" w:rsidRPr="00C067F8">
        <w:rPr>
          <w:rFonts w:asciiTheme="minorHAnsi" w:hAnsiTheme="minorHAnsi" w:cstheme="minorHAnsi"/>
          <w:color w:val="auto"/>
        </w:rPr>
        <w:t xml:space="preserve"> Zielona Góra - Babimost</w:t>
      </w:r>
      <w:r w:rsidRPr="00C067F8">
        <w:rPr>
          <w:rFonts w:asciiTheme="minorHAnsi" w:hAnsiTheme="minorHAnsi" w:cstheme="minorHAnsi"/>
          <w:color w:val="auto"/>
        </w:rPr>
        <w:t xml:space="preserve">. </w:t>
      </w:r>
    </w:p>
    <w:p w14:paraId="5B8A94D4" w14:textId="77777777" w:rsidR="003A407A" w:rsidRPr="00C067F8" w:rsidRDefault="00F35B06" w:rsidP="00E43B09">
      <w:pPr>
        <w:spacing w:after="0" w:line="276" w:lineRule="auto"/>
        <w:ind w:left="426" w:firstLine="0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>Projekty techniczne poszczególnych branż, stopniem uszczegółowienia muszą odpowiadać projektom wykonawczym.</w:t>
      </w:r>
    </w:p>
    <w:p w14:paraId="4D96CF6F" w14:textId="77777777" w:rsidR="003A407A" w:rsidRPr="00C067F8" w:rsidRDefault="00F35B06" w:rsidP="00E43B09">
      <w:pPr>
        <w:spacing w:after="0" w:line="276" w:lineRule="auto"/>
        <w:ind w:left="426" w:firstLine="0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Ponadto, </w:t>
      </w:r>
      <w:r w:rsidR="000F12C0" w:rsidRPr="00C067F8">
        <w:rPr>
          <w:rFonts w:asciiTheme="minorHAnsi" w:hAnsiTheme="minorHAnsi" w:cstheme="minorHAnsi"/>
          <w:color w:val="auto"/>
        </w:rPr>
        <w:t>d</w:t>
      </w:r>
      <w:r w:rsidRPr="00C067F8">
        <w:rPr>
          <w:rFonts w:asciiTheme="minorHAnsi" w:hAnsiTheme="minorHAnsi" w:cstheme="minorHAnsi"/>
          <w:color w:val="auto"/>
        </w:rPr>
        <w:t xml:space="preserve">okumentacja będzie niezbędna Zamawiającemu do przygotowania </w:t>
      </w:r>
      <w:r w:rsidRPr="00C067F8">
        <w:rPr>
          <w:rFonts w:asciiTheme="minorHAnsi" w:hAnsiTheme="minorHAnsi" w:cstheme="minorHAnsi"/>
          <w:color w:val="auto"/>
        </w:rPr>
        <w:br/>
        <w:t xml:space="preserve">i przeprowadzenia postępowania o udzielenie zamówienia publicznego na roboty budowlane </w:t>
      </w:r>
      <w:r w:rsidRPr="00C067F8">
        <w:rPr>
          <w:rFonts w:asciiTheme="minorHAnsi" w:hAnsiTheme="minorHAnsi" w:cstheme="minorHAnsi"/>
          <w:color w:val="auto"/>
        </w:rPr>
        <w:br/>
        <w:t>w ramach zadania inwestycyjnego określonego powyżej, w szczególności w zakresie sporządzenia opisu przedmiotu zamówienia i ustalenia jego wartości a także do wykonania robót budowlanych zgodnie z obowiązującymi przepisami, na najwyższym profesjonalnym poziomie.</w:t>
      </w:r>
    </w:p>
    <w:p w14:paraId="7780435B" w14:textId="3704C8C4" w:rsidR="00426098" w:rsidRPr="00C067F8" w:rsidRDefault="00466B4B" w:rsidP="00E43B09">
      <w:pPr>
        <w:spacing w:after="0" w:line="276" w:lineRule="auto"/>
        <w:ind w:left="426" w:firstLine="0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lastRenderedPageBreak/>
        <w:t>W szczególności dokumentację projektową, przedmiary, kosztorysy, specyfikacje techniczne wykonania</w:t>
      </w:r>
      <w:r w:rsidR="000F12C0" w:rsidRPr="00C067F8">
        <w:rPr>
          <w:rFonts w:asciiTheme="minorHAnsi" w:hAnsiTheme="minorHAnsi" w:cstheme="minorHAnsi"/>
          <w:color w:val="auto"/>
        </w:rPr>
        <w:t xml:space="preserve"> </w:t>
      </w:r>
      <w:r w:rsidRPr="00C067F8">
        <w:rPr>
          <w:rFonts w:asciiTheme="minorHAnsi" w:hAnsiTheme="minorHAnsi" w:cstheme="minorHAnsi"/>
          <w:color w:val="auto"/>
        </w:rPr>
        <w:t>i</w:t>
      </w:r>
      <w:r w:rsidR="000F12C0" w:rsidRPr="00C067F8">
        <w:rPr>
          <w:rFonts w:asciiTheme="minorHAnsi" w:hAnsiTheme="minorHAnsi" w:cstheme="minorHAnsi"/>
          <w:color w:val="auto"/>
        </w:rPr>
        <w:t xml:space="preserve"> </w:t>
      </w:r>
      <w:r w:rsidRPr="00C067F8">
        <w:rPr>
          <w:rFonts w:asciiTheme="minorHAnsi" w:hAnsiTheme="minorHAnsi" w:cstheme="minorHAnsi"/>
          <w:color w:val="auto"/>
        </w:rPr>
        <w:t>odbioru</w:t>
      </w:r>
      <w:r w:rsidR="000F12C0" w:rsidRPr="00C067F8">
        <w:rPr>
          <w:rFonts w:asciiTheme="minorHAnsi" w:hAnsiTheme="minorHAnsi" w:cstheme="minorHAnsi"/>
          <w:color w:val="auto"/>
        </w:rPr>
        <w:t xml:space="preserve"> </w:t>
      </w:r>
      <w:r w:rsidRPr="00C067F8">
        <w:rPr>
          <w:rFonts w:asciiTheme="minorHAnsi" w:hAnsiTheme="minorHAnsi" w:cstheme="minorHAnsi"/>
          <w:color w:val="auto"/>
        </w:rPr>
        <w:t>robót,</w:t>
      </w:r>
      <w:r w:rsidR="000F12C0" w:rsidRPr="00C067F8">
        <w:rPr>
          <w:rFonts w:asciiTheme="minorHAnsi" w:hAnsiTheme="minorHAnsi" w:cstheme="minorHAnsi"/>
          <w:color w:val="auto"/>
        </w:rPr>
        <w:t xml:space="preserve"> </w:t>
      </w:r>
      <w:r w:rsidRPr="00C067F8">
        <w:rPr>
          <w:rFonts w:asciiTheme="minorHAnsi" w:hAnsiTheme="minorHAnsi" w:cstheme="minorHAnsi"/>
          <w:color w:val="auto"/>
        </w:rPr>
        <w:t>informację</w:t>
      </w:r>
      <w:r w:rsidR="000F12C0" w:rsidRPr="00C067F8">
        <w:rPr>
          <w:rFonts w:asciiTheme="minorHAnsi" w:hAnsiTheme="minorHAnsi" w:cstheme="minorHAnsi"/>
          <w:color w:val="auto"/>
        </w:rPr>
        <w:t xml:space="preserve"> </w:t>
      </w:r>
      <w:r w:rsidRPr="00C067F8">
        <w:rPr>
          <w:rFonts w:asciiTheme="minorHAnsi" w:hAnsiTheme="minorHAnsi" w:cstheme="minorHAnsi"/>
          <w:color w:val="auto"/>
        </w:rPr>
        <w:t>dotyczącą</w:t>
      </w:r>
      <w:r w:rsidR="000F12C0" w:rsidRPr="00C067F8">
        <w:rPr>
          <w:rFonts w:asciiTheme="minorHAnsi" w:hAnsiTheme="minorHAnsi" w:cstheme="minorHAnsi"/>
          <w:color w:val="auto"/>
        </w:rPr>
        <w:t xml:space="preserve"> </w:t>
      </w:r>
      <w:r w:rsidRPr="00C067F8">
        <w:rPr>
          <w:rFonts w:asciiTheme="minorHAnsi" w:hAnsiTheme="minorHAnsi" w:cstheme="minorHAnsi"/>
          <w:color w:val="auto"/>
        </w:rPr>
        <w:t xml:space="preserve">bezpieczeństwa i ochrony zdrowia, należy wykonać zgodnie z: </w:t>
      </w:r>
    </w:p>
    <w:p w14:paraId="0EA4EEA6" w14:textId="3A99DC36" w:rsidR="00466B4B" w:rsidRPr="00C067F8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>Ustawą z dni</w:t>
      </w:r>
      <w:r w:rsidR="00F45D41" w:rsidRPr="00C067F8">
        <w:rPr>
          <w:rFonts w:asciiTheme="minorHAnsi" w:hAnsiTheme="minorHAnsi" w:cstheme="minorHAnsi"/>
          <w:color w:val="auto"/>
        </w:rPr>
        <w:t>a 11 września 2019 r.</w:t>
      </w:r>
      <w:r w:rsidRPr="00C067F8">
        <w:rPr>
          <w:rFonts w:asciiTheme="minorHAnsi" w:hAnsiTheme="minorHAnsi" w:cstheme="minorHAnsi"/>
          <w:color w:val="auto"/>
        </w:rPr>
        <w:t xml:space="preserve"> Prawo zamówień</w:t>
      </w:r>
      <w:r w:rsidR="0030095A" w:rsidRPr="00C067F8">
        <w:rPr>
          <w:rFonts w:asciiTheme="minorHAnsi" w:hAnsiTheme="minorHAnsi" w:cstheme="minorHAnsi"/>
          <w:color w:val="auto"/>
        </w:rPr>
        <w:t xml:space="preserve"> publicznych </w:t>
      </w:r>
      <w:r w:rsidR="00F45D41" w:rsidRPr="00C067F8">
        <w:rPr>
          <w:rFonts w:asciiTheme="minorHAnsi" w:hAnsiTheme="minorHAnsi" w:cstheme="minorHAnsi"/>
          <w:color w:val="auto"/>
        </w:rPr>
        <w:t>(Dz. U. z 20</w:t>
      </w:r>
      <w:r w:rsidR="002144D7" w:rsidRPr="00C067F8">
        <w:rPr>
          <w:rFonts w:asciiTheme="minorHAnsi" w:hAnsiTheme="minorHAnsi" w:cstheme="minorHAnsi"/>
          <w:color w:val="auto"/>
        </w:rPr>
        <w:t>2</w:t>
      </w:r>
      <w:r w:rsidR="00CC4D76" w:rsidRPr="00C067F8">
        <w:rPr>
          <w:rFonts w:asciiTheme="minorHAnsi" w:hAnsiTheme="minorHAnsi" w:cstheme="minorHAnsi"/>
          <w:color w:val="auto"/>
        </w:rPr>
        <w:t>3</w:t>
      </w:r>
      <w:r w:rsidR="00F45D41" w:rsidRPr="00C067F8">
        <w:rPr>
          <w:rFonts w:asciiTheme="minorHAnsi" w:hAnsiTheme="minorHAnsi" w:cstheme="minorHAnsi"/>
          <w:color w:val="auto"/>
        </w:rPr>
        <w:t xml:space="preserve"> r. poz. </w:t>
      </w:r>
      <w:r w:rsidR="002144D7" w:rsidRPr="00C067F8">
        <w:rPr>
          <w:rFonts w:asciiTheme="minorHAnsi" w:hAnsiTheme="minorHAnsi" w:cstheme="minorHAnsi"/>
          <w:color w:val="auto"/>
        </w:rPr>
        <w:t>1</w:t>
      </w:r>
      <w:r w:rsidR="00CC4D76" w:rsidRPr="00C067F8">
        <w:rPr>
          <w:rFonts w:asciiTheme="minorHAnsi" w:hAnsiTheme="minorHAnsi" w:cstheme="minorHAnsi"/>
          <w:color w:val="auto"/>
        </w:rPr>
        <w:t>605</w:t>
      </w:r>
      <w:r w:rsidR="002144D7" w:rsidRPr="00C067F8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2144D7" w:rsidRPr="00C067F8">
        <w:rPr>
          <w:rFonts w:asciiTheme="minorHAnsi" w:hAnsiTheme="minorHAnsi" w:cstheme="minorHAnsi"/>
          <w:color w:val="auto"/>
        </w:rPr>
        <w:t>póź</w:t>
      </w:r>
      <w:proofErr w:type="spellEnd"/>
      <w:r w:rsidR="002144D7" w:rsidRPr="00C067F8">
        <w:rPr>
          <w:rFonts w:asciiTheme="minorHAnsi" w:hAnsiTheme="minorHAnsi" w:cstheme="minorHAnsi"/>
          <w:color w:val="auto"/>
        </w:rPr>
        <w:t>. zm.</w:t>
      </w:r>
      <w:r w:rsidRPr="00C067F8">
        <w:rPr>
          <w:rFonts w:asciiTheme="minorHAnsi" w:hAnsiTheme="minorHAnsi" w:cstheme="minorHAnsi"/>
          <w:color w:val="auto"/>
        </w:rPr>
        <w:t>);</w:t>
      </w:r>
    </w:p>
    <w:p w14:paraId="6864220E" w14:textId="3B8D3033" w:rsidR="00466B4B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Ustawą z dnia 7 lipca 1994 r. Prawo Budowlane </w:t>
      </w:r>
      <w:r w:rsidR="00B2009E" w:rsidRPr="00C067F8">
        <w:rPr>
          <w:rFonts w:asciiTheme="minorHAnsi" w:hAnsiTheme="minorHAnsi" w:cstheme="minorHAnsi"/>
          <w:color w:val="auto"/>
        </w:rPr>
        <w:t>(</w:t>
      </w:r>
      <w:proofErr w:type="spellStart"/>
      <w:r w:rsidR="009C3678" w:rsidRPr="00C067F8">
        <w:rPr>
          <w:color w:val="auto"/>
        </w:rPr>
        <w:t>t.j</w:t>
      </w:r>
      <w:proofErr w:type="spellEnd"/>
      <w:r w:rsidR="009C3678" w:rsidRPr="00C067F8">
        <w:rPr>
          <w:color w:val="auto"/>
        </w:rPr>
        <w:t>. Dz. U. z 2023 r. poz. 682</w:t>
      </w:r>
      <w:r w:rsidR="009C3678" w:rsidRPr="00C067F8">
        <w:rPr>
          <w:rFonts w:asciiTheme="minorHAnsi" w:hAnsiTheme="minorHAnsi" w:cstheme="minorHAnsi"/>
          <w:color w:val="auto"/>
        </w:rPr>
        <w:t xml:space="preserve"> </w:t>
      </w:r>
      <w:r w:rsidR="00B2009E" w:rsidRPr="00C067F8">
        <w:rPr>
          <w:rFonts w:asciiTheme="minorHAnsi" w:hAnsiTheme="minorHAnsi" w:cstheme="minorHAnsi"/>
          <w:color w:val="auto"/>
        </w:rPr>
        <w:t>z</w:t>
      </w:r>
      <w:r w:rsidR="00A00D63" w:rsidRPr="00C067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00D63" w:rsidRPr="00C067F8">
        <w:rPr>
          <w:rFonts w:asciiTheme="minorHAnsi" w:hAnsiTheme="minorHAnsi" w:cstheme="minorHAnsi"/>
          <w:color w:val="auto"/>
        </w:rPr>
        <w:t>póź</w:t>
      </w:r>
      <w:proofErr w:type="spellEnd"/>
      <w:r w:rsidR="00A00D63" w:rsidRPr="00C067F8">
        <w:rPr>
          <w:rFonts w:asciiTheme="minorHAnsi" w:hAnsiTheme="minorHAnsi" w:cstheme="minorHAnsi"/>
          <w:color w:val="auto"/>
        </w:rPr>
        <w:t>.</w:t>
      </w:r>
      <w:r w:rsidRPr="00C067F8">
        <w:rPr>
          <w:rFonts w:asciiTheme="minorHAnsi" w:hAnsiTheme="minorHAnsi" w:cstheme="minorHAnsi"/>
          <w:color w:val="auto"/>
        </w:rPr>
        <w:t xml:space="preserve"> zm.);</w:t>
      </w:r>
    </w:p>
    <w:p w14:paraId="09865A0A" w14:textId="00CFDE81" w:rsidR="00B722C8" w:rsidRPr="00B722C8" w:rsidRDefault="00B722C8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FF0000"/>
        </w:rPr>
      </w:pPr>
      <w:r w:rsidRPr="00B722C8">
        <w:rPr>
          <w:rFonts w:asciiTheme="minorHAnsi" w:hAnsiTheme="minorHAnsi" w:cstheme="minorHAnsi"/>
          <w:color w:val="FF0000"/>
        </w:rPr>
        <w:t>Ustaw</w:t>
      </w:r>
      <w:r w:rsidRPr="00B722C8">
        <w:rPr>
          <w:rFonts w:asciiTheme="minorHAnsi" w:hAnsiTheme="minorHAnsi" w:cstheme="minorHAnsi"/>
          <w:color w:val="FF0000"/>
        </w:rPr>
        <w:t>ą</w:t>
      </w:r>
      <w:r w:rsidRPr="00B722C8">
        <w:rPr>
          <w:rFonts w:asciiTheme="minorHAnsi" w:hAnsiTheme="minorHAnsi" w:cstheme="minorHAnsi"/>
          <w:color w:val="FF0000"/>
        </w:rPr>
        <w:t xml:space="preserve"> o szczególnych zasadach przygotowania i realizacji inwestycji w zakresie lotnisk użytku publicznego z dnia 12.02.2009 r. (</w:t>
      </w:r>
      <w:proofErr w:type="spellStart"/>
      <w:r w:rsidRPr="00B722C8">
        <w:rPr>
          <w:rFonts w:asciiTheme="minorHAnsi" w:hAnsiTheme="minorHAnsi" w:cstheme="minorHAnsi"/>
          <w:color w:val="FF0000"/>
        </w:rPr>
        <w:t>t.j</w:t>
      </w:r>
      <w:proofErr w:type="spellEnd"/>
      <w:r w:rsidRPr="00B722C8">
        <w:rPr>
          <w:rFonts w:asciiTheme="minorHAnsi" w:hAnsiTheme="minorHAnsi" w:cstheme="minorHAnsi"/>
          <w:color w:val="FF0000"/>
        </w:rPr>
        <w:t>. Dz. U. 2023 r. poz. 979</w:t>
      </w:r>
      <w:r w:rsidRPr="00B722C8">
        <w:rPr>
          <w:rFonts w:asciiTheme="minorHAnsi" w:hAnsiTheme="minorHAnsi" w:cstheme="minorHAnsi"/>
          <w:color w:val="FF0000"/>
        </w:rPr>
        <w:t>)</w:t>
      </w:r>
      <w:r>
        <w:rPr>
          <w:rFonts w:asciiTheme="minorHAnsi" w:hAnsiTheme="minorHAnsi" w:cstheme="minorHAnsi"/>
          <w:color w:val="FF0000"/>
        </w:rPr>
        <w:t>;</w:t>
      </w:r>
    </w:p>
    <w:p w14:paraId="647B656D" w14:textId="7530EE6F" w:rsidR="00466B4B" w:rsidRPr="00C067F8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>Rozporządzeniem Ministra Infrastruktury z dnia 23 czerwca 2003 r. w sprawie informacji dotyczącej bezpieczeństwa i ochrony zdrowia oraz planu bezpieczeństwa i ochrony zdrowia (Dz. U. Nr 120, poz. 1126</w:t>
      </w:r>
      <w:r w:rsidR="0030095A" w:rsidRPr="00C067F8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5F67BD" w:rsidRPr="00C067F8">
        <w:rPr>
          <w:rFonts w:asciiTheme="minorHAnsi" w:hAnsiTheme="minorHAnsi" w:cstheme="minorHAnsi"/>
          <w:color w:val="auto"/>
        </w:rPr>
        <w:t>póź</w:t>
      </w:r>
      <w:proofErr w:type="spellEnd"/>
      <w:r w:rsidR="005F67BD" w:rsidRPr="00C067F8">
        <w:rPr>
          <w:rFonts w:asciiTheme="minorHAnsi" w:hAnsiTheme="minorHAnsi" w:cstheme="minorHAnsi"/>
          <w:color w:val="auto"/>
        </w:rPr>
        <w:t xml:space="preserve">. </w:t>
      </w:r>
      <w:r w:rsidR="0030095A" w:rsidRPr="00C067F8">
        <w:rPr>
          <w:rFonts w:asciiTheme="minorHAnsi" w:hAnsiTheme="minorHAnsi" w:cstheme="minorHAnsi"/>
          <w:color w:val="auto"/>
        </w:rPr>
        <w:t>zm.</w:t>
      </w:r>
      <w:r w:rsidRPr="00C067F8">
        <w:rPr>
          <w:rFonts w:asciiTheme="minorHAnsi" w:hAnsiTheme="minorHAnsi" w:cstheme="minorHAnsi"/>
          <w:color w:val="auto"/>
        </w:rPr>
        <w:t>);</w:t>
      </w:r>
    </w:p>
    <w:p w14:paraId="6CEEE77A" w14:textId="4F2D2B2B" w:rsidR="00466B4B" w:rsidRPr="00C067F8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Rozporządzeniem </w:t>
      </w:r>
      <w:r w:rsidR="009902ED" w:rsidRPr="00C067F8">
        <w:rPr>
          <w:rFonts w:asciiTheme="minorHAnsi" w:hAnsiTheme="minorHAnsi" w:cstheme="minorHAnsi"/>
          <w:color w:val="auto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</w:t>
      </w:r>
      <w:r w:rsidR="009902ED" w:rsidRPr="00C067F8">
        <w:rPr>
          <w:rFonts w:asciiTheme="minorHAnsi" w:hAnsiTheme="minorHAnsi" w:cstheme="minorHAnsi"/>
          <w:color w:val="auto"/>
          <w:shd w:val="clear" w:color="auto" w:fill="FFFFFF"/>
        </w:rPr>
        <w:t>Dz.U.2021 r. poz. 2458)</w:t>
      </w:r>
      <w:r w:rsidRPr="00C067F8">
        <w:rPr>
          <w:rFonts w:asciiTheme="minorHAnsi" w:hAnsiTheme="minorHAnsi" w:cstheme="minorHAnsi"/>
          <w:color w:val="auto"/>
        </w:rPr>
        <w:t>;</w:t>
      </w:r>
    </w:p>
    <w:p w14:paraId="24332E34" w14:textId="5B254BF6" w:rsidR="00466B4B" w:rsidRPr="00C067F8" w:rsidRDefault="00466B4B" w:rsidP="009C3678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Rozporządzeniem Ministra </w:t>
      </w:r>
      <w:r w:rsidR="009C3678" w:rsidRPr="00C067F8">
        <w:rPr>
          <w:rFonts w:asciiTheme="minorHAnsi" w:hAnsiTheme="minorHAnsi" w:cstheme="minorHAnsi"/>
          <w:color w:val="auto"/>
        </w:rPr>
        <w:t xml:space="preserve">Rozwoju i Technologii z dnia 20 grudnia 2021 r. </w:t>
      </w:r>
      <w:r w:rsidRPr="00C067F8">
        <w:rPr>
          <w:rFonts w:asciiTheme="minorHAnsi" w:hAnsiTheme="minorHAnsi" w:cstheme="minorHAnsi"/>
          <w:color w:val="auto"/>
        </w:rPr>
        <w:t xml:space="preserve"> w sprawie szczegółowego zakresu i formy dokumentacji projektowej, specyfikacji technicznych wykonania i odbioru robót budowlanych oraz programu funkcjonalno-użytkowego </w:t>
      </w:r>
      <w:r w:rsidR="0030095A" w:rsidRPr="00C067F8">
        <w:rPr>
          <w:rFonts w:asciiTheme="minorHAnsi" w:hAnsiTheme="minorHAnsi" w:cstheme="minorHAnsi"/>
          <w:color w:val="auto"/>
        </w:rPr>
        <w:br/>
      </w:r>
      <w:r w:rsidRPr="00C067F8">
        <w:rPr>
          <w:rFonts w:asciiTheme="minorHAnsi" w:hAnsiTheme="minorHAnsi" w:cstheme="minorHAnsi"/>
          <w:color w:val="auto"/>
        </w:rPr>
        <w:t>(</w:t>
      </w:r>
      <w:r w:rsidR="009C3678" w:rsidRPr="00C067F8">
        <w:rPr>
          <w:rFonts w:asciiTheme="minorHAnsi" w:hAnsiTheme="minorHAnsi" w:cstheme="minorHAnsi"/>
          <w:color w:val="auto"/>
          <w:shd w:val="clear" w:color="auto" w:fill="FFFFFF"/>
        </w:rPr>
        <w:t>Dz.U.2021r. poz. 2454</w:t>
      </w:r>
      <w:r w:rsidRPr="00C067F8">
        <w:rPr>
          <w:rFonts w:asciiTheme="minorHAnsi" w:hAnsiTheme="minorHAnsi" w:cstheme="minorHAnsi"/>
          <w:color w:val="auto"/>
        </w:rPr>
        <w:t>);</w:t>
      </w:r>
      <w:r w:rsidR="009C3678" w:rsidRPr="00C067F8">
        <w:rPr>
          <w:color w:val="auto"/>
        </w:rPr>
        <w:t xml:space="preserve"> </w:t>
      </w:r>
    </w:p>
    <w:p w14:paraId="5A805688" w14:textId="4B554C20" w:rsidR="00466B4B" w:rsidRPr="00C067F8" w:rsidRDefault="00466B4B" w:rsidP="0091553D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Rozporządzeniem Ministra </w:t>
      </w:r>
      <w:r w:rsidR="00F750D0" w:rsidRPr="00C067F8">
        <w:rPr>
          <w:rFonts w:asciiTheme="minorHAnsi" w:hAnsiTheme="minorHAnsi" w:cstheme="minorHAnsi"/>
          <w:color w:val="auto"/>
        </w:rPr>
        <w:t>Rozwoju</w:t>
      </w:r>
      <w:r w:rsidRPr="00C067F8">
        <w:rPr>
          <w:rFonts w:asciiTheme="minorHAnsi" w:hAnsiTheme="minorHAnsi" w:cstheme="minorHAnsi"/>
          <w:color w:val="auto"/>
        </w:rPr>
        <w:t xml:space="preserve"> z dnia </w:t>
      </w:r>
      <w:r w:rsidR="00F750D0" w:rsidRPr="00C067F8">
        <w:rPr>
          <w:rFonts w:asciiTheme="minorHAnsi" w:hAnsiTheme="minorHAnsi" w:cstheme="minorHAnsi"/>
          <w:color w:val="auto"/>
        </w:rPr>
        <w:t>11</w:t>
      </w:r>
      <w:r w:rsidRPr="00C067F8">
        <w:rPr>
          <w:rFonts w:asciiTheme="minorHAnsi" w:hAnsiTheme="minorHAnsi" w:cstheme="minorHAnsi"/>
          <w:color w:val="auto"/>
        </w:rPr>
        <w:t xml:space="preserve"> </w:t>
      </w:r>
      <w:r w:rsidR="00F750D0" w:rsidRPr="00C067F8">
        <w:rPr>
          <w:rFonts w:asciiTheme="minorHAnsi" w:hAnsiTheme="minorHAnsi" w:cstheme="minorHAnsi"/>
          <w:color w:val="auto"/>
        </w:rPr>
        <w:t>wrześ</w:t>
      </w:r>
      <w:r w:rsidRPr="00C067F8">
        <w:rPr>
          <w:rFonts w:asciiTheme="minorHAnsi" w:hAnsiTheme="minorHAnsi" w:cstheme="minorHAnsi"/>
          <w:color w:val="auto"/>
        </w:rPr>
        <w:t>nia 20</w:t>
      </w:r>
      <w:r w:rsidR="00F750D0" w:rsidRPr="00C067F8">
        <w:rPr>
          <w:rFonts w:asciiTheme="minorHAnsi" w:hAnsiTheme="minorHAnsi" w:cstheme="minorHAnsi"/>
          <w:color w:val="auto"/>
        </w:rPr>
        <w:t>20</w:t>
      </w:r>
      <w:r w:rsidRPr="00C067F8">
        <w:rPr>
          <w:rFonts w:asciiTheme="minorHAnsi" w:hAnsiTheme="minorHAnsi" w:cstheme="minorHAnsi"/>
          <w:color w:val="auto"/>
        </w:rPr>
        <w:t xml:space="preserve"> r. w sprawie szczegółowego zakresu i formy projektu budowlanego (</w:t>
      </w:r>
      <w:r w:rsidR="0091553D" w:rsidRPr="00C067F8">
        <w:rPr>
          <w:rFonts w:asciiTheme="minorHAnsi" w:hAnsiTheme="minorHAnsi" w:cstheme="minorHAnsi"/>
          <w:color w:val="auto"/>
        </w:rPr>
        <w:t>tj. Dz.U.2022 r., poz. 1679</w:t>
      </w:r>
      <w:r w:rsidRPr="00C067F8">
        <w:rPr>
          <w:rFonts w:asciiTheme="minorHAnsi" w:hAnsiTheme="minorHAnsi" w:cstheme="minorHAnsi"/>
          <w:color w:val="auto"/>
        </w:rPr>
        <w:t xml:space="preserve">); </w:t>
      </w:r>
    </w:p>
    <w:p w14:paraId="60B5AED2" w14:textId="70FD2F2C" w:rsidR="00466B4B" w:rsidRPr="00C067F8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Ustawą z dnia 3 października 2008 r. o udostępnianiu informacji o środowisku i jego ochronie, udziale społeczeństwa w ochronie środowiska oraz o ocenach oddziaływania </w:t>
      </w:r>
      <w:r w:rsidR="0030095A" w:rsidRPr="00C067F8">
        <w:rPr>
          <w:rFonts w:asciiTheme="minorHAnsi" w:hAnsiTheme="minorHAnsi" w:cstheme="minorHAnsi"/>
          <w:color w:val="auto"/>
        </w:rPr>
        <w:br/>
      </w:r>
      <w:r w:rsidRPr="00C067F8">
        <w:rPr>
          <w:rFonts w:asciiTheme="minorHAnsi" w:hAnsiTheme="minorHAnsi" w:cstheme="minorHAnsi"/>
          <w:color w:val="auto"/>
        </w:rPr>
        <w:t>na środowisko (</w:t>
      </w:r>
      <w:proofErr w:type="spellStart"/>
      <w:r w:rsidR="0091553D" w:rsidRPr="00C067F8">
        <w:rPr>
          <w:rFonts w:asciiTheme="minorHAnsi" w:hAnsiTheme="minorHAnsi" w:cstheme="minorHAnsi"/>
          <w:color w:val="auto"/>
        </w:rPr>
        <w:t>t.j</w:t>
      </w:r>
      <w:proofErr w:type="spellEnd"/>
      <w:r w:rsidR="0091553D" w:rsidRPr="00C067F8">
        <w:rPr>
          <w:rFonts w:asciiTheme="minorHAnsi" w:hAnsiTheme="minorHAnsi" w:cstheme="minorHAnsi"/>
          <w:color w:val="auto"/>
        </w:rPr>
        <w:t xml:space="preserve">. </w:t>
      </w:r>
      <w:r w:rsidR="00B35233" w:rsidRPr="00C067F8">
        <w:rPr>
          <w:rFonts w:asciiTheme="minorHAnsi" w:hAnsiTheme="minorHAnsi" w:cstheme="minorHAnsi"/>
          <w:color w:val="auto"/>
        </w:rPr>
        <w:t>Dz. U. z 202</w:t>
      </w:r>
      <w:r w:rsidR="0091553D" w:rsidRPr="00C067F8">
        <w:rPr>
          <w:rFonts w:asciiTheme="minorHAnsi" w:hAnsiTheme="minorHAnsi" w:cstheme="minorHAnsi"/>
          <w:color w:val="auto"/>
        </w:rPr>
        <w:t>3</w:t>
      </w:r>
      <w:r w:rsidR="00B35233" w:rsidRPr="00C067F8">
        <w:rPr>
          <w:rFonts w:asciiTheme="minorHAnsi" w:hAnsiTheme="minorHAnsi" w:cstheme="minorHAnsi"/>
          <w:color w:val="auto"/>
        </w:rPr>
        <w:t xml:space="preserve"> r. poz. </w:t>
      </w:r>
      <w:r w:rsidR="0091553D" w:rsidRPr="00C067F8">
        <w:rPr>
          <w:rFonts w:asciiTheme="minorHAnsi" w:hAnsiTheme="minorHAnsi" w:cstheme="minorHAnsi"/>
          <w:color w:val="auto"/>
        </w:rPr>
        <w:t>1094</w:t>
      </w:r>
      <w:r w:rsidRPr="00C067F8">
        <w:rPr>
          <w:rFonts w:asciiTheme="minorHAnsi" w:hAnsiTheme="minorHAnsi" w:cstheme="minorHAnsi"/>
          <w:color w:val="auto"/>
        </w:rPr>
        <w:t>);</w:t>
      </w:r>
    </w:p>
    <w:p w14:paraId="35008DE6" w14:textId="77777777" w:rsidR="00466B4B" w:rsidRPr="00C067F8" w:rsidRDefault="00466B4B" w:rsidP="00161BAF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C067F8">
        <w:rPr>
          <w:rFonts w:asciiTheme="minorHAnsi" w:hAnsiTheme="minorHAnsi" w:cstheme="minorHAnsi"/>
          <w:color w:val="auto"/>
        </w:rPr>
        <w:t xml:space="preserve">Innymi obowiązującymi przepisami prawa, w tym </w:t>
      </w:r>
      <w:proofErr w:type="spellStart"/>
      <w:r w:rsidRPr="00C067F8">
        <w:rPr>
          <w:rFonts w:asciiTheme="minorHAnsi" w:hAnsiTheme="minorHAnsi" w:cstheme="minorHAnsi"/>
          <w:color w:val="auto"/>
        </w:rPr>
        <w:t>techniczno</w:t>
      </w:r>
      <w:proofErr w:type="spellEnd"/>
      <w:r w:rsidRPr="00C067F8">
        <w:rPr>
          <w:rFonts w:asciiTheme="minorHAnsi" w:hAnsiTheme="minorHAnsi" w:cstheme="minorHAnsi"/>
          <w:color w:val="auto"/>
        </w:rPr>
        <w:t xml:space="preserve"> - budowlanymi oraz zasadami wiedzy technicznej.</w:t>
      </w:r>
    </w:p>
    <w:p w14:paraId="388CA55E" w14:textId="6370BC89" w:rsidR="00466B4B" w:rsidRPr="009C2050" w:rsidRDefault="00EF7606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67F8">
        <w:rPr>
          <w:rFonts w:asciiTheme="minorHAnsi" w:hAnsiTheme="minorHAnsi" w:cstheme="minorHAnsi"/>
          <w:bCs/>
          <w:sz w:val="22"/>
          <w:szCs w:val="22"/>
        </w:rPr>
        <w:t>Wykonawca</w:t>
      </w:r>
      <w:r w:rsidR="00466B4B" w:rsidRPr="00C067F8">
        <w:rPr>
          <w:rFonts w:asciiTheme="minorHAnsi" w:hAnsiTheme="minorHAnsi" w:cstheme="minorHAnsi"/>
          <w:bCs/>
          <w:sz w:val="22"/>
          <w:szCs w:val="22"/>
        </w:rPr>
        <w:t xml:space="preserve"> przekaże </w:t>
      </w:r>
      <w:r w:rsidR="00466B4B" w:rsidRPr="00C067F8">
        <w:rPr>
          <w:rFonts w:asciiTheme="minorHAnsi" w:hAnsiTheme="minorHAnsi" w:cstheme="minorHAnsi"/>
          <w:sz w:val="22"/>
          <w:szCs w:val="22"/>
        </w:rPr>
        <w:t>Zamawiającemu dokumentację projektowo-kosztorysową ze szczegółowym spisem zawartości dla każdego egzemplarza</w:t>
      </w:r>
      <w:r w:rsidR="00466B4B" w:rsidRPr="009C2050">
        <w:rPr>
          <w:rFonts w:asciiTheme="minorHAnsi" w:hAnsiTheme="minorHAnsi" w:cstheme="minorHAnsi"/>
          <w:sz w:val="22"/>
          <w:szCs w:val="22"/>
        </w:rPr>
        <w:t>. Wszystkie tomy i t</w:t>
      </w:r>
      <w:r w:rsidR="00F07F1B" w:rsidRPr="009C2050">
        <w:rPr>
          <w:rFonts w:asciiTheme="minorHAnsi" w:hAnsiTheme="minorHAnsi" w:cstheme="minorHAnsi"/>
          <w:sz w:val="22"/>
          <w:szCs w:val="22"/>
        </w:rPr>
        <w:t>eczki muszą</w:t>
      </w:r>
      <w:r w:rsidR="00466B4B" w:rsidRPr="009C2050">
        <w:rPr>
          <w:rFonts w:asciiTheme="minorHAnsi" w:hAnsiTheme="minorHAnsi" w:cstheme="minorHAnsi"/>
          <w:sz w:val="22"/>
          <w:szCs w:val="22"/>
        </w:rPr>
        <w:t xml:space="preserve"> być odpowiednio opisane, oznakowane i ponumerowane.</w:t>
      </w:r>
      <w:r w:rsidR="00C508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A82B5" w14:textId="160AF067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 xml:space="preserve">Dokumentacja projektowa powinna być kompletna z punktu widzenia celu, jakiemu ma służyć, spełniać wymagania przepisów prawnych obowiązujących na dzień </w:t>
      </w:r>
      <w:r w:rsidR="009C2050">
        <w:rPr>
          <w:rFonts w:asciiTheme="minorHAnsi" w:hAnsiTheme="minorHAnsi" w:cstheme="minorHAnsi"/>
          <w:bCs/>
          <w:sz w:val="22"/>
          <w:szCs w:val="22"/>
        </w:rPr>
        <w:t>protokolarnego odbioru dokumentacji</w:t>
      </w:r>
      <w:r w:rsidRPr="00E43B09">
        <w:rPr>
          <w:rFonts w:asciiTheme="minorHAnsi" w:hAnsiTheme="minorHAnsi" w:cstheme="minorHAnsi"/>
          <w:bCs/>
          <w:sz w:val="22"/>
          <w:szCs w:val="22"/>
        </w:rPr>
        <w:t xml:space="preserve">, niezbędnych norm oraz zasad wiedzy technicznej. W związku z tym Wykonawca zapewni: </w:t>
      </w:r>
    </w:p>
    <w:p w14:paraId="2B353C10" w14:textId="64BB0A26" w:rsidR="006F5162" w:rsidRPr="00E43B09" w:rsidRDefault="006F5162" w:rsidP="00161BAF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E43B09">
        <w:rPr>
          <w:rFonts w:asciiTheme="minorHAnsi" w:hAnsiTheme="minorHAnsi" w:cstheme="minorHAnsi"/>
        </w:rPr>
        <w:t xml:space="preserve">opracowanie dokumentacji projektowej zgodne z obowiązującymi przepisami, według stanu prawnego na dzień </w:t>
      </w:r>
      <w:r w:rsidR="009C2050" w:rsidRPr="009C2050">
        <w:rPr>
          <w:rFonts w:asciiTheme="minorHAnsi" w:hAnsiTheme="minorHAnsi" w:cstheme="minorHAnsi"/>
        </w:rPr>
        <w:t>protokolarnego odbioru dokumentacji</w:t>
      </w:r>
      <w:r w:rsidRPr="00E43B09">
        <w:rPr>
          <w:rFonts w:asciiTheme="minorHAnsi" w:hAnsiTheme="minorHAnsi" w:cstheme="minorHAnsi"/>
        </w:rPr>
        <w:t xml:space="preserve">, </w:t>
      </w:r>
    </w:p>
    <w:p w14:paraId="344DF147" w14:textId="27C797F7" w:rsidR="006F5162" w:rsidRPr="00E43B09" w:rsidRDefault="006F5162" w:rsidP="00161BAF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E43B09">
        <w:rPr>
          <w:rFonts w:asciiTheme="minorHAnsi" w:hAnsiTheme="minorHAnsi" w:cstheme="minorHAnsi"/>
        </w:rPr>
        <w:t xml:space="preserve">złożenie pisemnego oświadczenia osoby posiadającej odpowiednie uprawnienia - Głównego Projektanta, że projekt został wykonany zgodnie z umową, przepisami prawnymi obowiązującymi na dzień </w:t>
      </w:r>
      <w:r w:rsidR="009C2050" w:rsidRPr="009C2050">
        <w:rPr>
          <w:rFonts w:asciiTheme="minorHAnsi" w:hAnsiTheme="minorHAnsi" w:cstheme="minorHAnsi"/>
        </w:rPr>
        <w:t>protokolarnego odbioru dokumentacji,</w:t>
      </w:r>
      <w:r w:rsidRPr="00E43B09">
        <w:rPr>
          <w:rFonts w:asciiTheme="minorHAnsi" w:hAnsiTheme="minorHAnsi" w:cstheme="minorHAnsi"/>
        </w:rPr>
        <w:t xml:space="preserve">, niezbędnymi normami oraz zasadami wiedzy technicznej, a dokumentacja projektowa jest kompletna </w:t>
      </w:r>
      <w:r w:rsidR="00067E22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z punktu widzenia celu, któremu ma służyć, wykonana z należytą starannością oraz spójna </w:t>
      </w:r>
      <w:r w:rsidR="00067E22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i skoordynowana we wszystkich branżach wchodzących w jej skład,</w:t>
      </w:r>
    </w:p>
    <w:p w14:paraId="2D2E04DD" w14:textId="73E63FC0" w:rsidR="006F5162" w:rsidRPr="00E43B09" w:rsidRDefault="006F5162" w:rsidP="00161BAF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E43B09">
        <w:rPr>
          <w:rFonts w:asciiTheme="minorHAnsi" w:hAnsiTheme="minorHAnsi" w:cstheme="minorHAnsi"/>
        </w:rPr>
        <w:t xml:space="preserve">dokumentacja powinna zawierać projekty budowlane, projekty </w:t>
      </w:r>
      <w:r w:rsidR="00EF7606" w:rsidRPr="00E43B09">
        <w:rPr>
          <w:rFonts w:asciiTheme="minorHAnsi" w:hAnsiTheme="minorHAnsi" w:cstheme="minorHAnsi"/>
        </w:rPr>
        <w:t>techniczne</w:t>
      </w:r>
      <w:r w:rsidRPr="00E43B09">
        <w:rPr>
          <w:rFonts w:asciiTheme="minorHAnsi" w:hAnsiTheme="minorHAnsi" w:cstheme="minorHAnsi"/>
        </w:rPr>
        <w:t>, specyfikację technicznego wykonania i odbioru robót budowlanych, przedmiar robót, kosztorys inwestorski</w:t>
      </w:r>
      <w:r w:rsidR="00067E22" w:rsidRPr="00E43B09">
        <w:rPr>
          <w:rFonts w:asciiTheme="minorHAnsi" w:hAnsiTheme="minorHAnsi" w:cstheme="minorHAnsi"/>
        </w:rPr>
        <w:t>.</w:t>
      </w:r>
      <w:r w:rsidRPr="00E43B09">
        <w:rPr>
          <w:rFonts w:asciiTheme="minorHAnsi" w:hAnsiTheme="minorHAnsi" w:cstheme="minorHAnsi"/>
        </w:rPr>
        <w:t xml:space="preserve"> </w:t>
      </w:r>
    </w:p>
    <w:p w14:paraId="597D647B" w14:textId="47C9FC35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lastRenderedPageBreak/>
        <w:t>Po wykonaniu kompletnej dokumentacji projektowej</w:t>
      </w:r>
      <w:r w:rsidR="00E86811" w:rsidRPr="00E43B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3B09">
        <w:rPr>
          <w:rFonts w:asciiTheme="minorHAnsi" w:hAnsiTheme="minorHAnsi" w:cstheme="minorHAnsi"/>
          <w:bCs/>
          <w:sz w:val="22"/>
          <w:szCs w:val="22"/>
        </w:rPr>
        <w:t xml:space="preserve">Wykonawca przygotuje </w:t>
      </w:r>
      <w:r w:rsidR="002D6024" w:rsidRPr="002D6024">
        <w:rPr>
          <w:rFonts w:asciiTheme="minorHAnsi" w:hAnsiTheme="minorHAnsi" w:cstheme="minorHAnsi"/>
          <w:bCs/>
          <w:color w:val="FF0000"/>
          <w:sz w:val="22"/>
          <w:szCs w:val="22"/>
        </w:rPr>
        <w:t>3 egzemplarze</w:t>
      </w:r>
      <w:r w:rsidRPr="002D602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43B09">
        <w:rPr>
          <w:rFonts w:asciiTheme="minorHAnsi" w:hAnsiTheme="minorHAnsi" w:cstheme="minorHAnsi"/>
          <w:bCs/>
          <w:sz w:val="22"/>
          <w:szCs w:val="22"/>
        </w:rPr>
        <w:t xml:space="preserve">dokumentacji w wersji drukowanej, wersję cyfrową (na nośniku </w:t>
      </w:r>
      <w:r w:rsidR="00562252" w:rsidRPr="00E43B09">
        <w:rPr>
          <w:rFonts w:asciiTheme="minorHAnsi" w:hAnsiTheme="minorHAnsi" w:cstheme="minorHAnsi"/>
          <w:bCs/>
          <w:sz w:val="22"/>
          <w:szCs w:val="22"/>
        </w:rPr>
        <w:t>pendrive</w:t>
      </w:r>
      <w:r w:rsidRPr="00E43B09">
        <w:rPr>
          <w:rFonts w:asciiTheme="minorHAnsi" w:hAnsiTheme="minorHAnsi" w:cstheme="minorHAnsi"/>
          <w:bCs/>
          <w:sz w:val="22"/>
          <w:szCs w:val="22"/>
        </w:rPr>
        <w:t>) zawierającą części opisową i graficzną, tożsame z wersją wydrukowaną w formatach</w:t>
      </w:r>
      <w:r w:rsidR="00562252" w:rsidRPr="00E43B09">
        <w:rPr>
          <w:rFonts w:asciiTheme="minorHAnsi" w:hAnsiTheme="minorHAnsi" w:cstheme="minorHAnsi"/>
          <w:bCs/>
          <w:sz w:val="22"/>
          <w:szCs w:val="22"/>
        </w:rPr>
        <w:t xml:space="preserve"> dopuszczonych ramami interoperacyjności, </w:t>
      </w:r>
      <w:r w:rsidR="00562252" w:rsidRPr="00E43B09">
        <w:rPr>
          <w:rFonts w:asciiTheme="minorHAnsi" w:hAnsiTheme="minorHAnsi" w:cstheme="minorHAnsi"/>
          <w:sz w:val="22"/>
          <w:szCs w:val="22"/>
        </w:rPr>
        <w:t xml:space="preserve">z możliwością edycji i dokonywania zmian (dla kosztorysów inwestorskich </w:t>
      </w:r>
      <w:r w:rsidR="00562252" w:rsidRPr="00E43B09">
        <w:rPr>
          <w:rFonts w:asciiTheme="minorHAnsi" w:hAnsiTheme="minorHAnsi" w:cstheme="minorHAnsi"/>
          <w:sz w:val="22"/>
          <w:szCs w:val="22"/>
        </w:rPr>
        <w:br/>
        <w:t>i przedmiarów robót).</w:t>
      </w:r>
    </w:p>
    <w:p w14:paraId="1F2DBEBC" w14:textId="2C6C7135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>Projekt budowlany musi posiadać komplet uzgodnień przewidzianych ustawowo</w:t>
      </w:r>
      <w:r w:rsidR="001331BF">
        <w:rPr>
          <w:rFonts w:asciiTheme="minorHAnsi" w:hAnsiTheme="minorHAnsi" w:cstheme="minorHAnsi"/>
          <w:bCs/>
          <w:sz w:val="22"/>
          <w:szCs w:val="22"/>
        </w:rPr>
        <w:t xml:space="preserve"> (poza prawem do dysponowania gruntem na cele budowlane)</w:t>
      </w:r>
      <w:r w:rsidRPr="00E43B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D13A9E" w14:textId="07B12D6B" w:rsidR="006F5162" w:rsidRPr="00E43B09" w:rsidRDefault="006F5162" w:rsidP="00161BAF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43B09">
        <w:rPr>
          <w:rFonts w:asciiTheme="minorHAnsi" w:hAnsiTheme="minorHAnsi" w:cstheme="minorHAnsi"/>
          <w:bCs/>
          <w:sz w:val="22"/>
          <w:szCs w:val="22"/>
        </w:rPr>
        <w:t xml:space="preserve">Dokumentacja projektowo –  kosztorysowa będzie podstawą do ogłoszenia </w:t>
      </w:r>
      <w:r w:rsidR="00766B08" w:rsidRPr="00E43B09">
        <w:rPr>
          <w:rFonts w:asciiTheme="minorHAnsi" w:hAnsiTheme="minorHAnsi" w:cstheme="minorHAnsi"/>
          <w:bCs/>
          <w:sz w:val="22"/>
          <w:szCs w:val="22"/>
        </w:rPr>
        <w:t>postępowania</w:t>
      </w:r>
      <w:r w:rsidRPr="00E43B09">
        <w:rPr>
          <w:rFonts w:asciiTheme="minorHAnsi" w:hAnsiTheme="minorHAnsi" w:cstheme="minorHAnsi"/>
          <w:bCs/>
          <w:sz w:val="22"/>
          <w:szCs w:val="22"/>
        </w:rPr>
        <w:t xml:space="preserve"> na wykonanie robót budowlanych, w związku z tym jej kompletność, zawartość i szczegółowość powinna być wystarczająca dla tego celu. Dokumentacja projektowo – kosztorysowa oraz specyfikacje techniczne wykonania i odbioru robót powinny służyć do precyzyjnego opisania przedmiotu zamówienia oraz ustalenia wartości zamówienia na roboty budowlane.</w:t>
      </w:r>
    </w:p>
    <w:p w14:paraId="11217449" w14:textId="4CE27914" w:rsidR="00466B4B" w:rsidRPr="00E43B09" w:rsidRDefault="00766B08" w:rsidP="00161BAF">
      <w:pPr>
        <w:numPr>
          <w:ilvl w:val="0"/>
          <w:numId w:val="13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jest zobowiązany w wykonywanej dokumentacji projektowo</w:t>
      </w:r>
      <w:r w:rsidR="00F9526B" w:rsidRPr="00E43B09">
        <w:rPr>
          <w:rFonts w:asciiTheme="minorHAnsi" w:hAnsiTheme="minorHAnsi" w:cstheme="minorHAnsi"/>
        </w:rPr>
        <w:t xml:space="preserve"> – </w:t>
      </w:r>
      <w:r w:rsidR="00466B4B" w:rsidRPr="00E43B09">
        <w:rPr>
          <w:rFonts w:asciiTheme="minorHAnsi" w:hAnsiTheme="minorHAnsi" w:cstheme="minorHAnsi"/>
        </w:rPr>
        <w:t xml:space="preserve">kosztorysowej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do opisania rozwiązań technologicznych i zastosowanych materiałów w sposób jednoznaczny </w:t>
      </w:r>
      <w:r w:rsidR="00DD6E40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i wyczerpujący za pomocą dostatecznie dokładnych i zrozumiałych określeń. W dokumentacji projektowo - kosztorysowej nie mogą być wskazane nazwy własne, znaki towarowe, patenty lub pochodzenie, sformułowania, źródła lub szczególne procesy, które charakteryzują produkty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lub usługi dostarczane przez konkretnego wykonawcę, jeżeli mogłoby to doprowadzić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do uprzywilejowania lub wyeliminowania niektórych wykonawców lub produktów lub utrudniać uczciwą konkurencję. W przypadku gdy jest to uzasadnione specyfiką zamówienia i brakiem możliwości precyzyjnego określenia rozwiązań technologicznych oraz materiałów za pomocą dostatecznie dokładnych określeń, </w:t>
      </w:r>
      <w:r w:rsidR="00C85D27"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może zastosować określenia wskazane w zdaniu poprzednim, pod warunkiem bezwzględnego zamieszczenia zapisu „lub równoważne”, wskazując jednocześnie na minimalne wymagania techniczne materiałów lub technologii równoważnych.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W przypadku użycia nazw własnych, znaków towarowych, patentów lub pochodzenia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lub sformułowań lub źródeł lub szczególnych procesów, które mogłyby doprowadzić </w:t>
      </w:r>
      <w:r w:rsidR="00F9526B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do uprzywilejowania lub wyeliminowania niektórych wykonawców lub produktów lub utrudniać uczciwą konkurencję, </w:t>
      </w:r>
      <w:r w:rsidR="00C85D27" w:rsidRPr="00E43B09">
        <w:rPr>
          <w:rFonts w:asciiTheme="minorHAnsi" w:hAnsiTheme="minorHAnsi" w:cstheme="minorHAnsi"/>
        </w:rPr>
        <w:t xml:space="preserve">Wykonawca </w:t>
      </w:r>
      <w:r w:rsidR="00466B4B" w:rsidRPr="00E43B09">
        <w:rPr>
          <w:rFonts w:asciiTheme="minorHAnsi" w:hAnsiTheme="minorHAnsi" w:cstheme="minorHAnsi"/>
        </w:rPr>
        <w:t xml:space="preserve"> powinien przedłożyć pisemne uzasadnienie ich użycia.</w:t>
      </w:r>
    </w:p>
    <w:p w14:paraId="0DE032BC" w14:textId="77777777" w:rsidR="00877647" w:rsidRPr="00E43B09" w:rsidRDefault="00877647" w:rsidP="00161BA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Wykonawca będzie współpracował z Zamawiającym na etapie prowadzenia postępowania </w:t>
      </w:r>
      <w:r w:rsidRPr="00E43B09">
        <w:rPr>
          <w:rFonts w:asciiTheme="minorHAnsi" w:hAnsiTheme="minorHAnsi" w:cstheme="minorHAnsi"/>
          <w:color w:val="auto"/>
        </w:rPr>
        <w:br/>
        <w:t xml:space="preserve">o udzielenie zamówienia publicznego, mającego na celu wybór wykonawcy robót budowlanych dla realizacji inwestycji związanej z przedmiotowym projektem, w szczególności poprzez: </w:t>
      </w:r>
    </w:p>
    <w:p w14:paraId="6D07123D" w14:textId="071AD2FE" w:rsidR="00877647" w:rsidRPr="00E43B09" w:rsidRDefault="00877647" w:rsidP="00161BAF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niezwłoczne udzielenie wyczerpujących odpowiedzi na pytania zadane przez wykonawców zainteresowanych udziałem w postępowaniu nie później niż w terminie 48 godzin od momentu przesłania przez Zamawiającego otrzymanych pytań; </w:t>
      </w:r>
    </w:p>
    <w:p w14:paraId="435393FD" w14:textId="76DEE3FF" w:rsidR="00877647" w:rsidRPr="00E43B09" w:rsidRDefault="00877647" w:rsidP="00161BAF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niezwłoczne wprowadzanie zmian, uzupełnień, poprawek do dokumentacji projektowej, jeżeli w toku postepowania o udzielenie zamówienia publicznego, zajdzie taka konieczność, nie później niż w terminie </w:t>
      </w:r>
      <w:r w:rsidR="008F06A7" w:rsidRPr="00E43B09">
        <w:rPr>
          <w:rFonts w:asciiTheme="minorHAnsi" w:hAnsiTheme="minorHAnsi" w:cstheme="minorHAnsi"/>
        </w:rPr>
        <w:t>7</w:t>
      </w:r>
      <w:r w:rsidRPr="00E43B09">
        <w:rPr>
          <w:rFonts w:asciiTheme="minorHAnsi" w:hAnsiTheme="minorHAnsi" w:cstheme="minorHAnsi"/>
        </w:rPr>
        <w:t xml:space="preserve"> dni od otrzymania od zamawiającego informacji o zaistnieniu takiej konieczności</w:t>
      </w:r>
      <w:r w:rsidR="00067E22" w:rsidRPr="00E43B09">
        <w:rPr>
          <w:rFonts w:asciiTheme="minorHAnsi" w:hAnsiTheme="minorHAnsi" w:cstheme="minorHAnsi"/>
        </w:rPr>
        <w:t>.</w:t>
      </w:r>
    </w:p>
    <w:p w14:paraId="0143C992" w14:textId="77777777" w:rsidR="00E601F1" w:rsidRPr="00E43B09" w:rsidRDefault="00E601F1" w:rsidP="00E43B09">
      <w:pPr>
        <w:spacing w:after="0" w:line="276" w:lineRule="auto"/>
        <w:ind w:left="426" w:right="-49" w:firstLine="0"/>
        <w:rPr>
          <w:rFonts w:asciiTheme="minorHAnsi" w:hAnsiTheme="minorHAnsi" w:cstheme="minorHAnsi"/>
          <w:color w:val="auto"/>
        </w:rPr>
      </w:pPr>
    </w:p>
    <w:p w14:paraId="20988D74" w14:textId="04654BAF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Obowiązki stron</w:t>
      </w:r>
    </w:p>
    <w:p w14:paraId="3D1522AF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5A2EFC9E" w14:textId="00DC8D17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4</w:t>
      </w:r>
    </w:p>
    <w:p w14:paraId="579E26AE" w14:textId="64C04E46" w:rsidR="00466B4B" w:rsidRPr="00E43B09" w:rsidRDefault="00466B4B" w:rsidP="00E43B09">
      <w:pPr>
        <w:pStyle w:val="Akapitzlist"/>
        <w:spacing w:after="0" w:line="276" w:lineRule="auto"/>
        <w:ind w:left="0" w:right="-49" w:firstLine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  <w:color w:val="auto"/>
        </w:rPr>
        <w:t xml:space="preserve">Poza innymi obowiązkami wynikającymi z niniejszej umowy do obowiązków </w:t>
      </w:r>
      <w:r w:rsidR="00766B08" w:rsidRPr="00E43B09">
        <w:rPr>
          <w:rFonts w:asciiTheme="minorHAnsi" w:hAnsiTheme="minorHAnsi" w:cstheme="minorHAnsi"/>
          <w:bCs/>
          <w:color w:val="auto"/>
        </w:rPr>
        <w:t>Wykonawcy</w:t>
      </w:r>
      <w:r w:rsidRPr="00E43B09">
        <w:rPr>
          <w:rFonts w:asciiTheme="minorHAnsi" w:hAnsiTheme="minorHAnsi" w:cstheme="minorHAnsi"/>
          <w:color w:val="auto"/>
        </w:rPr>
        <w:t xml:space="preserve"> należy:</w:t>
      </w:r>
    </w:p>
    <w:p w14:paraId="693ECB4F" w14:textId="1BB3472F" w:rsidR="00466B4B" w:rsidRPr="00E43B09" w:rsidRDefault="00466B4B" w:rsidP="00161B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lastRenderedPageBreak/>
        <w:t xml:space="preserve">dostarczenie </w:t>
      </w:r>
      <w:r w:rsidR="00E601F1" w:rsidRPr="00E43B09">
        <w:rPr>
          <w:rFonts w:asciiTheme="minorHAnsi" w:hAnsiTheme="minorHAnsi" w:cstheme="minorHAnsi"/>
        </w:rPr>
        <w:t>Zamawiającemu</w:t>
      </w:r>
      <w:r w:rsidRPr="00E43B09">
        <w:rPr>
          <w:rFonts w:asciiTheme="minorHAnsi" w:hAnsiTheme="minorHAnsi" w:cstheme="minorHAnsi"/>
        </w:rPr>
        <w:t xml:space="preserve"> </w:t>
      </w:r>
      <w:r w:rsidR="00E601F1" w:rsidRPr="00E43B09">
        <w:rPr>
          <w:rFonts w:asciiTheme="minorHAnsi" w:hAnsiTheme="minorHAnsi" w:cstheme="minorHAnsi"/>
        </w:rPr>
        <w:t xml:space="preserve">przed </w:t>
      </w:r>
      <w:r w:rsidRPr="00E43B09">
        <w:rPr>
          <w:rFonts w:asciiTheme="minorHAnsi" w:hAnsiTheme="minorHAnsi" w:cstheme="minorHAnsi"/>
        </w:rPr>
        <w:t>podpisani</w:t>
      </w:r>
      <w:r w:rsidR="00FC59F3" w:rsidRPr="00E43B09">
        <w:rPr>
          <w:rFonts w:asciiTheme="minorHAnsi" w:hAnsiTheme="minorHAnsi" w:cstheme="minorHAnsi"/>
        </w:rPr>
        <w:t>em</w:t>
      </w:r>
      <w:r w:rsidRPr="00E43B09">
        <w:rPr>
          <w:rFonts w:asciiTheme="minorHAnsi" w:hAnsiTheme="minorHAnsi" w:cstheme="minorHAnsi"/>
        </w:rPr>
        <w:t xml:space="preserve"> niniejszej umowy składu zespołu projektowego oraz kopii potwierdzonych za zgodność z oryginałem dokumentów </w:t>
      </w:r>
      <w:r w:rsidRPr="00C067F8">
        <w:rPr>
          <w:rFonts w:asciiTheme="minorHAnsi" w:hAnsiTheme="minorHAnsi" w:cstheme="minorHAnsi"/>
          <w:color w:val="auto"/>
        </w:rPr>
        <w:t xml:space="preserve">określonych w § 2 ust. </w:t>
      </w:r>
      <w:r w:rsidR="00CC274B" w:rsidRPr="00C067F8">
        <w:rPr>
          <w:rFonts w:asciiTheme="minorHAnsi" w:hAnsiTheme="minorHAnsi" w:cstheme="minorHAnsi"/>
          <w:color w:val="auto"/>
        </w:rPr>
        <w:t>4</w:t>
      </w:r>
      <w:r w:rsidRPr="00C067F8">
        <w:rPr>
          <w:rFonts w:asciiTheme="minorHAnsi" w:hAnsiTheme="minorHAnsi" w:cstheme="minorHAnsi"/>
          <w:color w:val="auto"/>
        </w:rPr>
        <w:t xml:space="preserve"> niniejszej </w:t>
      </w:r>
      <w:r w:rsidRPr="00E43B09">
        <w:rPr>
          <w:rFonts w:asciiTheme="minorHAnsi" w:hAnsiTheme="minorHAnsi" w:cstheme="minorHAnsi"/>
        </w:rPr>
        <w:t xml:space="preserve">umowy oraz kopii uprawnień potwierdzonych za zgodność </w:t>
      </w:r>
      <w:r w:rsidR="00E601F1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z oryginałem, dla osób określonych w § 2 ust. 3 niniejszej umowy;</w:t>
      </w:r>
    </w:p>
    <w:p w14:paraId="1190C55C" w14:textId="77777777" w:rsidR="00466B4B" w:rsidRPr="00E43B09" w:rsidRDefault="00466B4B" w:rsidP="00161B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dokonywanie b</w:t>
      </w:r>
      <w:r w:rsidR="00320659" w:rsidRPr="00E43B09">
        <w:rPr>
          <w:rFonts w:asciiTheme="minorHAnsi" w:hAnsiTheme="minorHAnsi" w:cstheme="minorHAnsi"/>
        </w:rPr>
        <w:t>ieżących ustaleń z Zamawiającym.</w:t>
      </w:r>
    </w:p>
    <w:p w14:paraId="0843CE63" w14:textId="77777777" w:rsidR="0043394D" w:rsidRPr="00E43B09" w:rsidRDefault="0043394D" w:rsidP="00E43B09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4945BE08" w14:textId="2B67E33C" w:rsidR="00466B4B" w:rsidRPr="00E43B09" w:rsidRDefault="00466B4B" w:rsidP="00E43B09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5</w:t>
      </w:r>
    </w:p>
    <w:p w14:paraId="13981CCA" w14:textId="77777777" w:rsidR="00466B4B" w:rsidRPr="00E43B09" w:rsidRDefault="00466B4B" w:rsidP="00E43B09">
      <w:pPr>
        <w:spacing w:after="0" w:line="276" w:lineRule="auto"/>
        <w:ind w:right="-49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Poza innymi obowiązkami wynikającymi z niniejszej umowy do obowiązków </w:t>
      </w:r>
      <w:r w:rsidRPr="00E43B09">
        <w:rPr>
          <w:rFonts w:asciiTheme="minorHAnsi" w:hAnsiTheme="minorHAnsi" w:cstheme="minorHAnsi"/>
          <w:bCs/>
          <w:color w:val="auto"/>
        </w:rPr>
        <w:t>Zamawiającego</w:t>
      </w:r>
      <w:r w:rsidRPr="00E43B09">
        <w:rPr>
          <w:rFonts w:asciiTheme="minorHAnsi" w:hAnsiTheme="minorHAnsi" w:cstheme="minorHAnsi"/>
          <w:color w:val="auto"/>
        </w:rPr>
        <w:t xml:space="preserve"> należy:</w:t>
      </w:r>
    </w:p>
    <w:p w14:paraId="4D9529BA" w14:textId="6986549D" w:rsidR="00466B4B" w:rsidRPr="00E43B09" w:rsidRDefault="00466B4B" w:rsidP="00161BAF">
      <w:pPr>
        <w:pStyle w:val="Akapitzlist"/>
        <w:numPr>
          <w:ilvl w:val="0"/>
          <w:numId w:val="14"/>
        </w:numPr>
        <w:tabs>
          <w:tab w:val="clear" w:pos="502"/>
          <w:tab w:val="num" w:pos="709"/>
        </w:tabs>
        <w:spacing w:after="0" w:line="276" w:lineRule="auto"/>
        <w:ind w:left="709" w:right="-49" w:hanging="283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udzielenie </w:t>
      </w:r>
      <w:r w:rsidR="00766B08" w:rsidRPr="00E43B09">
        <w:rPr>
          <w:rFonts w:asciiTheme="minorHAnsi" w:hAnsiTheme="minorHAnsi" w:cstheme="minorHAnsi"/>
          <w:color w:val="auto"/>
        </w:rPr>
        <w:t>Wykonawcy</w:t>
      </w:r>
      <w:r w:rsidRPr="00E43B09">
        <w:rPr>
          <w:rFonts w:asciiTheme="minorHAnsi" w:hAnsiTheme="minorHAnsi" w:cstheme="minorHAnsi"/>
          <w:color w:val="auto"/>
        </w:rPr>
        <w:t xml:space="preserve"> na </w:t>
      </w:r>
      <w:r w:rsidR="009C6A3F" w:rsidRPr="00E43B09">
        <w:rPr>
          <w:rFonts w:asciiTheme="minorHAnsi" w:hAnsiTheme="minorHAnsi" w:cstheme="minorHAnsi"/>
          <w:color w:val="auto"/>
        </w:rPr>
        <w:t xml:space="preserve">jego </w:t>
      </w:r>
      <w:r w:rsidRPr="00E43B09">
        <w:rPr>
          <w:rFonts w:asciiTheme="minorHAnsi" w:hAnsiTheme="minorHAnsi" w:cstheme="minorHAnsi"/>
          <w:color w:val="auto"/>
        </w:rPr>
        <w:t>wniosek, odpowiednich pełnomocnictw w celu realizacji przedmiotu niniejszej umowy;</w:t>
      </w:r>
    </w:p>
    <w:p w14:paraId="6E6EB52F" w14:textId="6BAC8E2E" w:rsidR="00466B4B" w:rsidRPr="00E43B09" w:rsidRDefault="00466B4B" w:rsidP="00161BAF">
      <w:pPr>
        <w:pStyle w:val="Akapitzlist"/>
        <w:numPr>
          <w:ilvl w:val="0"/>
          <w:numId w:val="14"/>
        </w:numPr>
        <w:spacing w:after="0" w:line="276" w:lineRule="auto"/>
        <w:ind w:left="709" w:right="-49" w:hanging="283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bieżące konsultowanie z </w:t>
      </w:r>
      <w:r w:rsidR="00766B08" w:rsidRPr="00E43B09">
        <w:rPr>
          <w:rFonts w:asciiTheme="minorHAnsi" w:hAnsiTheme="minorHAnsi" w:cstheme="minorHAnsi"/>
          <w:color w:val="auto"/>
        </w:rPr>
        <w:t>Wykonawcą</w:t>
      </w:r>
      <w:r w:rsidRPr="00E43B09">
        <w:rPr>
          <w:rFonts w:asciiTheme="minorHAnsi" w:hAnsiTheme="minorHAnsi" w:cstheme="minorHAnsi"/>
          <w:color w:val="auto"/>
        </w:rPr>
        <w:t xml:space="preserve"> przyjętych rozwiązań.</w:t>
      </w:r>
    </w:p>
    <w:p w14:paraId="02C09321" w14:textId="1213934B" w:rsidR="006C51B1" w:rsidRPr="00E43B09" w:rsidRDefault="006C51B1" w:rsidP="00E43B09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D8FB3B" w14:textId="66A7618E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Terminy wykonania przedmiotu niniejszej umowy</w:t>
      </w:r>
    </w:p>
    <w:p w14:paraId="06ED5731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7AF92574" w14:textId="4B854352" w:rsidR="00466B4B" w:rsidRPr="00E43B09" w:rsidRDefault="00466B4B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9</w:t>
      </w:r>
    </w:p>
    <w:p w14:paraId="325F79F5" w14:textId="5B1A0541" w:rsidR="00001746" w:rsidRPr="000105DE" w:rsidRDefault="00001746" w:rsidP="000105DE">
      <w:pPr>
        <w:pStyle w:val="Tekstpodstawowy3"/>
        <w:spacing w:after="0"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E43B09">
        <w:rPr>
          <w:rFonts w:asciiTheme="minorHAnsi" w:hAnsiTheme="minorHAnsi" w:cstheme="minorHAnsi"/>
          <w:sz w:val="22"/>
          <w:szCs w:val="22"/>
        </w:rPr>
        <w:t xml:space="preserve">Termin realizacji umowy w poszczególnych jego etapach wynosi: </w:t>
      </w:r>
    </w:p>
    <w:p w14:paraId="520EACA4" w14:textId="018D01BB" w:rsidR="004C04D1" w:rsidRPr="000105DE" w:rsidRDefault="00001746" w:rsidP="000105DE">
      <w:pPr>
        <w:pStyle w:val="Tekstpodstawowy"/>
        <w:numPr>
          <w:ilvl w:val="0"/>
          <w:numId w:val="22"/>
        </w:numPr>
        <w:tabs>
          <w:tab w:val="clear" w:pos="1020"/>
        </w:tabs>
        <w:spacing w:after="0" w:line="276" w:lineRule="auto"/>
        <w:ind w:left="567" w:right="0" w:hanging="283"/>
        <w:rPr>
          <w:rFonts w:asciiTheme="minorHAnsi" w:hAnsiTheme="minorHAnsi" w:cstheme="minorHAnsi"/>
        </w:rPr>
      </w:pPr>
      <w:r w:rsidRPr="00C067F8">
        <w:rPr>
          <w:rFonts w:asciiTheme="minorHAnsi" w:hAnsiTheme="minorHAnsi" w:cstheme="minorHAnsi"/>
          <w:b/>
          <w:bCs/>
        </w:rPr>
        <w:t>etap I –</w:t>
      </w:r>
      <w:r w:rsidRPr="00C067F8">
        <w:rPr>
          <w:rFonts w:asciiTheme="minorHAnsi" w:hAnsiTheme="minorHAnsi" w:cstheme="minorHAnsi"/>
        </w:rPr>
        <w:tab/>
        <w:t>obejmujący sporządzenie dokumentacji projektowej</w:t>
      </w:r>
      <w:r w:rsidR="00C067F8">
        <w:rPr>
          <w:rFonts w:asciiTheme="minorHAnsi" w:hAnsiTheme="minorHAnsi" w:cstheme="minorHAnsi"/>
        </w:rPr>
        <w:t xml:space="preserve"> </w:t>
      </w:r>
      <w:r w:rsidRPr="00C067F8">
        <w:rPr>
          <w:rFonts w:asciiTheme="minorHAnsi" w:hAnsiTheme="minorHAnsi" w:cstheme="minorHAnsi"/>
        </w:rPr>
        <w:t xml:space="preserve">oraz dokonanie wszelkich niezbędnych uzgodnień, pozyskanie wszelkich niezbędnych zezwoleń, zwolnień, </w:t>
      </w:r>
      <w:r w:rsidRPr="00C067F8">
        <w:rPr>
          <w:rFonts w:asciiTheme="minorHAnsi" w:hAnsiTheme="minorHAnsi" w:cstheme="minorHAnsi"/>
          <w:color w:val="auto"/>
        </w:rPr>
        <w:t xml:space="preserve">decyzji i postanowień potrzebnych do sporządzenia skoordynowanych ze sobą projektów budowlanych </w:t>
      </w:r>
      <w:r w:rsidR="00682826" w:rsidRPr="00C067F8">
        <w:rPr>
          <w:rFonts w:asciiTheme="minorHAnsi" w:hAnsiTheme="minorHAnsi" w:cstheme="minorHAnsi"/>
          <w:color w:val="auto"/>
        </w:rPr>
        <w:t xml:space="preserve">w terminie </w:t>
      </w:r>
      <w:r w:rsidR="00283C8D" w:rsidRPr="00C067F8">
        <w:rPr>
          <w:rFonts w:asciiTheme="minorHAnsi" w:hAnsiTheme="minorHAnsi" w:cstheme="minorHAnsi"/>
          <w:color w:val="auto"/>
        </w:rPr>
        <w:t xml:space="preserve">– </w:t>
      </w:r>
      <w:r w:rsidR="000105DE">
        <w:rPr>
          <w:rFonts w:asciiTheme="minorHAnsi" w:hAnsiTheme="minorHAnsi" w:cstheme="minorHAnsi"/>
          <w:b/>
          <w:bCs/>
          <w:color w:val="auto"/>
        </w:rPr>
        <w:t>4</w:t>
      </w:r>
      <w:r w:rsidR="00283C8D" w:rsidRPr="00C067F8">
        <w:rPr>
          <w:rFonts w:asciiTheme="minorHAnsi" w:hAnsiTheme="minorHAnsi" w:cstheme="minorHAnsi"/>
          <w:b/>
          <w:bCs/>
          <w:color w:val="auto"/>
        </w:rPr>
        <w:t xml:space="preserve"> miesi</w:t>
      </w:r>
      <w:r w:rsidR="000105DE">
        <w:rPr>
          <w:rFonts w:asciiTheme="minorHAnsi" w:hAnsiTheme="minorHAnsi" w:cstheme="minorHAnsi"/>
          <w:b/>
          <w:bCs/>
          <w:color w:val="auto"/>
        </w:rPr>
        <w:t>ące</w:t>
      </w:r>
      <w:r w:rsidR="00283C8D" w:rsidRPr="00C067F8">
        <w:rPr>
          <w:rFonts w:asciiTheme="minorHAnsi" w:hAnsiTheme="minorHAnsi" w:cstheme="minorHAnsi"/>
          <w:b/>
          <w:bCs/>
          <w:color w:val="auto"/>
        </w:rPr>
        <w:t xml:space="preserve"> od dnia podpisania Umowy</w:t>
      </w:r>
    </w:p>
    <w:p w14:paraId="5B38F7E1" w14:textId="43D55F91" w:rsidR="000105DE" w:rsidRPr="000105DE" w:rsidRDefault="000105DE" w:rsidP="000105DE">
      <w:pPr>
        <w:pStyle w:val="Tekstpodstawowy"/>
        <w:numPr>
          <w:ilvl w:val="0"/>
          <w:numId w:val="22"/>
        </w:numPr>
        <w:tabs>
          <w:tab w:val="clear" w:pos="1020"/>
        </w:tabs>
        <w:spacing w:after="0" w:line="276" w:lineRule="auto"/>
        <w:ind w:left="567" w:right="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etap II –</w:t>
      </w:r>
      <w:r>
        <w:rPr>
          <w:rFonts w:asciiTheme="minorHAnsi" w:hAnsiTheme="minorHAnsi" w:cstheme="minorHAnsi"/>
        </w:rPr>
        <w:t xml:space="preserve"> </w:t>
      </w:r>
      <w:r w:rsidR="00D85596" w:rsidRPr="00D85596">
        <w:rPr>
          <w:rFonts w:asciiTheme="minorHAnsi" w:hAnsiTheme="minorHAnsi" w:cstheme="minorHAnsi"/>
          <w:color w:val="FF0000"/>
        </w:rPr>
        <w:t xml:space="preserve">uzyskanie pozwolenia wodnoprawnego i decyzji środowiskowej (jeśli dotyczy), </w:t>
      </w:r>
      <w:r>
        <w:rPr>
          <w:rFonts w:asciiTheme="minorHAnsi" w:hAnsiTheme="minorHAnsi" w:cstheme="minorHAnsi"/>
        </w:rPr>
        <w:t xml:space="preserve">złożenie wniosku o </w:t>
      </w:r>
      <w:r w:rsidRPr="00D85596">
        <w:rPr>
          <w:rFonts w:asciiTheme="minorHAnsi" w:hAnsiTheme="minorHAnsi" w:cstheme="minorHAnsi"/>
          <w:color w:val="FF0000"/>
        </w:rPr>
        <w:t xml:space="preserve">pozwolenie na </w:t>
      </w:r>
      <w:r w:rsidR="00D85596" w:rsidRPr="00D85596">
        <w:rPr>
          <w:rFonts w:asciiTheme="minorHAnsi" w:hAnsiTheme="minorHAnsi" w:cstheme="minorHAnsi"/>
          <w:color w:val="FF0000"/>
        </w:rPr>
        <w:t>realizację inwestycji lotniczej (ZRIL)</w:t>
      </w:r>
      <w:r w:rsidRPr="00D8559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i wsparcie Zamawiającego w zakresie uzyskania zmiany cech lotniska </w:t>
      </w:r>
    </w:p>
    <w:p w14:paraId="059CA5E4" w14:textId="6CC489B8" w:rsidR="00161BAF" w:rsidRPr="000105DE" w:rsidRDefault="00001746" w:rsidP="000105DE">
      <w:pPr>
        <w:pStyle w:val="Tekstpodstawowy"/>
        <w:numPr>
          <w:ilvl w:val="0"/>
          <w:numId w:val="22"/>
        </w:numPr>
        <w:tabs>
          <w:tab w:val="clear" w:pos="1020"/>
        </w:tabs>
        <w:spacing w:after="0" w:line="276" w:lineRule="auto"/>
        <w:ind w:left="567" w:right="0" w:hanging="283"/>
        <w:rPr>
          <w:rFonts w:asciiTheme="minorHAnsi" w:hAnsiTheme="minorHAnsi" w:cstheme="minorHAnsi"/>
        </w:rPr>
      </w:pPr>
      <w:r w:rsidRPr="00D85596">
        <w:rPr>
          <w:rFonts w:asciiTheme="minorHAnsi" w:hAnsiTheme="minorHAnsi" w:cstheme="minorHAnsi"/>
          <w:b/>
          <w:bCs/>
          <w:color w:val="FF0000"/>
        </w:rPr>
        <w:t>etap II</w:t>
      </w:r>
      <w:r w:rsidR="00D85596" w:rsidRPr="00D85596">
        <w:rPr>
          <w:rFonts w:asciiTheme="minorHAnsi" w:hAnsiTheme="minorHAnsi" w:cstheme="minorHAnsi"/>
          <w:b/>
          <w:bCs/>
          <w:color w:val="FF0000"/>
        </w:rPr>
        <w:t>I</w:t>
      </w:r>
      <w:r w:rsidRPr="00D85596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105DE">
        <w:rPr>
          <w:rFonts w:asciiTheme="minorHAnsi" w:hAnsiTheme="minorHAnsi" w:cstheme="minorHAnsi"/>
          <w:b/>
          <w:bCs/>
        </w:rPr>
        <w:t>–</w:t>
      </w:r>
      <w:r w:rsidR="000105DE">
        <w:rPr>
          <w:rFonts w:asciiTheme="minorHAnsi" w:hAnsiTheme="minorHAnsi" w:cstheme="minorHAnsi"/>
        </w:rPr>
        <w:t xml:space="preserve"> </w:t>
      </w:r>
      <w:r w:rsidRPr="000105DE">
        <w:rPr>
          <w:rFonts w:asciiTheme="minorHAnsi" w:hAnsiTheme="minorHAnsi" w:cstheme="minorHAnsi"/>
        </w:rPr>
        <w:t xml:space="preserve">obejmujący współpracę Wykonawcy z Zamawiającym na etapie prowadzenia </w:t>
      </w:r>
      <w:r w:rsidR="000105DE">
        <w:rPr>
          <w:rFonts w:asciiTheme="minorHAnsi" w:hAnsiTheme="minorHAnsi" w:cstheme="minorHAnsi"/>
        </w:rPr>
        <w:t xml:space="preserve"> </w:t>
      </w:r>
      <w:r w:rsidRPr="000105DE">
        <w:rPr>
          <w:rFonts w:asciiTheme="minorHAnsi" w:hAnsiTheme="minorHAnsi" w:cstheme="minorHAnsi"/>
        </w:rPr>
        <w:t>postępowania o udzielenie zamówienia publicznego, mającego na celu wybór wykonawcy robót budowlanych dla realizacji inwestycji, wykonywane będą od momentu opublikowania przez zamawiającego ogłoszenia o zamówieniu, mającego na celu wyłonienie wykonawcy robót budowlanych do upływu terminu przewidzianego na składanie ofert,</w:t>
      </w:r>
      <w:r w:rsidR="004C04D1" w:rsidRPr="000105DE">
        <w:rPr>
          <w:rFonts w:asciiTheme="minorHAnsi" w:hAnsiTheme="minorHAnsi" w:cstheme="minorHAnsi"/>
        </w:rPr>
        <w:t xml:space="preserve"> na wszystkich etapach</w:t>
      </w:r>
      <w:r w:rsidR="00960C61" w:rsidRPr="000105DE">
        <w:rPr>
          <w:rFonts w:asciiTheme="minorHAnsi" w:hAnsiTheme="minorHAnsi" w:cstheme="minorHAnsi"/>
        </w:rPr>
        <w:t xml:space="preserve"> </w:t>
      </w:r>
      <w:r w:rsidR="004C04D1" w:rsidRPr="000105DE">
        <w:rPr>
          <w:rFonts w:asciiTheme="minorHAnsi" w:hAnsiTheme="minorHAnsi" w:cstheme="minorHAnsi"/>
        </w:rPr>
        <w:t xml:space="preserve">realizacji inwestycji nawet w przypadku kiedy </w:t>
      </w:r>
      <w:r w:rsidR="00960C61" w:rsidRPr="000105DE">
        <w:rPr>
          <w:rFonts w:asciiTheme="minorHAnsi" w:hAnsiTheme="minorHAnsi" w:cstheme="minorHAnsi"/>
        </w:rPr>
        <w:t>prace budowlane będą etapowane.</w:t>
      </w:r>
      <w:r w:rsidRPr="000105DE">
        <w:rPr>
          <w:rFonts w:asciiTheme="minorHAnsi" w:hAnsiTheme="minorHAnsi" w:cstheme="minorHAnsi"/>
        </w:rPr>
        <w:t xml:space="preserve"> Zamawiający niezwłocznie powiadomi Wykonawcę o wszczęciu takiego postępowania</w:t>
      </w:r>
      <w:r w:rsidR="00D85596">
        <w:rPr>
          <w:rFonts w:asciiTheme="minorHAnsi" w:hAnsiTheme="minorHAnsi" w:cstheme="minorHAnsi"/>
        </w:rPr>
        <w:t xml:space="preserve">, </w:t>
      </w:r>
      <w:r w:rsidR="00D85596" w:rsidRPr="00D85596">
        <w:rPr>
          <w:rFonts w:asciiTheme="minorHAnsi" w:hAnsiTheme="minorHAnsi" w:cstheme="minorHAnsi"/>
          <w:color w:val="FF0000"/>
        </w:rPr>
        <w:t>a także nadzór autorski</w:t>
      </w:r>
      <w:r w:rsidR="00283C8D" w:rsidRPr="00D85596">
        <w:rPr>
          <w:rFonts w:asciiTheme="minorHAnsi" w:hAnsiTheme="minorHAnsi" w:cstheme="minorHAnsi"/>
          <w:color w:val="FF0000"/>
        </w:rPr>
        <w:t>.</w:t>
      </w:r>
    </w:p>
    <w:p w14:paraId="172708ED" w14:textId="77777777" w:rsidR="00161BAF" w:rsidRPr="00E43B09" w:rsidRDefault="00161BAF" w:rsidP="00E43B09">
      <w:pPr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62933974" w14:textId="2E187424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Wynagrodzenie</w:t>
      </w:r>
    </w:p>
    <w:p w14:paraId="7C4E1234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5CE2C41C" w14:textId="2892BBCF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10</w:t>
      </w:r>
    </w:p>
    <w:p w14:paraId="028A47BC" w14:textId="64D58BC7" w:rsidR="00466B4B" w:rsidRDefault="00466B4B" w:rsidP="00161BAF">
      <w:pPr>
        <w:numPr>
          <w:ilvl w:val="0"/>
          <w:numId w:val="8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161BAF">
        <w:rPr>
          <w:rFonts w:asciiTheme="minorHAnsi" w:hAnsiTheme="minorHAnsi" w:cstheme="minorHAnsi"/>
        </w:rPr>
        <w:t xml:space="preserve">Wynagrodzenie ryczałtowe za wykonanie przedmiotu niniejszej </w:t>
      </w:r>
      <w:r w:rsidR="000105DE">
        <w:rPr>
          <w:rFonts w:asciiTheme="minorHAnsi" w:hAnsiTheme="minorHAnsi" w:cstheme="minorHAnsi"/>
        </w:rPr>
        <w:t>U</w:t>
      </w:r>
      <w:r w:rsidRPr="00161BAF">
        <w:rPr>
          <w:rFonts w:asciiTheme="minorHAnsi" w:hAnsiTheme="minorHAnsi" w:cstheme="minorHAnsi"/>
        </w:rPr>
        <w:t>mowy</w:t>
      </w:r>
      <w:r w:rsidR="0016767C" w:rsidRPr="00161BAF">
        <w:rPr>
          <w:rFonts w:asciiTheme="minorHAnsi" w:hAnsiTheme="minorHAnsi" w:cstheme="minorHAnsi"/>
        </w:rPr>
        <w:t xml:space="preserve"> określonego w </w:t>
      </w:r>
      <w:r w:rsidR="0016767C" w:rsidRPr="00161BAF">
        <w:rPr>
          <w:rFonts w:asciiTheme="minorHAnsi" w:hAnsiTheme="minorHAnsi" w:cstheme="minorHAnsi"/>
          <w:color w:val="auto"/>
        </w:rPr>
        <w:t>§ 1</w:t>
      </w:r>
      <w:r w:rsidRPr="00161BAF">
        <w:rPr>
          <w:rFonts w:asciiTheme="minorHAnsi" w:hAnsiTheme="minorHAnsi" w:cstheme="minorHAnsi"/>
        </w:rPr>
        <w:t>, zgodnie z ofert</w:t>
      </w:r>
      <w:r w:rsidRPr="00161BAF">
        <w:rPr>
          <w:rFonts w:asciiTheme="minorHAnsi" w:eastAsia="Calibri" w:hAnsiTheme="minorHAnsi" w:cstheme="minorHAnsi"/>
        </w:rPr>
        <w:t>ą</w:t>
      </w:r>
      <w:r w:rsidRPr="00161BAF">
        <w:rPr>
          <w:rFonts w:asciiTheme="minorHAnsi" w:hAnsiTheme="minorHAnsi" w:cstheme="minorHAnsi"/>
        </w:rPr>
        <w:t xml:space="preserve"> </w:t>
      </w:r>
      <w:r w:rsidR="00880C8F" w:rsidRPr="00161BAF">
        <w:rPr>
          <w:rFonts w:asciiTheme="minorHAnsi" w:hAnsiTheme="minorHAnsi" w:cstheme="minorHAnsi"/>
        </w:rPr>
        <w:t>Wykonawcy</w:t>
      </w:r>
      <w:r w:rsidRPr="00161BAF">
        <w:rPr>
          <w:rFonts w:asciiTheme="minorHAnsi" w:hAnsiTheme="minorHAnsi" w:cstheme="minorHAnsi"/>
        </w:rPr>
        <w:t>, wynosi, ł</w:t>
      </w:r>
      <w:r w:rsidRPr="00161BAF">
        <w:rPr>
          <w:rFonts w:asciiTheme="minorHAnsi" w:eastAsia="Calibri" w:hAnsiTheme="minorHAnsi" w:cstheme="minorHAnsi"/>
        </w:rPr>
        <w:t>ą</w:t>
      </w:r>
      <w:r w:rsidRPr="00161BAF">
        <w:rPr>
          <w:rFonts w:asciiTheme="minorHAnsi" w:hAnsiTheme="minorHAnsi" w:cstheme="minorHAnsi"/>
        </w:rPr>
        <w:t xml:space="preserve">cznie z podatkiem VAT, </w:t>
      </w:r>
      <w:r w:rsidR="000901BE">
        <w:rPr>
          <w:rFonts w:asciiTheme="minorHAnsi" w:hAnsiTheme="minorHAnsi" w:cstheme="minorHAnsi"/>
        </w:rPr>
        <w:t>……</w:t>
      </w:r>
      <w:r w:rsidRPr="00161BAF">
        <w:rPr>
          <w:rFonts w:asciiTheme="minorHAnsi" w:hAnsiTheme="minorHAnsi" w:cstheme="minorHAnsi"/>
          <w:b/>
        </w:rPr>
        <w:t xml:space="preserve">. </w:t>
      </w:r>
      <w:r w:rsidRPr="00161BAF">
        <w:rPr>
          <w:rFonts w:asciiTheme="minorHAnsi" w:hAnsiTheme="minorHAnsi" w:cstheme="minorHAnsi"/>
        </w:rPr>
        <w:t>zł brutto</w:t>
      </w:r>
      <w:r w:rsidRPr="00161BAF">
        <w:rPr>
          <w:rFonts w:asciiTheme="minorHAnsi" w:hAnsiTheme="minorHAnsi" w:cstheme="minorHAnsi"/>
          <w:b/>
        </w:rPr>
        <w:t xml:space="preserve"> </w:t>
      </w:r>
      <w:r w:rsidRPr="00161BAF">
        <w:rPr>
          <w:rFonts w:asciiTheme="minorHAnsi" w:hAnsiTheme="minorHAnsi" w:cstheme="minorHAnsi"/>
        </w:rPr>
        <w:t xml:space="preserve"> (słownie: ………………………………….)</w:t>
      </w:r>
      <w:r w:rsidR="00C67D1F">
        <w:rPr>
          <w:rFonts w:asciiTheme="minorHAnsi" w:hAnsiTheme="minorHAnsi" w:cstheme="minorHAnsi"/>
        </w:rPr>
        <w:t>.</w:t>
      </w:r>
    </w:p>
    <w:p w14:paraId="3C16868F" w14:textId="77777777" w:rsidR="00C67D1F" w:rsidRPr="00A06577" w:rsidRDefault="00C67D1F" w:rsidP="00A06577">
      <w:pPr>
        <w:numPr>
          <w:ilvl w:val="0"/>
          <w:numId w:val="8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A06577">
        <w:rPr>
          <w:rFonts w:asciiTheme="minorHAnsi" w:hAnsiTheme="minorHAnsi" w:cstheme="minorHAnsi"/>
          <w:color w:val="auto"/>
        </w:rPr>
        <w:t>Wynagrodzenie będzie płatne etapami, po wykonaniu poszczególnych etapów Umowy :</w:t>
      </w:r>
    </w:p>
    <w:p w14:paraId="61893AF0" w14:textId="644FFE11" w:rsidR="00C67D1F" w:rsidRPr="00C67D1F" w:rsidRDefault="00C67D1F" w:rsidP="00C67D1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color w:val="auto"/>
        </w:rPr>
      </w:pPr>
      <w:r w:rsidRPr="00C67D1F">
        <w:rPr>
          <w:rFonts w:asciiTheme="minorHAnsi" w:hAnsiTheme="minorHAnsi" w:cstheme="minorHAnsi"/>
          <w:color w:val="auto"/>
        </w:rPr>
        <w:t xml:space="preserve">kwota  </w:t>
      </w:r>
      <w:r w:rsidRPr="00A06577">
        <w:rPr>
          <w:rFonts w:asciiTheme="minorHAnsi" w:hAnsiTheme="minorHAnsi" w:cstheme="minorHAnsi"/>
          <w:b/>
          <w:bCs/>
          <w:i/>
          <w:iCs/>
          <w:color w:val="auto"/>
        </w:rPr>
        <w:t xml:space="preserve">(40% wartości umowy) </w:t>
      </w:r>
      <w:r w:rsidRPr="00C67D1F">
        <w:rPr>
          <w:rFonts w:asciiTheme="minorHAnsi" w:hAnsiTheme="minorHAnsi" w:cstheme="minorHAnsi"/>
          <w:color w:val="auto"/>
        </w:rPr>
        <w:t xml:space="preserve">………… zł brutto netto (słownie: ………………….. 00/100) zostanie zapłacona po wykonaniu i akceptacji Zamawiającego dla projektu budowlanego, </w:t>
      </w:r>
    </w:p>
    <w:p w14:paraId="6CEA6C89" w14:textId="61874B8D" w:rsidR="00C67D1F" w:rsidRDefault="00C67D1F" w:rsidP="00A06577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color w:val="auto"/>
        </w:rPr>
      </w:pPr>
      <w:r w:rsidRPr="00C67D1F">
        <w:rPr>
          <w:rFonts w:asciiTheme="minorHAnsi" w:hAnsiTheme="minorHAnsi" w:cstheme="minorHAnsi"/>
          <w:color w:val="auto"/>
        </w:rPr>
        <w:t xml:space="preserve">kwota  </w:t>
      </w:r>
      <w:r w:rsidRPr="00A06577">
        <w:rPr>
          <w:rFonts w:asciiTheme="minorHAnsi" w:hAnsiTheme="minorHAnsi" w:cstheme="minorHAnsi"/>
          <w:b/>
          <w:bCs/>
          <w:color w:val="auto"/>
        </w:rPr>
        <w:t>(</w:t>
      </w:r>
      <w:r w:rsidR="00C067F8">
        <w:rPr>
          <w:rFonts w:asciiTheme="minorHAnsi" w:hAnsiTheme="minorHAnsi" w:cstheme="minorHAnsi"/>
          <w:b/>
          <w:bCs/>
          <w:color w:val="auto"/>
        </w:rPr>
        <w:t>5</w:t>
      </w:r>
      <w:r w:rsidR="000105DE">
        <w:rPr>
          <w:rFonts w:asciiTheme="minorHAnsi" w:hAnsiTheme="minorHAnsi" w:cstheme="minorHAnsi"/>
          <w:b/>
          <w:bCs/>
          <w:color w:val="auto"/>
        </w:rPr>
        <w:t>0</w:t>
      </w:r>
      <w:r w:rsidRPr="00A06577">
        <w:rPr>
          <w:rFonts w:asciiTheme="minorHAnsi" w:hAnsiTheme="minorHAnsi" w:cstheme="minorHAnsi"/>
          <w:b/>
          <w:bCs/>
          <w:color w:val="auto"/>
        </w:rPr>
        <w:t xml:space="preserve">% wartości umowy) </w:t>
      </w:r>
      <w:r w:rsidRPr="00C67D1F">
        <w:rPr>
          <w:rFonts w:asciiTheme="minorHAnsi" w:hAnsiTheme="minorHAnsi" w:cstheme="minorHAnsi"/>
          <w:color w:val="auto"/>
        </w:rPr>
        <w:t xml:space="preserve">………… zł brutto netto (słownie: ………………….. 00/100) zostanie zapłacona po wykonaniu i akceptacji Zamawiającego </w:t>
      </w:r>
      <w:r w:rsidR="00A06577" w:rsidRPr="00A06577">
        <w:rPr>
          <w:rFonts w:asciiTheme="minorHAnsi" w:hAnsiTheme="minorHAnsi" w:cstheme="minorHAnsi"/>
          <w:color w:val="auto"/>
        </w:rPr>
        <w:t xml:space="preserve">projektu wykonawczego, oraz wykonaniu pozostałych usług i opracowań do świadczenia / wykonania przez </w:t>
      </w:r>
      <w:r w:rsidR="00A06577" w:rsidRPr="00A06577">
        <w:rPr>
          <w:rFonts w:asciiTheme="minorHAnsi" w:hAnsiTheme="minorHAnsi" w:cstheme="minorHAnsi"/>
          <w:color w:val="auto"/>
        </w:rPr>
        <w:lastRenderedPageBreak/>
        <w:t>Projektanta, które łącznie, wraz z dokumentacją projektową stanowiły będą opis przedmiotu zamówienia dla potrzeb realizacji inwestycji,</w:t>
      </w:r>
    </w:p>
    <w:p w14:paraId="5F8E3D35" w14:textId="12DB894E" w:rsidR="000105DE" w:rsidRPr="000105DE" w:rsidRDefault="000105DE" w:rsidP="000105DE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color w:val="auto"/>
        </w:rPr>
      </w:pPr>
      <w:r w:rsidRPr="000105DE">
        <w:rPr>
          <w:rFonts w:asciiTheme="minorHAnsi" w:hAnsiTheme="minorHAnsi" w:cstheme="minorHAnsi"/>
          <w:color w:val="auto"/>
        </w:rPr>
        <w:t xml:space="preserve">kwota  </w:t>
      </w:r>
      <w:r w:rsidRPr="000105DE">
        <w:rPr>
          <w:rFonts w:asciiTheme="minorHAnsi" w:hAnsiTheme="minorHAnsi" w:cstheme="minorHAnsi"/>
          <w:b/>
          <w:bCs/>
          <w:color w:val="auto"/>
        </w:rPr>
        <w:t xml:space="preserve">(5 % wartości umowy) </w:t>
      </w:r>
      <w:r w:rsidRPr="000105DE">
        <w:rPr>
          <w:rFonts w:asciiTheme="minorHAnsi" w:hAnsiTheme="minorHAnsi" w:cstheme="minorHAnsi"/>
          <w:color w:val="auto"/>
        </w:rPr>
        <w:t xml:space="preserve">………… zł brutto netto (słownie: ………………….. 00/100) zostanie zapłacona po </w:t>
      </w:r>
      <w:r>
        <w:rPr>
          <w:rFonts w:asciiTheme="minorHAnsi" w:hAnsiTheme="minorHAnsi" w:cstheme="minorHAnsi"/>
          <w:color w:val="auto"/>
        </w:rPr>
        <w:t xml:space="preserve">uzyskaniu prawomocnego </w:t>
      </w:r>
      <w:r w:rsidR="00D85596" w:rsidRPr="00D85596">
        <w:rPr>
          <w:rFonts w:asciiTheme="minorHAnsi" w:hAnsiTheme="minorHAnsi" w:cstheme="minorHAnsi"/>
          <w:color w:val="auto"/>
        </w:rPr>
        <w:t xml:space="preserve">pozwolenie na </w:t>
      </w:r>
      <w:r w:rsidR="00D85596" w:rsidRPr="00D85596">
        <w:rPr>
          <w:rFonts w:asciiTheme="minorHAnsi" w:hAnsiTheme="minorHAnsi" w:cstheme="minorHAnsi"/>
          <w:color w:val="FF0000"/>
        </w:rPr>
        <w:t>realizację inwestycji lotniczej (ZRIL)</w:t>
      </w:r>
      <w:r w:rsidRPr="00D85596">
        <w:rPr>
          <w:rFonts w:asciiTheme="minorHAnsi" w:hAnsiTheme="minorHAnsi" w:cstheme="minorHAnsi"/>
          <w:color w:val="FF0000"/>
        </w:rPr>
        <w:t>,</w:t>
      </w:r>
    </w:p>
    <w:p w14:paraId="2A53590F" w14:textId="4AE443BD" w:rsidR="00C67D1F" w:rsidRPr="00C67D1F" w:rsidRDefault="00C67D1F" w:rsidP="00C67D1F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color w:val="auto"/>
        </w:rPr>
      </w:pPr>
      <w:r w:rsidRPr="00C67D1F">
        <w:rPr>
          <w:rFonts w:asciiTheme="minorHAnsi" w:hAnsiTheme="minorHAnsi" w:cstheme="minorHAnsi"/>
          <w:color w:val="auto"/>
        </w:rPr>
        <w:t xml:space="preserve">kwota  </w:t>
      </w:r>
      <w:r w:rsidRPr="00C67D1F">
        <w:rPr>
          <w:rFonts w:asciiTheme="minorHAnsi" w:hAnsiTheme="minorHAnsi" w:cstheme="minorHAnsi"/>
          <w:b/>
          <w:bCs/>
          <w:color w:val="auto"/>
        </w:rPr>
        <w:t>(5 % wartości umowy)</w:t>
      </w:r>
      <w:r w:rsidRPr="00C67D1F">
        <w:rPr>
          <w:rFonts w:asciiTheme="minorHAnsi" w:hAnsiTheme="minorHAnsi" w:cstheme="minorHAnsi"/>
          <w:color w:val="auto"/>
        </w:rPr>
        <w:t xml:space="preserve"> ………… zł brutto netto (słownie: ………………….. 00/100) zostanie zapłacona po wykonaniu i akceptacji Zamawiającego </w:t>
      </w:r>
      <w:r w:rsidRPr="00D85596">
        <w:rPr>
          <w:rFonts w:asciiTheme="minorHAnsi" w:hAnsiTheme="minorHAnsi" w:cstheme="minorHAnsi"/>
          <w:color w:val="FF0000"/>
        </w:rPr>
        <w:t>etapu I</w:t>
      </w:r>
      <w:r w:rsidR="00D85596" w:rsidRPr="00D85596">
        <w:rPr>
          <w:rFonts w:asciiTheme="minorHAnsi" w:hAnsiTheme="minorHAnsi" w:cstheme="minorHAnsi"/>
          <w:color w:val="FF0000"/>
        </w:rPr>
        <w:t>I</w:t>
      </w:r>
      <w:r w:rsidRPr="00D85596">
        <w:rPr>
          <w:rFonts w:asciiTheme="minorHAnsi" w:hAnsiTheme="minorHAnsi" w:cstheme="minorHAnsi"/>
          <w:color w:val="FF0000"/>
        </w:rPr>
        <w:t xml:space="preserve">I </w:t>
      </w:r>
      <w:r>
        <w:rPr>
          <w:rFonts w:asciiTheme="minorHAnsi" w:hAnsiTheme="minorHAnsi" w:cstheme="minorHAnsi"/>
          <w:color w:val="auto"/>
        </w:rPr>
        <w:t xml:space="preserve">Umowy, </w:t>
      </w:r>
      <w:r w:rsidRPr="00C67D1F">
        <w:rPr>
          <w:rFonts w:asciiTheme="minorHAnsi" w:hAnsiTheme="minorHAnsi" w:cstheme="minorHAnsi"/>
          <w:color w:val="auto"/>
        </w:rPr>
        <w:t xml:space="preserve">o którym mowa w § </w:t>
      </w:r>
      <w:r>
        <w:rPr>
          <w:rFonts w:asciiTheme="minorHAnsi" w:hAnsiTheme="minorHAnsi" w:cstheme="minorHAnsi"/>
          <w:color w:val="auto"/>
        </w:rPr>
        <w:t>9</w:t>
      </w:r>
      <w:r w:rsidRPr="00C67D1F">
        <w:rPr>
          <w:rFonts w:asciiTheme="minorHAnsi" w:hAnsiTheme="minorHAnsi" w:cstheme="minorHAnsi"/>
          <w:color w:val="auto"/>
        </w:rPr>
        <w:t xml:space="preserve"> pkt 2 niniejszej Umowy</w:t>
      </w:r>
      <w:r w:rsidR="000105DE">
        <w:rPr>
          <w:rFonts w:asciiTheme="minorHAnsi" w:hAnsiTheme="minorHAnsi" w:cstheme="minorHAnsi"/>
          <w:color w:val="auto"/>
        </w:rPr>
        <w:t>.</w:t>
      </w:r>
    </w:p>
    <w:p w14:paraId="6B0D3FC3" w14:textId="47BE90BE" w:rsidR="00466B4B" w:rsidRPr="00E43B09" w:rsidRDefault="00466B4B" w:rsidP="00A06577">
      <w:pPr>
        <w:numPr>
          <w:ilvl w:val="0"/>
          <w:numId w:val="8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Wynagrodzenie, o którym mowa w ust.</w:t>
      </w:r>
      <w:r w:rsidR="00CC274B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 xml:space="preserve">1 niniejszego paragrafu obejmuje wszystkie koszty bezpośrednie i pośrednie niezbędne do terminowego prawidłowego wykonania przedmiotu umowy, zysk oraz wszystkie wymagane przepisami podatki i opłaty, w tym podatek VAT. </w:t>
      </w:r>
    </w:p>
    <w:p w14:paraId="30289525" w14:textId="77777777" w:rsidR="00161BAF" w:rsidRDefault="00161BAF" w:rsidP="00E43B09">
      <w:pPr>
        <w:pStyle w:val="Akapitzlist"/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</w:p>
    <w:p w14:paraId="12579418" w14:textId="1FEE726D" w:rsidR="00466B4B" w:rsidRPr="00E43B09" w:rsidRDefault="00466B4B" w:rsidP="00161BAF">
      <w:pPr>
        <w:pStyle w:val="Akapitzlist"/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11</w:t>
      </w:r>
    </w:p>
    <w:p w14:paraId="44D92879" w14:textId="1B510536" w:rsidR="00466B4B" w:rsidRPr="00E43B09" w:rsidRDefault="00466B4B" w:rsidP="00161BAF">
      <w:pPr>
        <w:numPr>
          <w:ilvl w:val="0"/>
          <w:numId w:val="1"/>
        </w:numPr>
        <w:spacing w:after="0" w:line="276" w:lineRule="auto"/>
        <w:ind w:left="426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</w:t>
      </w:r>
      <w:r w:rsidRPr="00A06577">
        <w:rPr>
          <w:rFonts w:asciiTheme="minorHAnsi" w:hAnsiTheme="minorHAnsi" w:cstheme="minorHAnsi"/>
          <w:b/>
          <w:bCs/>
          <w:u w:val="single"/>
        </w:rPr>
        <w:t>nie przewiduje ind</w:t>
      </w:r>
      <w:r w:rsidRPr="00A06577">
        <w:rPr>
          <w:rFonts w:asciiTheme="minorHAnsi" w:hAnsiTheme="minorHAnsi" w:cstheme="minorHAnsi"/>
          <w:b/>
          <w:bCs/>
          <w:color w:val="auto"/>
          <w:u w:val="single"/>
        </w:rPr>
        <w:t>ek</w:t>
      </w:r>
      <w:r w:rsidRPr="00A06577">
        <w:rPr>
          <w:rFonts w:asciiTheme="minorHAnsi" w:hAnsiTheme="minorHAnsi" w:cstheme="minorHAnsi"/>
          <w:b/>
          <w:bCs/>
          <w:u w:val="single"/>
        </w:rPr>
        <w:t>s</w:t>
      </w:r>
      <w:r w:rsidR="00283C8D" w:rsidRPr="00A06577">
        <w:rPr>
          <w:rFonts w:asciiTheme="minorHAnsi" w:hAnsiTheme="minorHAnsi" w:cstheme="minorHAnsi"/>
          <w:b/>
          <w:bCs/>
          <w:u w:val="single"/>
        </w:rPr>
        <w:t>owania</w:t>
      </w:r>
      <w:r w:rsidRPr="00A06577">
        <w:rPr>
          <w:rFonts w:asciiTheme="minorHAnsi" w:hAnsiTheme="minorHAnsi" w:cstheme="minorHAnsi"/>
          <w:b/>
          <w:bCs/>
          <w:u w:val="single"/>
        </w:rPr>
        <w:t xml:space="preserve"> cen i udzielenia zaliczki</w:t>
      </w:r>
      <w:r w:rsidR="000105DE">
        <w:rPr>
          <w:rFonts w:asciiTheme="minorHAnsi" w:hAnsiTheme="minorHAnsi" w:cstheme="minorHAnsi"/>
          <w:b/>
          <w:bCs/>
          <w:u w:val="single"/>
        </w:rPr>
        <w:t>, za wyjątkiem okoliczności wskazanych w projektowanych zmianach umownych</w:t>
      </w:r>
      <w:r w:rsidRPr="00A06577">
        <w:rPr>
          <w:rFonts w:asciiTheme="minorHAnsi" w:hAnsiTheme="minorHAnsi" w:cstheme="minorHAnsi"/>
          <w:b/>
          <w:bCs/>
          <w:u w:val="single"/>
        </w:rPr>
        <w:t>.</w:t>
      </w:r>
      <w:r w:rsidRPr="00E43B09">
        <w:rPr>
          <w:rFonts w:asciiTheme="minorHAnsi" w:hAnsiTheme="minorHAnsi" w:cstheme="minorHAnsi"/>
        </w:rPr>
        <w:t xml:space="preserve"> </w:t>
      </w:r>
    </w:p>
    <w:p w14:paraId="59F275EF" w14:textId="77777777" w:rsidR="00466B4B" w:rsidRPr="00E43B09" w:rsidRDefault="00466B4B" w:rsidP="00161BAF">
      <w:pPr>
        <w:numPr>
          <w:ilvl w:val="0"/>
          <w:numId w:val="1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nie wyraża zgody na przelew wierzytelności z niniejszej umowy na osobę trzecią. </w:t>
      </w:r>
    </w:p>
    <w:p w14:paraId="45A332B5" w14:textId="45B414D0" w:rsidR="00466B4B" w:rsidRPr="00E43B09" w:rsidRDefault="00237942" w:rsidP="00161BAF">
      <w:pPr>
        <w:numPr>
          <w:ilvl w:val="0"/>
          <w:numId w:val="1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zobowiązany jest do pisemnego informowania Zamawiającego o zmianie firmy, numeru rachunku bankowego, numeru NIP i REGON, siedziby.</w:t>
      </w:r>
    </w:p>
    <w:p w14:paraId="1CB70B56" w14:textId="1D6BF8E6" w:rsidR="001B1C8A" w:rsidRPr="00E43B09" w:rsidRDefault="001B1C8A" w:rsidP="00E43B09">
      <w:pPr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33AF3BF3" w14:textId="72DC41D9" w:rsidR="006B2EF0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Warunki płatności</w:t>
      </w:r>
    </w:p>
    <w:p w14:paraId="72171545" w14:textId="77777777" w:rsidR="00161BAF" w:rsidRDefault="00161BAF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</w:p>
    <w:p w14:paraId="651872CB" w14:textId="72138660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12</w:t>
      </w:r>
    </w:p>
    <w:p w14:paraId="75F8B38E" w14:textId="1B71909F" w:rsidR="00466B4B" w:rsidRPr="00E43B09" w:rsidRDefault="00466B4B" w:rsidP="00161BAF">
      <w:pPr>
        <w:pStyle w:val="Tekstpodstawowy"/>
        <w:numPr>
          <w:ilvl w:val="0"/>
          <w:numId w:val="5"/>
        </w:numPr>
        <w:spacing w:after="0" w:line="276" w:lineRule="auto"/>
        <w:ind w:right="0" w:hanging="452"/>
        <w:rPr>
          <w:rFonts w:asciiTheme="minorHAnsi" w:hAnsiTheme="minorHAnsi" w:cstheme="minorHAnsi"/>
          <w:iCs/>
        </w:rPr>
      </w:pPr>
      <w:r w:rsidRPr="00E43B09">
        <w:rPr>
          <w:rFonts w:asciiTheme="minorHAnsi" w:hAnsiTheme="minorHAnsi" w:cstheme="minorHAnsi"/>
          <w:iCs/>
        </w:rPr>
        <w:t xml:space="preserve">Wynagrodzenie będzie płatne na podstawie faktur wystawianych przez </w:t>
      </w:r>
      <w:r w:rsidR="004C02D7" w:rsidRPr="00E43B09">
        <w:rPr>
          <w:rFonts w:asciiTheme="minorHAnsi" w:hAnsiTheme="minorHAnsi" w:cstheme="minorHAnsi"/>
          <w:iCs/>
        </w:rPr>
        <w:t>Wykonawcę</w:t>
      </w:r>
      <w:r w:rsidRPr="00E43B09">
        <w:rPr>
          <w:rFonts w:asciiTheme="minorHAnsi" w:hAnsiTheme="minorHAnsi" w:cstheme="minorHAnsi"/>
          <w:iCs/>
        </w:rPr>
        <w:t xml:space="preserve"> dla Zamawiającego. </w:t>
      </w:r>
    </w:p>
    <w:p w14:paraId="05A822E2" w14:textId="54CD1D25" w:rsidR="00A06577" w:rsidRDefault="00466B4B" w:rsidP="00A06577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>Podstaw</w:t>
      </w:r>
      <w:r w:rsidRPr="00E43B09">
        <w:rPr>
          <w:rFonts w:asciiTheme="minorHAnsi" w:eastAsia="Calibri" w:hAnsiTheme="minorHAnsi" w:cstheme="minorHAnsi"/>
          <w:color w:val="auto"/>
        </w:rPr>
        <w:t>ą</w:t>
      </w:r>
      <w:r w:rsidRPr="00E43B09">
        <w:rPr>
          <w:rFonts w:asciiTheme="minorHAnsi" w:hAnsiTheme="minorHAnsi" w:cstheme="minorHAnsi"/>
          <w:color w:val="auto"/>
        </w:rPr>
        <w:t xml:space="preserve"> do wystawienia faktur będ</w:t>
      </w:r>
      <w:r w:rsidR="00A06577">
        <w:rPr>
          <w:rFonts w:asciiTheme="minorHAnsi" w:hAnsiTheme="minorHAnsi" w:cstheme="minorHAnsi"/>
          <w:color w:val="auto"/>
        </w:rPr>
        <w:t>ą</w:t>
      </w:r>
      <w:r w:rsidRPr="00A06577">
        <w:rPr>
          <w:rFonts w:asciiTheme="minorHAnsi" w:hAnsiTheme="minorHAnsi" w:cstheme="minorHAnsi"/>
          <w:color w:val="auto"/>
        </w:rPr>
        <w:t xml:space="preserve"> podpisan</w:t>
      </w:r>
      <w:r w:rsidR="00A06577">
        <w:rPr>
          <w:rFonts w:asciiTheme="minorHAnsi" w:hAnsiTheme="minorHAnsi" w:cstheme="minorHAnsi"/>
          <w:color w:val="auto"/>
        </w:rPr>
        <w:t>e</w:t>
      </w:r>
      <w:r w:rsidRPr="00A06577">
        <w:rPr>
          <w:rFonts w:asciiTheme="minorHAnsi" w:hAnsiTheme="minorHAnsi" w:cstheme="minorHAnsi"/>
          <w:color w:val="auto"/>
        </w:rPr>
        <w:t xml:space="preserve"> przez Zamawiającego protok</w:t>
      </w:r>
      <w:r w:rsidR="00A06577">
        <w:rPr>
          <w:rFonts w:asciiTheme="minorHAnsi" w:hAnsiTheme="minorHAnsi" w:cstheme="minorHAnsi"/>
          <w:color w:val="auto"/>
        </w:rPr>
        <w:t xml:space="preserve">oły odbioru częściowego i protokół odbioru końcowego. </w:t>
      </w:r>
    </w:p>
    <w:p w14:paraId="02A0AD74" w14:textId="3366DCC1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Termin płatności każdej faktury wynosi do</w:t>
      </w:r>
      <w:r w:rsidR="00283C8D" w:rsidRPr="00E43B09">
        <w:rPr>
          <w:rFonts w:asciiTheme="minorHAnsi" w:hAnsiTheme="minorHAnsi" w:cstheme="minorHAnsi"/>
        </w:rPr>
        <w:t xml:space="preserve"> 14</w:t>
      </w:r>
      <w:r w:rsidRPr="00E43B09">
        <w:rPr>
          <w:rFonts w:asciiTheme="minorHAnsi" w:hAnsiTheme="minorHAnsi" w:cstheme="minorHAnsi"/>
        </w:rPr>
        <w:t xml:space="preserve"> dni od dnia wpływu do Zamawiającego prawidłowo wystawionej faktury. </w:t>
      </w:r>
    </w:p>
    <w:p w14:paraId="692AEE8A" w14:textId="29C07D3A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Wynagrodzenie </w:t>
      </w:r>
      <w:r w:rsidR="00872AC2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zostanie przekazane na rachunek bankowy wskazany w fakturze.</w:t>
      </w:r>
    </w:p>
    <w:p w14:paraId="2F0E1534" w14:textId="77777777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 dzień zapłaty uważa się dzień obciążenia rachunku bankowego Zamawiającego. </w:t>
      </w:r>
    </w:p>
    <w:p w14:paraId="4A503A0A" w14:textId="5FDA44DE" w:rsidR="00466B4B" w:rsidRPr="00E43B09" w:rsidRDefault="00466B4B" w:rsidP="00161BAF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wstrzyma do czasu ustania przyczyny, płatności bieżących faktur - w całości lub </w:t>
      </w:r>
      <w:r w:rsidRPr="00E43B09">
        <w:rPr>
          <w:rFonts w:asciiTheme="minorHAnsi" w:hAnsiTheme="minorHAnsi" w:cstheme="minorHAnsi"/>
        </w:rPr>
        <w:br/>
        <w:t xml:space="preserve">w części - w przypadku nie wywiązania się </w:t>
      </w:r>
      <w:r w:rsidR="00872AC2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, z któregokolwiek ze zobowiązań wynikających z niniejszej umowy. W takim przypadku nie przysługują </w:t>
      </w:r>
      <w:r w:rsidR="00872AC2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odsetki </w:t>
      </w:r>
      <w:r w:rsidRPr="00E43B09">
        <w:rPr>
          <w:rFonts w:asciiTheme="minorHAnsi" w:hAnsiTheme="minorHAnsi" w:cstheme="minorHAnsi"/>
        </w:rPr>
        <w:br/>
        <w:t xml:space="preserve">z tytułu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 xml:space="preserve"> w zapłacie.</w:t>
      </w:r>
    </w:p>
    <w:p w14:paraId="5BF23311" w14:textId="77777777" w:rsidR="00B526E6" w:rsidRPr="007C0476" w:rsidRDefault="00B526E6" w:rsidP="007C0476">
      <w:pPr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3AD8D0A0" w14:textId="3C8A5309" w:rsidR="00466B4B" w:rsidRPr="00161BAF" w:rsidRDefault="00487007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BAF">
        <w:rPr>
          <w:rFonts w:asciiTheme="minorHAnsi" w:hAnsiTheme="minorHAnsi" w:cstheme="minorHAnsi"/>
          <w:b/>
          <w:bCs/>
          <w:sz w:val="28"/>
          <w:szCs w:val="28"/>
        </w:rPr>
        <w:t>Gwarancja i r</w:t>
      </w:r>
      <w:r w:rsidR="00466B4B" w:rsidRPr="00161BAF">
        <w:rPr>
          <w:rFonts w:asciiTheme="minorHAnsi" w:hAnsiTheme="minorHAnsi" w:cstheme="minorHAnsi"/>
          <w:b/>
          <w:bCs/>
          <w:sz w:val="28"/>
          <w:szCs w:val="28"/>
        </w:rPr>
        <w:t>ękojmia</w:t>
      </w:r>
    </w:p>
    <w:p w14:paraId="400EA74B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108B15BD" w14:textId="21A04727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13</w:t>
      </w:r>
    </w:p>
    <w:p w14:paraId="357316D8" w14:textId="00B6480B" w:rsidR="007956DD" w:rsidRPr="00E43B09" w:rsidRDefault="007956DD" w:rsidP="00161BAF">
      <w:pPr>
        <w:pStyle w:val="Tekstpodstawowy"/>
        <w:numPr>
          <w:ilvl w:val="0"/>
          <w:numId w:val="23"/>
        </w:numPr>
        <w:spacing w:after="0" w:line="276" w:lineRule="auto"/>
        <w:ind w:right="0" w:hanging="452"/>
        <w:rPr>
          <w:rFonts w:asciiTheme="minorHAnsi" w:hAnsiTheme="minorHAnsi" w:cstheme="minorHAnsi"/>
          <w:iCs/>
        </w:rPr>
      </w:pPr>
      <w:r w:rsidRPr="00E43B09">
        <w:rPr>
          <w:rFonts w:asciiTheme="minorHAnsi" w:hAnsiTheme="minorHAnsi" w:cstheme="minorHAnsi"/>
          <w:iCs/>
        </w:rPr>
        <w:t xml:space="preserve">Wykonawca odpowiedzialny jest wobec Zamawiającego z tytułu gwarancji i rękojmi za wady </w:t>
      </w:r>
      <w:r w:rsidRPr="00E43B09">
        <w:rPr>
          <w:rFonts w:asciiTheme="minorHAnsi" w:hAnsiTheme="minorHAnsi" w:cstheme="minorHAnsi"/>
          <w:iCs/>
        </w:rPr>
        <w:br/>
        <w:t xml:space="preserve">w dokumentacji projektowej przez okres </w:t>
      </w:r>
      <w:r w:rsidR="007C0476" w:rsidRPr="007C0476">
        <w:rPr>
          <w:rFonts w:asciiTheme="minorHAnsi" w:hAnsiTheme="minorHAnsi" w:cstheme="minorHAnsi"/>
          <w:b/>
          <w:bCs/>
          <w:iCs/>
        </w:rPr>
        <w:t>………….</w:t>
      </w:r>
      <w:r w:rsidRPr="007C0476">
        <w:rPr>
          <w:rFonts w:asciiTheme="minorHAnsi" w:hAnsiTheme="minorHAnsi" w:cstheme="minorHAnsi"/>
          <w:b/>
          <w:bCs/>
          <w:iCs/>
        </w:rPr>
        <w:t xml:space="preserve"> miesięcy</w:t>
      </w:r>
      <w:r w:rsidRPr="00E43B09">
        <w:rPr>
          <w:rFonts w:asciiTheme="minorHAnsi" w:hAnsiTheme="minorHAnsi" w:cstheme="minorHAnsi"/>
          <w:iCs/>
        </w:rPr>
        <w:t xml:space="preserve">, licząc od dnia podpisania końcowego protokołu obioru bez zastrzeżeń. </w:t>
      </w:r>
    </w:p>
    <w:p w14:paraId="083134BB" w14:textId="6219C2B4" w:rsidR="007956DD" w:rsidRPr="00E43B09" w:rsidRDefault="007956DD" w:rsidP="00161BAF">
      <w:pPr>
        <w:pStyle w:val="Tekstpodstawowy"/>
        <w:numPr>
          <w:ilvl w:val="0"/>
          <w:numId w:val="23"/>
        </w:numPr>
        <w:spacing w:after="0" w:line="276" w:lineRule="auto"/>
        <w:ind w:right="0" w:hanging="452"/>
        <w:rPr>
          <w:rFonts w:asciiTheme="minorHAnsi" w:hAnsiTheme="minorHAnsi" w:cstheme="minorHAnsi"/>
          <w:iCs/>
        </w:rPr>
      </w:pPr>
      <w:r w:rsidRPr="00E43B09">
        <w:rPr>
          <w:rFonts w:asciiTheme="minorHAnsi" w:hAnsiTheme="minorHAnsi" w:cstheme="minorHAnsi"/>
          <w:iCs/>
        </w:rPr>
        <w:t xml:space="preserve">Termin gwarancji i rękojmi ulega przedłużeniu o czas usunięcia wady, jeżeli powiadomienie </w:t>
      </w:r>
      <w:r w:rsidRPr="00E43B09">
        <w:rPr>
          <w:rFonts w:asciiTheme="minorHAnsi" w:hAnsiTheme="minorHAnsi" w:cstheme="minorHAnsi"/>
          <w:iCs/>
        </w:rPr>
        <w:br/>
        <w:t xml:space="preserve">o wystąpieniu wady nastąpiło jeszcze w czasie trwania gwarancji i rękojmi. </w:t>
      </w:r>
    </w:p>
    <w:p w14:paraId="11E23CA4" w14:textId="73770638" w:rsidR="007956DD" w:rsidRPr="00E43B09" w:rsidRDefault="007956DD" w:rsidP="00161BAF">
      <w:pPr>
        <w:pStyle w:val="Tekstpodstawowy"/>
        <w:numPr>
          <w:ilvl w:val="0"/>
          <w:numId w:val="23"/>
        </w:numPr>
        <w:spacing w:after="0" w:line="276" w:lineRule="auto"/>
        <w:ind w:right="0" w:hanging="452"/>
        <w:rPr>
          <w:rFonts w:asciiTheme="minorHAnsi" w:hAnsiTheme="minorHAnsi" w:cstheme="minorHAnsi"/>
          <w:iCs/>
        </w:rPr>
      </w:pPr>
      <w:r w:rsidRPr="00E43B09">
        <w:rPr>
          <w:rFonts w:asciiTheme="minorHAnsi" w:hAnsiTheme="minorHAnsi" w:cstheme="minorHAnsi"/>
          <w:iCs/>
        </w:rPr>
        <w:t xml:space="preserve">Warunki gwarancji : </w:t>
      </w:r>
    </w:p>
    <w:p w14:paraId="540B3D87" w14:textId="32ADAF75" w:rsidR="007956DD" w:rsidRPr="00E43B09" w:rsidRDefault="007956DD" w:rsidP="00161BAF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lastRenderedPageBreak/>
        <w:t xml:space="preserve">w przypadku wystąpienia wad Wykonawca zobowiązany jest do ich usunięcia w terminie 14 dni licząc od dnia powiadomienia go o wadzie, na koszt własny; </w:t>
      </w:r>
    </w:p>
    <w:p w14:paraId="29AB086C" w14:textId="509EFC09" w:rsidR="007956DD" w:rsidRPr="00E43B09" w:rsidRDefault="007956DD" w:rsidP="00161BAF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powiadomienie o wystąpieniu wady Zamawiający zgłasza Wykonawcy w formie pisemnej lub za pośrednictwem poczty elektronicznej, przy czym termin, o którym mowa w pkt. 1 liczony jest od dnia przekazania powiadomienia o stwierdzeniu istnienia wady; </w:t>
      </w:r>
    </w:p>
    <w:p w14:paraId="380F187B" w14:textId="76CC3CED" w:rsidR="007956DD" w:rsidRPr="00E43B09" w:rsidRDefault="007956DD" w:rsidP="00161BAF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w przypadku nie usunięcia wad we wskazanym terminie Zamawiający może usunąć wady na koszt i ryzyko Wykonawcy; </w:t>
      </w:r>
    </w:p>
    <w:p w14:paraId="2941978E" w14:textId="29553804" w:rsidR="007956DD" w:rsidRPr="00E43B09" w:rsidRDefault="007956DD" w:rsidP="00161BAF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w sytuacji, gdy usunięcie wady będzie trwało dłużej niż 14 dni, Wykonawca zobowiązany jest ten termin uzgodnić z Zamawiającym, </w:t>
      </w:r>
    </w:p>
    <w:p w14:paraId="50184E01" w14:textId="2B529FBF" w:rsidR="00466B4B" w:rsidRPr="00E43B09" w:rsidRDefault="007956DD" w:rsidP="00161BAF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>Wykonawca nie może odmówić usunięcia wad lub usterek.</w:t>
      </w:r>
    </w:p>
    <w:p w14:paraId="4F755826" w14:textId="77777777" w:rsidR="001B1C8A" w:rsidRPr="00E43B09" w:rsidRDefault="001B1C8A" w:rsidP="00E43B09">
      <w:pPr>
        <w:pStyle w:val="Akapitzlist"/>
        <w:spacing w:after="0" w:line="276" w:lineRule="auto"/>
        <w:ind w:left="426" w:right="-49" w:firstLine="0"/>
        <w:rPr>
          <w:rFonts w:asciiTheme="minorHAnsi" w:hAnsiTheme="minorHAnsi" w:cstheme="minorHAnsi"/>
        </w:rPr>
      </w:pPr>
    </w:p>
    <w:p w14:paraId="23372B4F" w14:textId="0D34B3C7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Kary umowne</w:t>
      </w:r>
    </w:p>
    <w:p w14:paraId="39E1905E" w14:textId="77777777" w:rsidR="006B2EF0" w:rsidRPr="00E43B09" w:rsidRDefault="006B2EF0" w:rsidP="00E43B09">
      <w:pPr>
        <w:spacing w:after="0" w:line="276" w:lineRule="auto"/>
        <w:rPr>
          <w:rFonts w:asciiTheme="minorHAnsi" w:hAnsiTheme="minorHAnsi" w:cstheme="minorHAnsi"/>
        </w:rPr>
      </w:pPr>
    </w:p>
    <w:p w14:paraId="4D969902" w14:textId="1CD67691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374CF6" w:rsidRPr="00E43B09">
        <w:rPr>
          <w:rFonts w:asciiTheme="minorHAnsi" w:hAnsiTheme="minorHAnsi" w:cstheme="minorHAnsi"/>
        </w:rPr>
        <w:t>4</w:t>
      </w:r>
    </w:p>
    <w:p w14:paraId="2578BDAA" w14:textId="78C6D725" w:rsidR="00466B4B" w:rsidRPr="00E43B09" w:rsidRDefault="00496573" w:rsidP="00161BAF">
      <w:pPr>
        <w:pStyle w:val="Akapitzlist"/>
        <w:numPr>
          <w:ilvl w:val="0"/>
          <w:numId w:val="7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zapłaci Zamawiającemu kary umowne za: </w:t>
      </w:r>
    </w:p>
    <w:p w14:paraId="2410F7BB" w14:textId="60F08918" w:rsidR="00466B4B" w:rsidRPr="00E43B09" w:rsidRDefault="00466B4B" w:rsidP="00161BAF">
      <w:pPr>
        <w:numPr>
          <w:ilvl w:val="1"/>
          <w:numId w:val="2"/>
        </w:numPr>
        <w:tabs>
          <w:tab w:val="left" w:pos="426"/>
        </w:tabs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odstąpienie od umowy lub rozwiązanie umowy, przez Zamawiaj</w:t>
      </w:r>
      <w:r w:rsidRPr="00E43B09">
        <w:rPr>
          <w:rFonts w:asciiTheme="minorHAnsi" w:eastAsia="Calibri" w:hAnsiTheme="minorHAnsi" w:cstheme="minorHAnsi"/>
        </w:rPr>
        <w:t>ą</w:t>
      </w:r>
      <w:r w:rsidRPr="00E43B09">
        <w:rPr>
          <w:rFonts w:asciiTheme="minorHAnsi" w:hAnsiTheme="minorHAnsi" w:cstheme="minorHAnsi"/>
        </w:rPr>
        <w:t>cego z powodu okoliczno</w:t>
      </w:r>
      <w:r w:rsidRPr="00E43B09">
        <w:rPr>
          <w:rFonts w:asciiTheme="minorHAnsi" w:eastAsia="Calibri" w:hAnsiTheme="minorHAnsi" w:cstheme="minorHAnsi"/>
        </w:rPr>
        <w:t>ś</w:t>
      </w:r>
      <w:r w:rsidRPr="00E43B09">
        <w:rPr>
          <w:rFonts w:asciiTheme="minorHAnsi" w:hAnsiTheme="minorHAnsi" w:cstheme="minorHAnsi"/>
        </w:rPr>
        <w:t xml:space="preserve">ci, za które odpowiada </w:t>
      </w:r>
      <w:r w:rsidR="00F006E7" w:rsidRPr="00E43B09">
        <w:rPr>
          <w:rFonts w:asciiTheme="minorHAnsi" w:hAnsiTheme="minorHAnsi" w:cstheme="minorHAnsi"/>
        </w:rPr>
        <w:t>Wykonawca</w:t>
      </w:r>
      <w:r w:rsidRPr="00E43B09">
        <w:rPr>
          <w:rFonts w:asciiTheme="minorHAnsi" w:hAnsiTheme="minorHAnsi" w:cstheme="minorHAnsi"/>
        </w:rPr>
        <w:t>, w wysoko</w:t>
      </w:r>
      <w:r w:rsidRPr="00E43B09">
        <w:rPr>
          <w:rFonts w:asciiTheme="minorHAnsi" w:eastAsia="Calibri" w:hAnsiTheme="minorHAnsi" w:cstheme="minorHAnsi"/>
        </w:rPr>
        <w:t>ś</w:t>
      </w:r>
      <w:r w:rsidRPr="00E43B09">
        <w:rPr>
          <w:rFonts w:asciiTheme="minorHAnsi" w:hAnsiTheme="minorHAnsi" w:cstheme="minorHAnsi"/>
        </w:rPr>
        <w:t>ci 10 % wynagrodzenia umownego brutto okre</w:t>
      </w:r>
      <w:r w:rsidRPr="00E43B09">
        <w:rPr>
          <w:rFonts w:asciiTheme="minorHAnsi" w:eastAsia="Calibri" w:hAnsiTheme="minorHAnsi" w:cstheme="minorHAnsi"/>
        </w:rPr>
        <w:t>ś</w:t>
      </w:r>
      <w:r w:rsidRPr="00E43B09">
        <w:rPr>
          <w:rFonts w:asciiTheme="minorHAnsi" w:hAnsiTheme="minorHAnsi" w:cstheme="minorHAnsi"/>
        </w:rPr>
        <w:t>lonego w § 10 ust. 1 niniejszej umowy</w:t>
      </w:r>
      <w:r w:rsidR="00F006E7" w:rsidRPr="00E43B09">
        <w:rPr>
          <w:rFonts w:asciiTheme="minorHAnsi" w:hAnsiTheme="minorHAnsi" w:cstheme="minorHAnsi"/>
        </w:rPr>
        <w:t>;</w:t>
      </w:r>
      <w:r w:rsidRPr="00E43B09">
        <w:rPr>
          <w:rFonts w:asciiTheme="minorHAnsi" w:hAnsiTheme="minorHAnsi" w:cstheme="minorHAnsi"/>
        </w:rPr>
        <w:t xml:space="preserve"> </w:t>
      </w:r>
    </w:p>
    <w:p w14:paraId="39FC73A9" w14:textId="6FEB5972" w:rsidR="00466B4B" w:rsidRPr="00E43B09" w:rsidRDefault="001D39FA" w:rsidP="00161BAF">
      <w:pPr>
        <w:numPr>
          <w:ilvl w:val="1"/>
          <w:numId w:val="2"/>
        </w:numPr>
        <w:tabs>
          <w:tab w:val="left" w:pos="426"/>
        </w:tabs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zwłokę</w:t>
      </w:r>
      <w:r w:rsidR="00466B4B" w:rsidRPr="00E43B09">
        <w:rPr>
          <w:rFonts w:asciiTheme="minorHAnsi" w:hAnsiTheme="minorHAnsi" w:cstheme="minorHAnsi"/>
        </w:rPr>
        <w:t xml:space="preserve"> w wykonaniu przedmiotu umowy, o którym mowa w § 9 ust. 1 pkt </w:t>
      </w:r>
      <w:r w:rsidR="00523AAA" w:rsidRPr="00E43B09">
        <w:rPr>
          <w:rFonts w:asciiTheme="minorHAnsi" w:hAnsiTheme="minorHAnsi" w:cstheme="minorHAnsi"/>
        </w:rPr>
        <w:t>1</w:t>
      </w:r>
      <w:r w:rsidR="00466B4B" w:rsidRPr="00E43B09">
        <w:rPr>
          <w:rFonts w:asciiTheme="minorHAnsi" w:hAnsiTheme="minorHAnsi" w:cstheme="minorHAnsi"/>
        </w:rPr>
        <w:t xml:space="preserve"> niniejszej umowy, w wysokości 0,3 % wartości wynagrodzenia umownego brutto określonego w § 10 ust. 1 </w:t>
      </w:r>
      <w:r w:rsidR="00866C6D" w:rsidRPr="00E43B09">
        <w:rPr>
          <w:rFonts w:asciiTheme="minorHAnsi" w:hAnsiTheme="minorHAnsi" w:cstheme="minorHAnsi"/>
          <w:color w:val="auto"/>
        </w:rPr>
        <w:t>pkt</w:t>
      </w:r>
      <w:r w:rsidR="00B81AE7" w:rsidRPr="00E43B09">
        <w:rPr>
          <w:rFonts w:asciiTheme="minorHAnsi" w:hAnsiTheme="minorHAnsi" w:cstheme="minorHAnsi"/>
          <w:color w:val="auto"/>
        </w:rPr>
        <w:t xml:space="preserve"> </w:t>
      </w:r>
      <w:r w:rsidR="00523AAA" w:rsidRPr="00E43B09">
        <w:rPr>
          <w:rFonts w:asciiTheme="minorHAnsi" w:hAnsiTheme="minorHAnsi" w:cstheme="minorHAnsi"/>
          <w:color w:val="auto"/>
        </w:rPr>
        <w:t>1</w:t>
      </w:r>
      <w:r w:rsidR="00466B4B" w:rsidRPr="00E43B09">
        <w:rPr>
          <w:rFonts w:asciiTheme="minorHAnsi" w:hAnsiTheme="minorHAnsi" w:cstheme="minorHAnsi"/>
        </w:rPr>
        <w:t xml:space="preserve"> niniejszej umowy, za każdy dzień </w:t>
      </w:r>
      <w:r w:rsidRPr="00E43B09">
        <w:rPr>
          <w:rFonts w:asciiTheme="minorHAnsi" w:hAnsiTheme="minorHAnsi" w:cstheme="minorHAnsi"/>
        </w:rPr>
        <w:t>zwłokę</w:t>
      </w:r>
      <w:r w:rsidR="00466B4B" w:rsidRPr="00E43B09">
        <w:rPr>
          <w:rFonts w:asciiTheme="minorHAnsi" w:hAnsiTheme="minorHAnsi" w:cstheme="minorHAnsi"/>
        </w:rPr>
        <w:t>;</w:t>
      </w:r>
    </w:p>
    <w:p w14:paraId="619D2DBB" w14:textId="78D3434A" w:rsidR="00466B4B" w:rsidRPr="00E43B09" w:rsidRDefault="00466B4B" w:rsidP="00161BAF">
      <w:pPr>
        <w:numPr>
          <w:ilvl w:val="1"/>
          <w:numId w:val="2"/>
        </w:num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 xml:space="preserve"> w dokonywaniu uzupełnień lub poprawek przez Projektanta, w terminach wyznaczonych przez Zamawiającego na ich dokonanie, w wysokości 0,3 % wynagrodzenia umownego brutto określonego w § </w:t>
      </w:r>
      <w:r w:rsidR="00C067F8">
        <w:rPr>
          <w:rFonts w:asciiTheme="minorHAnsi" w:hAnsiTheme="minorHAnsi" w:cstheme="minorHAnsi"/>
        </w:rPr>
        <w:t>9</w:t>
      </w:r>
      <w:r w:rsidRPr="00E43B09">
        <w:rPr>
          <w:rFonts w:asciiTheme="minorHAnsi" w:hAnsiTheme="minorHAnsi" w:cstheme="minorHAnsi"/>
        </w:rPr>
        <w:t xml:space="preserve"> ust. </w:t>
      </w:r>
      <w:r w:rsidR="00CF264B" w:rsidRPr="00E43B09">
        <w:rPr>
          <w:rFonts w:asciiTheme="minorHAnsi" w:hAnsiTheme="minorHAnsi" w:cstheme="minorHAnsi"/>
        </w:rPr>
        <w:t>1</w:t>
      </w:r>
      <w:r w:rsidR="006763DB" w:rsidRPr="00E43B09">
        <w:rPr>
          <w:rFonts w:asciiTheme="minorHAnsi" w:hAnsiTheme="minorHAnsi" w:cstheme="minorHAnsi"/>
        </w:rPr>
        <w:t xml:space="preserve"> </w:t>
      </w:r>
      <w:r w:rsidR="00051BC3" w:rsidRPr="00A86E11">
        <w:rPr>
          <w:rFonts w:asciiTheme="minorHAnsi" w:hAnsiTheme="minorHAnsi" w:cstheme="minorHAnsi"/>
        </w:rPr>
        <w:t>pkt 1</w:t>
      </w:r>
      <w:r w:rsidRPr="00E43B09">
        <w:rPr>
          <w:rFonts w:asciiTheme="minorHAnsi" w:hAnsiTheme="minorHAnsi" w:cstheme="minorHAnsi"/>
        </w:rPr>
        <w:t xml:space="preserve">, za każdy dzień </w:t>
      </w:r>
      <w:r w:rsidR="001D39F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>, liczone od dnia wyznaczonego przez Zamawiającego na dokonanie uzupełnień lub poprawek;</w:t>
      </w:r>
    </w:p>
    <w:p w14:paraId="65F03938" w14:textId="5B2381A2" w:rsidR="00466B4B" w:rsidRPr="00E43B09" w:rsidRDefault="00466B4B" w:rsidP="00161BAF">
      <w:pPr>
        <w:numPr>
          <w:ilvl w:val="1"/>
          <w:numId w:val="2"/>
        </w:num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 xml:space="preserve"> w usuwaniu wad stwierdzonych przy odbiorze końcowym lub w okresie r</w:t>
      </w:r>
      <w:r w:rsidRPr="00E43B09">
        <w:rPr>
          <w:rFonts w:asciiTheme="minorHAnsi" w:eastAsia="Calibri" w:hAnsiTheme="minorHAnsi" w:cstheme="minorHAnsi"/>
        </w:rPr>
        <w:t>ę</w:t>
      </w:r>
      <w:r w:rsidRPr="00E43B09">
        <w:rPr>
          <w:rFonts w:asciiTheme="minorHAnsi" w:hAnsiTheme="minorHAnsi" w:cstheme="minorHAnsi"/>
        </w:rPr>
        <w:t xml:space="preserve">kojmi za wady przedmiotu niniejszej umowy, w wysokości 0,3 % wynagrodzenia umownego brutto określonego w § </w:t>
      </w:r>
      <w:r w:rsidR="00C067F8">
        <w:rPr>
          <w:rFonts w:asciiTheme="minorHAnsi" w:hAnsiTheme="minorHAnsi" w:cstheme="minorHAnsi"/>
        </w:rPr>
        <w:t>9</w:t>
      </w:r>
      <w:r w:rsidRPr="00E43B09">
        <w:rPr>
          <w:rFonts w:asciiTheme="minorHAnsi" w:hAnsiTheme="minorHAnsi" w:cstheme="minorHAnsi"/>
        </w:rPr>
        <w:t xml:space="preserve"> ust. 1 </w:t>
      </w:r>
      <w:r w:rsidR="00051BC3" w:rsidRPr="00A86E11">
        <w:rPr>
          <w:rFonts w:asciiTheme="minorHAnsi" w:hAnsiTheme="minorHAnsi" w:cstheme="minorHAnsi"/>
        </w:rPr>
        <w:t>pkt 1</w:t>
      </w:r>
      <w:r w:rsidR="006763DB" w:rsidRPr="00E43B09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 xml:space="preserve">, za każdy dzień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>, liczone od dnia wyznaczonego przez Zamawiającego na usuni</w:t>
      </w:r>
      <w:r w:rsidRPr="00E43B09">
        <w:rPr>
          <w:rFonts w:asciiTheme="minorHAnsi" w:eastAsia="Calibri" w:hAnsiTheme="minorHAnsi" w:cstheme="minorHAnsi"/>
        </w:rPr>
        <w:t>ę</w:t>
      </w:r>
      <w:r w:rsidRPr="00E43B09">
        <w:rPr>
          <w:rFonts w:asciiTheme="minorHAnsi" w:hAnsiTheme="minorHAnsi" w:cstheme="minorHAnsi"/>
        </w:rPr>
        <w:t xml:space="preserve">cie wad; </w:t>
      </w:r>
    </w:p>
    <w:p w14:paraId="4BD014D3" w14:textId="7C3102B5" w:rsidR="00466B4B" w:rsidRPr="00C067F8" w:rsidRDefault="00466B4B" w:rsidP="00161BAF">
      <w:pPr>
        <w:numPr>
          <w:ilvl w:val="1"/>
          <w:numId w:val="2"/>
        </w:numPr>
        <w:spacing w:after="0" w:line="276" w:lineRule="auto"/>
        <w:ind w:left="709" w:right="-49" w:hanging="283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</w:rPr>
        <w:t xml:space="preserve">za </w:t>
      </w:r>
      <w:r w:rsidR="001D39FA" w:rsidRPr="00E43B09">
        <w:rPr>
          <w:rFonts w:asciiTheme="minorHAnsi" w:hAnsiTheme="minorHAnsi" w:cstheme="minorHAnsi"/>
        </w:rPr>
        <w:t>zwłokę</w:t>
      </w:r>
      <w:r w:rsidRPr="00E43B09">
        <w:rPr>
          <w:rFonts w:asciiTheme="minorHAnsi" w:hAnsiTheme="minorHAnsi" w:cstheme="minorHAnsi"/>
        </w:rPr>
        <w:t xml:space="preserve"> w </w:t>
      </w:r>
      <w:r w:rsidRPr="00C067F8">
        <w:rPr>
          <w:rFonts w:asciiTheme="minorHAnsi" w:hAnsiTheme="minorHAnsi" w:cstheme="minorHAnsi"/>
          <w:color w:val="auto"/>
        </w:rPr>
        <w:t>udzielaniu wyjaśnień i odpowiedzi w postępowaniu o udzielenie zamówienia na wykonanie robót budowlanych na zapytania Wykonawców robót budowlanych w części dotyczącej dokumentacji projektowo – kosztorysowej, w wysoko</w:t>
      </w:r>
      <w:r w:rsidRPr="00C067F8">
        <w:rPr>
          <w:rFonts w:asciiTheme="minorHAnsi" w:eastAsia="Calibri" w:hAnsiTheme="minorHAnsi" w:cstheme="minorHAnsi"/>
          <w:color w:val="auto"/>
        </w:rPr>
        <w:t>ś</w:t>
      </w:r>
      <w:r w:rsidRPr="00C067F8">
        <w:rPr>
          <w:rFonts w:asciiTheme="minorHAnsi" w:hAnsiTheme="minorHAnsi" w:cstheme="minorHAnsi"/>
          <w:color w:val="auto"/>
        </w:rPr>
        <w:t xml:space="preserve">ci </w:t>
      </w:r>
      <w:r w:rsidR="00A40307" w:rsidRPr="00C067F8">
        <w:rPr>
          <w:rFonts w:asciiTheme="minorHAnsi" w:hAnsiTheme="minorHAnsi" w:cstheme="minorHAnsi"/>
          <w:color w:val="auto"/>
        </w:rPr>
        <w:t>3</w:t>
      </w:r>
      <w:r w:rsidRPr="00C067F8">
        <w:rPr>
          <w:rFonts w:asciiTheme="minorHAnsi" w:hAnsiTheme="minorHAnsi" w:cstheme="minorHAnsi"/>
          <w:color w:val="auto"/>
        </w:rPr>
        <w:t xml:space="preserve">00 zł (słownie: </w:t>
      </w:r>
      <w:r w:rsidR="00E96113" w:rsidRPr="00C067F8">
        <w:rPr>
          <w:rFonts w:asciiTheme="minorHAnsi" w:hAnsiTheme="minorHAnsi" w:cstheme="minorHAnsi"/>
          <w:color w:val="auto"/>
        </w:rPr>
        <w:t>trzysta złotych</w:t>
      </w:r>
      <w:r w:rsidRPr="00C067F8">
        <w:rPr>
          <w:rFonts w:asciiTheme="minorHAnsi" w:hAnsiTheme="minorHAnsi" w:cstheme="minorHAnsi"/>
          <w:color w:val="auto"/>
        </w:rPr>
        <w:t xml:space="preserve"> 00/100) za ka</w:t>
      </w:r>
      <w:r w:rsidRPr="00C067F8">
        <w:rPr>
          <w:rFonts w:asciiTheme="minorHAnsi" w:eastAsia="Calibri" w:hAnsiTheme="minorHAnsi" w:cstheme="minorHAnsi"/>
          <w:color w:val="auto"/>
        </w:rPr>
        <w:t>ż</w:t>
      </w:r>
      <w:r w:rsidRPr="00C067F8">
        <w:rPr>
          <w:rFonts w:asciiTheme="minorHAnsi" w:hAnsiTheme="minorHAnsi" w:cstheme="minorHAnsi"/>
          <w:color w:val="auto"/>
        </w:rPr>
        <w:t>dy dzie</w:t>
      </w:r>
      <w:r w:rsidRPr="00C067F8">
        <w:rPr>
          <w:rFonts w:asciiTheme="minorHAnsi" w:eastAsia="Calibri" w:hAnsiTheme="minorHAnsi" w:cstheme="minorHAnsi"/>
          <w:color w:val="auto"/>
        </w:rPr>
        <w:t>ń</w:t>
      </w:r>
      <w:r w:rsidRPr="00C067F8">
        <w:rPr>
          <w:rFonts w:asciiTheme="minorHAnsi" w:hAnsiTheme="minorHAnsi" w:cstheme="minorHAnsi"/>
          <w:color w:val="auto"/>
        </w:rPr>
        <w:t xml:space="preserve"> </w:t>
      </w:r>
      <w:r w:rsidR="003A407A" w:rsidRPr="00C067F8">
        <w:rPr>
          <w:rFonts w:asciiTheme="minorHAnsi" w:hAnsiTheme="minorHAnsi" w:cstheme="minorHAnsi"/>
          <w:color w:val="auto"/>
        </w:rPr>
        <w:t>zwłoki</w:t>
      </w:r>
      <w:r w:rsidRPr="00C067F8">
        <w:rPr>
          <w:rFonts w:asciiTheme="minorHAnsi" w:hAnsiTheme="minorHAnsi" w:cstheme="minorHAnsi"/>
          <w:color w:val="auto"/>
        </w:rPr>
        <w:t>, liczone od dnia wyznaczonego przez Zamawiającego na udzielenie wyjaśnień i odpowiedzi;</w:t>
      </w:r>
    </w:p>
    <w:p w14:paraId="33CF5E90" w14:textId="308F0641" w:rsidR="009E3A54" w:rsidRPr="00E43B09" w:rsidRDefault="00466B4B" w:rsidP="00161BAF">
      <w:pPr>
        <w:numPr>
          <w:ilvl w:val="1"/>
          <w:numId w:val="2"/>
        </w:numPr>
        <w:spacing w:after="0" w:line="276" w:lineRule="auto"/>
        <w:ind w:left="709" w:right="-49" w:hanging="425"/>
        <w:rPr>
          <w:rFonts w:asciiTheme="minorHAnsi" w:hAnsiTheme="minorHAnsi" w:cstheme="minorHAnsi"/>
          <w:i/>
        </w:rPr>
      </w:pPr>
      <w:r w:rsidRPr="00C067F8">
        <w:rPr>
          <w:rFonts w:asciiTheme="minorHAnsi" w:hAnsiTheme="minorHAnsi" w:cstheme="minorHAnsi"/>
          <w:color w:val="auto"/>
        </w:rPr>
        <w:t xml:space="preserve">za </w:t>
      </w:r>
      <w:r w:rsidR="00BD05E6" w:rsidRPr="00C067F8">
        <w:rPr>
          <w:rFonts w:asciiTheme="minorHAnsi" w:hAnsiTheme="minorHAnsi" w:cstheme="minorHAnsi"/>
          <w:color w:val="auto"/>
        </w:rPr>
        <w:t xml:space="preserve">niewypełnienie obowiązków wynikających z § 2 ust. 4 niniejszej umowy – w wysokości </w:t>
      </w:r>
      <w:r w:rsidR="00A40307" w:rsidRPr="00C067F8">
        <w:rPr>
          <w:rFonts w:asciiTheme="minorHAnsi" w:hAnsiTheme="minorHAnsi" w:cstheme="minorHAnsi"/>
          <w:color w:val="auto"/>
        </w:rPr>
        <w:t>10.0</w:t>
      </w:r>
      <w:r w:rsidR="00BD05E6" w:rsidRPr="00C067F8">
        <w:rPr>
          <w:rFonts w:asciiTheme="minorHAnsi" w:hAnsiTheme="minorHAnsi" w:cstheme="minorHAnsi"/>
          <w:color w:val="auto"/>
        </w:rPr>
        <w:t>00,00 zł (słown</w:t>
      </w:r>
      <w:r w:rsidR="00E96113" w:rsidRPr="00C067F8">
        <w:rPr>
          <w:rFonts w:asciiTheme="minorHAnsi" w:hAnsiTheme="minorHAnsi" w:cstheme="minorHAnsi"/>
          <w:color w:val="auto"/>
        </w:rPr>
        <w:t>ie</w:t>
      </w:r>
      <w:r w:rsidR="00BD05E6" w:rsidRPr="00C067F8">
        <w:rPr>
          <w:rFonts w:asciiTheme="minorHAnsi" w:hAnsiTheme="minorHAnsi" w:cstheme="minorHAnsi"/>
          <w:color w:val="auto"/>
        </w:rPr>
        <w:t xml:space="preserve">: </w:t>
      </w:r>
      <w:r w:rsidR="00E96113" w:rsidRPr="00C067F8">
        <w:rPr>
          <w:rFonts w:asciiTheme="minorHAnsi" w:hAnsiTheme="minorHAnsi" w:cstheme="minorHAnsi"/>
          <w:color w:val="auto"/>
        </w:rPr>
        <w:t>dziesięć tysięcy złotych</w:t>
      </w:r>
      <w:r w:rsidR="00BD05E6" w:rsidRPr="00C067F8">
        <w:rPr>
          <w:rFonts w:asciiTheme="minorHAnsi" w:hAnsiTheme="minorHAnsi" w:cstheme="minorHAnsi"/>
          <w:color w:val="auto"/>
        </w:rPr>
        <w:t xml:space="preserve"> 00/100) liczone za każdą </w:t>
      </w:r>
      <w:r w:rsidR="00B07A73" w:rsidRPr="00C067F8">
        <w:rPr>
          <w:rFonts w:asciiTheme="minorHAnsi" w:hAnsiTheme="minorHAnsi" w:cstheme="minorHAnsi"/>
          <w:color w:val="auto"/>
        </w:rPr>
        <w:t xml:space="preserve">niezatwierdzoną przez Zamawiającego </w:t>
      </w:r>
      <w:r w:rsidR="00BD05E6" w:rsidRPr="00C067F8">
        <w:rPr>
          <w:rFonts w:asciiTheme="minorHAnsi" w:hAnsiTheme="minorHAnsi" w:cstheme="minorHAnsi"/>
          <w:color w:val="auto"/>
        </w:rPr>
        <w:t xml:space="preserve">zmianę składu osobowego </w:t>
      </w:r>
      <w:r w:rsidR="00B07A73" w:rsidRPr="00C067F8">
        <w:rPr>
          <w:rFonts w:asciiTheme="minorHAnsi" w:hAnsiTheme="minorHAnsi" w:cstheme="minorHAnsi"/>
          <w:color w:val="auto"/>
        </w:rPr>
        <w:t xml:space="preserve">Członków </w:t>
      </w:r>
      <w:r w:rsidR="00B07A73" w:rsidRPr="00E43B09">
        <w:rPr>
          <w:rFonts w:asciiTheme="minorHAnsi" w:hAnsiTheme="minorHAnsi" w:cstheme="minorHAnsi"/>
        </w:rPr>
        <w:t xml:space="preserve">Zespołu Projektowego </w:t>
      </w:r>
      <w:r w:rsidR="00BD05E6" w:rsidRPr="00E43B09">
        <w:rPr>
          <w:rFonts w:asciiTheme="minorHAnsi" w:hAnsiTheme="minorHAnsi" w:cstheme="minorHAnsi"/>
        </w:rPr>
        <w:t xml:space="preserve">skutkującego </w:t>
      </w:r>
      <w:r w:rsidRPr="00E43B09">
        <w:rPr>
          <w:rFonts w:asciiTheme="minorHAnsi" w:hAnsiTheme="minorHAnsi" w:cstheme="minorHAnsi"/>
        </w:rPr>
        <w:t xml:space="preserve">niezapewnienie przy wykonywaniu niniejszej umowy </w:t>
      </w:r>
      <w:r w:rsidR="00B07A73" w:rsidRPr="00E43B09">
        <w:rPr>
          <w:rFonts w:asciiTheme="minorHAnsi" w:hAnsiTheme="minorHAnsi" w:cstheme="minorHAnsi"/>
        </w:rPr>
        <w:t xml:space="preserve">osób posiadających </w:t>
      </w:r>
      <w:r w:rsidR="00D01194" w:rsidRPr="00E43B09">
        <w:rPr>
          <w:rFonts w:asciiTheme="minorHAnsi" w:hAnsiTheme="minorHAnsi" w:cstheme="minorHAnsi"/>
        </w:rPr>
        <w:t>odpowiednie</w:t>
      </w:r>
      <w:r w:rsidR="00B07A73" w:rsidRPr="00E43B09">
        <w:rPr>
          <w:rFonts w:asciiTheme="minorHAnsi" w:hAnsiTheme="minorHAnsi" w:cstheme="minorHAnsi"/>
        </w:rPr>
        <w:t xml:space="preserve"> </w:t>
      </w:r>
      <w:r w:rsidR="00D01194" w:rsidRPr="00E43B09">
        <w:rPr>
          <w:rFonts w:asciiTheme="minorHAnsi" w:hAnsiTheme="minorHAnsi" w:cstheme="minorHAnsi"/>
        </w:rPr>
        <w:t>kwalifikacje</w:t>
      </w:r>
      <w:r w:rsidR="00B07A73" w:rsidRPr="00E43B09">
        <w:rPr>
          <w:rFonts w:asciiTheme="minorHAnsi" w:hAnsiTheme="minorHAnsi" w:cstheme="minorHAnsi"/>
        </w:rPr>
        <w:t xml:space="preserve"> </w:t>
      </w:r>
      <w:r w:rsidR="00D01194" w:rsidRPr="00E43B09">
        <w:rPr>
          <w:rFonts w:asciiTheme="minorHAnsi" w:hAnsiTheme="minorHAnsi" w:cstheme="minorHAnsi"/>
        </w:rPr>
        <w:t xml:space="preserve">i uprawnienia </w:t>
      </w:r>
      <w:r w:rsidRPr="00E43B09">
        <w:rPr>
          <w:rFonts w:asciiTheme="minorHAnsi" w:hAnsiTheme="minorHAnsi" w:cstheme="minorHAnsi"/>
        </w:rPr>
        <w:t xml:space="preserve">zgodnie </w:t>
      </w:r>
      <w:r w:rsidR="002E6944" w:rsidRPr="00E43B09">
        <w:rPr>
          <w:rFonts w:asciiTheme="minorHAnsi" w:hAnsiTheme="minorHAnsi" w:cstheme="minorHAnsi"/>
        </w:rPr>
        <w:t>z warunkami określonymi w S</w:t>
      </w:r>
      <w:r w:rsidR="00B9193A" w:rsidRPr="00E43B09">
        <w:rPr>
          <w:rFonts w:asciiTheme="minorHAnsi" w:hAnsiTheme="minorHAnsi" w:cstheme="minorHAnsi"/>
        </w:rPr>
        <w:t>zczegółowym opisie przedmiotu zamówienia</w:t>
      </w:r>
      <w:r w:rsidR="00D01194" w:rsidRPr="00E43B09">
        <w:rPr>
          <w:rFonts w:asciiTheme="minorHAnsi" w:hAnsiTheme="minorHAnsi" w:cstheme="minorHAnsi"/>
        </w:rPr>
        <w:t>.</w:t>
      </w:r>
    </w:p>
    <w:p w14:paraId="77C3F481" w14:textId="1633C88C" w:rsidR="00466B4B" w:rsidRPr="00E43B09" w:rsidRDefault="00466B4B" w:rsidP="00E43B09">
      <w:p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2.   Roszczenie o zapłatę kar umownych z tytułu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 xml:space="preserve">, ustalonych za każdy rozpoczęty dzień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>, staje się wymagalne:</w:t>
      </w:r>
    </w:p>
    <w:p w14:paraId="3387FD30" w14:textId="4289BC78" w:rsidR="00466B4B" w:rsidRPr="00E43B09" w:rsidRDefault="00466B4B" w:rsidP="00E43B09">
      <w:p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1)  za pierwszy rozpoczęty dzień </w:t>
      </w:r>
      <w:r w:rsidR="003A407A" w:rsidRPr="00E43B09">
        <w:rPr>
          <w:rFonts w:asciiTheme="minorHAnsi" w:hAnsiTheme="minorHAnsi" w:cstheme="minorHAnsi"/>
        </w:rPr>
        <w:t>zwłoki</w:t>
      </w:r>
      <w:r w:rsidR="00E96113">
        <w:rPr>
          <w:rFonts w:asciiTheme="minorHAnsi" w:hAnsiTheme="minorHAnsi" w:cstheme="minorHAnsi"/>
        </w:rPr>
        <w:t xml:space="preserve"> </w:t>
      </w:r>
      <w:r w:rsidRPr="00E43B09">
        <w:rPr>
          <w:rFonts w:asciiTheme="minorHAnsi" w:hAnsiTheme="minorHAnsi" w:cstheme="minorHAnsi"/>
        </w:rPr>
        <w:t>– w tym dniu;</w:t>
      </w:r>
    </w:p>
    <w:p w14:paraId="0308EBE3" w14:textId="3956C966" w:rsidR="00466B4B" w:rsidRPr="00E43B09" w:rsidRDefault="00466B4B" w:rsidP="00E43B09">
      <w:pPr>
        <w:spacing w:after="0" w:line="276" w:lineRule="auto"/>
        <w:ind w:left="709" w:right="-49" w:hanging="283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2)  za każdy następny rozpoczęty dzień </w:t>
      </w:r>
      <w:r w:rsidR="003A407A" w:rsidRPr="00E43B09">
        <w:rPr>
          <w:rFonts w:asciiTheme="minorHAnsi" w:hAnsiTheme="minorHAnsi" w:cstheme="minorHAnsi"/>
        </w:rPr>
        <w:t>zwłoki</w:t>
      </w:r>
      <w:r w:rsidRPr="00E43B09">
        <w:rPr>
          <w:rFonts w:asciiTheme="minorHAnsi" w:hAnsiTheme="minorHAnsi" w:cstheme="minorHAnsi"/>
        </w:rPr>
        <w:t xml:space="preserve"> – odpowiednio w każdym z tych dni.</w:t>
      </w:r>
    </w:p>
    <w:p w14:paraId="084E27F4" w14:textId="77777777" w:rsidR="00466B4B" w:rsidRPr="00E43B09" w:rsidRDefault="00466B4B" w:rsidP="00E43B09">
      <w:pPr>
        <w:pStyle w:val="Akapitzlist"/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lastRenderedPageBreak/>
        <w:t>3.</w:t>
      </w:r>
      <w:r w:rsidR="002E6944" w:rsidRPr="00E43B09">
        <w:rPr>
          <w:rFonts w:asciiTheme="minorHAnsi" w:hAnsiTheme="minorHAnsi" w:cstheme="minorHAnsi"/>
        </w:rPr>
        <w:tab/>
      </w:r>
      <w:r w:rsidRPr="00E43B09">
        <w:rPr>
          <w:rFonts w:asciiTheme="minorHAnsi" w:hAnsiTheme="minorHAnsi" w:cstheme="minorHAnsi"/>
        </w:rPr>
        <w:t xml:space="preserve">Powyższe kary umowne są niezależne od siebie i nie wyłączają możliwości dochodzenia przez Zamawiającego odszkodowania przewyższającego ich wysokość aż do wysokości faktycznie poniesionej szkody. </w:t>
      </w:r>
    </w:p>
    <w:p w14:paraId="395F6FDE" w14:textId="24C051F6" w:rsidR="00466B4B" w:rsidRPr="00E43B09" w:rsidRDefault="00036450" w:rsidP="00161BAF">
      <w:pPr>
        <w:pStyle w:val="Akapitzlist"/>
        <w:numPr>
          <w:ilvl w:val="0"/>
          <w:numId w:val="1"/>
        </w:numPr>
        <w:spacing w:after="0" w:line="276" w:lineRule="auto"/>
        <w:ind w:right="-49" w:hanging="452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Wykonawca</w:t>
      </w:r>
      <w:r w:rsidR="00466B4B" w:rsidRPr="00E43B09">
        <w:rPr>
          <w:rFonts w:asciiTheme="minorHAnsi" w:hAnsiTheme="minorHAnsi" w:cstheme="minorHAnsi"/>
        </w:rPr>
        <w:t xml:space="preserve"> wyraża zgodę na zapłatę kar umownych w drodze potrącenia z dowolnych należności  przysługujących Projektantowi. Potrącenie jest możliwe przed terminem wymagalności należności Projektanta.</w:t>
      </w:r>
    </w:p>
    <w:p w14:paraId="2660309F" w14:textId="77777777" w:rsidR="001B1C8A" w:rsidRPr="00161BAF" w:rsidRDefault="001B1C8A" w:rsidP="00161BAF">
      <w:pPr>
        <w:spacing w:after="0" w:line="276" w:lineRule="auto"/>
        <w:ind w:left="0" w:right="-49" w:firstLine="0"/>
        <w:rPr>
          <w:rFonts w:asciiTheme="minorHAnsi" w:hAnsiTheme="minorHAnsi" w:cstheme="minorHAnsi"/>
          <w:sz w:val="28"/>
          <w:szCs w:val="28"/>
        </w:rPr>
      </w:pPr>
    </w:p>
    <w:p w14:paraId="53361475" w14:textId="77777777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Prawa autorskie</w:t>
      </w:r>
    </w:p>
    <w:p w14:paraId="5CBBBE65" w14:textId="77777777" w:rsidR="00466B4B" w:rsidRPr="00E43B09" w:rsidRDefault="00466B4B" w:rsidP="00E43B09">
      <w:pPr>
        <w:spacing w:after="0" w:line="276" w:lineRule="auto"/>
        <w:rPr>
          <w:rFonts w:asciiTheme="minorHAnsi" w:hAnsiTheme="minorHAnsi" w:cstheme="minorHAnsi"/>
        </w:rPr>
      </w:pPr>
    </w:p>
    <w:p w14:paraId="48EBE6DF" w14:textId="736B3007" w:rsidR="00466B4B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374CF6" w:rsidRPr="00E43B09">
        <w:rPr>
          <w:rFonts w:asciiTheme="minorHAnsi" w:hAnsiTheme="minorHAnsi" w:cstheme="minorHAnsi"/>
        </w:rPr>
        <w:t>5</w:t>
      </w:r>
    </w:p>
    <w:p w14:paraId="1D04CC69" w14:textId="51FF4B98" w:rsidR="00466B4B" w:rsidRPr="00C067F8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</w:rPr>
        <w:t xml:space="preserve">Jeżeli w wyniku wykonania usług objętych niniejszą umową powstanie utwór (utwory) </w:t>
      </w:r>
      <w:r w:rsidR="002E6944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</w:t>
      </w:r>
      <w:r w:rsidRPr="00C067F8">
        <w:rPr>
          <w:rFonts w:asciiTheme="minorHAnsi" w:hAnsiTheme="minorHAnsi" w:cstheme="minorHAnsi"/>
          <w:color w:val="auto"/>
        </w:rPr>
        <w:t>rozumieniu ustawy z dnia 4 lutego 1994 r. o prawie autorskim i prawach pokrewnych (</w:t>
      </w:r>
      <w:proofErr w:type="spellStart"/>
      <w:r w:rsidR="00E04677" w:rsidRPr="00C067F8">
        <w:rPr>
          <w:rFonts w:asciiTheme="minorHAnsi" w:hAnsiTheme="minorHAnsi" w:cstheme="minorHAnsi"/>
          <w:color w:val="auto"/>
        </w:rPr>
        <w:t>t.j</w:t>
      </w:r>
      <w:proofErr w:type="spellEnd"/>
      <w:r w:rsidR="00E04677" w:rsidRPr="00C067F8">
        <w:rPr>
          <w:rFonts w:asciiTheme="minorHAnsi" w:hAnsiTheme="minorHAnsi" w:cstheme="minorHAnsi"/>
          <w:color w:val="auto"/>
        </w:rPr>
        <w:t>. Dz. U. z 2022 r. poz. 2509</w:t>
      </w:r>
      <w:r w:rsidRPr="00C067F8">
        <w:rPr>
          <w:rFonts w:asciiTheme="minorHAnsi" w:hAnsiTheme="minorHAnsi" w:cstheme="minorHAnsi"/>
          <w:color w:val="auto"/>
        </w:rPr>
        <w:t>), będą miały do nich zastosowanie postanowienia niniejszego paragrafu.</w:t>
      </w:r>
    </w:p>
    <w:p w14:paraId="5C2291FD" w14:textId="63B254E9" w:rsidR="00466B4B" w:rsidRPr="00E43B09" w:rsidRDefault="009F0ABE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C067F8">
        <w:rPr>
          <w:rFonts w:asciiTheme="minorHAnsi" w:hAnsiTheme="minorHAnsi" w:cstheme="minorHAnsi"/>
          <w:color w:val="auto"/>
        </w:rPr>
        <w:t xml:space="preserve">Wykonawca </w:t>
      </w:r>
      <w:r w:rsidR="00466B4B" w:rsidRPr="00C067F8">
        <w:rPr>
          <w:rFonts w:asciiTheme="minorHAnsi" w:hAnsiTheme="minorHAnsi" w:cstheme="minorHAnsi"/>
          <w:color w:val="auto"/>
        </w:rPr>
        <w:t xml:space="preserve"> przenosi na Zamawiającego, w ramach wynagrodzenia ustalonego w § 10 ust. 1 niniejszej umowy, całość autorskich praw </w:t>
      </w:r>
      <w:r w:rsidR="00466B4B" w:rsidRPr="00E43B09">
        <w:rPr>
          <w:rFonts w:asciiTheme="minorHAnsi" w:hAnsiTheme="minorHAnsi" w:cstheme="minorHAnsi"/>
        </w:rPr>
        <w:t xml:space="preserve">majątkowych oraz własność utworu, w tym również prawo wykonywania zależnego prawa autorskiego i wyraża zgodę na dokonywanie wszelkich zmian całości lub części dokumentacji będącej przedmiotem niniejszej umowy, wynikających </w:t>
      </w:r>
      <w:r w:rsidR="002E6944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z aktualnych potrzeb Zamawiającego, a w tym i po wykonaniu niniejszej umowy oraz </w:t>
      </w:r>
      <w:r w:rsidR="00070189" w:rsidRPr="00E43B09">
        <w:rPr>
          <w:rFonts w:asciiTheme="minorHAnsi" w:hAnsiTheme="minorHAnsi" w:cstheme="minorHAnsi"/>
        </w:rPr>
        <w:br/>
      </w:r>
      <w:r w:rsidR="00466B4B" w:rsidRPr="00E43B09">
        <w:rPr>
          <w:rFonts w:asciiTheme="minorHAnsi" w:hAnsiTheme="minorHAnsi" w:cstheme="minorHAnsi"/>
        </w:rPr>
        <w:t xml:space="preserve">na sprawowanie nadzoru autorskiego przez osoby trzecie, a także oświadcza, że jakiekolwiek zmiany wprowadzone w tym zakresie na zlecenie Zamawiającego nie stanowią naruszenia autorskich praw osobistych </w:t>
      </w:r>
      <w:r w:rsidR="00036450" w:rsidRPr="00E43B09">
        <w:rPr>
          <w:rFonts w:asciiTheme="minorHAnsi" w:hAnsiTheme="minorHAnsi" w:cstheme="minorHAnsi"/>
        </w:rPr>
        <w:t>Wykonawcy</w:t>
      </w:r>
      <w:r w:rsidR="00466B4B" w:rsidRPr="00E43B09">
        <w:rPr>
          <w:rFonts w:asciiTheme="minorHAnsi" w:hAnsiTheme="minorHAnsi" w:cstheme="minorHAnsi"/>
        </w:rPr>
        <w:t xml:space="preserve">, w szczególności prawa do integralności dokumentacji ani dóbr osobistych </w:t>
      </w:r>
      <w:r w:rsidR="00036450" w:rsidRPr="00E43B09">
        <w:rPr>
          <w:rFonts w:asciiTheme="minorHAnsi" w:hAnsiTheme="minorHAnsi" w:cstheme="minorHAnsi"/>
        </w:rPr>
        <w:t>Wykonawcy</w:t>
      </w:r>
      <w:r w:rsidR="00466B4B" w:rsidRPr="00E43B09">
        <w:rPr>
          <w:rFonts w:asciiTheme="minorHAnsi" w:hAnsiTheme="minorHAnsi" w:cstheme="minorHAnsi"/>
        </w:rPr>
        <w:t xml:space="preserve">. </w:t>
      </w:r>
    </w:p>
    <w:p w14:paraId="35477971" w14:textId="77777777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Przeniesienie na Zamawiającego całości praw autorskich majątkowych do dokumentacji, opracowań, dzieł - stanowiącej przedmiot niniejszej umowy, obejmuje w szczególności:</w:t>
      </w:r>
    </w:p>
    <w:p w14:paraId="120AB86C" w14:textId="77777777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prawo do wielokrotnego zastosowania dokumentacji lub jej części,</w:t>
      </w:r>
    </w:p>
    <w:p w14:paraId="4051CEF1" w14:textId="77777777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prawo do korzystania i rozporządzania autorskimi prawami majątkowymi do dokumentacji </w:t>
      </w:r>
      <w:r w:rsidRPr="00E43B09">
        <w:rPr>
          <w:rFonts w:asciiTheme="minorHAnsi" w:hAnsiTheme="minorHAnsi" w:cstheme="minorHAnsi"/>
        </w:rPr>
        <w:br/>
        <w:t xml:space="preserve">w całości lub części na rzecz dowolnych podmiotów, na wszystkich polach eksploatacji, </w:t>
      </w:r>
      <w:r w:rsidRPr="00E43B09">
        <w:rPr>
          <w:rFonts w:asciiTheme="minorHAnsi" w:hAnsiTheme="minorHAnsi" w:cstheme="minorHAnsi"/>
        </w:rPr>
        <w:br/>
        <w:t xml:space="preserve">o których mowa w art. 50 </w:t>
      </w:r>
      <w:r w:rsidRPr="00E43B09">
        <w:rPr>
          <w:rFonts w:asciiTheme="minorHAnsi" w:hAnsiTheme="minorHAnsi" w:cstheme="minorHAnsi"/>
          <w:iCs/>
        </w:rPr>
        <w:t>ustawy z dnia 4 lutego 1994 roku o prawie autorskim i prawach pokrewnych</w:t>
      </w:r>
      <w:r w:rsidRPr="00E43B09">
        <w:rPr>
          <w:rFonts w:asciiTheme="minorHAnsi" w:hAnsiTheme="minorHAnsi" w:cstheme="minorHAnsi"/>
        </w:rPr>
        <w:t>, w tym:</w:t>
      </w:r>
    </w:p>
    <w:p w14:paraId="1D7CC6E0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 zakresie utrwalenia i zwielokrotnienia dokumentacji – zwielokrotnianie dowolną techniką i utrwalanie dzieła zgodnie z zapotrzebowaniem Zamawiającego, w tym techniką drukarską, reprograficzną, zapisu magnetycznego oraz techniką cyfrową, w tym m.in. poprzez dyskietki, płyty CD/DVD, taśmy magnetyczne, nośniki magnetooptyczne, poprzez druk oraz urządzenia elektroniczne, wprowadzania do pamięci komputera oraz do sieci komputerowej,</w:t>
      </w:r>
    </w:p>
    <w:p w14:paraId="56E63240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udzielanie licencji na wykorzystanie,</w:t>
      </w:r>
    </w:p>
    <w:p w14:paraId="5822A7E7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 zakresie obrotu oryginałem lub egzemplarzami utworu (dokumentacji) – wprowadzenie do obrotu, użyczenie lub najem/dzierżawa oryginału lub nośników, darowizna,</w:t>
      </w:r>
    </w:p>
    <w:p w14:paraId="44901CEA" w14:textId="77777777" w:rsidR="00466B4B" w:rsidRPr="00E43B09" w:rsidRDefault="00466B4B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 zakresie rozpowszechniania utworu (dokumentacji) w sposób inny niż określony w lit. c</w:t>
      </w:r>
      <w:r w:rsidR="005E4697" w:rsidRPr="00E43B09">
        <w:rPr>
          <w:rFonts w:asciiTheme="minorHAnsi" w:hAnsiTheme="minorHAnsi" w:cstheme="minorHAnsi"/>
        </w:rPr>
        <w:t>)</w:t>
      </w:r>
      <w:r w:rsidRPr="00E43B09">
        <w:rPr>
          <w:rFonts w:asciiTheme="minorHAnsi" w:hAnsiTheme="minorHAnsi" w:cstheme="minorHAnsi"/>
        </w:rPr>
        <w:t xml:space="preserve"> – wystawianie, wyświetlanie, odtworzenie, a także publiczne udostępnienie utworu (dokumentacji) w taki sposób, aby każdy mógł mieć do niego dostęp w miejscu i czasie przez siebie wybranym, wprowadzanie do sieci Internet, w tym wykorzystanie utworu </w:t>
      </w:r>
      <w:r w:rsidR="005E4697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do opisu przedmiotu zamówienia publicznego na wykonanie robót budowlanych;</w:t>
      </w:r>
    </w:p>
    <w:p w14:paraId="67B2083C" w14:textId="4473F589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lastRenderedPageBreak/>
        <w:t xml:space="preserve">zgodę </w:t>
      </w:r>
      <w:r w:rsidR="00036450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 xml:space="preserve"> na rozporządzanie i korzystanie z utworów zależnych stanowiących opracowanie dokumentacji, stworzonych przez </w:t>
      </w:r>
      <w:r w:rsidR="00C36ADB" w:rsidRPr="00E43B09">
        <w:rPr>
          <w:rFonts w:asciiTheme="minorHAnsi" w:hAnsiTheme="minorHAnsi" w:cstheme="minorHAnsi"/>
        </w:rPr>
        <w:t>Wykonawcę</w:t>
      </w:r>
      <w:r w:rsidRPr="00E43B09">
        <w:rPr>
          <w:rFonts w:asciiTheme="minorHAnsi" w:hAnsiTheme="minorHAnsi" w:cstheme="minorHAnsi"/>
        </w:rPr>
        <w:t xml:space="preserve">, na zlecenie Zamawiającego, </w:t>
      </w:r>
      <w:r w:rsidR="00070189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na wszelkich polach eksploatacji, o których mowa w art. 50 </w:t>
      </w:r>
      <w:r w:rsidRPr="00E43B09">
        <w:rPr>
          <w:rFonts w:asciiTheme="minorHAnsi" w:hAnsiTheme="minorHAnsi" w:cstheme="minorHAnsi"/>
          <w:iCs/>
        </w:rPr>
        <w:t xml:space="preserve">ww. ustawy o prawie autorskim </w:t>
      </w:r>
      <w:r w:rsidRPr="00E43B09">
        <w:rPr>
          <w:rFonts w:asciiTheme="minorHAnsi" w:hAnsiTheme="minorHAnsi" w:cstheme="minorHAnsi"/>
          <w:iCs/>
        </w:rPr>
        <w:br/>
        <w:t>i prawach pokrewnych</w:t>
      </w:r>
      <w:r w:rsidRPr="00E43B09">
        <w:rPr>
          <w:rFonts w:asciiTheme="minorHAnsi" w:hAnsiTheme="minorHAnsi" w:cstheme="minorHAnsi"/>
        </w:rPr>
        <w:t>, oraz wymienionych w pkt. 2 powyżej,</w:t>
      </w:r>
    </w:p>
    <w:p w14:paraId="33F2CDB9" w14:textId="77777777" w:rsidR="00466B4B" w:rsidRPr="00E43B09" w:rsidRDefault="00466B4B" w:rsidP="00161BAF">
      <w:pPr>
        <w:numPr>
          <w:ilvl w:val="0"/>
          <w:numId w:val="9"/>
        </w:numPr>
        <w:tabs>
          <w:tab w:val="num" w:pos="709"/>
        </w:tabs>
        <w:spacing w:after="0" w:line="276" w:lineRule="auto"/>
        <w:ind w:right="0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prawo zezwalania na korzystanie i rozporządzanie utworami zależnymi stanowiącymi opracowanie dokumentacji, stworzonymi przez Projektanta lub przez inne podmioty, </w:t>
      </w:r>
      <w:r w:rsidR="00070189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na zlecenie Zamawiającego, na wszelkich polach eksploatacji, o których mowa w art. 50 ww. ustawy o prawie autorskim i prawach pokrewnych oraz wymienionych w pkt. 2 i 3 powyżej.</w:t>
      </w:r>
    </w:p>
    <w:p w14:paraId="04CB0994" w14:textId="1C142099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nabywa autorskie prawa majątkowe do wszystkich utworów, które powstaną </w:t>
      </w:r>
      <w:r w:rsidR="002E6944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ramach realizacji niniejszej umowy oraz własność nośników, na których te utwory się znajdują, </w:t>
      </w:r>
      <w:r w:rsidR="0098221D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ramach wynagrodzenia określonego w § </w:t>
      </w:r>
      <w:r w:rsidR="00C067F8">
        <w:rPr>
          <w:rFonts w:asciiTheme="minorHAnsi" w:hAnsiTheme="minorHAnsi" w:cstheme="minorHAnsi"/>
        </w:rPr>
        <w:t>9</w:t>
      </w:r>
      <w:r w:rsidRPr="00E43B09">
        <w:rPr>
          <w:rFonts w:asciiTheme="minorHAnsi" w:hAnsiTheme="minorHAnsi" w:cstheme="minorHAnsi"/>
        </w:rPr>
        <w:t xml:space="preserve"> ust. 1 pkt 1 niniejszej umowy.</w:t>
      </w:r>
    </w:p>
    <w:p w14:paraId="7C3B1E4C" w14:textId="75482687" w:rsidR="00466B4B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 przypadku wystąpienia przez jakąkolwiek osobę trzecią z jakimkolwiek roszczeniem w stosunku do Zamawiającego, z tytułu autorskich praw osobistych lub majątkowych, </w:t>
      </w:r>
      <w:r w:rsidR="009F0ABE" w:rsidRPr="00E43B09">
        <w:rPr>
          <w:rFonts w:asciiTheme="minorHAnsi" w:hAnsiTheme="minorHAnsi" w:cstheme="minorHAnsi"/>
        </w:rPr>
        <w:t>Wykonawca</w:t>
      </w:r>
      <w:r w:rsidRPr="00E43B09">
        <w:rPr>
          <w:rFonts w:asciiTheme="minorHAnsi" w:hAnsiTheme="minorHAnsi" w:cstheme="minorHAnsi"/>
        </w:rPr>
        <w:t xml:space="preserve"> pokryje wszelkie koszty i straty poniesione przez Zamawiającego, w związku z pojawieniem się takich roszczeń. </w:t>
      </w:r>
    </w:p>
    <w:p w14:paraId="717E72B2" w14:textId="6DE4AEA0" w:rsidR="002D6024" w:rsidRPr="002D6024" w:rsidRDefault="002D6024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FF0000"/>
        </w:rPr>
      </w:pPr>
      <w:r w:rsidRPr="002D6024">
        <w:rPr>
          <w:rFonts w:asciiTheme="minorHAnsi" w:hAnsiTheme="minorHAnsi" w:cstheme="minorHAnsi"/>
          <w:color w:val="FF0000"/>
        </w:rPr>
        <w:t>Wykonawca wyraża zgodę na wykonywanie praw zależnych w zakresie przedmiotu zamówienia w szczególności w zakresie dokonywania zmian i korekt dokumentacji projektowej objętej niniejszym opracowaniem.</w:t>
      </w:r>
    </w:p>
    <w:p w14:paraId="030637E8" w14:textId="69AF9ABF" w:rsidR="00466B4B" w:rsidRPr="00E43B09" w:rsidRDefault="00466B4B" w:rsidP="00161BAF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Przeniesienie praw autorskich nastąpi z chwilą przekazania utworu. Wraz z przekazaniem utworu, </w:t>
      </w:r>
      <w:r w:rsidR="009F0ABE" w:rsidRPr="00E43B09">
        <w:rPr>
          <w:rFonts w:asciiTheme="minorHAnsi" w:hAnsiTheme="minorHAnsi" w:cstheme="minorHAnsi"/>
          <w:color w:val="auto"/>
        </w:rPr>
        <w:t>Wykonawca</w:t>
      </w:r>
      <w:r w:rsidRPr="00E43B09">
        <w:rPr>
          <w:rFonts w:asciiTheme="minorHAnsi" w:hAnsiTheme="minorHAnsi" w:cstheme="minorHAnsi"/>
          <w:color w:val="auto"/>
        </w:rPr>
        <w:t xml:space="preserve"> zobowiązuje się przekazać umowy na podstawie których nabył autorskie prawa majątkowe do poszczególnych części dokumentacji projektowo-kosztorysowej obejmującej zakres przedmiotu niniejszej umowy jak i do wszelkich innych opracowań wykonanych w ramach niniejszej umowy przez </w:t>
      </w:r>
      <w:r w:rsidR="009F0ABE" w:rsidRPr="00E43B09">
        <w:rPr>
          <w:rFonts w:asciiTheme="minorHAnsi" w:hAnsiTheme="minorHAnsi" w:cstheme="minorHAnsi"/>
          <w:color w:val="auto"/>
        </w:rPr>
        <w:t>Wykonawcę</w:t>
      </w:r>
      <w:r w:rsidRPr="00E43B09">
        <w:rPr>
          <w:rFonts w:asciiTheme="minorHAnsi" w:hAnsiTheme="minorHAnsi" w:cstheme="minorHAnsi"/>
          <w:color w:val="auto"/>
        </w:rPr>
        <w:t xml:space="preserve">, również w ramach nadzoru autorskiego czy zobowiązań </w:t>
      </w:r>
      <w:r w:rsidR="002E6944" w:rsidRPr="00E43B09">
        <w:rPr>
          <w:rFonts w:asciiTheme="minorHAnsi" w:hAnsiTheme="minorHAnsi" w:cstheme="minorHAnsi"/>
          <w:color w:val="auto"/>
        </w:rPr>
        <w:br/>
      </w:r>
      <w:r w:rsidRPr="00E43B09">
        <w:rPr>
          <w:rFonts w:asciiTheme="minorHAnsi" w:hAnsiTheme="minorHAnsi" w:cstheme="minorHAnsi"/>
          <w:color w:val="auto"/>
        </w:rPr>
        <w:t>z tytułu gwarancji i rękojmi.</w:t>
      </w:r>
    </w:p>
    <w:p w14:paraId="51286334" w14:textId="44B43706" w:rsidR="00466B4B" w:rsidRPr="00E43B09" w:rsidRDefault="00466B4B" w:rsidP="00E43B09">
      <w:pPr>
        <w:pStyle w:val="Nagwek1"/>
        <w:numPr>
          <w:ilvl w:val="0"/>
          <w:numId w:val="0"/>
        </w:numPr>
        <w:spacing w:line="276" w:lineRule="auto"/>
        <w:ind w:right="-49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Odstąpienie od umowy</w:t>
      </w:r>
    </w:p>
    <w:p w14:paraId="1572A89F" w14:textId="77777777" w:rsidR="00466B4B" w:rsidRPr="00E43B09" w:rsidRDefault="00466B4B" w:rsidP="00E43B09">
      <w:pPr>
        <w:spacing w:after="0" w:line="276" w:lineRule="auto"/>
        <w:ind w:left="334" w:right="-49" w:firstLine="0"/>
        <w:jc w:val="center"/>
        <w:rPr>
          <w:rFonts w:asciiTheme="minorHAnsi" w:hAnsiTheme="minorHAnsi" w:cstheme="minorHAnsi"/>
        </w:rPr>
      </w:pPr>
    </w:p>
    <w:p w14:paraId="4776DEE6" w14:textId="721E5F12" w:rsidR="003C5263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374CF6" w:rsidRPr="00E43B09">
        <w:rPr>
          <w:rFonts w:asciiTheme="minorHAnsi" w:hAnsiTheme="minorHAnsi" w:cstheme="minorHAnsi"/>
        </w:rPr>
        <w:t>6</w:t>
      </w:r>
    </w:p>
    <w:p w14:paraId="2A8D2718" w14:textId="1810B93C" w:rsidR="004803F2" w:rsidRPr="00E43B09" w:rsidRDefault="004803F2" w:rsidP="00161BAF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Zamawiający zastrzega sobie możliwość odstąpienia od niniejszej umowy z powodu okoliczności, </w:t>
      </w:r>
      <w:r w:rsidRPr="00E43B09">
        <w:rPr>
          <w:rFonts w:asciiTheme="minorHAnsi" w:hAnsiTheme="minorHAnsi" w:cstheme="minorHAnsi"/>
          <w:color w:val="auto"/>
        </w:rPr>
        <w:br/>
        <w:t xml:space="preserve">o których mowa w art. 456 ust. 1 pkt 1 lub pkt 2 ustawy </w:t>
      </w:r>
      <w:proofErr w:type="spellStart"/>
      <w:r w:rsidRPr="00E43B09">
        <w:rPr>
          <w:rFonts w:asciiTheme="minorHAnsi" w:hAnsiTheme="minorHAnsi" w:cstheme="minorHAnsi"/>
          <w:color w:val="auto"/>
        </w:rPr>
        <w:t>Pzp</w:t>
      </w:r>
      <w:proofErr w:type="spellEnd"/>
      <w:r w:rsidRPr="00E43B09">
        <w:rPr>
          <w:rFonts w:asciiTheme="minorHAnsi" w:hAnsiTheme="minorHAnsi" w:cstheme="minorHAnsi"/>
          <w:color w:val="auto"/>
        </w:rPr>
        <w:t xml:space="preserve">. </w:t>
      </w:r>
    </w:p>
    <w:p w14:paraId="17A0B464" w14:textId="635CC017" w:rsidR="004803F2" w:rsidRPr="00E43B09" w:rsidRDefault="004803F2" w:rsidP="00161BAF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t xml:space="preserve">Zamawiającemu przysługuje prawo do odstąpienia od umowy, bez wyznaczenia terminu dodatkowego, w następujących przypadkach: </w:t>
      </w:r>
    </w:p>
    <w:p w14:paraId="12A984F2" w14:textId="09EFA2F2" w:rsidR="004803F2" w:rsidRPr="00E43B09" w:rsidRDefault="004803F2" w:rsidP="00161BAF">
      <w:pPr>
        <w:numPr>
          <w:ilvl w:val="0"/>
          <w:numId w:val="26"/>
        </w:numPr>
        <w:spacing w:after="0" w:line="276" w:lineRule="auto"/>
        <w:ind w:left="567" w:right="0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jeżeli Wykonawca nie podjął się wykonywania swoich obowiązków lub bezpodstawnie przerwał ich wykonywanie; </w:t>
      </w:r>
    </w:p>
    <w:p w14:paraId="0A080DE9" w14:textId="16BEF212" w:rsidR="004803F2" w:rsidRPr="00E43B09" w:rsidRDefault="004803F2" w:rsidP="00161BAF">
      <w:pPr>
        <w:numPr>
          <w:ilvl w:val="0"/>
          <w:numId w:val="26"/>
        </w:numPr>
        <w:spacing w:after="0" w:line="276" w:lineRule="auto"/>
        <w:ind w:left="567" w:right="0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jeżeli Wykonawca wykonuje swoje obowiązki w sposób nienależyty i pomimo dwukrotnego pisemnego wezwania Zamawiającego nie nastąpiła poprawa w wykonywaniu tych obowiązków; </w:t>
      </w:r>
    </w:p>
    <w:p w14:paraId="103EC323" w14:textId="777070F9" w:rsidR="004803F2" w:rsidRPr="00E43B09" w:rsidRDefault="004803F2" w:rsidP="00161BAF">
      <w:pPr>
        <w:numPr>
          <w:ilvl w:val="0"/>
          <w:numId w:val="26"/>
        </w:numPr>
        <w:spacing w:after="0" w:line="276" w:lineRule="auto"/>
        <w:ind w:left="567" w:right="0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 przypadku utraty przez Wykonawcę możliwości realizacji zamówienia przy udziale Podwykonawcy, na którego zasoby powoływał się na zasadach określonych w art. 118 ustawy </w:t>
      </w:r>
      <w:proofErr w:type="spellStart"/>
      <w:r w:rsidR="00A86E11">
        <w:rPr>
          <w:rFonts w:asciiTheme="minorHAnsi" w:hAnsiTheme="minorHAnsi" w:cstheme="minorHAnsi"/>
        </w:rPr>
        <w:t>P</w:t>
      </w:r>
      <w:r w:rsidRPr="00E43B09">
        <w:rPr>
          <w:rFonts w:asciiTheme="minorHAnsi" w:hAnsiTheme="minorHAnsi" w:cstheme="minorHAnsi"/>
        </w:rPr>
        <w:t>zp</w:t>
      </w:r>
      <w:proofErr w:type="spellEnd"/>
      <w:r w:rsidRPr="00E43B09">
        <w:rPr>
          <w:rFonts w:asciiTheme="minorHAnsi" w:hAnsiTheme="minorHAnsi" w:cstheme="minorHAnsi"/>
        </w:rPr>
        <w:t xml:space="preserve">, w celu wykazania spełniania warunków udziału w postępowaniu - jeżeli w ciągu 7 dni od dnia, w którym Wykonawca utracił możliwość realizacji zamówienia przy udziale tego Podwykonawcy, Wykonawca nie wskaże, że proponowany inny Podwykonawca samodzielnie spełnia warunki udziału w postępowaniu w stopniu nie mniejszym niż Podwykonawca, na którego zasoby Wykonawca powoływał się w trakcie postępowania o udzielenie zamówienia. </w:t>
      </w:r>
    </w:p>
    <w:p w14:paraId="305B5C1C" w14:textId="14B60512" w:rsidR="004803F2" w:rsidRPr="00E43B09" w:rsidRDefault="004803F2" w:rsidP="00A60578">
      <w:pPr>
        <w:pStyle w:val="Akapitzlist"/>
        <w:numPr>
          <w:ilvl w:val="0"/>
          <w:numId w:val="25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E43B09">
        <w:rPr>
          <w:rFonts w:asciiTheme="minorHAnsi" w:hAnsiTheme="minorHAnsi" w:cstheme="minorHAnsi"/>
          <w:color w:val="auto"/>
        </w:rPr>
        <w:lastRenderedPageBreak/>
        <w:t xml:space="preserve">W przypadkach, o których mowa w ust. 1 i 2 niniejszego paragrafu Wykonawca może żądać wyłącznie wynagrodzenia należnego z tytułu wykonania części umowy. </w:t>
      </w:r>
    </w:p>
    <w:p w14:paraId="389E06E5" w14:textId="176A14F4" w:rsidR="00466B4B" w:rsidRPr="00E43B09" w:rsidRDefault="004803F2" w:rsidP="00A60578">
      <w:pPr>
        <w:pStyle w:val="Akapitzlist"/>
        <w:numPr>
          <w:ilvl w:val="0"/>
          <w:numId w:val="25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  <w:color w:val="auto"/>
        </w:rPr>
        <w:t>Odstąpienie od umowy, powinno nastąpić w formie pisemnej i powinno zawierać uzasadnienie.</w:t>
      </w:r>
    </w:p>
    <w:p w14:paraId="2233AC13" w14:textId="77777777" w:rsidR="00C52D3E" w:rsidRPr="00E43B09" w:rsidRDefault="00C52D3E" w:rsidP="00E43B09">
      <w:pPr>
        <w:spacing w:after="0" w:line="276" w:lineRule="auto"/>
        <w:ind w:left="0" w:right="-51" w:firstLine="0"/>
        <w:rPr>
          <w:rFonts w:asciiTheme="minorHAnsi" w:hAnsiTheme="minorHAnsi" w:cstheme="minorHAnsi"/>
        </w:rPr>
      </w:pPr>
    </w:p>
    <w:p w14:paraId="531FA2EC" w14:textId="00C835FB" w:rsidR="00466B4B" w:rsidRPr="00E43B09" w:rsidRDefault="00864A7A" w:rsidP="00E43B09">
      <w:pPr>
        <w:pStyle w:val="Nagwek1"/>
        <w:numPr>
          <w:ilvl w:val="0"/>
          <w:numId w:val="0"/>
        </w:numPr>
        <w:spacing w:line="276" w:lineRule="auto"/>
        <w:ind w:right="-51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Zmiana umowy</w:t>
      </w:r>
    </w:p>
    <w:p w14:paraId="7FBA2533" w14:textId="77777777" w:rsidR="00466B4B" w:rsidRPr="00E43B09" w:rsidRDefault="00466B4B" w:rsidP="00C067F8">
      <w:pPr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00929A9E" w14:textId="1232305A" w:rsidR="003C5263" w:rsidRPr="00E43B09" w:rsidRDefault="00466B4B" w:rsidP="00161BAF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§ 1</w:t>
      </w:r>
      <w:r w:rsidR="00374CF6" w:rsidRPr="00E43B09">
        <w:rPr>
          <w:rFonts w:asciiTheme="minorHAnsi" w:hAnsiTheme="minorHAnsi" w:cstheme="minorHAnsi"/>
        </w:rPr>
        <w:t>7</w:t>
      </w:r>
    </w:p>
    <w:p w14:paraId="201B2529" w14:textId="77777777" w:rsidR="00B275EA" w:rsidRPr="00E43B09" w:rsidRDefault="00B275EA" w:rsidP="00BF6742">
      <w:pPr>
        <w:numPr>
          <w:ilvl w:val="0"/>
          <w:numId w:val="3"/>
        </w:numPr>
        <w:spacing w:after="0" w:line="276" w:lineRule="auto"/>
        <w:ind w:left="284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postanowień zawartej umowy może nastąpić na podstawie art. 455 ustawy </w:t>
      </w:r>
      <w:proofErr w:type="spellStart"/>
      <w:r w:rsidRPr="00E43B09">
        <w:rPr>
          <w:rFonts w:asciiTheme="minorHAnsi" w:hAnsiTheme="minorHAnsi" w:cstheme="minorHAnsi"/>
        </w:rPr>
        <w:t>Pzp</w:t>
      </w:r>
      <w:proofErr w:type="spellEnd"/>
      <w:r w:rsidRPr="00E43B09">
        <w:rPr>
          <w:rFonts w:asciiTheme="minorHAnsi" w:hAnsiTheme="minorHAnsi" w:cstheme="minorHAnsi"/>
        </w:rPr>
        <w:t xml:space="preserve">. </w:t>
      </w:r>
    </w:p>
    <w:p w14:paraId="719718C9" w14:textId="77777777" w:rsidR="00B275EA" w:rsidRPr="00E43B09" w:rsidRDefault="00B275EA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Zamawiający przewiduje możliwość zmian postanowień umowy w stosunku do treści oferty, na podstawie której dokonano wyboru wykonawcy, w przypadku wystąpienia co najmniej jednej </w:t>
      </w:r>
      <w:r w:rsidRPr="00E43B09">
        <w:rPr>
          <w:rFonts w:asciiTheme="minorHAnsi" w:hAnsiTheme="minorHAnsi" w:cstheme="minorHAnsi"/>
        </w:rPr>
        <w:br/>
        <w:t xml:space="preserve">z okoliczności wymienionych poniżej, z uwzględnieniem podawanych warunków ich wprowadzenia. </w:t>
      </w:r>
    </w:p>
    <w:p w14:paraId="76C28FA5" w14:textId="77777777" w:rsidR="00B275EA" w:rsidRPr="00E43B09" w:rsidRDefault="00B275EA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Zmiany, o których mowa w ustępie poprzedzającym mogą dotyczyć: </w:t>
      </w:r>
    </w:p>
    <w:p w14:paraId="2D978E05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terminu wykonania przedmiotu umowy; </w:t>
      </w:r>
    </w:p>
    <w:p w14:paraId="64842546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wynagrodzenia umownego; </w:t>
      </w:r>
    </w:p>
    <w:p w14:paraId="1A2B2CEE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zakresu przedmiotu umowy; </w:t>
      </w:r>
    </w:p>
    <w:p w14:paraId="58BD3D0C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zmiany przedstawiciela Wykonawcy lub zmiany składu zespołu projektowego; </w:t>
      </w:r>
    </w:p>
    <w:p w14:paraId="7303243B" w14:textId="7777777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zmiany spowodowanej innymi okolicznościami prawnymi, ekonomicznymi i technicznymi, niezależnymi od wykonawcy, skutkującymi niemożliwością wykonania lub nienależytym wykonaniem umowy zgodnie z jej postanowieniami; </w:t>
      </w:r>
    </w:p>
    <w:p w14:paraId="09574707" w14:textId="6E8BDB7E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 spowodowanych przez siłę wyższą, a zwłaszcza tych dotyczących terminu realizacji. Za siłę wyższą będzie się uważać okoliczności o charakterze wyjątkowym, których strony </w:t>
      </w:r>
      <w:r w:rsidR="0098221D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>w trakcie zawierania umowy nie były w stanie przewidzieć, ani im zapobiec.</w:t>
      </w:r>
    </w:p>
    <w:p w14:paraId="0F210629" w14:textId="77777777" w:rsidR="00B275EA" w:rsidRPr="00E43B09" w:rsidRDefault="00B275EA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terminu wykonania przedmiotu umowy będzie możliwa, jeżeli: </w:t>
      </w:r>
    </w:p>
    <w:p w14:paraId="7C72D8BF" w14:textId="0ED6B34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wykonawca, pomimo dołożenia należytej staranności i wystąpienia z odpowiednim wyprzedzeniem nie uzyska uzgodnień, opinii, warunków technicznych lub decyzji pozwalających wykonać w terminie przedmiot zamówienia; </w:t>
      </w:r>
    </w:p>
    <w:p w14:paraId="4BF076A1" w14:textId="62AE1DC1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nastąpi zmiana stanu prawnego lub powszechnie obowiązujących przepisów prawa, mająca wpływ na realizację przedmiotu zamówienia; </w:t>
      </w:r>
    </w:p>
    <w:p w14:paraId="23755860" w14:textId="0E2F9007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wystąpi konieczność zmiany zakresu przedmiotu zamówienia lub wykonania prac dodatkowych lub uwzględnienia wpływu innych przedsięwzięć i działań powiązanych </w:t>
      </w:r>
      <w:r w:rsidRPr="00E43B09">
        <w:rPr>
          <w:rFonts w:asciiTheme="minorHAnsi" w:hAnsiTheme="minorHAnsi" w:cstheme="minorHAnsi"/>
        </w:rPr>
        <w:br/>
        <w:t xml:space="preserve">z przedmiotem zamówienia; </w:t>
      </w:r>
    </w:p>
    <w:p w14:paraId="0431EED6" w14:textId="0B674AB0" w:rsidR="00B275EA" w:rsidRPr="00E43B09" w:rsidRDefault="00B275EA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wystąpią przeszkody o obiektywnym charakterze niezawinione przez żadną ze stron</w:t>
      </w:r>
      <w:r w:rsidR="003A5F34" w:rsidRPr="00E43B09">
        <w:rPr>
          <w:rFonts w:asciiTheme="minorHAnsi" w:hAnsiTheme="minorHAnsi" w:cstheme="minorHAnsi"/>
        </w:rPr>
        <w:t>.</w:t>
      </w:r>
    </w:p>
    <w:p w14:paraId="5E34FE46" w14:textId="3F0F8110" w:rsidR="00F43B38" w:rsidRPr="00E43B09" w:rsidRDefault="00F43B38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wysokości wynagrodzenia umownego będzie możliwa: </w:t>
      </w:r>
    </w:p>
    <w:p w14:paraId="025834D9" w14:textId="1E340087" w:rsidR="00F43B38" w:rsidRPr="00E43B09" w:rsidRDefault="00F43B38" w:rsidP="00161BAF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jeżeli w trakcie realizacji inwestycji, okaże się, że: </w:t>
      </w:r>
    </w:p>
    <w:p w14:paraId="6FFCB115" w14:textId="58CE3D93" w:rsidR="00F43B38" w:rsidRPr="00E43B09" w:rsidRDefault="00F43B38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zachodzi konieczność zmiany zakresu przedmiotu umowy i wykonania prac dodatkowych; </w:t>
      </w:r>
    </w:p>
    <w:p w14:paraId="5D5D1090" w14:textId="067055EE" w:rsidR="00F43B38" w:rsidRPr="00E43B09" w:rsidRDefault="00F43B38" w:rsidP="00161BAF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zachodzi konieczność uwzględnienia wpływu innych przedsięwzięć, działań powiązanych </w:t>
      </w:r>
      <w:r w:rsidR="0098221D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z przedmiotem umowy; o ile powyższych sytuacji nie można było przewidzieć </w:t>
      </w:r>
      <w:r w:rsidR="00604A2B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momencie zawierania umowy i wystąpiły z przyczyn niezależnych od Wykonawcy. </w:t>
      </w:r>
      <w:r w:rsidR="00604A2B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W powyższym przypadku Wykonawca przedłoży wycenę prac projektowych sporządzoną w oparciu o środowiskowe Zasady Wycen Prac Projektowych (wydanie aktualne na dzień sporządzenia wyceny) uwzględniającą aktualną na dany rok stawkę za umowną jednostkę nakładu pracy. </w:t>
      </w:r>
    </w:p>
    <w:p w14:paraId="29879A83" w14:textId="614F324E" w:rsidR="00F43B38" w:rsidRPr="00E43B09" w:rsidRDefault="00F43B38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lastRenderedPageBreak/>
        <w:t>Warunkiem zmiany umowy w przypadkach, o których mowa w § 1</w:t>
      </w:r>
      <w:r w:rsidR="00C45700" w:rsidRPr="00E43B09">
        <w:rPr>
          <w:rFonts w:asciiTheme="minorHAnsi" w:hAnsiTheme="minorHAnsi" w:cstheme="minorHAnsi"/>
        </w:rPr>
        <w:t>7</w:t>
      </w:r>
      <w:r w:rsidRPr="00E43B09">
        <w:rPr>
          <w:rFonts w:asciiTheme="minorHAnsi" w:hAnsiTheme="minorHAnsi" w:cstheme="minorHAnsi"/>
        </w:rPr>
        <w:t xml:space="preserve"> ust. 5 pkt. </w:t>
      </w:r>
      <w:r w:rsidR="00BF6742">
        <w:rPr>
          <w:rFonts w:asciiTheme="minorHAnsi" w:hAnsiTheme="minorHAnsi" w:cstheme="minorHAnsi"/>
        </w:rPr>
        <w:t>1</w:t>
      </w:r>
      <w:r w:rsidRPr="00E43B09">
        <w:rPr>
          <w:rFonts w:asciiTheme="minorHAnsi" w:hAnsiTheme="minorHAnsi" w:cstheme="minorHAnsi"/>
        </w:rPr>
        <w:t xml:space="preserve"> lit. a), b) jest wykazanie Zamawiającemu przez Wykonawcę, iż zmiany te mają wpływ na koszty wykonania zamówienia przez Wykonawcę. Zmiana umowy nastąpi na podstawie złożonego przez Wykonawcę wniosku, zawierającego oświadczenie wraz z uzasadnieniem oraz dowodami potwierdzającymi wpływ zmian na koszty wykonania zamówienia. </w:t>
      </w:r>
    </w:p>
    <w:p w14:paraId="66D4EB73" w14:textId="17B433A1" w:rsidR="00604A2B" w:rsidRPr="00AC652A" w:rsidRDefault="00F43B38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 przypadku zmiany stawki podatku od towarów i usług lub podatku akcyzowego, o której mowa w art. 436 pkt. 4 lit b </w:t>
      </w:r>
      <w:proofErr w:type="spellStart"/>
      <w:r w:rsidRPr="00E43B09">
        <w:rPr>
          <w:rFonts w:asciiTheme="minorHAnsi" w:hAnsiTheme="minorHAnsi" w:cstheme="minorHAnsi"/>
        </w:rPr>
        <w:t>tiret</w:t>
      </w:r>
      <w:proofErr w:type="spellEnd"/>
      <w:r w:rsidRPr="00E43B09">
        <w:rPr>
          <w:rFonts w:asciiTheme="minorHAnsi" w:hAnsiTheme="minorHAnsi" w:cstheme="minorHAnsi"/>
        </w:rPr>
        <w:t xml:space="preserve"> pierwsze Ustawy </w:t>
      </w:r>
      <w:proofErr w:type="spellStart"/>
      <w:r w:rsidRPr="00E43B09">
        <w:rPr>
          <w:rFonts w:asciiTheme="minorHAnsi" w:hAnsiTheme="minorHAnsi" w:cstheme="minorHAnsi"/>
        </w:rPr>
        <w:t>Pzp</w:t>
      </w:r>
      <w:proofErr w:type="spellEnd"/>
      <w:r w:rsidRPr="00E43B09">
        <w:rPr>
          <w:rFonts w:asciiTheme="minorHAnsi" w:hAnsiTheme="minorHAnsi" w:cstheme="minorHAnsi"/>
        </w:rPr>
        <w:t xml:space="preserve"> wartość netto wynagrodzenia Wykonawcy nie zmieni się, a określona w aneksie wartość brutto wynagrodzenia zostanie </w:t>
      </w:r>
      <w:r w:rsidRPr="00AC652A">
        <w:rPr>
          <w:rFonts w:asciiTheme="minorHAnsi" w:hAnsiTheme="minorHAnsi" w:cstheme="minorHAnsi"/>
        </w:rPr>
        <w:t>wyliczona na podstawie nowych przepisów.</w:t>
      </w:r>
    </w:p>
    <w:p w14:paraId="66566AB9" w14:textId="4B74434F" w:rsidR="00AC652A" w:rsidRPr="00AC652A" w:rsidRDefault="00AC652A" w:rsidP="00AC652A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AC652A">
        <w:rPr>
          <w:rFonts w:asciiTheme="minorHAnsi" w:hAnsiTheme="minorHAnsi" w:cstheme="minorHAnsi"/>
        </w:rPr>
        <w:t>Stosownie do treści art. 439 ust. 1 i 2 Ustawy PZP, Zamawiający przewiduje możliwość zmiany wysokości wynagrodzenia należnego Wykonawcy z tytułu wykonania umowy odpowiednio do wzrostu ceny materiałów lub kosztów związanych z realizacją zamówienia. Waloryzacja będzie się odbywać w oparciu o wskaźnik cen producentów usług związanych z obsługą działalności gospodarczej publikowany przez Prezesa Głównego Urzędu Statystycznego w Biuletynie Statystycznym GUS przewidziany dla rodzaju działalności objętego zakresem przedmiotu niniejszej umowy, na stronie internetowej Urzędu („Wskaźnik”). W przypadku likwidacji Wskaźnika, zastosowanie znajdą inne, najbardziej zbliżone, wskaźniki publikowane przez Prezesa GUS.</w:t>
      </w:r>
    </w:p>
    <w:p w14:paraId="1C492AED" w14:textId="21690118" w:rsidR="00AC652A" w:rsidRPr="00AC652A" w:rsidRDefault="00AC652A" w:rsidP="00AC652A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AC652A">
        <w:rPr>
          <w:rFonts w:asciiTheme="minorHAnsi" w:hAnsiTheme="minorHAnsi" w:cstheme="minorHAnsi"/>
        </w:rPr>
        <w:t>Pierwsza waloryzacja dokonywana zostanie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miesiąc w oparciu o średnią arytmetyczną ze Wskaźnika za okres, który upłynął od poprzedniej waloryzacji. Zmiana Wskaźnika w stosunku do jego wartości z ostatniej waloryzacji nie więcej niż o 5% nie będzie stanowiła podstawy do zmiany wartości wynagrodzenia umownego.</w:t>
      </w:r>
    </w:p>
    <w:p w14:paraId="3E009945" w14:textId="778E4578" w:rsidR="00AC652A" w:rsidRPr="00AC652A" w:rsidRDefault="00AC652A" w:rsidP="00AC652A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AC652A">
        <w:rPr>
          <w:rFonts w:asciiTheme="minorHAnsi" w:hAnsiTheme="minorHAnsi" w:cstheme="minorHAnsi"/>
        </w:rPr>
        <w:t>Waloryzacji podlega wynagrodzenie wyłącznie w części odpowiadającej pracom/usługom/dostawom, które do dnia złożenia wniosku o waloryzację nie zostały odebrane przez Zamawiającego. W celu ustalenia wartości wynagrodzenia podlegającego waloryzacji od łącznej wartości wynagrodzenia umownego odejmuje się wartość wynagrodzenia wypłaconego Wykonawcy. Pozostała do wypłaty część wynagrodzenia przeliczana jest w oparciu o wskaźnik waloryzacji.</w:t>
      </w:r>
    </w:p>
    <w:p w14:paraId="3804B75F" w14:textId="4E083BF0" w:rsidR="00AC652A" w:rsidRPr="00AC652A" w:rsidRDefault="00AC652A" w:rsidP="00AC652A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AC652A">
        <w:rPr>
          <w:rFonts w:asciiTheme="minorHAnsi" w:hAnsiTheme="minorHAnsi" w:cstheme="minorHAnsi"/>
        </w:rPr>
        <w:t>Waloryzacja następuje na pisemny wniosek Wykonawcy, który musi zawierać wyczerpujące uzasadnienie faktyczne, wskazanie podstaw zmiany oraz dokładne wyliczenie kwoty wynagrodzenia należnego Wykonawcy po zmianie Umowy.</w:t>
      </w:r>
    </w:p>
    <w:p w14:paraId="27FB800B" w14:textId="2ED50132" w:rsidR="00AC652A" w:rsidRPr="00AC652A" w:rsidRDefault="00AC652A" w:rsidP="00AC652A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AC652A">
        <w:rPr>
          <w:rFonts w:asciiTheme="minorHAnsi" w:hAnsiTheme="minorHAnsi" w:cstheme="minorHAnsi"/>
        </w:rPr>
        <w:t>W wyniku dokonania waloryzacji, odpowiedniej zmianie ulega wynagrodzenie określone w § 10</w:t>
      </w:r>
      <w:r>
        <w:rPr>
          <w:rFonts w:asciiTheme="minorHAnsi" w:hAnsiTheme="minorHAnsi" w:cstheme="minorHAnsi"/>
        </w:rPr>
        <w:t xml:space="preserve"> ust. 1</w:t>
      </w:r>
      <w:r w:rsidRPr="00AC652A">
        <w:rPr>
          <w:rFonts w:asciiTheme="minorHAnsi" w:hAnsiTheme="minorHAnsi" w:cstheme="minorHAnsi"/>
        </w:rPr>
        <w:t xml:space="preserve"> Umowy. Strony sporządzają aneks do umowy potwierdzający zmiany wynagrodzenia w wyniku waloryzacji, przy czym zmiany te mają skutek od pierwszego dnia miesiąca kalendarzowego następującego po ostatnim miesiącu, dla którego Wskaźnik brany był pod uwagę przy waloryzacji.</w:t>
      </w:r>
    </w:p>
    <w:p w14:paraId="766BF93D" w14:textId="5DE0868B" w:rsidR="00AC652A" w:rsidRPr="00AC652A" w:rsidRDefault="00AC652A" w:rsidP="00AC652A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AC652A">
        <w:rPr>
          <w:rFonts w:asciiTheme="minorHAnsi" w:hAnsiTheme="minorHAnsi" w:cstheme="minorHAnsi"/>
        </w:rPr>
        <w:t xml:space="preserve">Łączna wartość korekt (wartość wzrostu lub spadku wynagrodzenia umownego) wynikająca z waloryzacji </w:t>
      </w:r>
      <w:r w:rsidRPr="00AC652A">
        <w:rPr>
          <w:rFonts w:asciiTheme="minorHAnsi" w:hAnsiTheme="minorHAnsi" w:cstheme="minorHAnsi"/>
          <w:b/>
          <w:bCs/>
          <w:u w:val="single"/>
        </w:rPr>
        <w:t>nie przekroczy 5 % wynagrodzenia umownego.</w:t>
      </w:r>
    </w:p>
    <w:p w14:paraId="773776CA" w14:textId="1D357163" w:rsidR="00AC652A" w:rsidRPr="00AC652A" w:rsidRDefault="00AC652A" w:rsidP="00AC652A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AC652A">
        <w:rPr>
          <w:rFonts w:asciiTheme="minorHAnsi" w:hAnsiTheme="minorHAnsi" w:cstheme="minorHAnsi"/>
        </w:rPr>
        <w:t>Waloryzacja, nie ma wpływu na wzajemne zobowiązania Stron, z zastrzeżeniem wyraźnie wskazanych w umowie, w tym nie powoduje zmian przedmiotu i zakresu umowy ani terminów realizacji.</w:t>
      </w:r>
    </w:p>
    <w:p w14:paraId="59671673" w14:textId="77777777" w:rsidR="003C19E7" w:rsidRPr="00E43B09" w:rsidRDefault="003C19E7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zakresu przedmiotu umowy będzie możliwa, jeżeli: </w:t>
      </w:r>
    </w:p>
    <w:p w14:paraId="032EBAAA" w14:textId="3E1B3603" w:rsidR="003C19E7" w:rsidRPr="00E43B09" w:rsidRDefault="003C19E7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lastRenderedPageBreak/>
        <w:t xml:space="preserve">wystąpi konieczność uwzględnienia wpływu innych przedsięwzięć, działań powiązanych </w:t>
      </w:r>
      <w:r w:rsidR="00174574" w:rsidRPr="00E43B09">
        <w:rPr>
          <w:rFonts w:asciiTheme="minorHAnsi" w:hAnsiTheme="minorHAnsi" w:cstheme="minorHAnsi"/>
        </w:rPr>
        <w:br/>
      </w:r>
      <w:r w:rsidRPr="00E43B09">
        <w:rPr>
          <w:rFonts w:asciiTheme="minorHAnsi" w:hAnsiTheme="minorHAnsi" w:cstheme="minorHAnsi"/>
        </w:rPr>
        <w:t xml:space="preserve">z przedmiotem umowy; </w:t>
      </w:r>
    </w:p>
    <w:p w14:paraId="686A898C" w14:textId="64DD5B0F" w:rsidR="003C19E7" w:rsidRPr="00E43B09" w:rsidRDefault="003C19E7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konieczność takiej zmiany wyniknie z w trakcie uzyskiwania przez wykonawcę uzgodnień, opinii, warunków technicznych lub decyzji; </w:t>
      </w:r>
    </w:p>
    <w:p w14:paraId="56B6EE0F" w14:textId="12C1886F" w:rsidR="003C19E7" w:rsidRPr="00E43B09" w:rsidRDefault="003C19E7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nastąpi zmiana stanu prawnego lub powszechnie obowiązujących przepisów prawa, mająca wpływ na wykonanie przedmiotu umowy.</w:t>
      </w:r>
    </w:p>
    <w:p w14:paraId="434FD549" w14:textId="5048AE81" w:rsidR="0058260E" w:rsidRPr="00E43B09" w:rsidRDefault="0058260E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przedstawiciela Wykonawcy lub zmiana składu zespołu projektowego- zmiany te mogą następować na wniosek wykonawcy, za pisemną zgodą Zamawiającego, przy czym osoba proponowana przez Wykonawcę musi spełniać wymagania określone w Szczegółowego opisu przedmiotu zamówienia. Wykonawca do wniosku, zobowiązany jest dołączyć: </w:t>
      </w:r>
    </w:p>
    <w:p w14:paraId="2F11EC6A" w14:textId="1AABD987" w:rsidR="0058260E" w:rsidRPr="00E43B09" w:rsidRDefault="0058260E" w:rsidP="00161BAF">
      <w:pPr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dokumenty, z których wynika, że proponowana osoba posiada odpowiednie uprawnienia potwierdzające spełnianie przez nią wymagań określonych w Szczegółowym opisie przedmiotu zamówienia; </w:t>
      </w:r>
    </w:p>
    <w:p w14:paraId="5F45C41E" w14:textId="2CA13D54" w:rsidR="00466B4B" w:rsidRPr="00E43B09" w:rsidRDefault="00466B4B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Zmiana niniejszej umowy nastąpić może z inicjatywy Zamawiającego lub </w:t>
      </w:r>
      <w:r w:rsidR="0058260E" w:rsidRPr="00E43B09">
        <w:rPr>
          <w:rFonts w:asciiTheme="minorHAnsi" w:hAnsiTheme="minorHAnsi" w:cstheme="minorHAnsi"/>
        </w:rPr>
        <w:t>Wykonawcy</w:t>
      </w:r>
      <w:r w:rsidRPr="00E43B09">
        <w:rPr>
          <w:rFonts w:asciiTheme="minorHAnsi" w:hAnsiTheme="minorHAnsi" w:cstheme="minorHAnsi"/>
        </w:rPr>
        <w:t>.</w:t>
      </w:r>
    </w:p>
    <w:p w14:paraId="06F87DC2" w14:textId="6B9288A7" w:rsidR="00864A7A" w:rsidRPr="00E43B09" w:rsidRDefault="0058260E" w:rsidP="00161BAF">
      <w:pPr>
        <w:numPr>
          <w:ilvl w:val="0"/>
          <w:numId w:val="3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Wszelkie zmiany do umowy wymagają formy pisemnej pod rygorem nieważności i zostaną wprowadzone w drodze aneksów.</w:t>
      </w:r>
    </w:p>
    <w:p w14:paraId="111B7C47" w14:textId="77777777" w:rsidR="004F4C53" w:rsidRPr="00E43B09" w:rsidRDefault="004F4C53" w:rsidP="00E43B09">
      <w:pPr>
        <w:spacing w:after="0" w:line="276" w:lineRule="auto"/>
        <w:ind w:left="0" w:right="-51" w:firstLine="0"/>
        <w:rPr>
          <w:rFonts w:asciiTheme="minorHAnsi" w:hAnsiTheme="minorHAnsi" w:cstheme="minorHAnsi"/>
        </w:rPr>
      </w:pPr>
    </w:p>
    <w:p w14:paraId="0585204E" w14:textId="4104C800" w:rsidR="00864A7A" w:rsidRPr="00E43B09" w:rsidRDefault="00864A7A" w:rsidP="00E43B09">
      <w:pPr>
        <w:pStyle w:val="Nagwek1"/>
        <w:numPr>
          <w:ilvl w:val="0"/>
          <w:numId w:val="0"/>
        </w:numPr>
        <w:spacing w:line="276" w:lineRule="auto"/>
        <w:ind w:right="-51"/>
        <w:rPr>
          <w:rFonts w:asciiTheme="minorHAnsi" w:hAnsiTheme="minorHAnsi" w:cstheme="minorHAnsi"/>
          <w:sz w:val="28"/>
          <w:szCs w:val="28"/>
        </w:rPr>
      </w:pPr>
      <w:r w:rsidRPr="00E43B09">
        <w:rPr>
          <w:rFonts w:asciiTheme="minorHAnsi" w:hAnsiTheme="minorHAnsi" w:cstheme="minorHAnsi"/>
          <w:sz w:val="28"/>
          <w:szCs w:val="28"/>
        </w:rPr>
        <w:t>Postanowienia końcowe</w:t>
      </w:r>
    </w:p>
    <w:p w14:paraId="5F3508FB" w14:textId="77777777" w:rsidR="00864A7A" w:rsidRPr="00E43B09" w:rsidRDefault="00864A7A" w:rsidP="00E43B09">
      <w:pPr>
        <w:spacing w:after="0" w:line="276" w:lineRule="auto"/>
        <w:ind w:left="334" w:right="-49" w:firstLine="0"/>
        <w:jc w:val="center"/>
        <w:rPr>
          <w:rFonts w:asciiTheme="minorHAnsi" w:hAnsiTheme="minorHAnsi" w:cstheme="minorHAnsi"/>
        </w:rPr>
      </w:pPr>
    </w:p>
    <w:p w14:paraId="10A66B50" w14:textId="514FCE13" w:rsidR="00864A7A" w:rsidRPr="00E43B09" w:rsidRDefault="00864A7A" w:rsidP="00E43B09">
      <w:pPr>
        <w:spacing w:after="0" w:line="276" w:lineRule="auto"/>
        <w:ind w:left="0" w:right="-49" w:firstLine="0"/>
        <w:jc w:val="center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§ </w:t>
      </w:r>
      <w:r w:rsidR="00374CF6" w:rsidRPr="00E43B09">
        <w:rPr>
          <w:rFonts w:asciiTheme="minorHAnsi" w:hAnsiTheme="minorHAnsi" w:cstheme="minorHAnsi"/>
        </w:rPr>
        <w:t>18</w:t>
      </w:r>
    </w:p>
    <w:p w14:paraId="4D581A04" w14:textId="1BD5441E" w:rsidR="00864A7A" w:rsidRPr="00E43B09" w:rsidRDefault="00864A7A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 sprawach nieuregulowanych niniejszą umową mają zastosowanie przepisy Kodeksu Cywilnego i inne powszechnie obowiązujące przepisy prawa. </w:t>
      </w:r>
    </w:p>
    <w:p w14:paraId="5FA2E240" w14:textId="1C0FB8B0" w:rsidR="00864A7A" w:rsidRPr="00E43B09" w:rsidRDefault="00864A7A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>Strony będą dążyły do załatwienia wszystkich spraw spornych na drodze polubownej, a w razie niemożności osiągnięcia porozumienia zwrócą się o rozstrzygnięcie do właściwego rzeczowo Sądu</w:t>
      </w:r>
      <w:r w:rsidR="001D39FA" w:rsidRPr="00E43B09">
        <w:rPr>
          <w:rFonts w:asciiTheme="minorHAnsi" w:hAnsiTheme="minorHAnsi" w:cstheme="minorHAnsi"/>
        </w:rPr>
        <w:t xml:space="preserve"> – dla Zamawiającego</w:t>
      </w:r>
      <w:r w:rsidRPr="00E43B09">
        <w:rPr>
          <w:rFonts w:asciiTheme="minorHAnsi" w:hAnsiTheme="minorHAnsi" w:cstheme="minorHAnsi"/>
        </w:rPr>
        <w:t>.</w:t>
      </w:r>
    </w:p>
    <w:p w14:paraId="47EAF567" w14:textId="77777777" w:rsidR="00864A7A" w:rsidRPr="00E43B09" w:rsidRDefault="00864A7A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Wszelkie zmiany treści niniejszej umowy wymagają formy pisemnej pod rygorem nieważności. </w:t>
      </w:r>
    </w:p>
    <w:p w14:paraId="6FE18BDD" w14:textId="77777777" w:rsidR="003C19E7" w:rsidRPr="00E43B09" w:rsidRDefault="003C19E7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Integralną część niniejszej umowy stanowi Szczegółowy opis przedmiotu zamówienia i oferta Wykonawcy. </w:t>
      </w:r>
    </w:p>
    <w:p w14:paraId="3ABF88CF" w14:textId="77777777" w:rsidR="003C19E7" w:rsidRPr="00E43B09" w:rsidRDefault="003C19E7" w:rsidP="00161BAF">
      <w:pPr>
        <w:numPr>
          <w:ilvl w:val="0"/>
          <w:numId w:val="27"/>
        </w:numPr>
        <w:spacing w:after="0" w:line="276" w:lineRule="auto"/>
        <w:ind w:left="567" w:right="-49" w:hanging="425"/>
        <w:rPr>
          <w:rFonts w:asciiTheme="minorHAnsi" w:hAnsiTheme="minorHAnsi" w:cstheme="minorHAnsi"/>
        </w:rPr>
      </w:pPr>
      <w:r w:rsidRPr="00E43B09">
        <w:rPr>
          <w:rFonts w:asciiTheme="minorHAnsi" w:hAnsiTheme="minorHAnsi" w:cstheme="minorHAnsi"/>
        </w:rPr>
        <w:t xml:space="preserve">Niniejszą umowę sporządzono w dwóch jednobrzmiących egzemplarzach, po jednym  egzemplarzu dla Zamawiającego i jeden dla Wykonawcy. </w:t>
      </w:r>
    </w:p>
    <w:p w14:paraId="362692DA" w14:textId="77777777" w:rsidR="00E43B09" w:rsidRPr="00E43B09" w:rsidRDefault="00E43B09" w:rsidP="007C0476">
      <w:pPr>
        <w:pStyle w:val="Tekstpodstawowy"/>
        <w:suppressAutoHyphens/>
        <w:spacing w:after="0" w:line="276" w:lineRule="auto"/>
        <w:ind w:left="0" w:right="0" w:firstLine="0"/>
        <w:rPr>
          <w:rFonts w:asciiTheme="minorHAnsi" w:hAnsiTheme="minorHAnsi" w:cstheme="minorHAnsi"/>
        </w:rPr>
      </w:pPr>
    </w:p>
    <w:p w14:paraId="344F0245" w14:textId="1E9D4755" w:rsidR="00F338AD" w:rsidRPr="00E43B09" w:rsidRDefault="00466B4B" w:rsidP="00E43B09">
      <w:pPr>
        <w:pStyle w:val="Tekstpodstawowy"/>
        <w:suppressAutoHyphens/>
        <w:spacing w:after="0" w:line="276" w:lineRule="auto"/>
        <w:ind w:right="0"/>
        <w:rPr>
          <w:rFonts w:asciiTheme="minorHAnsi" w:hAnsiTheme="minorHAnsi" w:cstheme="minorHAnsi"/>
          <w:i/>
          <w:iCs/>
        </w:rPr>
      </w:pPr>
      <w:r w:rsidRPr="00E43B09">
        <w:rPr>
          <w:rFonts w:asciiTheme="minorHAnsi" w:hAnsiTheme="minorHAnsi" w:cstheme="minorHAnsi"/>
          <w:i/>
          <w:iCs/>
        </w:rPr>
        <w:t xml:space="preserve"> </w:t>
      </w:r>
      <w:r w:rsidR="00F338AD" w:rsidRPr="00E43B09">
        <w:rPr>
          <w:rFonts w:asciiTheme="minorHAnsi" w:hAnsiTheme="minorHAnsi" w:cstheme="minorHAnsi"/>
          <w:i/>
          <w:iCs/>
          <w:u w:val="single" w:color="000000"/>
        </w:rPr>
        <w:t>Załączniki do umowy:</w:t>
      </w:r>
      <w:r w:rsidR="00F338AD" w:rsidRPr="00E43B09">
        <w:rPr>
          <w:rFonts w:asciiTheme="minorHAnsi" w:hAnsiTheme="minorHAnsi" w:cstheme="minorHAnsi"/>
          <w:i/>
          <w:iCs/>
        </w:rPr>
        <w:t xml:space="preserve"> </w:t>
      </w:r>
    </w:p>
    <w:p w14:paraId="5616D001" w14:textId="5F9AA0C6" w:rsidR="00F338AD" w:rsidRDefault="00F338AD" w:rsidP="00161BAF">
      <w:pPr>
        <w:numPr>
          <w:ilvl w:val="3"/>
          <w:numId w:val="18"/>
        </w:numPr>
        <w:spacing w:after="0" w:line="276" w:lineRule="auto"/>
        <w:ind w:left="284" w:right="0" w:hanging="284"/>
        <w:rPr>
          <w:rFonts w:asciiTheme="minorHAnsi" w:hAnsiTheme="minorHAnsi" w:cstheme="minorHAnsi"/>
          <w:i/>
          <w:iCs/>
        </w:rPr>
      </w:pPr>
      <w:r w:rsidRPr="00E43B09">
        <w:rPr>
          <w:rFonts w:asciiTheme="minorHAnsi" w:hAnsiTheme="minorHAnsi" w:cstheme="minorHAnsi"/>
          <w:i/>
          <w:iCs/>
        </w:rPr>
        <w:t xml:space="preserve">Załącznik nr 1 </w:t>
      </w:r>
      <w:r w:rsidR="00152BA9" w:rsidRPr="00E43B09">
        <w:rPr>
          <w:rFonts w:asciiTheme="minorHAnsi" w:hAnsiTheme="minorHAnsi" w:cstheme="minorHAnsi"/>
          <w:i/>
          <w:iCs/>
        </w:rPr>
        <w:t>–</w:t>
      </w:r>
      <w:r w:rsidRPr="00E43B09">
        <w:rPr>
          <w:rFonts w:asciiTheme="minorHAnsi" w:hAnsiTheme="minorHAnsi" w:cstheme="minorHAnsi"/>
          <w:i/>
          <w:iCs/>
        </w:rPr>
        <w:t xml:space="preserve"> </w:t>
      </w:r>
      <w:r w:rsidR="001D39FA" w:rsidRPr="00E43B09">
        <w:rPr>
          <w:rFonts w:asciiTheme="minorHAnsi" w:hAnsiTheme="minorHAnsi" w:cstheme="minorHAnsi"/>
          <w:i/>
          <w:iCs/>
        </w:rPr>
        <w:t>Oferta</w:t>
      </w:r>
      <w:r w:rsidRPr="00E43B09">
        <w:rPr>
          <w:rFonts w:asciiTheme="minorHAnsi" w:hAnsiTheme="minorHAnsi" w:cstheme="minorHAnsi"/>
          <w:i/>
          <w:iCs/>
        </w:rPr>
        <w:t xml:space="preserve"> </w:t>
      </w:r>
      <w:r w:rsidR="00B34D21" w:rsidRPr="00E43B09">
        <w:rPr>
          <w:rFonts w:asciiTheme="minorHAnsi" w:hAnsiTheme="minorHAnsi" w:cstheme="minorHAnsi"/>
          <w:i/>
          <w:iCs/>
        </w:rPr>
        <w:t>Wykonawcy</w:t>
      </w:r>
      <w:r w:rsidRPr="00E43B09">
        <w:rPr>
          <w:rFonts w:asciiTheme="minorHAnsi" w:hAnsiTheme="minorHAnsi" w:cstheme="minorHAnsi"/>
          <w:i/>
          <w:iCs/>
        </w:rPr>
        <w:t xml:space="preserve">, </w:t>
      </w:r>
    </w:p>
    <w:p w14:paraId="7B03BC3C" w14:textId="7AF9A6CF" w:rsidR="003A407A" w:rsidRPr="007C0476" w:rsidRDefault="003A407A" w:rsidP="007C0476">
      <w:pPr>
        <w:numPr>
          <w:ilvl w:val="3"/>
          <w:numId w:val="18"/>
        </w:numPr>
        <w:spacing w:after="0" w:line="276" w:lineRule="auto"/>
        <w:ind w:left="284" w:right="0" w:hanging="284"/>
        <w:rPr>
          <w:rFonts w:asciiTheme="minorHAnsi" w:hAnsiTheme="minorHAnsi" w:cstheme="minorHAnsi"/>
          <w:i/>
          <w:iCs/>
        </w:rPr>
      </w:pPr>
      <w:r w:rsidRPr="007C0476">
        <w:rPr>
          <w:rFonts w:asciiTheme="minorHAnsi" w:hAnsiTheme="minorHAnsi" w:cstheme="minorHAnsi"/>
          <w:i/>
          <w:iCs/>
        </w:rPr>
        <w:t>Specyfikacja warunków zamówienia</w:t>
      </w:r>
      <w:r w:rsidR="007C0476" w:rsidRPr="007C0476">
        <w:rPr>
          <w:rFonts w:asciiTheme="minorHAnsi" w:hAnsiTheme="minorHAnsi" w:cstheme="minorHAnsi"/>
          <w:i/>
          <w:iCs/>
        </w:rPr>
        <w:t xml:space="preserve"> (SWZ) wraz z załącznikami (w tym w szczególności opis przedmiotu zamówienia wraz z załącznikami).</w:t>
      </w:r>
    </w:p>
    <w:p w14:paraId="5AD649B4" w14:textId="29F6F805" w:rsidR="00117E7E" w:rsidRDefault="00117E7E" w:rsidP="00E43B09">
      <w:pPr>
        <w:spacing w:after="0" w:line="276" w:lineRule="auto"/>
        <w:ind w:left="567" w:right="-49" w:firstLine="0"/>
        <w:jc w:val="center"/>
        <w:rPr>
          <w:rFonts w:asciiTheme="minorHAnsi" w:hAnsiTheme="minorHAnsi" w:cstheme="minorHAnsi"/>
        </w:rPr>
      </w:pPr>
    </w:p>
    <w:p w14:paraId="7E816B86" w14:textId="77777777" w:rsidR="0095204F" w:rsidRDefault="0095204F" w:rsidP="00E43B09">
      <w:pPr>
        <w:spacing w:after="0" w:line="276" w:lineRule="auto"/>
        <w:ind w:left="567" w:right="-49" w:firstLine="0"/>
        <w:jc w:val="center"/>
        <w:rPr>
          <w:rFonts w:asciiTheme="minorHAnsi" w:hAnsiTheme="minorHAnsi" w:cstheme="minorHAnsi"/>
        </w:rPr>
      </w:pPr>
    </w:p>
    <w:p w14:paraId="7066F582" w14:textId="38E56281" w:rsidR="007C0476" w:rsidRDefault="007C0476" w:rsidP="00E43B09">
      <w:pPr>
        <w:spacing w:after="0" w:line="276" w:lineRule="auto"/>
        <w:ind w:left="567" w:right="-49" w:firstLine="0"/>
        <w:jc w:val="center"/>
        <w:rPr>
          <w:rFonts w:asciiTheme="minorHAnsi" w:hAnsiTheme="minorHAnsi" w:cstheme="minorHAnsi"/>
        </w:rPr>
      </w:pPr>
    </w:p>
    <w:p w14:paraId="5300D1FE" w14:textId="77777777" w:rsidR="007C0476" w:rsidRPr="00E43B09" w:rsidRDefault="007C0476" w:rsidP="00E43B09">
      <w:pPr>
        <w:spacing w:after="0" w:line="276" w:lineRule="auto"/>
        <w:ind w:left="567" w:right="-49" w:firstLine="0"/>
        <w:jc w:val="center"/>
        <w:rPr>
          <w:rFonts w:asciiTheme="minorHAnsi" w:hAnsiTheme="minorHAnsi" w:cstheme="minorHAnsi"/>
        </w:rPr>
      </w:pPr>
    </w:p>
    <w:p w14:paraId="71A16B57" w14:textId="734AAC11" w:rsidR="00207622" w:rsidRPr="00E43B09" w:rsidRDefault="00466B4B" w:rsidP="00E43B09">
      <w:pPr>
        <w:spacing w:after="0" w:line="276" w:lineRule="auto"/>
        <w:ind w:left="680" w:right="-49"/>
        <w:rPr>
          <w:rFonts w:asciiTheme="minorHAnsi" w:hAnsiTheme="minorHAnsi" w:cstheme="minorHAnsi"/>
          <w:b/>
          <w:sz w:val="28"/>
          <w:szCs w:val="28"/>
        </w:rPr>
      </w:pPr>
      <w:r w:rsidRPr="00E43B09">
        <w:rPr>
          <w:rFonts w:asciiTheme="minorHAnsi" w:hAnsiTheme="minorHAnsi" w:cstheme="minorHAnsi"/>
          <w:b/>
          <w:sz w:val="28"/>
          <w:szCs w:val="28"/>
        </w:rPr>
        <w:t>ZAMAWIAJ</w:t>
      </w:r>
      <w:r w:rsidRPr="00E43B09">
        <w:rPr>
          <w:rFonts w:asciiTheme="minorHAnsi" w:eastAsia="Calibri" w:hAnsiTheme="minorHAnsi" w:cstheme="minorHAnsi"/>
          <w:b/>
          <w:sz w:val="28"/>
          <w:szCs w:val="28"/>
        </w:rPr>
        <w:t>Ą</w:t>
      </w:r>
      <w:r w:rsidRPr="00E43B09">
        <w:rPr>
          <w:rFonts w:asciiTheme="minorHAnsi" w:hAnsiTheme="minorHAnsi" w:cstheme="minorHAnsi"/>
          <w:b/>
          <w:sz w:val="28"/>
          <w:szCs w:val="28"/>
        </w:rPr>
        <w:t>CY:</w:t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Pr="00E43B09">
        <w:rPr>
          <w:rFonts w:asciiTheme="minorHAnsi" w:hAnsiTheme="minorHAnsi" w:cstheme="minorHAnsi"/>
          <w:b/>
          <w:sz w:val="28"/>
          <w:szCs w:val="28"/>
        </w:rPr>
        <w:tab/>
      </w:r>
      <w:r w:rsidR="009B7265" w:rsidRPr="00E43B09">
        <w:rPr>
          <w:rFonts w:asciiTheme="minorHAnsi" w:hAnsiTheme="minorHAnsi" w:cstheme="minorHAnsi"/>
          <w:b/>
          <w:sz w:val="28"/>
          <w:szCs w:val="28"/>
        </w:rPr>
        <w:tab/>
        <w:t>WYKONAWCA</w:t>
      </w:r>
      <w:r w:rsidRPr="00E43B09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sectPr w:rsidR="00207622" w:rsidRPr="00E43B09" w:rsidSect="00F562B8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F630" w14:textId="77777777" w:rsidR="00F562B8" w:rsidRDefault="00F562B8" w:rsidP="005A1B46">
      <w:pPr>
        <w:spacing w:after="0" w:line="240" w:lineRule="auto"/>
      </w:pPr>
      <w:r>
        <w:separator/>
      </w:r>
    </w:p>
  </w:endnote>
  <w:endnote w:type="continuationSeparator" w:id="0">
    <w:p w14:paraId="7D742765" w14:textId="77777777" w:rsidR="00F562B8" w:rsidRDefault="00F562B8" w:rsidP="005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04046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68308697" w14:textId="77777777" w:rsidR="00E601F1" w:rsidRDefault="00E601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7159A">
          <w:rPr>
            <w:sz w:val="20"/>
            <w:szCs w:val="20"/>
          </w:rPr>
          <w:t xml:space="preserve">str. </w:t>
        </w:r>
        <w:r w:rsidRPr="0057159A">
          <w:rPr>
            <w:sz w:val="20"/>
            <w:szCs w:val="20"/>
          </w:rPr>
          <w:fldChar w:fldCharType="begin"/>
        </w:r>
        <w:r w:rsidRPr="0057159A">
          <w:rPr>
            <w:sz w:val="20"/>
            <w:szCs w:val="20"/>
          </w:rPr>
          <w:instrText xml:space="preserve"> PAGE    \* MERGEFORMAT </w:instrText>
        </w:r>
        <w:r w:rsidRPr="0057159A">
          <w:rPr>
            <w:sz w:val="20"/>
            <w:szCs w:val="20"/>
          </w:rPr>
          <w:fldChar w:fldCharType="separate"/>
        </w:r>
        <w:r w:rsidR="000901BE">
          <w:rPr>
            <w:noProof/>
            <w:sz w:val="20"/>
            <w:szCs w:val="20"/>
          </w:rPr>
          <w:t>12</w:t>
        </w:r>
        <w:r w:rsidRPr="0057159A">
          <w:rPr>
            <w:sz w:val="20"/>
            <w:szCs w:val="20"/>
          </w:rPr>
          <w:fldChar w:fldCharType="end"/>
        </w:r>
      </w:p>
    </w:sdtContent>
  </w:sdt>
  <w:p w14:paraId="28A82E8A" w14:textId="77777777" w:rsidR="00E601F1" w:rsidRDefault="00E60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1B72" w14:textId="77777777" w:rsidR="00F562B8" w:rsidRDefault="00F562B8" w:rsidP="005A1B46">
      <w:pPr>
        <w:spacing w:after="0" w:line="240" w:lineRule="auto"/>
      </w:pPr>
      <w:r>
        <w:separator/>
      </w:r>
    </w:p>
  </w:footnote>
  <w:footnote w:type="continuationSeparator" w:id="0">
    <w:p w14:paraId="0F59EB38" w14:textId="77777777" w:rsidR="00F562B8" w:rsidRDefault="00F562B8" w:rsidP="005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5C2"/>
    <w:multiLevelType w:val="hybridMultilevel"/>
    <w:tmpl w:val="E5EC2122"/>
    <w:lvl w:ilvl="0" w:tplc="85188234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ED2C6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4F3C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07F3E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084D2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EDE02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E092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811EC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A341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D154E"/>
    <w:multiLevelType w:val="hybridMultilevel"/>
    <w:tmpl w:val="B9209F18"/>
    <w:lvl w:ilvl="0" w:tplc="22685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E5E44"/>
    <w:multiLevelType w:val="hybridMultilevel"/>
    <w:tmpl w:val="14F8E690"/>
    <w:lvl w:ilvl="0" w:tplc="2A6CE6AA">
      <w:start w:val="1"/>
      <w:numFmt w:val="decimal"/>
      <w:lvlText w:val="%1."/>
      <w:lvlJc w:val="left"/>
      <w:pPr>
        <w:ind w:left="34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592466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A7C"/>
    <w:multiLevelType w:val="hybridMultilevel"/>
    <w:tmpl w:val="18F2548A"/>
    <w:lvl w:ilvl="0" w:tplc="C240971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354CEB"/>
    <w:multiLevelType w:val="hybridMultilevel"/>
    <w:tmpl w:val="5638269E"/>
    <w:lvl w:ilvl="0" w:tplc="C49E5A8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075AF0"/>
    <w:multiLevelType w:val="hybridMultilevel"/>
    <w:tmpl w:val="E0281D7C"/>
    <w:lvl w:ilvl="0" w:tplc="788AE2F6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</w:rPr>
    </w:lvl>
    <w:lvl w:ilvl="1" w:tplc="50DC92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7C75D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6C3471A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23DB1"/>
    <w:multiLevelType w:val="hybridMultilevel"/>
    <w:tmpl w:val="766808C2"/>
    <w:lvl w:ilvl="0" w:tplc="39ACC84C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CC562">
      <w:start w:val="1"/>
      <w:numFmt w:val="lowerLetter"/>
      <w:lvlText w:val="%2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02E46">
      <w:start w:val="1"/>
      <w:numFmt w:val="lowerRoman"/>
      <w:lvlText w:val="%3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0B722">
      <w:start w:val="1"/>
      <w:numFmt w:val="decimal"/>
      <w:lvlText w:val="%4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68770">
      <w:start w:val="1"/>
      <w:numFmt w:val="lowerLetter"/>
      <w:lvlText w:val="%5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49236">
      <w:start w:val="1"/>
      <w:numFmt w:val="lowerRoman"/>
      <w:lvlText w:val="%6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AFC1E">
      <w:start w:val="1"/>
      <w:numFmt w:val="decimal"/>
      <w:lvlText w:val="%7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095EA">
      <w:start w:val="1"/>
      <w:numFmt w:val="lowerLetter"/>
      <w:lvlText w:val="%8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2CF0C">
      <w:start w:val="1"/>
      <w:numFmt w:val="lowerRoman"/>
      <w:lvlText w:val="%9"/>
      <w:lvlJc w:val="left"/>
      <w:pPr>
        <w:ind w:left="9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32148"/>
    <w:multiLevelType w:val="hybridMultilevel"/>
    <w:tmpl w:val="9544E99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E065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B61"/>
    <w:multiLevelType w:val="hybridMultilevel"/>
    <w:tmpl w:val="661E1E0E"/>
    <w:lvl w:ilvl="0" w:tplc="3FC608FA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0A6669"/>
    <w:multiLevelType w:val="hybridMultilevel"/>
    <w:tmpl w:val="DBF006A6"/>
    <w:lvl w:ilvl="0" w:tplc="348C405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E0712">
      <w:start w:val="1"/>
      <w:numFmt w:val="decimal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20EFE">
      <w:start w:val="1"/>
      <w:numFmt w:val="lowerLetter"/>
      <w:lvlText w:val="%3)"/>
      <w:lvlJc w:val="left"/>
      <w:pPr>
        <w:ind w:left="1724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11C4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8F3DA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A4222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2FD0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6C40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805CE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54061B"/>
    <w:multiLevelType w:val="hybridMultilevel"/>
    <w:tmpl w:val="F3685E56"/>
    <w:lvl w:ilvl="0" w:tplc="ED043BD2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50E9"/>
    <w:multiLevelType w:val="hybridMultilevel"/>
    <w:tmpl w:val="6E0E8356"/>
    <w:lvl w:ilvl="0" w:tplc="B216A42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040F"/>
    <w:multiLevelType w:val="hybridMultilevel"/>
    <w:tmpl w:val="E33ADEDE"/>
    <w:lvl w:ilvl="0" w:tplc="76BC823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8547E">
      <w:start w:val="1"/>
      <w:numFmt w:val="decimal"/>
      <w:lvlText w:val="%2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084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8B9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851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089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023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E68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08E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D512CD"/>
    <w:multiLevelType w:val="hybridMultilevel"/>
    <w:tmpl w:val="661E1E0E"/>
    <w:lvl w:ilvl="0" w:tplc="3FC608FA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F81BDE"/>
    <w:multiLevelType w:val="multilevel"/>
    <w:tmpl w:val="20E44F12"/>
    <w:lvl w:ilvl="0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6A5792E"/>
    <w:multiLevelType w:val="hybridMultilevel"/>
    <w:tmpl w:val="F3685E56"/>
    <w:lvl w:ilvl="0" w:tplc="ED043BD2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4B3E"/>
    <w:multiLevelType w:val="hybridMultilevel"/>
    <w:tmpl w:val="C7F4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6BB9"/>
    <w:multiLevelType w:val="hybridMultilevel"/>
    <w:tmpl w:val="69EC1EC8"/>
    <w:lvl w:ilvl="0" w:tplc="42C2944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03F0B"/>
    <w:multiLevelType w:val="hybridMultilevel"/>
    <w:tmpl w:val="98B26168"/>
    <w:lvl w:ilvl="0" w:tplc="49C4450E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3FD6B4A"/>
    <w:multiLevelType w:val="hybridMultilevel"/>
    <w:tmpl w:val="A158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3206"/>
    <w:multiLevelType w:val="multilevel"/>
    <w:tmpl w:val="E90C34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9571E5D"/>
    <w:multiLevelType w:val="hybridMultilevel"/>
    <w:tmpl w:val="98B26168"/>
    <w:lvl w:ilvl="0" w:tplc="49C4450E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A9718C9"/>
    <w:multiLevelType w:val="hybridMultilevel"/>
    <w:tmpl w:val="FD30C752"/>
    <w:lvl w:ilvl="0" w:tplc="2870DB44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CBBE6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257A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63EA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2F53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8B02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2A3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6EE8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E00D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0A7FB5"/>
    <w:multiLevelType w:val="hybridMultilevel"/>
    <w:tmpl w:val="9544E99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E065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83372"/>
    <w:multiLevelType w:val="multilevel"/>
    <w:tmpl w:val="20E44F12"/>
    <w:lvl w:ilvl="0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81427CA"/>
    <w:multiLevelType w:val="multilevel"/>
    <w:tmpl w:val="0492C4E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A145EBD"/>
    <w:multiLevelType w:val="hybridMultilevel"/>
    <w:tmpl w:val="6922B19C"/>
    <w:lvl w:ilvl="0" w:tplc="C5CA8124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62FC1"/>
    <w:multiLevelType w:val="hybridMultilevel"/>
    <w:tmpl w:val="8D9C1E9C"/>
    <w:lvl w:ilvl="0" w:tplc="0BC6052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B6009"/>
    <w:multiLevelType w:val="hybridMultilevel"/>
    <w:tmpl w:val="FD30C752"/>
    <w:lvl w:ilvl="0" w:tplc="2870DB44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CBBE6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257A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63EA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2F53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8B02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2A3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6EE8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E00D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8710ED"/>
    <w:multiLevelType w:val="hybridMultilevel"/>
    <w:tmpl w:val="730404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7D446C4"/>
    <w:multiLevelType w:val="hybridMultilevel"/>
    <w:tmpl w:val="00E4791A"/>
    <w:lvl w:ilvl="0" w:tplc="5BBA8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7218">
      <w:start w:val="1"/>
      <w:numFmt w:val="lowerLetter"/>
      <w:lvlText w:val="%2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097A4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8547E">
      <w:start w:val="1"/>
      <w:numFmt w:val="decimal"/>
      <w:lvlRestart w:val="0"/>
      <w:lvlText w:val="%4.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046FE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CBFD0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AD6B8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ED780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C6960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8611633">
    <w:abstractNumId w:val="12"/>
  </w:num>
  <w:num w:numId="2" w16cid:durableId="1165590392">
    <w:abstractNumId w:val="0"/>
  </w:num>
  <w:num w:numId="3" w16cid:durableId="1434859089">
    <w:abstractNumId w:val="28"/>
  </w:num>
  <w:num w:numId="4" w16cid:durableId="1128091461">
    <w:abstractNumId w:val="6"/>
  </w:num>
  <w:num w:numId="5" w16cid:durableId="780415583">
    <w:abstractNumId w:val="10"/>
  </w:num>
  <w:num w:numId="6" w16cid:durableId="1669017801">
    <w:abstractNumId w:val="9"/>
  </w:num>
  <w:num w:numId="7" w16cid:durableId="2038307418">
    <w:abstractNumId w:val="26"/>
  </w:num>
  <w:num w:numId="8" w16cid:durableId="613246735">
    <w:abstractNumId w:val="16"/>
  </w:num>
  <w:num w:numId="9" w16cid:durableId="827945318">
    <w:abstractNumId w:val="13"/>
  </w:num>
  <w:num w:numId="10" w16cid:durableId="645817423">
    <w:abstractNumId w:val="23"/>
  </w:num>
  <w:num w:numId="11" w16cid:durableId="1484813121">
    <w:abstractNumId w:val="5"/>
  </w:num>
  <w:num w:numId="12" w16cid:durableId="966551236">
    <w:abstractNumId w:val="18"/>
  </w:num>
  <w:num w:numId="13" w16cid:durableId="1400322066">
    <w:abstractNumId w:val="2"/>
  </w:num>
  <w:num w:numId="14" w16cid:durableId="1992513292">
    <w:abstractNumId w:val="20"/>
  </w:num>
  <w:num w:numId="15" w16cid:durableId="714356622">
    <w:abstractNumId w:val="27"/>
  </w:num>
  <w:num w:numId="16" w16cid:durableId="1526560580">
    <w:abstractNumId w:val="25"/>
  </w:num>
  <w:num w:numId="17" w16cid:durableId="89667464">
    <w:abstractNumId w:val="24"/>
  </w:num>
  <w:num w:numId="18" w16cid:durableId="1545868607">
    <w:abstractNumId w:val="30"/>
  </w:num>
  <w:num w:numId="19" w16cid:durableId="113986687">
    <w:abstractNumId w:val="17"/>
  </w:num>
  <w:num w:numId="20" w16cid:durableId="881602398">
    <w:abstractNumId w:val="4"/>
  </w:num>
  <w:num w:numId="21" w16cid:durableId="2008366852">
    <w:abstractNumId w:val="29"/>
  </w:num>
  <w:num w:numId="22" w16cid:durableId="784349914">
    <w:abstractNumId w:val="11"/>
  </w:num>
  <w:num w:numId="23" w16cid:durableId="1102844737">
    <w:abstractNumId w:val="15"/>
  </w:num>
  <w:num w:numId="24" w16cid:durableId="1278563211">
    <w:abstractNumId w:val="21"/>
  </w:num>
  <w:num w:numId="25" w16cid:durableId="753623613">
    <w:abstractNumId w:val="7"/>
  </w:num>
  <w:num w:numId="26" w16cid:durableId="1956252087">
    <w:abstractNumId w:val="8"/>
  </w:num>
  <w:num w:numId="27" w16cid:durableId="170461811">
    <w:abstractNumId w:val="22"/>
  </w:num>
  <w:num w:numId="28" w16cid:durableId="1816025093">
    <w:abstractNumId w:val="3"/>
  </w:num>
  <w:num w:numId="29" w16cid:durableId="1512337616">
    <w:abstractNumId w:val="1"/>
  </w:num>
  <w:num w:numId="30" w16cid:durableId="1301574918">
    <w:abstractNumId w:val="19"/>
  </w:num>
  <w:num w:numId="31" w16cid:durableId="128099003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46"/>
    <w:rsid w:val="00001746"/>
    <w:rsid w:val="00001EFC"/>
    <w:rsid w:val="00002D73"/>
    <w:rsid w:val="00003D81"/>
    <w:rsid w:val="000105DE"/>
    <w:rsid w:val="000214C3"/>
    <w:rsid w:val="00036450"/>
    <w:rsid w:val="00040A26"/>
    <w:rsid w:val="00051BC3"/>
    <w:rsid w:val="00062A9B"/>
    <w:rsid w:val="00062C24"/>
    <w:rsid w:val="00067E22"/>
    <w:rsid w:val="00070189"/>
    <w:rsid w:val="000901BE"/>
    <w:rsid w:val="000A3F80"/>
    <w:rsid w:val="000C450E"/>
    <w:rsid w:val="000C58F8"/>
    <w:rsid w:val="000E0949"/>
    <w:rsid w:val="000E387B"/>
    <w:rsid w:val="000F1227"/>
    <w:rsid w:val="000F12C0"/>
    <w:rsid w:val="00117E7E"/>
    <w:rsid w:val="00126268"/>
    <w:rsid w:val="00127558"/>
    <w:rsid w:val="001331BF"/>
    <w:rsid w:val="00145646"/>
    <w:rsid w:val="00152BA9"/>
    <w:rsid w:val="001542BA"/>
    <w:rsid w:val="001576A7"/>
    <w:rsid w:val="00161BAF"/>
    <w:rsid w:val="00164D91"/>
    <w:rsid w:val="0016767C"/>
    <w:rsid w:val="00174574"/>
    <w:rsid w:val="0017741C"/>
    <w:rsid w:val="001B1C8A"/>
    <w:rsid w:val="001B375D"/>
    <w:rsid w:val="001D39FA"/>
    <w:rsid w:val="001D7692"/>
    <w:rsid w:val="001E7CF1"/>
    <w:rsid w:val="001F3F1B"/>
    <w:rsid w:val="001F5E87"/>
    <w:rsid w:val="001F7DE6"/>
    <w:rsid w:val="00201929"/>
    <w:rsid w:val="00205A25"/>
    <w:rsid w:val="00207622"/>
    <w:rsid w:val="002144D7"/>
    <w:rsid w:val="0022429D"/>
    <w:rsid w:val="00237942"/>
    <w:rsid w:val="00241CA8"/>
    <w:rsid w:val="00245509"/>
    <w:rsid w:val="00245E71"/>
    <w:rsid w:val="00250D5C"/>
    <w:rsid w:val="00253730"/>
    <w:rsid w:val="00283C8D"/>
    <w:rsid w:val="0028555B"/>
    <w:rsid w:val="00292B8A"/>
    <w:rsid w:val="00296E3F"/>
    <w:rsid w:val="002B179A"/>
    <w:rsid w:val="002B3B47"/>
    <w:rsid w:val="002C7FE4"/>
    <w:rsid w:val="002D6024"/>
    <w:rsid w:val="002E6944"/>
    <w:rsid w:val="002F54CA"/>
    <w:rsid w:val="0030095A"/>
    <w:rsid w:val="003051E2"/>
    <w:rsid w:val="003070A7"/>
    <w:rsid w:val="00311325"/>
    <w:rsid w:val="00320659"/>
    <w:rsid w:val="00346EA8"/>
    <w:rsid w:val="00373D8B"/>
    <w:rsid w:val="00374CF6"/>
    <w:rsid w:val="003757D6"/>
    <w:rsid w:val="003841AC"/>
    <w:rsid w:val="003935C4"/>
    <w:rsid w:val="003A407A"/>
    <w:rsid w:val="003A5F34"/>
    <w:rsid w:val="003B01DE"/>
    <w:rsid w:val="003B1A37"/>
    <w:rsid w:val="003B73C0"/>
    <w:rsid w:val="003C19E7"/>
    <w:rsid w:val="003C5263"/>
    <w:rsid w:val="003F022B"/>
    <w:rsid w:val="003F4609"/>
    <w:rsid w:val="00426098"/>
    <w:rsid w:val="004322E2"/>
    <w:rsid w:val="0043394D"/>
    <w:rsid w:val="00437331"/>
    <w:rsid w:val="00454BF2"/>
    <w:rsid w:val="0045580A"/>
    <w:rsid w:val="00466B4B"/>
    <w:rsid w:val="00475A4C"/>
    <w:rsid w:val="00476252"/>
    <w:rsid w:val="00480123"/>
    <w:rsid w:val="004803F2"/>
    <w:rsid w:val="00487007"/>
    <w:rsid w:val="00496573"/>
    <w:rsid w:val="004B30D7"/>
    <w:rsid w:val="004C02D7"/>
    <w:rsid w:val="004C04D1"/>
    <w:rsid w:val="004D037C"/>
    <w:rsid w:val="004F01E8"/>
    <w:rsid w:val="004F4C53"/>
    <w:rsid w:val="005070F1"/>
    <w:rsid w:val="005153A3"/>
    <w:rsid w:val="0052138E"/>
    <w:rsid w:val="00521C23"/>
    <w:rsid w:val="00523AAA"/>
    <w:rsid w:val="00533AB0"/>
    <w:rsid w:val="005353A2"/>
    <w:rsid w:val="00562252"/>
    <w:rsid w:val="00565274"/>
    <w:rsid w:val="0057159A"/>
    <w:rsid w:val="0058260E"/>
    <w:rsid w:val="00594BC7"/>
    <w:rsid w:val="0059758B"/>
    <w:rsid w:val="005A1B46"/>
    <w:rsid w:val="005A581F"/>
    <w:rsid w:val="005B2282"/>
    <w:rsid w:val="005D3CB2"/>
    <w:rsid w:val="005E4697"/>
    <w:rsid w:val="005F273C"/>
    <w:rsid w:val="005F67BD"/>
    <w:rsid w:val="00604A2B"/>
    <w:rsid w:val="00604D31"/>
    <w:rsid w:val="0061492D"/>
    <w:rsid w:val="006219E3"/>
    <w:rsid w:val="00625AD4"/>
    <w:rsid w:val="00630E1D"/>
    <w:rsid w:val="006763DB"/>
    <w:rsid w:val="00682826"/>
    <w:rsid w:val="006A3608"/>
    <w:rsid w:val="006B2EF0"/>
    <w:rsid w:val="006B6F2B"/>
    <w:rsid w:val="006B7886"/>
    <w:rsid w:val="006C06F2"/>
    <w:rsid w:val="006C51B1"/>
    <w:rsid w:val="006D1B00"/>
    <w:rsid w:val="006E29A8"/>
    <w:rsid w:val="006E7C72"/>
    <w:rsid w:val="006F5162"/>
    <w:rsid w:val="00700119"/>
    <w:rsid w:val="007042E1"/>
    <w:rsid w:val="00743A4E"/>
    <w:rsid w:val="00766B08"/>
    <w:rsid w:val="0077168A"/>
    <w:rsid w:val="00786E88"/>
    <w:rsid w:val="00794FF5"/>
    <w:rsid w:val="007956DD"/>
    <w:rsid w:val="007B6239"/>
    <w:rsid w:val="007C0476"/>
    <w:rsid w:val="007C7720"/>
    <w:rsid w:val="007D4E66"/>
    <w:rsid w:val="00803BC6"/>
    <w:rsid w:val="00811314"/>
    <w:rsid w:val="0082202C"/>
    <w:rsid w:val="0082391D"/>
    <w:rsid w:val="00845F53"/>
    <w:rsid w:val="00857880"/>
    <w:rsid w:val="00860BD4"/>
    <w:rsid w:val="00861261"/>
    <w:rsid w:val="0086219D"/>
    <w:rsid w:val="00864A7A"/>
    <w:rsid w:val="0086663F"/>
    <w:rsid w:val="00866C6D"/>
    <w:rsid w:val="00872AC2"/>
    <w:rsid w:val="00877647"/>
    <w:rsid w:val="00880C8F"/>
    <w:rsid w:val="008927D4"/>
    <w:rsid w:val="008A16FA"/>
    <w:rsid w:val="008B0BA5"/>
    <w:rsid w:val="008B1538"/>
    <w:rsid w:val="008F06A7"/>
    <w:rsid w:val="008F1BF1"/>
    <w:rsid w:val="0091553D"/>
    <w:rsid w:val="00934413"/>
    <w:rsid w:val="0095204F"/>
    <w:rsid w:val="00955494"/>
    <w:rsid w:val="00960C61"/>
    <w:rsid w:val="00962843"/>
    <w:rsid w:val="00971998"/>
    <w:rsid w:val="0098221D"/>
    <w:rsid w:val="009902ED"/>
    <w:rsid w:val="00993B26"/>
    <w:rsid w:val="0099673E"/>
    <w:rsid w:val="009A435E"/>
    <w:rsid w:val="009B096E"/>
    <w:rsid w:val="009B48A6"/>
    <w:rsid w:val="009B4BFD"/>
    <w:rsid w:val="009B7265"/>
    <w:rsid w:val="009C1597"/>
    <w:rsid w:val="009C2050"/>
    <w:rsid w:val="009C3678"/>
    <w:rsid w:val="009C6A3F"/>
    <w:rsid w:val="009E3A54"/>
    <w:rsid w:val="009F0ABE"/>
    <w:rsid w:val="009F3C64"/>
    <w:rsid w:val="00A00D63"/>
    <w:rsid w:val="00A06577"/>
    <w:rsid w:val="00A1491C"/>
    <w:rsid w:val="00A21A53"/>
    <w:rsid w:val="00A313BF"/>
    <w:rsid w:val="00A353DC"/>
    <w:rsid w:val="00A359A4"/>
    <w:rsid w:val="00A40307"/>
    <w:rsid w:val="00A5028D"/>
    <w:rsid w:val="00A50F71"/>
    <w:rsid w:val="00A53126"/>
    <w:rsid w:val="00A60578"/>
    <w:rsid w:val="00A61965"/>
    <w:rsid w:val="00A6417E"/>
    <w:rsid w:val="00A658DB"/>
    <w:rsid w:val="00A65CCA"/>
    <w:rsid w:val="00A66DD5"/>
    <w:rsid w:val="00A76E3C"/>
    <w:rsid w:val="00A86E11"/>
    <w:rsid w:val="00AA72CD"/>
    <w:rsid w:val="00AC652A"/>
    <w:rsid w:val="00AE3D8E"/>
    <w:rsid w:val="00B07A73"/>
    <w:rsid w:val="00B2009E"/>
    <w:rsid w:val="00B25D76"/>
    <w:rsid w:val="00B275EA"/>
    <w:rsid w:val="00B32636"/>
    <w:rsid w:val="00B34D21"/>
    <w:rsid w:val="00B35233"/>
    <w:rsid w:val="00B361AF"/>
    <w:rsid w:val="00B43732"/>
    <w:rsid w:val="00B43776"/>
    <w:rsid w:val="00B43AD7"/>
    <w:rsid w:val="00B526E6"/>
    <w:rsid w:val="00B722C8"/>
    <w:rsid w:val="00B81AE7"/>
    <w:rsid w:val="00B9193A"/>
    <w:rsid w:val="00BC2416"/>
    <w:rsid w:val="00BC71CD"/>
    <w:rsid w:val="00BD05E6"/>
    <w:rsid w:val="00BD5AF3"/>
    <w:rsid w:val="00BF6742"/>
    <w:rsid w:val="00C067F8"/>
    <w:rsid w:val="00C2302C"/>
    <w:rsid w:val="00C32F5D"/>
    <w:rsid w:val="00C366B9"/>
    <w:rsid w:val="00C36ADB"/>
    <w:rsid w:val="00C40AAB"/>
    <w:rsid w:val="00C45700"/>
    <w:rsid w:val="00C500F6"/>
    <w:rsid w:val="00C50847"/>
    <w:rsid w:val="00C50AFE"/>
    <w:rsid w:val="00C52D3E"/>
    <w:rsid w:val="00C67D1F"/>
    <w:rsid w:val="00C7006C"/>
    <w:rsid w:val="00C71540"/>
    <w:rsid w:val="00C72140"/>
    <w:rsid w:val="00C85D27"/>
    <w:rsid w:val="00CA0D2C"/>
    <w:rsid w:val="00CA7107"/>
    <w:rsid w:val="00CB046D"/>
    <w:rsid w:val="00CC274B"/>
    <w:rsid w:val="00CC4D76"/>
    <w:rsid w:val="00CF264B"/>
    <w:rsid w:val="00CF3210"/>
    <w:rsid w:val="00D01194"/>
    <w:rsid w:val="00D21410"/>
    <w:rsid w:val="00D222F4"/>
    <w:rsid w:val="00D30703"/>
    <w:rsid w:val="00D57CBA"/>
    <w:rsid w:val="00D73CFA"/>
    <w:rsid w:val="00D777A4"/>
    <w:rsid w:val="00D85596"/>
    <w:rsid w:val="00D94BDA"/>
    <w:rsid w:val="00DA043E"/>
    <w:rsid w:val="00DB0D8B"/>
    <w:rsid w:val="00DB793D"/>
    <w:rsid w:val="00DC2A9D"/>
    <w:rsid w:val="00DC3720"/>
    <w:rsid w:val="00DD2404"/>
    <w:rsid w:val="00DD6E40"/>
    <w:rsid w:val="00DE0817"/>
    <w:rsid w:val="00E04677"/>
    <w:rsid w:val="00E36518"/>
    <w:rsid w:val="00E43B09"/>
    <w:rsid w:val="00E441A1"/>
    <w:rsid w:val="00E50318"/>
    <w:rsid w:val="00E601F1"/>
    <w:rsid w:val="00E77FF1"/>
    <w:rsid w:val="00E86811"/>
    <w:rsid w:val="00E91772"/>
    <w:rsid w:val="00E96113"/>
    <w:rsid w:val="00EA574E"/>
    <w:rsid w:val="00EB6B36"/>
    <w:rsid w:val="00EC2C7A"/>
    <w:rsid w:val="00EC5074"/>
    <w:rsid w:val="00ED3B1B"/>
    <w:rsid w:val="00ED4A59"/>
    <w:rsid w:val="00EF3918"/>
    <w:rsid w:val="00EF7606"/>
    <w:rsid w:val="00F006E7"/>
    <w:rsid w:val="00F07F1B"/>
    <w:rsid w:val="00F1398A"/>
    <w:rsid w:val="00F26C5F"/>
    <w:rsid w:val="00F32B18"/>
    <w:rsid w:val="00F338AD"/>
    <w:rsid w:val="00F35B06"/>
    <w:rsid w:val="00F401C4"/>
    <w:rsid w:val="00F43B38"/>
    <w:rsid w:val="00F45D41"/>
    <w:rsid w:val="00F4639F"/>
    <w:rsid w:val="00F5460D"/>
    <w:rsid w:val="00F562B8"/>
    <w:rsid w:val="00F673CF"/>
    <w:rsid w:val="00F7127D"/>
    <w:rsid w:val="00F72F0C"/>
    <w:rsid w:val="00F750D0"/>
    <w:rsid w:val="00F9526B"/>
    <w:rsid w:val="00FA7C8A"/>
    <w:rsid w:val="00FC59F3"/>
    <w:rsid w:val="00FD5B01"/>
    <w:rsid w:val="00FE69C6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C2DAD"/>
  <w15:docId w15:val="{1BFA2B78-4CEE-4B9D-8472-C26B7381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B4B"/>
    <w:pPr>
      <w:spacing w:before="0" w:beforeAutospacing="0" w:after="4" w:afterAutospacing="0" w:line="233" w:lineRule="auto"/>
      <w:ind w:left="10" w:right="50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66B4B"/>
    <w:pPr>
      <w:keepNext/>
      <w:keepLines/>
      <w:numPr>
        <w:numId w:val="4"/>
      </w:numPr>
      <w:spacing w:before="0" w:beforeAutospacing="0" w:after="0" w:afterAutospacing="0" w:line="259" w:lineRule="auto"/>
      <w:ind w:right="4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B4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qFormat/>
    <w:rsid w:val="005A1B46"/>
  </w:style>
  <w:style w:type="paragraph" w:styleId="Stopka">
    <w:name w:val="footer"/>
    <w:basedOn w:val="Normalny"/>
    <w:link w:val="StopkaZnak"/>
    <w:uiPriority w:val="99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1B46"/>
  </w:style>
  <w:style w:type="paragraph" w:styleId="Akapitzlist">
    <w:name w:val="List Paragraph"/>
    <w:aliases w:val="CW_Lista,Numerowanie,Akapit z listą BS,Kolorowa lista — akcent 11,A_wyliczenie,K-P_odwolanie,Akapit z listą5,maz_wyliczenie,opis dzialania,Signature,lp1,Preambuła,CP-UC,CP-Punkty,Bullet List,List - bullets,Equipment,Bullet 1,BulletC,Obiek"/>
    <w:basedOn w:val="Normalny"/>
    <w:uiPriority w:val="34"/>
    <w:qFormat/>
    <w:rsid w:val="00466B4B"/>
    <w:pPr>
      <w:ind w:left="720"/>
      <w:contextualSpacing/>
    </w:pPr>
  </w:style>
  <w:style w:type="paragraph" w:customStyle="1" w:styleId="Default">
    <w:name w:val="Default"/>
    <w:rsid w:val="00466B4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B4B"/>
    <w:pPr>
      <w:spacing w:after="0" w:line="240" w:lineRule="auto"/>
      <w:ind w:left="360" w:right="0" w:firstLine="0"/>
    </w:pPr>
    <w:rPr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B4B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466B4B"/>
    <w:pPr>
      <w:widowControl w:val="0"/>
      <w:autoSpaceDE w:val="0"/>
      <w:autoSpaceDN w:val="0"/>
      <w:adjustRightInd w:val="0"/>
      <w:spacing w:before="2200" w:beforeAutospacing="0" w:after="0" w:afterAutospacing="0" w:line="480" w:lineRule="auto"/>
      <w:ind w:left="160" w:right="600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6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B4B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466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B4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B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B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B"/>
    <w:rPr>
      <w:rFonts w:ascii="Tahoma" w:eastAsia="Times New Roman" w:hAnsi="Tahoma" w:cs="Times New Roman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6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6B4B"/>
    <w:rPr>
      <w:rFonts w:ascii="Times New Roman" w:eastAsia="Times New Roman" w:hAnsi="Times New Roman" w:cs="Times New Roman"/>
      <w:color w:val="000000"/>
      <w:lang w:eastAsia="pl-PL"/>
    </w:rPr>
  </w:style>
  <w:style w:type="paragraph" w:styleId="Poprawka">
    <w:name w:val="Revision"/>
    <w:hidden/>
    <w:uiPriority w:val="99"/>
    <w:semiHidden/>
    <w:rsid w:val="00466B4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kt">
    <w:name w:val="pkt"/>
    <w:basedOn w:val="Normalny"/>
    <w:rsid w:val="00466B4B"/>
    <w:pPr>
      <w:spacing w:before="40" w:after="40" w:line="240" w:lineRule="auto"/>
      <w:ind w:left="357" w:right="0" w:firstLine="0"/>
    </w:pPr>
    <w:rPr>
      <w:color w:val="auto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66B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6B4B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5172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Robert Narkun</cp:lastModifiedBy>
  <cp:revision>33</cp:revision>
  <cp:lastPrinted>2022-04-08T13:08:00Z</cp:lastPrinted>
  <dcterms:created xsi:type="dcterms:W3CDTF">2022-05-23T06:29:00Z</dcterms:created>
  <dcterms:modified xsi:type="dcterms:W3CDTF">2024-01-19T18:50:00Z</dcterms:modified>
</cp:coreProperties>
</file>