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943AE75" w14:textId="77777777" w:rsidR="005D5A7D" w:rsidRPr="005D5A7D" w:rsidRDefault="005D5A7D" w:rsidP="005D5A7D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5D5A7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2 </w:t>
      </w:r>
      <w:bookmarkEnd w:id="0"/>
      <w:bookmarkEnd w:id="1"/>
      <w:bookmarkEnd w:id="2"/>
    </w:p>
    <w:p w14:paraId="00198C6A" w14:textId="76ECE080" w:rsidR="005D5A7D" w:rsidRDefault="005D5A7D" w:rsidP="005D5A7D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5D5A7D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786D8123" w14:textId="77777777" w:rsidR="00DE428C" w:rsidRPr="005D5A7D" w:rsidRDefault="00DE428C" w:rsidP="005D5A7D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159C738D" w14:textId="77777777" w:rsidR="005D5A7D" w:rsidRPr="005D5A7D" w:rsidRDefault="005D5A7D" w:rsidP="005D5A7D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Nazwa oraz siedziba Dostawcy:......................................................................................................................................</w:t>
      </w:r>
    </w:p>
    <w:p w14:paraId="2E09B82C" w14:textId="77777777" w:rsidR="005D5A7D" w:rsidRPr="005D5A7D" w:rsidRDefault="005D5A7D" w:rsidP="005D5A7D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45EB428E" w14:textId="77777777" w:rsidR="005D5A7D" w:rsidRPr="005D5A7D" w:rsidRDefault="005D5A7D" w:rsidP="005D5A7D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D6521DE" w14:textId="77777777" w:rsidR="005D5A7D" w:rsidRPr="005D5A7D" w:rsidRDefault="005D5A7D" w:rsidP="005D5A7D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5BD12B25" w14:textId="77777777" w:rsidR="005D5A7D" w:rsidRPr="005D5A7D" w:rsidRDefault="005D5A7D" w:rsidP="005D5A7D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271210F" w14:textId="77777777" w:rsidR="005D5A7D" w:rsidRPr="005D5A7D" w:rsidRDefault="005D5A7D" w:rsidP="005D5A7D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5D5A7D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90DDE2B" w14:textId="77777777" w:rsidR="005D5A7D" w:rsidRPr="005D5A7D" w:rsidRDefault="005D5A7D" w:rsidP="005D5A7D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3410E76C" w14:textId="77777777" w:rsidR="005D5A7D" w:rsidRPr="005D5A7D" w:rsidRDefault="005D5A7D" w:rsidP="005D5A7D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5D5A7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078AF5E0" w14:textId="77777777" w:rsidR="005D5A7D" w:rsidRPr="005D5A7D" w:rsidRDefault="005D5A7D" w:rsidP="005D5A7D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5D5A7D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79074B78" w14:textId="77777777" w:rsidR="005D5A7D" w:rsidRPr="005D5A7D" w:rsidRDefault="005D5A7D" w:rsidP="005D5A7D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7E7242B" w14:textId="2880A218" w:rsidR="005D5A7D" w:rsidRPr="005D5A7D" w:rsidRDefault="005D5A7D" w:rsidP="005D5A7D">
      <w:pPr>
        <w:numPr>
          <w:ilvl w:val="6"/>
          <w:numId w:val="2"/>
        </w:numPr>
        <w:suppressAutoHyphens/>
        <w:spacing w:after="0" w:line="360" w:lineRule="auto"/>
        <w:ind w:left="-57"/>
        <w:jc w:val="center"/>
        <w:textAlignment w:val="baseline"/>
        <w:outlineLvl w:val="6"/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</w:pPr>
      <w:r w:rsidRPr="005D5A7D">
        <w:rPr>
          <w:rFonts w:ascii="Georgia" w:eastAsia="Times New Roman" w:hAnsi="Georgia" w:cs="Georgia"/>
          <w:b/>
          <w:iCs/>
          <w:kern w:val="2"/>
          <w:sz w:val="20"/>
          <w:szCs w:val="24"/>
          <w:lang w:eastAsia="zh-CN"/>
        </w:rPr>
        <w:t xml:space="preserve">OFERTA CENOWA (w PLN) </w:t>
      </w:r>
      <w:r w:rsidRPr="005D5A7D">
        <w:rPr>
          <w:rFonts w:ascii="Georgia" w:eastAsia="Times New Roman" w:hAnsi="Georgia" w:cs="Tahoma"/>
          <w:b/>
          <w:bCs/>
          <w:iCs/>
          <w:kern w:val="2"/>
          <w:sz w:val="20"/>
          <w:szCs w:val="20"/>
          <w:lang w:eastAsia="zh-CN"/>
        </w:rPr>
        <w:t xml:space="preserve">znak: </w:t>
      </w:r>
      <w:r w:rsidRPr="005D5A7D"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ZP.26.2.</w:t>
      </w:r>
      <w:r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5</w:t>
      </w:r>
      <w:r w:rsidR="00897874"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8</w:t>
      </w:r>
      <w:r w:rsidRPr="005D5A7D">
        <w:rPr>
          <w:rFonts w:ascii="Georgia" w:eastAsia="Times New Roman" w:hAnsi="Georgia" w:cs="Georgia"/>
          <w:b/>
          <w:iCs/>
          <w:kern w:val="2"/>
          <w:sz w:val="20"/>
          <w:szCs w:val="20"/>
          <w:lang w:eastAsia="zh-CN"/>
        </w:rPr>
        <w:t>.2022</w:t>
      </w:r>
    </w:p>
    <w:p w14:paraId="0EA591F4" w14:textId="77777777" w:rsidR="005D5A7D" w:rsidRPr="005D5A7D" w:rsidRDefault="005D5A7D" w:rsidP="005D5A7D">
      <w:pPr>
        <w:widowControl w:val="0"/>
        <w:tabs>
          <w:tab w:val="left" w:pos="345"/>
        </w:tabs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kern w:val="1"/>
          <w:sz w:val="16"/>
          <w:szCs w:val="16"/>
          <w:lang w:eastAsia="ar-SA"/>
        </w:rPr>
      </w:pPr>
    </w:p>
    <w:p w14:paraId="00DD04C0" w14:textId="69D747E9" w:rsidR="005D5A7D" w:rsidRPr="005D5A7D" w:rsidRDefault="005D5A7D" w:rsidP="005D5A7D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2"/>
          <w:sz w:val="18"/>
          <w:szCs w:val="18"/>
          <w:lang w:val="en-US" w:eastAsia="ar-SA"/>
        </w:rPr>
      </w:pPr>
    </w:p>
    <w:tbl>
      <w:tblPr>
        <w:tblW w:w="1002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1951"/>
        <w:gridCol w:w="660"/>
        <w:gridCol w:w="767"/>
        <w:gridCol w:w="907"/>
        <w:gridCol w:w="725"/>
        <w:gridCol w:w="907"/>
        <w:gridCol w:w="907"/>
        <w:gridCol w:w="772"/>
        <w:gridCol w:w="958"/>
        <w:gridCol w:w="1155"/>
      </w:tblGrid>
      <w:tr w:rsidR="005D5A7D" w:rsidRPr="005D5A7D" w14:paraId="7AF0A63C" w14:textId="77777777" w:rsidTr="00330FA9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BB0" w14:textId="77777777" w:rsidR="005D5A7D" w:rsidRPr="005D5A7D" w:rsidRDefault="005D5A7D" w:rsidP="005D5A7D">
            <w:pPr>
              <w:suppressAutoHyphens/>
              <w:spacing w:after="0" w:line="240" w:lineRule="auto"/>
              <w:ind w:left="-108" w:firstLine="38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62C8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110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81C6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Ilość (szt)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7129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Cena jedn. netto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87B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56D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%VAT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A26C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B53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EA93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 xml:space="preserve">Nazwa </w:t>
            </w:r>
            <w:proofErr w:type="spellStart"/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handl</w:t>
            </w:r>
            <w:proofErr w:type="spellEnd"/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E73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Typ/ model – jeśli dotyczy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32B2" w14:textId="77777777" w:rsidR="005D5A7D" w:rsidRPr="005D5A7D" w:rsidRDefault="005D5A7D" w:rsidP="005D5A7D">
            <w:pPr>
              <w:suppressAutoHyphens/>
              <w:spacing w:after="0" w:line="240" w:lineRule="auto"/>
              <w:ind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 Producenta</w:t>
            </w:r>
          </w:p>
        </w:tc>
      </w:tr>
      <w:tr w:rsidR="005D5A7D" w:rsidRPr="005D5A7D" w14:paraId="08B092F9" w14:textId="77777777" w:rsidTr="00330FA9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4840" w14:textId="77777777" w:rsidR="005D5A7D" w:rsidRPr="005D5A7D" w:rsidRDefault="005D5A7D" w:rsidP="005D5A7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EB437" w14:textId="044B561A" w:rsidR="005D5A7D" w:rsidRPr="005D5A7D" w:rsidRDefault="005D5A7D" w:rsidP="005D5A7D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6A4A" w14:textId="5932C9E2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73A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457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741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06CC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651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B9C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3A1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6CE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5D5A7D" w:rsidRPr="005D5A7D" w14:paraId="1EDFDE6D" w14:textId="77777777" w:rsidTr="00330FA9">
        <w:trPr>
          <w:trHeight w:val="255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E87" w14:textId="77777777" w:rsidR="005D5A7D" w:rsidRPr="005D5A7D" w:rsidRDefault="005D5A7D" w:rsidP="005D5A7D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5D5A7D"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A77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FCE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AA1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668D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16ED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490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035" w14:textId="77777777" w:rsidR="005D5A7D" w:rsidRPr="005D5A7D" w:rsidRDefault="005D5A7D" w:rsidP="005D5A7D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5D5A7D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</w:tr>
    </w:tbl>
    <w:p w14:paraId="0D64C807" w14:textId="6D1FD4D5" w:rsidR="005D5A7D" w:rsidRPr="005D5A7D" w:rsidRDefault="005D5A7D" w:rsidP="005D5A7D">
      <w:pPr>
        <w:widowControl w:val="0"/>
        <w:suppressAutoHyphens/>
        <w:spacing w:after="120" w:line="360" w:lineRule="auto"/>
        <w:textAlignment w:val="baseline"/>
        <w:rPr>
          <w:rFonts w:ascii="Georgia" w:eastAsia="Times New Roman" w:hAnsi="Georgia" w:cs="Georgia"/>
          <w:i/>
          <w:iCs/>
          <w:color w:val="000000"/>
          <w:kern w:val="1"/>
          <w:sz w:val="18"/>
          <w:szCs w:val="20"/>
          <w:lang w:eastAsia="ar-SA"/>
        </w:rPr>
      </w:pPr>
    </w:p>
    <w:p w14:paraId="1EE7C763" w14:textId="0701B7FB" w:rsidR="005D5A7D" w:rsidRPr="005D5A7D" w:rsidRDefault="005D5A7D" w:rsidP="005D5A7D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</w:pPr>
      <w:r w:rsidRPr="005D5A7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>Wartość oferty netto:</w:t>
      </w:r>
      <w:r w:rsidR="007330D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 xml:space="preserve"> </w:t>
      </w:r>
      <w:r w:rsidRPr="005D5A7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>................ zł, brutto</w:t>
      </w:r>
      <w:r w:rsidR="007330D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 xml:space="preserve">: </w:t>
      </w:r>
      <w:r w:rsidRPr="005D5A7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>................. zł (słownie brutto:</w:t>
      </w:r>
      <w:r w:rsidR="007330D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 xml:space="preserve"> </w:t>
      </w:r>
      <w:r w:rsidRPr="005D5A7D">
        <w:rPr>
          <w:rFonts w:ascii="Georgia" w:eastAsia="Times New Roman" w:hAnsi="Georgia" w:cs="Times New Roman"/>
          <w:color w:val="000000"/>
          <w:kern w:val="1"/>
          <w:sz w:val="20"/>
          <w:szCs w:val="24"/>
          <w:lang w:eastAsia="ar-SA"/>
        </w:rPr>
        <w:t>.................................)</w:t>
      </w:r>
    </w:p>
    <w:p w14:paraId="2D7F170A" w14:textId="507AF474" w:rsidR="00DE428C" w:rsidRPr="00897874" w:rsidRDefault="00DE428C" w:rsidP="00E45C4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 w:themeColor="text1"/>
          <w:kern w:val="1"/>
          <w:sz w:val="20"/>
          <w:szCs w:val="20"/>
          <w:lang w:eastAsia="ar-SA"/>
        </w:rPr>
      </w:pPr>
      <w:r w:rsidRPr="00897874">
        <w:rPr>
          <w:rFonts w:ascii="Georgia" w:hAnsi="Georgia"/>
          <w:color w:val="000000" w:themeColor="text1"/>
          <w:sz w:val="20"/>
          <w:szCs w:val="20"/>
        </w:rPr>
        <w:t>Termin realizacji zamówienia: ………………….…</w:t>
      </w:r>
      <w:r w:rsidRPr="00897874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Pr="00897874">
        <w:rPr>
          <w:rFonts w:ascii="Georgia" w:hAnsi="Georgia"/>
          <w:color w:val="000000" w:themeColor="text1"/>
          <w:sz w:val="20"/>
          <w:szCs w:val="20"/>
        </w:rPr>
        <w:t>(</w:t>
      </w:r>
      <w:r w:rsidRPr="00897874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max </w:t>
      </w:r>
      <w:r w:rsidR="00897874" w:rsidRPr="00897874">
        <w:rPr>
          <w:rFonts w:ascii="Georgia" w:hAnsi="Georgia"/>
          <w:b/>
          <w:bCs/>
          <w:color w:val="000000" w:themeColor="text1"/>
          <w:sz w:val="20"/>
          <w:szCs w:val="20"/>
        </w:rPr>
        <w:t>8</w:t>
      </w:r>
      <w:r w:rsidRPr="00897874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tygodni</w:t>
      </w:r>
      <w:r w:rsidRPr="00897874">
        <w:rPr>
          <w:rFonts w:ascii="Georgia" w:hAnsi="Georgia"/>
          <w:color w:val="000000" w:themeColor="text1"/>
          <w:sz w:val="20"/>
          <w:szCs w:val="20"/>
        </w:rPr>
        <w:t>) od dnia zawarcia umowy</w:t>
      </w:r>
      <w:r w:rsidR="00897874">
        <w:rPr>
          <w:rFonts w:ascii="Georgia" w:hAnsi="Georgia"/>
          <w:color w:val="000000" w:themeColor="text1"/>
          <w:sz w:val="20"/>
          <w:szCs w:val="20"/>
        </w:rPr>
        <w:t>.</w:t>
      </w:r>
    </w:p>
    <w:p w14:paraId="1C0648A8" w14:textId="64C41F48" w:rsidR="00DF4081" w:rsidRPr="005D5A7D" w:rsidRDefault="005D5A7D" w:rsidP="00DF4081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5D5A7D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5D5A7D">
        <w:rPr>
          <w:rFonts w:ascii="Georgia" w:hAnsi="Georgia"/>
          <w:b/>
          <w:bCs/>
          <w:color w:val="000000"/>
          <w:sz w:val="20"/>
          <w:lang w:eastAsia="pl-PL"/>
        </w:rPr>
        <w:t xml:space="preserve">min. </w:t>
      </w:r>
      <w:r w:rsidR="00897874">
        <w:rPr>
          <w:rFonts w:ascii="Georgia" w:hAnsi="Georgia"/>
          <w:b/>
          <w:bCs/>
          <w:color w:val="000000"/>
          <w:sz w:val="20"/>
          <w:lang w:eastAsia="pl-PL"/>
        </w:rPr>
        <w:t>36</w:t>
      </w:r>
      <w:r w:rsidRPr="005D5A7D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 w:rsidRPr="005D5A7D">
        <w:rPr>
          <w:rFonts w:ascii="Georgia" w:hAnsi="Georgia"/>
          <w:color w:val="000000"/>
          <w:sz w:val="20"/>
          <w:lang w:eastAsia="pl-PL"/>
        </w:rPr>
        <w:br/>
        <w:t>w Kodeksie Cywilny</w:t>
      </w:r>
      <w:r w:rsidRPr="005D5A7D">
        <w:rPr>
          <w:rFonts w:ascii="Georgia" w:hAnsi="Georgia" w:cs="Georgia"/>
          <w:color w:val="000000"/>
          <w:sz w:val="20"/>
          <w:szCs w:val="20"/>
          <w:lang w:eastAsia="pl-PL"/>
        </w:rPr>
        <w:t>m</w:t>
      </w:r>
      <w:r w:rsidR="00897874">
        <w:rPr>
          <w:rFonts w:ascii="Georgia" w:hAnsi="Georgia" w:cs="Georgia"/>
          <w:color w:val="000000"/>
          <w:sz w:val="20"/>
          <w:szCs w:val="20"/>
          <w:lang w:eastAsia="pl-PL"/>
        </w:rPr>
        <w:t>.</w:t>
      </w:r>
    </w:p>
    <w:p w14:paraId="7E411D7C" w14:textId="77777777" w:rsidR="005D5A7D" w:rsidRPr="005D5A7D" w:rsidRDefault="005D5A7D" w:rsidP="00A4197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A7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5D5A7D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7BA3B584" w14:textId="77777777" w:rsidR="005D5A7D" w:rsidRPr="005D5A7D" w:rsidRDefault="005D5A7D" w:rsidP="005D5A7D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A7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5D5A7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527774B3" w14:textId="77777777" w:rsidR="005D5A7D" w:rsidRPr="005D5A7D" w:rsidRDefault="005D5A7D" w:rsidP="005D5A7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5D5A7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4BC4D8A9" w14:textId="77777777" w:rsidR="005D5A7D" w:rsidRPr="005D5A7D" w:rsidRDefault="005D5A7D" w:rsidP="005D5A7D">
      <w:pPr>
        <w:numPr>
          <w:ilvl w:val="0"/>
          <w:numId w:val="3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5D5A7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9B898DF" w14:textId="77777777" w:rsidR="005D5A7D" w:rsidRPr="005D5A7D" w:rsidRDefault="005D5A7D" w:rsidP="005D5A7D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5D5A7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9CD75CF" w14:textId="77777777" w:rsidR="005D5A7D" w:rsidRPr="005D5A7D" w:rsidRDefault="005D5A7D" w:rsidP="005D5A7D">
      <w:pPr>
        <w:numPr>
          <w:ilvl w:val="1"/>
          <w:numId w:val="3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5D5A7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7A2D5505" w14:textId="77777777" w:rsidR="005D5A7D" w:rsidRPr="005D5A7D" w:rsidRDefault="005D5A7D" w:rsidP="005D5A7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5D5A7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3823A451" w14:textId="77777777" w:rsidR="005D5A7D" w:rsidRPr="005D5A7D" w:rsidRDefault="005D5A7D" w:rsidP="005D5A7D">
      <w:pPr>
        <w:widowControl w:val="0"/>
        <w:numPr>
          <w:ilvl w:val="1"/>
          <w:numId w:val="3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5D5A7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6786BDDB" w14:textId="15FEE941" w:rsidR="005D5A7D" w:rsidRDefault="005D5A7D" w:rsidP="005D5A7D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5D5A7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F471C01" w14:textId="160A57D0" w:rsidR="00A41976" w:rsidRDefault="00A41976" w:rsidP="00A41976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78755DDC" w14:textId="77777777" w:rsidR="00A41976" w:rsidRPr="00A41976" w:rsidRDefault="00A41976" w:rsidP="00A41976">
      <w:pPr>
        <w:tabs>
          <w:tab w:val="left" w:pos="284"/>
        </w:tabs>
        <w:suppressAutoHyphens/>
        <w:spacing w:after="120" w:line="240" w:lineRule="auto"/>
        <w:jc w:val="both"/>
        <w:rPr>
          <w:rFonts w:ascii="Georgia" w:eastAsia="Times New Roman" w:hAnsi="Georgia" w:cs="Times New Roman"/>
          <w:b/>
          <w:bCs/>
          <w:i/>
          <w:iCs/>
          <w:kern w:val="2"/>
          <w:sz w:val="18"/>
          <w:szCs w:val="18"/>
          <w:lang w:eastAsia="ar-SA"/>
        </w:rPr>
      </w:pPr>
    </w:p>
    <w:p w14:paraId="499EB68F" w14:textId="77777777" w:rsidR="00A41976" w:rsidRPr="00A41976" w:rsidRDefault="00A41976" w:rsidP="00B50DED">
      <w:pPr>
        <w:widowControl w:val="0"/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A41976">
        <w:rPr>
          <w:rFonts w:ascii="Georgia" w:eastAsia="Times New Roman" w:hAnsi="Georgia" w:cs="Arial"/>
          <w:sz w:val="20"/>
          <w:szCs w:val="20"/>
          <w:lang w:eastAsia="pl-PL"/>
        </w:rPr>
        <w:lastRenderedPageBreak/>
        <w:t>Oświadczam/y, że:</w:t>
      </w:r>
    </w:p>
    <w:p w14:paraId="68CE6CAE" w14:textId="77777777" w:rsidR="00A41976" w:rsidRPr="00A41976" w:rsidRDefault="00A41976" w:rsidP="00A41976">
      <w:pPr>
        <w:numPr>
          <w:ilvl w:val="1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zostałem poinformowany zgodnie z art. 13 ust. 1 i 2 RODO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1"/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2"/>
      </w:r>
    </w:p>
    <w:p w14:paraId="522C3C28" w14:textId="77777777" w:rsidR="00A41976" w:rsidRPr="00A41976" w:rsidRDefault="00A41976" w:rsidP="00A41976">
      <w:pPr>
        <w:numPr>
          <w:ilvl w:val="1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zobowiązuję się wypełnić je wobec osób fizycznych od których dane osobowe bezpośrednio lub pośrednio pozyskam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celu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060CA86C" w14:textId="55532F8F" w:rsidR="00A41976" w:rsidRPr="00A41976" w:rsidRDefault="00A41976" w:rsidP="00A41976">
      <w:pPr>
        <w:numPr>
          <w:ilvl w:val="0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2EA5DB34" w14:textId="22F94A7F" w:rsidR="00A41976" w:rsidRPr="00A41976" w:rsidRDefault="00A41976" w:rsidP="00A41976">
      <w:pPr>
        <w:numPr>
          <w:ilvl w:val="1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bCs/>
          <w:sz w:val="20"/>
          <w:szCs w:val="20"/>
          <w:lang w:eastAsia="ar-SA"/>
        </w:rPr>
        <w:t>Dostawca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rozporządzeniu 269/2014 albo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zastosowaniu środka, o którym mowa w art. 1 pkt 3 ww. ustawy; </w:t>
      </w:r>
    </w:p>
    <w:p w14:paraId="2BD71490" w14:textId="02A0290B" w:rsidR="00A41976" w:rsidRPr="00A41976" w:rsidRDefault="00A41976" w:rsidP="00A41976">
      <w:pPr>
        <w:numPr>
          <w:ilvl w:val="1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Dostaw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cy w rozumieniu ustawy z dnia 1 marca 2018 r. o przeciwdziałaniu praniu pieniędzy oraz finansowaniu terroryzmu (Dz. U. z 2022 r. poz. 593 i 655)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osoba wymieniona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53C9467" w14:textId="5D176B73" w:rsidR="00A41976" w:rsidRPr="00A41976" w:rsidRDefault="00A41976" w:rsidP="00A41976">
      <w:pPr>
        <w:numPr>
          <w:ilvl w:val="1"/>
          <w:numId w:val="7"/>
        </w:numPr>
        <w:suppressAutoHyphens/>
        <w:spacing w:after="0" w:line="360" w:lineRule="auto"/>
        <w:ind w:left="0" w:firstLine="0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jednostką dominującą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wcy w rozumieniu art. 3 ust. 1 pkt 37 ustawy z dnia 29 września 1994 r.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rachunkowości (Dz. U. z 2021 r. poz. 217, 2105 i 2106),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o zastosowaniu środka, o którym mowa w art. 1 pkt 3 ww. ustawy.</w:t>
      </w:r>
    </w:p>
    <w:p w14:paraId="2F3209E3" w14:textId="72D6BED8" w:rsidR="005D5A7D" w:rsidRPr="005D5A7D" w:rsidRDefault="005D5A7D" w:rsidP="005D5A7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  <w:r w:rsidRPr="005D5A7D">
        <w:rPr>
          <w:rFonts w:ascii="Georgia" w:eastAsia="Times New Roman" w:hAnsi="Georgia" w:cs="Georgia"/>
          <w:sz w:val="20"/>
          <w:szCs w:val="20"/>
          <w:lang w:eastAsia="ar-SA"/>
        </w:rPr>
        <w:t>1</w:t>
      </w:r>
      <w:r w:rsidR="00A41976">
        <w:rPr>
          <w:rFonts w:ascii="Georgia" w:eastAsia="Times New Roman" w:hAnsi="Georgia" w:cs="Georgia"/>
          <w:sz w:val="20"/>
          <w:szCs w:val="20"/>
          <w:lang w:eastAsia="ar-SA"/>
        </w:rPr>
        <w:t>3</w:t>
      </w:r>
      <w:r w:rsidRPr="005D5A7D">
        <w:rPr>
          <w:rFonts w:ascii="Georgia" w:eastAsia="Times New Roman" w:hAnsi="Georgia" w:cs="Georgia"/>
          <w:sz w:val="20"/>
          <w:szCs w:val="20"/>
          <w:lang w:eastAsia="ar-SA"/>
        </w:rPr>
        <w:t>. Oświadczam, że oferowany przedmiot zamówienia spełnia parametry:</w:t>
      </w:r>
    </w:p>
    <w:p w14:paraId="4EBA8510" w14:textId="77777777" w:rsidR="00897874" w:rsidRPr="00897874" w:rsidRDefault="00897874" w:rsidP="00897874">
      <w:pPr>
        <w:widowControl w:val="0"/>
        <w:suppressAutoHyphens/>
        <w:spacing w:after="0" w:line="240" w:lineRule="auto"/>
        <w:jc w:val="both"/>
        <w:rPr>
          <w:rFonts w:ascii="Georgia" w:eastAsia="Lucida Sans Unicode" w:hAnsi="Georgia" w:cs="Georgia"/>
          <w:color w:val="000000"/>
          <w:kern w:val="2"/>
          <w:sz w:val="18"/>
          <w:szCs w:val="18"/>
          <w:u w:val="single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89"/>
        <w:gridCol w:w="2409"/>
        <w:gridCol w:w="2427"/>
      </w:tblGrid>
      <w:tr w:rsidR="00897874" w:rsidRPr="00897874" w14:paraId="50936EEA" w14:textId="77777777" w:rsidTr="00BE0033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F8749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4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5D881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FB6A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Parametr wymagany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F5D84" w14:textId="77777777" w:rsidR="00897874" w:rsidRPr="00897874" w:rsidRDefault="00897874" w:rsidP="007330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Parametr oferowany [TAK, NIE, PODAĆ]</w:t>
            </w:r>
          </w:p>
        </w:tc>
      </w:tr>
      <w:tr w:rsidR="00897874" w:rsidRPr="00897874" w14:paraId="4501053F" w14:textId="77777777" w:rsidTr="00BE0033">
        <w:tc>
          <w:tcPr>
            <w:tcW w:w="965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2D84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b/>
                <w:bCs/>
                <w:kern w:val="2"/>
                <w:sz w:val="18"/>
                <w:szCs w:val="18"/>
                <w:lang w:eastAsia="zh-CN" w:bidi="hi-IN"/>
              </w:rPr>
              <w:t>I. Parametry ogólne fartuchów</w:t>
            </w:r>
          </w:p>
        </w:tc>
      </w:tr>
      <w:tr w:rsidR="00897874" w:rsidRPr="00897874" w14:paraId="7CDD9BB2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324B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470B8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Producent / kraj pochodzenia: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546C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E9AEA5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BA815F3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AFED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05727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Model/ typ: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C381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11B7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793535A1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EE43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6031F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Rok produkcji</w:t>
            </w: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br/>
              <w:t>Produkt fabrycznie nowy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2A0B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PODAĆ, 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62D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3613EB8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760CC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91699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Fartuch zabezpieczający przód, boki użytkownika – fartuch jednostronny krzyżak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D70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A13A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060D05F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FEA25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643FD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Fartuch posiada zapięcia na rzep umieszczone w części przedniej, na biodrach (fartuch zapinany na krzyż)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B23B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76F9FB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5B186E15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6C392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9A9EE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Po prawej stronie na ramieniu zatrzaski do mocowania osłony na tarczycę.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8ECE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4FA70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9A1C69F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40A3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90A71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Pasy zapinające są rozciągliwe, tak aby dostosować się do różnych typów sylwetki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273C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18F43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51323044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D8DF6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C0C27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Istnieje możliwość odpięcia i wymiany rzepów na nowe (pasy wyposażone w zamek błyskawiczny)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B22A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E90B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03E51797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289A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89E0A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Po odpięciu rzepów istnieje możliwość zsunięcia fartucha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3F0ED" w14:textId="7D490F46" w:rsidR="00897874" w:rsidRPr="00897874" w:rsidRDefault="00AD17E9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EE815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1D83CABD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6B0A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4DF3A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Możliwość personalizacji fartucha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469A6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5B3E8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18032181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56716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11.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09A33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Dostępne rozmiary fartucha:  </w:t>
            </w:r>
          </w:p>
          <w:p w14:paraId="35385CE3" w14:textId="460C05D4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- M (długość 100</w:t>
            </w:r>
            <w:r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cm) – 2 szt.</w:t>
            </w:r>
          </w:p>
          <w:p w14:paraId="4E503972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- L (długość 110 cm) – 2 szt.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8A11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TAK, 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968B8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AB36278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9105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12.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53945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Równoważnik osłabienia promieniowania dla fartucha: 0.5 mm Pb na całej powierzchni przedniej oraz 0.25 mm Pb z tyłu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2C71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D5C1C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5485B47F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571E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13.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FA2BB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Fartuch wykonany z materiału </w:t>
            </w:r>
            <w:proofErr w:type="spellStart"/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bezwinylowego</w:t>
            </w:r>
            <w:proofErr w:type="spellEnd"/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, zawierającego ołów o rdzeniu kauczukowym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2A46B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A7775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9DA0190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A42A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14.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CDF30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 ochrony radiologicznej spełniający standardy i certyfikaty zgodności z (UE) 2016/425, IEC 61331-1:2014/DIN EN 61331-1:2016 i IEC 61331-3:2014/DIN EN 61331-3:2016 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ADCF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C208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43375FA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AD5A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15.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2D6BC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 odporny na podarcia, łatwo zmywalny, na którym po zmyciu nie zostają plamy z krwi i kontrast.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4C25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0477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11969271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1E37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16.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13349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Materiał, który poddaje się dezynfekcji.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9618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7FEC3C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F94287A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CA7F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17.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309B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Materiał posiadający włókna antystatyczne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9728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BF5D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0B20A4A7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1C091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18.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320C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Możliwość wyboru z palety ośmiu kolorów oraz 2 rodzajów materiałów pokryciowych (zewnętrznych)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DD91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F16F6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E74E0BF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4081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19.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C8AA7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Gwarancja producenta minimum 36 miesięcy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FF0D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TAK, 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6A56B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26821DC0" w14:textId="77777777" w:rsidTr="00BE0033">
        <w:tc>
          <w:tcPr>
            <w:tcW w:w="965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EE84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b/>
                <w:bCs/>
                <w:kern w:val="2"/>
                <w:sz w:val="18"/>
                <w:szCs w:val="18"/>
                <w:lang w:eastAsia="zh-CN" w:bidi="hi-IN"/>
              </w:rPr>
              <w:t>II. Parametry ogólne osłon gruczołu tarczycy</w:t>
            </w:r>
          </w:p>
        </w:tc>
      </w:tr>
      <w:tr w:rsidR="00897874" w:rsidRPr="00897874" w14:paraId="63231553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C1182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8A25D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Producent / kraj pochodzenia: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9801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48018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3B03A359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5EDB0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C5F4B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Model/ typ: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0785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689D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210BA3D1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E72C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6609C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Rok produkcji</w:t>
            </w: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br/>
              <w:t>Produkt fabrycznie nowy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5277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PODAĆ, 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82EE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1BB1A2DA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84B3C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B337C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Osłona na tarczycę – 4 szt., rozmiar standardowy pasujący do większości rozmiarów szyi: 32-50cm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EB19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TAK, 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1E9C3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B03E0D7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143D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43CE2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Śliniak min. 11 cm + stójka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A9A1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86553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2E4F402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58115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5C88A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Możliwość dopięcia do fartucha ochronnego RTG min. 2 klipsami/ zatrzaskami.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B1BAA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1382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48B3C58B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1CC83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FAAFB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Równoważnik osłabienia promieniowania osłony na tarczycę: 0.5 mm Pb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F66E1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A9DC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5356D9FE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E2EB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274A0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Osłona wykonana z materiału </w:t>
            </w:r>
            <w:proofErr w:type="spellStart"/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bezwinylowego</w:t>
            </w:r>
            <w:proofErr w:type="spellEnd"/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, zawierającego ołów o rdzeniu kauczukowym, zapięcie magnetyczne.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F1AB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41B4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266ABFDF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5BA6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C755A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 ochrony radiologicznej spełniający standardy i certyfikaty zgodności z (UE) 2016/425, IEC 61331-1:2014/DIN EN 61331-1:2016 i IEC 61331-3:2014/DIN EN 61331-3:2016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EF488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7E28B" w14:textId="77777777" w:rsidR="00897874" w:rsidRPr="00897874" w:rsidRDefault="00897874" w:rsidP="00897874">
            <w:pPr>
              <w:suppressAutoHyphens/>
              <w:snapToGrid w:val="0"/>
              <w:spacing w:after="0" w:line="240" w:lineRule="auto"/>
              <w:jc w:val="both"/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4A70C31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F8B87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898C0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 odporny na podarcia, łatwo zmywalny, na którym po zmyciu nie zostają plamy z krwi i kontrast.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8EE5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D6636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08453876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BA730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11.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9D226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 xml:space="preserve">Materiał, który poddaje się dezynfekcji.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FE36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4D4D2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5E0B6E9A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3B4DF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12.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EBD15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Materiał posiadający włókna antystatyczne.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8A1F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9C084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12CDC576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F0473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13.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AAF4F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Możliwość wyboru z palety ośmiu kolorów oraz 2 rodzajów materiałów pokryciowych (zewnętrznych).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4232B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60EAD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97874" w:rsidRPr="00897874" w14:paraId="6613E8D6" w14:textId="77777777" w:rsidTr="00BE0033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05B2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14.</w:t>
            </w:r>
          </w:p>
        </w:tc>
        <w:tc>
          <w:tcPr>
            <w:tcW w:w="4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088F5" w14:textId="77777777" w:rsidR="00897874" w:rsidRPr="00897874" w:rsidRDefault="00897874" w:rsidP="00897874">
            <w:pPr>
              <w:widowControl w:val="0"/>
              <w:suppressLineNumbers/>
              <w:suppressAutoHyphens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color w:val="000000"/>
                <w:kern w:val="2"/>
                <w:sz w:val="18"/>
                <w:szCs w:val="18"/>
                <w:lang w:eastAsia="zh-CN" w:bidi="hi-IN"/>
              </w:rPr>
              <w:t>Gwarancja producenta minimum 36 miesięcy.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2EC42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Arial"/>
                <w:kern w:val="2"/>
                <w:sz w:val="18"/>
                <w:szCs w:val="18"/>
                <w:lang w:eastAsia="zh-CN" w:bidi="hi-IN"/>
              </w:rPr>
            </w:pPr>
            <w:r w:rsidRPr="00897874"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  <w:t>TAK, PODAĆ</w:t>
            </w: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E5DDE" w14:textId="77777777" w:rsidR="00897874" w:rsidRPr="00897874" w:rsidRDefault="00897874" w:rsidP="008978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eorgia" w:eastAsia="Lucida Sans Unicode" w:hAnsi="Georgia" w:cs="Georgia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4A6A2EC9" w14:textId="4AC609AF" w:rsidR="007330DD" w:rsidRDefault="007330DD" w:rsidP="007330DD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bCs/>
          <w:color w:val="000000"/>
          <w:sz w:val="18"/>
          <w:szCs w:val="20"/>
        </w:rPr>
      </w:pPr>
      <w:r>
        <w:rPr>
          <w:b/>
          <w:bCs/>
          <w:color w:val="000000"/>
          <w:sz w:val="18"/>
          <w:szCs w:val="20"/>
        </w:rPr>
        <w:t>Uwaga: W przypadku braku uzupełnienia w/w tabeli potwierdzającej oferowane parametry asortymentu,</w:t>
      </w:r>
      <w:r>
        <w:rPr>
          <w:b/>
          <w:bCs/>
          <w:color w:val="000000"/>
          <w:sz w:val="18"/>
          <w:szCs w:val="20"/>
        </w:rPr>
        <w:br/>
        <w:t>oferta Dostawcy zostanie odrzucona.</w:t>
      </w:r>
    </w:p>
    <w:p w14:paraId="24D835C2" w14:textId="77777777" w:rsidR="00897874" w:rsidRPr="00897874" w:rsidRDefault="00897874" w:rsidP="00897874">
      <w:pPr>
        <w:suppressAutoHyphens/>
        <w:spacing w:after="0" w:line="240" w:lineRule="auto"/>
        <w:rPr>
          <w:rFonts w:ascii="Georgia" w:eastAsia="Lucida Sans Unicode" w:hAnsi="Georgia" w:cs="Georgia"/>
          <w:color w:val="000000"/>
          <w:kern w:val="2"/>
          <w:sz w:val="18"/>
          <w:szCs w:val="18"/>
          <w:u w:val="single"/>
          <w:lang w:eastAsia="zh-CN" w:bidi="hi-IN"/>
        </w:rPr>
      </w:pPr>
    </w:p>
    <w:p w14:paraId="1A55EBF9" w14:textId="77777777" w:rsidR="00A41976" w:rsidRP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6D4A7E21" w14:textId="599509A7" w:rsid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54F8D797" w14:textId="6973AA39" w:rsid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455C3D21" w14:textId="7EA1ECA8" w:rsid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2500E8C9" w14:textId="2EEF3552" w:rsid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29DD5D83" w14:textId="2C593273" w:rsid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74F120AB" w14:textId="77777777" w:rsidR="00A41976" w:rsidRPr="00A41976" w:rsidRDefault="00A41976" w:rsidP="00A41976">
      <w:pPr>
        <w:suppressAutoHyphens/>
        <w:spacing w:after="0" w:line="240" w:lineRule="auto"/>
        <w:ind w:left="17"/>
        <w:rPr>
          <w:rFonts w:ascii="Georgia" w:eastAsia="Times New Roman" w:hAnsi="Georgia" w:cs="Georgia"/>
          <w:color w:val="000000"/>
          <w:sz w:val="10"/>
          <w:szCs w:val="10"/>
          <w:lang w:eastAsia="ar-SA"/>
        </w:rPr>
      </w:pPr>
    </w:p>
    <w:p w14:paraId="5DD5AD8D" w14:textId="77777777" w:rsidR="00A41976" w:rsidRPr="00A41976" w:rsidRDefault="00A41976" w:rsidP="00A41976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 w:rsidRPr="00A41976">
        <w:rPr>
          <w:rFonts w:ascii="Georgia" w:hAnsi="Georgia" w:cs="Georgia"/>
          <w:sz w:val="18"/>
          <w:szCs w:val="18"/>
        </w:rPr>
        <w:t>........................................... ,</w:t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</w:r>
      <w:r w:rsidRPr="00A41976"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696FD3E9" w14:textId="169CBDB2" w:rsidR="00A41976" w:rsidRPr="00A41976" w:rsidRDefault="00A41976" w:rsidP="00A41976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 w:rsidRPr="00A41976">
        <w:rPr>
          <w:rFonts w:ascii="Georgia" w:hAnsi="Georgia" w:cs="Georgia"/>
          <w:i/>
          <w:iCs/>
          <w:sz w:val="20"/>
          <w:szCs w:val="20"/>
        </w:rPr>
        <w:t>(</w:t>
      </w:r>
      <w:r w:rsidRPr="00A41976">
        <w:rPr>
          <w:rFonts w:ascii="Georgia" w:hAnsi="Georgia" w:cs="Georgia"/>
          <w:i/>
          <w:iCs/>
          <w:sz w:val="18"/>
          <w:szCs w:val="18"/>
        </w:rPr>
        <w:t>miejscowość, data)</w:t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</w:r>
      <w:r w:rsidRPr="00A41976">
        <w:rPr>
          <w:rFonts w:ascii="Georgia" w:hAnsi="Georgia" w:cs="Georgia"/>
          <w:i/>
          <w:iCs/>
          <w:sz w:val="18"/>
          <w:szCs w:val="18"/>
        </w:rPr>
        <w:tab/>
        <w:t xml:space="preserve">do reprezentowania </w:t>
      </w:r>
      <w:r>
        <w:rPr>
          <w:rFonts w:ascii="Georgia" w:hAnsi="Georgia" w:cs="Georgia"/>
          <w:i/>
          <w:iCs/>
          <w:sz w:val="18"/>
          <w:szCs w:val="18"/>
        </w:rPr>
        <w:t>Dostawcy</w:t>
      </w:r>
      <w:r w:rsidRPr="00A41976">
        <w:rPr>
          <w:rFonts w:ascii="Georgia" w:hAnsi="Georgia" w:cs="Georgia"/>
          <w:i/>
          <w:iCs/>
          <w:sz w:val="18"/>
          <w:szCs w:val="18"/>
        </w:rPr>
        <w:t>)</w:t>
      </w:r>
    </w:p>
    <w:p w14:paraId="02217BBF" w14:textId="77777777" w:rsidR="00A41976" w:rsidRPr="00A41976" w:rsidRDefault="00A41976" w:rsidP="00A41976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593090E" w14:textId="77777777" w:rsidR="00897874" w:rsidRPr="00897874" w:rsidRDefault="00897874" w:rsidP="00897874">
      <w:pPr>
        <w:widowControl w:val="0"/>
        <w:suppressAutoHyphens/>
        <w:spacing w:after="0" w:line="240" w:lineRule="auto"/>
        <w:rPr>
          <w:rFonts w:ascii="Georgia" w:eastAsia="Lucida Sans Unicode" w:hAnsi="Georgia" w:cs="Arial"/>
          <w:kern w:val="2"/>
          <w:sz w:val="18"/>
          <w:szCs w:val="18"/>
          <w:lang w:eastAsia="zh-CN" w:bidi="hi-IN"/>
        </w:rPr>
      </w:pPr>
    </w:p>
    <w:sectPr w:rsidR="00897874" w:rsidRPr="00897874" w:rsidSect="00D61B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4152" w14:textId="77777777" w:rsidR="008819FF" w:rsidRDefault="008819FF" w:rsidP="00A41976">
      <w:pPr>
        <w:spacing w:after="0" w:line="240" w:lineRule="auto"/>
      </w:pPr>
      <w:r>
        <w:separator/>
      </w:r>
    </w:p>
  </w:endnote>
  <w:endnote w:type="continuationSeparator" w:id="0">
    <w:p w14:paraId="45075D0B" w14:textId="77777777" w:rsidR="008819FF" w:rsidRDefault="008819FF" w:rsidP="00A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5015" w14:textId="77777777" w:rsidR="008819FF" w:rsidRDefault="008819FF" w:rsidP="00A41976">
      <w:pPr>
        <w:spacing w:after="0" w:line="240" w:lineRule="auto"/>
      </w:pPr>
      <w:r>
        <w:separator/>
      </w:r>
    </w:p>
  </w:footnote>
  <w:footnote w:type="continuationSeparator" w:id="0">
    <w:p w14:paraId="5C62160D" w14:textId="77777777" w:rsidR="008819FF" w:rsidRDefault="008819FF" w:rsidP="00A41976">
      <w:pPr>
        <w:spacing w:after="0" w:line="240" w:lineRule="auto"/>
      </w:pPr>
      <w:r>
        <w:continuationSeparator/>
      </w:r>
    </w:p>
  </w:footnote>
  <w:footnote w:id="1">
    <w:p w14:paraId="6B26734A" w14:textId="77777777" w:rsidR="00A41976" w:rsidRDefault="00A41976" w:rsidP="00A4197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D21C1C3" w14:textId="77777777" w:rsidR="00A41976" w:rsidRDefault="00A41976" w:rsidP="00A4197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31334A0" w14:textId="77777777" w:rsidR="00A41976" w:rsidRDefault="00A41976" w:rsidP="00A4197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1B46BDD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" w15:restartNumberingAfterBreak="0">
    <w:nsid w:val="1E9044C1"/>
    <w:multiLevelType w:val="hybridMultilevel"/>
    <w:tmpl w:val="72F6B228"/>
    <w:lvl w:ilvl="0" w:tplc="5DC02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6A65"/>
    <w:multiLevelType w:val="multilevel"/>
    <w:tmpl w:val="CB4E28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75185F"/>
    <w:multiLevelType w:val="multilevel"/>
    <w:tmpl w:val="385A2B6C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66584019">
    <w:abstractNumId w:val="5"/>
  </w:num>
  <w:num w:numId="2" w16cid:durableId="1561480505">
    <w:abstractNumId w:val="0"/>
  </w:num>
  <w:num w:numId="3" w16cid:durableId="1136531526">
    <w:abstractNumId w:val="1"/>
  </w:num>
  <w:num w:numId="4" w16cid:durableId="1714504251">
    <w:abstractNumId w:val="3"/>
  </w:num>
  <w:num w:numId="5" w16cid:durableId="195240749">
    <w:abstractNumId w:val="2"/>
  </w:num>
  <w:num w:numId="6" w16cid:durableId="705982049">
    <w:abstractNumId w:val="6"/>
  </w:num>
  <w:num w:numId="7" w16cid:durableId="54325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34C15"/>
    <w:rsid w:val="0019065B"/>
    <w:rsid w:val="00351C5D"/>
    <w:rsid w:val="003B193A"/>
    <w:rsid w:val="00454F91"/>
    <w:rsid w:val="00567442"/>
    <w:rsid w:val="005908BE"/>
    <w:rsid w:val="005D5A7D"/>
    <w:rsid w:val="005E4C9C"/>
    <w:rsid w:val="006B6BA4"/>
    <w:rsid w:val="007330DD"/>
    <w:rsid w:val="00755620"/>
    <w:rsid w:val="00854693"/>
    <w:rsid w:val="008819FF"/>
    <w:rsid w:val="008954A8"/>
    <w:rsid w:val="00897874"/>
    <w:rsid w:val="008F7327"/>
    <w:rsid w:val="009150A8"/>
    <w:rsid w:val="00A41976"/>
    <w:rsid w:val="00AD17E9"/>
    <w:rsid w:val="00B50DED"/>
    <w:rsid w:val="00B706F2"/>
    <w:rsid w:val="00B96A8B"/>
    <w:rsid w:val="00C11266"/>
    <w:rsid w:val="00C947C7"/>
    <w:rsid w:val="00CD37F3"/>
    <w:rsid w:val="00D61B87"/>
    <w:rsid w:val="00DE428C"/>
    <w:rsid w:val="00DF4081"/>
    <w:rsid w:val="00E45C4B"/>
    <w:rsid w:val="00E93BC4"/>
    <w:rsid w:val="00EA255D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9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9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41976"/>
    <w:rPr>
      <w:vertAlign w:val="superscript"/>
    </w:rPr>
  </w:style>
  <w:style w:type="paragraph" w:customStyle="1" w:styleId="Normalny1">
    <w:name w:val="Normalny1"/>
    <w:rsid w:val="007330DD"/>
    <w:pPr>
      <w:widowControl w:val="0"/>
      <w:suppressAutoHyphens/>
      <w:spacing w:after="0" w:line="100" w:lineRule="atLeast"/>
    </w:pPr>
    <w:rPr>
      <w:rFonts w:ascii="Georgia" w:eastAsia="Times New Roman" w:hAnsi="Georgia" w:cs="Georgi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1159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25</cp:revision>
  <cp:lastPrinted>2022-12-15T11:32:00Z</cp:lastPrinted>
  <dcterms:created xsi:type="dcterms:W3CDTF">2022-07-21T10:00:00Z</dcterms:created>
  <dcterms:modified xsi:type="dcterms:W3CDTF">2022-12-15T11:32:00Z</dcterms:modified>
</cp:coreProperties>
</file>