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B620" w14:textId="77777777" w:rsidR="00DC6D5D" w:rsidRPr="00DC6D5D" w:rsidRDefault="00DC6D5D" w:rsidP="00DC6D5D">
      <w:pPr>
        <w:keepNext/>
        <w:spacing w:before="240" w:after="60" w:line="240" w:lineRule="auto"/>
        <w:ind w:left="6372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bookmarkStart w:id="0" w:name="_Toc514149143"/>
      <w:bookmarkStart w:id="1" w:name="_Toc514150455"/>
      <w:r w:rsidRPr="00DC6D5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Załącznik Nr 1</w:t>
      </w:r>
      <w:bookmarkEnd w:id="0"/>
      <w:bookmarkEnd w:id="1"/>
    </w:p>
    <w:p w14:paraId="61C9F045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DC6D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14:paraId="1B1370A5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D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....................................., dnia ...................................</w:t>
      </w:r>
    </w:p>
    <w:p w14:paraId="53D51ACB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D5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</w:t>
      </w:r>
    </w:p>
    <w:p w14:paraId="3171C812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D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/pieczęć Wykonawcy/</w:t>
      </w:r>
    </w:p>
    <w:p w14:paraId="75152AB6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146F98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09EE36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047F35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DC6D5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O F E R T A</w:t>
      </w:r>
    </w:p>
    <w:p w14:paraId="2A90FC2E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6D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 postępowaniu o udzielenie zamówienia publicznego w trybie przetargu nieograniczonego na dostawę </w:t>
      </w:r>
      <w:r w:rsidRPr="00DC6D5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2 szt. samochodu laboratorium (</w:t>
      </w:r>
      <w:proofErr w:type="spellStart"/>
      <w:r w:rsidRPr="00DC6D5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Mobilab</w:t>
      </w:r>
      <w:proofErr w:type="spellEnd"/>
      <w:r w:rsidRPr="00DC6D5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) dla Specjalistycznej Grupy Ratownictwa Chemiczno-Ekologicznego</w:t>
      </w:r>
    </w:p>
    <w:p w14:paraId="17274815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6D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+</w:t>
      </w:r>
    </w:p>
    <w:p w14:paraId="5904F929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ED78831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Przystępując do udziału w ww. postępowaniu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081AA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D5D">
        <w:rPr>
          <w:rFonts w:ascii="Times New Roman" w:eastAsia="Times New Roman" w:hAnsi="Times New Roman" w:cs="Times New Roman"/>
          <w:sz w:val="20"/>
          <w:szCs w:val="20"/>
          <w:lang w:eastAsia="ar-SA"/>
        </w:rPr>
        <w:t>/nazwa i adres Wykonawcy, telefon, NIP, REGON, e-mail/</w:t>
      </w:r>
    </w:p>
    <w:p w14:paraId="4BCB23A2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22E5A0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D01AEC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Oferujemy: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110"/>
        <w:gridCol w:w="1351"/>
        <w:gridCol w:w="999"/>
        <w:gridCol w:w="1569"/>
        <w:gridCol w:w="1036"/>
        <w:gridCol w:w="1593"/>
      </w:tblGrid>
      <w:tr w:rsidR="00DC6D5D" w:rsidRPr="00DC6D5D" w14:paraId="14E1260D" w14:textId="77777777" w:rsidTr="00F14856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8383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b/>
                <w:lang w:eastAsia="ar-SA"/>
              </w:rPr>
              <w:t>Opcja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FFC5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b/>
                <w:lang w:eastAsia="ar-SA"/>
              </w:rPr>
              <w:t>Samochód – typ, model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17D6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b/>
                <w:lang w:eastAsia="ar-SA"/>
              </w:rPr>
              <w:t>Cena jedn. netto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3C8B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Stawka podatku VAT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521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Wartość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B83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b/>
                <w:lang w:eastAsia="ar-SA"/>
              </w:rPr>
              <w:t>Moc silnika w kW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0957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b/>
                <w:lang w:eastAsia="ar-SA"/>
              </w:rPr>
              <w:t>Okres gwarancji</w:t>
            </w:r>
          </w:p>
        </w:tc>
      </w:tr>
      <w:tr w:rsidR="00DC6D5D" w:rsidRPr="00DC6D5D" w14:paraId="5BCD8A75" w14:textId="77777777" w:rsidTr="00F14856">
        <w:trPr>
          <w:trHeight w:val="64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33A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Zadanie „A”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A3BE2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F56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45F5" w14:textId="77777777" w:rsidR="00DC6D5D" w:rsidRPr="00DC6D5D" w:rsidRDefault="00DC6D5D" w:rsidP="00DC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189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E9670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E0F4C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D5D" w:rsidRPr="00DC6D5D" w14:paraId="4D142F10" w14:textId="77777777" w:rsidTr="00F14856">
        <w:trPr>
          <w:trHeight w:val="64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9F04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Zadanie „B”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479A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F32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D93F" w14:textId="77777777" w:rsidR="00DC6D5D" w:rsidRPr="00DC6D5D" w:rsidRDefault="00DC6D5D" w:rsidP="00DC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5B0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C592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A90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A5E501B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33E6BD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7527ACB6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9A9F9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A5FA5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</w:t>
      </w:r>
    </w:p>
    <w:p w14:paraId="0253FA89" w14:textId="77777777" w:rsidR="00DC6D5D" w:rsidRPr="00DC6D5D" w:rsidRDefault="00DC6D5D" w:rsidP="00DC6D5D">
      <w:pPr>
        <w:widowControl w:val="0"/>
        <w:pBdr>
          <w:top w:val="none" w:sz="4" w:space="10" w:color="000000"/>
        </w:pBdr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ab/>
      </w:r>
      <w:r w:rsidRPr="00DC6D5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ab/>
      </w:r>
      <w:r w:rsidRPr="00DC6D5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ab/>
        <w:t xml:space="preserve"> </w:t>
      </w:r>
      <w:r w:rsidRPr="00DC6D5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ab/>
        <w:t xml:space="preserve">                /podpisy osób upoważnionych do reprezentowania Wykonawcy/</w:t>
      </w:r>
    </w:p>
    <w:p w14:paraId="6ABF1915" w14:textId="77777777" w:rsid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322721" w14:textId="77777777" w:rsid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3E811" w14:textId="77777777" w:rsidR="0003592D" w:rsidRPr="00DC6D5D" w:rsidRDefault="0003592D" w:rsidP="00DC6D5D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AAE2B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Oświadczamy, że:</w:t>
      </w:r>
    </w:p>
    <w:p w14:paraId="29B860DE" w14:textId="77777777" w:rsidR="00DC6D5D" w:rsidRPr="00DC6D5D" w:rsidRDefault="00DC6D5D" w:rsidP="00DC6D5D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ze specyfikacją istotnych warunków zamówienia i nie wnosimy do niej zastrzeżeń.</w:t>
      </w:r>
    </w:p>
    <w:p w14:paraId="2168F5CC" w14:textId="77777777" w:rsidR="00DC6D5D" w:rsidRPr="00DC6D5D" w:rsidRDefault="00DC6D5D" w:rsidP="00DC6D5D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14:paraId="52AA6215" w14:textId="77777777" w:rsidR="00DC6D5D" w:rsidRPr="00DC6D5D" w:rsidRDefault="00DC6D5D" w:rsidP="00DC6D5D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Czujemy się związani ofertą przez 90 dni od dnia otwarcia ofert.</w:t>
      </w:r>
    </w:p>
    <w:p w14:paraId="6D81AAB3" w14:textId="77777777" w:rsidR="00DC6D5D" w:rsidRPr="00DC6D5D" w:rsidRDefault="00DC6D5D" w:rsidP="00DC6D5D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zrealizujemy w terminach przewidzianych w SIWZ i ofercie.</w:t>
      </w:r>
    </w:p>
    <w:p w14:paraId="227E8486" w14:textId="77777777" w:rsidR="00DC6D5D" w:rsidRPr="00DC6D5D" w:rsidRDefault="00DC6D5D" w:rsidP="00DC6D5D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DC6D5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6AAEC6F1" w14:textId="77777777" w:rsidR="00DC6D5D" w:rsidRPr="00DC6D5D" w:rsidRDefault="00DC6D5D" w:rsidP="00DC6D5D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Projektowanymi Postanowieniami Umowy, określonymi w Załączniku nr 3 do Specyfikacji Warunków Zamówienia i zobowiązujemy się w przypadku wyboru naszej oferty, do zawarcia umowy zgodnej z niniejszą ofertą, na warunkach w nich określonych. </w:t>
      </w:r>
    </w:p>
    <w:p w14:paraId="4E130994" w14:textId="77777777" w:rsidR="00DC6D5D" w:rsidRPr="00DC6D5D" w:rsidRDefault="00DC6D5D" w:rsidP="00DC6D5D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Wypełniliśmy obowiązki informacyjne przewidziane w art. 13 lub art. 14 RODO</w:t>
      </w:r>
      <w:r w:rsidRPr="00DC6D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B636089" w14:textId="77777777" w:rsidR="00DC6D5D" w:rsidRPr="00DC6D5D" w:rsidRDefault="00DC6D5D" w:rsidP="00DC6D5D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realizacji zamówienia </w:t>
      </w: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nie przewidujemy udziału podwykonawców. *)</w:t>
      </w:r>
    </w:p>
    <w:p w14:paraId="3E7B4595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ind w:left="3540" w:hanging="31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C6D5D" w:rsidRPr="00DC6D5D" w14:paraId="6C37FE64" w14:textId="77777777" w:rsidTr="00F14856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29287E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40" w:hanging="311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8032890" w14:textId="77777777" w:rsidR="00DC6D5D" w:rsidRPr="00DC6D5D" w:rsidRDefault="00DC6D5D" w:rsidP="00DC6D5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40" w:hanging="3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6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DC6D5D" w:rsidRPr="00DC6D5D" w14:paraId="4C82F8AA" w14:textId="77777777" w:rsidTr="00F14856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399D" w14:textId="77777777" w:rsidR="00DC6D5D" w:rsidRPr="00DC6D5D" w:rsidRDefault="00DC6D5D" w:rsidP="00DC6D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1C77" w14:textId="77777777" w:rsidR="00DC6D5D" w:rsidRPr="00DC6D5D" w:rsidRDefault="00DC6D5D" w:rsidP="00DC6D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C6D5D" w:rsidRPr="00DC6D5D" w14:paraId="6B0426D3" w14:textId="77777777" w:rsidTr="00F14856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8047" w14:textId="77777777" w:rsidR="00DC6D5D" w:rsidRPr="00DC6D5D" w:rsidRDefault="00DC6D5D" w:rsidP="00DC6D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FA8F" w14:textId="77777777" w:rsidR="00DC6D5D" w:rsidRPr="00DC6D5D" w:rsidRDefault="00DC6D5D" w:rsidP="00DC6D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195255A1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6ABC766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0"/>
          <w:szCs w:val="24"/>
          <w:lang w:eastAsia="ar-SA"/>
        </w:rPr>
        <w:t>*) niepotrzebne skreślić</w:t>
      </w:r>
    </w:p>
    <w:p w14:paraId="070D5998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</w:t>
      </w:r>
    </w:p>
    <w:p w14:paraId="2632BEEA" w14:textId="77777777" w:rsidR="00DC6D5D" w:rsidRPr="00DC6D5D" w:rsidRDefault="00DC6D5D" w:rsidP="00DC6D5D">
      <w:pPr>
        <w:widowControl w:val="0"/>
        <w:pBdr>
          <w:top w:val="none" w:sz="4" w:space="10" w:color="000000"/>
        </w:pBdr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DC6D5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ab/>
      </w:r>
      <w:r w:rsidRPr="00DC6D5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ab/>
      </w:r>
      <w:r w:rsidRPr="00DC6D5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ab/>
        <w:t xml:space="preserve"> </w:t>
      </w:r>
      <w:r w:rsidRPr="00DC6D5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ab/>
        <w:t xml:space="preserve">                /podpisy osób upoważnionych do reprezentowania Wykonawcy/</w:t>
      </w:r>
    </w:p>
    <w:p w14:paraId="03D2CE4F" w14:textId="77777777" w:rsidR="00DC6D5D" w:rsidRPr="00DC6D5D" w:rsidRDefault="00DC6D5D" w:rsidP="00DC6D5D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C6D5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 oferty załączamy:</w:t>
      </w:r>
    </w:p>
    <w:p w14:paraId="4941621F" w14:textId="77777777" w:rsidR="00DC6D5D" w:rsidRPr="00DC6D5D" w:rsidRDefault="00DC6D5D" w:rsidP="00DC6D5D">
      <w:pPr>
        <w:widowControl w:val="0"/>
        <w:numPr>
          <w:ilvl w:val="0"/>
          <w:numId w:val="3"/>
        </w:numPr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_Toc242164311"/>
      <w:bookmarkStart w:id="8" w:name="_Toc361726740"/>
      <w:bookmarkEnd w:id="2"/>
      <w:bookmarkEnd w:id="3"/>
      <w:bookmarkEnd w:id="4"/>
      <w:bookmarkEnd w:id="5"/>
      <w:bookmarkEnd w:id="6"/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Wypełniony i zatwierdzony załącznik nr 2A/2B do SIWZ.</w:t>
      </w:r>
    </w:p>
    <w:p w14:paraId="6C5E2CA8" w14:textId="77777777" w:rsidR="00DC6D5D" w:rsidRPr="00DC6D5D" w:rsidRDefault="00DC6D5D" w:rsidP="00DC6D5D">
      <w:pPr>
        <w:widowControl w:val="0"/>
        <w:numPr>
          <w:ilvl w:val="0"/>
          <w:numId w:val="3"/>
        </w:numPr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C6D5D" w:rsidRPr="00DC6D5D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6D5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</w:t>
      </w:r>
      <w:r w:rsidR="0003592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bookmarkEnd w:id="7"/>
    <w:bookmarkEnd w:id="8"/>
    <w:p w14:paraId="0490A8E6" w14:textId="0F429189" w:rsidR="00792D66" w:rsidRDefault="00792D66" w:rsidP="00792D66">
      <w:pPr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Załącznik nr 6</w:t>
      </w:r>
    </w:p>
    <w:p w14:paraId="3CAC3A99" w14:textId="77777777" w:rsidR="00792D66" w:rsidRDefault="00792D66" w:rsidP="00792D66">
      <w:pPr>
        <w:jc w:val="both"/>
        <w:rPr>
          <w:b/>
          <w:sz w:val="28"/>
          <w:szCs w:val="28"/>
        </w:rPr>
      </w:pPr>
    </w:p>
    <w:p w14:paraId="3650DE84" w14:textId="77777777" w:rsidR="00792D66" w:rsidRDefault="00792D66" w:rsidP="00792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 dotycząca przetwarzania danych osobowych</w:t>
      </w:r>
    </w:p>
    <w:p w14:paraId="57754D1C" w14:textId="77777777" w:rsidR="00792D66" w:rsidRDefault="00792D66" w:rsidP="00792D66">
      <w:pPr>
        <w:jc w:val="both"/>
        <w:rPr>
          <w:sz w:val="24"/>
          <w:szCs w:val="24"/>
        </w:rPr>
      </w:pPr>
    </w:p>
    <w:p w14:paraId="4A1C1F3C" w14:textId="77777777" w:rsidR="00792D66" w:rsidRDefault="00792D66" w:rsidP="00792D66">
      <w:pPr>
        <w:jc w:val="both"/>
      </w:pPr>
      <w: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3E72880" w14:textId="77777777" w:rsidR="00792D66" w:rsidRDefault="00792D66" w:rsidP="00792D66">
      <w:pPr>
        <w:jc w:val="both"/>
      </w:pPr>
      <w:r>
        <w:t>• administratorem Pani/Pana danych osobowych jest Małopolski Komendant Wojewódzki Państwowej Straży Pożarnej;</w:t>
      </w:r>
    </w:p>
    <w:p w14:paraId="460978F6" w14:textId="77777777" w:rsidR="00792D66" w:rsidRDefault="00792D66" w:rsidP="00792D66">
      <w:pPr>
        <w:jc w:val="both"/>
      </w:pPr>
      <w:r>
        <w:t>• w sprawach związanych z Pani/Pana danymi proszę kontaktować się z Inspektorem Ochrony Danych, kontakt pisemny za pomocą poczty tradycyjnej na adres Komenda Wojewódzka Państwowej Straży Pożarnej w Krakowie, ul. Zarzecze 106, 30-134 Kraków, pocztą</w:t>
      </w:r>
    </w:p>
    <w:p w14:paraId="747253A0" w14:textId="77777777" w:rsidR="00792D66" w:rsidRDefault="00792D66" w:rsidP="00792D66">
      <w:pPr>
        <w:jc w:val="both"/>
      </w:pPr>
      <w:r>
        <w:t>elektroniczną na adres e-mail: daneosobowe@straz.krakow.pl;</w:t>
      </w:r>
    </w:p>
    <w:p w14:paraId="60FF0E4B" w14:textId="77777777" w:rsidR="00792D66" w:rsidRDefault="00792D66" w:rsidP="00792D66">
      <w:pPr>
        <w:jc w:val="both"/>
      </w:pPr>
      <w: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33D4461D" w14:textId="77777777" w:rsidR="00792D66" w:rsidRDefault="00792D66" w:rsidP="00792D66">
      <w:pPr>
        <w:jc w:val="both"/>
      </w:pPr>
      <w:r>
        <w:t>• odbiorcami Pani/Pana danych osobowych będą osoby lub podmioty, którym udostępniona zostanie dokumentacja postępowania w oparciu o art. 18 oraz art. 74 ustawy PZP;</w:t>
      </w:r>
    </w:p>
    <w:p w14:paraId="71928B77" w14:textId="77777777" w:rsidR="00792D66" w:rsidRDefault="00792D66" w:rsidP="00792D66">
      <w:pPr>
        <w:jc w:val="both"/>
      </w:pPr>
      <w:r>
        <w:t>• Pani/Pana dane osobowe będą przechowywane, zgodnie z art. 78 ust. 1 ustawy PZP, przez okres</w:t>
      </w:r>
    </w:p>
    <w:p w14:paraId="1DFD58A2" w14:textId="77777777" w:rsidR="00792D66" w:rsidRDefault="00792D66" w:rsidP="00792D66">
      <w:pPr>
        <w:jc w:val="both"/>
      </w:pPr>
      <w:r>
        <w:t>4 lat od dnia zakończenia postępowania o udzielenie zamówienia, a jeżeli czas trwania umowy</w:t>
      </w:r>
    </w:p>
    <w:p w14:paraId="1B3DF0D5" w14:textId="77777777" w:rsidR="00792D66" w:rsidRDefault="00792D66" w:rsidP="00792D66">
      <w:pPr>
        <w:jc w:val="both"/>
      </w:pPr>
      <w:r>
        <w:t>przekracza 4 lata, okres przechowywania obejmuje cały czas trwania umowy;</w:t>
      </w:r>
    </w:p>
    <w:p w14:paraId="324CD4C6" w14:textId="77777777" w:rsidR="00792D66" w:rsidRDefault="00792D66" w:rsidP="00792D66">
      <w:pPr>
        <w:jc w:val="both"/>
      </w:pPr>
      <w:r>
        <w:t>• obowiązek podania przez Panią/Pana danych osobowych bezpośrednio Pani/Pana dotyczących</w:t>
      </w:r>
    </w:p>
    <w:p w14:paraId="488B8F03" w14:textId="77777777" w:rsidR="00792D66" w:rsidRDefault="00792D66" w:rsidP="00792D66">
      <w:pPr>
        <w:jc w:val="both"/>
      </w:pPr>
      <w:r>
        <w:t>jest wymogiem ustawowym określonym w przepisach ustawy PZP, związanym z udziałem w postępowaniu o udzielenie zamówienia publicznego; konsekwencje niepodania określonych danych wynikają z ustawy PZP;</w:t>
      </w:r>
    </w:p>
    <w:p w14:paraId="2CFA5330" w14:textId="77777777" w:rsidR="00792D66" w:rsidRDefault="00792D66" w:rsidP="00792D66">
      <w:pPr>
        <w:jc w:val="both"/>
      </w:pPr>
      <w:r>
        <w:t>• w odniesieniu do Pani/Pana danych osobowych decyzje nie będą podejmowane w sposób zautomatyzowany, stosowanie do art. 22 RODO;</w:t>
      </w:r>
    </w:p>
    <w:p w14:paraId="1A561DE6" w14:textId="77777777" w:rsidR="00792D66" w:rsidRDefault="00792D66" w:rsidP="00792D66">
      <w:pPr>
        <w:jc w:val="both"/>
      </w:pPr>
      <w:r>
        <w:t>• Posiada Pan/Pani:</w:t>
      </w:r>
    </w:p>
    <w:p w14:paraId="74C5C2A3" w14:textId="77777777" w:rsidR="00792D66" w:rsidRDefault="00792D66" w:rsidP="00792D66">
      <w:pPr>
        <w:jc w:val="both"/>
      </w:pPr>
      <w:r>
        <w:t>− na podstawie art. 15 RODO prawo dostępu do danych osobowych Pani/Pana dotyczących;</w:t>
      </w:r>
    </w:p>
    <w:p w14:paraId="61C8EF5C" w14:textId="77777777" w:rsidR="00792D66" w:rsidRDefault="00792D66" w:rsidP="00792D66">
      <w:pPr>
        <w:jc w:val="both"/>
      </w:pPr>
      <w:r>
        <w:t xml:space="preserve">− na podstawie art. 16 RODO prawo do sprostowania lub uzupełnienia Pani/Pana danych osobowych, przy czym skorzystanie z prawa do sprostowania lub uzupełnienia nie może skutkować zmianą wyniku </w:t>
      </w:r>
      <w:r>
        <w:lastRenderedPageBreak/>
        <w:t>postępowania o udzielenie zamówienia publicznego ani zmianą postanowień umowy w zakresie niezgodnym z ustawą PZP oraz nie może naruszać integralności protokołu oraz jego załączników.</w:t>
      </w:r>
    </w:p>
    <w:p w14:paraId="749377E8" w14:textId="77777777" w:rsidR="00792D66" w:rsidRDefault="00792D66" w:rsidP="00792D66">
      <w:pPr>
        <w:jc w:val="both"/>
      </w:pPr>
      <w: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86BF72A" w14:textId="77777777" w:rsidR="00792D66" w:rsidRDefault="00792D66" w:rsidP="00792D66">
      <w:pPr>
        <w:jc w:val="both"/>
      </w:pPr>
      <w:r>
        <w:t>− prawo do wniesienia skargi do Prezesa Urzędu Ochrony Danych Osobowych, gdy uzna Pani/Pan, że przetwarzanie danych osobowych Pani/Pana dotyczących narusza przepisy RODO;</w:t>
      </w:r>
    </w:p>
    <w:p w14:paraId="40F5F813" w14:textId="77777777" w:rsidR="00792D66" w:rsidRDefault="00792D66" w:rsidP="00792D66">
      <w:pPr>
        <w:jc w:val="both"/>
      </w:pPr>
      <w:r>
        <w:t>• nie przysługuje Pani/Panu:</w:t>
      </w:r>
    </w:p>
    <w:p w14:paraId="373AC75F" w14:textId="77777777" w:rsidR="00792D66" w:rsidRDefault="00792D66" w:rsidP="00792D66">
      <w:pPr>
        <w:jc w:val="both"/>
      </w:pPr>
      <w:r>
        <w:t>− w związku z art. 17 ust. 3 lit. b, d lub e RODO prawo do usunięcia danych osobowych;</w:t>
      </w:r>
    </w:p>
    <w:p w14:paraId="64FF5283" w14:textId="77777777" w:rsidR="00792D66" w:rsidRDefault="00792D66" w:rsidP="00792D66">
      <w:pPr>
        <w:jc w:val="both"/>
      </w:pPr>
      <w:r>
        <w:t>− prawo do przenoszenia danych osobowych, o którym mowa w art. 20 RODO;</w:t>
      </w:r>
    </w:p>
    <w:p w14:paraId="320D64FA" w14:textId="77777777" w:rsidR="00792D66" w:rsidRDefault="00792D66" w:rsidP="00792D66">
      <w:pPr>
        <w:jc w:val="both"/>
      </w:pPr>
      <w:r>
        <w:t>− na podstawie art. 21 RODO prawo sprzeciwu, wobec przetwarzania danych osobowych, gdyż podstawą prawną przetwarzania Pani/Pana danych osobowych jest art. 6 ust. 1 lit. c RODO.</w:t>
      </w:r>
    </w:p>
    <w:p w14:paraId="46E78830" w14:textId="77777777" w:rsidR="00792D66" w:rsidRDefault="00792D66" w:rsidP="00792D66">
      <w:pPr>
        <w:jc w:val="both"/>
      </w:pPr>
      <w: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t>wyłączeń</w:t>
      </w:r>
      <w:proofErr w:type="spellEnd"/>
      <w:r>
        <w:t>, o których mowa w art. 14 ust. 5 RODO.</w:t>
      </w:r>
    </w:p>
    <w:p w14:paraId="3B606A36" w14:textId="77777777" w:rsidR="00792D66" w:rsidRDefault="00792D66" w:rsidP="00792D66"/>
    <w:p w14:paraId="7CD76C1C" w14:textId="77777777" w:rsidR="00792D66" w:rsidRDefault="00792D66" w:rsidP="00792D66"/>
    <w:p w14:paraId="6D2181A5" w14:textId="58052795" w:rsidR="00A52882" w:rsidRDefault="00792D66" w:rsidP="00792D66">
      <w:pPr>
        <w:ind w:left="5664" w:firstLine="708"/>
      </w:pPr>
      <w:r>
        <w:t>Zapoznałem się:</w:t>
      </w:r>
    </w:p>
    <w:p w14:paraId="58CC5F09" w14:textId="3366C94B" w:rsidR="00792D66" w:rsidRDefault="00792D66" w:rsidP="00792D66">
      <w:pPr>
        <w:ind w:left="5664" w:firstLine="708"/>
      </w:pPr>
    </w:p>
    <w:p w14:paraId="31409BBE" w14:textId="21064C87" w:rsidR="00792D66" w:rsidRPr="00DC6D5D" w:rsidRDefault="00792D66" w:rsidP="00792D66">
      <w:pPr>
        <w:ind w:left="5664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>
        <w:t>……….……………………………………</w:t>
      </w:r>
      <w:r w:rsidRPr="00DC6D5D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                /podpisy osób upoważnionych do reprezentowania Wykonawcy/</w:t>
      </w:r>
    </w:p>
    <w:p w14:paraId="6EDD0CCA" w14:textId="77777777" w:rsidR="00792D66" w:rsidRDefault="00792D66" w:rsidP="00792D66">
      <w:pPr>
        <w:ind w:left="5664" w:firstLine="708"/>
      </w:pPr>
    </w:p>
    <w:sectPr w:rsidR="0079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9AB25" w14:textId="77777777" w:rsidR="00DA6BBC" w:rsidRDefault="00DA6BBC" w:rsidP="00DC6D5D">
      <w:pPr>
        <w:spacing w:after="0" w:line="240" w:lineRule="auto"/>
      </w:pPr>
      <w:r>
        <w:separator/>
      </w:r>
    </w:p>
  </w:endnote>
  <w:endnote w:type="continuationSeparator" w:id="0">
    <w:p w14:paraId="693ECE34" w14:textId="77777777" w:rsidR="00DA6BBC" w:rsidRDefault="00DA6BBC" w:rsidP="00DC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FFDD" w14:textId="77777777" w:rsidR="00DC6D5D" w:rsidRDefault="0003592D">
    <w:pPr>
      <w:pStyle w:val="Stopka"/>
    </w:pPr>
    <w:r>
      <w:rPr>
        <w:noProof/>
        <w:lang w:val="pl-PL" w:eastAsia="pl-PL"/>
      </w:rPr>
      <w:drawing>
        <wp:inline distT="0" distB="0" distL="0" distR="0" wp14:anchorId="48E6F192" wp14:editId="5ECE409C">
          <wp:extent cx="5760720" cy="9258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4ED0" w14:textId="77777777" w:rsidR="00DC6D5D" w:rsidRPr="00F937AC" w:rsidRDefault="00DC6D5D" w:rsidP="00A10242">
    <w:pPr>
      <w:jc w:val="center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9180F5" wp14:editId="4E0CFA24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9FC52" w14:textId="77777777" w:rsidR="00DC6D5D" w:rsidRPr="008958F8" w:rsidRDefault="00DC6D5D" w:rsidP="00A10242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A7F38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BFJAIAACk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" stroked="f">
              <v:textbox>
                <w:txbxContent>
                  <w:p w:rsidR="00DC6D5D" w:rsidRPr="008958F8" w:rsidRDefault="00DC6D5D" w:rsidP="00A10242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E50753" wp14:editId="0756E99A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25A64813" w14:textId="77777777" w:rsidR="00DC6D5D" w:rsidRDefault="00DC6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BC136" w14:textId="77777777" w:rsidR="00DA6BBC" w:rsidRDefault="00DA6BBC" w:rsidP="00DC6D5D">
      <w:pPr>
        <w:spacing w:after="0" w:line="240" w:lineRule="auto"/>
      </w:pPr>
      <w:r>
        <w:separator/>
      </w:r>
    </w:p>
  </w:footnote>
  <w:footnote w:type="continuationSeparator" w:id="0">
    <w:p w14:paraId="2FC847D4" w14:textId="77777777" w:rsidR="00DA6BBC" w:rsidRDefault="00DA6BBC" w:rsidP="00DC6D5D">
      <w:pPr>
        <w:spacing w:after="0" w:line="240" w:lineRule="auto"/>
      </w:pPr>
      <w:r>
        <w:continuationSeparator/>
      </w:r>
    </w:p>
  </w:footnote>
  <w:footnote w:id="1">
    <w:p w14:paraId="2C4C6262" w14:textId="77777777" w:rsidR="00DC6D5D" w:rsidRDefault="00DC6D5D" w:rsidP="00DC6D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6C6F2B4A"/>
    <w:multiLevelType w:val="hybridMultilevel"/>
    <w:tmpl w:val="203A94A6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5D"/>
    <w:rsid w:val="0003592D"/>
    <w:rsid w:val="00792D66"/>
    <w:rsid w:val="00A52882"/>
    <w:rsid w:val="00DA6BBC"/>
    <w:rsid w:val="00D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CA19"/>
  <w15:chartTrackingRefBased/>
  <w15:docId w15:val="{7D760BC0-917F-41FB-BE7D-9F6A10B2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D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D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6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DC6D5D"/>
    <w:rPr>
      <w:vertAlign w:val="superscript"/>
    </w:rPr>
  </w:style>
  <w:style w:type="numbering" w:customStyle="1" w:styleId="WW8Num611">
    <w:name w:val="WW8Num611"/>
    <w:rsid w:val="00DC6D5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3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92D"/>
  </w:style>
  <w:style w:type="paragraph" w:styleId="Akapitzlist">
    <w:name w:val="List Paragraph"/>
    <w:basedOn w:val="Normalny"/>
    <w:uiPriority w:val="34"/>
    <w:qFormat/>
    <w:rsid w:val="0079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Bruzda Magdalena</dc:creator>
  <cp:keywords/>
  <dc:description/>
  <cp:lastModifiedBy>Buczek Łukasz</cp:lastModifiedBy>
  <cp:revision>3</cp:revision>
  <dcterms:created xsi:type="dcterms:W3CDTF">2021-03-30T12:38:00Z</dcterms:created>
  <dcterms:modified xsi:type="dcterms:W3CDTF">2021-04-02T08:32:00Z</dcterms:modified>
</cp:coreProperties>
</file>