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66F" w:rsidRDefault="00C6766F" w:rsidP="005B660F">
      <w:pPr>
        <w:pStyle w:val="Akapitzlist"/>
        <w:ind w:left="0"/>
        <w:jc w:val="center"/>
        <w:rPr>
          <w:rFonts w:cs="Arial"/>
          <w:b/>
        </w:rPr>
      </w:pPr>
    </w:p>
    <w:p w:rsidR="00C764B2" w:rsidRDefault="00DE7D4C" w:rsidP="005B660F">
      <w:pPr>
        <w:pStyle w:val="Akapitzlist"/>
        <w:ind w:left="0"/>
        <w:jc w:val="center"/>
        <w:rPr>
          <w:rFonts w:cs="Arial"/>
          <w:b/>
        </w:rPr>
      </w:pPr>
      <w:r w:rsidRPr="00D4065A">
        <w:rPr>
          <w:rFonts w:cs="Arial"/>
          <w:b/>
        </w:rPr>
        <w:t xml:space="preserve">Modyfikacja Specyfikacji Warunków Zamówienia </w:t>
      </w:r>
      <w:r w:rsidR="00D4065A" w:rsidRPr="00D4065A">
        <w:rPr>
          <w:rFonts w:cs="Arial"/>
          <w:b/>
        </w:rPr>
        <w:t>Nr</w:t>
      </w:r>
      <w:r w:rsidR="00EA4CD5" w:rsidRPr="00D4065A">
        <w:rPr>
          <w:rFonts w:cs="Arial"/>
          <w:b/>
        </w:rPr>
        <w:t xml:space="preserve"> </w:t>
      </w:r>
      <w:r w:rsidR="00E00138">
        <w:rPr>
          <w:rFonts w:cs="Arial"/>
          <w:b/>
        </w:rPr>
        <w:t>1</w:t>
      </w:r>
    </w:p>
    <w:p w:rsidR="00C764B2" w:rsidRDefault="00C764B2" w:rsidP="00EE1D11">
      <w:pPr>
        <w:pStyle w:val="Akapitzlist"/>
        <w:ind w:left="0"/>
        <w:rPr>
          <w:rFonts w:cs="Arial"/>
          <w:sz w:val="22"/>
          <w:szCs w:val="22"/>
        </w:rPr>
      </w:pPr>
    </w:p>
    <w:p w:rsidR="00C6766F" w:rsidRPr="00EE1D11" w:rsidRDefault="00C6766F" w:rsidP="00EE1D11">
      <w:pPr>
        <w:pStyle w:val="Akapitzlist"/>
        <w:ind w:left="0"/>
        <w:rPr>
          <w:rFonts w:cs="Arial"/>
          <w:sz w:val="22"/>
          <w:szCs w:val="22"/>
        </w:rPr>
      </w:pPr>
    </w:p>
    <w:p w:rsidR="000170BC" w:rsidRPr="00B06987" w:rsidRDefault="000170BC" w:rsidP="000170BC">
      <w:pPr>
        <w:jc w:val="both"/>
        <w:rPr>
          <w:rFonts w:ascii="Arial" w:hAnsi="Arial" w:cs="Arial"/>
          <w:b/>
          <w:bCs/>
          <w:snapToGrid w:val="0"/>
          <w:sz w:val="22"/>
          <w:szCs w:val="22"/>
        </w:rPr>
      </w:pPr>
      <w:bookmarkStart w:id="0" w:name="_Hlk48296793"/>
      <w:r w:rsidRPr="00F31B97">
        <w:rPr>
          <w:rFonts w:ascii="Arial" w:eastAsia="Calibri" w:hAnsi="Arial" w:cs="Arial"/>
          <w:sz w:val="22"/>
          <w:szCs w:val="22"/>
          <w:lang w:eastAsia="en-US"/>
        </w:rPr>
        <w:t>Dotyczy</w:t>
      </w:r>
      <w:r>
        <w:rPr>
          <w:rFonts w:ascii="Arial" w:eastAsia="Calibri" w:hAnsi="Arial" w:cs="Arial"/>
          <w:sz w:val="22"/>
          <w:szCs w:val="22"/>
          <w:lang w:eastAsia="en-US"/>
        </w:rPr>
        <w:t>:</w:t>
      </w:r>
      <w:r w:rsidRPr="00F31B97">
        <w:rPr>
          <w:rFonts w:ascii="Arial" w:eastAsia="Calibri" w:hAnsi="Arial" w:cs="Arial"/>
          <w:sz w:val="22"/>
          <w:szCs w:val="22"/>
          <w:lang w:eastAsia="en-US"/>
        </w:rPr>
        <w:t xml:space="preserve"> postępowania prowadzonego w trybie przetargu nieograniczonego p. n.:</w:t>
      </w:r>
      <w:bookmarkEnd w:id="0"/>
      <w:r w:rsidRPr="00F31B97">
        <w:rPr>
          <w:rFonts w:ascii="Arial" w:eastAsia="Calibri" w:hAnsi="Arial" w:cs="Arial"/>
          <w:b/>
          <w:sz w:val="22"/>
          <w:szCs w:val="22"/>
          <w:lang w:eastAsia="en-US"/>
        </w:rPr>
        <w:t xml:space="preserve"> </w:t>
      </w:r>
      <w:r w:rsidRPr="00B06987">
        <w:rPr>
          <w:rFonts w:ascii="Arial" w:hAnsi="Arial" w:cs="Arial"/>
          <w:b/>
          <w:bCs/>
          <w:snapToGrid w:val="0"/>
          <w:sz w:val="22"/>
          <w:szCs w:val="22"/>
        </w:rPr>
        <w:t>„Dostawa</w:t>
      </w:r>
      <w:r>
        <w:rPr>
          <w:rFonts w:ascii="Arial" w:hAnsi="Arial" w:cs="Arial"/>
          <w:b/>
          <w:bCs/>
          <w:snapToGrid w:val="0"/>
          <w:sz w:val="22"/>
          <w:szCs w:val="22"/>
        </w:rPr>
        <w:t xml:space="preserve"> </w:t>
      </w:r>
      <w:r w:rsidRPr="00B06987">
        <w:rPr>
          <w:rFonts w:ascii="Arial" w:hAnsi="Arial" w:cs="Arial"/>
          <w:b/>
          <w:bCs/>
          <w:snapToGrid w:val="0"/>
          <w:sz w:val="22"/>
          <w:szCs w:val="22"/>
        </w:rPr>
        <w:t>części zamiennych do pomp producenta SEEPEX, NETZSCH, WANGEN”</w:t>
      </w:r>
    </w:p>
    <w:p w:rsidR="00CB0D44" w:rsidRPr="00EE1D11" w:rsidRDefault="00CB0D44" w:rsidP="005B660F">
      <w:pPr>
        <w:pStyle w:val="Akapitzlist"/>
        <w:ind w:left="0"/>
        <w:rPr>
          <w:rFonts w:cs="Arial"/>
          <w:sz w:val="22"/>
          <w:szCs w:val="22"/>
        </w:rPr>
      </w:pPr>
    </w:p>
    <w:p w:rsidR="000170BC" w:rsidRDefault="00D80538" w:rsidP="00E00138">
      <w:pPr>
        <w:ind w:firstLine="426"/>
        <w:jc w:val="both"/>
        <w:rPr>
          <w:rFonts w:ascii="Arial" w:hAnsi="Arial" w:cs="Arial"/>
          <w:sz w:val="22"/>
          <w:szCs w:val="22"/>
        </w:rPr>
      </w:pPr>
      <w:r w:rsidRPr="00EE1D11">
        <w:rPr>
          <w:rFonts w:ascii="Arial" w:hAnsi="Arial" w:cs="Arial"/>
          <w:sz w:val="22"/>
          <w:szCs w:val="22"/>
        </w:rPr>
        <w:t>Zamawiający</w:t>
      </w:r>
      <w:r w:rsidR="00EE1D11" w:rsidRPr="00EE1D11">
        <w:rPr>
          <w:rFonts w:ascii="Arial" w:hAnsi="Arial" w:cs="Arial"/>
          <w:sz w:val="22"/>
          <w:szCs w:val="22"/>
        </w:rPr>
        <w:t xml:space="preserve"> – Zakład Wodociągów i Kanalizacji Sp. z o. o w Szczecinie</w:t>
      </w:r>
      <w:r w:rsidRPr="00EE1D11">
        <w:rPr>
          <w:rFonts w:ascii="Arial" w:hAnsi="Arial" w:cs="Arial"/>
          <w:sz w:val="22"/>
          <w:szCs w:val="22"/>
        </w:rPr>
        <w:t xml:space="preserve"> </w:t>
      </w:r>
      <w:r w:rsidR="00EE1D11" w:rsidRPr="00EE1D11">
        <w:rPr>
          <w:rFonts w:ascii="Arial" w:hAnsi="Arial" w:cs="Arial"/>
          <w:sz w:val="22"/>
          <w:szCs w:val="22"/>
        </w:rPr>
        <w:t xml:space="preserve">na podstawie </w:t>
      </w:r>
      <w:r w:rsidR="00D4065A">
        <w:rPr>
          <w:rFonts w:ascii="Arial" w:hAnsi="Arial" w:cs="Arial"/>
          <w:sz w:val="22"/>
          <w:szCs w:val="22"/>
        </w:rPr>
        <w:t>rozdziału X</w:t>
      </w:r>
      <w:r w:rsidR="000170BC">
        <w:rPr>
          <w:rFonts w:ascii="Arial" w:hAnsi="Arial" w:cs="Arial"/>
          <w:sz w:val="22"/>
          <w:szCs w:val="22"/>
        </w:rPr>
        <w:t xml:space="preserve"> pkt 5</w:t>
      </w:r>
      <w:r w:rsidR="00D4065A">
        <w:rPr>
          <w:rFonts w:ascii="Arial" w:hAnsi="Arial" w:cs="Arial"/>
          <w:sz w:val="22"/>
          <w:szCs w:val="22"/>
        </w:rPr>
        <w:t xml:space="preserve"> specyfikacji warunków zamówienia</w:t>
      </w:r>
      <w:r w:rsidR="007A2509">
        <w:rPr>
          <w:rFonts w:ascii="Arial" w:hAnsi="Arial" w:cs="Arial"/>
          <w:sz w:val="22"/>
          <w:szCs w:val="22"/>
        </w:rPr>
        <w:t xml:space="preserve"> (SWZ)</w:t>
      </w:r>
      <w:r w:rsidR="00EE1D11" w:rsidRPr="00EE1D11">
        <w:rPr>
          <w:rFonts w:ascii="Arial" w:hAnsi="Arial" w:cs="Arial"/>
          <w:sz w:val="22"/>
          <w:szCs w:val="22"/>
        </w:rPr>
        <w:t xml:space="preserve"> </w:t>
      </w:r>
      <w:r w:rsidR="007A2509">
        <w:rPr>
          <w:rFonts w:ascii="Arial" w:hAnsi="Arial" w:cs="Arial"/>
          <w:sz w:val="22"/>
          <w:szCs w:val="22"/>
        </w:rPr>
        <w:t>dokonuje modyfikacji</w:t>
      </w:r>
      <w:r w:rsidR="000170BC">
        <w:rPr>
          <w:rFonts w:ascii="Arial" w:hAnsi="Arial" w:cs="Arial"/>
          <w:sz w:val="22"/>
          <w:szCs w:val="22"/>
        </w:rPr>
        <w:t>:</w:t>
      </w:r>
    </w:p>
    <w:p w:rsidR="000170BC" w:rsidRDefault="000170BC" w:rsidP="00E00138">
      <w:pPr>
        <w:ind w:firstLine="426"/>
        <w:jc w:val="both"/>
        <w:rPr>
          <w:rFonts w:ascii="Arial" w:hAnsi="Arial" w:cs="Arial"/>
          <w:sz w:val="22"/>
          <w:szCs w:val="22"/>
        </w:rPr>
      </w:pPr>
    </w:p>
    <w:p w:rsidR="000170BC" w:rsidRPr="002B7B45" w:rsidRDefault="000170BC" w:rsidP="00656B0A">
      <w:pPr>
        <w:pStyle w:val="Akapitzlist"/>
        <w:numPr>
          <w:ilvl w:val="0"/>
          <w:numId w:val="10"/>
        </w:numPr>
        <w:ind w:left="709" w:hanging="425"/>
        <w:rPr>
          <w:rFonts w:cs="Arial"/>
          <w:sz w:val="22"/>
          <w:szCs w:val="22"/>
        </w:rPr>
      </w:pPr>
      <w:bookmarkStart w:id="1" w:name="_Hlk117853018"/>
      <w:r>
        <w:rPr>
          <w:rFonts w:cs="Arial"/>
          <w:sz w:val="22"/>
          <w:szCs w:val="22"/>
        </w:rPr>
        <w:t>SWZ, gdzie w</w:t>
      </w:r>
      <w:r w:rsidRPr="002B7B45">
        <w:rPr>
          <w:rFonts w:cs="Arial"/>
          <w:sz w:val="22"/>
          <w:szCs w:val="22"/>
        </w:rPr>
        <w:t xml:space="preserve"> Rozdziale V</w:t>
      </w:r>
      <w:r>
        <w:rPr>
          <w:rFonts w:cs="Arial"/>
          <w:sz w:val="22"/>
          <w:szCs w:val="22"/>
        </w:rPr>
        <w:t>III</w:t>
      </w:r>
      <w:r w:rsidRPr="002B7B45">
        <w:rPr>
          <w:rFonts w:cs="Arial"/>
          <w:sz w:val="22"/>
          <w:szCs w:val="22"/>
        </w:rPr>
        <w:t xml:space="preserve"> </w:t>
      </w:r>
      <w:r>
        <w:rPr>
          <w:rFonts w:cs="Arial"/>
          <w:sz w:val="22"/>
          <w:szCs w:val="22"/>
        </w:rPr>
        <w:t>pkt 1</w:t>
      </w:r>
      <w:r w:rsidRPr="002B7B45">
        <w:rPr>
          <w:rFonts w:cs="Arial"/>
          <w:sz w:val="22"/>
          <w:szCs w:val="22"/>
        </w:rPr>
        <w:t xml:space="preserve"> </w:t>
      </w:r>
      <w:r>
        <w:rPr>
          <w:rFonts w:cs="Arial"/>
          <w:sz w:val="22"/>
          <w:szCs w:val="22"/>
        </w:rPr>
        <w:t>otrzymuje</w:t>
      </w:r>
      <w:r w:rsidRPr="002B7B45">
        <w:rPr>
          <w:rFonts w:cs="Arial"/>
          <w:sz w:val="22"/>
          <w:szCs w:val="22"/>
        </w:rPr>
        <w:t xml:space="preserve"> brzmieni</w:t>
      </w:r>
      <w:r>
        <w:rPr>
          <w:rFonts w:cs="Arial"/>
          <w:sz w:val="22"/>
          <w:szCs w:val="22"/>
        </w:rPr>
        <w:t>e</w:t>
      </w:r>
      <w:r w:rsidRPr="002B7B45">
        <w:rPr>
          <w:rFonts w:cs="Arial"/>
          <w:sz w:val="22"/>
          <w:szCs w:val="22"/>
        </w:rPr>
        <w:t>:</w:t>
      </w:r>
    </w:p>
    <w:p w:rsidR="00CB0D44" w:rsidRDefault="00656B0A" w:rsidP="00656B0A">
      <w:pPr>
        <w:pStyle w:val="Akapitzlist"/>
        <w:ind w:left="709"/>
        <w:rPr>
          <w:rFonts w:cs="Arial"/>
          <w:b/>
          <w:bCs/>
          <w:iCs/>
          <w:sz w:val="22"/>
          <w:szCs w:val="22"/>
        </w:rPr>
      </w:pPr>
      <w:r>
        <w:rPr>
          <w:rFonts w:cs="Arial"/>
          <w:b/>
          <w:bCs/>
          <w:iCs/>
          <w:sz w:val="22"/>
          <w:szCs w:val="22"/>
        </w:rPr>
        <w:t>„</w:t>
      </w:r>
      <w:r w:rsidRPr="00656B0A">
        <w:rPr>
          <w:rFonts w:cs="Arial"/>
          <w:b/>
          <w:bCs/>
          <w:iCs/>
          <w:sz w:val="22"/>
          <w:szCs w:val="22"/>
        </w:rPr>
        <w:t xml:space="preserve">Termin wykonania zamówienia: maksymalnie 90 dni licząc od dnia zawarcia umowy (dotyczy części nr 1 i części nr 2); </w:t>
      </w:r>
      <w:bookmarkStart w:id="2" w:name="_Hlk117853321"/>
      <w:r w:rsidRPr="00656B0A">
        <w:rPr>
          <w:rFonts w:cs="Arial"/>
          <w:b/>
          <w:bCs/>
          <w:iCs/>
          <w:sz w:val="22"/>
          <w:szCs w:val="22"/>
        </w:rPr>
        <w:t>150 dni licząc od dnia zawarcia umowy (dotyczy części nr 3)</w:t>
      </w:r>
      <w:r>
        <w:rPr>
          <w:rFonts w:cs="Arial"/>
          <w:b/>
          <w:bCs/>
          <w:iCs/>
          <w:sz w:val="22"/>
          <w:szCs w:val="22"/>
        </w:rPr>
        <w:t>.</w:t>
      </w:r>
      <w:bookmarkEnd w:id="2"/>
      <w:r>
        <w:rPr>
          <w:rFonts w:cs="Arial"/>
          <w:b/>
          <w:bCs/>
          <w:iCs/>
          <w:sz w:val="22"/>
          <w:szCs w:val="22"/>
        </w:rPr>
        <w:t>”</w:t>
      </w:r>
    </w:p>
    <w:bookmarkEnd w:id="1"/>
    <w:p w:rsidR="00656B0A" w:rsidRDefault="00656B0A" w:rsidP="00656B0A">
      <w:pPr>
        <w:pStyle w:val="Akapitzlist"/>
        <w:ind w:left="709"/>
        <w:rPr>
          <w:rFonts w:cs="Arial"/>
          <w:b/>
          <w:bCs/>
          <w:iCs/>
          <w:sz w:val="22"/>
          <w:szCs w:val="22"/>
        </w:rPr>
      </w:pPr>
    </w:p>
    <w:p w:rsidR="00656B0A" w:rsidRPr="00656B0A" w:rsidRDefault="00656B0A" w:rsidP="00656B0A">
      <w:pPr>
        <w:pStyle w:val="Akapitzlist"/>
        <w:numPr>
          <w:ilvl w:val="0"/>
          <w:numId w:val="10"/>
        </w:numPr>
        <w:ind w:left="709" w:hanging="425"/>
        <w:rPr>
          <w:rFonts w:cs="Arial"/>
          <w:sz w:val="22"/>
          <w:szCs w:val="22"/>
        </w:rPr>
      </w:pPr>
      <w:r>
        <w:rPr>
          <w:rFonts w:cs="Arial"/>
          <w:sz w:val="22"/>
          <w:szCs w:val="22"/>
        </w:rPr>
        <w:t>SWZ, gdzie w</w:t>
      </w:r>
      <w:r w:rsidRPr="002B7B45">
        <w:rPr>
          <w:rFonts w:cs="Arial"/>
          <w:sz w:val="22"/>
          <w:szCs w:val="22"/>
        </w:rPr>
        <w:t xml:space="preserve"> Rozdziale </w:t>
      </w:r>
      <w:r>
        <w:rPr>
          <w:rFonts w:cs="Arial"/>
          <w:sz w:val="22"/>
          <w:szCs w:val="22"/>
        </w:rPr>
        <w:t>XX</w:t>
      </w:r>
      <w:r w:rsidRPr="002B7B45">
        <w:rPr>
          <w:rFonts w:cs="Arial"/>
          <w:sz w:val="22"/>
          <w:szCs w:val="22"/>
        </w:rPr>
        <w:t xml:space="preserve"> </w:t>
      </w:r>
      <w:r>
        <w:rPr>
          <w:rFonts w:cs="Arial"/>
          <w:sz w:val="22"/>
          <w:szCs w:val="22"/>
        </w:rPr>
        <w:t>pkt 2</w:t>
      </w:r>
      <w:r w:rsidRPr="002B7B45">
        <w:rPr>
          <w:rFonts w:cs="Arial"/>
          <w:sz w:val="22"/>
          <w:szCs w:val="22"/>
        </w:rPr>
        <w:t xml:space="preserve"> </w:t>
      </w:r>
      <w:r>
        <w:rPr>
          <w:rFonts w:cs="Arial"/>
          <w:sz w:val="22"/>
          <w:szCs w:val="22"/>
        </w:rPr>
        <w:t>otrzymuje</w:t>
      </w:r>
      <w:r w:rsidRPr="002B7B45">
        <w:rPr>
          <w:rFonts w:cs="Arial"/>
          <w:sz w:val="22"/>
          <w:szCs w:val="22"/>
        </w:rPr>
        <w:t xml:space="preserve"> brzmieni</w:t>
      </w:r>
      <w:r>
        <w:rPr>
          <w:rFonts w:cs="Arial"/>
          <w:sz w:val="22"/>
          <w:szCs w:val="22"/>
        </w:rPr>
        <w:t>e</w:t>
      </w:r>
      <w:r w:rsidRPr="002B7B45">
        <w:rPr>
          <w:rFonts w:cs="Arial"/>
          <w:sz w:val="22"/>
          <w:szCs w:val="22"/>
        </w:rPr>
        <w:t>:</w:t>
      </w:r>
    </w:p>
    <w:p w:rsidR="00656B0A" w:rsidRPr="00656B0A" w:rsidRDefault="001F363D" w:rsidP="00656B0A">
      <w:pPr>
        <w:pStyle w:val="Akapitzlist"/>
        <w:spacing w:after="120"/>
        <w:ind w:left="709"/>
        <w:rPr>
          <w:rFonts w:cs="Arial"/>
          <w:b/>
          <w:sz w:val="22"/>
          <w:szCs w:val="22"/>
        </w:rPr>
      </w:pPr>
      <w:r>
        <w:rPr>
          <w:rFonts w:cs="Arial"/>
          <w:b/>
          <w:sz w:val="22"/>
          <w:szCs w:val="22"/>
        </w:rPr>
        <w:t>„</w:t>
      </w:r>
      <w:r w:rsidR="00656B0A" w:rsidRPr="00656B0A">
        <w:rPr>
          <w:rFonts w:cs="Arial"/>
          <w:b/>
          <w:sz w:val="22"/>
          <w:szCs w:val="22"/>
        </w:rPr>
        <w:t>Opis zakresu zamówienia</w:t>
      </w:r>
      <w:r w:rsidR="00656B0A">
        <w:rPr>
          <w:rFonts w:cs="Arial"/>
          <w:b/>
          <w:sz w:val="22"/>
          <w:szCs w:val="22"/>
        </w:rPr>
        <w:t>:</w:t>
      </w:r>
    </w:p>
    <w:p w:rsidR="00656B0A" w:rsidRDefault="00656B0A" w:rsidP="00656B0A">
      <w:pPr>
        <w:ind w:left="709"/>
        <w:contextualSpacing/>
        <w:jc w:val="both"/>
        <w:rPr>
          <w:rFonts w:ascii="Arial" w:hAnsi="Arial" w:cs="Arial"/>
          <w:sz w:val="22"/>
          <w:szCs w:val="22"/>
        </w:rPr>
      </w:pPr>
      <w:r w:rsidRPr="00656B0A">
        <w:rPr>
          <w:rFonts w:ascii="Arial" w:hAnsi="Arial" w:cs="Arial"/>
          <w:sz w:val="22"/>
          <w:szCs w:val="22"/>
        </w:rPr>
        <w:t xml:space="preserve">Dostawę oryginalnych, fabrycznie nowych części zamiennych do Magazynu Głównego </w:t>
      </w:r>
      <w:proofErr w:type="spellStart"/>
      <w:r w:rsidRPr="00656B0A">
        <w:rPr>
          <w:rFonts w:ascii="Arial" w:hAnsi="Arial" w:cs="Arial"/>
          <w:sz w:val="22"/>
          <w:szCs w:val="22"/>
        </w:rPr>
        <w:t>ZWiK</w:t>
      </w:r>
      <w:proofErr w:type="spellEnd"/>
      <w:r w:rsidRPr="00656B0A">
        <w:rPr>
          <w:rFonts w:ascii="Arial" w:hAnsi="Arial" w:cs="Arial"/>
          <w:sz w:val="22"/>
          <w:szCs w:val="22"/>
        </w:rPr>
        <w:t xml:space="preserve"> Sp. z o. o. mieszczącego się przy ul. 1-go Maja 37 w Szczecinie </w:t>
      </w:r>
      <w:r>
        <w:rPr>
          <w:rFonts w:ascii="Arial" w:hAnsi="Arial" w:cs="Arial"/>
          <w:sz w:val="22"/>
          <w:szCs w:val="22"/>
        </w:rPr>
        <w:br/>
      </w:r>
      <w:r w:rsidRPr="00656B0A">
        <w:rPr>
          <w:rFonts w:ascii="Arial" w:hAnsi="Arial" w:cs="Arial"/>
          <w:sz w:val="22"/>
          <w:szCs w:val="22"/>
        </w:rPr>
        <w:t xml:space="preserve">(71-627. Dostawa zostanie zrealizowana na podstawie podpisanej umowy na koszt </w:t>
      </w:r>
      <w:r>
        <w:rPr>
          <w:rFonts w:ascii="Arial" w:hAnsi="Arial" w:cs="Arial"/>
          <w:sz w:val="22"/>
          <w:szCs w:val="22"/>
        </w:rPr>
        <w:br/>
      </w:r>
      <w:r w:rsidRPr="00656B0A">
        <w:rPr>
          <w:rFonts w:ascii="Arial" w:hAnsi="Arial" w:cs="Arial"/>
          <w:sz w:val="22"/>
          <w:szCs w:val="22"/>
        </w:rPr>
        <w:t>i staranie wykonawcy w godzinach 7</w:t>
      </w:r>
      <w:r w:rsidRPr="00656B0A">
        <w:rPr>
          <w:rFonts w:ascii="Arial" w:hAnsi="Arial" w:cs="Arial"/>
          <w:sz w:val="22"/>
          <w:szCs w:val="22"/>
          <w:vertAlign w:val="superscript"/>
        </w:rPr>
        <w:t>30</w:t>
      </w:r>
      <w:r w:rsidRPr="00656B0A">
        <w:rPr>
          <w:rFonts w:ascii="Arial" w:hAnsi="Arial" w:cs="Arial"/>
          <w:sz w:val="22"/>
          <w:szCs w:val="22"/>
        </w:rPr>
        <w:t>-14</w:t>
      </w:r>
      <w:r w:rsidRPr="00656B0A">
        <w:rPr>
          <w:rFonts w:ascii="Arial" w:hAnsi="Arial" w:cs="Arial"/>
          <w:sz w:val="22"/>
          <w:szCs w:val="22"/>
          <w:vertAlign w:val="superscript"/>
        </w:rPr>
        <w:t>30</w:t>
      </w:r>
      <w:r w:rsidRPr="00656B0A">
        <w:rPr>
          <w:rFonts w:ascii="Arial" w:hAnsi="Arial" w:cs="Arial"/>
          <w:sz w:val="22"/>
          <w:szCs w:val="22"/>
        </w:rPr>
        <w:t xml:space="preserve"> w terminie do 90 dni od dnia</w:t>
      </w:r>
      <w:r w:rsidRPr="00656B0A">
        <w:rPr>
          <w:rFonts w:ascii="Arial" w:hAnsi="Arial" w:cs="Arial"/>
          <w:color w:val="000000"/>
          <w:sz w:val="22"/>
          <w:szCs w:val="22"/>
        </w:rPr>
        <w:t xml:space="preserve"> zawarcia umowy (dotyczy części nr 1 i części nr 2); </w:t>
      </w:r>
      <w:r w:rsidRPr="00656B0A">
        <w:rPr>
          <w:rFonts w:ascii="Arial" w:hAnsi="Arial" w:cs="Arial"/>
          <w:bCs/>
          <w:iCs/>
          <w:color w:val="000000"/>
          <w:sz w:val="22"/>
          <w:szCs w:val="22"/>
        </w:rPr>
        <w:t>150 dni licząc od dnia zawarcia umowy (dotyczy części nr 3).</w:t>
      </w:r>
      <w:r w:rsidRPr="00656B0A">
        <w:rPr>
          <w:rFonts w:ascii="Arial" w:hAnsi="Arial" w:cs="Arial"/>
          <w:color w:val="000000"/>
          <w:sz w:val="22"/>
          <w:szCs w:val="22"/>
        </w:rPr>
        <w:t xml:space="preserve"> </w:t>
      </w:r>
      <w:r w:rsidRPr="00656B0A">
        <w:rPr>
          <w:rFonts w:ascii="Arial" w:hAnsi="Arial" w:cs="Arial"/>
          <w:sz w:val="22"/>
          <w:szCs w:val="22"/>
        </w:rPr>
        <w:t xml:space="preserve">Odbioru dostarczonych części zamiennych dokona pracownik Działu Zaopatrzenia. Przez oryginalne produkty należy rozumieć wyłącznie części zamienne wyprodukowane od podstaw przez producenta danego urządzenia lub jego kooperantów. Za produkt fabrycznie nowy zamawiający rozumie produkt nieużywany </w:t>
      </w:r>
      <w:r>
        <w:rPr>
          <w:rFonts w:ascii="Arial" w:hAnsi="Arial" w:cs="Arial"/>
          <w:sz w:val="22"/>
          <w:szCs w:val="22"/>
        </w:rPr>
        <w:br/>
      </w:r>
      <w:r w:rsidRPr="00656B0A">
        <w:rPr>
          <w:rFonts w:ascii="Arial" w:hAnsi="Arial" w:cs="Arial"/>
          <w:sz w:val="22"/>
          <w:szCs w:val="22"/>
        </w:rPr>
        <w:t>i nieregenerowany. Na opakowaniu musi być opis jednoznacznie identyfikujący produkt, znak firmowy lub nazwę producenta, kod produktu lub nr katalogowy. Zamawiający będzie zamawiał tylko i wyłącznie oryginalne części zamienne do pomp, gdyż tylko one gwarantują poprawną pracę urządzeń i brak ich uszkodzeń w wyniku używania nieodpowiednich części zamiennych. Zamawiający wymaga, aby części zamienne były dostarczone na nieuszkodzonych europaletach, zabezpieczone na czas transportu w sposób uniemożliwiający ich zniszczenie, uszkodzenie, zarysowanie. Każda europaleta ma być dokładnie opisana co zawiera tj. nazwę części, nr katalogowy, ilość.</w:t>
      </w:r>
      <w:r w:rsidR="001F363D">
        <w:rPr>
          <w:rFonts w:ascii="Arial" w:hAnsi="Arial" w:cs="Arial"/>
          <w:sz w:val="22"/>
          <w:szCs w:val="22"/>
        </w:rPr>
        <w:t>”</w:t>
      </w:r>
      <w:r w:rsidRPr="00656B0A">
        <w:rPr>
          <w:rFonts w:ascii="Arial" w:hAnsi="Arial" w:cs="Arial"/>
          <w:sz w:val="22"/>
          <w:szCs w:val="22"/>
        </w:rPr>
        <w:t xml:space="preserve"> </w:t>
      </w:r>
    </w:p>
    <w:p w:rsidR="00656B0A" w:rsidRDefault="00656B0A" w:rsidP="00656B0A">
      <w:pPr>
        <w:ind w:left="709"/>
        <w:contextualSpacing/>
        <w:jc w:val="both"/>
        <w:rPr>
          <w:rFonts w:ascii="Arial" w:hAnsi="Arial" w:cs="Arial"/>
          <w:sz w:val="22"/>
          <w:szCs w:val="22"/>
        </w:rPr>
      </w:pPr>
    </w:p>
    <w:p w:rsidR="00656B0A" w:rsidRPr="002B7B45" w:rsidRDefault="00656B0A" w:rsidP="00656B0A">
      <w:pPr>
        <w:pStyle w:val="Akapitzlist"/>
        <w:numPr>
          <w:ilvl w:val="0"/>
          <w:numId w:val="10"/>
        </w:numPr>
        <w:ind w:left="709"/>
        <w:rPr>
          <w:rFonts w:cs="Arial"/>
          <w:sz w:val="22"/>
          <w:szCs w:val="22"/>
        </w:rPr>
      </w:pPr>
      <w:r>
        <w:rPr>
          <w:rFonts w:cs="Arial"/>
          <w:sz w:val="22"/>
          <w:szCs w:val="22"/>
        </w:rPr>
        <w:t>Załącznika nr 3 do SWZ</w:t>
      </w:r>
      <w:r w:rsidR="001F363D">
        <w:rPr>
          <w:rFonts w:cs="Arial"/>
          <w:sz w:val="22"/>
          <w:szCs w:val="22"/>
        </w:rPr>
        <w:t xml:space="preserve"> (projektowane postanowienia umowy)</w:t>
      </w:r>
      <w:r>
        <w:rPr>
          <w:rFonts w:cs="Arial"/>
          <w:sz w:val="22"/>
          <w:szCs w:val="22"/>
        </w:rPr>
        <w:t xml:space="preserve">, gdzie </w:t>
      </w:r>
      <w:r w:rsidR="001F363D">
        <w:rPr>
          <w:rFonts w:cs="Arial"/>
          <w:sz w:val="22"/>
          <w:szCs w:val="22"/>
        </w:rPr>
        <w:t>§ 3</w:t>
      </w:r>
      <w:r w:rsidRPr="002B7B45">
        <w:rPr>
          <w:rFonts w:cs="Arial"/>
          <w:sz w:val="22"/>
          <w:szCs w:val="22"/>
        </w:rPr>
        <w:t xml:space="preserve"> </w:t>
      </w:r>
      <w:r>
        <w:rPr>
          <w:rFonts w:cs="Arial"/>
          <w:sz w:val="22"/>
          <w:szCs w:val="22"/>
        </w:rPr>
        <w:t>otrzymuje</w:t>
      </w:r>
      <w:r w:rsidRPr="002B7B45">
        <w:rPr>
          <w:rFonts w:cs="Arial"/>
          <w:sz w:val="22"/>
          <w:szCs w:val="22"/>
        </w:rPr>
        <w:t xml:space="preserve"> brzmieni</w:t>
      </w:r>
      <w:r>
        <w:rPr>
          <w:rFonts w:cs="Arial"/>
          <w:sz w:val="22"/>
          <w:szCs w:val="22"/>
        </w:rPr>
        <w:t>e</w:t>
      </w:r>
      <w:r w:rsidRPr="002B7B45">
        <w:rPr>
          <w:rFonts w:cs="Arial"/>
          <w:sz w:val="22"/>
          <w:szCs w:val="22"/>
        </w:rPr>
        <w:t>:</w:t>
      </w:r>
    </w:p>
    <w:p w:rsidR="001F363D" w:rsidRPr="00424F60" w:rsidRDefault="001F363D" w:rsidP="001F363D">
      <w:pPr>
        <w:ind w:left="709"/>
        <w:jc w:val="both"/>
        <w:rPr>
          <w:rFonts w:ascii="Arial" w:hAnsi="Arial" w:cs="Arial"/>
          <w:sz w:val="22"/>
          <w:szCs w:val="22"/>
        </w:rPr>
      </w:pPr>
      <w:r>
        <w:rPr>
          <w:rFonts w:ascii="Arial" w:hAnsi="Arial" w:cs="Arial"/>
          <w:sz w:val="22"/>
          <w:szCs w:val="22"/>
        </w:rPr>
        <w:t>„</w:t>
      </w:r>
      <w:bookmarkStart w:id="3" w:name="_Hlk117853651"/>
      <w:r w:rsidRPr="00424F60">
        <w:rPr>
          <w:rFonts w:ascii="Arial" w:hAnsi="Arial" w:cs="Arial"/>
          <w:sz w:val="22"/>
          <w:szCs w:val="22"/>
        </w:rPr>
        <w:t>Powierzone zamówienie wykonawca zobowiązuje się wykonać w terminie maksymalnie do 90 dni licząc od dnia zawarcia umowy</w:t>
      </w:r>
      <w:r>
        <w:rPr>
          <w:rFonts w:ascii="Arial" w:hAnsi="Arial" w:cs="Arial"/>
          <w:sz w:val="22"/>
          <w:szCs w:val="22"/>
        </w:rPr>
        <w:t xml:space="preserve"> (dotyczy części nr 1 i części </w:t>
      </w:r>
      <w:r w:rsidR="00F41EC3">
        <w:rPr>
          <w:rFonts w:ascii="Arial" w:hAnsi="Arial" w:cs="Arial"/>
          <w:sz w:val="22"/>
          <w:szCs w:val="22"/>
        </w:rPr>
        <w:br/>
      </w:r>
      <w:bookmarkStart w:id="4" w:name="_GoBack"/>
      <w:bookmarkEnd w:id="4"/>
      <w:r>
        <w:rPr>
          <w:rFonts w:ascii="Arial" w:hAnsi="Arial" w:cs="Arial"/>
          <w:sz w:val="22"/>
          <w:szCs w:val="22"/>
        </w:rPr>
        <w:t xml:space="preserve">nr 2)*. </w:t>
      </w:r>
      <w:bookmarkEnd w:id="3"/>
      <w:r w:rsidRPr="00424F60">
        <w:rPr>
          <w:rFonts w:ascii="Arial" w:hAnsi="Arial" w:cs="Arial"/>
          <w:sz w:val="22"/>
          <w:szCs w:val="22"/>
        </w:rPr>
        <w:t xml:space="preserve">Powierzone zamówienie wykonawca zobowiązuje się wykonać w terminie maksymalnie do </w:t>
      </w:r>
      <w:r>
        <w:rPr>
          <w:rFonts w:ascii="Arial" w:hAnsi="Arial" w:cs="Arial"/>
          <w:sz w:val="22"/>
          <w:szCs w:val="22"/>
        </w:rPr>
        <w:t>150</w:t>
      </w:r>
      <w:r w:rsidRPr="00424F60">
        <w:rPr>
          <w:rFonts w:ascii="Arial" w:hAnsi="Arial" w:cs="Arial"/>
          <w:sz w:val="22"/>
          <w:szCs w:val="22"/>
        </w:rPr>
        <w:t xml:space="preserve"> dni licząc od dnia zawarcia umowy</w:t>
      </w:r>
      <w:r>
        <w:rPr>
          <w:rFonts w:ascii="Arial" w:hAnsi="Arial" w:cs="Arial"/>
          <w:sz w:val="22"/>
          <w:szCs w:val="22"/>
        </w:rPr>
        <w:t xml:space="preserve"> (dotyczy części nr 3)*</w:t>
      </w:r>
      <w:r w:rsidR="00F41EC3">
        <w:rPr>
          <w:rFonts w:ascii="Arial" w:hAnsi="Arial" w:cs="Arial"/>
          <w:sz w:val="22"/>
          <w:szCs w:val="22"/>
        </w:rPr>
        <w:t>”</w:t>
      </w:r>
    </w:p>
    <w:p w:rsidR="00656B0A" w:rsidRPr="00656B0A" w:rsidRDefault="00656B0A" w:rsidP="00656B0A">
      <w:pPr>
        <w:ind w:left="709"/>
        <w:contextualSpacing/>
        <w:jc w:val="both"/>
        <w:rPr>
          <w:rFonts w:ascii="Arial" w:hAnsi="Arial" w:cs="Arial"/>
          <w:sz w:val="22"/>
          <w:szCs w:val="22"/>
        </w:rPr>
      </w:pPr>
    </w:p>
    <w:p w:rsidR="001F363D" w:rsidRDefault="001F363D" w:rsidP="001F363D">
      <w:pPr>
        <w:pStyle w:val="Akapitzlist"/>
        <w:numPr>
          <w:ilvl w:val="0"/>
          <w:numId w:val="10"/>
        </w:numPr>
        <w:ind w:left="709" w:hanging="425"/>
        <w:rPr>
          <w:rFonts w:cs="Arial"/>
          <w:sz w:val="22"/>
          <w:szCs w:val="22"/>
        </w:rPr>
      </w:pPr>
      <w:r w:rsidRPr="002B7B45">
        <w:rPr>
          <w:rFonts w:cs="Arial"/>
          <w:sz w:val="22"/>
          <w:szCs w:val="22"/>
        </w:rPr>
        <w:t>Zamawiający przedłuża termin skł</w:t>
      </w:r>
      <w:r>
        <w:rPr>
          <w:rFonts w:cs="Arial"/>
          <w:sz w:val="22"/>
          <w:szCs w:val="22"/>
        </w:rPr>
        <w:t>adania i otwarcia ofert do dnia 03.11.</w:t>
      </w:r>
      <w:r w:rsidRPr="002B7B45">
        <w:rPr>
          <w:rFonts w:cs="Arial"/>
          <w:sz w:val="22"/>
          <w:szCs w:val="22"/>
        </w:rPr>
        <w:t xml:space="preserve">2022 r. Ilekroć w SWZ występuje data </w:t>
      </w:r>
      <w:r>
        <w:rPr>
          <w:rFonts w:cs="Arial"/>
          <w:sz w:val="22"/>
          <w:szCs w:val="22"/>
        </w:rPr>
        <w:t>31.10.</w:t>
      </w:r>
      <w:r w:rsidRPr="002B7B45">
        <w:rPr>
          <w:rFonts w:cs="Arial"/>
          <w:sz w:val="22"/>
          <w:szCs w:val="22"/>
        </w:rPr>
        <w:t>2</w:t>
      </w:r>
      <w:r>
        <w:rPr>
          <w:rFonts w:cs="Arial"/>
          <w:sz w:val="22"/>
          <w:szCs w:val="22"/>
        </w:rPr>
        <w:t>022 r. zastępuje się ją datą 03.11.</w:t>
      </w:r>
      <w:r w:rsidRPr="002B7B45">
        <w:rPr>
          <w:rFonts w:cs="Arial"/>
          <w:sz w:val="22"/>
          <w:szCs w:val="22"/>
        </w:rPr>
        <w:t>2022r.</w:t>
      </w:r>
      <w:r>
        <w:rPr>
          <w:rFonts w:cs="Arial"/>
          <w:sz w:val="22"/>
          <w:szCs w:val="22"/>
        </w:rPr>
        <w:t xml:space="preserve"> </w:t>
      </w:r>
    </w:p>
    <w:p w:rsidR="00761CAD" w:rsidRDefault="00761CAD" w:rsidP="00761CAD">
      <w:pPr>
        <w:rPr>
          <w:rFonts w:cs="Arial"/>
          <w:sz w:val="22"/>
          <w:szCs w:val="22"/>
        </w:rPr>
      </w:pPr>
    </w:p>
    <w:p w:rsidR="001F363D" w:rsidRPr="002B7B45" w:rsidRDefault="001F363D" w:rsidP="001F363D">
      <w:pPr>
        <w:ind w:left="284"/>
        <w:jc w:val="both"/>
        <w:rPr>
          <w:rFonts w:ascii="Arial" w:hAnsi="Arial" w:cs="Arial"/>
          <w:sz w:val="22"/>
          <w:szCs w:val="22"/>
        </w:rPr>
      </w:pPr>
      <w:r w:rsidRPr="002B7B45">
        <w:rPr>
          <w:rFonts w:ascii="Arial" w:hAnsi="Arial" w:cs="Arial"/>
          <w:sz w:val="22"/>
          <w:szCs w:val="22"/>
        </w:rPr>
        <w:t>Niniejsza modyfikacja stanowi integralną część SWZ. Pozostałe zapisy SWZ pozostają niezmienione.</w:t>
      </w:r>
    </w:p>
    <w:p w:rsidR="00860828" w:rsidRDefault="00860828" w:rsidP="005B660F">
      <w:pPr>
        <w:jc w:val="both"/>
        <w:rPr>
          <w:rFonts w:ascii="Arial" w:hAnsi="Arial" w:cs="Arial"/>
          <w:sz w:val="22"/>
          <w:szCs w:val="22"/>
        </w:rPr>
      </w:pPr>
    </w:p>
    <w:p w:rsidR="00761CAD" w:rsidRDefault="00761CAD" w:rsidP="005B660F">
      <w:pPr>
        <w:jc w:val="both"/>
        <w:rPr>
          <w:rFonts w:ascii="Arial" w:hAnsi="Arial" w:cs="Arial"/>
          <w:sz w:val="22"/>
          <w:szCs w:val="22"/>
        </w:rPr>
      </w:pPr>
    </w:p>
    <w:p w:rsidR="007F371A" w:rsidRDefault="007F371A" w:rsidP="005B660F">
      <w:pPr>
        <w:jc w:val="both"/>
        <w:rPr>
          <w:rFonts w:ascii="Arial" w:hAnsi="Arial" w:cs="Arial"/>
          <w:sz w:val="22"/>
          <w:szCs w:val="22"/>
        </w:rPr>
      </w:pPr>
    </w:p>
    <w:p w:rsidR="00761CAD" w:rsidRPr="00EE1D11" w:rsidRDefault="00761CAD" w:rsidP="005B660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761CAD" w:rsidRPr="00EE1D11" w:rsidSect="0086082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BF4" w:rsidRDefault="00BF5BF4" w:rsidP="00DB37F6">
      <w:r>
        <w:separator/>
      </w:r>
    </w:p>
  </w:endnote>
  <w:endnote w:type="continuationSeparator" w:id="0">
    <w:p w:rsidR="00BF5BF4" w:rsidRDefault="00BF5BF4" w:rsidP="00DB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BF4" w:rsidRDefault="00BF5BF4" w:rsidP="00DB37F6">
      <w:r>
        <w:separator/>
      </w:r>
    </w:p>
  </w:footnote>
  <w:footnote w:type="continuationSeparator" w:id="0">
    <w:p w:rsidR="00BF5BF4" w:rsidRDefault="00BF5BF4" w:rsidP="00DB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331" w:rsidRPr="00511331" w:rsidRDefault="00511331" w:rsidP="00511331">
    <w:pPr>
      <w:spacing w:line="360" w:lineRule="auto"/>
      <w:rPr>
        <w:rFonts w:ascii="Arial" w:hAnsi="Arial" w:cs="Arial"/>
        <w:bCs/>
        <w:sz w:val="22"/>
        <w:szCs w:val="22"/>
      </w:rPr>
    </w:pPr>
    <w:r w:rsidRPr="00511331">
      <w:rPr>
        <w:rFonts w:ascii="Arial" w:hAnsi="Arial" w:cs="Arial"/>
        <w:bCs/>
        <w:sz w:val="22"/>
        <w:szCs w:val="22"/>
      </w:rPr>
      <w:t xml:space="preserve">Nr sprawy: </w:t>
    </w:r>
    <w:r w:rsidR="000170BC">
      <w:rPr>
        <w:rFonts w:ascii="Arial" w:hAnsi="Arial" w:cs="Arial"/>
        <w:bCs/>
        <w:sz w:val="22"/>
        <w:szCs w:val="22"/>
      </w:rPr>
      <w:t>73</w:t>
    </w:r>
    <w:r w:rsidRPr="00511331">
      <w:rPr>
        <w:rFonts w:ascii="Arial" w:hAnsi="Arial" w:cs="Arial"/>
        <w:bCs/>
        <w:sz w:val="22"/>
        <w:szCs w:val="22"/>
      </w:rPr>
      <w:t>/202</w:t>
    </w:r>
    <w:r w:rsidR="00E00138">
      <w:rPr>
        <w:rFonts w:ascii="Arial" w:hAnsi="Arial" w:cs="Arial"/>
        <w:bCs/>
        <w:sz w:val="22"/>
        <w:szCs w:val="22"/>
      </w:rPr>
      <w:t>2</w:t>
    </w:r>
    <w:r w:rsidRPr="00511331">
      <w:rPr>
        <w:rFonts w:ascii="Arial" w:hAnsi="Arial" w:cs="Arial"/>
        <w:b/>
        <w:bCs/>
        <w:sz w:val="22"/>
        <w:szCs w:val="22"/>
      </w:rPr>
      <w:t xml:space="preserve">                                                                               </w:t>
    </w:r>
    <w:r w:rsidRPr="00511331">
      <w:rPr>
        <w:rFonts w:ascii="Arial" w:hAnsi="Arial" w:cs="Arial"/>
        <w:bCs/>
        <w:sz w:val="22"/>
        <w:szCs w:val="22"/>
      </w:rPr>
      <w:t xml:space="preserve">Szczecin, </w:t>
    </w:r>
    <w:r w:rsidR="000170BC">
      <w:rPr>
        <w:rFonts w:ascii="Arial" w:hAnsi="Arial" w:cs="Arial"/>
        <w:bCs/>
        <w:sz w:val="22"/>
        <w:szCs w:val="22"/>
      </w:rPr>
      <w:t>28</w:t>
    </w:r>
    <w:r w:rsidRPr="00511331">
      <w:rPr>
        <w:rFonts w:ascii="Arial" w:hAnsi="Arial" w:cs="Arial"/>
        <w:bCs/>
        <w:sz w:val="22"/>
        <w:szCs w:val="22"/>
      </w:rPr>
      <w:t>.</w:t>
    </w:r>
    <w:r w:rsidR="000170BC">
      <w:rPr>
        <w:rFonts w:ascii="Arial" w:hAnsi="Arial" w:cs="Arial"/>
        <w:bCs/>
        <w:sz w:val="22"/>
        <w:szCs w:val="22"/>
      </w:rPr>
      <w:t>10</w:t>
    </w:r>
    <w:r w:rsidRPr="00511331">
      <w:rPr>
        <w:rFonts w:ascii="Arial" w:hAnsi="Arial" w:cs="Arial"/>
        <w:bCs/>
        <w:sz w:val="22"/>
        <w:szCs w:val="22"/>
      </w:rPr>
      <w:t>.202</w:t>
    </w:r>
    <w:r w:rsidR="00E00138">
      <w:rPr>
        <w:rFonts w:ascii="Arial" w:hAnsi="Arial" w:cs="Arial"/>
        <w:bCs/>
        <w:sz w:val="22"/>
        <w:szCs w:val="22"/>
      </w:rPr>
      <w:t>2</w:t>
    </w:r>
    <w:r w:rsidRPr="00511331">
      <w:rPr>
        <w:rFonts w:ascii="Arial" w:hAnsi="Arial" w:cs="Arial"/>
        <w:bCs/>
        <w:sz w:val="22"/>
        <w:szCs w:val="22"/>
      </w:rPr>
      <w:t xml:space="preserve"> r.</w:t>
    </w:r>
  </w:p>
  <w:p w:rsidR="00D4065A" w:rsidRPr="00511331" w:rsidRDefault="00D4065A" w:rsidP="005113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655B"/>
    <w:multiLevelType w:val="hybridMultilevel"/>
    <w:tmpl w:val="10C0F740"/>
    <w:lvl w:ilvl="0" w:tplc="F4D08C40">
      <w:start w:val="1"/>
      <w:numFmt w:val="decimal"/>
      <w:lvlText w:val="%1."/>
      <w:lvlJc w:val="left"/>
      <w:pPr>
        <w:ind w:left="786" w:hanging="360"/>
      </w:pPr>
      <w:rPr>
        <w:rFonts w:ascii="Arial" w:hAnsi="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3F73FE8"/>
    <w:multiLevelType w:val="hybridMultilevel"/>
    <w:tmpl w:val="8B104670"/>
    <w:lvl w:ilvl="0" w:tplc="48CE7E3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1B0EBC"/>
    <w:multiLevelType w:val="multilevel"/>
    <w:tmpl w:val="69E4DA9A"/>
    <w:lvl w:ilvl="0">
      <w:start w:val="1"/>
      <w:numFmt w:val="decimal"/>
      <w:lvlText w:val="%1."/>
      <w:lvlJc w:val="left"/>
      <w:pPr>
        <w:ind w:left="720" w:hanging="360"/>
      </w:pPr>
      <w:rPr>
        <w:rFonts w:hint="default"/>
        <w:b w:val="0"/>
        <w:sz w:val="24"/>
        <w:szCs w:val="24"/>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4" w15:restartNumberingAfterBreak="0">
    <w:nsid w:val="485931CB"/>
    <w:multiLevelType w:val="singleLevel"/>
    <w:tmpl w:val="DE40C912"/>
    <w:lvl w:ilvl="0">
      <w:start w:val="1"/>
      <w:numFmt w:val="decimal"/>
      <w:lvlText w:val="%1."/>
      <w:lvlJc w:val="left"/>
      <w:pPr>
        <w:tabs>
          <w:tab w:val="num" w:pos="360"/>
        </w:tabs>
        <w:ind w:left="360" w:hanging="360"/>
      </w:pPr>
      <w:rPr>
        <w:rFonts w:hint="default"/>
        <w:b w:val="0"/>
      </w:rPr>
    </w:lvl>
  </w:abstractNum>
  <w:abstractNum w:abstractNumId="5" w15:restartNumberingAfterBreak="0">
    <w:nsid w:val="505D41E7"/>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522E7E3F"/>
    <w:multiLevelType w:val="hybridMultilevel"/>
    <w:tmpl w:val="B3DC8EC6"/>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58C42567"/>
    <w:multiLevelType w:val="hybridMultilevel"/>
    <w:tmpl w:val="2D707E52"/>
    <w:lvl w:ilvl="0" w:tplc="0415000F">
      <w:start w:val="1"/>
      <w:numFmt w:val="decimal"/>
      <w:lvlText w:val="%1."/>
      <w:lvlJc w:val="left"/>
      <w:pPr>
        <w:ind w:left="1428" w:hanging="360"/>
      </w:pPr>
    </w:lvl>
    <w:lvl w:ilvl="1" w:tplc="03C86F48">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6A0D4C48"/>
    <w:multiLevelType w:val="hybridMultilevel"/>
    <w:tmpl w:val="204EB628"/>
    <w:lvl w:ilvl="0" w:tplc="E13E8D1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7DD23675"/>
    <w:multiLevelType w:val="hybridMultilevel"/>
    <w:tmpl w:val="D79AC4CE"/>
    <w:lvl w:ilvl="0" w:tplc="FBFED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4C"/>
    <w:rsid w:val="00003E5B"/>
    <w:rsid w:val="00014D4B"/>
    <w:rsid w:val="000170BC"/>
    <w:rsid w:val="000E5478"/>
    <w:rsid w:val="00107EB8"/>
    <w:rsid w:val="00114314"/>
    <w:rsid w:val="00156308"/>
    <w:rsid w:val="00180429"/>
    <w:rsid w:val="001A0158"/>
    <w:rsid w:val="001C14FD"/>
    <w:rsid w:val="001F363D"/>
    <w:rsid w:val="002557DD"/>
    <w:rsid w:val="00272AED"/>
    <w:rsid w:val="002A2D44"/>
    <w:rsid w:val="00351E8E"/>
    <w:rsid w:val="00362678"/>
    <w:rsid w:val="0037528A"/>
    <w:rsid w:val="00394436"/>
    <w:rsid w:val="003B1585"/>
    <w:rsid w:val="003D6597"/>
    <w:rsid w:val="003F74D7"/>
    <w:rsid w:val="00457086"/>
    <w:rsid w:val="00492716"/>
    <w:rsid w:val="00494438"/>
    <w:rsid w:val="00511331"/>
    <w:rsid w:val="00582FC7"/>
    <w:rsid w:val="005906B0"/>
    <w:rsid w:val="00596C50"/>
    <w:rsid w:val="005B660F"/>
    <w:rsid w:val="00641D69"/>
    <w:rsid w:val="00650C7A"/>
    <w:rsid w:val="00656B0A"/>
    <w:rsid w:val="006A022F"/>
    <w:rsid w:val="006D3897"/>
    <w:rsid w:val="00705E03"/>
    <w:rsid w:val="00716658"/>
    <w:rsid w:val="00761CAD"/>
    <w:rsid w:val="00787B47"/>
    <w:rsid w:val="0079123B"/>
    <w:rsid w:val="007A2509"/>
    <w:rsid w:val="007C37E0"/>
    <w:rsid w:val="007F2717"/>
    <w:rsid w:val="007F371A"/>
    <w:rsid w:val="008325A5"/>
    <w:rsid w:val="0083607D"/>
    <w:rsid w:val="00860828"/>
    <w:rsid w:val="008C6FEA"/>
    <w:rsid w:val="00903A3B"/>
    <w:rsid w:val="00913CCB"/>
    <w:rsid w:val="009835E8"/>
    <w:rsid w:val="009901F3"/>
    <w:rsid w:val="009C286C"/>
    <w:rsid w:val="00A35D9B"/>
    <w:rsid w:val="00A43798"/>
    <w:rsid w:val="00AA6C3A"/>
    <w:rsid w:val="00AB32A7"/>
    <w:rsid w:val="00AC37C0"/>
    <w:rsid w:val="00AE204F"/>
    <w:rsid w:val="00AE4A5C"/>
    <w:rsid w:val="00AE7712"/>
    <w:rsid w:val="00AE77B7"/>
    <w:rsid w:val="00B53C69"/>
    <w:rsid w:val="00B75488"/>
    <w:rsid w:val="00B8794E"/>
    <w:rsid w:val="00BB10D7"/>
    <w:rsid w:val="00BE0B75"/>
    <w:rsid w:val="00BF5BF4"/>
    <w:rsid w:val="00C30A55"/>
    <w:rsid w:val="00C6766F"/>
    <w:rsid w:val="00C764B2"/>
    <w:rsid w:val="00C94DDB"/>
    <w:rsid w:val="00CB0D44"/>
    <w:rsid w:val="00CD44BE"/>
    <w:rsid w:val="00CF1205"/>
    <w:rsid w:val="00CF4EC0"/>
    <w:rsid w:val="00D4065A"/>
    <w:rsid w:val="00D45D1D"/>
    <w:rsid w:val="00D80538"/>
    <w:rsid w:val="00DB37F6"/>
    <w:rsid w:val="00DE7D4C"/>
    <w:rsid w:val="00E00138"/>
    <w:rsid w:val="00E24364"/>
    <w:rsid w:val="00E919D6"/>
    <w:rsid w:val="00EA4CD5"/>
    <w:rsid w:val="00EE1D11"/>
    <w:rsid w:val="00F41EC3"/>
    <w:rsid w:val="00F85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CF9B"/>
  <w15:docId w15:val="{E494C2EA-D1AD-4626-91CC-E7585442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7D4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1,Numerowanie,List Paragraph,wypunktowanie,Nag 1,Wypunktowanie,CW_Lista,Akapit z listą5"/>
    <w:basedOn w:val="Normalny"/>
    <w:link w:val="AkapitzlistZnak"/>
    <w:uiPriority w:val="34"/>
    <w:qFormat/>
    <w:rsid w:val="00DE7D4C"/>
    <w:pPr>
      <w:ind w:left="708"/>
      <w:jc w:val="both"/>
    </w:pPr>
    <w:rPr>
      <w:rFonts w:ascii="Arial" w:hAnsi="Arial"/>
      <w:szCs w:val="24"/>
    </w:rPr>
  </w:style>
  <w:style w:type="paragraph" w:styleId="Tekstdymka">
    <w:name w:val="Balloon Text"/>
    <w:basedOn w:val="Normalny"/>
    <w:link w:val="TekstdymkaZnak"/>
    <w:uiPriority w:val="99"/>
    <w:semiHidden/>
    <w:unhideWhenUsed/>
    <w:rsid w:val="007F27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717"/>
    <w:rPr>
      <w:rFonts w:ascii="Segoe UI" w:eastAsia="Times New Roman" w:hAnsi="Segoe UI" w:cs="Segoe UI"/>
      <w:sz w:val="18"/>
      <w:szCs w:val="18"/>
      <w:lang w:eastAsia="pl-PL"/>
    </w:rPr>
  </w:style>
  <w:style w:type="paragraph" w:customStyle="1" w:styleId="ZnakZnak8">
    <w:name w:val="Znak Znak8"/>
    <w:basedOn w:val="Normalny"/>
    <w:rsid w:val="00AA6C3A"/>
    <w:rPr>
      <w:szCs w:val="24"/>
    </w:rPr>
  </w:style>
  <w:style w:type="paragraph" w:styleId="Nagwek">
    <w:name w:val="header"/>
    <w:basedOn w:val="Normalny"/>
    <w:link w:val="NagwekZnak"/>
    <w:unhideWhenUsed/>
    <w:rsid w:val="00DB37F6"/>
    <w:pPr>
      <w:tabs>
        <w:tab w:val="center" w:pos="4536"/>
        <w:tab w:val="right" w:pos="9072"/>
      </w:tabs>
    </w:pPr>
  </w:style>
  <w:style w:type="character" w:customStyle="1" w:styleId="NagwekZnak">
    <w:name w:val="Nagłówek Znak"/>
    <w:basedOn w:val="Domylnaczcionkaakapitu"/>
    <w:link w:val="Nagwek"/>
    <w:uiPriority w:val="99"/>
    <w:rsid w:val="00DB37F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B37F6"/>
    <w:pPr>
      <w:tabs>
        <w:tab w:val="center" w:pos="4536"/>
        <w:tab w:val="right" w:pos="9072"/>
      </w:tabs>
    </w:pPr>
  </w:style>
  <w:style w:type="character" w:customStyle="1" w:styleId="StopkaZnak">
    <w:name w:val="Stopka Znak"/>
    <w:basedOn w:val="Domylnaczcionkaakapitu"/>
    <w:link w:val="Stopka"/>
    <w:uiPriority w:val="99"/>
    <w:rsid w:val="00DB37F6"/>
    <w:rPr>
      <w:rFonts w:ascii="Times New Roman" w:eastAsia="Times New Roman" w:hAnsi="Times New Roman" w:cs="Times New Roman"/>
      <w:sz w:val="24"/>
      <w:szCs w:val="20"/>
      <w:lang w:eastAsia="pl-PL"/>
    </w:rPr>
  </w:style>
  <w:style w:type="paragraph" w:customStyle="1" w:styleId="ZnakZnak80">
    <w:name w:val="Znak Znak8"/>
    <w:basedOn w:val="Normalny"/>
    <w:rsid w:val="00DB37F6"/>
    <w:rPr>
      <w:szCs w:val="24"/>
    </w:rPr>
  </w:style>
  <w:style w:type="character" w:styleId="Hipercze">
    <w:name w:val="Hyperlink"/>
    <w:basedOn w:val="Domylnaczcionkaakapitu"/>
    <w:uiPriority w:val="99"/>
    <w:unhideWhenUsed/>
    <w:rsid w:val="00AE4A5C"/>
    <w:rPr>
      <w:color w:val="0000FF" w:themeColor="hyperlink"/>
      <w:u w:val="single"/>
    </w:rPr>
  </w:style>
  <w:style w:type="paragraph" w:customStyle="1" w:styleId="Tekstpodstawowywcity21">
    <w:name w:val="Tekst podstawowy wcięty 21"/>
    <w:basedOn w:val="Normalny"/>
    <w:rsid w:val="00492716"/>
    <w:pPr>
      <w:suppressAutoHyphens/>
      <w:ind w:left="708"/>
      <w:jc w:val="both"/>
    </w:pPr>
    <w:rPr>
      <w:b/>
      <w:bCs/>
      <w:szCs w:val="24"/>
      <w:lang w:eastAsia="zh-CN"/>
    </w:rPr>
  </w:style>
  <w:style w:type="character" w:customStyle="1" w:styleId="AkapitzlistZnak">
    <w:name w:val="Akapit z listą Znak"/>
    <w:aliases w:val="Preambuła Znak,L1 Znak,Numerowanie Znak,List Paragraph Znak,wypunktowanie Znak,Nag 1 Znak,Wypunktowanie Znak,CW_Lista Znak,Akapit z listą5 Znak"/>
    <w:link w:val="Akapitzlist"/>
    <w:uiPriority w:val="34"/>
    <w:qFormat/>
    <w:locked/>
    <w:rsid w:val="000170BC"/>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Skotnicka</dc:creator>
  <cp:lastModifiedBy>Marek Kowalski</cp:lastModifiedBy>
  <cp:revision>35</cp:revision>
  <cp:lastPrinted>2021-01-22T09:27:00Z</cp:lastPrinted>
  <dcterms:created xsi:type="dcterms:W3CDTF">2020-07-20T12:13:00Z</dcterms:created>
  <dcterms:modified xsi:type="dcterms:W3CDTF">2022-10-28T11:03:00Z</dcterms:modified>
</cp:coreProperties>
</file>