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9" w:rsidRDefault="00552609" w:rsidP="00552609">
      <w:pPr>
        <w:rPr>
          <w:rFonts w:ascii="Arial Narrow" w:hAnsi="Arial Narrow"/>
          <w:sz w:val="22"/>
          <w:szCs w:val="22"/>
        </w:rPr>
      </w:pPr>
    </w:p>
    <w:p w:rsidR="00552609" w:rsidRDefault="00B1639C" w:rsidP="00552609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 22</w:t>
      </w:r>
      <w:bookmarkStart w:id="0" w:name="_GoBack"/>
      <w:bookmarkEnd w:id="0"/>
      <w:r w:rsidR="00552609">
        <w:rPr>
          <w:rFonts w:ascii="Arial Narrow" w:hAnsi="Arial Narrow"/>
          <w:sz w:val="22"/>
          <w:szCs w:val="22"/>
        </w:rPr>
        <w:t>.05.2024 r.</w:t>
      </w:r>
    </w:p>
    <w:p w:rsidR="00552609" w:rsidRDefault="00552609" w:rsidP="0055260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PEZ.272.1.10.2024.BN</w:t>
      </w:r>
    </w:p>
    <w:p w:rsidR="00552609" w:rsidRDefault="00552609" w:rsidP="00552609">
      <w:pPr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jc w:val="center"/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ZAWIADOMIENIE O WYBORZE NAJKORZYSTNIEJSZEJ OFERTY</w:t>
      </w:r>
    </w:p>
    <w:p w:rsidR="00552609" w:rsidRDefault="00552609" w:rsidP="00552609">
      <w:pPr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późn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„Prace budowlano – termomodernizacyjne przy budynku Szkolnego Schroniska Młodzieżowego i Powiatowego Zespołu Szkół w Świebodzinie z instalacją fotowoltaiczną”:</w:t>
      </w: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I część „</w:t>
      </w:r>
      <w:r>
        <w:rPr>
          <w:rFonts w:ascii="Arial Narrow" w:hAnsi="Arial Narrow" w:cs="Tahoma"/>
          <w:b/>
          <w:bCs/>
          <w:sz w:val="22"/>
          <w:szCs w:val="22"/>
        </w:rPr>
        <w:t>Przebudowa i rozbudowa Szkolnego Schroniska Młodzieżowego przy ul. Żaków 3 w Świebodzinie wraz z przebudową parkingu”</w:t>
      </w: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II część „Termomodernizacja Szkolnego Schroniska Młodzieżowego na ul. Sobieskiego 19 w Świebodzinie”</w:t>
      </w: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III część „Termomodernizacja budynku Powiatowego Zespołu Szkół przy ul. Zachodniej 76a wraz z wykonaniem instalacji fotowoltaicznej”</w:t>
      </w:r>
    </w:p>
    <w:p w:rsidR="00552609" w:rsidRDefault="00552609" w:rsidP="00552609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I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Renago</w:t>
      </w:r>
      <w:proofErr w:type="spellEnd"/>
      <w:r>
        <w:rPr>
          <w:rFonts w:ascii="Arial Narrow" w:hAnsi="Arial Narrow"/>
          <w:sz w:val="22"/>
          <w:szCs w:val="22"/>
        </w:rPr>
        <w:t xml:space="preserve"> Grzegorz </w:t>
      </w:r>
      <w:proofErr w:type="spellStart"/>
      <w:r>
        <w:rPr>
          <w:rFonts w:ascii="Arial Narrow" w:hAnsi="Arial Narrow"/>
          <w:sz w:val="22"/>
          <w:szCs w:val="22"/>
        </w:rPr>
        <w:t>Szkubiel</w:t>
      </w:r>
      <w:proofErr w:type="spellEnd"/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Zachodnia 15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66-200 Świebodzin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II</w:t>
      </w:r>
      <w:r>
        <w:rPr>
          <w:rFonts w:ascii="Arial Narrow" w:hAnsi="Arial Narrow"/>
          <w:sz w:val="22"/>
          <w:szCs w:val="22"/>
        </w:rPr>
        <w:t xml:space="preserve"> Starzał-Trans Piotr Strzałkowski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Klwaty 41D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26-660 Jedlińsk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Część III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Renago</w:t>
      </w:r>
      <w:proofErr w:type="spellEnd"/>
      <w:r>
        <w:rPr>
          <w:rFonts w:ascii="Arial Narrow" w:hAnsi="Arial Narrow"/>
          <w:sz w:val="22"/>
          <w:szCs w:val="22"/>
        </w:rPr>
        <w:t xml:space="preserve"> Grzegorz </w:t>
      </w:r>
      <w:proofErr w:type="spellStart"/>
      <w:r>
        <w:rPr>
          <w:rFonts w:ascii="Arial Narrow" w:hAnsi="Arial Narrow"/>
          <w:sz w:val="22"/>
          <w:szCs w:val="22"/>
        </w:rPr>
        <w:t>Szkubiel</w:t>
      </w:r>
      <w:proofErr w:type="spellEnd"/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Zachodnia 15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66-200 Świebodzin</w:t>
      </w:r>
    </w:p>
    <w:p w:rsidR="00552609" w:rsidRDefault="00552609" w:rsidP="00552609">
      <w:pPr>
        <w:spacing w:line="360" w:lineRule="auto"/>
        <w:rPr>
          <w:rFonts w:ascii="Arial Narrow" w:hAnsi="Arial Narrow"/>
        </w:rPr>
      </w:pP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w danej części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OPIS OFERT WRAZ Z ŁĄCZNĄ PUNKTACJĄ NIE PODLEGAJĄCE ODRZUCENIU</w:t>
      </w:r>
    </w:p>
    <w:p w:rsidR="00552609" w:rsidRDefault="00552609" w:rsidP="0055260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  <w:u w:val="single"/>
        </w:rPr>
      </w:pPr>
      <w:r>
        <w:rPr>
          <w:rFonts w:ascii="Arial Narrow" w:eastAsiaTheme="minorEastAsia" w:hAnsi="Arial Narrow" w:cstheme="minorBidi"/>
          <w:b/>
          <w:sz w:val="22"/>
          <w:szCs w:val="22"/>
          <w:u w:val="single"/>
        </w:rPr>
        <w:t>Część I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Renago</w:t>
      </w:r>
      <w:proofErr w:type="spellEnd"/>
      <w:r>
        <w:rPr>
          <w:rFonts w:ascii="Arial Narrow" w:hAnsi="Arial Narrow"/>
          <w:sz w:val="22"/>
          <w:szCs w:val="22"/>
        </w:rPr>
        <w:t xml:space="preserve"> Grzegorz </w:t>
      </w:r>
      <w:proofErr w:type="spellStart"/>
      <w:r>
        <w:rPr>
          <w:rFonts w:ascii="Arial Narrow" w:hAnsi="Arial Narrow"/>
          <w:sz w:val="22"/>
          <w:szCs w:val="22"/>
        </w:rPr>
        <w:t>Szkubiel</w:t>
      </w:r>
      <w:proofErr w:type="spellEnd"/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Zachodnia 15, 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60,00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552609" w:rsidRDefault="00552609" w:rsidP="00552609">
      <w:pPr>
        <w:pStyle w:val="Default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Tombud</w:t>
      </w:r>
      <w:proofErr w:type="spellEnd"/>
      <w:r>
        <w:rPr>
          <w:rFonts w:ascii="Arial Narrow" w:hAnsi="Arial Narrow"/>
          <w:sz w:val="22"/>
          <w:szCs w:val="22"/>
        </w:rPr>
        <w:t xml:space="preserve"> Paweł Jeziorski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Jagielnik 10A, 66-300 Międzyrzecz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41,58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81,58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eastAsiaTheme="minorHAnsi" w:hAnsi="Arial Narrow" w:cs="DejaVuSerifCondensed"/>
          <w:sz w:val="22"/>
          <w:szCs w:val="22"/>
          <w:lang w:eastAsia="en-US"/>
        </w:rPr>
        <w:t xml:space="preserve">GK </w:t>
      </w:r>
      <w:proofErr w:type="spellStart"/>
      <w:r>
        <w:rPr>
          <w:rFonts w:ascii="Arial Narrow" w:eastAsiaTheme="minorHAnsi" w:hAnsi="Arial Narrow" w:cs="DejaVuSerifCondensed"/>
          <w:sz w:val="22"/>
          <w:szCs w:val="22"/>
          <w:lang w:eastAsia="en-US"/>
        </w:rPr>
        <w:t>Investbud</w:t>
      </w:r>
      <w:proofErr w:type="spellEnd"/>
      <w:r>
        <w:rPr>
          <w:rFonts w:ascii="Arial Narrow" w:eastAsiaTheme="minorHAnsi" w:hAnsi="Arial Narrow" w:cs="DejaVuSerifCondensed"/>
          <w:sz w:val="22"/>
          <w:szCs w:val="22"/>
          <w:lang w:eastAsia="en-US"/>
        </w:rPr>
        <w:t xml:space="preserve"> Sp. z o.o. Przemysław Łoziński Lider</w:t>
      </w:r>
    </w:p>
    <w:p w:rsidR="00552609" w:rsidRDefault="00552609" w:rsidP="0055260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Zjednoczenia 102/5A, 65-120 Zielona Góra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48,26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88,26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Usługowy zakład Ogólnobudowlany Nor-Bud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Żytnia 7, 64-305 Bolewice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47,09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87,09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lastRenderedPageBreak/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UB </w:t>
      </w: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Szałata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Sp. z o. o.</w:t>
      </w:r>
    </w:p>
    <w:p w:rsidR="00552609" w:rsidRDefault="00552609" w:rsidP="00552609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Ul. Wiślana 44a/1, 60-401 Poznań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50,36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90,36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  <w:u w:val="single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  <w:u w:val="single"/>
        </w:rPr>
      </w:pPr>
      <w:r>
        <w:rPr>
          <w:rFonts w:ascii="Arial Narrow" w:eastAsiaTheme="minorEastAsia" w:hAnsi="Arial Narrow" w:cstheme="minorBidi"/>
          <w:b/>
          <w:sz w:val="22"/>
          <w:szCs w:val="22"/>
          <w:u w:val="single"/>
        </w:rPr>
        <w:t>Część II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UB </w:t>
      </w:r>
      <w:proofErr w:type="spellStart"/>
      <w:r>
        <w:rPr>
          <w:rFonts w:ascii="Arial Narrow" w:hAnsi="Arial Narrow"/>
          <w:sz w:val="22"/>
          <w:szCs w:val="22"/>
        </w:rPr>
        <w:t>Szałata</w:t>
      </w:r>
      <w:proofErr w:type="spellEnd"/>
      <w:r>
        <w:rPr>
          <w:rFonts w:ascii="Arial Narrow" w:hAnsi="Arial Narrow"/>
          <w:sz w:val="22"/>
          <w:szCs w:val="22"/>
        </w:rPr>
        <w:t xml:space="preserve"> Sp. z o. o.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Wiślana 44a/1, 60-401 Poznań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49,36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89,36</w:t>
      </w:r>
    </w:p>
    <w:p w:rsidR="00552609" w:rsidRDefault="00552609" w:rsidP="00552609">
      <w:pPr>
        <w:pStyle w:val="Default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Strzał-Trans Piotr Strzałkowski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Klwaty 41D, 26-660 Jedlińsk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GK </w:t>
      </w:r>
      <w:proofErr w:type="spellStart"/>
      <w:r>
        <w:rPr>
          <w:rFonts w:ascii="Arial Narrow" w:hAnsi="Arial Narrow"/>
          <w:sz w:val="22"/>
          <w:szCs w:val="22"/>
        </w:rPr>
        <w:t>Investbud</w:t>
      </w:r>
      <w:proofErr w:type="spellEnd"/>
      <w:r>
        <w:rPr>
          <w:rFonts w:ascii="Arial Narrow" w:hAnsi="Arial Narrow"/>
          <w:sz w:val="22"/>
          <w:szCs w:val="22"/>
        </w:rPr>
        <w:t xml:space="preserve"> Sp. z o. o. Lider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Zjednoczenia 102/5A, 65-120 Zielona Góra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39,94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79,94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lastRenderedPageBreak/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Remontownia Świebodzin Tomasz Piotrowski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Łąki Zamkowe 10/6, 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47,73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87,73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Zakład Remontowo Budowlany </w:t>
      </w:r>
      <w:proofErr w:type="spellStart"/>
      <w:r>
        <w:rPr>
          <w:rFonts w:ascii="Arial Narrow" w:hAnsi="Arial Narrow"/>
          <w:sz w:val="22"/>
          <w:szCs w:val="22"/>
        </w:rPr>
        <w:t>Kućma</w:t>
      </w:r>
      <w:proofErr w:type="spellEnd"/>
      <w:r>
        <w:rPr>
          <w:rFonts w:ascii="Arial Narrow" w:hAnsi="Arial Narrow"/>
          <w:sz w:val="22"/>
          <w:szCs w:val="22"/>
        </w:rPr>
        <w:t xml:space="preserve"> Tomasz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Nowe Gorzycko 18, 66-330 Pszczew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53,68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93,68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Solid Andrzej </w:t>
      </w:r>
      <w:proofErr w:type="spellStart"/>
      <w:r>
        <w:rPr>
          <w:rFonts w:ascii="Arial Narrow" w:hAnsi="Arial Narrow"/>
          <w:sz w:val="22"/>
          <w:szCs w:val="22"/>
        </w:rPr>
        <w:t>Kłysz</w:t>
      </w:r>
      <w:proofErr w:type="spellEnd"/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Partyzancka 4/2, 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45,93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85,93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Usługowy Zakład Ogólnobudowlany Nor-Bud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Żytnia 7, 64-305 Bolewice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44,39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84,39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Tombud</w:t>
      </w:r>
      <w:proofErr w:type="spellEnd"/>
      <w:r>
        <w:rPr>
          <w:rFonts w:ascii="Arial Narrow" w:hAnsi="Arial Narrow"/>
          <w:sz w:val="22"/>
          <w:szCs w:val="22"/>
        </w:rPr>
        <w:t xml:space="preserve"> Paweł Jeziorski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Jagielnik 10A, 66-300 Międzyrzecz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26,41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66,41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u w:val="single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  <w:u w:val="single"/>
        </w:rPr>
        <w:t>Część III</w:t>
      </w:r>
      <w:r>
        <w:rPr>
          <w:rFonts w:ascii="Arial Narrow" w:eastAsiaTheme="minorEastAsia" w:hAnsi="Arial Narrow" w:cstheme="minorBidi"/>
          <w:sz w:val="22"/>
          <w:szCs w:val="22"/>
          <w:u w:val="single"/>
        </w:rPr>
        <w:br/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Strzał-Trans Piotr Strzałkowski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Klwaty 41D, 26-660 Jedlińsk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52,72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92,72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GK </w:t>
      </w:r>
      <w:proofErr w:type="spellStart"/>
      <w:r>
        <w:rPr>
          <w:rFonts w:ascii="Arial Narrow" w:hAnsi="Arial Narrow"/>
          <w:sz w:val="22"/>
          <w:szCs w:val="22"/>
        </w:rPr>
        <w:t>Investbud</w:t>
      </w:r>
      <w:proofErr w:type="spellEnd"/>
      <w:r>
        <w:rPr>
          <w:rFonts w:ascii="Arial Narrow" w:hAnsi="Arial Narrow"/>
          <w:sz w:val="22"/>
          <w:szCs w:val="22"/>
        </w:rPr>
        <w:t xml:space="preserve"> Sp. z o. o. Lider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Zjednoczenia 102/5a, 65-120 Zielona Góra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46,38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86,38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Zakład Remontowo Budowlany </w:t>
      </w:r>
      <w:proofErr w:type="spellStart"/>
      <w:r>
        <w:rPr>
          <w:rFonts w:ascii="Arial Narrow" w:hAnsi="Arial Narrow"/>
          <w:sz w:val="22"/>
          <w:szCs w:val="22"/>
        </w:rPr>
        <w:t>Kućma</w:t>
      </w:r>
      <w:proofErr w:type="spellEnd"/>
      <w:r>
        <w:rPr>
          <w:rFonts w:ascii="Arial Narrow" w:hAnsi="Arial Narrow"/>
          <w:sz w:val="22"/>
          <w:szCs w:val="22"/>
        </w:rPr>
        <w:t xml:space="preserve"> Tomasz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Nowe Gorzycko, 66-330 Pszczew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50,61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90,61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Solid Andrzej </w:t>
      </w:r>
      <w:proofErr w:type="spellStart"/>
      <w:r>
        <w:rPr>
          <w:rFonts w:ascii="Arial Narrow" w:hAnsi="Arial Narrow"/>
          <w:sz w:val="22"/>
          <w:szCs w:val="22"/>
        </w:rPr>
        <w:t>Kłysz</w:t>
      </w:r>
      <w:proofErr w:type="spellEnd"/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Ul. Partyzancka 4/2, 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56,20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96,20</w:t>
      </w:r>
    </w:p>
    <w:p w:rsidR="00552609" w:rsidRDefault="00552609" w:rsidP="0055260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Tombud</w:t>
      </w:r>
      <w:proofErr w:type="spellEnd"/>
      <w:r>
        <w:rPr>
          <w:rFonts w:ascii="Arial Narrow" w:hAnsi="Arial Narrow"/>
          <w:sz w:val="22"/>
          <w:szCs w:val="22"/>
        </w:rPr>
        <w:t xml:space="preserve"> Paweł Jeziorski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Jagielnik 10a, 66-300 Międzyrzecz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44,48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84,48</w:t>
      </w:r>
    </w:p>
    <w:p w:rsidR="00552609" w:rsidRDefault="00552609" w:rsidP="0055260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Renago</w:t>
      </w:r>
      <w:proofErr w:type="spellEnd"/>
      <w:r>
        <w:rPr>
          <w:rFonts w:ascii="Arial Narrow" w:hAnsi="Arial Narrow"/>
          <w:sz w:val="22"/>
          <w:szCs w:val="22"/>
        </w:rPr>
        <w:t xml:space="preserve"> Grzegorz </w:t>
      </w:r>
      <w:proofErr w:type="spellStart"/>
      <w:r>
        <w:rPr>
          <w:rFonts w:ascii="Arial Narrow" w:hAnsi="Arial Narrow"/>
          <w:sz w:val="22"/>
          <w:szCs w:val="22"/>
        </w:rPr>
        <w:t>Szkubiel</w:t>
      </w:r>
      <w:proofErr w:type="spellEnd"/>
    </w:p>
    <w:p w:rsidR="00552609" w:rsidRDefault="00552609" w:rsidP="0055260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Zachodnia 15, 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 pkt</w:t>
      </w:r>
    </w:p>
    <w:p w:rsidR="00552609" w:rsidRDefault="00552609" w:rsidP="0055260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552609" w:rsidRDefault="00552609" w:rsidP="0055260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552609" w:rsidRDefault="00552609" w:rsidP="00552609">
      <w:pPr>
        <w:pStyle w:val="Default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5D33C8" w:rsidRDefault="00552609" w:rsidP="00552609">
      <w:pPr>
        <w:ind w:left="4956"/>
      </w:pPr>
      <w:r>
        <w:t>Starosta Świebodziński</w:t>
      </w:r>
    </w:p>
    <w:p w:rsidR="00552609" w:rsidRDefault="00552609" w:rsidP="00552609">
      <w:pPr>
        <w:ind w:left="4956"/>
      </w:pPr>
      <w:r>
        <w:t xml:space="preserve">Zbigniew Szumski </w:t>
      </w:r>
    </w:p>
    <w:sectPr w:rsidR="0055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9"/>
    <w:rsid w:val="00552609"/>
    <w:rsid w:val="005D33C8"/>
    <w:rsid w:val="006D7968"/>
    <w:rsid w:val="00B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9B22-A3D3-4E22-8353-B3709FE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2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3</cp:revision>
  <dcterms:created xsi:type="dcterms:W3CDTF">2024-05-20T11:20:00Z</dcterms:created>
  <dcterms:modified xsi:type="dcterms:W3CDTF">2024-05-22T11:25:00Z</dcterms:modified>
</cp:coreProperties>
</file>