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42F5" w14:textId="77777777" w:rsidR="009E6B93" w:rsidRDefault="009E6B93">
      <w:pPr>
        <w:rPr>
          <w:rFonts w:ascii="Times New Roman" w:hAnsi="Times New Roman"/>
          <w:b/>
          <w:bCs/>
        </w:rPr>
      </w:pPr>
    </w:p>
    <w:p w14:paraId="1885715F" w14:textId="7BBF621C" w:rsidR="009E6B93" w:rsidRDefault="00C36230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947B97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 </w:t>
      </w:r>
      <w:r>
        <w:rPr>
          <w:rFonts w:ascii="Arial" w:hAnsi="Arial"/>
          <w:b/>
          <w:bCs/>
          <w:sz w:val="20"/>
          <w:szCs w:val="20"/>
        </w:rPr>
        <w:t>PW.ZP-</w:t>
      </w:r>
      <w:r w:rsidR="00647127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/</w:t>
      </w:r>
      <w:r w:rsidR="00947B97">
        <w:rPr>
          <w:rFonts w:ascii="Arial" w:hAnsi="Arial"/>
          <w:b/>
          <w:bCs/>
          <w:sz w:val="20"/>
          <w:szCs w:val="20"/>
        </w:rPr>
        <w:t>V</w:t>
      </w:r>
      <w:r w:rsidR="00647127">
        <w:rPr>
          <w:rFonts w:ascii="Arial" w:hAnsi="Arial"/>
          <w:b/>
          <w:bCs/>
          <w:sz w:val="20"/>
          <w:szCs w:val="20"/>
        </w:rPr>
        <w:t>II</w:t>
      </w:r>
      <w:r>
        <w:rPr>
          <w:rFonts w:ascii="Arial" w:hAnsi="Arial"/>
          <w:b/>
          <w:bCs/>
          <w:sz w:val="20"/>
          <w:szCs w:val="20"/>
        </w:rPr>
        <w:t>/202</w:t>
      </w:r>
      <w:r w:rsidR="00947B97">
        <w:rPr>
          <w:rFonts w:ascii="Arial" w:hAnsi="Arial"/>
          <w:b/>
          <w:bCs/>
          <w:sz w:val="20"/>
          <w:szCs w:val="20"/>
        </w:rPr>
        <w:t>3</w:t>
      </w:r>
    </w:p>
    <w:p w14:paraId="525AFE1C" w14:textId="77777777" w:rsidR="009E6B93" w:rsidRDefault="00C36230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D365A5" w14:textId="77777777" w:rsidR="009E6B93" w:rsidRDefault="00C3623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53EF2CE1" w14:textId="77777777" w:rsidR="009E6B93" w:rsidRDefault="009E6B9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1F342C9" w14:textId="122AC5E7" w:rsidR="00626C88" w:rsidRPr="00647127" w:rsidRDefault="00626C88" w:rsidP="00647127">
      <w:pPr>
        <w:jc w:val="center"/>
        <w:rPr>
          <w:rFonts w:ascii="Arial" w:eastAsia="Arial" w:hAnsi="Arial" w:cs="Arial"/>
          <w:b/>
          <w:bCs/>
          <w:spacing w:val="9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47127">
        <w:rPr>
          <w:rFonts w:ascii="Arial" w:hAnsi="Arial"/>
          <w:b/>
          <w:bCs/>
          <w:color w:val="auto"/>
          <w:sz w:val="24"/>
          <w:szCs w:val="24"/>
        </w:rPr>
        <w:t xml:space="preserve">ZOBOWIĄZANIE </w:t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 xml:space="preserve">PODMIOTU </w:t>
      </w:r>
      <w:r w:rsidR="00C36230" w:rsidRPr="00647127">
        <w:rPr>
          <w:rFonts w:ascii="Arial" w:eastAsia="Arial" w:hAnsi="Arial" w:cs="Arial"/>
          <w:b/>
          <w:bCs/>
          <w:color w:val="auto"/>
          <w:sz w:val="24"/>
          <w:szCs w:val="24"/>
        </w:rPr>
        <w:br/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 xml:space="preserve">do oddania do dyspozycji Wykonawcy niezbędnych zasobów na potrzeby realizacji zamówienia pn. </w:t>
      </w:r>
      <w:r w:rsidR="00647127" w:rsidRPr="00647127">
        <w:rPr>
          <w:rStyle w:val="Tytuksiki"/>
          <w:rFonts w:ascii="Arial" w:hAnsi="Arial" w:cs="Arial"/>
          <w:sz w:val="24"/>
          <w:szCs w:val="24"/>
        </w:rPr>
        <w:t>„Wykonanie wysokoefektywnego hybrydowego źródła ciepła do ogrzewania wody w basenach zewnętrznych oraz ogrzewania budynku SUW, w AQUAPARK KALISZ sp. z o.o. przy ul. Sportowej 10 w Kaliszu”</w:t>
      </w:r>
    </w:p>
    <w:p w14:paraId="5C55E2D3" w14:textId="77777777" w:rsidR="009E6B93" w:rsidRDefault="00C36230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UWAGA: </w:t>
      </w:r>
    </w:p>
    <w:p w14:paraId="65EB8F44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=&gt; Zamiast niniejszego Formularza można przedstawić inne dokumenty, w szczególności: </w:t>
      </w:r>
    </w:p>
    <w:p w14:paraId="18E4230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zobowiązanie podmiotu, o którym mowa w art. 118 ust. 3 ustawy PZP </w:t>
      </w:r>
    </w:p>
    <w:p w14:paraId="031FCE8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dokumenty określające: </w:t>
      </w:r>
    </w:p>
    <w:p w14:paraId="76420F57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1) zakres dostępnych Wykonawcy zasobów podmiotu udostępniającego zasoby, </w:t>
      </w:r>
    </w:p>
    <w:p w14:paraId="5F536CB3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1E7DF5C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6149C813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imieniu: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5AD01AD0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68D6E5F" w14:textId="77777777" w:rsidR="009E6B93" w:rsidRDefault="009E6B93"/>
        </w:tc>
      </w:tr>
    </w:tbl>
    <w:p w14:paraId="7CA17167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888866F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(pełna nazwa/firma, adres, 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 podmiotu na zasobach którego polega Wykonawca)</w:t>
      </w:r>
    </w:p>
    <w:p w14:paraId="089A40A5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zobowiązuję się do oddania swoich zasobów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9DAC10C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0AEB822" w14:textId="77777777" w:rsidR="009E6B93" w:rsidRDefault="009E6B93"/>
        </w:tc>
      </w:tr>
    </w:tbl>
    <w:p w14:paraId="082CDB41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BE403B0" w14:textId="77777777" w:rsidR="009E6B93" w:rsidRDefault="00C36230">
      <w:pPr>
        <w:spacing w:line="288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lastRenderedPageBreak/>
        <w:t xml:space="preserve"> (określenie zasobu – wiedza i doświadczenie , potencjał kadrowy, potencjał ekonomiczno-finansowy)                                </w:t>
      </w:r>
    </w:p>
    <w:p w14:paraId="356E3DD2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dyspozycji Wykonawcy: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6F73DC8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14674AF" w14:textId="77777777" w:rsidR="009E6B93" w:rsidRDefault="009E6B93"/>
        </w:tc>
      </w:tr>
    </w:tbl>
    <w:p w14:paraId="360A0430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394F79CF" w14:textId="77777777" w:rsidR="009E6B93" w:rsidRDefault="00C36230">
      <w:pPr>
        <w:spacing w:line="28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przy wykonywaniu zamówienia pod nazwą:</w:t>
      </w:r>
    </w:p>
    <w:p w14:paraId="6D1BB499" w14:textId="2FD825B1" w:rsidR="009E6B93" w:rsidRPr="00647127" w:rsidRDefault="00647127" w:rsidP="00647127">
      <w:pPr>
        <w:jc w:val="center"/>
        <w:rPr>
          <w:rFonts w:ascii="Arial" w:eastAsia="Arial" w:hAnsi="Arial" w:cs="Arial"/>
          <w:b/>
          <w:bCs/>
          <w:spacing w:val="9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47127">
        <w:rPr>
          <w:rStyle w:val="Tytuksiki"/>
          <w:rFonts w:ascii="Arial" w:hAnsi="Arial" w:cs="Arial"/>
          <w:sz w:val="24"/>
          <w:szCs w:val="24"/>
        </w:rPr>
        <w:t>„Wykonanie wysokoefektywnego hybrydowego źródła ciepła do ogrzewania wody w basenach zewnętrznych oraz ogrzewania budynku SUW, w AQUAPARK KALISZ sp. z o.o. przy ul. Sportowej 10 w Kaliszu”</w:t>
      </w:r>
    </w:p>
    <w:p w14:paraId="5AEC512F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iż: </w:t>
      </w:r>
    </w:p>
    <w:p w14:paraId="36F35ECD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udostępniam Wykonawcy ww. zasoby, w następującym zakresie: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53EC4CB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3188B970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10880C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9400833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 należy podać informacje umożliwiają</w:t>
      </w:r>
      <w:r>
        <w:rPr>
          <w:rFonts w:ascii="Arial" w:hAnsi="Arial"/>
          <w:i/>
          <w:iCs/>
          <w:sz w:val="18"/>
          <w:szCs w:val="18"/>
          <w:lang w:val="sv-SE"/>
        </w:rPr>
        <w:t>ce ocen</w:t>
      </w:r>
      <w:r>
        <w:rPr>
          <w:rFonts w:ascii="Arial" w:hAnsi="Arial"/>
          <w:i/>
          <w:iCs/>
          <w:sz w:val="18"/>
          <w:szCs w:val="18"/>
        </w:rPr>
        <w:t>ę spełnienia warunków przez udostępniane zasoby)</w:t>
      </w:r>
    </w:p>
    <w:p w14:paraId="2887968C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b) spos</w:t>
      </w:r>
      <w:proofErr w:type="spellStart"/>
      <w:r>
        <w:rPr>
          <w:rFonts w:ascii="Arial" w:hAnsi="Arial"/>
          <w:sz w:val="20"/>
          <w:szCs w:val="20"/>
        </w:rPr>
        <w:t>ób</w:t>
      </w:r>
      <w:proofErr w:type="spellEnd"/>
      <w:r>
        <w:rPr>
          <w:rFonts w:ascii="Arial" w:hAnsi="Arial"/>
          <w:sz w:val="20"/>
          <w:szCs w:val="20"/>
        </w:rPr>
        <w:t xml:space="preserve"> wykorzystania udostępnionych przeze mnie zasobów będzie następujący: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4FBB0A1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4A742D0" w14:textId="77777777" w:rsidR="009E6B93" w:rsidRDefault="009E6B93"/>
        </w:tc>
      </w:tr>
    </w:tbl>
    <w:p w14:paraId="557FF1BF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286A05DA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779230F5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66F5165" w14:textId="77777777" w:rsidR="009E6B93" w:rsidRDefault="009E6B93"/>
        </w:tc>
      </w:tr>
    </w:tbl>
    <w:p w14:paraId="3E6D19B8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7A808547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d) będę realizował ww. zadania , których dotyczą udostępniane zasoby odnoszące się do warunków udziału w postępowaniu, na których polega Wykonawca: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3E3D6D2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F85E20A" w14:textId="77777777" w:rsidR="009E6B93" w:rsidRDefault="009E6B93"/>
        </w:tc>
      </w:tr>
    </w:tbl>
    <w:p w14:paraId="5592457E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6780CD0F" w14:textId="77777777" w:rsidR="009E6B93" w:rsidRDefault="00C36230">
      <w:pPr>
        <w:pStyle w:val="Zwykytekst1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Oświadczam</w:t>
      </w:r>
      <w:r>
        <w:rPr>
          <w:rFonts w:ascii="Arial" w:hAnsi="Arial"/>
        </w:rPr>
        <w:t>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</w:t>
      </w:r>
      <w:r w:rsidR="00524C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są dostępne za pomocą bezpłatnych i ogólnodostępnych baz danych: </w:t>
      </w:r>
    </w:p>
    <w:p w14:paraId="5347B3EE" w14:textId="77777777" w:rsidR="009E6B93" w:rsidRDefault="009E6B93">
      <w:pPr>
        <w:pStyle w:val="Zwykytekst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10BCC3E3" w14:textId="77777777">
        <w:trPr>
          <w:trHeight w:val="67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0CE987E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34B39217" w14:textId="77777777" w:rsidR="009E6B93" w:rsidRDefault="009E6B93">
      <w:pPr>
        <w:pStyle w:val="Zwykytekst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84B4A" w14:textId="77777777" w:rsidR="009E6B93" w:rsidRDefault="00C36230">
      <w:pPr>
        <w:widowControl w:val="0"/>
        <w:suppressAutoHyphens/>
        <w:spacing w:after="0" w:line="240" w:lineRule="auto"/>
        <w:jc w:val="both"/>
      </w:pPr>
      <w:r>
        <w:rPr>
          <w:rFonts w:ascii="Arial" w:hAnsi="Arial"/>
          <w:i/>
          <w:iCs/>
          <w:sz w:val="18"/>
          <w:szCs w:val="18"/>
        </w:rPr>
        <w:t xml:space="preserve">   (należy wskazać dane umożliwiające dostęp do tych dokumentów)</w:t>
      </w:r>
    </w:p>
    <w:sectPr w:rsidR="009E6B93" w:rsidSect="00B1103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7A60" w14:textId="77777777" w:rsidR="008E78C4" w:rsidRDefault="00C36230">
      <w:pPr>
        <w:spacing w:after="0" w:line="240" w:lineRule="auto"/>
      </w:pPr>
      <w:r>
        <w:separator/>
      </w:r>
    </w:p>
  </w:endnote>
  <w:endnote w:type="continuationSeparator" w:id="0">
    <w:p w14:paraId="5D051697" w14:textId="77777777" w:rsidR="008E78C4" w:rsidRDefault="00C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DFF6" w14:textId="77777777" w:rsidR="009E6B93" w:rsidRDefault="009E6B93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50A7" w14:textId="77777777" w:rsidR="008E78C4" w:rsidRDefault="00C36230">
      <w:pPr>
        <w:spacing w:after="0" w:line="240" w:lineRule="auto"/>
      </w:pPr>
      <w:r>
        <w:separator/>
      </w:r>
    </w:p>
  </w:footnote>
  <w:footnote w:type="continuationSeparator" w:id="0">
    <w:p w14:paraId="24B5D503" w14:textId="77777777" w:rsidR="008E78C4" w:rsidRDefault="00C3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1DB0" w14:textId="77777777" w:rsidR="009E6B93" w:rsidRDefault="009E6B93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93"/>
    <w:rsid w:val="001646E6"/>
    <w:rsid w:val="00182435"/>
    <w:rsid w:val="0044188F"/>
    <w:rsid w:val="004D275B"/>
    <w:rsid w:val="00524C7F"/>
    <w:rsid w:val="00626C88"/>
    <w:rsid w:val="00647127"/>
    <w:rsid w:val="00697EE5"/>
    <w:rsid w:val="0077715A"/>
    <w:rsid w:val="00882F39"/>
    <w:rsid w:val="008E78C4"/>
    <w:rsid w:val="00947B97"/>
    <w:rsid w:val="009E6B93"/>
    <w:rsid w:val="00B11036"/>
    <w:rsid w:val="00BC3EB1"/>
    <w:rsid w:val="00C23FC8"/>
    <w:rsid w:val="00C36230"/>
    <w:rsid w:val="00D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6FCA"/>
  <w15:docId w15:val="{7DBDE23E-7940-406B-92D2-6FEFA26D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6C8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626C88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647127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FF9B-6FEB-448B-8A71-CD9865D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17</cp:revision>
  <cp:lastPrinted>2022-12-22T07:41:00Z</cp:lastPrinted>
  <dcterms:created xsi:type="dcterms:W3CDTF">2021-09-09T10:37:00Z</dcterms:created>
  <dcterms:modified xsi:type="dcterms:W3CDTF">2023-07-31T05:47:00Z</dcterms:modified>
</cp:coreProperties>
</file>