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125C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738106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F0CE5CE" w14:textId="1F8E3C14" w:rsidR="0089657D" w:rsidRPr="0089657D" w:rsidRDefault="0089657D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89657D">
        <w:rPr>
          <w:rFonts w:ascii="Calibri" w:eastAsia="Calibri" w:hAnsi="Calibri" w:cs="Calibri"/>
          <w:sz w:val="24"/>
          <w:szCs w:val="24"/>
        </w:rPr>
        <w:t>Załącznik Nr 5</w:t>
      </w:r>
    </w:p>
    <w:p w14:paraId="4CD8D2AC" w14:textId="6263CC94" w:rsidR="0089657D" w:rsidRPr="0089657D" w:rsidRDefault="0089657D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89657D">
        <w:rPr>
          <w:rFonts w:ascii="Calibri" w:eastAsia="Calibri" w:hAnsi="Calibri" w:cs="Calibri"/>
          <w:sz w:val="24"/>
          <w:szCs w:val="24"/>
        </w:rPr>
        <w:t xml:space="preserve">Nr zamówienia: </w:t>
      </w:r>
      <w:bookmarkStart w:id="0" w:name="_Hlk155378643"/>
      <w:r w:rsidRPr="0089657D">
        <w:rPr>
          <w:rFonts w:ascii="Calibri" w:eastAsia="Calibri" w:hAnsi="Calibri" w:cs="Calibri"/>
          <w:sz w:val="24"/>
          <w:szCs w:val="24"/>
        </w:rPr>
        <w:t>DZiK-DZP.2921.</w:t>
      </w:r>
      <w:r w:rsidR="00DC7861">
        <w:rPr>
          <w:rFonts w:ascii="Calibri" w:eastAsia="Calibri" w:hAnsi="Calibri" w:cs="Calibri"/>
          <w:sz w:val="24"/>
          <w:szCs w:val="24"/>
        </w:rPr>
        <w:t>57</w:t>
      </w:r>
      <w:r w:rsidRPr="0089657D">
        <w:rPr>
          <w:rFonts w:ascii="Calibri" w:eastAsia="Calibri" w:hAnsi="Calibri" w:cs="Calibri"/>
          <w:sz w:val="24"/>
          <w:szCs w:val="24"/>
        </w:rPr>
        <w:t>.2024 </w:t>
      </w:r>
    </w:p>
    <w:bookmarkEnd w:id="0"/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D60AE22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Oświadczenie Wykonawcy </w:t>
      </w:r>
    </w:p>
    <w:p w14:paraId="010555C0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9DE51C8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4F6E5DFA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BA70EC" w:rsidRP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Dostaw</w:t>
      </w:r>
      <w:r w:rsid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>ę</w:t>
      </w:r>
      <w:r w:rsidR="00BA70EC" w:rsidRP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materiałów eksploatacyjnych do urządzeń drukujących na potrzeby jednostek organizacyjnych Uniwersytetu Rolniczego im. Hugona Kołłątaja w Krakowie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DC7861">
        <w:rPr>
          <w:rFonts w:ascii="Calibri" w:eastAsia="Calibri" w:hAnsi="Calibri" w:cs="Calibri"/>
          <w:b/>
          <w:bCs/>
          <w:sz w:val="24"/>
          <w:szCs w:val="24"/>
          <w:lang w:eastAsia="pl-PL"/>
        </w:rPr>
        <w:t>57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003CC252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</w:t>
      </w:r>
      <w:r w:rsidR="00BA70EC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waga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19684"/>
      <w:docPartObj>
        <w:docPartGallery w:val="Page Numbers (Bottom of Page)"/>
        <w:docPartUnique/>
      </w:docPartObj>
    </w:sdtPr>
    <w:sdtEndPr/>
    <w:sdtContent>
      <w:p w14:paraId="792B6382" w14:textId="51FA44C5" w:rsidR="00BA70EC" w:rsidRDefault="00BA7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52A6E1" w14:textId="77777777" w:rsidR="00BA70EC" w:rsidRDefault="00BA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07EC" w14:textId="77777777" w:rsidR="009632AE" w:rsidRDefault="009632A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2511D79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89657D"/>
    <w:rsid w:val="009632AE"/>
    <w:rsid w:val="00963FCE"/>
    <w:rsid w:val="009A2B78"/>
    <w:rsid w:val="00A15113"/>
    <w:rsid w:val="00BA70EC"/>
    <w:rsid w:val="00C756A6"/>
    <w:rsid w:val="00DC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8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4353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6</cp:revision>
  <cp:lastPrinted>2023-01-04T11:14:00Z</cp:lastPrinted>
  <dcterms:created xsi:type="dcterms:W3CDTF">2023-01-05T09:53:00Z</dcterms:created>
  <dcterms:modified xsi:type="dcterms:W3CDTF">2024-08-19T10:10:00Z</dcterms:modified>
</cp:coreProperties>
</file>