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EEFE" w14:textId="77777777" w:rsidR="00101F89" w:rsidRDefault="00101F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966968" w14:textId="70D39FFB" w:rsidR="00101F89" w:rsidRDefault="00B42296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NR RGKiM.1622.271……..202</w:t>
      </w:r>
      <w:r w:rsidR="001D69BE">
        <w:rPr>
          <w:rFonts w:asciiTheme="minorHAnsi" w:hAnsiTheme="minorHAnsi"/>
          <w:b/>
          <w:bCs/>
          <w:sz w:val="22"/>
          <w:szCs w:val="22"/>
        </w:rPr>
        <w:t>4</w:t>
      </w:r>
    </w:p>
    <w:p w14:paraId="51567A2B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7D99B71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…………………………. w Lwówku Śląskim, </w:t>
      </w:r>
    </w:p>
    <w:p w14:paraId="0D119D5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pomiędzy: </w:t>
      </w:r>
    </w:p>
    <w:p w14:paraId="77CCC32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Gminą i Miastem Lwówek Śląski </w:t>
      </w:r>
    </w:p>
    <w:p w14:paraId="0566A441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przy Al. Wojska Polskiego 25A, 59-600 Lwówek Śląski,</w:t>
      </w:r>
    </w:p>
    <w:p w14:paraId="4DB80E61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 616-10-03-030, </w:t>
      </w:r>
    </w:p>
    <w:p w14:paraId="290C84FE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reprezentowaną przez: </w:t>
      </w:r>
    </w:p>
    <w:p w14:paraId="6056D15F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Burmistrza Gminy i Miasta Lwówek Śląski – Mariolę Szczęsną,</w:t>
      </w:r>
    </w:p>
    <w:p w14:paraId="7DAB2630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 kontrasygnacie Skarbnika Gminy i Miasta Lwówek Śląski – Julity Marchewka </w:t>
      </w:r>
    </w:p>
    <w:p w14:paraId="29E5093B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zwanych dalej </w:t>
      </w:r>
      <w:r>
        <w:rPr>
          <w:rFonts w:asciiTheme="minorHAnsi" w:hAnsiTheme="minorHAnsi"/>
          <w:b/>
          <w:sz w:val="22"/>
          <w:szCs w:val="22"/>
        </w:rPr>
        <w:t>Zamawiającym</w:t>
      </w:r>
    </w:p>
    <w:p w14:paraId="529FF7C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5DF12A83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14:paraId="07F8DDA7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NIP: ……………………………, REGON: ……………………………</w:t>
      </w:r>
    </w:p>
    <w:p w14:paraId="715BFF05" w14:textId="77777777" w:rsidR="00101F89" w:rsidRDefault="00B422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zwanym w dalszej części umowy </w:t>
      </w:r>
      <w:r>
        <w:rPr>
          <w:rFonts w:asciiTheme="minorHAnsi" w:hAnsiTheme="minorHAnsi"/>
          <w:b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>,</w:t>
      </w:r>
    </w:p>
    <w:p w14:paraId="71535B39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25DF9604" w14:textId="77777777" w:rsidR="00101F89" w:rsidRDefault="00101F89">
      <w:pPr>
        <w:jc w:val="both"/>
        <w:rPr>
          <w:rFonts w:asciiTheme="minorHAnsi" w:hAnsiTheme="minorHAnsi"/>
          <w:b/>
          <w:sz w:val="22"/>
          <w:szCs w:val="22"/>
        </w:rPr>
      </w:pPr>
    </w:p>
    <w:p w14:paraId="0D8AD81F" w14:textId="77777777" w:rsidR="00101F89" w:rsidRDefault="00B42296">
      <w:pPr>
        <w:pStyle w:val="Tekstpodstawowy"/>
        <w:spacing w:after="0"/>
        <w:ind w:right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zapytania ofertowego została zawarta umowa o następującej treści:</w:t>
      </w:r>
    </w:p>
    <w:p w14:paraId="2291C760" w14:textId="77777777" w:rsidR="00101F89" w:rsidRDefault="00B42296">
      <w:pPr>
        <w:spacing w:before="120" w:after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 1</w:t>
      </w:r>
    </w:p>
    <w:p w14:paraId="4D9A647F" w14:textId="77777777" w:rsidR="00101F89" w:rsidRDefault="00B4229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 UMOWY</w:t>
      </w:r>
    </w:p>
    <w:p w14:paraId="370E45F0" w14:textId="77777777" w:rsidR="00101F89" w:rsidRDefault="00101F89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14:paraId="75F29ADF" w14:textId="30657229" w:rsidR="00101F89" w:rsidRDefault="00B42296" w:rsidP="004E5193">
      <w:pPr>
        <w:jc w:val="both"/>
        <w:rPr>
          <w:rFonts w:asciiTheme="minorHAnsi" w:eastAsia="Times New Roman" w:hAnsiTheme="minorHAnsi"/>
          <w:bCs/>
          <w:sz w:val="22"/>
          <w:szCs w:val="22"/>
        </w:rPr>
      </w:pPr>
      <w:r>
        <w:rPr>
          <w:rStyle w:val="FontStyle38"/>
          <w:rFonts w:asciiTheme="minorHAnsi" w:hAnsiTheme="minorHAnsi"/>
          <w:sz w:val="22"/>
          <w:szCs w:val="22"/>
        </w:rPr>
        <w:t xml:space="preserve">Przedmiotem umowy jest sprzedaż wraz z dostawą na adres: </w:t>
      </w:r>
      <w:r w:rsidR="001D69BE">
        <w:rPr>
          <w:rStyle w:val="FontStyle38"/>
          <w:rFonts w:asciiTheme="minorHAnsi" w:hAnsiTheme="minorHAnsi"/>
          <w:sz w:val="22"/>
          <w:szCs w:val="22"/>
        </w:rPr>
        <w:t>Przystań Izerska w Brunowie</w:t>
      </w:r>
      <w:r>
        <w:rPr>
          <w:rStyle w:val="FontStyle38"/>
          <w:rFonts w:asciiTheme="minorHAnsi" w:hAnsiTheme="minorHAnsi"/>
          <w:sz w:val="22"/>
          <w:szCs w:val="22"/>
        </w:rPr>
        <w:t xml:space="preserve">, </w:t>
      </w:r>
      <w:r w:rsidR="001D69BE">
        <w:rPr>
          <w:rStyle w:val="FontStyle38"/>
          <w:rFonts w:asciiTheme="minorHAnsi" w:hAnsiTheme="minorHAnsi"/>
          <w:sz w:val="22"/>
          <w:szCs w:val="22"/>
        </w:rPr>
        <w:t xml:space="preserve">                                         </w:t>
      </w:r>
      <w:r>
        <w:rPr>
          <w:rStyle w:val="FontStyle38"/>
          <w:rFonts w:asciiTheme="minorHAnsi" w:hAnsiTheme="minorHAnsi"/>
          <w:sz w:val="22"/>
          <w:szCs w:val="22"/>
        </w:rPr>
        <w:t xml:space="preserve">59-600 Lwówek Śląski </w:t>
      </w:r>
      <w:r>
        <w:rPr>
          <w:rStyle w:val="FontStyle38"/>
          <w:rFonts w:asciiTheme="minorHAnsi" w:hAnsiTheme="minorHAnsi"/>
          <w:b/>
          <w:sz w:val="22"/>
          <w:szCs w:val="22"/>
        </w:rPr>
        <w:t xml:space="preserve">traktorka do koszenia trawy </w:t>
      </w:r>
      <w:r w:rsidR="004E5193">
        <w:rPr>
          <w:rFonts w:asciiTheme="minorHAnsi" w:hAnsiTheme="minorHAnsi" w:cs="Arial"/>
          <w:b/>
          <w:color w:val="000000"/>
          <w:sz w:val="22"/>
          <w:szCs w:val="22"/>
        </w:rPr>
        <w:t>TT86M352L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Style w:val="FontStyle38"/>
          <w:rFonts w:asciiTheme="minorHAnsi" w:hAnsiTheme="minorHAnsi"/>
          <w:sz w:val="22"/>
          <w:szCs w:val="22"/>
        </w:rPr>
        <w:t xml:space="preserve"> - 1 szt. (zwanego dalej również pojazdem ) o następujących parametrach : </w:t>
      </w:r>
      <w:r w:rsidR="004E5193">
        <w:rPr>
          <w:rFonts w:asciiTheme="minorHAnsi" w:hAnsiTheme="minorHAnsi" w:cs="Arial"/>
          <w:color w:val="000000"/>
          <w:sz w:val="22"/>
          <w:szCs w:val="22"/>
        </w:rPr>
        <w:t xml:space="preserve"> marka silnika: LONCIN, pojemność skokowa: 352 cm</w:t>
      </w:r>
      <w:r w:rsidR="004E5193" w:rsidRPr="004E5193">
        <w:rPr>
          <w:rFonts w:asciiTheme="minorHAnsi" w:hAnsiTheme="minorHAnsi" w:cs="Arial"/>
          <w:color w:val="000000"/>
          <w:sz w:val="18"/>
          <w:szCs w:val="18"/>
          <w:vertAlign w:val="superscript"/>
        </w:rPr>
        <w:t>3</w:t>
      </w:r>
      <w:r w:rsidR="004E5193">
        <w:rPr>
          <w:rFonts w:asciiTheme="minorHAnsi" w:hAnsiTheme="minorHAnsi" w:cs="Arial"/>
          <w:color w:val="000000"/>
          <w:sz w:val="22"/>
          <w:szCs w:val="22"/>
        </w:rPr>
        <w:t>, moc: 6,5 kW/8,8 KM, pojemność zbiornika oleju:  0,8 L,  typ sprzęgła do noża: elektromagnetyczne,                                   waga: 178 kg,  złączka do mycia agregatu koszącego, regulacja wysokości koszenia: 3-9 cm,  szerokość koszenia:  86 cm,  pojemność kosza:  245 L.</w:t>
      </w:r>
    </w:p>
    <w:p w14:paraId="772C54AB" w14:textId="77777777" w:rsidR="00101F89" w:rsidRDefault="00B42296">
      <w:pPr>
        <w:spacing w:before="240" w:after="120"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2</w:t>
      </w:r>
    </w:p>
    <w:p w14:paraId="7AB92778" w14:textId="77777777" w:rsidR="00101F89" w:rsidRDefault="00B42296">
      <w:pPr>
        <w:spacing w:before="240" w:after="12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WYKONANIA ZAMÓWIENIA</w:t>
      </w:r>
    </w:p>
    <w:p w14:paraId="2C2C1078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31809865" w14:textId="15FCE274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Traktorek określony w § 1 zostanie dostarczony  </w:t>
      </w:r>
      <w:r>
        <w:rPr>
          <w:rFonts w:asciiTheme="minorHAnsi" w:hAnsiTheme="minorHAnsi"/>
          <w:bCs/>
          <w:sz w:val="22"/>
          <w:szCs w:val="22"/>
        </w:rPr>
        <w:t xml:space="preserve">- do dnia 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="004E5193">
        <w:rPr>
          <w:rFonts w:asciiTheme="minorHAnsi" w:hAnsiTheme="minorHAnsi"/>
          <w:b/>
          <w:bCs/>
          <w:sz w:val="22"/>
          <w:szCs w:val="22"/>
        </w:rPr>
        <w:t>0.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4E5193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.202</w:t>
      </w:r>
      <w:r w:rsidR="001D69BE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r.</w:t>
      </w:r>
    </w:p>
    <w:p w14:paraId="2D633B80" w14:textId="77777777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Odbioru przedmiotu umowy dokonają upoważnieni przedstawiciele Stron umowy na podstawie protokołu zdawczo-odbiorczego. Podpisanie protokołu zostanie poprzedzone szczegółowymi badaniami zgodności parametrów technicznych z opisem stanowiącym załącznik do oferty Wykonawcy w obecności upoważnionych przez Strony osób.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52EE6B0D" w14:textId="77777777" w:rsidR="00101F89" w:rsidRDefault="00B42296">
      <w:pPr>
        <w:pStyle w:val="Akapitzlist"/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przekaże wraz z pojazdem:</w:t>
      </w:r>
    </w:p>
    <w:p w14:paraId="1F8DAB7D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świadectwo homologacji pojazdu;</w:t>
      </w:r>
    </w:p>
    <w:p w14:paraId="18F8A51E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instrukcję obsługi, wyposażenia i konserwacji pojazdu w języku polskim;</w:t>
      </w:r>
    </w:p>
    <w:p w14:paraId="15E3270C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kartę gwarancyjną pojazdu;</w:t>
      </w:r>
    </w:p>
    <w:p w14:paraId="465DC536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autoryzowanych stacji serwisowych, które są uprawnione do wykonywania napraw oraz przeglądów w okresie gwarancyjnym;</w:t>
      </w:r>
    </w:p>
    <w:p w14:paraId="166377E5" w14:textId="77777777" w:rsidR="00101F89" w:rsidRDefault="00B4229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dwa komplety kluczyków.</w:t>
      </w:r>
    </w:p>
    <w:p w14:paraId="32802968" w14:textId="77777777" w:rsidR="004E5193" w:rsidRDefault="004E5193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5854FB8" w14:textId="77777777" w:rsidR="004E5193" w:rsidRDefault="004E5193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0FB466A" w14:textId="79C13E70" w:rsidR="00101F89" w:rsidRDefault="00B42296">
      <w:pPr>
        <w:tabs>
          <w:tab w:val="left" w:pos="1047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§3</w:t>
      </w:r>
    </w:p>
    <w:p w14:paraId="42C90927" w14:textId="77777777" w:rsidR="00101F89" w:rsidRDefault="00B42296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OŚWIADCZENIA I ZAPEWNIENIA WYKONAWCY</w:t>
      </w:r>
    </w:p>
    <w:p w14:paraId="3571034C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984FA7" w14:textId="77777777" w:rsidR="00101F89" w:rsidRDefault="00B42296">
      <w:pPr>
        <w:pStyle w:val="Akapitzlist"/>
        <w:numPr>
          <w:ilvl w:val="0"/>
          <w:numId w:val="5"/>
        </w:numPr>
        <w:shd w:val="clear" w:color="auto" w:fill="FFFFFF"/>
        <w:tabs>
          <w:tab w:val="left" w:pos="365"/>
        </w:tabs>
        <w:ind w:right="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oświadcza, iż jest ubezpieczony od odpowiedzialności cywilnej w zakresie prowadzonej przez siebie działalności i posiada aktualną polisę ubezpieczeniową .</w:t>
      </w:r>
    </w:p>
    <w:p w14:paraId="2D3499BA" w14:textId="77777777"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§4</w:t>
      </w:r>
    </w:p>
    <w:p w14:paraId="55FA492A" w14:textId="77777777" w:rsidR="00101F89" w:rsidRDefault="00B4229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WYNAGRODZENIE</w:t>
      </w:r>
      <w:r>
        <w:rPr>
          <w:rFonts w:asciiTheme="minorHAnsi" w:hAnsiTheme="minorHAnsi"/>
          <w:b/>
          <w:sz w:val="22"/>
          <w:szCs w:val="22"/>
        </w:rPr>
        <w:t xml:space="preserve"> I ZAPŁATA WYNAGRODZENIA</w:t>
      </w:r>
    </w:p>
    <w:p w14:paraId="7DD5ACDE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55ADF9" w14:textId="77777777" w:rsidR="00101F89" w:rsidRDefault="00B42296">
      <w:pPr>
        <w:numPr>
          <w:ilvl w:val="0"/>
          <w:numId w:val="13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 dostarczony przedmiotu umowy, określony w § 1 niniejszej umowy, Strony ustalają wynagrodzenie ryczałtowe w wysokości </w:t>
      </w:r>
      <w:r>
        <w:rPr>
          <w:rFonts w:asciiTheme="minorHAnsi" w:hAnsiTheme="minorHAnsi"/>
          <w:b/>
          <w:bCs/>
          <w:sz w:val="22"/>
          <w:szCs w:val="22"/>
        </w:rPr>
        <w:t>…………………… złotych brutto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słownie złotych: ………………………………………………………….), </w:t>
      </w:r>
      <w:r>
        <w:rPr>
          <w:rFonts w:asciiTheme="minorHAnsi" w:hAnsiTheme="minorHAnsi"/>
          <w:bCs/>
          <w:sz w:val="22"/>
          <w:szCs w:val="22"/>
        </w:rPr>
        <w:t>w tym podatek należny podatek VAT.</w:t>
      </w:r>
    </w:p>
    <w:p w14:paraId="36FFDD88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Wynagrodzenie ryczałtowe o którym mowa w ust 1.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10E28D77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E59C6A6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oświadcza, że jest podatnikiem podatku VAT, uprawnionym do wystawienia faktury VAT. Numer NIP Wykonawcy:  ………………………</w:t>
      </w:r>
    </w:p>
    <w:p w14:paraId="3526C5E4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Należność płatna będzie przelewem na konto Wykonawcy Nr </w:t>
      </w:r>
      <w:r>
        <w:rPr>
          <w:rFonts w:asciiTheme="minorHAnsi" w:hAnsiTheme="minorHAnsi"/>
          <w:bCs/>
          <w:i/>
          <w:sz w:val="22"/>
          <w:szCs w:val="22"/>
        </w:rPr>
        <w:t>……………………………………………………..</w:t>
      </w:r>
    </w:p>
    <w:p w14:paraId="2B8291C6" w14:textId="77777777" w:rsidR="00101F89" w:rsidRDefault="00B42296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a w przypadku bezpośredniej zapłaty na rzecz podwykonawcy na rachunek wskazany w umowie o   podwykonawstwo.</w:t>
      </w:r>
    </w:p>
    <w:p w14:paraId="4B1F1984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Podstawą do wystawienia i zapłaty faktury jest protokół odbioru zdawczo - odbiorczy zatwierdzony bez zastrzeżeń przez Zamawiającego.</w:t>
      </w:r>
    </w:p>
    <w:p w14:paraId="0322CCD3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Dokonanie płatności nastąpi w ciągu 30 dni od dnia otrzymania faktury. </w:t>
      </w:r>
    </w:p>
    <w:p w14:paraId="69187565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Datą zapłaty jest data obciążenia rachunku Zamawiającego. W przypadku zwłoki w płatności obowiązują odsetki ustawowe. </w:t>
      </w:r>
    </w:p>
    <w:p w14:paraId="6A5C8D1E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Wierzytelności związane z realizacją niniejszej umowy nie mogą być przedmiotem obrotu pomiędzy podmiotami trzecimi.</w:t>
      </w:r>
    </w:p>
    <w:p w14:paraId="7B9E982E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 przypadku realizacji przedmiotu umowy z udziałem Podwykonawców, Wykonawca zobowiązany jest załączyć do wystawionej przez siebie faktury:</w:t>
      </w:r>
    </w:p>
    <w:p w14:paraId="0E410637" w14:textId="77777777" w:rsidR="00101F89" w:rsidRDefault="00B42296">
      <w:pPr>
        <w:numPr>
          <w:ilvl w:val="0"/>
          <w:numId w:val="14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kopię faktury wystawioną przez Podwykonawcę oraz dowód zapłaty niniejszej faktury oraz </w:t>
      </w:r>
    </w:p>
    <w:p w14:paraId="6F9815DD" w14:textId="77777777" w:rsidR="00101F89" w:rsidRDefault="00B42296">
      <w:pPr>
        <w:numPr>
          <w:ilvl w:val="0"/>
          <w:numId w:val="7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oświadczenie Podwykonawcy iż Wykonawca nie zalega z żadnymi zobowiązaniami finansowymi w stosunku do niego a wynikającymi z zawartej między nimi umowy dotyczącej realizacji przedmiotu zamówienia określonego w § 1 niniejszej umowy. </w:t>
      </w:r>
    </w:p>
    <w:p w14:paraId="388BADBB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przypadku niedostarczenia dokumentów, o których mowa w ust. 10 niniejszego paragrafu, Zamawiający zatrzyma z należności Wykonawcy kwotę w wysokości równej należności podwykonawcy, do czasu ich otrzymania. </w:t>
      </w:r>
    </w:p>
    <w:p w14:paraId="6194AEE1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każdym przypadku korzystania ze świadczeń Podwykonawcy, Wykonawca ponosi pełną odpowiedzialność za wykonanie zobowiązań przez Podwykonawcę wobec Zamawiającego.</w:t>
      </w:r>
    </w:p>
    <w:p w14:paraId="2005E6AD" w14:textId="77777777" w:rsidR="00101F89" w:rsidRDefault="00B42296">
      <w:pPr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odpowiada za działania zaniechania Podwykonawcy jak za swoje własne.</w:t>
      </w:r>
    </w:p>
    <w:p w14:paraId="1D6F34C5" w14:textId="77777777" w:rsidR="00101F89" w:rsidRDefault="00101F89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4E482CB4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E7C5A4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95ECA8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A5E617" w14:textId="77777777" w:rsidR="002E0BC8" w:rsidRDefault="002E0BC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A4DF31" w14:textId="77777777" w:rsidR="00101F89" w:rsidRDefault="00101F8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1345E0" w14:textId="77777777" w:rsidR="00101F89" w:rsidRDefault="00B4229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 5</w:t>
      </w:r>
    </w:p>
    <w:p w14:paraId="6F6C6B81" w14:textId="77777777" w:rsidR="00101F89" w:rsidRDefault="00B42296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WARUNKI GWARANCJI</w:t>
      </w:r>
    </w:p>
    <w:p w14:paraId="2D65187E" w14:textId="77777777" w:rsidR="00101F89" w:rsidRDefault="00101F8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69718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zobowiązuje się dostarczyć przedmiot umowy bez wad i usterek.</w:t>
      </w:r>
    </w:p>
    <w:p w14:paraId="5A34A35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udziela gwarancji dobrej jakości dostarczonych pojazdów i wyposażenia, liczonej od dnia podpisania bez uwag protokołu zdawczo – odbiorczego  odpowiednio:</w:t>
      </w:r>
    </w:p>
    <w:p w14:paraId="306AA735" w14:textId="77777777" w:rsidR="00101F89" w:rsidRDefault="00B42296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gwarancja na silnik i podzespoły mechaniczne i elektroniczne minimum  </w:t>
      </w:r>
      <w:r>
        <w:rPr>
          <w:rFonts w:asciiTheme="minorHAnsi" w:eastAsia="Times New Roman" w:hAnsiTheme="minorHAnsi"/>
          <w:b/>
          <w:sz w:val="22"/>
          <w:szCs w:val="22"/>
        </w:rPr>
        <w:t>24 m-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cy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od dnia podpisania bez uwag protokołu zdawczo-odbiorczego.</w:t>
      </w:r>
    </w:p>
    <w:p w14:paraId="069D5FFE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zobowiązuje się do serwisowania przedmiotu umowy w okresie udzielonej gwarancji w stacjach serwisowych zlokalizowanych w odległości nie większej niż 100 km od miejsca dostawy. </w:t>
      </w:r>
    </w:p>
    <w:p w14:paraId="5E784E8A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wystąpienia w okresie gwarancji wad przedmiotu umowy Wykonawca zobowiązuje się do bezpłatnego ich usunięcia w nieprzekraczalnym terminie 30 dni roboczych, licząc od dnia przekazania Wykonawcy pojazdu</w:t>
      </w:r>
    </w:p>
    <w:p w14:paraId="4869F7F9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nie wykonania naprawy gwarancyjnej w terminie określonym w ust. 4 Wykonawca zobowiązuje się dostarczyć na czas naprawy, traktorek zastępczy o parametrach zbliżonych do przedmiotu umowy.</w:t>
      </w:r>
    </w:p>
    <w:p w14:paraId="245ADE41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Okres gwarancji przedłuża się każdorazowo o czas trwania wady i naprawy, jeżeli czas ten łącznie przekracza okres 14 dni.</w:t>
      </w:r>
    </w:p>
    <w:p w14:paraId="4D0D3270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wystąpienia w okresie gwarancji dwukrotnej naprawy, po której wyrób nadal wykazuje wady uniemożliwiające jego użytkowanie zgodnie z przeznaczeniem, Wykonawca dostarczy nowy wyrób wolny od wad.</w:t>
      </w:r>
    </w:p>
    <w:p w14:paraId="0E54CFD4" w14:textId="77777777" w:rsidR="00101F89" w:rsidRDefault="00B42296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przypadku, gdy Wykonawca nie jest w stanie dostarczyć nowego wyrobu wolnego od wad, Zamawiający otrzyma od Wykonawcy zwrot równowartości za wyrób wadliwy według aktualnie obowiązującej ceny.</w:t>
      </w:r>
    </w:p>
    <w:p w14:paraId="66B5A306" w14:textId="77777777" w:rsidR="00101F89" w:rsidRDefault="00101F89">
      <w:pPr>
        <w:tabs>
          <w:tab w:val="left" w:pos="567"/>
        </w:tabs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613C010F" w14:textId="77777777" w:rsidR="00101F89" w:rsidRDefault="00B42296">
      <w:pPr>
        <w:spacing w:before="12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14:paraId="56017B28" w14:textId="77777777" w:rsidR="00101F89" w:rsidRDefault="00B42296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KARY UMOWNE</w:t>
      </w:r>
    </w:p>
    <w:p w14:paraId="11DE9E27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zastrzegają sobie prawo do dochodzenia kar umownych za niezgodne z niniejszą umową lub nienależyte wykonanie zobowiązań z umowy wynikających.</w:t>
      </w:r>
    </w:p>
    <w:p w14:paraId="2465F1DF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zapłacić Zamawiającemu kary umowne w wysokości:</w:t>
      </w:r>
    </w:p>
    <w:p w14:paraId="75FCB839" w14:textId="77777777"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0,1 % całkowitego wynagrodzenia brutto określonego w § 4 ust. 1 niniejszej umowy, za każdy dzień opóźnienia w dostarczeniu przedmiotu niniejszej umowy;</w:t>
      </w:r>
    </w:p>
    <w:p w14:paraId="7B345618" w14:textId="77777777" w:rsidR="00101F89" w:rsidRDefault="00B42296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0,1 % całkowitego wynagrodzenia brutto określonego w § 4 ust. 1 niniejszej umowy, za każdy dzień opóźnienia wymiany lub usunięcia wad, o których mowa w § 5 ust. 4 niniejszej umowy;</w:t>
      </w:r>
    </w:p>
    <w:p w14:paraId="21D7CC6F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odstąpienia od umowy z jednej ze stron, strona winna odstąpienia zapłaci drugiej karę umowną w wysokości 10 % łącznej wartości brutto przedmiotu zamówienia określonej w § 4 umowy.</w:t>
      </w:r>
    </w:p>
    <w:p w14:paraId="6ECA7F96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ponosi odpowiedzialności za opóźnienia lub nie dojście do skutku dostawy, jeżeli jest to wywołane "siłą wyższą".</w:t>
      </w:r>
    </w:p>
    <w:p w14:paraId="698D7F59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„siły wyższe” uznane zostają: klęski żywiołowe, huragan, powódź, katastrofy  transportowe, pożar, eksplozje, wojna, strajk i inne nadzwyczajne wydarzenia, których zaistnienie leży poza zasięgiem i kontrolą stron umowy.</w:t>
      </w:r>
    </w:p>
    <w:p w14:paraId="745B5BDC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potrącenie przez Zamawiającego naliczonych kar umownych w związku z realizacją przez Wykonawcę umowy z wynagrodzenia należnego Wykonawcy.</w:t>
      </w:r>
    </w:p>
    <w:p w14:paraId="6FE001A7" w14:textId="77777777" w:rsidR="00101F89" w:rsidRDefault="00B42296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dochodzenia odszkodowania przewyższającego kary umowne na zasadach ogólnych.</w:t>
      </w:r>
    </w:p>
    <w:p w14:paraId="7FAC51E2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10CE52CD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564B3426" w14:textId="77777777" w:rsidR="00101F89" w:rsidRDefault="00101F89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1E1C800E" w14:textId="77777777"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7</w:t>
      </w:r>
    </w:p>
    <w:p w14:paraId="4669624A" w14:textId="77777777" w:rsidR="00101F89" w:rsidRDefault="00B42296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UMOWY</w:t>
      </w:r>
    </w:p>
    <w:p w14:paraId="53EC9C7B" w14:textId="77777777" w:rsidR="00101F89" w:rsidRDefault="00B42296">
      <w:pPr>
        <w:spacing w:before="12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Zmiana niniejszej umowy wymaga formy pisemnej pod rygorem nieważności.</w:t>
      </w:r>
    </w:p>
    <w:p w14:paraId="373BEE3B" w14:textId="77777777" w:rsidR="00101F89" w:rsidRDefault="00101F89">
      <w:pPr>
        <w:tabs>
          <w:tab w:val="left" w:pos="392"/>
        </w:tabs>
        <w:jc w:val="both"/>
        <w:rPr>
          <w:rFonts w:asciiTheme="minorHAnsi" w:hAnsiTheme="minorHAnsi"/>
          <w:sz w:val="22"/>
          <w:szCs w:val="22"/>
        </w:rPr>
      </w:pPr>
    </w:p>
    <w:p w14:paraId="112F1538" w14:textId="77777777" w:rsidR="00101F89" w:rsidRDefault="00101F89">
      <w:pPr>
        <w:ind w:left="426" w:hanging="426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564DB945" w14:textId="77777777" w:rsidR="00101F89" w:rsidRDefault="00B42296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7EC9612E" w14:textId="77777777" w:rsidR="00101F89" w:rsidRDefault="00B4229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POSTANOWIENIA KOŃCOWE</w:t>
      </w:r>
    </w:p>
    <w:p w14:paraId="0EA22F1B" w14:textId="77777777" w:rsidR="00101F89" w:rsidRDefault="00101F89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7EF5C8FD" w14:textId="77777777" w:rsidR="00101F89" w:rsidRDefault="00B42296">
      <w:pPr>
        <w:numPr>
          <w:ilvl w:val="0"/>
          <w:numId w:val="15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Nadzór nad realizacją przedmiotu umowy w imieniu Zamawiającego sprawować będzie:</w:t>
      </w:r>
    </w:p>
    <w:p w14:paraId="362C9C3B" w14:textId="77777777" w:rsidR="00101F89" w:rsidRDefault="00B4229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Marcin Łukasiewicz</w:t>
      </w:r>
    </w:p>
    <w:p w14:paraId="687242E5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sporu na tle wykonania niniejszej Umowy Strona jest zobowiązana skierować konkretne roszczenie na piśmie.</w:t>
      </w:r>
    </w:p>
    <w:p w14:paraId="027D45A1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Strona ma obowiązek do pisemnego ustosunkowania się do zgłoszonego roszczenia w terminie                     7 dni od daty zgłoszenia roszczenia. W razie odmowy uznania roszczenia, względnie nieudzielania odpowiedzi na roszczenie w terminie, o którym mowa w ust. 2, Strona uprawniona jest do wystąpienia na drogę sądową.</w:t>
      </w:r>
    </w:p>
    <w:p w14:paraId="1AE4DD53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590B7698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mają zastosowanie powszechnie obowiązujące przepisy prawa polskiego, a w szczególności Kodeksu Cywilnego.</w:t>
      </w:r>
    </w:p>
    <w:p w14:paraId="27D193F7" w14:textId="77777777" w:rsidR="00101F89" w:rsidRDefault="00B42296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niniejszą sporządzono w języku polskim w </w:t>
      </w:r>
      <w:r>
        <w:rPr>
          <w:rFonts w:asciiTheme="minorHAnsi" w:hAnsiTheme="minorHAnsi"/>
          <w:b/>
          <w:bCs/>
          <w:sz w:val="22"/>
          <w:szCs w:val="22"/>
        </w:rPr>
        <w:t>dwóch</w:t>
      </w:r>
      <w:r>
        <w:rPr>
          <w:rFonts w:asciiTheme="minorHAnsi" w:hAnsiTheme="minorHAnsi"/>
          <w:sz w:val="22"/>
          <w:szCs w:val="22"/>
        </w:rPr>
        <w:t xml:space="preserve"> jednobrzmiących egzemplarzach,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 xml:space="preserve">egzemplarz dla Zamawiającego, </w:t>
      </w:r>
      <w:r>
        <w:rPr>
          <w:rFonts w:asciiTheme="minorHAnsi" w:hAnsiTheme="minorHAnsi"/>
          <w:b/>
          <w:sz w:val="22"/>
          <w:szCs w:val="22"/>
        </w:rPr>
        <w:t xml:space="preserve">jeden </w:t>
      </w:r>
      <w:r>
        <w:rPr>
          <w:rFonts w:asciiTheme="minorHAnsi" w:hAnsiTheme="minorHAnsi"/>
          <w:sz w:val="22"/>
          <w:szCs w:val="22"/>
        </w:rPr>
        <w:t>egzemplarz dla Wykonawcy.</w:t>
      </w:r>
    </w:p>
    <w:p w14:paraId="2E26300A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0A0DCA26" w14:textId="77777777" w:rsidR="00101F89" w:rsidRDefault="00101F89">
      <w:pPr>
        <w:jc w:val="both"/>
        <w:rPr>
          <w:rFonts w:asciiTheme="minorHAnsi" w:hAnsiTheme="minorHAnsi"/>
          <w:sz w:val="22"/>
          <w:szCs w:val="22"/>
        </w:rPr>
      </w:pPr>
    </w:p>
    <w:p w14:paraId="4E10D777" w14:textId="77777777" w:rsidR="00101F89" w:rsidRDefault="00B42296">
      <w:pPr>
        <w:tabs>
          <w:tab w:val="right" w:pos="850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  <w:r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</w:t>
      </w:r>
    </w:p>
    <w:p w14:paraId="7726CAE4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264284CA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60ED0BE1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00ED900F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4BC305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2976FD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76AA8892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07463C18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2C7C27EE" w14:textId="77777777" w:rsidR="00101F89" w:rsidRDefault="00101F89">
      <w:pPr>
        <w:pStyle w:val="Tekstpodstawowywcity1"/>
        <w:suppressAutoHyphens w:val="0"/>
        <w:spacing w:after="0"/>
        <w:ind w:left="0"/>
        <w:jc w:val="both"/>
        <w:rPr>
          <w:rFonts w:asciiTheme="minorHAnsi" w:hAnsiTheme="minorHAnsi"/>
          <w:i/>
          <w:iCs/>
          <w:lang w:eastAsia="en-US"/>
        </w:rPr>
      </w:pPr>
    </w:p>
    <w:p w14:paraId="3214ACAE" w14:textId="77777777" w:rsidR="00101F89" w:rsidRDefault="00101F89"/>
    <w:sectPr w:rsidR="00101F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33E"/>
    <w:multiLevelType w:val="multilevel"/>
    <w:tmpl w:val="8F148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246AB"/>
    <w:multiLevelType w:val="multilevel"/>
    <w:tmpl w:val="85966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450863"/>
    <w:multiLevelType w:val="multilevel"/>
    <w:tmpl w:val="FB2C63C2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B7536BF"/>
    <w:multiLevelType w:val="multilevel"/>
    <w:tmpl w:val="D3AE79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27A84"/>
    <w:multiLevelType w:val="multilevel"/>
    <w:tmpl w:val="BD62F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E665E6"/>
    <w:multiLevelType w:val="multilevel"/>
    <w:tmpl w:val="0C8CD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5D3307"/>
    <w:multiLevelType w:val="multilevel"/>
    <w:tmpl w:val="A54C052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5726CFE"/>
    <w:multiLevelType w:val="multilevel"/>
    <w:tmpl w:val="34424F7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9B0B33"/>
    <w:multiLevelType w:val="multilevel"/>
    <w:tmpl w:val="91028D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503E4E"/>
    <w:multiLevelType w:val="multilevel"/>
    <w:tmpl w:val="D9949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A011FF"/>
    <w:multiLevelType w:val="multilevel"/>
    <w:tmpl w:val="297856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71025"/>
    <w:multiLevelType w:val="multilevel"/>
    <w:tmpl w:val="2A7E6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648"/>
      </w:pPr>
      <w:rPr>
        <w:rFonts w:ascii="Symbol" w:hAnsi="Symbol" w:cs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708793188">
    <w:abstractNumId w:val="7"/>
  </w:num>
  <w:num w:numId="2" w16cid:durableId="247622925">
    <w:abstractNumId w:val="11"/>
  </w:num>
  <w:num w:numId="3" w16cid:durableId="2057390500">
    <w:abstractNumId w:val="9"/>
  </w:num>
  <w:num w:numId="4" w16cid:durableId="815150301">
    <w:abstractNumId w:val="2"/>
  </w:num>
  <w:num w:numId="5" w16cid:durableId="296107279">
    <w:abstractNumId w:val="5"/>
  </w:num>
  <w:num w:numId="6" w16cid:durableId="332487361">
    <w:abstractNumId w:val="10"/>
  </w:num>
  <w:num w:numId="7" w16cid:durableId="1128277543">
    <w:abstractNumId w:val="3"/>
  </w:num>
  <w:num w:numId="8" w16cid:durableId="569343905">
    <w:abstractNumId w:val="1"/>
  </w:num>
  <w:num w:numId="9" w16cid:durableId="834491577">
    <w:abstractNumId w:val="8"/>
  </w:num>
  <w:num w:numId="10" w16cid:durableId="299193556">
    <w:abstractNumId w:val="4"/>
  </w:num>
  <w:num w:numId="11" w16cid:durableId="183903347">
    <w:abstractNumId w:val="6"/>
  </w:num>
  <w:num w:numId="12" w16cid:durableId="1279292989">
    <w:abstractNumId w:val="0"/>
  </w:num>
  <w:num w:numId="13" w16cid:durableId="557056202">
    <w:abstractNumId w:val="10"/>
    <w:lvlOverride w:ilvl="0">
      <w:startOverride w:val="1"/>
    </w:lvlOverride>
  </w:num>
  <w:num w:numId="14" w16cid:durableId="1495031433">
    <w:abstractNumId w:val="3"/>
    <w:lvlOverride w:ilvl="0">
      <w:startOverride w:val="1"/>
    </w:lvlOverride>
  </w:num>
  <w:num w:numId="15" w16cid:durableId="19103118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89"/>
    <w:rsid w:val="00101F89"/>
    <w:rsid w:val="001D69BE"/>
    <w:rsid w:val="002E0BC8"/>
    <w:rsid w:val="004E5193"/>
    <w:rsid w:val="00B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902"/>
  <w15:docId w15:val="{37845136-A24E-44AA-8CDF-6497AEC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F9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basedOn w:val="Domylnaczcionkaakapitu"/>
    <w:uiPriority w:val="99"/>
    <w:qFormat/>
    <w:rsid w:val="00D221F9"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21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21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221F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078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5ADB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1F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D221F9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D221F9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Tekstpodstawowywcity1">
    <w:name w:val="Tekst podstawowy wcięty1"/>
    <w:basedOn w:val="Normalny"/>
    <w:rsid w:val="00D221F9"/>
    <w:pPr>
      <w:widowControl/>
      <w:spacing w:after="120"/>
      <w:ind w:left="283"/>
    </w:pPr>
    <w:rPr>
      <w:rFonts w:ascii="Calibri" w:eastAsiaTheme="minorHAns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21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07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5A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21F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dc:description/>
  <cp:lastModifiedBy>Marcin Łukasiewicz</cp:lastModifiedBy>
  <cp:revision>4</cp:revision>
  <cp:lastPrinted>2021-03-31T08:00:00Z</cp:lastPrinted>
  <dcterms:created xsi:type="dcterms:W3CDTF">2023-01-30T11:21:00Z</dcterms:created>
  <dcterms:modified xsi:type="dcterms:W3CDTF">2024-04-23T08:38:00Z</dcterms:modified>
  <dc:language>pl-PL</dc:language>
</cp:coreProperties>
</file>