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29191" w14:textId="77777777" w:rsidR="007D3E37" w:rsidRDefault="00436F90">
      <w:pPr>
        <w:spacing w:before="120"/>
        <w:jc w:val="center"/>
        <w:rPr>
          <w:rFonts w:ascii="Myriad Pro" w:hAnsi="Myriad Pro" w:cstheme="minorHAnsi"/>
          <w:bCs/>
          <w:lang w:eastAsia="ar-SA" w:bidi="pl-PL"/>
        </w:rPr>
      </w:pPr>
      <w:r>
        <w:rPr>
          <w:rFonts w:ascii="Myriad Pro" w:hAnsi="Myriad Pro" w:cstheme="minorHAnsi"/>
          <w:bCs/>
          <w:lang w:eastAsia="ar-SA" w:bidi="pl-PL"/>
        </w:rPr>
        <w:t xml:space="preserve">UMOWA NR ………….. </w:t>
      </w:r>
    </w:p>
    <w:p w14:paraId="44A7524C" w14:textId="77777777" w:rsidR="007D3E37" w:rsidRDefault="00436F90">
      <w:pPr>
        <w:spacing w:before="240"/>
        <w:jc w:val="both"/>
        <w:rPr>
          <w:rFonts w:ascii="Myriad Pro" w:hAnsi="Myriad Pro" w:cstheme="minorHAnsi"/>
          <w:bCs/>
        </w:rPr>
      </w:pPr>
      <w:r>
        <w:rPr>
          <w:rFonts w:ascii="Myriad Pro" w:hAnsi="Myriad Pro" w:cstheme="minorHAnsi"/>
          <w:bCs/>
        </w:rPr>
        <w:t>zawarta w dniu ………………………… we Wrocławiu, pomiędzy:</w:t>
      </w:r>
    </w:p>
    <w:p w14:paraId="620D19A7" w14:textId="77777777" w:rsidR="007D3E37" w:rsidRDefault="00436F90">
      <w:pPr>
        <w:spacing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  <w:b/>
        </w:rPr>
        <w:t xml:space="preserve">Miejskim Przedsiębiorstwem Komunikacyjnym Spółką z ograniczoną odpowiedzialnością </w:t>
      </w:r>
      <w:r>
        <w:rPr>
          <w:rFonts w:ascii="Myriad Pro" w:hAnsi="Myriad Pro" w:cs="Calibri"/>
        </w:rPr>
        <w:t>z siedzibą we Wrocławiu, ul. Bolesława Prusa 75-79, wpisaną do Rejestru Przedsiębiorców w Sądzie Rejonowym</w:t>
      </w:r>
      <w:r>
        <w:rPr>
          <w:rFonts w:ascii="Myriad Pro" w:hAnsi="Myriad Pro" w:cs="Calibri"/>
        </w:rPr>
        <w:t xml:space="preserve"> dla Wrocławia Fabrycznej, VI Wydział Gospodarczy Krajowego Rejestru Sądowego pod nr KRS 0000027173, NIP: 896-10-04-279, kapitał zakładowy: 318 184 875,00 zł, reprezentowaną przez:</w:t>
      </w:r>
    </w:p>
    <w:p w14:paraId="2B9E1906" w14:textId="77777777" w:rsidR="007D3E37" w:rsidRDefault="00436F90">
      <w:pPr>
        <w:spacing w:after="0" w:line="240" w:lineRule="auto"/>
        <w:ind w:left="426" w:hanging="426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………………………………………………………………………………………</w:t>
      </w:r>
    </w:p>
    <w:p w14:paraId="6B32D098" w14:textId="77777777" w:rsidR="007D3E37" w:rsidRDefault="00436F90">
      <w:pPr>
        <w:spacing w:after="0" w:line="240" w:lineRule="auto"/>
        <w:ind w:left="426" w:hanging="426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………………………………………………………………………………………</w:t>
      </w:r>
    </w:p>
    <w:p w14:paraId="17795A1F" w14:textId="77777777" w:rsidR="007D3E37" w:rsidRDefault="007D3E37">
      <w:pPr>
        <w:spacing w:after="0" w:line="240" w:lineRule="auto"/>
        <w:ind w:left="426" w:hanging="426"/>
        <w:jc w:val="both"/>
        <w:rPr>
          <w:rFonts w:ascii="Myriad Pro" w:hAnsi="Myriad Pro" w:cs="Calibri"/>
        </w:rPr>
      </w:pPr>
    </w:p>
    <w:p w14:paraId="25831754" w14:textId="77777777" w:rsidR="007D3E37" w:rsidRDefault="00436F90">
      <w:pPr>
        <w:spacing w:after="240" w:line="240" w:lineRule="auto"/>
        <w:ind w:left="426" w:hanging="426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zwaną </w:t>
      </w:r>
      <w:r>
        <w:rPr>
          <w:rFonts w:ascii="Myriad Pro" w:hAnsi="Myriad Pro" w:cs="Arial"/>
        </w:rPr>
        <w:t xml:space="preserve">dalej „Zamawiającym” </w:t>
      </w:r>
    </w:p>
    <w:p w14:paraId="3122B09B" w14:textId="77777777" w:rsidR="007D3E37" w:rsidRDefault="00436F90">
      <w:pPr>
        <w:widowControl w:val="0"/>
        <w:tabs>
          <w:tab w:val="left" w:pos="357"/>
        </w:tabs>
        <w:spacing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a</w:t>
      </w:r>
    </w:p>
    <w:p w14:paraId="1ADE01E7" w14:textId="77777777" w:rsidR="007D3E37" w:rsidRDefault="00436F90">
      <w:pPr>
        <w:widowControl w:val="0"/>
        <w:tabs>
          <w:tab w:val="left" w:pos="357"/>
        </w:tabs>
        <w:spacing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……………………………………………… z siedzibą w ……………………………………, wpisanym do …………………………………, NIP: ……………………………….., kapitał zakładowy: …………………….., reprezentowanym przez:</w:t>
      </w:r>
    </w:p>
    <w:p w14:paraId="51FBBB5B" w14:textId="77777777" w:rsidR="007D3E37" w:rsidRDefault="00436F90">
      <w:pPr>
        <w:widowControl w:val="0"/>
        <w:tabs>
          <w:tab w:val="left" w:pos="357"/>
        </w:tabs>
        <w:spacing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…………………………………………………………..</w:t>
      </w:r>
    </w:p>
    <w:p w14:paraId="414F73FD" w14:textId="77777777" w:rsidR="007D3E37" w:rsidRDefault="00436F90">
      <w:pPr>
        <w:widowControl w:val="0"/>
        <w:tabs>
          <w:tab w:val="left" w:pos="357"/>
        </w:tabs>
        <w:spacing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zwanym dalej „Wykonawcą”, </w:t>
      </w:r>
    </w:p>
    <w:p w14:paraId="20219A43" w14:textId="77777777" w:rsidR="007D3E37" w:rsidRDefault="007D3E37">
      <w:pPr>
        <w:widowControl w:val="0"/>
        <w:tabs>
          <w:tab w:val="left" w:pos="357"/>
        </w:tabs>
        <w:spacing w:after="0" w:line="240" w:lineRule="auto"/>
        <w:jc w:val="both"/>
        <w:rPr>
          <w:rFonts w:ascii="Myriad Pro" w:hAnsi="Myriad Pro" w:cs="Calibri"/>
        </w:rPr>
      </w:pPr>
    </w:p>
    <w:p w14:paraId="4427BEA7" w14:textId="77777777" w:rsidR="007D3E37" w:rsidRDefault="00436F90">
      <w:pPr>
        <w:spacing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w dalszej części zwanymi łącz</w:t>
      </w:r>
      <w:r>
        <w:rPr>
          <w:rFonts w:ascii="Myriad Pro" w:hAnsi="Myriad Pro" w:cs="Calibri"/>
        </w:rPr>
        <w:t>nie „Stronami”,</w:t>
      </w:r>
    </w:p>
    <w:p w14:paraId="43C9DCFE" w14:textId="77777777" w:rsidR="007D3E37" w:rsidRDefault="00436F90">
      <w:pPr>
        <w:tabs>
          <w:tab w:val="left" w:pos="357"/>
        </w:tabs>
        <w:spacing w:before="24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/>
        </w:rPr>
        <w:t xml:space="preserve">na podstawie </w:t>
      </w:r>
      <w:r>
        <w:rPr>
          <w:rFonts w:ascii="Myriad Pro" w:eastAsia="Times New Roman;Times New Roman" w:hAnsi="Myriad Pro"/>
          <w:lang w:eastAsia="zh-CN"/>
        </w:rPr>
        <w:t xml:space="preserve">§ …. </w:t>
      </w:r>
      <w:r>
        <w:rPr>
          <w:rFonts w:ascii="Myriad Pro" w:hAnsi="Myriad Pro"/>
        </w:rPr>
        <w:t>Regulaminu udzielania zamówień na usługi, dostawy i roboty budowlane przez Miejskie Przedsiębiorstwo Komunikacyjne Sp. z o.o. we Wrocławiu, gdyż wartość zamówienia nie przekracza kwoty określonej  art. 2 ust. 1 pkt 2 ustaw</w:t>
      </w:r>
      <w:r>
        <w:rPr>
          <w:rFonts w:ascii="Myriad Pro" w:hAnsi="Myriad Pro"/>
        </w:rPr>
        <w:t xml:space="preserve">y z dnia 11 września 2019 r. Prawo zamówień, została zawarta umowa </w:t>
      </w:r>
      <w:r>
        <w:rPr>
          <w:rFonts w:ascii="Myriad Pro" w:hAnsi="Myriad Pro"/>
          <w:color w:val="000000"/>
        </w:rPr>
        <w:t>o następującej treści:</w:t>
      </w:r>
    </w:p>
    <w:p w14:paraId="322FCB53" w14:textId="77777777" w:rsidR="007D3E37" w:rsidRDefault="00436F90">
      <w:pPr>
        <w:spacing w:before="120" w:after="0" w:line="240" w:lineRule="auto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</w:rPr>
        <w:t>§ 1</w:t>
      </w:r>
    </w:p>
    <w:p w14:paraId="6E97FAD4" w14:textId="77777777" w:rsidR="007D3E37" w:rsidRDefault="00436F90">
      <w:pPr>
        <w:spacing w:after="0" w:line="240" w:lineRule="auto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</w:rPr>
        <w:t>Przedmiot umowy</w:t>
      </w:r>
    </w:p>
    <w:p w14:paraId="577E8263" w14:textId="77777777" w:rsidR="007D3E37" w:rsidRDefault="00436F90">
      <w:pPr>
        <w:numPr>
          <w:ilvl w:val="0"/>
          <w:numId w:val="14"/>
        </w:numPr>
        <w:spacing w:after="0" w:line="240" w:lineRule="auto"/>
        <w:jc w:val="both"/>
        <w:rPr>
          <w:rFonts w:ascii="Myriad Pro" w:hAnsi="Myriad Pro"/>
          <w:b/>
        </w:rPr>
      </w:pPr>
      <w:r>
        <w:rPr>
          <w:rFonts w:ascii="Myriad Pro" w:hAnsi="Myriad Pro"/>
        </w:rPr>
        <w:t xml:space="preserve">Przedmiotem umowy jest „Dostawa i montaż pola zasilacza RPS na stację prostownikową „Ślężna” we Wrocławiu” dla potrzeb poprawy stanu technicznego i bezpieczeństwa ruchu tramwajowego, zwane dalej „przedmiotem umowy”. </w:t>
      </w:r>
    </w:p>
    <w:p w14:paraId="2B5CF50B" w14:textId="77777777" w:rsidR="007D3E37" w:rsidRDefault="00436F90">
      <w:pPr>
        <w:numPr>
          <w:ilvl w:val="0"/>
          <w:numId w:val="14"/>
        </w:numPr>
        <w:spacing w:after="0" w:line="240" w:lineRule="auto"/>
        <w:jc w:val="both"/>
        <w:rPr>
          <w:rFonts w:ascii="Myriad Pro" w:hAnsi="Myriad Pro"/>
          <w:b/>
        </w:rPr>
      </w:pPr>
      <w:r>
        <w:rPr>
          <w:rFonts w:ascii="Myriad Pro" w:hAnsi="Myriad Pro"/>
        </w:rPr>
        <w:t xml:space="preserve">Szczegółowy opis przedmiotu zamówienia </w:t>
      </w:r>
      <w:r>
        <w:rPr>
          <w:rFonts w:ascii="Myriad Pro" w:hAnsi="Myriad Pro"/>
        </w:rPr>
        <w:t>(dalej zwany również „OPZ”) zawiera Załącznik nr 1 do umowy.</w:t>
      </w:r>
    </w:p>
    <w:p w14:paraId="2831821C" w14:textId="77777777" w:rsidR="007D3E37" w:rsidRDefault="00436F90">
      <w:pPr>
        <w:spacing w:before="120" w:after="0" w:line="240" w:lineRule="auto"/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§ 2</w:t>
      </w:r>
    </w:p>
    <w:p w14:paraId="0E594138" w14:textId="77777777" w:rsidR="007D3E37" w:rsidRDefault="00436F90">
      <w:pPr>
        <w:spacing w:after="0" w:line="240" w:lineRule="auto"/>
        <w:jc w:val="center"/>
        <w:rPr>
          <w:rFonts w:ascii="Myriad Pro" w:hAnsi="Myriad Pro" w:cs="Calibri"/>
          <w:b/>
        </w:rPr>
      </w:pPr>
      <w:r>
        <w:rPr>
          <w:rFonts w:ascii="Myriad Pro" w:hAnsi="Myriad Pro"/>
          <w:b/>
        </w:rPr>
        <w:t>Obowiązki Stron</w:t>
      </w:r>
    </w:p>
    <w:p w14:paraId="1127BB0B" w14:textId="77777777" w:rsidR="007D3E37" w:rsidRDefault="00436F90">
      <w:pPr>
        <w:numPr>
          <w:ilvl w:val="0"/>
          <w:numId w:val="7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 w:cs="Calibri"/>
        </w:rPr>
        <w:t xml:space="preserve">Do obowiązków Wykonawcy należy wykonanie przedmiotu umowy, o którym mowa w § 1 zgodnie z postanowieniami umowy, opisem przedmiotu zamówienia, a także obowiązującym prawem, </w:t>
      </w:r>
      <w:r>
        <w:rPr>
          <w:rFonts w:ascii="Myriad Pro" w:hAnsi="Myriad Pro" w:cs="Calibri"/>
        </w:rPr>
        <w:t>zasadami wiedzy technicznej i obowiązującymi normami.</w:t>
      </w:r>
    </w:p>
    <w:p w14:paraId="3C3F433A" w14:textId="77777777" w:rsidR="007D3E37" w:rsidRDefault="00436F90">
      <w:pPr>
        <w:numPr>
          <w:ilvl w:val="0"/>
          <w:numId w:val="7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 w:cs="Calibri"/>
        </w:rPr>
        <w:t>Przedmiot umowy obejmuje dostawę oraz wykonanie prac związanych z montażem dodatkowego pola zasilacza rozdzielnicy RPS , zgodnie z opisem w Załączniku nr 1 do umowy, zwanych dalej „pracami”. W ramach pr</w:t>
      </w:r>
      <w:r>
        <w:rPr>
          <w:rFonts w:ascii="Myriad Pro" w:hAnsi="Myriad Pro" w:cs="Calibri"/>
        </w:rPr>
        <w:t>zedmiotu umowy Wykonawca zobowiązany jest:</w:t>
      </w:r>
    </w:p>
    <w:p w14:paraId="6202E4AE" w14:textId="77777777" w:rsidR="007D3E37" w:rsidRDefault="00436F90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Myriad Pro" w:hAnsi="Myriad Pro"/>
          <w:lang w:val="x-none"/>
        </w:rPr>
      </w:pPr>
      <w:r>
        <w:rPr>
          <w:rFonts w:ascii="Myriad Pro" w:hAnsi="Myriad Pro"/>
          <w:lang w:val="x-none"/>
        </w:rPr>
        <w:t xml:space="preserve">dostarczyć </w:t>
      </w:r>
      <w:r>
        <w:rPr>
          <w:rFonts w:ascii="Myriad Pro" w:hAnsi="Myriad Pro"/>
        </w:rPr>
        <w:t xml:space="preserve">i zamontować </w:t>
      </w:r>
      <w:r>
        <w:rPr>
          <w:rFonts w:ascii="Myriad Pro" w:hAnsi="Myriad Pro"/>
          <w:lang w:val="x-none"/>
        </w:rPr>
        <w:t xml:space="preserve">własnym staraniem i na własny koszt </w:t>
      </w:r>
      <w:r>
        <w:rPr>
          <w:rFonts w:ascii="Myriad Pro" w:hAnsi="Myriad Pro"/>
        </w:rPr>
        <w:t>dodatkowe pole zasilacza rozdzielnicy RPS</w:t>
      </w:r>
      <w:r>
        <w:rPr>
          <w:rFonts w:ascii="Myriad Pro" w:hAnsi="Myriad Pro"/>
          <w:lang w:val="x-none"/>
        </w:rPr>
        <w:t xml:space="preserve"> </w:t>
      </w:r>
      <w:r>
        <w:rPr>
          <w:rFonts w:ascii="Myriad Pro" w:hAnsi="Myriad Pro"/>
        </w:rPr>
        <w:t xml:space="preserve">w </w:t>
      </w:r>
      <w:r>
        <w:rPr>
          <w:rFonts w:ascii="Myriad Pro" w:hAnsi="Myriad Pro"/>
          <w:lang w:val="x-none"/>
        </w:rPr>
        <w:t>miejs</w:t>
      </w:r>
      <w:r>
        <w:rPr>
          <w:rFonts w:ascii="Myriad Pro" w:hAnsi="Myriad Pro"/>
        </w:rPr>
        <w:t>cu</w:t>
      </w:r>
      <w:r>
        <w:rPr>
          <w:rFonts w:ascii="Myriad Pro" w:hAnsi="Myriad Pro"/>
          <w:lang w:val="x-none"/>
        </w:rPr>
        <w:t xml:space="preserve"> wskazan</w:t>
      </w:r>
      <w:r>
        <w:rPr>
          <w:rFonts w:ascii="Myriad Pro" w:hAnsi="Myriad Pro"/>
        </w:rPr>
        <w:t>ym</w:t>
      </w:r>
      <w:r>
        <w:rPr>
          <w:rFonts w:ascii="Myriad Pro" w:hAnsi="Myriad Pro"/>
          <w:lang w:val="x-none"/>
        </w:rPr>
        <w:t xml:space="preserve"> przez Zamawiającego tj. </w:t>
      </w:r>
      <w:r>
        <w:rPr>
          <w:rFonts w:ascii="Myriad Pro" w:hAnsi="Myriad Pro"/>
        </w:rPr>
        <w:t>stacja prostownikowa „Ślężna” przy ul. Kamiennej 75 we Wrocławiu,</w:t>
      </w:r>
    </w:p>
    <w:p w14:paraId="240BD489" w14:textId="77777777" w:rsidR="007D3E37" w:rsidRDefault="00436F90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Myriad Pro" w:hAnsi="Myriad Pro"/>
          <w:lang w:val="x-none"/>
        </w:rPr>
      </w:pPr>
      <w:r>
        <w:rPr>
          <w:rFonts w:ascii="Myriad Pro" w:hAnsi="Myriad Pro"/>
        </w:rPr>
        <w:t>p</w:t>
      </w:r>
      <w:r>
        <w:rPr>
          <w:rFonts w:ascii="Myriad Pro" w:hAnsi="Myriad Pro"/>
        </w:rPr>
        <w:t xml:space="preserve">rzedstawić </w:t>
      </w:r>
      <w:r>
        <w:rPr>
          <w:rFonts w:ascii="Myriad Pro" w:hAnsi="Myriad Pro"/>
          <w:lang w:val="x-none"/>
        </w:rPr>
        <w:t>przed przystąpieniem do prac</w:t>
      </w:r>
      <w:r>
        <w:rPr>
          <w:rFonts w:ascii="Myriad Pro" w:hAnsi="Myriad Pro"/>
        </w:rPr>
        <w:t xml:space="preserve"> </w:t>
      </w:r>
      <w:r>
        <w:rPr>
          <w:rFonts w:ascii="Myriad Pro" w:hAnsi="Myriad Pro"/>
          <w:lang w:val="x-none"/>
        </w:rPr>
        <w:t>harmonogram ich realizacji.</w:t>
      </w:r>
      <w:r>
        <w:rPr>
          <w:rFonts w:ascii="Myriad Pro" w:hAnsi="Myriad Pro"/>
        </w:rPr>
        <w:t xml:space="preserve"> Z</w:t>
      </w:r>
      <w:r>
        <w:rPr>
          <w:rFonts w:ascii="Myriad Pro" w:hAnsi="Myriad Pro"/>
          <w:lang w:val="x-none"/>
        </w:rPr>
        <w:t xml:space="preserve">miana harmonogramu realizacji prac będzie wymagała akceptacji ze strony </w:t>
      </w:r>
      <w:r>
        <w:rPr>
          <w:rFonts w:ascii="Myriad Pro" w:hAnsi="Myriad Pro"/>
        </w:rPr>
        <w:t>pracownika Zamawiającego, wskazanego w § 7 ust. 1,</w:t>
      </w:r>
    </w:p>
    <w:p w14:paraId="74E53FC4" w14:textId="77777777" w:rsidR="007D3E37" w:rsidRDefault="00436F90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Myriad Pro" w:hAnsi="Myriad Pro"/>
          <w:lang w:val="x-none"/>
        </w:rPr>
      </w:pPr>
      <w:r>
        <w:rPr>
          <w:rFonts w:ascii="Myriad Pro" w:hAnsi="Myriad Pro"/>
        </w:rPr>
        <w:t>zorganizować, utrzymać oraz zlikwidować po zakończeniu prac miej</w:t>
      </w:r>
      <w:r>
        <w:rPr>
          <w:rFonts w:ascii="Myriad Pro" w:hAnsi="Myriad Pro"/>
        </w:rPr>
        <w:t>sce wykonania prac oraz teren na składowanie materiałów niezbędnych do wykonania prac lub w związku z ich wykonaniem,</w:t>
      </w:r>
    </w:p>
    <w:p w14:paraId="19CC44A8" w14:textId="77777777" w:rsidR="007D3E37" w:rsidRDefault="00436F90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Myriad Pro" w:hAnsi="Myriad Pro"/>
          <w:lang w:val="x-none"/>
        </w:rPr>
      </w:pPr>
      <w:r>
        <w:rPr>
          <w:rFonts w:ascii="Myriad Pro" w:hAnsi="Myriad Pro" w:cs="Calibri"/>
        </w:rPr>
        <w:t>wykonać i utrzymać w należytej sprawności technicznej oznakowanie i zabezpieczenie miejsca prowadzenia prac,</w:t>
      </w:r>
    </w:p>
    <w:p w14:paraId="4C729DA6" w14:textId="77777777" w:rsidR="007D3E37" w:rsidRDefault="00436F90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Myriad Pro" w:hAnsi="Myriad Pro"/>
          <w:lang w:val="x-none"/>
        </w:rPr>
      </w:pPr>
      <w:bookmarkStart w:id="0" w:name="_Hlk97539271"/>
      <w:r>
        <w:rPr>
          <w:rFonts w:ascii="Myriad Pro" w:hAnsi="Myriad Pro"/>
        </w:rPr>
        <w:lastRenderedPageBreak/>
        <w:t>wykonać prace bez wstrzymywan</w:t>
      </w:r>
      <w:r>
        <w:rPr>
          <w:rFonts w:ascii="Myriad Pro" w:hAnsi="Myriad Pro"/>
        </w:rPr>
        <w:t xml:space="preserve">ia ruchu tramwajowego. W przypadku konieczności wykonania prac </w:t>
      </w:r>
      <w:r>
        <w:rPr>
          <w:rFonts w:ascii="Myriad Pro" w:hAnsi="Myriad Pro" w:cs="Calibri"/>
        </w:rPr>
        <w:t>wymagających wyłączenia ruchu tramwajowego należy je wykonywać wyłącznie w porze nocnej w godz. 1</w:t>
      </w:r>
      <w:r>
        <w:rPr>
          <w:rFonts w:ascii="Myriad Pro" w:hAnsi="Myriad Pro" w:cs="Calibri"/>
          <w:vertAlign w:val="superscript"/>
        </w:rPr>
        <w:t>00</w:t>
      </w:r>
      <w:r>
        <w:rPr>
          <w:rFonts w:ascii="Myriad Pro" w:hAnsi="Myriad Pro" w:cs="Calibri"/>
        </w:rPr>
        <w:t xml:space="preserve"> – 3</w:t>
      </w:r>
      <w:r>
        <w:rPr>
          <w:rFonts w:ascii="Myriad Pro" w:hAnsi="Myriad Pro" w:cs="Calibri"/>
          <w:vertAlign w:val="superscript"/>
        </w:rPr>
        <w:t>30</w:t>
      </w:r>
      <w:r>
        <w:rPr>
          <w:rFonts w:ascii="Myriad Pro" w:hAnsi="Myriad Pro" w:cs="Calibri"/>
        </w:rPr>
        <w:t xml:space="preserve"> (kiedy komunikacja tramwajowa nie funkcjonuje),</w:t>
      </w:r>
      <w:bookmarkEnd w:id="0"/>
    </w:p>
    <w:p w14:paraId="6416C11E" w14:textId="77777777" w:rsidR="007D3E37" w:rsidRDefault="00436F90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Myriad Pro" w:hAnsi="Myriad Pro"/>
          <w:lang w:val="x-none"/>
        </w:rPr>
      </w:pPr>
      <w:r>
        <w:rPr>
          <w:rFonts w:ascii="Myriad Pro" w:hAnsi="Myriad Pro"/>
        </w:rPr>
        <w:t>zapewnić we własnym zakresie wszelkie m</w:t>
      </w:r>
      <w:r>
        <w:rPr>
          <w:rFonts w:ascii="Myriad Pro" w:hAnsi="Myriad Pro"/>
        </w:rPr>
        <w:t>ateriały niezbędne do wykonania prac objętych przedmiotem umowy. Materiały muszą posiadać stosowne atesty i deklaracje zgodności. Przed rozpoczęciem prac Wykonawca zobowiązany jest do przedstawienia wykazu materiałów proponowanych do wykonania przedmiotu u</w:t>
      </w:r>
      <w:r>
        <w:rPr>
          <w:rFonts w:ascii="Myriad Pro" w:hAnsi="Myriad Pro"/>
        </w:rPr>
        <w:t>mowy. Wykaz podlega zatwierdzeniu przez Zamawiającego w terminie do 10 dni roboczych (</w:t>
      </w:r>
      <w:r>
        <w:rPr>
          <w:rFonts w:ascii="Myriad Pro" w:eastAsia="Times New Roman" w:hAnsi="Myriad Pro" w:cs="Calibri"/>
          <w:lang w:eastAsia="pl-PL"/>
        </w:rPr>
        <w:t>rozumianych jako dni od poniedziałku do piątku z wyłączeniem dni ustawowo wolnych od pracy)</w:t>
      </w:r>
      <w:r>
        <w:rPr>
          <w:rFonts w:ascii="Myriad Pro" w:hAnsi="Myriad Pro"/>
        </w:rPr>
        <w:t xml:space="preserve"> od daty podpisania umowy, przy czym:</w:t>
      </w:r>
    </w:p>
    <w:p w14:paraId="57FB979B" w14:textId="77777777" w:rsidR="007D3E37" w:rsidRDefault="007D3E37">
      <w:pPr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Myriad Pro" w:hAnsi="Myriad Pro"/>
          <w:vanish/>
          <w:lang w:val="x-none"/>
        </w:rPr>
      </w:pPr>
    </w:p>
    <w:p w14:paraId="69F3EAE0" w14:textId="77777777" w:rsidR="007D3E37" w:rsidRDefault="007D3E37">
      <w:pPr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Myriad Pro" w:hAnsi="Myriad Pro"/>
          <w:vanish/>
          <w:lang w:val="x-none"/>
        </w:rPr>
      </w:pPr>
    </w:p>
    <w:p w14:paraId="4D867DD9" w14:textId="77777777" w:rsidR="007D3E37" w:rsidRDefault="007D3E37">
      <w:pPr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Myriad Pro" w:hAnsi="Myriad Pro"/>
          <w:vanish/>
          <w:lang w:val="x-none"/>
        </w:rPr>
      </w:pPr>
    </w:p>
    <w:p w14:paraId="3B96CBF1" w14:textId="77777777" w:rsidR="007D3E37" w:rsidRDefault="007D3E37">
      <w:pPr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Myriad Pro" w:hAnsi="Myriad Pro"/>
          <w:vanish/>
          <w:lang w:val="x-none"/>
        </w:rPr>
      </w:pPr>
    </w:p>
    <w:p w14:paraId="231ABBC9" w14:textId="77777777" w:rsidR="007D3E37" w:rsidRDefault="007D3E37">
      <w:pPr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Myriad Pro" w:hAnsi="Myriad Pro"/>
          <w:vanish/>
          <w:lang w:val="x-none"/>
        </w:rPr>
      </w:pPr>
    </w:p>
    <w:p w14:paraId="53A2E2B0" w14:textId="77777777" w:rsidR="007D3E37" w:rsidRDefault="00436F90">
      <w:pPr>
        <w:pStyle w:val="Akapitzlist"/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Myriad Pro" w:hAnsi="Myriad Pro"/>
          <w:lang w:val="x-none"/>
        </w:rPr>
      </w:pPr>
      <w:r>
        <w:rPr>
          <w:rFonts w:ascii="Myriad Pro" w:hAnsi="Myriad Pro"/>
        </w:rPr>
        <w:t>Wykonawca winien zapewnić wewnętrzną</w:t>
      </w:r>
      <w:r>
        <w:rPr>
          <w:rFonts w:ascii="Myriad Pro" w:hAnsi="Myriad Pro"/>
        </w:rPr>
        <w:t xml:space="preserve"> kontrolę jakości prac i materiałów oraz umożliwić ją Zamawiającemu. Bieżące pomiary i badania jakościowe zamontowanych materiałów prowadzone będą w ramach wynagrodzenia, określonego w § 5 ust. 1 umowy.  Zamawiający ma prawo, w każdym momencie zarządzić pr</w:t>
      </w:r>
      <w:r>
        <w:rPr>
          <w:rFonts w:ascii="Myriad Pro" w:hAnsi="Myriad Pro"/>
        </w:rPr>
        <w:t>zeprowadzenie dodatkowych badań jakości zamontowanych materiałów. W przypadku, gdy ich wynik wykaże, że materiały nie są zgodne z OPZ, koszt tych badań poniesie Wykonawca. Natomiast jeżeli wyniki badań będą zgodne z OPZ to koszt tych badań ponosi Zamawiają</w:t>
      </w:r>
      <w:r>
        <w:rPr>
          <w:rFonts w:ascii="Myriad Pro" w:hAnsi="Myriad Pro"/>
        </w:rPr>
        <w:t>cy;</w:t>
      </w:r>
    </w:p>
    <w:p w14:paraId="2ADF5D85" w14:textId="77777777" w:rsidR="007D3E37" w:rsidRDefault="00436F90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Myriad Pro" w:hAnsi="Myriad Pro"/>
          <w:lang w:val="x-none"/>
        </w:rPr>
      </w:pPr>
      <w:r>
        <w:rPr>
          <w:rFonts w:ascii="Myriad Pro" w:hAnsi="Myriad Pro"/>
        </w:rPr>
        <w:t>w sytuacji, gdy badania wykażą zastosowanie materiałów złej jakości, bądź nie posiadających stosownych aprobat czy certyfikatów, Wykonawca zobowiązany będzie do ponownego wykonania niezbędnego zakresu prac przy zastosowaniu materiałów właściwych – na w</w:t>
      </w:r>
      <w:r>
        <w:rPr>
          <w:rFonts w:ascii="Myriad Pro" w:hAnsi="Myriad Pro"/>
        </w:rPr>
        <w:t xml:space="preserve">łasny koszt; </w:t>
      </w:r>
    </w:p>
    <w:p w14:paraId="56137A27" w14:textId="77777777" w:rsidR="007D3E37" w:rsidRDefault="00436F90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Myriad Pro" w:hAnsi="Myriad Pro"/>
          <w:lang w:val="x-none"/>
        </w:rPr>
      </w:pPr>
      <w:r>
        <w:rPr>
          <w:rFonts w:ascii="Myriad Pro" w:hAnsi="Myriad Pro"/>
        </w:rPr>
        <w:t>na wniosek Zamawiającego, Wykonawca ma obowiązek podać dane dotyczące dostawców i producentów materiałów i urządzeń (nazwa firmy adres, telefon);</w:t>
      </w:r>
    </w:p>
    <w:p w14:paraId="33C310D9" w14:textId="16F270FA" w:rsidR="007D3E37" w:rsidRDefault="00436F90">
      <w:pPr>
        <w:numPr>
          <w:ilvl w:val="0"/>
          <w:numId w:val="18"/>
        </w:numP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przeprowadzić wymagane próby</w:t>
      </w:r>
      <w:r>
        <w:rPr>
          <w:rFonts w:ascii="Myriad Pro" w:hAnsi="Myriad Pro"/>
        </w:rPr>
        <w:t xml:space="preserve"> funkcjonalne</w:t>
      </w:r>
      <w:r>
        <w:rPr>
          <w:rFonts w:ascii="Myriad Pro" w:hAnsi="Myriad Pro"/>
        </w:rPr>
        <w:t xml:space="preserve">. Koszty przeprowadzenia </w:t>
      </w:r>
      <w:r>
        <w:rPr>
          <w:rFonts w:ascii="Myriad Pro" w:hAnsi="Myriad Pro"/>
        </w:rPr>
        <w:t>prób</w:t>
      </w:r>
      <w:r>
        <w:rPr>
          <w:rFonts w:ascii="Myriad Pro" w:hAnsi="Myriad Pro"/>
        </w:rPr>
        <w:t xml:space="preserve"> funkcjonalnych</w:t>
      </w:r>
      <w:r>
        <w:rPr>
          <w:rFonts w:ascii="Myriad Pro" w:hAnsi="Myriad Pro"/>
        </w:rPr>
        <w:t xml:space="preserve"> ujęte są w wynagrodzeniu ryczałtowym brutto określonym w § 5 ust. 1 umowy</w:t>
      </w:r>
      <w:r>
        <w:rPr>
          <w:rFonts w:ascii="Myriad Pro" w:hAnsi="Myriad Pro"/>
        </w:rPr>
        <w:t>,</w:t>
      </w:r>
    </w:p>
    <w:p w14:paraId="5D6A2321" w14:textId="77777777" w:rsidR="007D3E37" w:rsidRDefault="00436F90">
      <w:pPr>
        <w:numPr>
          <w:ilvl w:val="0"/>
          <w:numId w:val="18"/>
        </w:numP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 w:cs="Calibri"/>
        </w:rPr>
        <w:t xml:space="preserve">Wprowadzić zmiany wynikające z przeprowadzonych prac w oprogramowaniu Centralnej Dyspozytorni Mocy zlokalizowanej przy ul. ……………. we Wrocławiu – po uzyskaniu zgody od autora </w:t>
      </w:r>
      <w:r>
        <w:rPr>
          <w:rFonts w:ascii="Myriad Pro" w:hAnsi="Myriad Pro" w:cs="Calibri"/>
        </w:rPr>
        <w:t>oprogramowania firmy Elester p. z o.o. oraz …………………………….. odpowiedzialnej za utrzymanie systemu,</w:t>
      </w:r>
    </w:p>
    <w:p w14:paraId="4BD2A212" w14:textId="77777777" w:rsidR="007D3E37" w:rsidRDefault="00436F90">
      <w:pPr>
        <w:numPr>
          <w:ilvl w:val="0"/>
          <w:numId w:val="18"/>
        </w:numP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uczestniczyć w wyznaczonych przez Zamawiającego spotkaniach i innych czynnościach w celu omówienia spraw związanych z realizacją przedmiotu umowy w trakcie rea</w:t>
      </w:r>
      <w:r>
        <w:rPr>
          <w:rFonts w:ascii="Myriad Pro" w:hAnsi="Myriad Pro"/>
        </w:rPr>
        <w:t>lizacji przedmiotu umowy oraz w okresie gwarancji lub rękojmi,</w:t>
      </w:r>
    </w:p>
    <w:p w14:paraId="6AA07AC2" w14:textId="77777777" w:rsidR="007D3E37" w:rsidRDefault="00436F90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Myriad Pro" w:hAnsi="Myriad Pro"/>
          <w:lang w:val="x-none"/>
        </w:rPr>
      </w:pPr>
      <w:r>
        <w:rPr>
          <w:rFonts w:ascii="Myriad Pro" w:hAnsi="Myriad Pro"/>
          <w:lang w:val="x-none"/>
        </w:rPr>
        <w:t>przestrzegać obowiązujących przepisów porządkowych, w szczególności dotyczących zabezpieczenia interesów stron oraz osób trzecich, np. zabezpieczenia dróg przed zanieczyszczeniem, ochrony przed</w:t>
      </w:r>
      <w:r>
        <w:rPr>
          <w:rFonts w:ascii="Myriad Pro" w:hAnsi="Myriad Pro"/>
          <w:lang w:val="x-none"/>
        </w:rPr>
        <w:t xml:space="preserve"> hałasem,</w:t>
      </w:r>
    </w:p>
    <w:p w14:paraId="299245BC" w14:textId="77777777" w:rsidR="007D3E37" w:rsidRDefault="00436F90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Myriad Pro" w:hAnsi="Myriad Pro"/>
          <w:lang w:val="x-none"/>
        </w:rPr>
      </w:pPr>
      <w:r>
        <w:rPr>
          <w:rFonts w:ascii="Myriad Pro" w:hAnsi="Myriad Pro"/>
        </w:rPr>
        <w:t>przestrzegać normy w zakresie ochrony środowiska naturalnego,</w:t>
      </w:r>
    </w:p>
    <w:p w14:paraId="6B8A0E4B" w14:textId="77777777" w:rsidR="007D3E37" w:rsidRDefault="00436F90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Myriad Pro" w:hAnsi="Myriad Pro"/>
          <w:lang w:val="x-none"/>
        </w:rPr>
      </w:pPr>
      <w:r>
        <w:rPr>
          <w:rFonts w:ascii="Myriad Pro" w:hAnsi="Myriad Pro"/>
        </w:rPr>
        <w:t>w przypadku wykonania prac w porze nocnej, Wykonawca zobowiązany jest zastosować do realizacji przedmiotu umowy sprzęt nie przekraczający dopuszczalnych wartości progowych poziomu hała</w:t>
      </w:r>
      <w:r>
        <w:rPr>
          <w:rFonts w:ascii="Myriad Pro" w:hAnsi="Myriad Pro"/>
        </w:rPr>
        <w:t>su określonych w Rozporządzeniu Ministra Środowiska z dnia 14.06.2007 r. w sprawie dopuszczalnych poziomów hałasu w środowisku,</w:t>
      </w:r>
    </w:p>
    <w:p w14:paraId="2A533AA6" w14:textId="77777777" w:rsidR="007D3E37" w:rsidRDefault="00436F90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Myriad Pro" w:hAnsi="Myriad Pro"/>
          <w:lang w:val="x-none"/>
        </w:rPr>
      </w:pPr>
      <w:r>
        <w:rPr>
          <w:rFonts w:ascii="Myriad Pro" w:hAnsi="Myriad Pro"/>
          <w:lang w:val="x-none"/>
        </w:rPr>
        <w:t xml:space="preserve">natychmiastowo usuwać w sposób docelowy wszelkie szkody i awarie spowodowane przez Wykonawcę w trakcie realizacji </w:t>
      </w:r>
      <w:r>
        <w:rPr>
          <w:rFonts w:ascii="Myriad Pro" w:hAnsi="Myriad Pro"/>
        </w:rPr>
        <w:t>prac</w:t>
      </w:r>
      <w:r>
        <w:rPr>
          <w:rFonts w:ascii="Myriad Pro" w:hAnsi="Myriad Pro"/>
          <w:lang w:val="x-none"/>
        </w:rPr>
        <w:t>,</w:t>
      </w:r>
    </w:p>
    <w:p w14:paraId="55FDBF41" w14:textId="77777777" w:rsidR="007D3E37" w:rsidRDefault="00436F90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 w:cs="Calibri"/>
        </w:rPr>
        <w:t xml:space="preserve">ponieść </w:t>
      </w:r>
      <w:r>
        <w:rPr>
          <w:rFonts w:ascii="Myriad Pro" w:hAnsi="Myriad Pro" w:cs="Calibri"/>
        </w:rPr>
        <w:t>koszty związane z wypłatą odszkodowań za szkody, które powstaną w związku z wykonaniem i wykonywaniem przedmiotu umowy. Wykonawca ponosi pełną odpowiedzialność za wypadki i szkody powstałe w związku z wykonaniem i wykonywaniem przedmiotu zamówienia, a takż</w:t>
      </w:r>
      <w:r>
        <w:rPr>
          <w:rFonts w:ascii="Myriad Pro" w:hAnsi="Myriad Pro" w:cs="Calibri"/>
        </w:rPr>
        <w:t>e za szkody osób trzecich wynikające z organizacji i sposobu prowadzenia prac. Wykonawca zobowiązany jest do stałego monitorowania spraw związanych z usuwaniem powstałych szkód oraz do informowania Zamawiającego, w odstępach nie dłuższych niż 14 dni kalend</w:t>
      </w:r>
      <w:r>
        <w:rPr>
          <w:rFonts w:ascii="Myriad Pro" w:hAnsi="Myriad Pro" w:cs="Calibri"/>
        </w:rPr>
        <w:t>arzowych, o postępie rozpatrywania sprawy przez ubezpieczyciela,</w:t>
      </w:r>
    </w:p>
    <w:p w14:paraId="029F0F5D" w14:textId="6DE4D606" w:rsidR="007D3E37" w:rsidRDefault="00436F90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Myriad Pro" w:hAnsi="Myriad Pro"/>
          <w:lang w:val="x-none"/>
        </w:rPr>
      </w:pPr>
      <w:r>
        <w:rPr>
          <w:rFonts w:ascii="Myriad Pro" w:hAnsi="Myriad Pro"/>
          <w:lang w:val="x-none"/>
        </w:rPr>
        <w:t xml:space="preserve">zapewnić stały dozór nad mieniem </w:t>
      </w:r>
      <w:r>
        <w:rPr>
          <w:rFonts w:ascii="Myriad Pro" w:hAnsi="Myriad Pro"/>
          <w:lang w:val="x-none"/>
        </w:rPr>
        <w:t xml:space="preserve">oraz </w:t>
      </w:r>
      <w:r>
        <w:rPr>
          <w:rFonts w:ascii="Myriad Pro" w:hAnsi="Myriad Pro"/>
        </w:rPr>
        <w:t xml:space="preserve">posiadać ubezpieczenie </w:t>
      </w:r>
      <w:r>
        <w:rPr>
          <w:rFonts w:ascii="Myriad Pro" w:hAnsi="Myriad Pro"/>
          <w:lang w:val="x-none"/>
        </w:rPr>
        <w:t>od odpowiedzialności cywilnej</w:t>
      </w:r>
      <w:r>
        <w:rPr>
          <w:rFonts w:ascii="Myriad Pro" w:hAnsi="Myriad Pro"/>
        </w:rPr>
        <w:t xml:space="preserve"> zgodnie z postanowieniami </w:t>
      </w:r>
      <w:r>
        <w:rPr>
          <w:rFonts w:ascii="Myriad Pro" w:hAnsi="Myriad Pro" w:cs="Calibri"/>
          <w:b/>
        </w:rPr>
        <w:t>§ 1</w:t>
      </w:r>
      <w:r>
        <w:rPr>
          <w:rFonts w:ascii="Myriad Pro" w:hAnsi="Myriad Pro" w:cs="Calibri"/>
          <w:b/>
        </w:rPr>
        <w:t>2</w:t>
      </w:r>
      <w:r>
        <w:rPr>
          <w:rFonts w:ascii="Myriad Pro" w:hAnsi="Myriad Pro"/>
        </w:rPr>
        <w:t xml:space="preserve"> </w:t>
      </w:r>
      <w:r>
        <w:rPr>
          <w:rFonts w:ascii="Myriad Pro" w:hAnsi="Myriad Pro"/>
          <w:lang w:val="x-none"/>
        </w:rPr>
        <w:t>,</w:t>
      </w:r>
    </w:p>
    <w:p w14:paraId="2B1D01BB" w14:textId="77777777" w:rsidR="007D3E37" w:rsidRDefault="00436F90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Myriad Pro" w:hAnsi="Myriad Pro"/>
          <w:lang w:val="x-none"/>
        </w:rPr>
      </w:pPr>
      <w:r>
        <w:rPr>
          <w:rFonts w:ascii="Myriad Pro" w:hAnsi="Myriad Pro"/>
        </w:rPr>
        <w:t xml:space="preserve">zawiadamiać, w przypadku prac ingerujących w urządzenia obce o tym właścicieli tych urządzeń, a prace wykonywać również pod ich nadzorem, </w:t>
      </w:r>
    </w:p>
    <w:p w14:paraId="12D83D74" w14:textId="77777777" w:rsidR="007D3E37" w:rsidRDefault="00436F90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Myriad Pro" w:hAnsi="Myriad Pro"/>
          <w:lang w:val="x-none"/>
        </w:rPr>
      </w:pPr>
      <w:r>
        <w:rPr>
          <w:rFonts w:ascii="Myriad Pro" w:hAnsi="Myriad Pro"/>
          <w:lang w:val="x-none"/>
        </w:rPr>
        <w:t xml:space="preserve">uporządkować </w:t>
      </w:r>
      <w:r>
        <w:rPr>
          <w:rFonts w:ascii="Myriad Pro" w:hAnsi="Myriad Pro"/>
        </w:rPr>
        <w:t>miejsce prowadzonych prac</w:t>
      </w:r>
      <w:r>
        <w:rPr>
          <w:rFonts w:ascii="Myriad Pro" w:hAnsi="Myriad Pro"/>
          <w:lang w:val="x-none"/>
        </w:rPr>
        <w:t xml:space="preserve"> po</w:t>
      </w:r>
      <w:r>
        <w:rPr>
          <w:rFonts w:ascii="Myriad Pro" w:hAnsi="Myriad Pro"/>
        </w:rPr>
        <w:t xml:space="preserve"> ich</w:t>
      </w:r>
      <w:r>
        <w:rPr>
          <w:rFonts w:ascii="Myriad Pro" w:hAnsi="Myriad Pro"/>
          <w:lang w:val="x-none"/>
        </w:rPr>
        <w:t xml:space="preserve"> wykonaniu oraz zdemontować</w:t>
      </w:r>
      <w:r>
        <w:rPr>
          <w:rFonts w:ascii="Myriad Pro" w:hAnsi="Myriad Pro"/>
        </w:rPr>
        <w:t xml:space="preserve"> </w:t>
      </w:r>
      <w:r>
        <w:rPr>
          <w:rFonts w:ascii="Myriad Pro" w:hAnsi="Myriad Pro"/>
          <w:lang w:val="x-none"/>
        </w:rPr>
        <w:t>obiekty tymczasowe</w:t>
      </w:r>
    </w:p>
    <w:p w14:paraId="0CBA3F72" w14:textId="77777777" w:rsidR="007D3E37" w:rsidRDefault="00436F90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Myriad Pro" w:hAnsi="Myriad Pro"/>
          <w:lang w:val="x-none"/>
        </w:rPr>
      </w:pPr>
      <w:r>
        <w:rPr>
          <w:rFonts w:ascii="Myriad Pro" w:hAnsi="Myriad Pro"/>
          <w:lang w:val="x-none"/>
        </w:rPr>
        <w:lastRenderedPageBreak/>
        <w:t xml:space="preserve">postępowania z odpadami </w:t>
      </w:r>
      <w:r>
        <w:rPr>
          <w:rFonts w:ascii="Myriad Pro" w:hAnsi="Myriad Pro"/>
          <w:lang w:val="x-none"/>
        </w:rPr>
        <w:t xml:space="preserve">zgodnie z obowiązującymi w tym zakresie przepisami prawa. Wykonawca, jako wytwórca odpadów w rozumieniu art. 3 ust. 1 pkt. 32 ustawy z dnia 14 grudnia 2012 r. o odpadach, ma obowiązek zagospodarowania powstałych podczas realizacji przedmiotu umowy odpadów </w:t>
      </w:r>
      <w:r>
        <w:rPr>
          <w:rFonts w:ascii="Myriad Pro" w:hAnsi="Myriad Pro"/>
          <w:lang w:val="x-none"/>
        </w:rPr>
        <w:t>oraz postępowania zgodnie z ustawą z dnia 27 kwietnia 2001 r. Prawo ochrony środowiska oraz w razie potrzeby zgłaszania informacji o wytwarzanych odpadach do Wydziału Środowiska i Rolnictwa Urzędu Miejskiego Wrocławia oraz Zamawiającego</w:t>
      </w:r>
      <w:r>
        <w:rPr>
          <w:rFonts w:ascii="Myriad Pro" w:hAnsi="Myriad Pro"/>
        </w:rPr>
        <w:t>.</w:t>
      </w:r>
    </w:p>
    <w:p w14:paraId="6020A3A5" w14:textId="77777777" w:rsidR="007D3E37" w:rsidRDefault="00436F90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/>
        </w:rPr>
        <w:t xml:space="preserve"> Wykonawca zobowią</w:t>
      </w:r>
      <w:r>
        <w:rPr>
          <w:rFonts w:ascii="Myriad Pro" w:hAnsi="Myriad Pro"/>
        </w:rPr>
        <w:t xml:space="preserve">zany jest </w:t>
      </w:r>
      <w:r>
        <w:rPr>
          <w:rFonts w:ascii="Myriad Pro" w:hAnsi="Myriad Pro"/>
          <w:lang w:val="x-none"/>
        </w:rPr>
        <w:t>zgłosić gotowość do odbioru przedmiotu umowy i uczestniczyć w</w:t>
      </w:r>
      <w:r>
        <w:rPr>
          <w:rFonts w:ascii="Myriad Pro" w:hAnsi="Myriad Pro"/>
        </w:rPr>
        <w:t xml:space="preserve"> jego </w:t>
      </w:r>
      <w:r>
        <w:rPr>
          <w:rFonts w:ascii="Myriad Pro" w:hAnsi="Myriad Pro"/>
          <w:lang w:val="x-none"/>
        </w:rPr>
        <w:t>odbiorze</w:t>
      </w:r>
      <w:r>
        <w:rPr>
          <w:rFonts w:ascii="Myriad Pro" w:hAnsi="Myriad Pro"/>
        </w:rPr>
        <w:t>.</w:t>
      </w:r>
    </w:p>
    <w:p w14:paraId="5F32E9B9" w14:textId="77777777" w:rsidR="007D3E37" w:rsidRDefault="00436F90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/>
        </w:rPr>
        <w:t xml:space="preserve"> Przed zgłoszeniem do odbioru przedmiotu umowy Wykonawca zobowiązany jest wykonać z wynikiem pozytywnym wszelkie przewidziane przepisami prawa próby, badania, uzgodnieni</w:t>
      </w:r>
      <w:r>
        <w:rPr>
          <w:rFonts w:ascii="Myriad Pro" w:hAnsi="Myriad Pro"/>
        </w:rPr>
        <w:t>a nadzorów i odbiorów, decyzje oraz sporządzić dokumentację powykonawczą zgodnie z zapisami § 4 umowy.</w:t>
      </w:r>
    </w:p>
    <w:p w14:paraId="3F3D56EB" w14:textId="77777777" w:rsidR="007D3E37" w:rsidRDefault="00436F90">
      <w:pPr>
        <w:numPr>
          <w:ilvl w:val="0"/>
          <w:numId w:val="7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 w:cs="Calibri"/>
          <w:lang w:val="x-none"/>
        </w:rPr>
        <w:t>Wykonawca przy wykonywaniu umowy zobowiązany jest dochować staranności wynikającej</w:t>
      </w:r>
      <w:r>
        <w:rPr>
          <w:rFonts w:ascii="Myriad Pro" w:hAnsi="Myriad Pro" w:cs="Calibri"/>
          <w:lang w:val="x-none"/>
        </w:rPr>
        <w:br/>
        <w:t>z zawodowego charakteru prowadzonej przez niego działalności gospodarc</w:t>
      </w:r>
      <w:r>
        <w:rPr>
          <w:rFonts w:ascii="Myriad Pro" w:hAnsi="Myriad Pro" w:cs="Calibri"/>
          <w:lang w:val="x-none"/>
        </w:rPr>
        <w:t>zej.</w:t>
      </w:r>
    </w:p>
    <w:p w14:paraId="2F3C40C0" w14:textId="77777777" w:rsidR="007D3E37" w:rsidRDefault="00436F90">
      <w:pPr>
        <w:numPr>
          <w:ilvl w:val="0"/>
          <w:numId w:val="7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 w:cs="Calibri"/>
          <w:lang w:val="x-none"/>
        </w:rPr>
        <w:t>Wykonawca ponosi odpowiedzialność za wszelkie działania i zaniechania osób, przy pomocy których realizuje przedmiot umowy.</w:t>
      </w:r>
    </w:p>
    <w:p w14:paraId="358CD540" w14:textId="77777777" w:rsidR="007D3E37" w:rsidRDefault="00436F90">
      <w:pPr>
        <w:numPr>
          <w:ilvl w:val="0"/>
          <w:numId w:val="7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 w:cs="Calibri"/>
        </w:rPr>
        <w:t>Wykonawca ponosi pełną odpowiedzialność za wypadki i szkody powstałe w związku z nieprawidłowym oznakowaniem miejsca prowadzonyc</w:t>
      </w:r>
      <w:r>
        <w:rPr>
          <w:rFonts w:ascii="Myriad Pro" w:hAnsi="Myriad Pro" w:cs="Calibri"/>
        </w:rPr>
        <w:t>h prac oraz wykonaniem przedmiotu umowy.</w:t>
      </w:r>
    </w:p>
    <w:p w14:paraId="76DDC75F" w14:textId="77777777" w:rsidR="007D3E37" w:rsidRDefault="00436F90">
      <w:pPr>
        <w:numPr>
          <w:ilvl w:val="0"/>
          <w:numId w:val="7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 w:cs="Calibri"/>
        </w:rPr>
        <w:t>Wykonawca ponosi pełną odpowiedzialność za zapewnienie i przestrzeganie warunków bezpieczeństwa w czasie wykonywania prac oraz wykonywanie w trakcie prowadzonych prac właściwych zabezpieczeń wynikających z przepisów</w:t>
      </w:r>
      <w:r>
        <w:rPr>
          <w:rFonts w:ascii="Myriad Pro" w:hAnsi="Myriad Pro" w:cs="Calibri"/>
        </w:rPr>
        <w:t xml:space="preserve"> bhp i p.poż.</w:t>
      </w:r>
    </w:p>
    <w:p w14:paraId="35368086" w14:textId="77777777" w:rsidR="007D3E37" w:rsidRDefault="00436F90">
      <w:pPr>
        <w:numPr>
          <w:ilvl w:val="0"/>
          <w:numId w:val="7"/>
        </w:numPr>
        <w:spacing w:after="0" w:line="240" w:lineRule="auto"/>
        <w:jc w:val="both"/>
        <w:rPr>
          <w:rFonts w:ascii="Myriad Pro" w:hAnsi="Myriad Pro" w:cs="Calibri"/>
          <w:strike/>
          <w:color w:val="000000"/>
          <w:lang w:val="x-none"/>
        </w:rPr>
      </w:pPr>
      <w:r>
        <w:rPr>
          <w:rFonts w:ascii="Myriad Pro" w:hAnsi="Myriad Pro" w:cs="Calibri"/>
          <w:lang w:val="x-none"/>
        </w:rPr>
        <w:t xml:space="preserve">Wykonawca  ponosi  pełną  odpowiedzialność za </w:t>
      </w:r>
      <w:r>
        <w:rPr>
          <w:rFonts w:ascii="Myriad Pro" w:hAnsi="Myriad Pro" w:cs="Calibri"/>
        </w:rPr>
        <w:t>miejsce wykonywania prac</w:t>
      </w:r>
      <w:r>
        <w:rPr>
          <w:rFonts w:ascii="Myriad Pro" w:hAnsi="Myriad Pro" w:cs="Calibri"/>
          <w:lang w:val="x-none"/>
        </w:rPr>
        <w:t xml:space="preserve"> z chwilą jego przejęcia.</w:t>
      </w:r>
      <w:r>
        <w:rPr>
          <w:rFonts w:ascii="Myriad Pro" w:hAnsi="Myriad Pro"/>
          <w:color w:val="1F497D"/>
          <w:lang w:val="x-none"/>
        </w:rPr>
        <w:t>  </w:t>
      </w:r>
      <w:r>
        <w:rPr>
          <w:rFonts w:ascii="Myriad Pro" w:hAnsi="Myriad Pro" w:cs="Calibri"/>
          <w:color w:val="000000"/>
        </w:rPr>
        <w:t xml:space="preserve">Zamawiający przekaże </w:t>
      </w:r>
      <w:r>
        <w:rPr>
          <w:rFonts w:ascii="Myriad Pro" w:hAnsi="Myriad Pro" w:cs="Calibri"/>
          <w:color w:val="000000"/>
          <w:lang w:val="x-none"/>
        </w:rPr>
        <w:t xml:space="preserve">teren </w:t>
      </w:r>
      <w:r>
        <w:rPr>
          <w:rFonts w:ascii="Myriad Pro" w:hAnsi="Myriad Pro" w:cs="Calibri"/>
          <w:color w:val="000000"/>
        </w:rPr>
        <w:t>wykonania prac</w:t>
      </w:r>
      <w:r>
        <w:rPr>
          <w:rFonts w:ascii="Myriad Pro" w:hAnsi="Myriad Pro" w:cs="Calibri"/>
          <w:color w:val="000000"/>
          <w:lang w:val="x-none"/>
        </w:rPr>
        <w:t xml:space="preserve"> </w:t>
      </w:r>
      <w:r>
        <w:rPr>
          <w:rFonts w:ascii="Myriad Pro" w:hAnsi="Myriad Pro" w:cs="Calibri"/>
          <w:color w:val="000000"/>
        </w:rPr>
        <w:t>Wykonawcy protokolarnie w terminie 5 dni roboczych (</w:t>
      </w:r>
      <w:r>
        <w:rPr>
          <w:rFonts w:ascii="Myriad Pro" w:eastAsia="Times New Roman" w:hAnsi="Myriad Pro" w:cs="Calibri"/>
          <w:lang w:eastAsia="pl-PL"/>
        </w:rPr>
        <w:t xml:space="preserve">rozumianych jako dni od poniedziałku do piątku z wyłączeniem dni ustawowo wolnych od pracy) </w:t>
      </w:r>
      <w:r>
        <w:rPr>
          <w:rFonts w:ascii="Myriad Pro" w:hAnsi="Myriad Pro" w:cs="Calibri"/>
          <w:color w:val="000000"/>
        </w:rPr>
        <w:t>od dnia podpisania umowy.</w:t>
      </w:r>
    </w:p>
    <w:p w14:paraId="06ED55A5" w14:textId="77777777" w:rsidR="007D3E37" w:rsidRDefault="00436F90">
      <w:pPr>
        <w:numPr>
          <w:ilvl w:val="0"/>
          <w:numId w:val="7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 w:cs="Calibri"/>
        </w:rPr>
        <w:t>Wykonawca oświadcza, że dysponuje niezbędnym do realizacji zamówienia personelem posiadającym stosowne uprawnienia i doświadczenie.</w:t>
      </w:r>
    </w:p>
    <w:p w14:paraId="59FB60EC" w14:textId="77777777" w:rsidR="007D3E37" w:rsidRDefault="00436F90">
      <w:pPr>
        <w:numPr>
          <w:ilvl w:val="0"/>
          <w:numId w:val="7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 w:cs="Calibri"/>
          <w:lang w:val="x-none"/>
        </w:rPr>
        <w:t>Wykona</w:t>
      </w:r>
      <w:r>
        <w:rPr>
          <w:rFonts w:ascii="Myriad Pro" w:hAnsi="Myriad Pro" w:cs="Calibri"/>
          <w:lang w:val="x-none"/>
        </w:rPr>
        <w:t>wca zobowiązany jest do każdorazowego zawiadamiania i współpracy z dyspozytorem C</w:t>
      </w:r>
      <w:r>
        <w:rPr>
          <w:rFonts w:ascii="Myriad Pro" w:hAnsi="Myriad Pro" w:cs="Calibri"/>
        </w:rPr>
        <w:t xml:space="preserve">entralnej </w:t>
      </w:r>
      <w:r>
        <w:rPr>
          <w:rFonts w:ascii="Myriad Pro" w:hAnsi="Myriad Pro" w:cs="Calibri"/>
          <w:lang w:val="x-none"/>
        </w:rPr>
        <w:t>D</w:t>
      </w:r>
      <w:r>
        <w:rPr>
          <w:rFonts w:ascii="Myriad Pro" w:hAnsi="Myriad Pro" w:cs="Calibri"/>
        </w:rPr>
        <w:t xml:space="preserve">yspozytorni </w:t>
      </w:r>
      <w:r>
        <w:rPr>
          <w:rFonts w:ascii="Myriad Pro" w:hAnsi="Myriad Pro" w:cs="Calibri"/>
          <w:lang w:val="x-none"/>
        </w:rPr>
        <w:t>M</w:t>
      </w:r>
      <w:r>
        <w:rPr>
          <w:rFonts w:ascii="Myriad Pro" w:hAnsi="Myriad Pro" w:cs="Calibri"/>
        </w:rPr>
        <w:t>ocy (dalej „CDM”) nadzorującym zdalnie pracę urządzeń energetycznych stacji prostownikowych:</w:t>
      </w:r>
      <w:r>
        <w:rPr>
          <w:rFonts w:ascii="Myriad Pro" w:hAnsi="Myriad Pro" w:cs="Calibri"/>
          <w:lang w:val="x-none"/>
        </w:rPr>
        <w:t xml:space="preserve"> …</w:t>
      </w:r>
      <w:r>
        <w:rPr>
          <w:rFonts w:ascii="Myriad Pro" w:hAnsi="Myriad Pro" w:cs="Calibri"/>
        </w:rPr>
        <w:t>…………………………</w:t>
      </w:r>
      <w:r>
        <w:rPr>
          <w:rFonts w:ascii="Myriad Pro" w:hAnsi="Myriad Pro" w:cs="Calibri"/>
          <w:lang w:val="x-none"/>
        </w:rPr>
        <w:t xml:space="preserve">, </w:t>
      </w:r>
      <w:r>
        <w:rPr>
          <w:rFonts w:ascii="Myriad Pro" w:hAnsi="Myriad Pro" w:cs="Calibri"/>
        </w:rPr>
        <w:t>…………………………………………………………..</w:t>
      </w:r>
      <w:r>
        <w:rPr>
          <w:rFonts w:ascii="Myriad Pro" w:hAnsi="Myriad Pro" w:cs="Calibri"/>
          <w:lang w:val="x-none"/>
        </w:rPr>
        <w:t xml:space="preserve"> o zakresie wykonywan</w:t>
      </w:r>
      <w:r>
        <w:rPr>
          <w:rFonts w:ascii="Myriad Pro" w:hAnsi="Myriad Pro" w:cs="Calibri"/>
          <w:lang w:val="x-none"/>
        </w:rPr>
        <w:t>ych prac.</w:t>
      </w:r>
    </w:p>
    <w:p w14:paraId="1BC2309A" w14:textId="77777777" w:rsidR="007D3E37" w:rsidRDefault="00436F90">
      <w:pPr>
        <w:numPr>
          <w:ilvl w:val="0"/>
          <w:numId w:val="7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 w:cs="Calibri"/>
          <w:bCs/>
        </w:rPr>
        <w:t>Dopuszczającym do miejsca pracy i zamykającym polecenie, zgodnie z ust. 12 powyżej jest……………………………, przy czym Wykonawca zobowiązany jest do każdorazowego uzyskania wymaganego dopuszczenia do miejsca pracy i zamknięcia polecenia.</w:t>
      </w:r>
    </w:p>
    <w:p w14:paraId="03CF48E2" w14:textId="77777777" w:rsidR="007D3E37" w:rsidRDefault="00436F90">
      <w:pPr>
        <w:numPr>
          <w:ilvl w:val="0"/>
          <w:numId w:val="7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 w:cs="Calibri"/>
          <w:bCs/>
        </w:rPr>
        <w:t>Wykonawca zobowią</w:t>
      </w:r>
      <w:r>
        <w:rPr>
          <w:rFonts w:ascii="Myriad Pro" w:hAnsi="Myriad Pro" w:cs="Calibri"/>
          <w:bCs/>
        </w:rPr>
        <w:t>zany jest do każdorazowego uzgodnienia wejścia na obiekt z Zamawiającym i …………………….., CDM tel.  ……………………………...</w:t>
      </w:r>
    </w:p>
    <w:p w14:paraId="00A670DA" w14:textId="77777777" w:rsidR="00900FAB" w:rsidRDefault="00900FAB">
      <w:pPr>
        <w:spacing w:before="120" w:after="0" w:line="240" w:lineRule="auto"/>
        <w:jc w:val="center"/>
        <w:rPr>
          <w:rFonts w:ascii="Myriad Pro" w:hAnsi="Myriad Pro" w:cs="Calibri"/>
          <w:bCs/>
        </w:rPr>
      </w:pPr>
      <w:bookmarkStart w:id="1" w:name="_Hlk166844892"/>
    </w:p>
    <w:p w14:paraId="231C2D33" w14:textId="67A0032B" w:rsidR="007D3E37" w:rsidRDefault="00436F90">
      <w:pPr>
        <w:spacing w:before="120" w:after="0" w:line="240" w:lineRule="auto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</w:rPr>
        <w:t>§</w:t>
      </w:r>
      <w:bookmarkEnd w:id="1"/>
      <w:r>
        <w:rPr>
          <w:rFonts w:ascii="Myriad Pro" w:hAnsi="Myriad Pro" w:cs="Calibri"/>
          <w:b/>
        </w:rPr>
        <w:t xml:space="preserve"> 3</w:t>
      </w:r>
    </w:p>
    <w:p w14:paraId="0AFEAFF5" w14:textId="77777777" w:rsidR="007D3E37" w:rsidRDefault="00436F90">
      <w:pPr>
        <w:spacing w:after="0" w:line="240" w:lineRule="auto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</w:rPr>
        <w:t>Termin realizacji umowy</w:t>
      </w:r>
    </w:p>
    <w:p w14:paraId="67B106D8" w14:textId="77777777" w:rsidR="007D3E37" w:rsidRDefault="00436F90">
      <w:pPr>
        <w:spacing w:after="0" w:line="240" w:lineRule="auto"/>
        <w:ind w:left="360"/>
        <w:jc w:val="both"/>
        <w:rPr>
          <w:rFonts w:ascii="Myriad Pro" w:hAnsi="Myriad Pro"/>
          <w:b/>
        </w:rPr>
      </w:pPr>
      <w:r>
        <w:rPr>
          <w:rFonts w:ascii="Myriad Pro" w:hAnsi="Myriad Pro"/>
        </w:rPr>
        <w:t xml:space="preserve">Wykonawca </w:t>
      </w:r>
      <w:r>
        <w:rPr>
          <w:rFonts w:ascii="Myriad Pro" w:hAnsi="Myriad Pro"/>
        </w:rPr>
        <w:t>zobowiązuje się do wykonania przedmiotu umowy określonego w § 1</w:t>
      </w:r>
      <w:r>
        <w:rPr>
          <w:rFonts w:ascii="Myriad Pro" w:hAnsi="Myriad Pro"/>
          <w:b/>
        </w:rPr>
        <w:t xml:space="preserve"> </w:t>
      </w:r>
      <w:r>
        <w:rPr>
          <w:rFonts w:ascii="Myriad Pro" w:hAnsi="Myriad Pro"/>
        </w:rPr>
        <w:t xml:space="preserve">ust. 1  w terminie </w:t>
      </w:r>
      <w:r>
        <w:rPr>
          <w:rFonts w:ascii="Myriad Pro" w:hAnsi="Myriad Pro"/>
          <w:b/>
          <w:bCs/>
        </w:rPr>
        <w:t>do ………………………. tygodni</w:t>
      </w:r>
      <w:r>
        <w:rPr>
          <w:rFonts w:ascii="Myriad Pro" w:hAnsi="Myriad Pro"/>
        </w:rPr>
        <w:t xml:space="preserve"> od dnia podpisania umowy. </w:t>
      </w:r>
      <w:r>
        <w:rPr>
          <w:rFonts w:ascii="Myriad Pro" w:hAnsi="Myriad Pro"/>
          <w:b/>
        </w:rPr>
        <w:t xml:space="preserve"> </w:t>
      </w:r>
    </w:p>
    <w:p w14:paraId="0D607931" w14:textId="77777777" w:rsidR="007D3E37" w:rsidRDefault="00436F90">
      <w:pPr>
        <w:spacing w:before="360" w:after="0" w:line="240" w:lineRule="auto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</w:rPr>
        <w:t>§ 4</w:t>
      </w:r>
    </w:p>
    <w:p w14:paraId="491615C8" w14:textId="77777777" w:rsidR="007D3E37" w:rsidRDefault="00436F90">
      <w:pPr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</w:rPr>
        <w:t>Odbiór</w:t>
      </w:r>
      <w:r>
        <w:rPr>
          <w:rFonts w:ascii="Myriad Pro" w:hAnsi="Myriad Pro" w:cs="Calibri"/>
          <w:b/>
          <w:lang w:val="x-none"/>
        </w:rPr>
        <w:t xml:space="preserve"> przedmiotu </w:t>
      </w:r>
      <w:r>
        <w:rPr>
          <w:rFonts w:ascii="Myriad Pro" w:hAnsi="Myriad Pro" w:cs="Calibri"/>
          <w:b/>
        </w:rPr>
        <w:t>u</w:t>
      </w:r>
      <w:r>
        <w:rPr>
          <w:rFonts w:ascii="Myriad Pro" w:hAnsi="Myriad Pro" w:cs="Calibri"/>
          <w:b/>
          <w:lang w:val="x-none"/>
        </w:rPr>
        <w:t>mowy</w:t>
      </w:r>
    </w:p>
    <w:p w14:paraId="6F4E7059" w14:textId="77777777" w:rsidR="007D3E37" w:rsidRDefault="00436F90">
      <w:pPr>
        <w:numPr>
          <w:ilvl w:val="0"/>
          <w:numId w:val="30"/>
        </w:numPr>
        <w:spacing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Strony ustalają, że przedmiotem odbioru będzie dostawa z montażem , o której mowa w §1 umowy.</w:t>
      </w:r>
    </w:p>
    <w:p w14:paraId="2F38E63E" w14:textId="77777777" w:rsidR="007D3E37" w:rsidRDefault="00436F90">
      <w:pPr>
        <w:numPr>
          <w:ilvl w:val="0"/>
          <w:numId w:val="30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 w:cs="Calibri"/>
        </w:rPr>
        <w:t xml:space="preserve">Wykonawca zobowiązany jest poinformować mailowo Zamawiającego o  gotowości do odbioru przedmiotu umowy, na co najmniej 5 dni kalendarzowych przed planowaną datą odbioru. </w:t>
      </w:r>
    </w:p>
    <w:p w14:paraId="34E59F2F" w14:textId="77777777" w:rsidR="007D3E37" w:rsidRDefault="00436F90">
      <w:pPr>
        <w:numPr>
          <w:ilvl w:val="0"/>
          <w:numId w:val="30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 w:cs="Calibri"/>
        </w:rPr>
        <w:t>Na co najmniej 5 dni kalendarzowych przed wyznaczoną datą odbioru, pod rygorem nie pr</w:t>
      </w:r>
      <w:r>
        <w:rPr>
          <w:rFonts w:ascii="Myriad Pro" w:hAnsi="Myriad Pro" w:cs="Calibri"/>
        </w:rPr>
        <w:t>zystąpienia przez Zamawiającego do odbioru, Wykonawca przekaże Zamawiającemu zaakceptowaną przez Zamawiającego dokumentację powykonawczą, na którą składać się będą:</w:t>
      </w:r>
    </w:p>
    <w:p w14:paraId="68188C90" w14:textId="77777777" w:rsidR="007D3E37" w:rsidRDefault="00436F9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 w:cs="Calibri"/>
        </w:rPr>
        <w:t xml:space="preserve">protokoły dopuszczenia do miejsca pracy, </w:t>
      </w:r>
    </w:p>
    <w:p w14:paraId="10D55CE3" w14:textId="77777777" w:rsidR="007D3E37" w:rsidRDefault="00436F9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 w:cs="Calibri"/>
        </w:rPr>
        <w:lastRenderedPageBreak/>
        <w:t xml:space="preserve">dokumentacja fotograficzna, </w:t>
      </w:r>
    </w:p>
    <w:p w14:paraId="64592B82" w14:textId="77777777" w:rsidR="007D3E37" w:rsidRDefault="00436F9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 w:cs="Calibri"/>
        </w:rPr>
        <w:t>protokoły z pomiarów</w:t>
      </w:r>
      <w:r>
        <w:rPr>
          <w:rFonts w:ascii="Myriad Pro" w:hAnsi="Myriad Pro" w:cs="Calibri"/>
        </w:rPr>
        <w:t xml:space="preserve"> i prób funkcjonalnych, </w:t>
      </w:r>
    </w:p>
    <w:p w14:paraId="4BE6F929" w14:textId="77777777" w:rsidR="007D3E37" w:rsidRDefault="00436F9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 w:cs="Calibri"/>
        </w:rPr>
        <w:t xml:space="preserve">wykaz użytych materiałów, </w:t>
      </w:r>
    </w:p>
    <w:p w14:paraId="76F1790D" w14:textId="77777777" w:rsidR="007D3E37" w:rsidRDefault="00436F9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 w:cs="Calibri"/>
        </w:rPr>
        <w:t xml:space="preserve">deklaracje zgodności użytych materiałów, </w:t>
      </w:r>
    </w:p>
    <w:p w14:paraId="28BDDBCA" w14:textId="77777777" w:rsidR="007D3E37" w:rsidRDefault="00436F9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 w:cs="Calibri"/>
        </w:rPr>
        <w:t xml:space="preserve">dokumentacja techniczno-ruchową zamontowanego pola zasilacza, </w:t>
      </w:r>
    </w:p>
    <w:p w14:paraId="16A595CC" w14:textId="77777777" w:rsidR="007D3E37" w:rsidRDefault="00436F9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 w:cs="Calibri"/>
        </w:rPr>
        <w:t>wykaz inwentarzowy elementów objętych wymianą na podstawie protokołu zdawczo-odbiorczego. Dla potrz</w:t>
      </w:r>
      <w:r>
        <w:rPr>
          <w:rFonts w:ascii="Myriad Pro" w:hAnsi="Myriad Pro" w:cs="Calibri"/>
        </w:rPr>
        <w:t>eb ewidencyjno-księgowych Wykonawca zobowiązany jest także podać wartość netto zamontowanych urządzeń.</w:t>
      </w:r>
    </w:p>
    <w:p w14:paraId="69707C89" w14:textId="77777777" w:rsidR="007D3E37" w:rsidRDefault="00436F90">
      <w:pPr>
        <w:numPr>
          <w:ilvl w:val="0"/>
          <w:numId w:val="30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 w:cs="Calibri"/>
          <w:color w:val="000000"/>
          <w:lang w:val="x-none"/>
        </w:rPr>
        <w:t xml:space="preserve">Zamawiający </w:t>
      </w:r>
      <w:r>
        <w:rPr>
          <w:rFonts w:ascii="Myriad Pro" w:hAnsi="Myriad Pro" w:cs="Calibri"/>
          <w:color w:val="000000"/>
        </w:rPr>
        <w:t>przystąpi do czynności odbiorowych</w:t>
      </w:r>
      <w:r>
        <w:rPr>
          <w:rFonts w:ascii="Myriad Pro" w:hAnsi="Myriad Pro" w:cs="Calibri"/>
          <w:color w:val="000000"/>
          <w:lang w:val="x-none"/>
        </w:rPr>
        <w:t xml:space="preserve"> najpóźniej w ciągu </w:t>
      </w:r>
      <w:r>
        <w:rPr>
          <w:rFonts w:ascii="Myriad Pro" w:hAnsi="Myriad Pro" w:cs="Calibri"/>
          <w:color w:val="000000"/>
        </w:rPr>
        <w:t>5</w:t>
      </w:r>
      <w:r>
        <w:rPr>
          <w:rFonts w:ascii="Myriad Pro" w:hAnsi="Myriad Pro" w:cs="Calibri"/>
          <w:color w:val="000000"/>
          <w:lang w:val="x-none"/>
        </w:rPr>
        <w:t xml:space="preserve"> dni </w:t>
      </w:r>
      <w:r>
        <w:rPr>
          <w:rFonts w:ascii="Myriad Pro" w:hAnsi="Myriad Pro" w:cs="Calibri"/>
          <w:color w:val="000000"/>
        </w:rPr>
        <w:t xml:space="preserve">roboczych </w:t>
      </w:r>
      <w:r>
        <w:rPr>
          <w:rFonts w:ascii="Myriad Pro" w:hAnsi="Myriad Pro" w:cs="Calibri"/>
          <w:color w:val="000000"/>
          <w:lang w:val="x-none"/>
        </w:rPr>
        <w:t>od daty zawiadomienia go o gotowości do odbioru</w:t>
      </w:r>
      <w:r>
        <w:rPr>
          <w:rFonts w:ascii="Myriad Pro" w:hAnsi="Myriad Pro" w:cs="Calibri"/>
          <w:color w:val="000000"/>
        </w:rPr>
        <w:t xml:space="preserve"> i przekazaniu zaakcepto</w:t>
      </w:r>
      <w:r>
        <w:rPr>
          <w:rFonts w:ascii="Myriad Pro" w:hAnsi="Myriad Pro" w:cs="Calibri"/>
          <w:color w:val="000000"/>
        </w:rPr>
        <w:t>wanej dokumentacji powykonawczej,  o której mowa w ust. 3</w:t>
      </w:r>
      <w:r>
        <w:rPr>
          <w:rFonts w:ascii="Myriad Pro" w:hAnsi="Myriad Pro" w:cs="Calibri"/>
          <w:color w:val="000000"/>
          <w:lang w:val="x-none"/>
        </w:rPr>
        <w:t>, zawiadamiając o tym Wykonawcę</w:t>
      </w:r>
      <w:r>
        <w:rPr>
          <w:rFonts w:ascii="Myriad Pro" w:hAnsi="Myriad Pro" w:cs="Calibri"/>
          <w:color w:val="000000"/>
        </w:rPr>
        <w:t xml:space="preserve">. </w:t>
      </w:r>
      <w:r>
        <w:rPr>
          <w:rFonts w:ascii="Myriad Pro" w:hAnsi="Myriad Pro"/>
        </w:rPr>
        <w:t>Odbiór zostanie potwierdzony protokołem odbioru, który będzie dokumentem potwierdzającym prawidłowe wykonanie przedmiotu umowy w zakresie  określonym w  § 1 umowy pod</w:t>
      </w:r>
      <w:r>
        <w:rPr>
          <w:rFonts w:ascii="Myriad Pro" w:hAnsi="Myriad Pro"/>
        </w:rPr>
        <w:t>pisanym przez obie strony bez uwag.</w:t>
      </w:r>
    </w:p>
    <w:p w14:paraId="1B669446" w14:textId="77777777" w:rsidR="007D3E37" w:rsidRDefault="00436F90">
      <w:pPr>
        <w:numPr>
          <w:ilvl w:val="0"/>
          <w:numId w:val="30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/>
        </w:rPr>
        <w:t xml:space="preserve">Odbioru przedmiotu umowy i odbioru gwarancyjnego dokonuje komisja odbioru powołana przez Zamawiającego. </w:t>
      </w:r>
    </w:p>
    <w:p w14:paraId="4953089C" w14:textId="77777777" w:rsidR="007D3E37" w:rsidRDefault="00436F90">
      <w:pPr>
        <w:numPr>
          <w:ilvl w:val="0"/>
          <w:numId w:val="30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/>
          <w:lang w:val="x-none"/>
        </w:rPr>
        <w:t xml:space="preserve">Jeżeli w toku czynności odbioru </w:t>
      </w:r>
      <w:r>
        <w:rPr>
          <w:rFonts w:ascii="Myriad Pro" w:hAnsi="Myriad Pro"/>
        </w:rPr>
        <w:t xml:space="preserve">przedmiotu umowy </w:t>
      </w:r>
      <w:r>
        <w:rPr>
          <w:rFonts w:ascii="Myriad Pro" w:hAnsi="Myriad Pro"/>
          <w:lang w:val="x-none"/>
        </w:rPr>
        <w:t>zostaną stwierdzone wady, Zamawiającemu przysługują następujące up</w:t>
      </w:r>
      <w:r>
        <w:rPr>
          <w:rFonts w:ascii="Myriad Pro" w:hAnsi="Myriad Pro"/>
          <w:lang w:val="x-none"/>
        </w:rPr>
        <w:t>rawnienia</w:t>
      </w:r>
      <w:r>
        <w:rPr>
          <w:rFonts w:ascii="Myriad Pro" w:hAnsi="Myriad Pro"/>
        </w:rPr>
        <w:t>:</w:t>
      </w:r>
    </w:p>
    <w:p w14:paraId="117E37F2" w14:textId="77777777" w:rsidR="007D3E37" w:rsidRDefault="00436F90">
      <w:pPr>
        <w:numPr>
          <w:ilvl w:val="0"/>
          <w:numId w:val="8"/>
        </w:numPr>
        <w:spacing w:after="0" w:line="240" w:lineRule="auto"/>
        <w:ind w:left="709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/>
        </w:rPr>
        <w:t>jeżeli wady nadają się do usunięcia i nie uniemożliwiają użytkowania przedmiotu umowy zgodnie z przeznaczeniem, Zamawiający dokona odbioru i wyznaczy termin usunięcia wad. W tym przypadku za wykonanie przedmiotu umowy uważać się będzie datę pono</w:t>
      </w:r>
      <w:r>
        <w:rPr>
          <w:rFonts w:ascii="Myriad Pro" w:hAnsi="Myriad Pro"/>
        </w:rPr>
        <w:t xml:space="preserve">wnego odbioru przez Zamawiającego, o ile wady zostaną usunięte w terminie wyznaczonym.  </w:t>
      </w:r>
    </w:p>
    <w:p w14:paraId="3234E847" w14:textId="77777777" w:rsidR="007D3E37" w:rsidRDefault="00436F90">
      <w:pPr>
        <w:numPr>
          <w:ilvl w:val="0"/>
          <w:numId w:val="8"/>
        </w:numPr>
        <w:spacing w:after="0" w:line="240" w:lineRule="auto"/>
        <w:ind w:left="709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/>
        </w:rPr>
        <w:t>jeżeli wady nie nadają się do usunięcia to:</w:t>
      </w:r>
    </w:p>
    <w:p w14:paraId="32BFA976" w14:textId="77777777" w:rsidR="007D3E37" w:rsidRDefault="00436F90">
      <w:pPr>
        <w:numPr>
          <w:ilvl w:val="0"/>
          <w:numId w:val="15"/>
        </w:numPr>
        <w:spacing w:after="0" w:line="240" w:lineRule="auto"/>
        <w:ind w:left="993" w:hanging="283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jeżeli nie uniemożliwiają one użytkowania przedmiotu umowy zgodnie z przeznaczeniem – Zamawiający może  zażądać wydłużenia </w:t>
      </w:r>
      <w:r>
        <w:rPr>
          <w:rFonts w:ascii="Myriad Pro" w:hAnsi="Myriad Pro"/>
        </w:rPr>
        <w:t>gwarancji o 3 miesiące,</w:t>
      </w:r>
    </w:p>
    <w:p w14:paraId="7DD4DA25" w14:textId="77777777" w:rsidR="007D3E37" w:rsidRDefault="00436F90">
      <w:pPr>
        <w:numPr>
          <w:ilvl w:val="0"/>
          <w:numId w:val="15"/>
        </w:numPr>
        <w:spacing w:after="0" w:line="240" w:lineRule="auto"/>
        <w:ind w:left="993" w:hanging="283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jeżeli wady uniemożliwiają użytkowanie przedmiotu odbioru zgodnie z przeznaczeniem - Zamawiający może odstąpić od umowy lub zażądać wykonania przedmiotu umowy po raz drugi. </w:t>
      </w:r>
    </w:p>
    <w:p w14:paraId="69C1CC2D" w14:textId="77777777" w:rsidR="007D3E37" w:rsidRDefault="00436F90">
      <w:pPr>
        <w:numPr>
          <w:ilvl w:val="0"/>
          <w:numId w:val="30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/>
        </w:rPr>
        <w:t xml:space="preserve">Zamawiający w trakcie czynności odbioru może przerwać te czynności, jeżeli stwierdzone wady i/lub usterki uniemożliwiają użytkowanie przedmiotu umowy – do czasu ich usunięcia. </w:t>
      </w:r>
      <w:r>
        <w:rPr>
          <w:rFonts w:ascii="Myriad Pro" w:hAnsi="Myriad Pro"/>
        </w:rPr>
        <w:br/>
        <w:t>Po dokonaniu odbioru przedmiotu umowy i dopuszczeniu do eksploatacji wszelkie p</w:t>
      </w:r>
      <w:r>
        <w:rPr>
          <w:rFonts w:ascii="Myriad Pro" w:hAnsi="Myriad Pro"/>
        </w:rPr>
        <w:t>race związane z usunięciem wad i/ lub usterek mogą się odbyć jedynie po uzyskaniu zgody Zamawiającego.</w:t>
      </w:r>
    </w:p>
    <w:p w14:paraId="4AC2DB99" w14:textId="77777777" w:rsidR="007D3E37" w:rsidRDefault="00436F90">
      <w:pPr>
        <w:numPr>
          <w:ilvl w:val="0"/>
          <w:numId w:val="30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 w:cs="Calibri"/>
        </w:rPr>
        <w:t>W przypadku gdy Wykonawca odmówi usunięcia wad i/lub usterek  lub nie usunie ich w terminie wyznaczonym przez Zamawiającego, lub z okoliczności wynika, i</w:t>
      </w:r>
      <w:r>
        <w:rPr>
          <w:rFonts w:ascii="Myriad Pro" w:hAnsi="Myriad Pro" w:cs="Calibri"/>
        </w:rPr>
        <w:t xml:space="preserve">ż nie zdoła ich usunąć w tym terminie, Zamawiający ma prawo zlecić usunięcie tych wad osobie trzeciej na koszt i ryzyko Wykonawcy. </w:t>
      </w:r>
    </w:p>
    <w:p w14:paraId="306F6316" w14:textId="77777777" w:rsidR="007D3E37" w:rsidRDefault="00436F90">
      <w:pPr>
        <w:numPr>
          <w:ilvl w:val="0"/>
          <w:numId w:val="30"/>
        </w:numPr>
        <w:spacing w:after="0" w:line="240" w:lineRule="auto"/>
        <w:jc w:val="both"/>
        <w:rPr>
          <w:rFonts w:ascii="Myriad Pro" w:hAnsi="Myriad Pro" w:cs="Calibri"/>
          <w:lang w:val="x-none"/>
        </w:rPr>
      </w:pPr>
      <w:r>
        <w:rPr>
          <w:rFonts w:ascii="Myriad Pro" w:hAnsi="Myriad Pro" w:cs="Calibri"/>
        </w:rPr>
        <w:t>O fakcie usunięcia wad i/lub usterek Wykonawca ma obowiązek zawiadomić Zamawiającego wraz ze złożeniem wniosku o wyznaczenie</w:t>
      </w:r>
      <w:r>
        <w:rPr>
          <w:rFonts w:ascii="Myriad Pro" w:hAnsi="Myriad Pro" w:cs="Calibri"/>
        </w:rPr>
        <w:t xml:space="preserve"> terminu odbioru prac zgodnie z zapisami ust. 6 pkt 1) umowy. </w:t>
      </w:r>
    </w:p>
    <w:p w14:paraId="3C39090D" w14:textId="77777777" w:rsidR="007D3E37" w:rsidRDefault="00436F90">
      <w:pPr>
        <w:numPr>
          <w:ilvl w:val="0"/>
          <w:numId w:val="30"/>
        </w:numPr>
        <w:spacing w:after="0" w:line="240" w:lineRule="auto"/>
        <w:jc w:val="both"/>
        <w:rPr>
          <w:rFonts w:ascii="Myriad Pro" w:hAnsi="Myriad Pro" w:cs="Calibri"/>
          <w:color w:val="000000"/>
          <w:lang w:val="x-none"/>
        </w:rPr>
      </w:pPr>
      <w:r>
        <w:rPr>
          <w:rFonts w:ascii="Myriad Pro" w:hAnsi="Myriad Pro" w:cs="Calibri"/>
          <w:color w:val="000000"/>
        </w:rPr>
        <w:t>Zamawiający raz w roku dokona bezpłatnego przeglądu gwarancyjnego, tj. przeglądu przedmiotu umowy po odbiorze w okresie rękojmi i gwarancji, w którym Wykonawca zobowiązany jest uczestniczyć.</w:t>
      </w:r>
    </w:p>
    <w:p w14:paraId="731D0B31" w14:textId="77777777" w:rsidR="007D3E37" w:rsidRDefault="00436F90">
      <w:pPr>
        <w:numPr>
          <w:ilvl w:val="0"/>
          <w:numId w:val="30"/>
        </w:numPr>
        <w:spacing w:after="0" w:line="240" w:lineRule="auto"/>
        <w:jc w:val="both"/>
        <w:rPr>
          <w:rFonts w:ascii="Myriad Pro" w:hAnsi="Myriad Pro" w:cs="Calibri"/>
          <w:color w:val="000000"/>
          <w:lang w:val="x-none"/>
        </w:rPr>
      </w:pPr>
      <w:r>
        <w:rPr>
          <w:rFonts w:ascii="Myriad Pro" w:hAnsi="Myriad Pro" w:cs="Calibri"/>
          <w:color w:val="000000"/>
        </w:rPr>
        <w:t>Za</w:t>
      </w:r>
      <w:r>
        <w:rPr>
          <w:rFonts w:ascii="Myriad Pro" w:hAnsi="Myriad Pro" w:cs="Calibri"/>
          <w:color w:val="000000"/>
        </w:rPr>
        <w:t xml:space="preserve">mawiający powiadomi Wykonawcę o terminie przeglądu gwarancyjnego na 10 dni </w:t>
      </w:r>
      <w:r>
        <w:rPr>
          <w:rFonts w:ascii="Myriad Pro" w:hAnsi="Myriad Pro" w:cs="Calibri"/>
          <w:color w:val="000000"/>
        </w:rPr>
        <w:br/>
        <w:t>przed wyznaczona datą przeglądu. W przypadku stwierdzenia wad podczas przeglądu gwarancyjnego Zamawiający wyznaczy termin do ich usunięcia.</w:t>
      </w:r>
    </w:p>
    <w:p w14:paraId="3C433DFA" w14:textId="77777777" w:rsidR="007D3E37" w:rsidRDefault="00436F90">
      <w:pPr>
        <w:numPr>
          <w:ilvl w:val="0"/>
          <w:numId w:val="30"/>
        </w:numPr>
        <w:spacing w:after="0" w:line="240" w:lineRule="auto"/>
        <w:jc w:val="both"/>
        <w:rPr>
          <w:rFonts w:ascii="Myriad Pro" w:hAnsi="Myriad Pro" w:cs="Calibri"/>
          <w:color w:val="000000"/>
          <w:lang w:val="x-none"/>
        </w:rPr>
      </w:pPr>
      <w:r>
        <w:rPr>
          <w:rFonts w:ascii="Myriad Pro" w:hAnsi="Myriad Pro" w:cs="Calibri"/>
          <w:color w:val="000000"/>
        </w:rPr>
        <w:t>Odbiór pogwarancyjny dokonany zostanie w</w:t>
      </w:r>
      <w:r>
        <w:rPr>
          <w:rFonts w:ascii="Myriad Pro" w:hAnsi="Myriad Pro" w:cs="Calibri"/>
          <w:color w:val="000000"/>
        </w:rPr>
        <w:t xml:space="preserve"> terminie 7 dni kalendarzowych przed upływem terminu gwarancji przedmiotu umowy ustalonego w umowie.</w:t>
      </w:r>
    </w:p>
    <w:p w14:paraId="7AAD7E4D" w14:textId="77777777" w:rsidR="007D3E37" w:rsidRDefault="00436F90">
      <w:pPr>
        <w:numPr>
          <w:ilvl w:val="0"/>
          <w:numId w:val="30"/>
        </w:numPr>
        <w:spacing w:after="0" w:line="240" w:lineRule="auto"/>
        <w:jc w:val="both"/>
        <w:rPr>
          <w:rFonts w:ascii="Myriad Pro" w:hAnsi="Myriad Pro" w:cs="Calibri"/>
          <w:color w:val="000000"/>
          <w:lang w:val="x-none"/>
        </w:rPr>
      </w:pPr>
      <w:r>
        <w:rPr>
          <w:rFonts w:ascii="Myriad Pro" w:hAnsi="Myriad Pro" w:cs="Calibri"/>
          <w:color w:val="000000"/>
        </w:rPr>
        <w:t>Odbiór pogwarancyjny polega na ocenie wykonanych prac, w tym związanych z usunięciem wad powstałych i ujawnionych w okresie gwarancji i rękojmi.</w:t>
      </w:r>
    </w:p>
    <w:p w14:paraId="6CD3520C" w14:textId="77777777" w:rsidR="007D3E37" w:rsidRDefault="00436F90">
      <w:pPr>
        <w:numPr>
          <w:ilvl w:val="0"/>
          <w:numId w:val="30"/>
        </w:numPr>
        <w:spacing w:after="0" w:line="240" w:lineRule="auto"/>
        <w:jc w:val="both"/>
        <w:rPr>
          <w:rFonts w:ascii="Myriad Pro" w:hAnsi="Myriad Pro" w:cs="Calibri"/>
          <w:color w:val="000000"/>
          <w:lang w:val="x-none"/>
        </w:rPr>
      </w:pPr>
      <w:r>
        <w:rPr>
          <w:rFonts w:ascii="Myriad Pro" w:hAnsi="Myriad Pro" w:cs="Calibri"/>
          <w:color w:val="000000"/>
        </w:rPr>
        <w:t>W razie wy</w:t>
      </w:r>
      <w:r>
        <w:rPr>
          <w:rFonts w:ascii="Myriad Pro" w:hAnsi="Myriad Pro" w:cs="Calibri"/>
          <w:color w:val="000000"/>
        </w:rPr>
        <w:t xml:space="preserve">stąpienia wad, Zamawiający wyznacza termin protokolarnego stwierdzenia ich usunięcia. W takim przypadku termin gwarancji na te prace biegnie na nowo </w:t>
      </w:r>
      <w:r>
        <w:rPr>
          <w:rFonts w:ascii="Myriad Pro" w:hAnsi="Myriad Pro" w:cs="Calibri"/>
          <w:color w:val="000000"/>
        </w:rPr>
        <w:br/>
        <w:t xml:space="preserve">od chwili ich usunięcia (naprawienia) lub ulega przedłużeniu, zgodnie z art. 581 ustawy z dnia </w:t>
      </w:r>
      <w:r>
        <w:rPr>
          <w:rFonts w:ascii="Myriad Pro" w:hAnsi="Myriad Pro" w:cs="Calibri"/>
          <w:color w:val="000000"/>
        </w:rPr>
        <w:br/>
        <w:t>23 kwietni</w:t>
      </w:r>
      <w:r>
        <w:rPr>
          <w:rFonts w:ascii="Myriad Pro" w:hAnsi="Myriad Pro" w:cs="Calibri"/>
          <w:color w:val="000000"/>
        </w:rPr>
        <w:t xml:space="preserve">a 1964 r. Kodeks cywilny. </w:t>
      </w:r>
    </w:p>
    <w:p w14:paraId="28026488" w14:textId="77777777" w:rsidR="00900FAB" w:rsidRDefault="00900FAB">
      <w:pPr>
        <w:spacing w:before="240" w:after="0" w:line="240" w:lineRule="auto"/>
        <w:jc w:val="center"/>
        <w:rPr>
          <w:rFonts w:ascii="Myriad Pro" w:hAnsi="Myriad Pro" w:cs="Calibri"/>
          <w:b/>
        </w:rPr>
      </w:pPr>
    </w:p>
    <w:p w14:paraId="01FF7CCA" w14:textId="0C4401B6" w:rsidR="007D3E37" w:rsidRDefault="00436F90">
      <w:pPr>
        <w:spacing w:before="240" w:after="0" w:line="240" w:lineRule="auto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</w:rPr>
        <w:lastRenderedPageBreak/>
        <w:t>§ 5</w:t>
      </w:r>
    </w:p>
    <w:p w14:paraId="4163108C" w14:textId="77777777" w:rsidR="007D3E37" w:rsidRDefault="00436F90">
      <w:pPr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  <w:lang w:val="x-none"/>
        </w:rPr>
        <w:t>Wynagrodzenie</w:t>
      </w:r>
      <w:r>
        <w:rPr>
          <w:rFonts w:ascii="Myriad Pro" w:hAnsi="Myriad Pro" w:cs="Calibri"/>
          <w:b/>
        </w:rPr>
        <w:t xml:space="preserve"> i rozliczenie</w:t>
      </w:r>
    </w:p>
    <w:p w14:paraId="107EA96D" w14:textId="77777777" w:rsidR="007D3E37" w:rsidRDefault="00436F90">
      <w:pPr>
        <w:spacing w:after="0" w:line="240" w:lineRule="auto"/>
        <w:ind w:left="426" w:hanging="426"/>
        <w:jc w:val="both"/>
        <w:rPr>
          <w:rFonts w:ascii="Myriad Pro" w:hAnsi="Myriad Pro" w:cs="Calibri"/>
          <w:lang w:val="x-none" w:eastAsia="pl-PL"/>
        </w:rPr>
      </w:pPr>
      <w:r>
        <w:rPr>
          <w:rFonts w:ascii="Myriad Pro" w:hAnsi="Myriad Pro"/>
        </w:rPr>
        <w:t xml:space="preserve">1.    Za wykonanie całego przedmiotu umowy, określonego w § 1 Wykonawca otrzyma wynagrodzenie ryczałtowe w wysokości </w:t>
      </w:r>
      <w:r>
        <w:rPr>
          <w:rFonts w:ascii="Myriad Pro" w:hAnsi="Myriad Pro"/>
          <w:b/>
        </w:rPr>
        <w:t>……………………….. zł</w:t>
      </w:r>
      <w:r>
        <w:rPr>
          <w:rFonts w:ascii="Myriad Pro" w:hAnsi="Myriad Pro"/>
        </w:rPr>
        <w:t xml:space="preserve"> brutto </w:t>
      </w:r>
      <w:r>
        <w:rPr>
          <w:rFonts w:ascii="Myriad Pro" w:hAnsi="Myriad Pro" w:cs="Calibri"/>
        </w:rPr>
        <w:t>(słownie: …………………………………), w tym wynagrodzenie netto w wyso</w:t>
      </w:r>
      <w:r>
        <w:rPr>
          <w:rFonts w:ascii="Myriad Pro" w:hAnsi="Myriad Pro" w:cs="Calibri"/>
        </w:rPr>
        <w:t xml:space="preserve">kości: </w:t>
      </w:r>
      <w:r>
        <w:rPr>
          <w:rFonts w:ascii="Myriad Pro" w:hAnsi="Myriad Pro" w:cs="Calibri"/>
          <w:b/>
        </w:rPr>
        <w:t>……………………….. zł</w:t>
      </w:r>
      <w:r>
        <w:rPr>
          <w:rFonts w:ascii="Myriad Pro" w:hAnsi="Myriad Pro" w:cs="Calibri"/>
        </w:rPr>
        <w:t xml:space="preserve"> (słownie: ……………………………………………..) oraz podatek VAT w wysokości: </w:t>
      </w:r>
      <w:r>
        <w:rPr>
          <w:rFonts w:ascii="Myriad Pro" w:hAnsi="Myriad Pro" w:cs="Calibri"/>
          <w:b/>
        </w:rPr>
        <w:t>………………………………………… zł</w:t>
      </w:r>
      <w:r>
        <w:rPr>
          <w:rFonts w:ascii="Myriad Pro" w:hAnsi="Myriad Pro" w:cs="Calibri"/>
        </w:rPr>
        <w:t xml:space="preserve"> (słownie: …………………………………………….).</w:t>
      </w:r>
    </w:p>
    <w:p w14:paraId="6636678D" w14:textId="77777777" w:rsidR="007D3E37" w:rsidRDefault="00436F90">
      <w:pPr>
        <w:spacing w:after="0" w:line="240" w:lineRule="auto"/>
        <w:ind w:left="426" w:hanging="426"/>
        <w:jc w:val="both"/>
        <w:rPr>
          <w:rFonts w:ascii="Myriad Pro" w:hAnsi="Myriad Pro" w:cs="Calibri"/>
          <w:color w:val="000000"/>
          <w:lang w:val="x-none"/>
        </w:rPr>
      </w:pPr>
      <w:r>
        <w:rPr>
          <w:rFonts w:ascii="Myriad Pro" w:hAnsi="Myriad Pro"/>
        </w:rPr>
        <w:t xml:space="preserve">2.    </w:t>
      </w:r>
      <w:r>
        <w:rPr>
          <w:rFonts w:ascii="Myriad Pro" w:hAnsi="Myriad Pro"/>
          <w:lang w:val="x-none"/>
        </w:rPr>
        <w:t xml:space="preserve">Wynagrodzenie, o którym mowa w </w:t>
      </w:r>
      <w:r>
        <w:rPr>
          <w:rFonts w:ascii="Myriad Pro" w:hAnsi="Myriad Pro" w:cs="Calibri"/>
        </w:rPr>
        <w:t>ust.</w:t>
      </w:r>
      <w:r>
        <w:rPr>
          <w:rFonts w:ascii="Myriad Pro" w:hAnsi="Myriad Pro"/>
          <w:lang w:val="x-none"/>
        </w:rPr>
        <w:t xml:space="preserve"> 1 </w:t>
      </w:r>
      <w:r>
        <w:rPr>
          <w:rFonts w:ascii="Myriad Pro" w:hAnsi="Myriad Pro"/>
        </w:rPr>
        <w:t xml:space="preserve">powyżej zaspokaja wszelkie roszczenia Wykonawcy z tytułu wykonania niniejszej </w:t>
      </w:r>
      <w:r>
        <w:rPr>
          <w:rFonts w:ascii="Myriad Pro" w:hAnsi="Myriad Pro"/>
        </w:rPr>
        <w:t xml:space="preserve">Umowy. </w:t>
      </w:r>
      <w:r>
        <w:rPr>
          <w:rFonts w:ascii="Myriad Pro" w:hAnsi="Myriad Pro" w:cs="Calibri"/>
          <w:color w:val="000000"/>
          <w:lang w:val="x-none"/>
        </w:rPr>
        <w:t>W przypadku pominięcia przez Wykonawcę przy wycenie jakiejkolwiek części zamówienia i</w:t>
      </w:r>
      <w:r>
        <w:rPr>
          <w:rFonts w:ascii="Myriad Pro" w:hAnsi="Myriad Pro" w:cs="Calibri"/>
          <w:color w:val="000000"/>
        </w:rPr>
        <w:t> </w:t>
      </w:r>
      <w:r>
        <w:rPr>
          <w:rFonts w:ascii="Myriad Pro" w:hAnsi="Myriad Pro" w:cs="Calibri"/>
          <w:color w:val="000000"/>
          <w:lang w:val="x-none"/>
        </w:rPr>
        <w:t>jej</w:t>
      </w:r>
      <w:r>
        <w:rPr>
          <w:rFonts w:ascii="Myriad Pro" w:hAnsi="Myriad Pro" w:cs="Calibri"/>
          <w:color w:val="000000"/>
        </w:rPr>
        <w:t> </w:t>
      </w:r>
      <w:r>
        <w:rPr>
          <w:rFonts w:ascii="Myriad Pro" w:hAnsi="Myriad Pro" w:cs="Calibri"/>
          <w:color w:val="000000"/>
          <w:lang w:val="x-none"/>
        </w:rPr>
        <w:t>nieujęcia w wynagrodzeniu</w:t>
      </w:r>
      <w:r>
        <w:rPr>
          <w:rFonts w:ascii="Myriad Pro" w:hAnsi="Myriad Pro" w:cs="Calibri"/>
          <w:color w:val="000000"/>
        </w:rPr>
        <w:t>, o którym mowa w ust. 1</w:t>
      </w:r>
      <w:r>
        <w:rPr>
          <w:rFonts w:ascii="Myriad Pro" w:hAnsi="Myriad Pro" w:cs="Calibri"/>
          <w:color w:val="000000"/>
          <w:lang w:val="x-none"/>
        </w:rPr>
        <w:t>, Wykonawcy nie przysługują względem Zamawiającego żadne roszczenia z powyższego tytułu, a</w:t>
      </w:r>
      <w:r>
        <w:rPr>
          <w:rFonts w:ascii="Myriad Pro" w:hAnsi="Myriad Pro" w:cs="Calibri"/>
          <w:color w:val="000000"/>
        </w:rPr>
        <w:t> </w:t>
      </w:r>
      <w:r>
        <w:rPr>
          <w:rFonts w:ascii="Myriad Pro" w:hAnsi="Myriad Pro" w:cs="Calibri"/>
          <w:color w:val="000000"/>
          <w:lang w:val="x-none"/>
        </w:rPr>
        <w:t xml:space="preserve">w szczególności </w:t>
      </w:r>
      <w:r>
        <w:rPr>
          <w:rFonts w:ascii="Myriad Pro" w:hAnsi="Myriad Pro" w:cs="Calibri"/>
          <w:color w:val="000000"/>
          <w:lang w:val="x-none"/>
        </w:rPr>
        <w:t>roszczenia o</w:t>
      </w:r>
      <w:r>
        <w:rPr>
          <w:rFonts w:ascii="Myriad Pro" w:hAnsi="Myriad Pro" w:cs="Calibri"/>
          <w:color w:val="000000"/>
        </w:rPr>
        <w:t> </w:t>
      </w:r>
      <w:r>
        <w:rPr>
          <w:rFonts w:ascii="Myriad Pro" w:hAnsi="Myriad Pro" w:cs="Calibri"/>
          <w:color w:val="000000"/>
          <w:lang w:val="x-none"/>
        </w:rPr>
        <w:t>dodatkowe wynagrodzenie.</w:t>
      </w:r>
      <w:r>
        <w:rPr>
          <w:rFonts w:ascii="Myriad Pro" w:hAnsi="Myriad Pro" w:cs="Calibri"/>
          <w:color w:val="000000"/>
        </w:rPr>
        <w:t xml:space="preserve"> </w:t>
      </w:r>
      <w:r>
        <w:rPr>
          <w:rFonts w:ascii="Myriad Pro" w:hAnsi="Myriad Pro"/>
        </w:rPr>
        <w:t xml:space="preserve">Wykonawca nie może żądać pokrycia żadnych kosztów dodatkowych. </w:t>
      </w:r>
    </w:p>
    <w:p w14:paraId="502F8BD3" w14:textId="77777777" w:rsidR="007D3E37" w:rsidRDefault="00436F90">
      <w:pPr>
        <w:spacing w:after="0" w:line="240" w:lineRule="auto"/>
        <w:ind w:left="426" w:hanging="426"/>
        <w:jc w:val="both"/>
        <w:rPr>
          <w:rFonts w:ascii="Myriad Pro" w:hAnsi="Myriad Pro" w:cs="Calibri"/>
          <w:color w:val="000000"/>
          <w:lang w:val="x-none"/>
        </w:rPr>
      </w:pPr>
      <w:r>
        <w:rPr>
          <w:rFonts w:ascii="Myriad Pro" w:hAnsi="Myriad Pro" w:cs="Calibri"/>
          <w:color w:val="000000"/>
        </w:rPr>
        <w:t xml:space="preserve">3.  </w:t>
      </w:r>
      <w:r>
        <w:rPr>
          <w:rFonts w:ascii="Myriad Pro" w:hAnsi="Myriad Pro" w:cs="Calibri"/>
          <w:color w:val="000000"/>
          <w:lang w:val="x-none"/>
        </w:rPr>
        <w:t>Niedoszacowanie, pominięcie oraz</w:t>
      </w:r>
      <w:r>
        <w:rPr>
          <w:rFonts w:ascii="Myriad Pro" w:hAnsi="Myriad Pro" w:cs="Calibri"/>
          <w:color w:val="000000"/>
        </w:rPr>
        <w:t xml:space="preserve"> </w:t>
      </w:r>
      <w:r>
        <w:rPr>
          <w:rFonts w:ascii="Myriad Pro" w:hAnsi="Myriad Pro" w:cs="Calibri"/>
          <w:color w:val="000000"/>
          <w:lang w:val="x-none"/>
        </w:rPr>
        <w:t>brak rozpoznania zakresu przedmiotu umowy nie może być podstawą do żądania zmiany wynagrodzenia</w:t>
      </w:r>
      <w:r>
        <w:rPr>
          <w:rFonts w:ascii="Myriad Pro" w:hAnsi="Myriad Pro" w:cs="Calibri"/>
          <w:color w:val="000000"/>
        </w:rPr>
        <w:t xml:space="preserve">, </w:t>
      </w:r>
      <w:r>
        <w:rPr>
          <w:rFonts w:ascii="Myriad Pro" w:hAnsi="Myriad Pro" w:cs="Calibri"/>
          <w:color w:val="000000"/>
          <w:lang w:val="x-none"/>
        </w:rPr>
        <w:t>określonego w ust. 1</w:t>
      </w:r>
      <w:r>
        <w:rPr>
          <w:rFonts w:ascii="Myriad Pro" w:hAnsi="Myriad Pro" w:cs="Calibri"/>
          <w:color w:val="000000"/>
          <w:lang w:val="x-none"/>
        </w:rPr>
        <w:t xml:space="preserve">. </w:t>
      </w:r>
      <w:r>
        <w:rPr>
          <w:rFonts w:ascii="Myriad Pro" w:hAnsi="Myriad Pro" w:cs="Calibri"/>
          <w:bCs/>
          <w:color w:val="000000"/>
          <w:lang w:val="x-none"/>
        </w:rPr>
        <w:t>Wynagrodzenie jest wynagrodzeniem</w:t>
      </w:r>
      <w:r>
        <w:rPr>
          <w:rFonts w:ascii="Myriad Pro" w:hAnsi="Myriad Pro" w:cs="Calibri"/>
          <w:color w:val="000000"/>
        </w:rPr>
        <w:t xml:space="preserve"> </w:t>
      </w:r>
      <w:r>
        <w:rPr>
          <w:rFonts w:ascii="Myriad Pro" w:hAnsi="Myriad Pro" w:cs="Calibri"/>
          <w:bCs/>
          <w:color w:val="000000"/>
          <w:lang w:val="x-none"/>
        </w:rPr>
        <w:t>ryczałtowym</w:t>
      </w:r>
      <w:r>
        <w:rPr>
          <w:rFonts w:ascii="Myriad Pro" w:hAnsi="Myriad Pro" w:cs="Calibri"/>
          <w:bCs/>
          <w:color w:val="000000"/>
        </w:rPr>
        <w:t>,</w:t>
      </w:r>
      <w:r>
        <w:rPr>
          <w:rFonts w:ascii="Myriad Pro" w:hAnsi="Myriad Pro" w:cs="Calibri"/>
          <w:bCs/>
          <w:color w:val="000000"/>
          <w:lang w:val="x-none"/>
        </w:rPr>
        <w:t xml:space="preserve"> w rozumieniu art. 632 </w:t>
      </w:r>
      <w:r>
        <w:rPr>
          <w:rFonts w:ascii="Myriad Pro" w:hAnsi="Myriad Pro" w:cs="Calibri"/>
          <w:bCs/>
          <w:color w:val="000000"/>
        </w:rPr>
        <w:t>Kodeksu cywilnego</w:t>
      </w:r>
      <w:r>
        <w:rPr>
          <w:rFonts w:ascii="Myriad Pro" w:hAnsi="Myriad Pro" w:cs="Calibri"/>
          <w:bCs/>
          <w:color w:val="000000"/>
          <w:lang w:val="x-none"/>
        </w:rPr>
        <w:t xml:space="preserve">. Strony niniejszej umowy nie mogą </w:t>
      </w:r>
      <w:r>
        <w:rPr>
          <w:rFonts w:ascii="Myriad Pro" w:hAnsi="Myriad Pro" w:cs="Calibri"/>
          <w:bCs/>
          <w:color w:val="000000"/>
        </w:rPr>
        <w:t>zwiększyć</w:t>
      </w:r>
      <w:r>
        <w:rPr>
          <w:rFonts w:ascii="Myriad Pro" w:hAnsi="Myriad Pro" w:cs="Calibri"/>
          <w:bCs/>
          <w:color w:val="000000"/>
          <w:lang w:val="x-none"/>
        </w:rPr>
        <w:t xml:space="preserve"> kwoty </w:t>
      </w:r>
      <w:r>
        <w:rPr>
          <w:rFonts w:ascii="Myriad Pro" w:hAnsi="Myriad Pro" w:cs="Calibri"/>
          <w:bCs/>
          <w:color w:val="000000"/>
        </w:rPr>
        <w:t>określonej</w:t>
      </w:r>
      <w:r>
        <w:rPr>
          <w:rFonts w:ascii="Myriad Pro" w:hAnsi="Myriad Pro" w:cs="Calibri"/>
          <w:color w:val="000000"/>
        </w:rPr>
        <w:t xml:space="preserve"> </w:t>
      </w:r>
      <w:r>
        <w:rPr>
          <w:rFonts w:ascii="Myriad Pro" w:hAnsi="Myriad Pro" w:cs="Calibri"/>
          <w:bCs/>
          <w:color w:val="000000"/>
        </w:rPr>
        <w:t>w ust. 1.</w:t>
      </w:r>
    </w:p>
    <w:p w14:paraId="4B14044E" w14:textId="77777777" w:rsidR="007D3E37" w:rsidRDefault="00436F90">
      <w:pPr>
        <w:spacing w:after="0" w:line="240" w:lineRule="auto"/>
        <w:ind w:left="426" w:hanging="426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4.   Wynagrodzenie za wykonanie przedmiotu umowy określone w ust. 1 umowy rozliczone będzie fakt</w:t>
      </w:r>
      <w:r>
        <w:rPr>
          <w:rFonts w:ascii="Myriad Pro" w:hAnsi="Myriad Pro" w:cs="Calibri"/>
        </w:rPr>
        <w:t>urą  wystawioną na podstawie protokołu odbioru, o którym mowa w § 4 ust. 4.</w:t>
      </w:r>
    </w:p>
    <w:p w14:paraId="59F5F854" w14:textId="77777777" w:rsidR="007D3E37" w:rsidRDefault="00436F90">
      <w:pPr>
        <w:spacing w:after="0" w:line="240" w:lineRule="auto"/>
        <w:ind w:left="426" w:hanging="426"/>
        <w:jc w:val="both"/>
        <w:rPr>
          <w:rFonts w:ascii="Myriad Pro" w:hAnsi="Myriad Pro" w:cs="Calibri"/>
          <w:color w:val="000000"/>
        </w:rPr>
      </w:pPr>
      <w:r>
        <w:rPr>
          <w:rFonts w:ascii="Myriad Pro" w:hAnsi="Myriad Pro" w:cs="Calibri"/>
          <w:color w:val="000000"/>
        </w:rPr>
        <w:t>5.    Protokół odbioru będzie wskazywał wydzielone elementy prac wykonane przez podwykonawcę lub dalszych podwykonawców. Podstawę do wystawienia faktury, oprócz protokołu odbioru p</w:t>
      </w:r>
      <w:r>
        <w:rPr>
          <w:rFonts w:ascii="Myriad Pro" w:hAnsi="Myriad Pro" w:cs="Calibri"/>
          <w:color w:val="000000"/>
        </w:rPr>
        <w:t>odpisanego przez obie strony bez uwag, będzie stanowić oświadczenie podwykonawcy lub dalszego podwykonawcy o otrzymaniu od Wykonawcy lub podwykonawcy całości wynagrodzenia za wykonane przez niego w ramach przedmiotu umowy prace (dotyczy realizacji umowy pr</w:t>
      </w:r>
      <w:r>
        <w:rPr>
          <w:rFonts w:ascii="Myriad Pro" w:hAnsi="Myriad Pro" w:cs="Calibri"/>
          <w:color w:val="000000"/>
        </w:rPr>
        <w:t>zy pomocy podwykonawców).</w:t>
      </w:r>
    </w:p>
    <w:p w14:paraId="4C44A01B" w14:textId="77777777" w:rsidR="007D3E37" w:rsidRDefault="00436F90">
      <w:pPr>
        <w:pStyle w:val="1"/>
        <w:numPr>
          <w:ilvl w:val="0"/>
          <w:numId w:val="0"/>
        </w:numPr>
        <w:tabs>
          <w:tab w:val="left" w:pos="357"/>
        </w:tabs>
        <w:spacing w:before="360"/>
        <w:ind w:left="360"/>
        <w:jc w:val="center"/>
        <w:rPr>
          <w:rFonts w:ascii="Myriad Pro" w:hAnsi="Myriad Pro" w:cs="Calibri"/>
          <w:b/>
          <w:color w:val="000000"/>
          <w:lang w:val="pl-PL"/>
        </w:rPr>
      </w:pPr>
      <w:r>
        <w:rPr>
          <w:rFonts w:ascii="Myriad Pro" w:hAnsi="Myriad Pro" w:cs="Calibri"/>
          <w:b/>
          <w:color w:val="000000"/>
          <w:lang w:val="pl-PL"/>
        </w:rPr>
        <w:t>§ 6</w:t>
      </w:r>
    </w:p>
    <w:p w14:paraId="7FBF13BB" w14:textId="77777777" w:rsidR="007D3E37" w:rsidRDefault="00436F90">
      <w:pPr>
        <w:pStyle w:val="Tekstpodstawowywcity21"/>
        <w:tabs>
          <w:tab w:val="left" w:pos="357"/>
        </w:tabs>
        <w:jc w:val="center"/>
        <w:rPr>
          <w:rFonts w:ascii="Myriad Pro" w:hAnsi="Myriad Pro" w:cs="Calibri"/>
          <w:color w:val="000000"/>
          <w:sz w:val="22"/>
          <w:szCs w:val="22"/>
        </w:rPr>
      </w:pPr>
      <w:r>
        <w:rPr>
          <w:rFonts w:ascii="Myriad Pro" w:eastAsia="Calibri" w:hAnsi="Myriad Pro" w:cs="Calibri"/>
          <w:b/>
          <w:color w:val="000000"/>
          <w:sz w:val="22"/>
          <w:szCs w:val="22"/>
          <w:lang w:eastAsia="en-US"/>
        </w:rPr>
        <w:t>Rozliczenia między Wykonawcą a Zamawiającym</w:t>
      </w:r>
    </w:p>
    <w:p w14:paraId="6064EAA9" w14:textId="77777777" w:rsidR="007D3E37" w:rsidRDefault="00436F90">
      <w:pPr>
        <w:pStyle w:val="Akapitzlist"/>
        <w:numPr>
          <w:ilvl w:val="3"/>
          <w:numId w:val="25"/>
        </w:numPr>
        <w:spacing w:after="0" w:line="240" w:lineRule="auto"/>
        <w:ind w:left="357" w:hanging="357"/>
        <w:contextualSpacing w:val="0"/>
        <w:jc w:val="both"/>
        <w:rPr>
          <w:rFonts w:ascii="Myriad Pro" w:hAnsi="Myriad Pro" w:cs="Calibri"/>
          <w:color w:val="000000" w:themeColor="text1"/>
        </w:rPr>
      </w:pPr>
      <w:r>
        <w:rPr>
          <w:rFonts w:ascii="Myriad Pro" w:hAnsi="Myriad Pro" w:cs="Calibri"/>
          <w:color w:val="000000" w:themeColor="text1"/>
        </w:rPr>
        <w:t>Za wykonany przedmiot umowy, o którym mowa w § 1 umowy, Zamawiający zobowiązuje się dokonać zapłaty należności przelewem na konto Wykonawcy wskazane na fakturze, w terminie 30 dni od</w:t>
      </w:r>
      <w:r>
        <w:rPr>
          <w:rFonts w:ascii="Myriad Pro" w:hAnsi="Myriad Pro" w:cs="Calibri"/>
          <w:color w:val="000000" w:themeColor="text1"/>
        </w:rPr>
        <w:t xml:space="preserve"> dnia otrzymania prawidłowo wystawionej faktury, z zastrzeżeniem ust. 2 poniżej.</w:t>
      </w:r>
    </w:p>
    <w:p w14:paraId="1A8B4DCF" w14:textId="77777777" w:rsidR="007D3E37" w:rsidRDefault="00436F90">
      <w:pPr>
        <w:pStyle w:val="Akapitzlist"/>
        <w:numPr>
          <w:ilvl w:val="3"/>
          <w:numId w:val="25"/>
        </w:numPr>
        <w:spacing w:after="0" w:line="240" w:lineRule="auto"/>
        <w:ind w:left="357" w:hanging="357"/>
        <w:contextualSpacing w:val="0"/>
        <w:jc w:val="both"/>
        <w:rPr>
          <w:rFonts w:ascii="Myriad Pro" w:hAnsi="Myriad Pro" w:cs="Calibri"/>
          <w:color w:val="000000" w:themeColor="text1"/>
        </w:rPr>
      </w:pPr>
      <w:r>
        <w:rPr>
          <w:rFonts w:ascii="Myriad Pro" w:hAnsi="Myriad Pro" w:cs="Calibri"/>
          <w:color w:val="000000" w:themeColor="text1"/>
        </w:rPr>
        <w:t>Zapłata dokonana zostanie na rachunek bankowy Wykonawcy wskazany na fakturze, który na dzień wystawienia faktury oraz na dzień zlecenia przelewu przez Zamawiającego będzie zaw</w:t>
      </w:r>
      <w:r>
        <w:rPr>
          <w:rFonts w:ascii="Myriad Pro" w:hAnsi="Myriad Pro" w:cs="Calibri"/>
          <w:color w:val="000000" w:themeColor="text1"/>
        </w:rPr>
        <w:t>arty w wykazie podmiotów, o którym mowa w art. 96b ust. 1 ustawy z dnia 11 marca 2004 r. o podatku od towarów i usług.</w:t>
      </w:r>
    </w:p>
    <w:p w14:paraId="6D34ADB4" w14:textId="77777777" w:rsidR="007D3E37" w:rsidRDefault="00436F90">
      <w:pPr>
        <w:pStyle w:val="Akapitzlist"/>
        <w:numPr>
          <w:ilvl w:val="3"/>
          <w:numId w:val="25"/>
        </w:numPr>
        <w:spacing w:after="0" w:line="240" w:lineRule="auto"/>
        <w:ind w:left="357" w:hanging="357"/>
        <w:contextualSpacing w:val="0"/>
        <w:jc w:val="both"/>
        <w:rPr>
          <w:rFonts w:ascii="Myriad Pro" w:hAnsi="Myriad Pro" w:cs="Calibri"/>
          <w:color w:val="000000" w:themeColor="text1"/>
        </w:rPr>
      </w:pPr>
      <w:r>
        <w:rPr>
          <w:rFonts w:ascii="Myriad Pro" w:hAnsi="Myriad Pro" w:cs="Calibri"/>
          <w:color w:val="000000" w:themeColor="text1"/>
        </w:rPr>
        <w:t xml:space="preserve">W przypadku faktury, w której kwota należności ogółem stanowi kwotę, o której mowa w art. 19 pkt 2 ustawy z dnia 6 marca 2018 r. – Prawo </w:t>
      </w:r>
      <w:r>
        <w:rPr>
          <w:rFonts w:ascii="Myriad Pro" w:hAnsi="Myriad Pro" w:cs="Calibri"/>
          <w:color w:val="000000" w:themeColor="text1"/>
        </w:rPr>
        <w:t>przedsiębiorców, obejmujących dokonane na rzecz Zamawiającego roboty, o których mowa w załączniku nr 15 do ustawy z dnia 11 marca 2004 r. o podatku od towarów i usług, Wykonawca zobowiązany jest wpisać na fakturze wyrazy „mechanizm podzielonej płatności”.</w:t>
      </w:r>
    </w:p>
    <w:p w14:paraId="18F8B260" w14:textId="77777777" w:rsidR="007D3E37" w:rsidRDefault="00436F90">
      <w:pPr>
        <w:pStyle w:val="Akapitzlist"/>
        <w:numPr>
          <w:ilvl w:val="3"/>
          <w:numId w:val="25"/>
        </w:numPr>
        <w:spacing w:after="0" w:line="240" w:lineRule="auto"/>
        <w:ind w:left="360"/>
        <w:contextualSpacing w:val="0"/>
        <w:jc w:val="both"/>
        <w:rPr>
          <w:rFonts w:ascii="Myriad Pro" w:hAnsi="Myriad Pro"/>
          <w:color w:val="000000" w:themeColor="text1"/>
        </w:rPr>
      </w:pPr>
      <w:r>
        <w:rPr>
          <w:rFonts w:ascii="Myriad Pro" w:hAnsi="Myriad Pro"/>
          <w:color w:val="000000" w:themeColor="text1"/>
        </w:rPr>
        <w:t>W przypadku naruszenia przez Wykonawcę obowiązku, o którym mowa w ust. 3 powyżej i dokonania przez Zamawiającego zapłaty bez zastosowania „mechanizmu podzielonej płatności”, w następstwie czego zostanie wydana  przez właściwy organ orzekająca decyzja o odp</w:t>
      </w:r>
      <w:r>
        <w:rPr>
          <w:rFonts w:ascii="Myriad Pro" w:hAnsi="Myriad Pro"/>
          <w:color w:val="000000" w:themeColor="text1"/>
        </w:rPr>
        <w:t>owiedzialności podatkowej za zaległości podatkowe Wykonawcy, w związku z wykonanymi  na podstawie niniejszej umowy pracami na rzecz Zamawiającego, Wykonawca  zobowiązany będzie do  zwrotu Zamawiającemu zapłaconych przez Zamawiającego kwot wynikających z ta</w:t>
      </w:r>
      <w:r>
        <w:rPr>
          <w:rFonts w:ascii="Myriad Pro" w:hAnsi="Myriad Pro"/>
          <w:color w:val="000000" w:themeColor="text1"/>
        </w:rPr>
        <w:t>kiej decyzji organu podatkowego.</w:t>
      </w:r>
    </w:p>
    <w:p w14:paraId="17DFDA94" w14:textId="77777777" w:rsidR="007D3E37" w:rsidRDefault="00436F90">
      <w:pPr>
        <w:pStyle w:val="Akapitzlist"/>
        <w:numPr>
          <w:ilvl w:val="3"/>
          <w:numId w:val="25"/>
        </w:numPr>
        <w:spacing w:after="0" w:line="240" w:lineRule="auto"/>
        <w:ind w:left="360"/>
        <w:contextualSpacing w:val="0"/>
        <w:jc w:val="both"/>
        <w:rPr>
          <w:rFonts w:ascii="Myriad Pro" w:hAnsi="Myriad Pro"/>
          <w:color w:val="000000" w:themeColor="text1"/>
        </w:rPr>
      </w:pPr>
      <w:r>
        <w:rPr>
          <w:rFonts w:ascii="Myriad Pro" w:hAnsi="Myriad Pro"/>
          <w:color w:val="000000" w:themeColor="text1"/>
        </w:rPr>
        <w:t>W przypadku dokonania przez Zamawiającego zapłaty zaległości Wykonawcy w podatku od towarów i usług, na podstawie art. 105a ustawy z dnia 11 marca 2004 r. o podatku od towarów i usług oraz ust. 4 powyżej, Zamawiającemu przy</w:t>
      </w:r>
      <w:r>
        <w:rPr>
          <w:rFonts w:ascii="Myriad Pro" w:hAnsi="Myriad Pro"/>
          <w:color w:val="000000" w:themeColor="text1"/>
        </w:rPr>
        <w:t>sługuje prawo potrącenia zapłaconej kwoty z należności Wykonawcy z tytułu zrealizowanych prac.</w:t>
      </w:r>
    </w:p>
    <w:p w14:paraId="01D1211B" w14:textId="77777777" w:rsidR="007D3E37" w:rsidRDefault="00436F90">
      <w:pPr>
        <w:pStyle w:val="Akapitzlist"/>
        <w:numPr>
          <w:ilvl w:val="3"/>
          <w:numId w:val="25"/>
        </w:numPr>
        <w:spacing w:after="0" w:line="240" w:lineRule="auto"/>
        <w:ind w:left="360"/>
        <w:contextualSpacing w:val="0"/>
        <w:jc w:val="both"/>
        <w:rPr>
          <w:rFonts w:ascii="Myriad Pro" w:hAnsi="Myriad Pro"/>
          <w:color w:val="000000" w:themeColor="text1"/>
        </w:rPr>
      </w:pPr>
      <w:r>
        <w:rPr>
          <w:rFonts w:ascii="Myriad Pro" w:hAnsi="Myriad Pro"/>
          <w:color w:val="000000" w:themeColor="text1"/>
        </w:rPr>
        <w:t>Zamawiającemu przysługuje prawo potrącenia, o którym mowa w ust. 5 powyżej, także w przypadku zapłaty przez niego zaległości Wykonawcy w podatku od towarów i usł</w:t>
      </w:r>
      <w:r>
        <w:rPr>
          <w:rFonts w:ascii="Myriad Pro" w:hAnsi="Myriad Pro"/>
          <w:color w:val="000000" w:themeColor="text1"/>
        </w:rPr>
        <w:t xml:space="preserve">ug, </w:t>
      </w:r>
      <w:r>
        <w:rPr>
          <w:rFonts w:ascii="Myriad Pro" w:hAnsi="Myriad Pro"/>
          <w:color w:val="000000" w:themeColor="text1"/>
        </w:rPr>
        <w:lastRenderedPageBreak/>
        <w:t xml:space="preserve">na podstawie art. 105a ustawy z dnia 11 marca 2004 r. o podatku od towarów i usług w przypadku faktur, w których kwota należności ogółem nie stanowi kwoty, o której mowa w art. 19 pkt 2 ustawy z dnia 6 marca 2018 r. – Prawo przedsiębiorców za dokonane </w:t>
      </w:r>
      <w:r>
        <w:rPr>
          <w:rFonts w:ascii="Myriad Pro" w:hAnsi="Myriad Pro"/>
          <w:color w:val="000000" w:themeColor="text1"/>
        </w:rPr>
        <w:t>na rzecz Zamawiającego roboty, o których mowa w załączniku nr 15 do ustawy z dnia 11 marca 2004 r. o podatku od towarów i usług.</w:t>
      </w:r>
    </w:p>
    <w:p w14:paraId="4EEFCB45" w14:textId="77777777" w:rsidR="007D3E37" w:rsidRDefault="00436F90">
      <w:pPr>
        <w:pStyle w:val="Akapitzlist"/>
        <w:numPr>
          <w:ilvl w:val="3"/>
          <w:numId w:val="25"/>
        </w:numPr>
        <w:spacing w:after="0" w:line="240" w:lineRule="auto"/>
        <w:ind w:left="360"/>
        <w:contextualSpacing w:val="0"/>
        <w:jc w:val="both"/>
        <w:rPr>
          <w:rFonts w:ascii="Myriad Pro" w:hAnsi="Myriad Pro"/>
          <w:color w:val="000000" w:themeColor="text1"/>
        </w:rPr>
      </w:pPr>
      <w:r>
        <w:rPr>
          <w:rFonts w:ascii="Myriad Pro" w:hAnsi="Myriad Pro"/>
          <w:color w:val="000000" w:themeColor="text1"/>
        </w:rPr>
        <w:t xml:space="preserve">Wykonawca zobowiązany jest wystawioną fakturę VAT dostarczyć Zamawiającemu w terminie 5 dni od daty jej wystawienia. </w:t>
      </w:r>
    </w:p>
    <w:p w14:paraId="6055F454" w14:textId="77777777" w:rsidR="007D3E37" w:rsidRDefault="00436F90">
      <w:pPr>
        <w:pStyle w:val="Akapitzlist"/>
        <w:numPr>
          <w:ilvl w:val="3"/>
          <w:numId w:val="25"/>
        </w:numPr>
        <w:spacing w:after="0" w:line="240" w:lineRule="auto"/>
        <w:ind w:left="360"/>
        <w:contextualSpacing w:val="0"/>
        <w:jc w:val="both"/>
        <w:rPr>
          <w:rFonts w:ascii="Myriad Pro" w:hAnsi="Myriad Pro"/>
          <w:color w:val="000000" w:themeColor="text1"/>
        </w:rPr>
      </w:pPr>
      <w:r>
        <w:rPr>
          <w:rFonts w:ascii="Myriad Pro" w:hAnsi="Myriad Pro"/>
          <w:color w:val="000000" w:themeColor="text1"/>
        </w:rPr>
        <w:t>Przelew w</w:t>
      </w:r>
      <w:r>
        <w:rPr>
          <w:rFonts w:ascii="Myriad Pro" w:hAnsi="Myriad Pro"/>
          <w:color w:val="000000" w:themeColor="text1"/>
        </w:rPr>
        <w:t>ierzytelności pieniężnych z umowy wymaga pisemnej zgody Zamawiającego.</w:t>
      </w:r>
    </w:p>
    <w:p w14:paraId="5C8B1853" w14:textId="77777777" w:rsidR="007D3E37" w:rsidRDefault="00436F90">
      <w:pPr>
        <w:pStyle w:val="Akapitzlist"/>
        <w:numPr>
          <w:ilvl w:val="3"/>
          <w:numId w:val="25"/>
        </w:numPr>
        <w:spacing w:after="0" w:line="240" w:lineRule="auto"/>
        <w:ind w:left="360"/>
        <w:contextualSpacing w:val="0"/>
        <w:jc w:val="both"/>
        <w:rPr>
          <w:rFonts w:ascii="Myriad Pro" w:hAnsi="Myriad Pro" w:cs="Calibri"/>
          <w:color w:val="000000" w:themeColor="text1"/>
        </w:rPr>
      </w:pPr>
      <w:r>
        <w:rPr>
          <w:rFonts w:ascii="Myriad Pro" w:hAnsi="Myriad Pro"/>
          <w:color w:val="000000" w:themeColor="text1"/>
        </w:rPr>
        <w:t>Faktury będą wystawiane w języku polskim</w:t>
      </w:r>
      <w:r>
        <w:rPr>
          <w:rFonts w:ascii="Myriad Pro" w:hAnsi="Myriad Pro" w:cs="Calibri"/>
          <w:color w:val="000000" w:themeColor="text1"/>
        </w:rPr>
        <w:t>.</w:t>
      </w:r>
    </w:p>
    <w:p w14:paraId="5F3111E0" w14:textId="77777777" w:rsidR="007D3E37" w:rsidRDefault="00436F90">
      <w:pPr>
        <w:spacing w:before="240" w:after="0" w:line="240" w:lineRule="auto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</w:rPr>
        <w:t>§ 7</w:t>
      </w:r>
    </w:p>
    <w:p w14:paraId="7887A386" w14:textId="77777777" w:rsidR="007D3E37" w:rsidRDefault="00436F90">
      <w:pPr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  <w:lang w:val="x-none"/>
        </w:rPr>
        <w:t>Przedstawiciele stron</w:t>
      </w:r>
    </w:p>
    <w:p w14:paraId="06995421" w14:textId="77777777" w:rsidR="007D3E37" w:rsidRDefault="00436F90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Myriad Pro" w:hAnsi="Myriad Pro"/>
          <w:lang w:val="x-none"/>
        </w:rPr>
      </w:pPr>
      <w:r>
        <w:rPr>
          <w:rFonts w:ascii="Myriad Pro" w:hAnsi="Myriad Pro"/>
        </w:rPr>
        <w:t>Zamawiający wyznacza pracownika Wydziału Torów i Sieci  – Koordynatora prac …………….., tel. …………………………., e-mail: ......</w:t>
      </w:r>
      <w:r>
        <w:rPr>
          <w:rFonts w:ascii="Myriad Pro" w:hAnsi="Myriad Pro"/>
        </w:rPr>
        <w:t>.........@mpk.wroc.pl, który będzie odpowiedzialny ze strony Zamawiającego za nadzór nad realizacją i rozliczeniem umowy (w tym nadzór formalny, merytoryczny i finansowy) oraz do kontaktu z Wykonawcą.</w:t>
      </w:r>
    </w:p>
    <w:p w14:paraId="433D209F" w14:textId="77777777" w:rsidR="007D3E37" w:rsidRDefault="00436F90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Myriad Pro" w:hAnsi="Myriad Pro"/>
          <w:lang w:val="x-none"/>
        </w:rPr>
      </w:pPr>
      <w:r>
        <w:rPr>
          <w:rFonts w:ascii="Myriad Pro" w:hAnsi="Myriad Pro"/>
        </w:rPr>
        <w:t>Osobą wyznaczoną ze strony Wykonawcy do kontaktu z Zama</w:t>
      </w:r>
      <w:r>
        <w:rPr>
          <w:rFonts w:ascii="Myriad Pro" w:hAnsi="Myriad Pro"/>
        </w:rPr>
        <w:t xml:space="preserve">wiającym </w:t>
      </w:r>
      <w:r>
        <w:rPr>
          <w:rFonts w:ascii="Myriad Pro" w:hAnsi="Myriad Pro"/>
          <w:lang w:val="x-none"/>
        </w:rPr>
        <w:t>w sprawach związanych z</w:t>
      </w:r>
      <w:r>
        <w:rPr>
          <w:rFonts w:ascii="Myriad Pro" w:hAnsi="Myriad Pro"/>
        </w:rPr>
        <w:t> </w:t>
      </w:r>
      <w:r>
        <w:rPr>
          <w:rFonts w:ascii="Myriad Pro" w:hAnsi="Myriad Pro"/>
          <w:lang w:val="x-none"/>
        </w:rPr>
        <w:t>realizacją umowy</w:t>
      </w:r>
      <w:r>
        <w:rPr>
          <w:rFonts w:ascii="Myriad Pro" w:hAnsi="Myriad Pro"/>
        </w:rPr>
        <w:t xml:space="preserve"> jest - ………………………..., tel. ………………………. , e-mail:…………………………………</w:t>
      </w:r>
    </w:p>
    <w:p w14:paraId="1B195B2A" w14:textId="77777777" w:rsidR="007D3E37" w:rsidRDefault="00436F90">
      <w:pPr>
        <w:spacing w:before="360" w:after="0" w:line="240" w:lineRule="auto"/>
        <w:ind w:left="360" w:hanging="360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  <w:lang w:val="x-none"/>
        </w:rPr>
        <w:t xml:space="preserve">§ </w:t>
      </w:r>
      <w:r>
        <w:rPr>
          <w:rFonts w:ascii="Myriad Pro" w:hAnsi="Myriad Pro" w:cs="Calibri"/>
          <w:b/>
        </w:rPr>
        <w:t>8</w:t>
      </w:r>
    </w:p>
    <w:p w14:paraId="36CB2736" w14:textId="77777777" w:rsidR="007D3E37" w:rsidRDefault="00436F90">
      <w:pPr>
        <w:spacing w:after="0" w:line="240" w:lineRule="auto"/>
        <w:ind w:left="360" w:hanging="360"/>
        <w:jc w:val="center"/>
        <w:rPr>
          <w:rFonts w:ascii="Myriad Pro" w:hAnsi="Myriad Pro" w:cs="Calibri"/>
          <w:b/>
          <w:lang w:val="x-none"/>
        </w:rPr>
      </w:pPr>
      <w:r>
        <w:rPr>
          <w:rFonts w:ascii="Myriad Pro" w:hAnsi="Myriad Pro" w:cs="Calibri"/>
          <w:b/>
          <w:lang w:val="x-none"/>
        </w:rPr>
        <w:t>Kary umowne</w:t>
      </w:r>
    </w:p>
    <w:p w14:paraId="2AAC0B00" w14:textId="77777777" w:rsidR="007D3E37" w:rsidRDefault="00436F90">
      <w:pPr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Wykonawca zapłaci Zamawiającemu kary umowne w następujących przypadkach i wysokościach:</w:t>
      </w:r>
    </w:p>
    <w:p w14:paraId="252EC450" w14:textId="77777777" w:rsidR="007D3E37" w:rsidRDefault="00436F90">
      <w:pPr>
        <w:numPr>
          <w:ilvl w:val="0"/>
          <w:numId w:val="19"/>
        </w:numPr>
        <w:spacing w:after="0" w:line="240" w:lineRule="auto"/>
        <w:ind w:left="641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za odstąpienie od umowy przez Wykonawcę z przyczyn nie leżących po stronie Zamawiającego lub odstąpienia od umowy przez Zamawiającego, jednakże z przyczyn  leżących po stronie Wykonawcy, w tym na podstawie zapisu § 9 ust. 3 umowy - w wysokości 20% wynagrod</w:t>
      </w:r>
      <w:r>
        <w:rPr>
          <w:rFonts w:ascii="Myriad Pro" w:hAnsi="Myriad Pro" w:cs="Calibri"/>
        </w:rPr>
        <w:t xml:space="preserve">zenia brutto określonego w § 5 ust. 1 Umowy, </w:t>
      </w:r>
    </w:p>
    <w:p w14:paraId="0E2DE537" w14:textId="77777777" w:rsidR="007D3E37" w:rsidRDefault="00436F90">
      <w:pPr>
        <w:numPr>
          <w:ilvl w:val="0"/>
          <w:numId w:val="19"/>
        </w:numPr>
        <w:spacing w:after="0" w:line="240" w:lineRule="auto"/>
        <w:ind w:left="641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za zwłokę w wykonaniu przedmiotu umowy w wysokości 0,1% wynagrodzenia brutto określonego w § 5 ust. 1, za każdy dzień zwłoki,</w:t>
      </w:r>
    </w:p>
    <w:p w14:paraId="11BF32A5" w14:textId="77777777" w:rsidR="007D3E37" w:rsidRDefault="00436F90">
      <w:pPr>
        <w:numPr>
          <w:ilvl w:val="0"/>
          <w:numId w:val="19"/>
        </w:numPr>
        <w:spacing w:after="0" w:line="240" w:lineRule="auto"/>
        <w:ind w:left="641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  <w:lang w:val="x-none"/>
        </w:rPr>
        <w:t xml:space="preserve">za zwłokę w usunięciu wad stwierdzonych podczas odbioru albo ujawnionych w okresie </w:t>
      </w:r>
      <w:r>
        <w:rPr>
          <w:rFonts w:ascii="Myriad Pro" w:hAnsi="Myriad Pro" w:cs="Calibri"/>
          <w:lang w:val="x-none"/>
        </w:rPr>
        <w:t>gwarancji jakości lub rękojmi za wady w wysokości</w:t>
      </w:r>
      <w:r>
        <w:rPr>
          <w:rFonts w:ascii="Myriad Pro" w:hAnsi="Myriad Pro" w:cs="Calibri"/>
        </w:rPr>
        <w:t xml:space="preserve"> 0,2 % wynagrodzenia ryczałtowego brutto, określonego w § 5 ust. 1 umowy, </w:t>
      </w:r>
      <w:r>
        <w:rPr>
          <w:rFonts w:ascii="Myriad Pro" w:hAnsi="Myriad Pro" w:cs="Calibri"/>
          <w:lang w:val="x-none"/>
        </w:rPr>
        <w:t>za każdy dzień zwłoki, liczony od dnia wyznaczonego na</w:t>
      </w:r>
      <w:r>
        <w:rPr>
          <w:rFonts w:ascii="Myriad Pro" w:hAnsi="Myriad Pro" w:cs="Calibri"/>
        </w:rPr>
        <w:t> </w:t>
      </w:r>
      <w:r>
        <w:rPr>
          <w:rFonts w:ascii="Myriad Pro" w:hAnsi="Myriad Pro" w:cs="Calibri"/>
          <w:lang w:val="x-none"/>
        </w:rPr>
        <w:t>usunięcie wad</w:t>
      </w:r>
      <w:r>
        <w:rPr>
          <w:rFonts w:ascii="Myriad Pro" w:hAnsi="Myriad Pro" w:cs="Calibri"/>
        </w:rPr>
        <w:t>;</w:t>
      </w:r>
      <w:r>
        <w:rPr>
          <w:rFonts w:ascii="Myriad Pro" w:hAnsi="Myriad Pro"/>
        </w:rPr>
        <w:t xml:space="preserve"> </w:t>
      </w:r>
    </w:p>
    <w:p w14:paraId="045B9FA9" w14:textId="77777777" w:rsidR="00B743C8" w:rsidRDefault="00436F90">
      <w:pPr>
        <w:numPr>
          <w:ilvl w:val="0"/>
          <w:numId w:val="19"/>
        </w:numPr>
        <w:spacing w:after="0" w:line="240" w:lineRule="auto"/>
        <w:ind w:left="641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za nieusunięcie wad w terminie dodatkowym, wysokość kary umown</w:t>
      </w:r>
      <w:r>
        <w:rPr>
          <w:rFonts w:ascii="Myriad Pro" w:hAnsi="Myriad Pro" w:cs="Calibri"/>
        </w:rPr>
        <w:t>ej zostanie podwyższona do 0,4 % wyn</w:t>
      </w:r>
      <w:bookmarkStart w:id="2" w:name="_GoBack"/>
      <w:bookmarkEnd w:id="2"/>
      <w:r>
        <w:rPr>
          <w:rFonts w:ascii="Myriad Pro" w:hAnsi="Myriad Pro" w:cs="Calibri"/>
        </w:rPr>
        <w:t>agrodzenia ryczałtowego netto, określonego w § 5 ust. 1 umowy, za każdy rozpoczęty dzień zwłoki liczony od upływu terminu dodatkowego;</w:t>
      </w:r>
    </w:p>
    <w:p w14:paraId="6B0B541E" w14:textId="105ABEEF" w:rsidR="007D3E37" w:rsidRDefault="00436F90">
      <w:pPr>
        <w:numPr>
          <w:ilvl w:val="0"/>
          <w:numId w:val="19"/>
        </w:numPr>
        <w:spacing w:after="0" w:line="240" w:lineRule="auto"/>
        <w:ind w:left="641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za każdy przypadek niezłożenia Zamawiającemu w terminach dokumentów, o których mo</w:t>
      </w:r>
      <w:r>
        <w:rPr>
          <w:rFonts w:ascii="Myriad Pro" w:hAnsi="Myriad Pro" w:cs="Calibri"/>
        </w:rPr>
        <w:t>wa w § 4 ust. 3 w wysokości 500,00 zł, za każdy rozpoczęty dzień zwłoki liczony od upływu terminu;</w:t>
      </w:r>
    </w:p>
    <w:p w14:paraId="2CA6FBC2" w14:textId="77777777" w:rsidR="007D3E37" w:rsidRDefault="00436F90">
      <w:pPr>
        <w:numPr>
          <w:ilvl w:val="0"/>
          <w:numId w:val="19"/>
        </w:numPr>
        <w:spacing w:after="0" w:line="240" w:lineRule="auto"/>
        <w:ind w:left="641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  <w:lang w:val="x-none" w:eastAsia="pl-PL"/>
        </w:rPr>
        <w:t>w razie braku zapłaty lub nieterminowej zapłaty wynagrodzenia należnego podwykonawcom lub</w:t>
      </w:r>
      <w:r>
        <w:rPr>
          <w:rFonts w:ascii="Myriad Pro" w:hAnsi="Myriad Pro" w:cs="Calibri"/>
          <w:lang w:eastAsia="pl-PL"/>
        </w:rPr>
        <w:t> </w:t>
      </w:r>
      <w:r>
        <w:rPr>
          <w:rFonts w:ascii="Myriad Pro" w:hAnsi="Myriad Pro" w:cs="Calibri"/>
          <w:lang w:val="x-none" w:eastAsia="pl-PL"/>
        </w:rPr>
        <w:t>dalszym</w:t>
      </w:r>
      <w:r>
        <w:rPr>
          <w:rFonts w:ascii="Myriad Pro" w:hAnsi="Myriad Pro" w:cs="Calibri"/>
          <w:lang w:eastAsia="pl-PL"/>
        </w:rPr>
        <w:t xml:space="preserve"> </w:t>
      </w:r>
      <w:r>
        <w:rPr>
          <w:rFonts w:ascii="Myriad Pro" w:hAnsi="Myriad Pro" w:cs="Calibri"/>
          <w:lang w:val="x-none" w:eastAsia="pl-PL"/>
        </w:rPr>
        <w:t>podwykonawcom</w:t>
      </w:r>
      <w:r>
        <w:rPr>
          <w:rFonts w:ascii="Myriad Pro" w:hAnsi="Myriad Pro" w:cs="Calibri"/>
          <w:lang w:eastAsia="pl-PL"/>
        </w:rPr>
        <w:t xml:space="preserve"> </w:t>
      </w:r>
      <w:r>
        <w:rPr>
          <w:rFonts w:ascii="Myriad Pro" w:hAnsi="Myriad Pro" w:cs="Calibri"/>
          <w:lang w:val="x-none" w:eastAsia="pl-PL"/>
        </w:rPr>
        <w:t>w wysokości</w:t>
      </w:r>
      <w:r>
        <w:rPr>
          <w:rFonts w:ascii="Myriad Pro" w:hAnsi="Myriad Pro" w:cs="Calibri"/>
          <w:lang w:eastAsia="pl-PL"/>
        </w:rPr>
        <w:t xml:space="preserve"> 0,3 % wynagrodzenia ryczałtowego </w:t>
      </w:r>
      <w:r>
        <w:rPr>
          <w:rFonts w:ascii="Myriad Pro" w:hAnsi="Myriad Pro" w:cs="Calibri"/>
          <w:lang w:eastAsia="pl-PL"/>
        </w:rPr>
        <w:t xml:space="preserve">brutto, określonego w § 5 ust. 1 umowy, </w:t>
      </w:r>
      <w:r>
        <w:rPr>
          <w:rFonts w:ascii="Myriad Pro" w:hAnsi="Myriad Pro" w:cs="Calibri"/>
          <w:lang w:val="x-none" w:eastAsia="pl-PL"/>
        </w:rPr>
        <w:t xml:space="preserve">za każdy dzień </w:t>
      </w:r>
      <w:r>
        <w:rPr>
          <w:rFonts w:ascii="Myriad Pro" w:hAnsi="Myriad Pro" w:cs="Calibri"/>
          <w:lang w:eastAsia="pl-PL"/>
        </w:rPr>
        <w:t xml:space="preserve">opóźnienia </w:t>
      </w:r>
      <w:r>
        <w:rPr>
          <w:rFonts w:ascii="Myriad Pro" w:hAnsi="Myriad Pro" w:cs="Calibri"/>
          <w:lang w:val="x-none"/>
        </w:rPr>
        <w:t xml:space="preserve">(dotyczy realizacji </w:t>
      </w:r>
      <w:r>
        <w:rPr>
          <w:rFonts w:ascii="Myriad Pro" w:hAnsi="Myriad Pro" w:cs="Calibri"/>
        </w:rPr>
        <w:t>prac</w:t>
      </w:r>
      <w:r>
        <w:rPr>
          <w:rFonts w:ascii="Myriad Pro" w:hAnsi="Myriad Pro" w:cs="Calibri"/>
          <w:lang w:val="x-none"/>
        </w:rPr>
        <w:t xml:space="preserve"> przy pomocy podwykonawców)</w:t>
      </w:r>
      <w:r>
        <w:rPr>
          <w:rFonts w:ascii="Myriad Pro" w:hAnsi="Myriad Pro" w:cs="Calibri"/>
          <w:lang w:eastAsia="pl-PL"/>
        </w:rPr>
        <w:t>;</w:t>
      </w:r>
    </w:p>
    <w:p w14:paraId="1D151ADE" w14:textId="77777777" w:rsidR="007D3E37" w:rsidRDefault="00436F90">
      <w:pPr>
        <w:numPr>
          <w:ilvl w:val="0"/>
          <w:numId w:val="19"/>
        </w:numPr>
        <w:spacing w:after="0" w:line="240" w:lineRule="auto"/>
        <w:ind w:left="641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za każdy stwierdzony przypadek rażącego zaniedbania wyszczególniony poniżej: </w:t>
      </w:r>
    </w:p>
    <w:p w14:paraId="4DB484E0" w14:textId="77777777" w:rsidR="007D3E37" w:rsidRDefault="00436F90">
      <w:pPr>
        <w:numPr>
          <w:ilvl w:val="0"/>
          <w:numId w:val="20"/>
        </w:numPr>
        <w:spacing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wykonanie przedmiotu umowy niezgodnie z umową i OPZ, obowią</w:t>
      </w:r>
      <w:r>
        <w:rPr>
          <w:rFonts w:ascii="Myriad Pro" w:hAnsi="Myriad Pro" w:cs="Calibri"/>
        </w:rPr>
        <w:t>zującymi przepisami, w tym przepisami BHP i ppoż. – w wysokości 3 000,00 zł za każdy przypadek z osobna</w:t>
      </w:r>
    </w:p>
    <w:p w14:paraId="215A5121" w14:textId="77777777" w:rsidR="007D3E37" w:rsidRDefault="00436F90">
      <w:pPr>
        <w:numPr>
          <w:ilvl w:val="0"/>
          <w:numId w:val="20"/>
        </w:numPr>
        <w:spacing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niezgłoszenie rozpoczęcia i zakończenia prac Dyspozytorowi Centralnej Dyspozytorni Mocy (CDM) – w wysokości 3 000,00 zł – za każdy przypadek z osobna </w:t>
      </w:r>
    </w:p>
    <w:p w14:paraId="20E72AF8" w14:textId="77777777" w:rsidR="007D3E37" w:rsidRDefault="00436F90">
      <w:pPr>
        <w:numPr>
          <w:ilvl w:val="0"/>
          <w:numId w:val="19"/>
        </w:numPr>
        <w:spacing w:after="0" w:line="240" w:lineRule="auto"/>
        <w:ind w:left="641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  <w:color w:val="000000"/>
          <w:lang w:val="x-none" w:eastAsia="pl-PL"/>
        </w:rPr>
        <w:t>w</w:t>
      </w:r>
      <w:r>
        <w:rPr>
          <w:rFonts w:ascii="Myriad Pro" w:hAnsi="Myriad Pro" w:cs="Calibri"/>
          <w:color w:val="000000"/>
          <w:lang w:val="x-none" w:eastAsia="pl-PL"/>
        </w:rPr>
        <w:t xml:space="preserve"> wysokości 1</w:t>
      </w:r>
      <w:r>
        <w:rPr>
          <w:rFonts w:ascii="Myriad Pro" w:hAnsi="Myriad Pro" w:cs="Calibri"/>
          <w:color w:val="000000"/>
          <w:lang w:eastAsia="pl-PL"/>
        </w:rPr>
        <w:t>.</w:t>
      </w:r>
      <w:r>
        <w:rPr>
          <w:rFonts w:ascii="Myriad Pro" w:hAnsi="Myriad Pro" w:cs="Calibri"/>
          <w:color w:val="000000"/>
          <w:lang w:val="x-none" w:eastAsia="pl-PL"/>
        </w:rPr>
        <w:t>000</w:t>
      </w:r>
      <w:r>
        <w:rPr>
          <w:rFonts w:ascii="Myriad Pro" w:hAnsi="Myriad Pro" w:cs="Calibri"/>
          <w:color w:val="000000"/>
          <w:lang w:eastAsia="pl-PL"/>
        </w:rPr>
        <w:t>,00</w:t>
      </w:r>
      <w:r>
        <w:rPr>
          <w:rFonts w:ascii="Myriad Pro" w:hAnsi="Myriad Pro" w:cs="Calibri"/>
          <w:color w:val="000000"/>
          <w:lang w:val="x-none" w:eastAsia="pl-PL"/>
        </w:rPr>
        <w:t xml:space="preserve"> zł za każdy dzień zwłoki w dostarczeniu prawidłowej polisy ubezpieczeniowej</w:t>
      </w:r>
      <w:r>
        <w:rPr>
          <w:rFonts w:ascii="Myriad Pro" w:hAnsi="Myriad Pro" w:cs="Calibri"/>
          <w:color w:val="000000"/>
          <w:lang w:eastAsia="pl-PL"/>
        </w:rPr>
        <w:t xml:space="preserve"> o której mowa w </w:t>
      </w:r>
      <w:r>
        <w:rPr>
          <w:rFonts w:ascii="Myriad Pro" w:hAnsi="Myriad Pro" w:cs="Calibri"/>
          <w:lang w:val="x-none"/>
        </w:rPr>
        <w:t>§</w:t>
      </w:r>
      <w:r>
        <w:rPr>
          <w:rFonts w:ascii="Myriad Pro" w:hAnsi="Myriad Pro" w:cs="Calibri"/>
        </w:rPr>
        <w:t xml:space="preserve"> 12 umowy</w:t>
      </w:r>
      <w:r>
        <w:rPr>
          <w:rFonts w:ascii="Myriad Pro" w:hAnsi="Myriad Pro" w:cs="Calibri"/>
          <w:color w:val="000000"/>
          <w:lang w:eastAsia="pl-PL"/>
        </w:rPr>
        <w:t>, spełniającej wymagania Zamawiającego,</w:t>
      </w:r>
    </w:p>
    <w:p w14:paraId="5F68269C" w14:textId="2D65D9FE" w:rsidR="007D3E37" w:rsidRDefault="00436F90">
      <w:pPr>
        <w:numPr>
          <w:ilvl w:val="0"/>
          <w:numId w:val="19"/>
        </w:numPr>
        <w:spacing w:after="0" w:line="240" w:lineRule="auto"/>
        <w:ind w:left="641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  <w:color w:val="000000"/>
          <w:lang w:eastAsia="pl-PL"/>
        </w:rPr>
        <w:t>za wstrzymanie czasowe komunikacji tramwajowej w wysokości 5</w:t>
      </w:r>
      <w:r>
        <w:rPr>
          <w:rFonts w:ascii="Myriad Pro" w:hAnsi="Myriad Pro" w:cs="Calibri"/>
          <w:color w:val="000000"/>
          <w:lang w:eastAsia="pl-PL"/>
        </w:rPr>
        <w:t>00</w:t>
      </w:r>
      <w:r>
        <w:rPr>
          <w:rFonts w:ascii="Myriad Pro" w:hAnsi="Myriad Pro" w:cs="Calibri"/>
          <w:color w:val="000000"/>
          <w:lang w:eastAsia="pl-PL"/>
        </w:rPr>
        <w:t xml:space="preserve">,00 zł za każdą rozpoczętą </w:t>
      </w:r>
      <w:r>
        <w:rPr>
          <w:rFonts w:ascii="Myriad Pro" w:hAnsi="Myriad Pro" w:cs="Calibri"/>
          <w:color w:val="000000"/>
          <w:lang w:eastAsia="pl-PL"/>
        </w:rPr>
        <w:t>godzinę, przy czym obciążenie kosztami uruchomienia komunikacji zastępczej będzie dokonane osobno;</w:t>
      </w:r>
    </w:p>
    <w:p w14:paraId="399E298E" w14:textId="77777777" w:rsidR="007D3E37" w:rsidRDefault="00436F90">
      <w:pPr>
        <w:numPr>
          <w:ilvl w:val="0"/>
          <w:numId w:val="19"/>
        </w:numPr>
        <w:spacing w:after="0" w:line="240" w:lineRule="auto"/>
        <w:ind w:left="641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  <w:color w:val="000000"/>
          <w:lang w:eastAsia="pl-PL"/>
        </w:rPr>
        <w:t>za brak oznakowania terenu, zgodnie z zatwierdzoną czasową organizacją ruchu, w wysokości 500,00 zł za każdą rozpoczętą dobę;</w:t>
      </w:r>
    </w:p>
    <w:p w14:paraId="03AD023C" w14:textId="21D2C1E9" w:rsidR="007D3E37" w:rsidRDefault="00436F90">
      <w:pPr>
        <w:numPr>
          <w:ilvl w:val="0"/>
          <w:numId w:val="19"/>
        </w:numPr>
        <w:spacing w:after="0" w:line="240" w:lineRule="auto"/>
        <w:ind w:left="641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lastRenderedPageBreak/>
        <w:t>za brak Harmonogramu lub jego n</w:t>
      </w:r>
      <w:r>
        <w:rPr>
          <w:rFonts w:ascii="Myriad Pro" w:hAnsi="Myriad Pro" w:cs="Calibri"/>
        </w:rPr>
        <w:t>ieterminowe złożenie lub nieterminową aktualizację w wysokości 5</w:t>
      </w:r>
      <w:r>
        <w:rPr>
          <w:rFonts w:ascii="Myriad Pro" w:hAnsi="Myriad Pro" w:cs="Calibri"/>
        </w:rPr>
        <w:t>00</w:t>
      </w:r>
      <w:r>
        <w:rPr>
          <w:rFonts w:ascii="Myriad Pro" w:hAnsi="Myriad Pro" w:cs="Calibri"/>
        </w:rPr>
        <w:t>,00 zł za każdy przypadek;</w:t>
      </w:r>
    </w:p>
    <w:p w14:paraId="1F3B5C84" w14:textId="77777777" w:rsidR="007D3E37" w:rsidRDefault="00436F90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brak uzyskania zgody na zawarcie umowy z Podwykonawcą lub za powierzenie wykonania części przedmiotu umowy podwykonawcom (dalszym podwykonawcom) bez zgody Zamawi</w:t>
      </w:r>
      <w:r>
        <w:rPr>
          <w:rFonts w:ascii="Myriad Pro" w:hAnsi="Myriad Pro" w:cs="Calibri"/>
        </w:rPr>
        <w:t xml:space="preserve">ającego bądź też za nieprzedłożenie do zaakceptowania przez Zamawiającego projektu umowy o podwykonawstwo (lub projektu jej zmiany) zgodnie z § 10, w wysokości5 000,00 zł; </w:t>
      </w:r>
    </w:p>
    <w:p w14:paraId="4358E794" w14:textId="5F0A1BA0" w:rsidR="007D3E37" w:rsidRDefault="00436F90">
      <w:pPr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za odstąpienie od Umowy przez Zamawiającego z przyczyn </w:t>
      </w:r>
      <w:r>
        <w:rPr>
          <w:rFonts w:ascii="Myriad Pro" w:hAnsi="Myriad Pro" w:cs="Calibri"/>
        </w:rPr>
        <w:t xml:space="preserve">nie leżących </w:t>
      </w:r>
      <w:r>
        <w:rPr>
          <w:rFonts w:ascii="Myriad Pro" w:hAnsi="Myriad Pro" w:cs="Calibri"/>
        </w:rPr>
        <w:t>po stronie Wyko</w:t>
      </w:r>
      <w:r>
        <w:rPr>
          <w:rFonts w:ascii="Myriad Pro" w:hAnsi="Myriad Pro" w:cs="Calibri"/>
        </w:rPr>
        <w:t>nawcy lub odstąpienia od Umowy przez Wykonawcę, jednakże z przyczyn leżących po stronie Zam</w:t>
      </w:r>
      <w:r>
        <w:rPr>
          <w:rFonts w:ascii="Myriad Pro" w:hAnsi="Myriad Pro" w:cs="Calibri"/>
        </w:rPr>
        <w:t>awiającego, w wysokości 20</w:t>
      </w:r>
      <w:r w:rsidR="006F0B0D">
        <w:rPr>
          <w:rFonts w:ascii="Myriad Pro" w:hAnsi="Myriad Pro" w:cs="Calibri"/>
        </w:rPr>
        <w:t>%</w:t>
      </w:r>
      <w:r>
        <w:rPr>
          <w:rFonts w:ascii="Myriad Pro" w:hAnsi="Myriad Pro" w:cs="Calibri"/>
        </w:rPr>
        <w:t xml:space="preserve"> wynagrodzenia brutto określonego w § 5 ust. 1 Umowy</w:t>
      </w:r>
      <w:r>
        <w:rPr>
          <w:rFonts w:ascii="Myriad Pro" w:hAnsi="Myriad Pro" w:cs="Calibri"/>
        </w:rPr>
        <w:t>”</w:t>
      </w:r>
    </w:p>
    <w:p w14:paraId="44B8F860" w14:textId="77777777" w:rsidR="007D3E37" w:rsidRDefault="00436F90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  <w:color w:val="000000"/>
        </w:rPr>
        <w:t xml:space="preserve">Łączna kwota kar umownych z tytułów określonych w ust. 1 pkt 2 – 12 w okresie obowiązywania umowy nie może przekroczyć 30 % wartości wynagrodzenia brutto umowy określonego </w:t>
      </w:r>
      <w:r>
        <w:rPr>
          <w:rFonts w:ascii="Myriad Pro" w:hAnsi="Myriad Pro" w:cs="Calibri"/>
          <w:color w:val="000000"/>
        </w:rPr>
        <w:br/>
        <w:t>w § 5 ust. 1 umowy.</w:t>
      </w:r>
    </w:p>
    <w:p w14:paraId="071D4C07" w14:textId="33F20887" w:rsidR="007D3E37" w:rsidRDefault="00436F90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  <w:lang w:eastAsia="pl-PL"/>
        </w:rPr>
        <w:t>W przypadku spowodowania wstrzymania lub zmiany w ruchu tramwaj</w:t>
      </w:r>
      <w:r>
        <w:rPr>
          <w:rFonts w:ascii="Myriad Pro" w:hAnsi="Myriad Pro" w:cs="Calibri"/>
          <w:lang w:eastAsia="pl-PL"/>
        </w:rPr>
        <w:t xml:space="preserve">owym, Wykonawca zostanie obciążony </w:t>
      </w:r>
      <w:r>
        <w:rPr>
          <w:rFonts w:ascii="Myriad Pro" w:hAnsi="Myriad Pro" w:cs="Calibri"/>
          <w:lang w:eastAsia="pl-PL"/>
        </w:rPr>
        <w:t xml:space="preserve">wszelkimi </w:t>
      </w:r>
      <w:r>
        <w:rPr>
          <w:rFonts w:ascii="Myriad Pro" w:hAnsi="Myriad Pro" w:cs="Calibri"/>
          <w:lang w:eastAsia="pl-PL"/>
        </w:rPr>
        <w:t xml:space="preserve">kosztami związanymi z przywróceniem ruchu komunikacji tramwajowej oraz kosztami ewentualnych utraconych kursów i uruchomienia komunikacji zastępczej przez MPK Sp. z o.o. w oparciu o wystawioną przez Zamawiającego notę obciążeniową, </w:t>
      </w:r>
      <w:r>
        <w:rPr>
          <w:rFonts w:ascii="Myriad Pro" w:hAnsi="Myriad Pro" w:cs="Calibri"/>
          <w:lang w:eastAsia="pl-PL"/>
        </w:rPr>
        <w:t>na co Wykonawca wyraża z</w:t>
      </w:r>
      <w:r>
        <w:rPr>
          <w:rFonts w:ascii="Myriad Pro" w:hAnsi="Myriad Pro" w:cs="Calibri"/>
          <w:lang w:eastAsia="pl-PL"/>
        </w:rPr>
        <w:t>godę</w:t>
      </w:r>
      <w:r>
        <w:rPr>
          <w:rFonts w:ascii="Myriad Pro" w:hAnsi="Myriad Pro" w:cs="Calibri"/>
          <w:lang w:eastAsia="pl-PL"/>
        </w:rPr>
        <w:t>.</w:t>
      </w:r>
    </w:p>
    <w:p w14:paraId="09FA5128" w14:textId="77777777" w:rsidR="007D3E37" w:rsidRDefault="00436F90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Termin płatności kar umownych wynosi 14 dni od daty otrzymania przez Wykonawcę noty obciążeniowej. </w:t>
      </w:r>
    </w:p>
    <w:p w14:paraId="6308303D" w14:textId="77777777" w:rsidR="007D3E37" w:rsidRDefault="00436F90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Stronom przysługuje prawo dochodzenia odszkodowania przewyższająceg</w:t>
      </w:r>
      <w:r>
        <w:rPr>
          <w:rFonts w:ascii="Myriad Pro" w:hAnsi="Myriad Pro" w:cs="Calibri"/>
        </w:rPr>
        <w:t>o zastrzeżone kary umowne do wysokości rzeczywistej szkody na zasadach ogólnych z kodeksu cywilnego.</w:t>
      </w:r>
    </w:p>
    <w:p w14:paraId="4C2F83A7" w14:textId="77777777" w:rsidR="007D3E37" w:rsidRDefault="00436F90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Zamawiający może potrącić karę umowną z dowolnej należności Wykonawcy.</w:t>
      </w:r>
    </w:p>
    <w:p w14:paraId="55DA824C" w14:textId="77777777" w:rsidR="007D3E37" w:rsidRDefault="00436F90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Zamawiający ma prawo sumowania wyżej wymienionych kar umownych i obciążenia Wykonawc</w:t>
      </w:r>
      <w:r>
        <w:rPr>
          <w:rFonts w:ascii="Myriad Pro" w:hAnsi="Myriad Pro" w:cs="Calibri"/>
        </w:rPr>
        <w:t>y w ich łącznym wymiarze.</w:t>
      </w:r>
    </w:p>
    <w:p w14:paraId="3AC57547" w14:textId="77777777" w:rsidR="007D3E37" w:rsidRDefault="00436F90">
      <w:pPr>
        <w:spacing w:before="360" w:after="0" w:line="240" w:lineRule="auto"/>
        <w:ind w:left="360" w:hanging="360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  <w:lang w:val="x-none"/>
        </w:rPr>
        <w:t xml:space="preserve">§ </w:t>
      </w:r>
      <w:r>
        <w:rPr>
          <w:rFonts w:ascii="Myriad Pro" w:hAnsi="Myriad Pro" w:cs="Calibri"/>
          <w:b/>
        </w:rPr>
        <w:t>9</w:t>
      </w:r>
    </w:p>
    <w:p w14:paraId="4430EC33" w14:textId="77777777" w:rsidR="007D3E37" w:rsidRDefault="00436F90">
      <w:pPr>
        <w:spacing w:after="0" w:line="240" w:lineRule="auto"/>
        <w:ind w:left="360" w:hanging="360"/>
        <w:jc w:val="center"/>
        <w:rPr>
          <w:rFonts w:ascii="Myriad Pro" w:hAnsi="Myriad Pro" w:cstheme="minorHAnsi"/>
          <w:b/>
        </w:rPr>
      </w:pPr>
      <w:r>
        <w:rPr>
          <w:rFonts w:ascii="Myriad Pro" w:hAnsi="Myriad Pro" w:cstheme="minorHAnsi"/>
          <w:b/>
        </w:rPr>
        <w:t>Przedterminowe odstąpienie od umowy</w:t>
      </w:r>
    </w:p>
    <w:p w14:paraId="23E23E57" w14:textId="77777777" w:rsidR="007D3E37" w:rsidRDefault="00436F90">
      <w:pPr>
        <w:numPr>
          <w:ilvl w:val="2"/>
          <w:numId w:val="31"/>
        </w:numPr>
        <w:spacing w:after="0" w:line="240" w:lineRule="auto"/>
        <w:ind w:left="284" w:hanging="284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Zamawiający może odstąpić od umowy w razie zaistnienia istotnej zmiany okoliczności powodującej, że wykonanie umowy nie leży w interesie publicznym, czego nie można było przewidzieć w chwili</w:t>
      </w:r>
      <w:r>
        <w:rPr>
          <w:rFonts w:ascii="Myriad Pro" w:hAnsi="Myriad Pro" w:cstheme="minorHAnsi"/>
        </w:rPr>
        <w:t xml:space="preserve"> zawarcia umowy. Zamawiający może odstąpić od umowy w terminie 30 dni od dnia powzięcia wiadomości o tych okolicznościach. W takim przypadku Wykonawca może zażądać wyłącznie należności z tytułu zrealizowanych usług.</w:t>
      </w:r>
    </w:p>
    <w:p w14:paraId="397E52F7" w14:textId="77777777" w:rsidR="007D3E37" w:rsidRDefault="00436F90">
      <w:pPr>
        <w:numPr>
          <w:ilvl w:val="2"/>
          <w:numId w:val="31"/>
        </w:numPr>
        <w:spacing w:after="0" w:line="240" w:lineRule="auto"/>
        <w:ind w:left="284" w:hanging="284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W okresie wypowiedzenia Wykonawca zobowi</w:t>
      </w:r>
      <w:r>
        <w:rPr>
          <w:rFonts w:ascii="Myriad Pro" w:hAnsi="Myriad Pro" w:cstheme="minorHAnsi"/>
        </w:rPr>
        <w:t>ązany będzie do realizacji usług na warunkach określonych w niniejszej umowie.</w:t>
      </w:r>
    </w:p>
    <w:p w14:paraId="3E41B2E2" w14:textId="77777777" w:rsidR="007D3E37" w:rsidRDefault="00436F90">
      <w:pPr>
        <w:numPr>
          <w:ilvl w:val="2"/>
          <w:numId w:val="31"/>
        </w:numPr>
        <w:spacing w:after="0" w:line="240" w:lineRule="auto"/>
        <w:ind w:left="284" w:hanging="284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Zamawiającemu przysługuje prawo wypowiedzenia umowy bez zachowania okresu wypowiedzenia w przypadku:</w:t>
      </w:r>
    </w:p>
    <w:p w14:paraId="79786A2E" w14:textId="77777777" w:rsidR="007D3E37" w:rsidRDefault="00436F90">
      <w:pPr>
        <w:numPr>
          <w:ilvl w:val="1"/>
          <w:numId w:val="32"/>
        </w:numPr>
        <w:spacing w:after="0" w:line="240" w:lineRule="auto"/>
        <w:ind w:left="567" w:hanging="283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 xml:space="preserve">Stwierdzenia dwukrotnego nienależytego wykonania umowy, w przypadkach </w:t>
      </w:r>
      <w:r>
        <w:rPr>
          <w:rFonts w:ascii="Myriad Pro" w:hAnsi="Myriad Pro" w:cstheme="minorHAnsi"/>
        </w:rPr>
        <w:t>określonych w § 8 ust. 1 pkt 2)-12)  umowy;</w:t>
      </w:r>
    </w:p>
    <w:p w14:paraId="1B8E5E00" w14:textId="77777777" w:rsidR="007D3E37" w:rsidRDefault="00436F90">
      <w:pPr>
        <w:numPr>
          <w:ilvl w:val="1"/>
          <w:numId w:val="32"/>
        </w:numPr>
        <w:spacing w:after="0" w:line="240" w:lineRule="auto"/>
        <w:ind w:left="567" w:hanging="283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Określonym w § 12 ust. 5 umowy.</w:t>
      </w:r>
    </w:p>
    <w:p w14:paraId="3FB8E012" w14:textId="77777777" w:rsidR="007D3E37" w:rsidRDefault="007D3E37">
      <w:pPr>
        <w:spacing w:after="0" w:line="240" w:lineRule="auto"/>
        <w:ind w:left="567"/>
        <w:jc w:val="both"/>
        <w:rPr>
          <w:rFonts w:ascii="Myriad Pro" w:hAnsi="Myriad Pro" w:cstheme="minorHAnsi"/>
        </w:rPr>
      </w:pPr>
    </w:p>
    <w:p w14:paraId="3278E39D" w14:textId="77777777" w:rsidR="007D3E37" w:rsidRDefault="00436F90">
      <w:pPr>
        <w:spacing w:before="120" w:after="0" w:line="240" w:lineRule="auto"/>
        <w:ind w:left="360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  <w:lang w:val="x-none"/>
        </w:rPr>
        <w:t xml:space="preserve">§ </w:t>
      </w:r>
      <w:r>
        <w:rPr>
          <w:rFonts w:ascii="Myriad Pro" w:hAnsi="Myriad Pro" w:cs="Calibri"/>
          <w:b/>
        </w:rPr>
        <w:t>10</w:t>
      </w:r>
    </w:p>
    <w:p w14:paraId="62C0C60A" w14:textId="77777777" w:rsidR="007D3E37" w:rsidRDefault="00436F90">
      <w:pPr>
        <w:spacing w:after="0" w:line="240" w:lineRule="auto"/>
        <w:jc w:val="center"/>
        <w:rPr>
          <w:rFonts w:ascii="Myriad Pro" w:eastAsia="Times New Roman" w:hAnsi="Myriad Pro" w:cs="Calibri"/>
          <w:b/>
          <w:lang w:eastAsia="pl-PL"/>
        </w:rPr>
      </w:pPr>
      <w:r>
        <w:rPr>
          <w:rFonts w:ascii="Myriad Pro" w:eastAsia="Times New Roman" w:hAnsi="Myriad Pro" w:cs="Calibri"/>
          <w:b/>
          <w:lang w:eastAsia="pl-PL"/>
        </w:rPr>
        <w:t>Podwykonawcy</w:t>
      </w:r>
    </w:p>
    <w:p w14:paraId="187A5CD4" w14:textId="77777777" w:rsidR="007D3E37" w:rsidRDefault="00436F9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 xml:space="preserve">Przedmiot umowy zostanie wykonany przez: </w:t>
      </w:r>
    </w:p>
    <w:p w14:paraId="2947F9C6" w14:textId="77777777" w:rsidR="007D3E37" w:rsidRDefault="00436F90">
      <w:pPr>
        <w:pStyle w:val="Akapitzlist"/>
        <w:numPr>
          <w:ilvl w:val="0"/>
          <w:numId w:val="39"/>
        </w:numPr>
        <w:tabs>
          <w:tab w:val="left" w:pos="567"/>
        </w:tabs>
        <w:spacing w:line="240" w:lineRule="auto"/>
        <w:ind w:left="851" w:hanging="284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 xml:space="preserve">Wykonawcę w zakresie ……………………………………………….… </w:t>
      </w:r>
    </w:p>
    <w:p w14:paraId="4945E2B7" w14:textId="77777777" w:rsidR="007D3E37" w:rsidRDefault="00436F90">
      <w:pPr>
        <w:pStyle w:val="Akapitzlist"/>
        <w:numPr>
          <w:ilvl w:val="0"/>
          <w:numId w:val="39"/>
        </w:numPr>
        <w:tabs>
          <w:tab w:val="left" w:pos="567"/>
        </w:tabs>
        <w:spacing w:after="0" w:line="240" w:lineRule="auto"/>
        <w:ind w:left="851" w:hanging="284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 xml:space="preserve">Podwykonawcę w zakresie ………………………………………..….. </w:t>
      </w:r>
    </w:p>
    <w:p w14:paraId="191772C1" w14:textId="77777777" w:rsidR="007D3E37" w:rsidRDefault="00436F90">
      <w:pPr>
        <w:numPr>
          <w:ilvl w:val="0"/>
          <w:numId w:val="34"/>
        </w:numPr>
        <w:tabs>
          <w:tab w:val="left" w:pos="357"/>
        </w:tabs>
        <w:spacing w:after="0" w:line="240" w:lineRule="auto"/>
        <w:ind w:left="717"/>
        <w:contextualSpacing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 xml:space="preserve">zgodnie z informacją podaną w </w:t>
      </w:r>
      <w:r>
        <w:rPr>
          <w:rFonts w:ascii="Myriad Pro" w:hAnsi="Myriad Pro" w:cstheme="minorHAnsi"/>
        </w:rPr>
        <w:t>ofercie Wykonawcy z dnia ……. .</w:t>
      </w:r>
    </w:p>
    <w:p w14:paraId="339A1BA6" w14:textId="77777777" w:rsidR="007D3E37" w:rsidRDefault="00436F9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W przypadku powierzenia w trakcie wykonywania przedmiotu umowy, części zamówienia nowemu podwykonawcy bądź dalszemu podwykonawcy, Wykonawca pisemnie poinformuje o tym fakcie Zamawiającego bez konieczności zawarcia aneksu do n</w:t>
      </w:r>
      <w:r>
        <w:rPr>
          <w:rFonts w:ascii="Myriad Pro" w:hAnsi="Myriad Pro" w:cstheme="minorHAnsi"/>
        </w:rPr>
        <w:t>iniejszej umowy.</w:t>
      </w:r>
    </w:p>
    <w:p w14:paraId="3A23785C" w14:textId="77777777" w:rsidR="007D3E37" w:rsidRDefault="00436F9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 xml:space="preserve">W przypadku, o którym mowa w ust. 2 powyżej, Wykonawca zobowiązuje się do zawarcia umowy z podwykonawcą lub dalszym podwykonawcą usług lub prac określonych w §1 ust. 1 umowy. </w:t>
      </w:r>
    </w:p>
    <w:p w14:paraId="7DCD3F14" w14:textId="77777777" w:rsidR="007D3E37" w:rsidRDefault="00436F9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Umowa, o której mowa w ust. 3 powyżej, powinna zawierać zapis z</w:t>
      </w:r>
      <w:r>
        <w:rPr>
          <w:rFonts w:ascii="Myriad Pro" w:hAnsi="Myriad Pro" w:cstheme="minorHAnsi"/>
        </w:rPr>
        <w:t xml:space="preserve">obowiązujący podwykonawcę lub dalszego podwykonawcę do powiadomienia Zamawiającego o dokonaniu przez Wykonawcę zapłaty za usługi i prace zrealizowane przez podwykonawcę lub dalszego podwykonawcę </w:t>
      </w:r>
      <w:r>
        <w:rPr>
          <w:rFonts w:ascii="Myriad Pro" w:hAnsi="Myriad Pro" w:cstheme="minorHAnsi"/>
        </w:rPr>
        <w:lastRenderedPageBreak/>
        <w:t>stanowiące przedmiot tej umowy, w ciągu 3 dni roboczych od da</w:t>
      </w:r>
      <w:r>
        <w:rPr>
          <w:rFonts w:ascii="Myriad Pro" w:hAnsi="Myriad Pro" w:cstheme="minorHAnsi"/>
        </w:rPr>
        <w:t>ty wpływu należności na rachunek bankowy podwykonawcy lub dalszego podwykonawcy.</w:t>
      </w:r>
    </w:p>
    <w:p w14:paraId="45F9E46B" w14:textId="77777777" w:rsidR="007D3E37" w:rsidRDefault="00436F9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Termin zapłaty wynagrodzenia podwykonawcom lub dalszemu podwykonawcy przewidziany w umowie o podwykonawstwo nie może być dłuższy niż 30 dni od dnia doręczenia Wykonawcy, podwy</w:t>
      </w:r>
      <w:r>
        <w:rPr>
          <w:rFonts w:ascii="Myriad Pro" w:hAnsi="Myriad Pro" w:cstheme="minorHAnsi"/>
        </w:rPr>
        <w:t>konawcy lub dalszemu podwykonawcy faktury potwierdzającej wykonanie zleconej podwykonawcy lub dalszemu podwykonawcy dostawy, usługi.</w:t>
      </w:r>
    </w:p>
    <w:p w14:paraId="1EBCA3FB" w14:textId="77777777" w:rsidR="007D3E37" w:rsidRDefault="00436F9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W przypadku zmiany podwykonawcy Wykonawca pisemnie poinformuje o tym fakcie Zamawiającego.</w:t>
      </w:r>
    </w:p>
    <w:p w14:paraId="45EB961F" w14:textId="77777777" w:rsidR="007D3E37" w:rsidRDefault="00436F9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 xml:space="preserve">Zamawiający, z zastrzeżeniem </w:t>
      </w:r>
      <w:r>
        <w:rPr>
          <w:rFonts w:ascii="Myriad Pro" w:hAnsi="Myriad Pro" w:cstheme="minorHAnsi"/>
        </w:rPr>
        <w:t>ust. 1, 2 i 3 powyżej, ustanawia następujące wymagania dotyczące umowy o podwykonawstwo:</w:t>
      </w:r>
    </w:p>
    <w:p w14:paraId="79EAF71A" w14:textId="77777777" w:rsidR="007D3E37" w:rsidRDefault="00436F90">
      <w:pPr>
        <w:numPr>
          <w:ilvl w:val="0"/>
          <w:numId w:val="36"/>
        </w:numPr>
        <w:spacing w:after="0" w:line="240" w:lineRule="auto"/>
        <w:ind w:left="851" w:hanging="284"/>
        <w:contextualSpacing/>
        <w:jc w:val="both"/>
        <w:textAlignment w:val="baseline"/>
        <w:rPr>
          <w:rFonts w:ascii="Myriad Pro" w:hAnsi="Myriad Pro" w:cstheme="minorHAnsi"/>
          <w:i/>
        </w:rPr>
      </w:pPr>
      <w:r>
        <w:rPr>
          <w:rFonts w:ascii="Myriad Pro" w:hAnsi="Myriad Pro" w:cstheme="minorHAnsi"/>
        </w:rPr>
        <w:t>W umowie o podwykonawstwo muszą być wskazane co najmniej:</w:t>
      </w:r>
    </w:p>
    <w:p w14:paraId="4616AA77" w14:textId="77777777" w:rsidR="007D3E37" w:rsidRDefault="00436F90">
      <w:pPr>
        <w:numPr>
          <w:ilvl w:val="3"/>
          <w:numId w:val="35"/>
        </w:numPr>
        <w:spacing w:after="0" w:line="240" w:lineRule="auto"/>
        <w:ind w:left="1276"/>
        <w:contextualSpacing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pełna nazwa podwykonawcy,</w:t>
      </w:r>
    </w:p>
    <w:p w14:paraId="6E96612F" w14:textId="77777777" w:rsidR="007D3E37" w:rsidRDefault="00436F90">
      <w:pPr>
        <w:numPr>
          <w:ilvl w:val="3"/>
          <w:numId w:val="35"/>
        </w:numPr>
        <w:spacing w:after="0" w:line="240" w:lineRule="auto"/>
        <w:ind w:left="1276"/>
        <w:contextualSpacing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informacja, że postanowienia danej umowy o podwykonawstwo odnoszą się w pełni także</w:t>
      </w:r>
      <w:r>
        <w:rPr>
          <w:rFonts w:ascii="Myriad Pro" w:hAnsi="Myriad Pro" w:cstheme="minorHAnsi"/>
        </w:rPr>
        <w:t xml:space="preserve"> do ewentualnych umów o dalsze podwykonawstwo lub alternatywnie, że nie przewiduje się zawierania umów o dalsze podwykonawstwo,</w:t>
      </w:r>
    </w:p>
    <w:p w14:paraId="1A1B2CA1" w14:textId="77777777" w:rsidR="007D3E37" w:rsidRDefault="00436F90">
      <w:pPr>
        <w:numPr>
          <w:ilvl w:val="3"/>
          <w:numId w:val="35"/>
        </w:numPr>
        <w:spacing w:after="0" w:line="240" w:lineRule="auto"/>
        <w:ind w:left="1276"/>
        <w:contextualSpacing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w przypadku Wykonawcy będącego Konsorcjum, umowa o podwykonawstwo musi być podpisana przez wszystkich uczestników Konsorcjum i z</w:t>
      </w:r>
      <w:r>
        <w:rPr>
          <w:rFonts w:ascii="Myriad Pro" w:hAnsi="Myriad Pro" w:cstheme="minorHAnsi"/>
        </w:rPr>
        <w:t>awierać oświadczenie o solidarnej odpowiedzialności za wynagrodzenie Podwykonawcy,</w:t>
      </w:r>
    </w:p>
    <w:p w14:paraId="1F8BED57" w14:textId="77777777" w:rsidR="007D3E37" w:rsidRDefault="00436F90">
      <w:pPr>
        <w:numPr>
          <w:ilvl w:val="3"/>
          <w:numId w:val="35"/>
        </w:numPr>
        <w:spacing w:after="0" w:line="240" w:lineRule="auto"/>
        <w:ind w:left="1276"/>
        <w:contextualSpacing/>
        <w:jc w:val="both"/>
        <w:textAlignment w:val="baseline"/>
        <w:rPr>
          <w:rFonts w:ascii="Myriad Pro" w:hAnsi="Myriad Pro" w:cstheme="minorHAnsi"/>
          <w:i/>
        </w:rPr>
      </w:pPr>
      <w:r>
        <w:rPr>
          <w:rFonts w:ascii="Myriad Pro" w:hAnsi="Myriad Pro" w:cstheme="minorHAnsi"/>
        </w:rPr>
        <w:t>określenie zakresu usług oraz prac i ich lokalizacji;</w:t>
      </w:r>
    </w:p>
    <w:p w14:paraId="561CD5B5" w14:textId="77777777" w:rsidR="007D3E37" w:rsidRDefault="00436F90">
      <w:pPr>
        <w:numPr>
          <w:ilvl w:val="0"/>
          <w:numId w:val="36"/>
        </w:numPr>
        <w:spacing w:after="0" w:line="240" w:lineRule="auto"/>
        <w:ind w:left="851" w:hanging="284"/>
        <w:contextualSpacing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Zawarcie Umowy o podwykonawstwo z podwykonawcą lub dalszym podwykonawcą wymaga każdorazowej zgody Zamawiającego, w zwią</w:t>
      </w:r>
      <w:r>
        <w:rPr>
          <w:rFonts w:ascii="Myriad Pro" w:hAnsi="Myriad Pro" w:cstheme="minorHAnsi"/>
        </w:rPr>
        <w:t>zku z tym, niezależnie od wymogów określonych w ust. 4 i 5 powyżej:</w:t>
      </w:r>
    </w:p>
    <w:p w14:paraId="2B3F55F3" w14:textId="77777777" w:rsidR="007D3E37" w:rsidRDefault="00436F90">
      <w:pPr>
        <w:numPr>
          <w:ilvl w:val="0"/>
          <w:numId w:val="37"/>
        </w:numPr>
        <w:spacing w:after="0" w:line="240" w:lineRule="auto"/>
        <w:ind w:left="1276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Wykonawca zamierzający zawrzeć Umowę o podwykonawstwo (bądź dokonać zmiany w takiej umowie) obowiązany jest do przedłożenia Zamawiającemu tej umowy (a także projektu jej zmiany), przy czym</w:t>
      </w:r>
      <w:r>
        <w:rPr>
          <w:rFonts w:ascii="Myriad Pro" w:hAnsi="Myriad Pro" w:cstheme="minorHAnsi"/>
        </w:rPr>
        <w:t xml:space="preserve"> podwykonawca lub dalszy podwykonawca jest obowiązany dołączyć zgodę Wykonawcy na zawarcie umowy o podwykonawstwo o treści zgodnej z projektem umowy (bądź zgodę na zmianę tej umowy). Przedłożony projekt umowy o podwykonawstwo (bądź projekt jej zmiany) musi</w:t>
      </w:r>
      <w:r>
        <w:rPr>
          <w:rFonts w:ascii="Myriad Pro" w:hAnsi="Myriad Pro" w:cstheme="minorHAnsi"/>
        </w:rPr>
        <w:t xml:space="preserve"> być zgodny z obowiązującymi przepisami prawnymi, w szczególności zaś z Ustawą Prawo zamówień publicznych. </w:t>
      </w:r>
    </w:p>
    <w:p w14:paraId="37D112E9" w14:textId="77777777" w:rsidR="007D3E37" w:rsidRDefault="00436F90">
      <w:pPr>
        <w:numPr>
          <w:ilvl w:val="0"/>
          <w:numId w:val="37"/>
        </w:numPr>
        <w:spacing w:after="0" w:line="240" w:lineRule="auto"/>
        <w:ind w:left="1276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Zamawiającemu przysługuje prawo zgłoszenia pisemnych zastrzeżeń do przedstawionego projektu umowy o podwykonawstwo (a także projektu jej zmiany) w t</w:t>
      </w:r>
      <w:r>
        <w:rPr>
          <w:rFonts w:ascii="Myriad Pro" w:hAnsi="Myriad Pro" w:cstheme="minorHAnsi"/>
        </w:rPr>
        <w:t xml:space="preserve">erminie 7 dni od dnia przedstawienia mu tejże umowy (projektu jej zmiany). Niezgłoszenie przez Zamawiającego pisemnych zastrzeżeń do przedłożonego projektu umowy o podwykonawstwo (a także do projektu jej zmiany) w tym terminie uważane będzie za akceptację </w:t>
      </w:r>
      <w:r>
        <w:rPr>
          <w:rFonts w:ascii="Myriad Pro" w:hAnsi="Myriad Pro" w:cstheme="minorHAnsi"/>
        </w:rPr>
        <w:t xml:space="preserve">projektu umowy przez Zamawiającego. </w:t>
      </w:r>
    </w:p>
    <w:p w14:paraId="6ACF40FF" w14:textId="77777777" w:rsidR="007D3E37" w:rsidRDefault="00436F90">
      <w:pPr>
        <w:numPr>
          <w:ilvl w:val="0"/>
          <w:numId w:val="37"/>
        </w:numPr>
        <w:spacing w:after="0" w:line="240" w:lineRule="auto"/>
        <w:ind w:left="1276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W przypadku zgłoszenia przez Zamawiającego zastrzeżeń do umowy o podwykonawstwo lub do projektu jej zmiany 7-dniowy termin, o którym mowa powyżej liczy się na nowo od dnia przedstawienia poprawionego projektu umowy o po</w:t>
      </w:r>
      <w:r>
        <w:rPr>
          <w:rFonts w:ascii="Myriad Pro" w:hAnsi="Myriad Pro" w:cstheme="minorHAnsi"/>
        </w:rPr>
        <w:t xml:space="preserve">dwykonawstwo lub projektu jej zmiany. </w:t>
      </w:r>
    </w:p>
    <w:p w14:paraId="2BFD5400" w14:textId="77777777" w:rsidR="007D3E37" w:rsidRDefault="00436F90">
      <w:pPr>
        <w:numPr>
          <w:ilvl w:val="0"/>
          <w:numId w:val="37"/>
        </w:numPr>
        <w:spacing w:after="0" w:line="240" w:lineRule="auto"/>
        <w:ind w:left="1276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Wykonawca, podwykonawca lub dalszy podwykonawca przedłoży Zamawiającemu poświadczoną za zgodność z oryginałem kopię zawartej umowy o podwykonawstwo (bądź jej zmiany) w terminie 3 dni roboczych od dnia jej zawarcia. Za</w:t>
      </w:r>
      <w:r>
        <w:rPr>
          <w:rFonts w:ascii="Myriad Pro" w:hAnsi="Myriad Pro" w:cstheme="minorHAnsi"/>
        </w:rPr>
        <w:t xml:space="preserve">mawiającemu przysługuje prawo pisemnego sprzeciwu do tejże umowy (jej zmiany) w terminie 7 dni od dnia przedstawienia mu tejże umowy (projektu jej zmiany). Niezgłoszenie przez Zamawiającego pisemnego sprzeciwu do tejże umowy o podwykonawstwo (projektu jej </w:t>
      </w:r>
      <w:r>
        <w:rPr>
          <w:rFonts w:ascii="Myriad Pro" w:hAnsi="Myriad Pro" w:cstheme="minorHAnsi"/>
        </w:rPr>
        <w:t>zmiany) w tym terminie uważane będzie za akceptację umowy (lub projektu jej zmiany) przez Zamawiającego.</w:t>
      </w:r>
    </w:p>
    <w:p w14:paraId="308C4411" w14:textId="77777777" w:rsidR="007D3E37" w:rsidRDefault="00436F90">
      <w:pPr>
        <w:numPr>
          <w:ilvl w:val="0"/>
          <w:numId w:val="33"/>
        </w:numPr>
        <w:spacing w:after="0" w:line="240" w:lineRule="auto"/>
        <w:ind w:left="1080"/>
        <w:contextualSpacing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 xml:space="preserve">powyższą procedurę określoną w lit. od a) do d) stosuje się również do wszelkich zmian do umów między Wykonawcą a podwykonawcą oraz do umów z dalszymi </w:t>
      </w:r>
      <w:r>
        <w:rPr>
          <w:rFonts w:ascii="Myriad Pro" w:hAnsi="Myriad Pro" w:cstheme="minorHAnsi"/>
        </w:rPr>
        <w:t>podwykonawcami, jak również do zmian do tych umów. Niewypełnienie przez Wykonawcę obowiązków określonych powyżej stanowi podstawę do natychmiastowego usunięcia podwykonawcy (dalszego podwykonawcy) przez Zamawiającego lub żądania od Wykonawcy usunięcia prze</w:t>
      </w:r>
      <w:r>
        <w:rPr>
          <w:rFonts w:ascii="Myriad Pro" w:hAnsi="Myriad Pro" w:cstheme="minorHAnsi"/>
        </w:rPr>
        <w:t xml:space="preserve">dmiotowego podwykonawcy (dalszego podwykonawcy) </w:t>
      </w:r>
      <w:r>
        <w:rPr>
          <w:rFonts w:ascii="Myriad Pro" w:hAnsi="Myriad Pro" w:cstheme="minorHAnsi"/>
        </w:rPr>
        <w:lastRenderedPageBreak/>
        <w:t xml:space="preserve">z terenu budowy. Niniejsze postanowienie nie wyklucza innych uprawnień Zamawiającego określonych w Umowie. </w:t>
      </w:r>
    </w:p>
    <w:p w14:paraId="101BFF45" w14:textId="77777777" w:rsidR="007D3E37" w:rsidRDefault="00436F9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Zamawiający dopuszcza wprowadzenie lub zmianę podwykonawcy, z zastrzeżeniem, że w przypadku, gdy zmi</w:t>
      </w:r>
      <w:r>
        <w:rPr>
          <w:rFonts w:ascii="Myriad Pro" w:hAnsi="Myriad Pro" w:cstheme="minorHAnsi"/>
        </w:rPr>
        <w:t xml:space="preserve">anie ulega podwykonawca, na podstawie którego zasobów wykonawca wykazał spełnienie warunków udziału w postępowaniu, nowy podwykonawca dysponuje co najmniej potencjałem podmiotu zastępowanego, w zakresie, w jakim podlegał badaniu na etapie oceny spełnienia </w:t>
      </w:r>
      <w:r>
        <w:rPr>
          <w:rFonts w:ascii="Myriad Pro" w:hAnsi="Myriad Pro" w:cstheme="minorHAnsi"/>
        </w:rPr>
        <w:t>warunków udziału w postępowaniu.</w:t>
      </w:r>
    </w:p>
    <w:p w14:paraId="1D1CAB4C" w14:textId="77777777" w:rsidR="007D3E37" w:rsidRDefault="00436F9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Zmiana zakresu prac wykonywanych przez podwykonawców przy pomocy, których Wykonawca realizuje przedmiot umowy, jest możliwa, o ile jest to konieczne dla prawidłowej realizacji przedmiotu umowy.</w:t>
      </w:r>
    </w:p>
    <w:p w14:paraId="6FE4430C" w14:textId="77777777" w:rsidR="007D3E37" w:rsidRDefault="00436F9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Wykonawca będzie w pełni odpo</w:t>
      </w:r>
      <w:r>
        <w:rPr>
          <w:rFonts w:ascii="Myriad Pro" w:hAnsi="Myriad Pro" w:cstheme="minorHAnsi"/>
        </w:rPr>
        <w:t xml:space="preserve">wiedzialny za działania lub uchybienia każdego podwykonawcy, dostawcy, usługodawcy i ich przedstawicieli lub pracowników, tak jakby to były działania lub uchybienia Wykonawcy. </w:t>
      </w:r>
    </w:p>
    <w:p w14:paraId="22ED054B" w14:textId="77777777" w:rsidR="007D3E37" w:rsidRDefault="00436F9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Jeżeli w Opisie Przedmiotu Zamówienia nie podano inaczej, to:</w:t>
      </w:r>
    </w:p>
    <w:p w14:paraId="79F0D14E" w14:textId="77777777" w:rsidR="007D3E37" w:rsidRDefault="00436F90">
      <w:pPr>
        <w:numPr>
          <w:ilvl w:val="0"/>
          <w:numId w:val="38"/>
        </w:numPr>
        <w:spacing w:after="0" w:line="240" w:lineRule="auto"/>
        <w:ind w:left="851" w:hanging="284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Podwykonawca musi</w:t>
      </w:r>
      <w:r>
        <w:rPr>
          <w:rFonts w:ascii="Myriad Pro" w:hAnsi="Myriad Pro" w:cstheme="minorHAnsi"/>
        </w:rPr>
        <w:t xml:space="preserve"> posiadać odpowiednie kwalifikacje i sprzęt gwarantujący prawidłowe wykonanie prac,</w:t>
      </w:r>
    </w:p>
    <w:p w14:paraId="269A8CFB" w14:textId="77777777" w:rsidR="007D3E37" w:rsidRDefault="00436F90">
      <w:pPr>
        <w:numPr>
          <w:ilvl w:val="0"/>
          <w:numId w:val="38"/>
        </w:numPr>
        <w:spacing w:after="0" w:line="240" w:lineRule="auto"/>
        <w:ind w:left="851" w:hanging="284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wymagana jest zgoda Zamawiającego na proponowanych podwykonawców. Decyzja w tej sprawie będzie podjęta w ciągu 7 dni od daty złożenia wniosku do Zamawiającego,</w:t>
      </w:r>
    </w:p>
    <w:p w14:paraId="121F458A" w14:textId="77777777" w:rsidR="007D3E37" w:rsidRDefault="00436F90">
      <w:pPr>
        <w:numPr>
          <w:ilvl w:val="0"/>
          <w:numId w:val="38"/>
        </w:numPr>
        <w:spacing w:after="0" w:line="240" w:lineRule="auto"/>
        <w:ind w:left="851" w:hanging="284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Wykonawca po</w:t>
      </w:r>
      <w:r>
        <w:rPr>
          <w:rFonts w:ascii="Myriad Pro" w:hAnsi="Myriad Pro" w:cstheme="minorHAnsi"/>
        </w:rPr>
        <w:t>wiadomi Zamawiającego o zamierzonej dacie rozpoczęcia pracy każdego podwykonawcy i o rozpoczęciu takiej pracy na terenie budowy,</w:t>
      </w:r>
    </w:p>
    <w:p w14:paraId="54BB7621" w14:textId="77777777" w:rsidR="007D3E37" w:rsidRDefault="00436F90">
      <w:pPr>
        <w:numPr>
          <w:ilvl w:val="0"/>
          <w:numId w:val="38"/>
        </w:numPr>
        <w:spacing w:after="0" w:line="240" w:lineRule="auto"/>
        <w:ind w:left="851" w:hanging="284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 xml:space="preserve">Podzlecenia, winny być przedmiotem umów, zawieranych przez Wykonawcę z podwykonawcami w formie pisemnej pod rygorem </w:t>
      </w:r>
      <w:r>
        <w:rPr>
          <w:rFonts w:ascii="Myriad Pro" w:hAnsi="Myriad Pro" w:cstheme="minorHAnsi"/>
        </w:rPr>
        <w:t>nieważności,</w:t>
      </w:r>
    </w:p>
    <w:p w14:paraId="36AFB644" w14:textId="77777777" w:rsidR="007D3E37" w:rsidRDefault="00436F90">
      <w:pPr>
        <w:numPr>
          <w:ilvl w:val="0"/>
          <w:numId w:val="38"/>
        </w:numPr>
        <w:spacing w:after="0" w:line="240" w:lineRule="auto"/>
        <w:ind w:left="851" w:hanging="284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Wraz z daną fakturą Wykonawca przedłoży Zamawiającemu oświadczenia podwykonawców oraz dalszych podwykonawców, biorących udział w realizacji odebranych prac, że ich roszczenia za wykonanie podzleconych prac zostały uregulowane wraz z dowodami z</w:t>
      </w:r>
      <w:r>
        <w:rPr>
          <w:rFonts w:ascii="Myriad Pro" w:hAnsi="Myriad Pro" w:cstheme="minorHAnsi"/>
        </w:rPr>
        <w:t>apłaty wymagalnego wynagrodzenia podwykonawcom i dalszym podwykonawcom, biorącym udział w realizacji odebranych prac, pod warunkiem wstrzymania zapłaty następnych części należnego wynagrodzenia w części równej sumie kwot wynikających z nieprzedstawionych d</w:t>
      </w:r>
      <w:r>
        <w:rPr>
          <w:rFonts w:ascii="Myriad Pro" w:hAnsi="Myriad Pro" w:cstheme="minorHAnsi"/>
        </w:rPr>
        <w:t xml:space="preserve">owodów zapłaty.  </w:t>
      </w:r>
    </w:p>
    <w:p w14:paraId="0DF02639" w14:textId="77777777" w:rsidR="007D3E37" w:rsidRDefault="00436F9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Jeżeli zatwierdzony przez Zamawiającego zgodnie z niniejszą Umową podwykonawca (dalszy podwykonawca) bądź zgłoszony dostawca lub usługodawca złoży Zamawiającemu oświadczenie, że Wykonawca nie dokonuje płatności za wykonane prace, które zo</w:t>
      </w:r>
      <w:r>
        <w:rPr>
          <w:rFonts w:ascii="Myriad Pro" w:hAnsi="Myriad Pro" w:cstheme="minorHAnsi"/>
        </w:rPr>
        <w:t>stały odebrane przez Zamawiającego, usługi lub dostawy i udokumentuje zasadność takiego żądania to Zamawiający wezwie Wykonawcę do dostarczenia w terminie 7 dni od daty doręczenia takiego powiadomienia dowodów, że poświadczone przez Zamawiającego sumy nale</w:t>
      </w:r>
      <w:r>
        <w:rPr>
          <w:rFonts w:ascii="Myriad Pro" w:hAnsi="Myriad Pro" w:cstheme="minorHAnsi"/>
        </w:rPr>
        <w:t xml:space="preserve">żne podwykonawcy (dalszemu podwykonawcy) za prace oraz wynagrodzenie należne dostawcy lub usługodawcy, zostały zapłacone albo, że zobowiązanie do zapłaty wygasło w inny sposób niż poprzez zapłatę. </w:t>
      </w:r>
    </w:p>
    <w:p w14:paraId="50F7122D" w14:textId="77777777" w:rsidR="007D3E37" w:rsidRDefault="00436F9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Jeżeli, po takim wezwaniu, Wykonawca nie dostarczy dowodów</w:t>
      </w:r>
      <w:r>
        <w:rPr>
          <w:rFonts w:ascii="Myriad Pro" w:hAnsi="Myriad Pro" w:cstheme="minorHAnsi"/>
        </w:rPr>
        <w:t>, że sumy należne podwykonawcy (lub dalszemu podwykonawcy), dostawcy lub usługodawcy zostały zapłacone wówczas Zamawiający, zapłaci bezpośrednio na rzecz podwykonawcy (lub dalszego podwykonawcy), dostawcy lub usługodawcy należną kwotę wynagrodzenia lub cen</w:t>
      </w:r>
      <w:r>
        <w:rPr>
          <w:rFonts w:ascii="Myriad Pro" w:hAnsi="Myriad Pro" w:cstheme="minorHAnsi"/>
        </w:rPr>
        <w:t>y. Zapłata zostanie dokonana w walucie, w jakiej rozliczana jest umowa między Wykonawcą a Zamawiającym. Zamawiający po zapłaceniu należności bezpośrednio dla podwykonawcy (lub dalszego podwykonawcy), dostawcy lub usługodawcy potrąci kwotę równą tej należno</w:t>
      </w:r>
      <w:r>
        <w:rPr>
          <w:rFonts w:ascii="Myriad Pro" w:hAnsi="Myriad Pro" w:cstheme="minorHAnsi"/>
        </w:rPr>
        <w:t>ści z wierzytelności Wykonawcy względem Zamawiającego. Po dokonaniu zapłaty przez Zamawiającego na rzecz podwykonawcy (dalszego podwykonawcy) Wykonawca nie będzie uprawniony do powoływania się wobec Zamawiającego na te zarzuty wobec Podwykonawcy, o których</w:t>
      </w:r>
      <w:r>
        <w:rPr>
          <w:rFonts w:ascii="Myriad Pro" w:hAnsi="Myriad Pro" w:cstheme="minorHAnsi"/>
        </w:rPr>
        <w:t xml:space="preserve"> Zamawiający nie został poinformowany przez Wykonawcę w terminie 7 dni po doręczeniu wezwania opisanego powyżej. </w:t>
      </w:r>
    </w:p>
    <w:p w14:paraId="31812E67" w14:textId="77777777" w:rsidR="007D3E37" w:rsidRDefault="00436F9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Bezpośrednia zapłata obejmie wyłącznie należną kwotę wynagrodzenia lub ceny, bez odsetek należnych podwykonawcy (lub dalszemu podwykonawcy), d</w:t>
      </w:r>
      <w:r>
        <w:rPr>
          <w:rFonts w:ascii="Myriad Pro" w:hAnsi="Myriad Pro" w:cstheme="minorHAnsi"/>
        </w:rPr>
        <w:t>ostawcy lub usługodawcy.</w:t>
      </w:r>
    </w:p>
    <w:p w14:paraId="43DDE808" w14:textId="77777777" w:rsidR="007D3E37" w:rsidRDefault="00436F9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Każdy przypadek braku terminowej płatności całości lub części wynagrodzenia na rzecz podwykonawcy przez Wykonawcę lub na rzecz dalszego podwykonawcy przez podwykonawcę lub Wykonawcę stanowi jednocześnie nienależyte wykonanie niniej</w:t>
      </w:r>
      <w:r>
        <w:rPr>
          <w:rFonts w:ascii="Myriad Pro" w:hAnsi="Myriad Pro" w:cstheme="minorHAnsi"/>
        </w:rPr>
        <w:t>szej umowy przez Wykonawcę.</w:t>
      </w:r>
    </w:p>
    <w:p w14:paraId="331B40BE" w14:textId="77777777" w:rsidR="007D3E37" w:rsidRDefault="00436F9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 xml:space="preserve">Jeżeli zaistnieją zasadnicze wątpliwości Zamawiającego odnośnie wysokości należnej zapłaty lub podmiotu, któremu płatność się należy Zamawiającemu przysługiwało będzie prawo złożenia </w:t>
      </w:r>
      <w:r>
        <w:rPr>
          <w:rFonts w:ascii="Myriad Pro" w:hAnsi="Myriad Pro" w:cstheme="minorHAnsi"/>
        </w:rPr>
        <w:lastRenderedPageBreak/>
        <w:t>do depozytu sądowego kwoty potrzebnej na pokr</w:t>
      </w:r>
      <w:r>
        <w:rPr>
          <w:rFonts w:ascii="Myriad Pro" w:hAnsi="Myriad Pro" w:cstheme="minorHAnsi"/>
        </w:rPr>
        <w:t xml:space="preserve">ycie wynagrodzenia Podwykonawcy (lub dalszego podwykonawcy), dostawcy lub usługodawcy. </w:t>
      </w:r>
    </w:p>
    <w:p w14:paraId="378F7797" w14:textId="77777777" w:rsidR="007D3E37" w:rsidRDefault="00436F9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W razie dokonania przez Zamawiającego zapłaty wymagalnego wynagrodzenia podwykonawcy lub dalszemu podwykonawcy w przypadku określonym w ust. 13 powyżej, Zamawiający pot</w:t>
      </w:r>
      <w:r>
        <w:rPr>
          <w:rFonts w:ascii="Myriad Pro" w:hAnsi="Myriad Pro" w:cstheme="minorHAnsi"/>
        </w:rPr>
        <w:t>rąci z wynagrodzenia Wykonawcy, określonego w §5 ust. 1 umowy, zapłaconą podwykonawcy lub dalszemu podwykonawcy kwotę wynagrodzenia.</w:t>
      </w:r>
    </w:p>
    <w:p w14:paraId="15EBA909" w14:textId="77777777" w:rsidR="007D3E37" w:rsidRDefault="00436F90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Zapisy w niniejszej umowie odnośnie umowy o podwykonawstwo stosuje się odpowiednio także do zmiany tej umowy</w:t>
      </w:r>
      <w:r>
        <w:rPr>
          <w:rFonts w:ascii="Myriad Pro" w:hAnsi="Myriad Pro" w:cstheme="minorHAnsi"/>
          <w:i/>
        </w:rPr>
        <w:t>.</w:t>
      </w:r>
    </w:p>
    <w:p w14:paraId="0CC07532" w14:textId="77777777" w:rsidR="007D3E37" w:rsidRDefault="00436F90">
      <w:pPr>
        <w:spacing w:before="120" w:after="0" w:line="240" w:lineRule="auto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  <w:lang w:val="x-none"/>
        </w:rPr>
        <w:t xml:space="preserve">§ </w:t>
      </w:r>
      <w:r>
        <w:rPr>
          <w:rFonts w:ascii="Myriad Pro" w:hAnsi="Myriad Pro" w:cs="Calibri"/>
          <w:b/>
        </w:rPr>
        <w:t>11</w:t>
      </w:r>
    </w:p>
    <w:p w14:paraId="4E5CB81C" w14:textId="77777777" w:rsidR="007D3E37" w:rsidRDefault="00436F90">
      <w:pPr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</w:rPr>
        <w:t>Zmiany d</w:t>
      </w:r>
      <w:r>
        <w:rPr>
          <w:rFonts w:ascii="Myriad Pro" w:hAnsi="Myriad Pro" w:cs="Calibri"/>
          <w:b/>
        </w:rPr>
        <w:t>o umowy</w:t>
      </w:r>
    </w:p>
    <w:p w14:paraId="560FE5CF" w14:textId="77777777" w:rsidR="007D3E37" w:rsidRDefault="00436F90">
      <w:pPr>
        <w:numPr>
          <w:ilvl w:val="2"/>
          <w:numId w:val="9"/>
        </w:numPr>
        <w:spacing w:after="0" w:line="240" w:lineRule="auto"/>
        <w:ind w:left="357" w:hanging="357"/>
        <w:jc w:val="both"/>
        <w:rPr>
          <w:rFonts w:ascii="Myriad Pro" w:hAnsi="Myriad Pro" w:cs="Calibri"/>
          <w:color w:val="000000" w:themeColor="text1"/>
          <w:lang w:eastAsia="pl-PL" w:bidi="pl-PL"/>
        </w:rPr>
      </w:pPr>
      <w:r>
        <w:rPr>
          <w:rFonts w:ascii="Myriad Pro" w:hAnsi="Myriad Pro" w:cs="Calibri"/>
          <w:color w:val="000000" w:themeColor="text1"/>
        </w:rPr>
        <w:t xml:space="preserve">Wszystkie zmiany umowy wymagają dla swej ważności formy pisemnej w postaci aneksu, podpisanego przez Strony, </w:t>
      </w:r>
      <w:r>
        <w:rPr>
          <w:rFonts w:ascii="Myriad Pro" w:hAnsi="Myriad Pro" w:cs="Calibri"/>
          <w:color w:val="000000" w:themeColor="text1"/>
          <w:lang w:eastAsia="pl-PL" w:bidi="pl-PL"/>
        </w:rPr>
        <w:t>chyba że postanowienia niniejszej umowy stanowią inaczej.</w:t>
      </w:r>
    </w:p>
    <w:p w14:paraId="3AF015A9" w14:textId="77777777" w:rsidR="007D3E37" w:rsidRDefault="00436F90">
      <w:pPr>
        <w:numPr>
          <w:ilvl w:val="2"/>
          <w:numId w:val="9"/>
        </w:numPr>
        <w:spacing w:after="0" w:line="240" w:lineRule="auto"/>
        <w:ind w:left="357" w:hanging="357"/>
        <w:jc w:val="both"/>
        <w:rPr>
          <w:rFonts w:ascii="Myriad Pro" w:hAnsi="Myriad Pro" w:cs="Calibri"/>
          <w:color w:val="000000" w:themeColor="text1"/>
        </w:rPr>
      </w:pPr>
      <w:r>
        <w:rPr>
          <w:rFonts w:ascii="Myriad Pro" w:hAnsi="Myriad Pro" w:cs="Calibri"/>
          <w:color w:val="000000" w:themeColor="text1"/>
        </w:rPr>
        <w:t>Zamawiający przewiduje możliwość dokonania następujących zmian postanowień niniej</w:t>
      </w:r>
      <w:r>
        <w:rPr>
          <w:rFonts w:ascii="Myriad Pro" w:hAnsi="Myriad Pro" w:cs="Calibri"/>
          <w:color w:val="000000" w:themeColor="text1"/>
        </w:rPr>
        <w:t>szej umowy w przypadku:</w:t>
      </w:r>
    </w:p>
    <w:p w14:paraId="277BB79B" w14:textId="77777777" w:rsidR="007D3E37" w:rsidRDefault="00436F90">
      <w:pPr>
        <w:numPr>
          <w:ilvl w:val="0"/>
          <w:numId w:val="21"/>
        </w:numPr>
        <w:spacing w:after="0" w:line="240" w:lineRule="auto"/>
        <w:jc w:val="both"/>
        <w:rPr>
          <w:rFonts w:ascii="Myriad Pro" w:hAnsi="Myriad Pro" w:cs="Calibri"/>
          <w:color w:val="000000" w:themeColor="text1"/>
        </w:rPr>
      </w:pPr>
      <w:r>
        <w:rPr>
          <w:rFonts w:ascii="Myriad Pro" w:hAnsi="Myriad Pro"/>
          <w:color w:val="000000" w:themeColor="text1"/>
        </w:rPr>
        <w:t>przedłużenia  terminu  realizacji przedmiotu umowy, określonego w § 3 umowy spowodowanej okolicznościami leżącymi po stronie Zamawiającego, a w szczególności wstrzymaniem realizacji umowy przez Zamawiającego,</w:t>
      </w:r>
    </w:p>
    <w:p w14:paraId="503F8C86" w14:textId="77777777" w:rsidR="007D3E37" w:rsidRDefault="00436F90">
      <w:pPr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Myriad Pro" w:hAnsi="Myriad Pro"/>
          <w:color w:val="000000" w:themeColor="text1"/>
        </w:rPr>
      </w:pPr>
      <w:r>
        <w:rPr>
          <w:rFonts w:ascii="Myriad Pro" w:hAnsi="Myriad Pro"/>
          <w:color w:val="000000" w:themeColor="text1"/>
        </w:rPr>
        <w:t xml:space="preserve">zmiany przedstawicieli </w:t>
      </w:r>
      <w:r>
        <w:rPr>
          <w:rFonts w:ascii="Myriad Pro" w:hAnsi="Myriad Pro"/>
          <w:color w:val="000000" w:themeColor="text1"/>
        </w:rPr>
        <w:t>stron umowy wyszczególnionych w § 7,</w:t>
      </w:r>
    </w:p>
    <w:p w14:paraId="30FEDB01" w14:textId="77777777" w:rsidR="007D3E37" w:rsidRDefault="00436F90">
      <w:pPr>
        <w:numPr>
          <w:ilvl w:val="0"/>
          <w:numId w:val="21"/>
        </w:numPr>
        <w:spacing w:after="0" w:line="240" w:lineRule="auto"/>
        <w:jc w:val="both"/>
        <w:rPr>
          <w:rFonts w:ascii="Myriad Pro" w:hAnsi="Myriad Pro" w:cs="Calibri"/>
          <w:color w:val="000000" w:themeColor="text1"/>
        </w:rPr>
      </w:pPr>
      <w:r>
        <w:rPr>
          <w:rFonts w:ascii="Myriad Pro" w:hAnsi="Myriad Pro" w:cs="Calibri"/>
          <w:color w:val="000000" w:themeColor="text1"/>
        </w:rPr>
        <w:t>zaistnienia siły wyższej uniemożliwiającej okresowe wykonanie zgodnie z umową prac będących jej przedmiotem, pod pojęciem której Strony uznają jakiekolwiek zdarzenie o charakterze nadzwyczajnym, któremu Strony nie mogły</w:t>
      </w:r>
      <w:r>
        <w:rPr>
          <w:rFonts w:ascii="Myriad Pro" w:hAnsi="Myriad Pro" w:cs="Calibri"/>
          <w:color w:val="000000" w:themeColor="text1"/>
        </w:rPr>
        <w:t xml:space="preserve"> zapobiec i którego nie mogły przewidzieć, w szczególności zamieszki, pożary, konflikty zbrojne, stan wojenny, klęski żywiołowe, niekorzystne warunki atmosferyczne oraz działania w wykonaniu władzy publicznej oraz inne okoliczności niezawinione przez żadną</w:t>
      </w:r>
      <w:r>
        <w:rPr>
          <w:rFonts w:ascii="Myriad Pro" w:hAnsi="Myriad Pro" w:cs="Calibri"/>
          <w:color w:val="000000" w:themeColor="text1"/>
        </w:rPr>
        <w:t xml:space="preserve"> ze Stron umowy – czas określony w umowie na realizację prac zostanie odpowiednio wydłużony o czas równy czasowi występowania przedmiotowych okoliczności,</w:t>
      </w:r>
    </w:p>
    <w:p w14:paraId="3C24858A" w14:textId="77777777" w:rsidR="007D3E37" w:rsidRDefault="00436F90">
      <w:pPr>
        <w:numPr>
          <w:ilvl w:val="0"/>
          <w:numId w:val="21"/>
        </w:numPr>
        <w:spacing w:after="0" w:line="240" w:lineRule="auto"/>
        <w:jc w:val="both"/>
        <w:rPr>
          <w:rFonts w:ascii="Myriad Pro" w:hAnsi="Myriad Pro" w:cs="Calibri"/>
          <w:color w:val="000000" w:themeColor="text1"/>
        </w:rPr>
      </w:pPr>
      <w:r>
        <w:rPr>
          <w:rFonts w:ascii="Myriad Pro" w:hAnsi="Myriad Pro" w:cs="Calibri"/>
          <w:color w:val="000000" w:themeColor="text1"/>
        </w:rPr>
        <w:t>w przypadku zmiany obowiązujących zasad opodatkowania lub stawek podatku VAT – określone w § 5 ust. 1</w:t>
      </w:r>
      <w:r>
        <w:rPr>
          <w:rFonts w:ascii="Myriad Pro" w:hAnsi="Myriad Pro" w:cs="Calibri"/>
          <w:color w:val="000000" w:themeColor="text1"/>
        </w:rPr>
        <w:t xml:space="preserve"> umowy wynagrodzenie zostanie wyliczone przy uwzględnieniu zmienionych zasad opodatkowania lub zmienionej stawki podatku VAT. </w:t>
      </w:r>
    </w:p>
    <w:p w14:paraId="6023C03E" w14:textId="77777777" w:rsidR="007D3E37" w:rsidRDefault="00436F90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Myriad Pro" w:hAnsi="Myriad Pro" w:cs="Calibri"/>
          <w:color w:val="000000" w:themeColor="text1"/>
          <w:lang w:val="x-none"/>
        </w:rPr>
      </w:pPr>
      <w:r>
        <w:rPr>
          <w:rFonts w:ascii="Myriad Pro" w:hAnsi="Myriad Pro" w:cs="Calibri"/>
          <w:color w:val="000000" w:themeColor="text1"/>
        </w:rPr>
        <w:t>W przypadku wystąpienia okoliczności, wymienionej w ust. 2 pkt 1, termin wykonania umowy może ulec odpowiedniemu przedłużeniu o c</w:t>
      </w:r>
      <w:r>
        <w:rPr>
          <w:rFonts w:ascii="Myriad Pro" w:hAnsi="Myriad Pro" w:cs="Calibri"/>
          <w:color w:val="000000" w:themeColor="text1"/>
        </w:rPr>
        <w:t>zas niezbędny do zakończenia wykonywania jej przedmiotu w sposób należyty, nie dłużej niż o okres trwania tych okoliczności i pod warunkiem wyrażenia zgody przez Zamawiającego.</w:t>
      </w:r>
    </w:p>
    <w:p w14:paraId="569304CE" w14:textId="77777777" w:rsidR="007D3E37" w:rsidRDefault="00436F90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Myriad Pro" w:hAnsi="Myriad Pro" w:cs="Calibri"/>
          <w:color w:val="000000" w:themeColor="text1"/>
          <w:lang w:val="x-none"/>
        </w:rPr>
      </w:pPr>
      <w:r>
        <w:rPr>
          <w:rFonts w:ascii="Myriad Pro" w:hAnsi="Myriad Pro" w:cs="Calibri"/>
          <w:color w:val="000000" w:themeColor="text1"/>
          <w:lang w:val="x-none"/>
        </w:rPr>
        <w:t xml:space="preserve">Zmiany określone w ust. 2 pkt </w:t>
      </w:r>
      <w:r>
        <w:rPr>
          <w:rFonts w:ascii="Myriad Pro" w:hAnsi="Myriad Pro" w:cs="Calibri"/>
          <w:color w:val="000000" w:themeColor="text1"/>
        </w:rPr>
        <w:t xml:space="preserve">1 oraz pkt 3, </w:t>
      </w:r>
      <w:r>
        <w:rPr>
          <w:rFonts w:ascii="Myriad Pro" w:hAnsi="Myriad Pro" w:cs="Calibri"/>
          <w:color w:val="000000" w:themeColor="text1"/>
          <w:lang w:val="x-none"/>
        </w:rPr>
        <w:t>mogą być dokonywane jedynie w</w:t>
      </w:r>
      <w:r>
        <w:rPr>
          <w:rFonts w:ascii="Myriad Pro" w:hAnsi="Myriad Pro" w:cs="Calibri"/>
          <w:color w:val="000000" w:themeColor="text1"/>
        </w:rPr>
        <w:t> </w:t>
      </w:r>
      <w:r>
        <w:rPr>
          <w:rFonts w:ascii="Myriad Pro" w:hAnsi="Myriad Pro" w:cs="Calibri"/>
          <w:color w:val="000000" w:themeColor="text1"/>
          <w:lang w:val="x-none"/>
        </w:rPr>
        <w:t>formie pisemnych aneksów, podpisanych przez Strony, pod rygorem nieważności</w:t>
      </w:r>
      <w:r>
        <w:rPr>
          <w:rFonts w:ascii="Myriad Pro" w:hAnsi="Myriad Pro" w:cs="Calibri"/>
          <w:color w:val="000000" w:themeColor="text1"/>
        </w:rPr>
        <w:t>.</w:t>
      </w:r>
      <w:r>
        <w:rPr>
          <w:rFonts w:ascii="Myriad Pro" w:hAnsi="Myriad Pro" w:cs="Calibri"/>
          <w:color w:val="000000" w:themeColor="text1"/>
          <w:lang w:val="x-none"/>
        </w:rPr>
        <w:t xml:space="preserve"> </w:t>
      </w:r>
      <w:r>
        <w:rPr>
          <w:rFonts w:ascii="Myriad Pro" w:hAnsi="Myriad Pro" w:cs="Calibri"/>
          <w:color w:val="000000" w:themeColor="text1"/>
        </w:rPr>
        <w:t>Z</w:t>
      </w:r>
      <w:r>
        <w:rPr>
          <w:rFonts w:ascii="Myriad Pro" w:hAnsi="Myriad Pro" w:cs="Calibri"/>
          <w:color w:val="000000" w:themeColor="text1"/>
          <w:lang w:val="x-none"/>
        </w:rPr>
        <w:t>miana</w:t>
      </w:r>
      <w:r>
        <w:rPr>
          <w:rFonts w:ascii="Myriad Pro" w:hAnsi="Myriad Pro" w:cs="Calibri"/>
          <w:color w:val="000000" w:themeColor="text1"/>
        </w:rPr>
        <w:t>,</w:t>
      </w:r>
      <w:r>
        <w:rPr>
          <w:rFonts w:ascii="Myriad Pro" w:hAnsi="Myriad Pro" w:cs="Calibri"/>
          <w:color w:val="000000" w:themeColor="text1"/>
          <w:lang w:val="x-none"/>
        </w:rPr>
        <w:t xml:space="preserve"> określona w ust. </w:t>
      </w:r>
      <w:r>
        <w:rPr>
          <w:rFonts w:ascii="Myriad Pro" w:hAnsi="Myriad Pro" w:cs="Calibri"/>
          <w:color w:val="000000" w:themeColor="text1"/>
        </w:rPr>
        <w:t>2</w:t>
      </w:r>
      <w:r>
        <w:rPr>
          <w:rFonts w:ascii="Myriad Pro" w:hAnsi="Myriad Pro" w:cs="Calibri"/>
          <w:color w:val="000000" w:themeColor="text1"/>
          <w:lang w:val="x-none"/>
        </w:rPr>
        <w:t xml:space="preserve"> pkt </w:t>
      </w:r>
      <w:r>
        <w:rPr>
          <w:rFonts w:ascii="Myriad Pro" w:hAnsi="Myriad Pro" w:cs="Calibri"/>
          <w:color w:val="000000" w:themeColor="text1"/>
        </w:rPr>
        <w:t>4</w:t>
      </w:r>
      <w:r>
        <w:rPr>
          <w:rFonts w:ascii="Myriad Pro" w:hAnsi="Myriad Pro" w:cs="Calibri"/>
          <w:color w:val="000000" w:themeColor="text1"/>
          <w:lang w:val="x-none"/>
        </w:rPr>
        <w:t xml:space="preserve"> </w:t>
      </w:r>
      <w:r>
        <w:rPr>
          <w:rFonts w:ascii="Myriad Pro" w:hAnsi="Myriad Pro" w:cs="Calibri"/>
          <w:color w:val="000000" w:themeColor="text1"/>
        </w:rPr>
        <w:t xml:space="preserve">powyżej, </w:t>
      </w:r>
      <w:r>
        <w:rPr>
          <w:rFonts w:ascii="Myriad Pro" w:hAnsi="Myriad Pro" w:cs="Calibri"/>
          <w:color w:val="000000" w:themeColor="text1"/>
          <w:lang w:val="x-none"/>
        </w:rPr>
        <w:t>będzie dokonana automatycznie bez konieczności zawarcia aneksu do umowy i będzie obowiązywać od dnia wejścia w życie zmienionych zasad op</w:t>
      </w:r>
      <w:r>
        <w:rPr>
          <w:rFonts w:ascii="Myriad Pro" w:hAnsi="Myriad Pro" w:cs="Calibri"/>
          <w:color w:val="000000" w:themeColor="text1"/>
          <w:lang w:val="x-none"/>
        </w:rPr>
        <w:t>odatkowania lub zmienionych stawek podatku VAT</w:t>
      </w:r>
      <w:r>
        <w:rPr>
          <w:rFonts w:ascii="Myriad Pro" w:hAnsi="Myriad Pro" w:cs="Calibri"/>
          <w:color w:val="000000" w:themeColor="text1"/>
        </w:rPr>
        <w:t>, natomiast zmiana określona w ust. 2 pkt 2 wymaga jedynie poinformowania Stron</w:t>
      </w:r>
      <w:r>
        <w:rPr>
          <w:rFonts w:ascii="Myriad Pro" w:hAnsi="Myriad Pro" w:cs="Calibri"/>
          <w:color w:val="000000" w:themeColor="text1"/>
          <w:lang w:val="x-none"/>
        </w:rPr>
        <w:t>.</w:t>
      </w:r>
    </w:p>
    <w:p w14:paraId="612C3D75" w14:textId="77777777" w:rsidR="007D3E37" w:rsidRDefault="00436F90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Myriad Pro" w:hAnsi="Myriad Pro" w:cs="Calibri"/>
          <w:color w:val="000000" w:themeColor="text1"/>
          <w:lang w:val="x-none"/>
        </w:rPr>
      </w:pPr>
      <w:r>
        <w:rPr>
          <w:rFonts w:ascii="Myriad Pro" w:hAnsi="Myriad Pro" w:cs="Calibri"/>
          <w:color w:val="000000" w:themeColor="text1"/>
        </w:rPr>
        <w:t>Wszystkie powyższe postanowienia stanowią katalog zmian, na które Zamawiający może wyrazić zgodę. Nie stanowią jednocześnie zobow</w:t>
      </w:r>
      <w:r>
        <w:rPr>
          <w:rFonts w:ascii="Myriad Pro" w:hAnsi="Myriad Pro" w:cs="Calibri"/>
          <w:color w:val="000000" w:themeColor="text1"/>
        </w:rPr>
        <w:t xml:space="preserve">iązania do wyrażenia takiej zgody. Warunkiem dokonania zmian postanowień zawartej umowy w formie aneksu do umowy jest zgoda obu stron wyrażona na piśmie, pod rygorem nieważności zmian. </w:t>
      </w:r>
    </w:p>
    <w:p w14:paraId="793E9D8C" w14:textId="77777777" w:rsidR="007D3E37" w:rsidRDefault="00436F90">
      <w:pPr>
        <w:spacing w:before="240" w:after="0" w:line="240" w:lineRule="auto"/>
        <w:ind w:left="360" w:hanging="360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  <w:lang w:val="x-none"/>
        </w:rPr>
        <w:t xml:space="preserve">§ </w:t>
      </w:r>
      <w:r>
        <w:rPr>
          <w:rFonts w:ascii="Myriad Pro" w:hAnsi="Myriad Pro" w:cs="Calibri"/>
          <w:b/>
        </w:rPr>
        <w:t xml:space="preserve">12 </w:t>
      </w:r>
    </w:p>
    <w:p w14:paraId="722F0136" w14:textId="77777777" w:rsidR="007D3E37" w:rsidRDefault="00436F90">
      <w:pPr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</w:rPr>
        <w:t>Ubezpieczenie</w:t>
      </w:r>
    </w:p>
    <w:p w14:paraId="104E707A" w14:textId="77777777" w:rsidR="007D3E37" w:rsidRDefault="00436F90">
      <w:pPr>
        <w:numPr>
          <w:ilvl w:val="2"/>
          <w:numId w:val="10"/>
        </w:numPr>
        <w:spacing w:after="0" w:line="240" w:lineRule="auto"/>
        <w:ind w:left="357" w:hanging="357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Wykonawca zobowiązany jest do posiadania i utrzyma</w:t>
      </w:r>
      <w:r>
        <w:rPr>
          <w:rFonts w:ascii="Myriad Pro" w:hAnsi="Myriad Pro" w:cstheme="minorHAnsi"/>
        </w:rPr>
        <w:t>nia w mocy, przez cały okres trwania niniejszej umowy, począwszy od dnia jej zawarcia oraz w okresie 2 lat po jej zakończeniu, ubezpieczenia odpowiedzialności cywilnej w związku z prowadzoną działalnością i posiadanym mieniem, o której mowa w ust. 2 poniże</w:t>
      </w:r>
      <w:r>
        <w:rPr>
          <w:rFonts w:ascii="Myriad Pro" w:hAnsi="Myriad Pro" w:cstheme="minorHAnsi"/>
        </w:rPr>
        <w:t>j, a w przypadku wykonywania obowiązków wynikających z gwarancji po tym okresie Wykonawca zobowiązany jest do przedstawienia Zamawiającemu aktualnej polisy OC przed każdorazowym przystąpieniem Wykonawcy do usuwania awarii.</w:t>
      </w:r>
    </w:p>
    <w:p w14:paraId="2C3DB58A" w14:textId="77777777" w:rsidR="007D3E37" w:rsidRDefault="00436F90">
      <w:pPr>
        <w:numPr>
          <w:ilvl w:val="2"/>
          <w:numId w:val="10"/>
        </w:numPr>
        <w:spacing w:before="60" w:after="0" w:line="240" w:lineRule="auto"/>
        <w:ind w:left="357" w:hanging="357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Szczegółowa specyfikacja dotycząc</w:t>
      </w:r>
      <w:r>
        <w:rPr>
          <w:rFonts w:ascii="Myriad Pro" w:hAnsi="Myriad Pro" w:cstheme="minorHAnsi"/>
        </w:rPr>
        <w:t xml:space="preserve">a warunków ubezpieczenia odpowiedzialności cywilnej oraz wymaganych zapisów w jej treści określona została w Załączniku nr 2 do umowy. </w:t>
      </w:r>
    </w:p>
    <w:p w14:paraId="566A31F8" w14:textId="77777777" w:rsidR="007D3E37" w:rsidRDefault="00436F90">
      <w:pPr>
        <w:numPr>
          <w:ilvl w:val="2"/>
          <w:numId w:val="10"/>
        </w:numPr>
        <w:spacing w:after="0" w:line="240" w:lineRule="auto"/>
        <w:ind w:left="357" w:hanging="357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lastRenderedPageBreak/>
        <w:t xml:space="preserve">Wykonawca zobowiązany jest przed zawarciem umowy dostarczyć Zamawiającemu prawidłowe dokumenty ubezpieczenia, zgodnie z </w:t>
      </w:r>
      <w:r>
        <w:rPr>
          <w:rFonts w:ascii="Myriad Pro" w:hAnsi="Myriad Pro" w:cstheme="minorHAnsi"/>
        </w:rPr>
        <w:t>ust. 2 (kopie polis ubezpieczeniowych lub certyfikatów/zaświadczeń) wraz z mającymi do nich zastosowanie warunkami (bez opłat i składek ubezpieczeniowych), potwierdzające, że wymagane ubezpieczenie zostało zawarte i jest obowiązujące wraz z dowodami, że są</w:t>
      </w:r>
      <w:r>
        <w:rPr>
          <w:rFonts w:ascii="Myriad Pro" w:hAnsi="Myriad Pro" w:cstheme="minorHAnsi"/>
        </w:rPr>
        <w:t xml:space="preserve"> prawidłowo opłacane.</w:t>
      </w:r>
    </w:p>
    <w:p w14:paraId="430BD1D5" w14:textId="77777777" w:rsidR="007D3E37" w:rsidRDefault="00436F90">
      <w:pPr>
        <w:numPr>
          <w:ilvl w:val="2"/>
          <w:numId w:val="10"/>
        </w:numPr>
        <w:spacing w:after="0" w:line="240" w:lineRule="auto"/>
        <w:ind w:left="357" w:hanging="357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 xml:space="preserve">Wykonawca zobowiązany jest do dostarczania Zamawiającemu kopii aktualnego dokumentu ubezpieczenia przez cały okres trwania obowiązku każdorazowo nie później niż 14 dni kalendarzowych przed wygaśnięciem poprzedniej polisy. </w:t>
      </w:r>
    </w:p>
    <w:p w14:paraId="377DB0F2" w14:textId="77777777" w:rsidR="007D3E37" w:rsidRDefault="00436F90">
      <w:pPr>
        <w:numPr>
          <w:ilvl w:val="2"/>
          <w:numId w:val="10"/>
        </w:numPr>
        <w:spacing w:after="0" w:line="240" w:lineRule="auto"/>
        <w:ind w:left="357" w:hanging="357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W przypadku</w:t>
      </w:r>
      <w:r>
        <w:rPr>
          <w:rFonts w:ascii="Myriad Pro" w:hAnsi="Myriad Pro" w:cstheme="minorHAnsi"/>
        </w:rPr>
        <w:t>, gdy Wykonawca nie dostarczy prawidłowych tj. zgodnych z wymaganiami Zamawiającego umów ubezpieczenia (polis) mających zapewnić ciągłość ubezpieczenia w okresie trwania obowiązku, Zamawiającemu przysługuje uprawnienie do wypowiedzenia umowy z winy Wykonaw</w:t>
      </w:r>
      <w:r>
        <w:rPr>
          <w:rFonts w:ascii="Myriad Pro" w:hAnsi="Myriad Pro" w:cstheme="minorHAnsi"/>
        </w:rPr>
        <w:t>cy bez zachowania okresu wypowiedzenia lub uprawnienie do zawarcia takiej polisy lub przedłużenia okresu dotychczasowej na koszt Wykonawcy, obciążając go kosztami.</w:t>
      </w:r>
    </w:p>
    <w:p w14:paraId="6BFA0236" w14:textId="77777777" w:rsidR="007D3E37" w:rsidRDefault="00436F90">
      <w:pPr>
        <w:spacing w:before="360" w:after="0" w:line="240" w:lineRule="auto"/>
        <w:ind w:left="360" w:hanging="360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  <w:lang w:val="x-none"/>
        </w:rPr>
        <w:t xml:space="preserve">§ </w:t>
      </w:r>
      <w:r>
        <w:rPr>
          <w:rFonts w:ascii="Myriad Pro" w:hAnsi="Myriad Pro" w:cs="Calibri"/>
          <w:b/>
        </w:rPr>
        <w:t>13</w:t>
      </w:r>
    </w:p>
    <w:p w14:paraId="7133CAB3" w14:textId="77777777" w:rsidR="007D3E37" w:rsidRDefault="00436F90">
      <w:pPr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</w:rPr>
        <w:t>Gwarancja i rękojmia</w:t>
      </w:r>
    </w:p>
    <w:p w14:paraId="6AF4233F" w14:textId="77777777" w:rsidR="007D3E37" w:rsidRDefault="00436F9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Wykonawca gwarantuje, że wykonane w ramach umowy prace związane z </w:t>
      </w:r>
      <w:r>
        <w:rPr>
          <w:rFonts w:ascii="Myriad Pro" w:hAnsi="Myriad Pro" w:cs="Calibri"/>
        </w:rPr>
        <w:t>montażem pola zasilacza będą wolne od wad i udziela …… miesięcznej gwarancji na wykonane prace, zastosowane części i materiały. Strony ustalają okres rękojmi na czas udzielonej gwarancji.</w:t>
      </w:r>
    </w:p>
    <w:p w14:paraId="32F90938" w14:textId="77777777" w:rsidR="007D3E37" w:rsidRDefault="00436F9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Zamawiający może realizować uprawnienia z tytułu rękojmi niezależnie</w:t>
      </w:r>
      <w:r>
        <w:rPr>
          <w:rFonts w:ascii="Myriad Pro" w:hAnsi="Myriad Pro" w:cs="Calibri"/>
        </w:rPr>
        <w:t xml:space="preserve"> od uprawnień z tytułu gwarancji.</w:t>
      </w:r>
    </w:p>
    <w:p w14:paraId="16E38163" w14:textId="77777777" w:rsidR="007D3E37" w:rsidRDefault="00436F9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Bieg terminu gwarancji i rękojmi rozpoczyna się od daty podpisania protokołu odbioru końcowego.</w:t>
      </w:r>
    </w:p>
    <w:p w14:paraId="30E776DA" w14:textId="77777777" w:rsidR="007D3E37" w:rsidRDefault="00436F9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W okresie gwarancji i rękojmi Wykonawca pokryje wszystkie koszty usuwania wad w wykonanych pracach będących przedmiotem umowy </w:t>
      </w:r>
      <w:r>
        <w:rPr>
          <w:rFonts w:ascii="Myriad Pro" w:hAnsi="Myriad Pro" w:cs="Calibri"/>
        </w:rPr>
        <w:t xml:space="preserve">objętych rękojmią i gwarancją, w tym kosztów dodatkowych czynności zapewniających utrzymania ruchu tramwajowego. </w:t>
      </w:r>
    </w:p>
    <w:p w14:paraId="3AC75267" w14:textId="77777777" w:rsidR="007D3E37" w:rsidRDefault="00436F9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Postępowanie przy wystąpieniu wad w okresie gwarancji i rękojmi:</w:t>
      </w:r>
    </w:p>
    <w:p w14:paraId="0BB0FEA8" w14:textId="77777777" w:rsidR="007D3E37" w:rsidRDefault="00436F90">
      <w:pPr>
        <w:numPr>
          <w:ilvl w:val="3"/>
          <w:numId w:val="9"/>
        </w:numPr>
        <w:spacing w:after="0" w:line="240" w:lineRule="auto"/>
        <w:ind w:left="714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O wykryciu wad Zamawiający zawiadomi Wykonawcę w formie pisemnej wyznaczając </w:t>
      </w:r>
      <w:r>
        <w:rPr>
          <w:rFonts w:ascii="Myriad Pro" w:hAnsi="Myriad Pro" w:cs="Calibri"/>
        </w:rPr>
        <w:t>jednocześnie termin do spisania protokołu dotyczącego istnienia wady;</w:t>
      </w:r>
    </w:p>
    <w:p w14:paraId="20262037" w14:textId="77777777" w:rsidR="007D3E37" w:rsidRDefault="00436F90">
      <w:pPr>
        <w:numPr>
          <w:ilvl w:val="3"/>
          <w:numId w:val="9"/>
        </w:numPr>
        <w:spacing w:after="0" w:line="240" w:lineRule="auto"/>
        <w:ind w:left="714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Istnienie wad powinno być stwierdzone protokolarnie przy udziale Zamawiającego i Wykonawcy. Jeśli Wykonawca w terminie określonym w zawiadomieniu, nie przystąpi do spisania protokołu wsp</w:t>
      </w:r>
      <w:r>
        <w:rPr>
          <w:rFonts w:ascii="Myriad Pro" w:hAnsi="Myriad Pro" w:cs="Calibri"/>
        </w:rPr>
        <w:t>ólnie z Zamawiającym – wiążącym dla stron jest protokół sporządzony przez Zamawiającego;</w:t>
      </w:r>
    </w:p>
    <w:p w14:paraId="71AEA5C2" w14:textId="77777777" w:rsidR="007D3E37" w:rsidRDefault="00436F90">
      <w:pPr>
        <w:numPr>
          <w:ilvl w:val="3"/>
          <w:numId w:val="9"/>
        </w:numPr>
        <w:spacing w:after="0" w:line="240" w:lineRule="auto"/>
        <w:ind w:left="714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Usunięcie wad przez Wykonawcę zostanie pisemnie zgłoszone Zamawiającemu celem odebrania tych prac;</w:t>
      </w:r>
    </w:p>
    <w:p w14:paraId="541A0421" w14:textId="77777777" w:rsidR="007D3E37" w:rsidRDefault="00436F90">
      <w:pPr>
        <w:numPr>
          <w:ilvl w:val="3"/>
          <w:numId w:val="9"/>
        </w:numPr>
        <w:spacing w:after="0" w:line="240" w:lineRule="auto"/>
        <w:ind w:left="714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Odbioru usunięcia wad dokonują przedstawiciele Zamawiającego, wskaza</w:t>
      </w:r>
      <w:r>
        <w:rPr>
          <w:rFonts w:ascii="Myriad Pro" w:hAnsi="Myriad Pro" w:cs="Calibri"/>
        </w:rPr>
        <w:t xml:space="preserve">ni w § 6 ust. 2 umowy. </w:t>
      </w:r>
    </w:p>
    <w:p w14:paraId="051D3B30" w14:textId="77777777" w:rsidR="007D3E37" w:rsidRDefault="00436F9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Zamawiający może dochodzić roszczeń wynikających z gwarancji także po upływie terminu gwarancyjnego jeżeli reklamował wadę przed upływem tego terminu.</w:t>
      </w:r>
    </w:p>
    <w:p w14:paraId="4D7441B5" w14:textId="77777777" w:rsidR="007D3E37" w:rsidRDefault="00436F9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Jeżeli w wykonaniu obowiązków z tytułu gwarancji i rękojmi Wykonawca dokonał istotnych napraw, termin gwarancji i rękojmi biegnie na nowo od chwili naprawy lub dostarczenia rzeczy wolnej od wad. Termin gwarancji i rękojmi ulega przedłużeniu o czas w ciągu,</w:t>
      </w:r>
      <w:r>
        <w:rPr>
          <w:rFonts w:ascii="Myriad Pro" w:hAnsi="Myriad Pro" w:cs="Calibri"/>
        </w:rPr>
        <w:t xml:space="preserve"> którego Zamawiający w skutek wady nie mógł z przedmiotu umowy w sposób pełny korzystać. </w:t>
      </w:r>
    </w:p>
    <w:p w14:paraId="0009891C" w14:textId="77777777" w:rsidR="007D3E37" w:rsidRDefault="00436F9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Wykonawca jest odpowiedzialny względem Zamawiającego z tytułu rękojmi za wady przedmiotu umowy stwierdzone, w toku czynności odbioru naprawy awaryjnej i powstałe w ok</w:t>
      </w:r>
      <w:r>
        <w:rPr>
          <w:rFonts w:ascii="Myriad Pro" w:hAnsi="Myriad Pro" w:cs="Calibri"/>
        </w:rPr>
        <w:t xml:space="preserve">resie gwarancyjnym. </w:t>
      </w:r>
    </w:p>
    <w:p w14:paraId="08DDAE2C" w14:textId="77777777" w:rsidR="007D3E37" w:rsidRDefault="00436F9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Szczegółowe warunki gwarancji określi każdorazowo karta gwarancyjna wystawiona na podstawie wzoru stanowiącego Załącznik nr 3 do umowy.</w:t>
      </w:r>
    </w:p>
    <w:p w14:paraId="3B6F8DE6" w14:textId="77777777" w:rsidR="007D3E37" w:rsidRDefault="007D3E37">
      <w:pPr>
        <w:spacing w:before="120" w:after="0" w:line="240" w:lineRule="auto"/>
        <w:jc w:val="center"/>
        <w:rPr>
          <w:rFonts w:ascii="Myriad Pro" w:hAnsi="Myriad Pro" w:cstheme="minorHAnsi"/>
        </w:rPr>
      </w:pPr>
    </w:p>
    <w:p w14:paraId="41A395BA" w14:textId="77777777" w:rsidR="007D3E37" w:rsidRDefault="00436F90">
      <w:pPr>
        <w:pStyle w:val="Akapitzlist"/>
        <w:widowControl w:val="0"/>
        <w:spacing w:after="0" w:line="240" w:lineRule="auto"/>
        <w:ind w:left="0" w:right="-1"/>
        <w:jc w:val="center"/>
        <w:rPr>
          <w:rFonts w:ascii="Myriad Pro" w:eastAsia="Lucida Sans Unicode" w:hAnsi="Myriad Pro" w:cs="Calibri"/>
          <w:b/>
          <w:color w:val="000000"/>
          <w:lang w:bidi="pl-PL"/>
        </w:rPr>
      </w:pPr>
      <w:r>
        <w:rPr>
          <w:rFonts w:ascii="Myriad Pro" w:eastAsia="Lucida Sans Unicode" w:hAnsi="Myriad Pro" w:cs="Calibri"/>
          <w:b/>
          <w:color w:val="000000"/>
          <w:lang w:bidi="pl-PL"/>
        </w:rPr>
        <w:t>§ 14</w:t>
      </w:r>
    </w:p>
    <w:p w14:paraId="3BB3DAC9" w14:textId="77777777" w:rsidR="007D3E37" w:rsidRDefault="00436F90">
      <w:pPr>
        <w:pStyle w:val="Akapitzlist"/>
        <w:spacing w:after="0"/>
        <w:ind w:left="0"/>
        <w:jc w:val="center"/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Oświadczenie o posiadaniu statusu dużego przedsiębiorcy</w:t>
      </w:r>
    </w:p>
    <w:p w14:paraId="7DDD1F2B" w14:textId="77777777" w:rsidR="007D3E37" w:rsidRDefault="00436F90">
      <w:pPr>
        <w:spacing w:after="0" w:line="240" w:lineRule="auto"/>
        <w:jc w:val="both"/>
        <w:textAlignment w:val="baseline"/>
        <w:rPr>
          <w:rFonts w:ascii="Myriad Pro" w:eastAsia="Times New Roman" w:hAnsi="Myriad Pro" w:cstheme="minorHAnsi"/>
          <w:lang w:eastAsia="pl-PL"/>
        </w:rPr>
      </w:pPr>
      <w:r>
        <w:rPr>
          <w:rFonts w:ascii="Myriad Pro" w:eastAsia="Times New Roman" w:hAnsi="Myriad Pro" w:cstheme="minorHAnsi"/>
          <w:lang w:eastAsia="pl-PL"/>
        </w:rPr>
        <w:t>Działając na podstawie art. 4c ustawy</w:t>
      </w:r>
      <w:r>
        <w:rPr>
          <w:rFonts w:ascii="Myriad Pro" w:eastAsia="Times New Roman" w:hAnsi="Myriad Pro" w:cstheme="minorHAnsi"/>
          <w:lang w:eastAsia="pl-PL"/>
        </w:rPr>
        <w:t xml:space="preserve"> z dnia 8 marca 2013 r. o przeciwdziałaniu nadmiernym opóźnieniom w transakcjach handlowych, Zamawiający oświadcza, że posiada status dużego przedsiębiorcy, w rozumieniu art. 4 pkt 6 ustawy o przeciwdziałaniu nadmiernym opóźnieniom w transakcjach handlowyc</w:t>
      </w:r>
      <w:r>
        <w:rPr>
          <w:rFonts w:ascii="Myriad Pro" w:eastAsia="Times New Roman" w:hAnsi="Myriad Pro" w:cstheme="minorHAnsi"/>
          <w:lang w:eastAsia="pl-PL"/>
        </w:rPr>
        <w:t>h.</w:t>
      </w:r>
    </w:p>
    <w:p w14:paraId="27019FC5" w14:textId="77777777" w:rsidR="007D3E37" w:rsidRDefault="007D3E37">
      <w:pPr>
        <w:widowControl w:val="0"/>
        <w:spacing w:before="120" w:after="0" w:line="240" w:lineRule="auto"/>
        <w:ind w:left="426" w:right="-1" w:hanging="426"/>
        <w:jc w:val="center"/>
        <w:rPr>
          <w:rFonts w:ascii="Myriad Pro" w:eastAsia="Lucida Sans Unicode" w:hAnsi="Myriad Pro" w:cs="Arial"/>
          <w:b/>
          <w:lang w:bidi="pl-PL"/>
        </w:rPr>
      </w:pPr>
    </w:p>
    <w:p w14:paraId="045B18D2" w14:textId="77777777" w:rsidR="007D3E37" w:rsidRDefault="00436F90">
      <w:pPr>
        <w:widowControl w:val="0"/>
        <w:spacing w:before="120" w:after="0" w:line="240" w:lineRule="auto"/>
        <w:ind w:left="426" w:right="-1" w:hanging="426"/>
        <w:jc w:val="center"/>
        <w:rPr>
          <w:rFonts w:ascii="Myriad Pro" w:eastAsia="Lucida Sans Unicode" w:hAnsi="Myriad Pro" w:cs="Arial"/>
          <w:b/>
          <w:lang w:bidi="pl-PL"/>
        </w:rPr>
      </w:pPr>
      <w:r>
        <w:rPr>
          <w:rFonts w:ascii="Myriad Pro" w:eastAsia="Lucida Sans Unicode" w:hAnsi="Myriad Pro" w:cs="Arial"/>
          <w:b/>
          <w:lang w:bidi="pl-PL"/>
        </w:rPr>
        <w:t xml:space="preserve">§ 15 </w:t>
      </w:r>
    </w:p>
    <w:p w14:paraId="35D3D202" w14:textId="77777777" w:rsidR="007D3E37" w:rsidRDefault="00436F90">
      <w:pPr>
        <w:widowControl w:val="0"/>
        <w:spacing w:after="0" w:line="240" w:lineRule="auto"/>
        <w:ind w:left="426" w:right="-1" w:hanging="426"/>
        <w:jc w:val="center"/>
        <w:rPr>
          <w:rFonts w:ascii="Myriad Pro" w:eastAsia="Lucida Sans Unicode" w:hAnsi="Myriad Pro" w:cs="Arial"/>
          <w:b/>
          <w:lang w:bidi="pl-PL"/>
        </w:rPr>
      </w:pPr>
      <w:r>
        <w:rPr>
          <w:rFonts w:ascii="Myriad Pro" w:eastAsia="Lucida Sans Unicode" w:hAnsi="Myriad Pro" w:cs="Arial"/>
          <w:b/>
          <w:lang w:bidi="pl-PL"/>
        </w:rPr>
        <w:t>Przetwarzanie danych osobowych</w:t>
      </w:r>
    </w:p>
    <w:p w14:paraId="1A2C6687" w14:textId="77777777" w:rsidR="007D3E37" w:rsidRDefault="00436F90">
      <w:pPr>
        <w:pStyle w:val="1"/>
        <w:numPr>
          <w:ilvl w:val="3"/>
          <w:numId w:val="44"/>
        </w:numPr>
        <w:ind w:left="357" w:hanging="357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Zamawiający oświadcza, iż zna oraz stosuje przepisy Rozporządzenia Parlamentu Europejskiego i Rady (UE) 2016/679 z dnia 27 kwietnia 2016 r. w sprawie ochrony osób fizycznych w związku z przetwarzaniem danych osobowy</w:t>
      </w:r>
      <w:r>
        <w:rPr>
          <w:rFonts w:ascii="Myriad Pro" w:hAnsi="Myriad Pro" w:cstheme="minorHAnsi"/>
        </w:rPr>
        <w:t>ch i w sprawie swobodnego przepływu takich danych oraz uchylenia dyrektywy 95/46/WE (ogólne rozporządzenie o</w:t>
      </w:r>
      <w:r>
        <w:rPr>
          <w:rFonts w:ascii="Myriad Pro" w:hAnsi="Myriad Pro" w:cstheme="minorHAnsi"/>
          <w:lang w:val="pl-PL"/>
        </w:rPr>
        <w:t> </w:t>
      </w:r>
      <w:r>
        <w:rPr>
          <w:rFonts w:ascii="Myriad Pro" w:hAnsi="Myriad Pro" w:cstheme="minorHAnsi"/>
        </w:rPr>
        <w:t xml:space="preserve">ochronie danych). </w:t>
      </w:r>
    </w:p>
    <w:p w14:paraId="34660DAE" w14:textId="77777777" w:rsidR="007D3E37" w:rsidRDefault="00436F90">
      <w:pPr>
        <w:pStyle w:val="1"/>
        <w:numPr>
          <w:ilvl w:val="3"/>
          <w:numId w:val="44"/>
        </w:numPr>
        <w:ind w:left="357" w:hanging="357"/>
        <w:rPr>
          <w:rFonts w:ascii="Myriad Pro" w:hAnsi="Myriad Pro" w:cstheme="minorHAnsi"/>
          <w:bCs/>
        </w:rPr>
      </w:pPr>
      <w:r>
        <w:rPr>
          <w:rFonts w:ascii="Myriad Pro" w:hAnsi="Myriad Pro" w:cstheme="minorHAnsi"/>
          <w:bCs/>
        </w:rPr>
        <w:t>Wykonawca zobowiązuje się przekazać treść klauzuli informacyjnej stanowiącej Załącznik nr</w:t>
      </w:r>
      <w:r>
        <w:rPr>
          <w:rFonts w:ascii="Myriad Pro" w:hAnsi="Myriad Pro" w:cstheme="minorHAnsi"/>
          <w:bCs/>
          <w:lang w:val="pl-PL"/>
        </w:rPr>
        <w:t> 4</w:t>
      </w:r>
      <w:r>
        <w:rPr>
          <w:rFonts w:ascii="Myriad Pro" w:hAnsi="Myriad Pro" w:cstheme="minorHAnsi"/>
          <w:bCs/>
        </w:rPr>
        <w:t xml:space="preserve"> do umowy wszystkim pracownikom i oso</w:t>
      </w:r>
      <w:r>
        <w:rPr>
          <w:rFonts w:ascii="Myriad Pro" w:hAnsi="Myriad Pro" w:cstheme="minorHAnsi"/>
          <w:bCs/>
        </w:rPr>
        <w:t>bom trzecim, wykonującym  niniejszą umowę, których dane osobowe będą ujawnione Zamawiającemu.</w:t>
      </w:r>
    </w:p>
    <w:p w14:paraId="4A278E5F" w14:textId="77777777" w:rsidR="007D3E37" w:rsidRDefault="00436F90">
      <w:pPr>
        <w:spacing w:before="360" w:after="0" w:line="240" w:lineRule="auto"/>
        <w:jc w:val="center"/>
        <w:textAlignment w:val="baseline"/>
        <w:rPr>
          <w:rFonts w:ascii="Myriad Pro" w:eastAsia="Times New Roman" w:hAnsi="Myriad Pro" w:cs="Calibri"/>
          <w:b/>
          <w:lang w:eastAsia="pl-PL"/>
        </w:rPr>
      </w:pPr>
      <w:r>
        <w:rPr>
          <w:rFonts w:ascii="Myriad Pro" w:eastAsia="Times New Roman" w:hAnsi="Myriad Pro" w:cs="Calibri"/>
          <w:b/>
          <w:lang w:eastAsia="pl-PL"/>
        </w:rPr>
        <w:t>§ 16</w:t>
      </w:r>
    </w:p>
    <w:p w14:paraId="6A8DBB42" w14:textId="77777777" w:rsidR="007D3E37" w:rsidRDefault="00436F90">
      <w:pPr>
        <w:spacing w:after="0" w:line="240" w:lineRule="auto"/>
        <w:jc w:val="center"/>
        <w:textAlignment w:val="baseline"/>
        <w:rPr>
          <w:rFonts w:ascii="Myriad Pro" w:eastAsia="Times New Roman" w:hAnsi="Myriad Pro"/>
          <w:b/>
          <w:lang w:eastAsia="pl-PL"/>
        </w:rPr>
      </w:pPr>
      <w:r>
        <w:rPr>
          <w:rFonts w:ascii="Myriad Pro" w:eastAsia="Times New Roman" w:hAnsi="Myriad Pro"/>
          <w:b/>
          <w:lang w:eastAsia="pl-PL"/>
        </w:rPr>
        <w:t>Oświadczenie Wykonawcy o nie podleganiu wykluczeniu</w:t>
      </w:r>
    </w:p>
    <w:p w14:paraId="5A55D0A1" w14:textId="77777777" w:rsidR="007D3E37" w:rsidRDefault="00436F90">
      <w:pPr>
        <w:numPr>
          <w:ilvl w:val="3"/>
          <w:numId w:val="51"/>
        </w:numPr>
        <w:spacing w:after="0" w:line="240" w:lineRule="auto"/>
        <w:ind w:left="357" w:hanging="357"/>
        <w:jc w:val="both"/>
        <w:textAlignment w:val="baseline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 xml:space="preserve">Wykonawca oświadcza, że nie podlega wykluczeniu na podstawie art. 7 ust. 1 pkt. 1 - 3 Ustawy z dnia 13 </w:t>
      </w:r>
      <w:r>
        <w:rPr>
          <w:rFonts w:ascii="Myriad Pro" w:eastAsia="Times New Roman" w:hAnsi="Myriad Pro"/>
          <w:lang w:eastAsia="pl-PL"/>
        </w:rPr>
        <w:t>kwietnia 2022r. o szczególnych rozwiązaniach w zakresie przeciwdziałania wspieraniu agresji na Ukrainę oraz służących ochronie bezpieczeństwa narodowego</w:t>
      </w:r>
      <w:r>
        <w:rPr>
          <w:rFonts w:ascii="Myriad Pro" w:eastAsia="Times New Roman" w:hAnsi="Myriad Pro" w:cs="Calibri"/>
          <w:lang w:eastAsia="pl-PL"/>
        </w:rPr>
        <w:t>.</w:t>
      </w:r>
    </w:p>
    <w:p w14:paraId="2931A1C8" w14:textId="77777777" w:rsidR="007D3E37" w:rsidRDefault="00436F90">
      <w:pPr>
        <w:numPr>
          <w:ilvl w:val="3"/>
          <w:numId w:val="48"/>
        </w:numPr>
        <w:spacing w:after="0" w:line="240" w:lineRule="auto"/>
        <w:ind w:left="357" w:hanging="357"/>
        <w:jc w:val="both"/>
        <w:textAlignment w:val="baseline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 xml:space="preserve">Wykonawca na podstawie art. 5k rozporządzenia Rady (UE) 833/2014 z dnia 31 lipca 2014 r. dotyczące </w:t>
      </w:r>
      <w:r>
        <w:rPr>
          <w:rFonts w:ascii="Myriad Pro" w:eastAsia="Times New Roman" w:hAnsi="Myriad Pro"/>
          <w:lang w:eastAsia="pl-PL"/>
        </w:rPr>
        <w:t>środków ograniczających w związku z działaniami Rosji destabilizującymi sytuacją na Ukrainie oświadcza, że nie jest:</w:t>
      </w:r>
    </w:p>
    <w:p w14:paraId="701841B5" w14:textId="77777777" w:rsidR="007D3E37" w:rsidRDefault="00436F90">
      <w:pPr>
        <w:numPr>
          <w:ilvl w:val="0"/>
          <w:numId w:val="49"/>
        </w:numPr>
        <w:spacing w:after="0" w:line="240" w:lineRule="auto"/>
        <w:jc w:val="both"/>
        <w:textAlignment w:val="baseline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>obywatelem rosyjskim, osobą fizyczną lub prawną, podmiotem lub organem z siedzibą w Rosji;</w:t>
      </w:r>
    </w:p>
    <w:p w14:paraId="6D9DA49A" w14:textId="77777777" w:rsidR="007D3E37" w:rsidRDefault="00436F90">
      <w:pPr>
        <w:numPr>
          <w:ilvl w:val="0"/>
          <w:numId w:val="49"/>
        </w:numPr>
        <w:spacing w:after="0" w:line="240" w:lineRule="auto"/>
        <w:jc w:val="both"/>
        <w:textAlignment w:val="baseline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 xml:space="preserve">osobą prawną, podmiotem lub organem, do których </w:t>
      </w:r>
      <w:r>
        <w:rPr>
          <w:rFonts w:ascii="Myriad Pro" w:eastAsia="Times New Roman" w:hAnsi="Myriad Pro"/>
          <w:lang w:eastAsia="pl-PL"/>
        </w:rPr>
        <w:t>prawa własności bezpośrednio lub pośrednio w 50% należą do obywateli rosyjskich lub osób fizycznych lub prawnych, podmiotów lub organów z siedzibą w Rosji;</w:t>
      </w:r>
    </w:p>
    <w:p w14:paraId="53C09EDB" w14:textId="77777777" w:rsidR="007D3E37" w:rsidRDefault="00436F90">
      <w:pPr>
        <w:numPr>
          <w:ilvl w:val="0"/>
          <w:numId w:val="49"/>
        </w:numPr>
        <w:spacing w:after="0" w:line="240" w:lineRule="auto"/>
        <w:jc w:val="both"/>
        <w:textAlignment w:val="baseline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>osobą fizyczną lub prawną, podmiotem lub organem działającym w imieniu lub pod kierunkiem:</w:t>
      </w:r>
    </w:p>
    <w:p w14:paraId="1F9B1B97" w14:textId="77777777" w:rsidR="007D3E37" w:rsidRDefault="00436F90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1077"/>
        <w:jc w:val="both"/>
        <w:textAlignment w:val="baseline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>obywateli</w:t>
      </w:r>
      <w:r>
        <w:rPr>
          <w:rFonts w:ascii="Myriad Pro" w:eastAsia="Times New Roman" w:hAnsi="Myriad Pro"/>
          <w:lang w:eastAsia="pl-PL"/>
        </w:rPr>
        <w:t xml:space="preserve"> rosyjskich lub osób fizycznych lub prawnych, podmiotów lub organów z siedzibą w Rosji lub </w:t>
      </w:r>
    </w:p>
    <w:p w14:paraId="1C7E3624" w14:textId="77777777" w:rsidR="007D3E37" w:rsidRDefault="00436F90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1077"/>
        <w:jc w:val="both"/>
        <w:textAlignment w:val="baseline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>osób prawnych, podmiotów lub organów, do których prawa własności bezpośrednio lub pośrednio w ponad 50% należą do obywateli rosyjskich lub osób fizycznych lub prawn</w:t>
      </w:r>
      <w:r>
        <w:rPr>
          <w:rFonts w:ascii="Myriad Pro" w:eastAsia="Times New Roman" w:hAnsi="Myriad Pro"/>
          <w:lang w:eastAsia="pl-PL"/>
        </w:rPr>
        <w:t>ych, podmiotów lub organów z siedzibą w Rosji, oraz że żaden z jego podwykonawców, dostawców i podmiotów, na których zdolności polega, w przypadku gdy przypada na nich ponad 10% wartości zamówienia.</w:t>
      </w:r>
    </w:p>
    <w:p w14:paraId="30EFC517" w14:textId="77777777" w:rsidR="007D3E37" w:rsidRDefault="00436F90">
      <w:pPr>
        <w:spacing w:before="240" w:after="0" w:line="240" w:lineRule="auto"/>
        <w:jc w:val="center"/>
        <w:textAlignment w:val="baseline"/>
        <w:rPr>
          <w:rFonts w:ascii="Myriad Pro" w:eastAsia="Times New Roman" w:hAnsi="Myriad Pro" w:cs="Calibri"/>
          <w:b/>
          <w:bCs/>
          <w:lang w:eastAsia="pl-PL"/>
        </w:rPr>
      </w:pPr>
      <w:r>
        <w:rPr>
          <w:rFonts w:ascii="Myriad Pro" w:eastAsia="Times New Roman" w:hAnsi="Myriad Pro" w:cs="Calibri"/>
          <w:b/>
          <w:bCs/>
          <w:lang w:eastAsia="pl-PL"/>
        </w:rPr>
        <w:t>§ 17</w:t>
      </w:r>
    </w:p>
    <w:p w14:paraId="7968DE2A" w14:textId="77777777" w:rsidR="007D3E37" w:rsidRDefault="00436F90">
      <w:pPr>
        <w:spacing w:after="0" w:line="240" w:lineRule="auto"/>
        <w:jc w:val="center"/>
        <w:textAlignment w:val="baseline"/>
        <w:rPr>
          <w:rFonts w:ascii="Myriad Pro" w:eastAsia="Times New Roman" w:hAnsi="Myriad Pro" w:cs="Calibri"/>
          <w:b/>
          <w:bCs/>
          <w:lang w:eastAsia="pl-PL"/>
        </w:rPr>
      </w:pPr>
      <w:r>
        <w:rPr>
          <w:rFonts w:ascii="Myriad Pro" w:eastAsia="Times New Roman" w:hAnsi="Myriad Pro" w:cs="Calibri"/>
          <w:b/>
          <w:bCs/>
          <w:lang w:eastAsia="pl-PL"/>
        </w:rPr>
        <w:t>Prawa autorskie</w:t>
      </w:r>
    </w:p>
    <w:p w14:paraId="471FF728" w14:textId="77777777" w:rsidR="007D3E37" w:rsidRDefault="00436F90">
      <w:pPr>
        <w:numPr>
          <w:ilvl w:val="0"/>
          <w:numId w:val="41"/>
        </w:numPr>
        <w:tabs>
          <w:tab w:val="left" w:pos="-709"/>
          <w:tab w:val="left" w:pos="426"/>
          <w:tab w:val="left" w:pos="786"/>
        </w:tabs>
        <w:spacing w:after="0" w:line="240" w:lineRule="auto"/>
        <w:ind w:left="357" w:hanging="357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>Wykonawca oświadcza, że zgodnie z pr</w:t>
      </w:r>
      <w:r>
        <w:rPr>
          <w:rFonts w:ascii="Myriad Pro" w:hAnsi="Myriad Pro" w:cs="Calibri"/>
        </w:rPr>
        <w:t xml:space="preserve">zepisami ustawy z dnia 4 lutego 1994 r. o prawie autorskim i prawach pokrewnych jest twórcą dokumentacji powykonawczej zwanej dalej utworem. </w:t>
      </w:r>
    </w:p>
    <w:p w14:paraId="305983C9" w14:textId="77777777" w:rsidR="007D3E37" w:rsidRDefault="00436F90">
      <w:pPr>
        <w:numPr>
          <w:ilvl w:val="0"/>
          <w:numId w:val="41"/>
        </w:numPr>
        <w:tabs>
          <w:tab w:val="left" w:pos="-709"/>
          <w:tab w:val="left" w:pos="426"/>
          <w:tab w:val="left" w:pos="786"/>
        </w:tabs>
        <w:spacing w:after="0" w:line="240" w:lineRule="auto"/>
        <w:ind w:left="357" w:hanging="357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>Wykonawca oświadcza, że utwór został przez niego wykonana osobiście, nie stanowi opracowania cudzego dzieła i przy</w:t>
      </w:r>
      <w:r>
        <w:rPr>
          <w:rFonts w:ascii="Myriad Pro" w:hAnsi="Myriad Pro" w:cs="Calibri"/>
        </w:rPr>
        <w:t>sługują mu pełne prawa majątkowe do niego, a także że może rozporządzać prawami autorskimi do niego w zakresie niezbędnym do zawarcia i wykonywania niniejszej umowy.</w:t>
      </w:r>
    </w:p>
    <w:p w14:paraId="75219015" w14:textId="77777777" w:rsidR="007D3E37" w:rsidRDefault="00436F90">
      <w:pPr>
        <w:numPr>
          <w:ilvl w:val="0"/>
          <w:numId w:val="41"/>
        </w:numPr>
        <w:tabs>
          <w:tab w:val="left" w:pos="-709"/>
          <w:tab w:val="left" w:pos="426"/>
          <w:tab w:val="left" w:pos="786"/>
        </w:tabs>
        <w:spacing w:after="0" w:line="240" w:lineRule="auto"/>
        <w:ind w:left="357" w:hanging="357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>Wykonawca oświadcza, że przysługujące mu majątkowe prawa autorskie do utworu nie zostały z</w:t>
      </w:r>
      <w:r>
        <w:rPr>
          <w:rFonts w:ascii="Myriad Pro" w:hAnsi="Myriad Pro" w:cs="Calibri"/>
        </w:rPr>
        <w:t>ajęte w rozumieniu przepisów o postępowaniu egzekucyjnym.</w:t>
      </w:r>
    </w:p>
    <w:p w14:paraId="23A15C35" w14:textId="77777777" w:rsidR="007D3E37" w:rsidRDefault="00436F90">
      <w:pPr>
        <w:numPr>
          <w:ilvl w:val="0"/>
          <w:numId w:val="41"/>
        </w:numPr>
        <w:tabs>
          <w:tab w:val="left" w:pos="-709"/>
          <w:tab w:val="left" w:pos="426"/>
          <w:tab w:val="left" w:pos="786"/>
        </w:tabs>
        <w:spacing w:after="0" w:line="240" w:lineRule="auto"/>
        <w:ind w:left="357" w:hanging="357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Wykonawca przenosi autorskie prawa majątkowe w następujących polach eksploatacji: </w:t>
      </w:r>
    </w:p>
    <w:p w14:paraId="005B2A5C" w14:textId="77777777" w:rsidR="007D3E37" w:rsidRDefault="00436F90">
      <w:pPr>
        <w:pStyle w:val="Akapitzlist"/>
        <w:numPr>
          <w:ilvl w:val="2"/>
          <w:numId w:val="42"/>
        </w:numPr>
        <w:tabs>
          <w:tab w:val="left" w:pos="426"/>
        </w:tabs>
        <w:spacing w:line="240" w:lineRule="auto"/>
        <w:ind w:left="709" w:hanging="283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>w zakresie utrwalania i zwielokrotniania utworu - do trwałego lub czasowego zwielokrotnienia w całości lub w części</w:t>
      </w:r>
      <w:r>
        <w:rPr>
          <w:rFonts w:ascii="Myriad Pro" w:hAnsi="Myriad Pro" w:cs="Calibri"/>
        </w:rPr>
        <w:t xml:space="preserve"> jakimikolwiek środkami i w jakiejkolwiek formie w zakresie, w którym dla wprowadzania, wyświetlania, stosowania, przekazywania i przechowywania utworu niezbędne jest jego zwielokrotnienie, </w:t>
      </w:r>
    </w:p>
    <w:p w14:paraId="4474BB60" w14:textId="77777777" w:rsidR="007D3E37" w:rsidRDefault="00436F90">
      <w:pPr>
        <w:pStyle w:val="Akapitzlist"/>
        <w:numPr>
          <w:ilvl w:val="2"/>
          <w:numId w:val="42"/>
        </w:numPr>
        <w:tabs>
          <w:tab w:val="left" w:pos="426"/>
        </w:tabs>
        <w:spacing w:line="240" w:lineRule="auto"/>
        <w:ind w:left="709" w:hanging="283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w zakresie obrotu oryginałem albo egzemplarzami, na których utwór utrwalono - do użyczenia lub najmu oryginału albo egzemplarzy, </w:t>
      </w:r>
    </w:p>
    <w:p w14:paraId="4D45354E" w14:textId="77777777" w:rsidR="007D3E37" w:rsidRDefault="00436F90">
      <w:pPr>
        <w:pStyle w:val="Akapitzlist"/>
        <w:numPr>
          <w:ilvl w:val="2"/>
          <w:numId w:val="42"/>
        </w:numPr>
        <w:tabs>
          <w:tab w:val="left" w:pos="426"/>
        </w:tabs>
        <w:spacing w:line="240" w:lineRule="auto"/>
        <w:ind w:left="709" w:hanging="283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>udostępniania utworu w celu zapewnienia do niego dostępu w wybranym miejscu i w czasie (sieć Internet lub inne sieci komputero</w:t>
      </w:r>
      <w:r>
        <w:rPr>
          <w:rFonts w:ascii="Myriad Pro" w:hAnsi="Myriad Pro" w:cs="Calibri"/>
        </w:rPr>
        <w:t xml:space="preserve">we), wykorzystanie w technologii UMTS i GPRS, </w:t>
      </w:r>
    </w:p>
    <w:p w14:paraId="731ADAFB" w14:textId="77777777" w:rsidR="007D3E37" w:rsidRDefault="00436F90">
      <w:pPr>
        <w:pStyle w:val="Akapitzlist"/>
        <w:numPr>
          <w:ilvl w:val="2"/>
          <w:numId w:val="42"/>
        </w:numPr>
        <w:tabs>
          <w:tab w:val="left" w:pos="426"/>
        </w:tabs>
        <w:spacing w:line="240" w:lineRule="auto"/>
        <w:ind w:left="709" w:hanging="283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>wyświetlania, stosowania, przekazywania, przechowywania i naprawy,</w:t>
      </w:r>
    </w:p>
    <w:p w14:paraId="684FD3BB" w14:textId="77777777" w:rsidR="007D3E37" w:rsidRDefault="00436F90">
      <w:pPr>
        <w:pStyle w:val="Akapitzlist"/>
        <w:numPr>
          <w:ilvl w:val="2"/>
          <w:numId w:val="42"/>
        </w:numPr>
        <w:tabs>
          <w:tab w:val="left" w:pos="426"/>
        </w:tabs>
        <w:spacing w:line="240" w:lineRule="auto"/>
        <w:ind w:left="709" w:hanging="283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tłumaczenia, przystosowywania, rozbudowywania, zmiany układu lub jakichkolwiek innych zmian i modyfikacji, </w:t>
      </w:r>
    </w:p>
    <w:p w14:paraId="597A9336" w14:textId="77777777" w:rsidR="007D3E37" w:rsidRDefault="00436F90">
      <w:pPr>
        <w:pStyle w:val="Akapitzlist"/>
        <w:numPr>
          <w:ilvl w:val="2"/>
          <w:numId w:val="42"/>
        </w:numPr>
        <w:tabs>
          <w:tab w:val="left" w:pos="426"/>
        </w:tabs>
        <w:spacing w:line="240" w:lineRule="auto"/>
        <w:ind w:left="709" w:hanging="283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lastRenderedPageBreak/>
        <w:t>przekształcania formatu pierwotneg</w:t>
      </w:r>
      <w:r>
        <w:rPr>
          <w:rFonts w:ascii="Myriad Pro" w:hAnsi="Myriad Pro" w:cs="Calibri"/>
        </w:rPr>
        <w:t xml:space="preserve">o na dowolny inny format i dostosowywanie do platform </w:t>
      </w:r>
      <w:proofErr w:type="spellStart"/>
      <w:r>
        <w:rPr>
          <w:rFonts w:ascii="Myriad Pro" w:hAnsi="Myriad Pro" w:cs="Calibri"/>
        </w:rPr>
        <w:t>sprzętowosystemowych</w:t>
      </w:r>
      <w:proofErr w:type="spellEnd"/>
      <w:r>
        <w:rPr>
          <w:rFonts w:ascii="Myriad Pro" w:hAnsi="Myriad Pro" w:cs="Calibri"/>
        </w:rPr>
        <w:t xml:space="preserve"> Zamawiającego, </w:t>
      </w:r>
    </w:p>
    <w:p w14:paraId="4E6E5622" w14:textId="77777777" w:rsidR="007D3E37" w:rsidRDefault="00436F90">
      <w:pPr>
        <w:pStyle w:val="Akapitzlist"/>
        <w:numPr>
          <w:ilvl w:val="2"/>
          <w:numId w:val="42"/>
        </w:numPr>
        <w:tabs>
          <w:tab w:val="left" w:pos="426"/>
        </w:tabs>
        <w:spacing w:line="240" w:lineRule="auto"/>
        <w:ind w:left="709" w:hanging="283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 sporządzenia kopii zapasowej, </w:t>
      </w:r>
    </w:p>
    <w:p w14:paraId="79EB362E" w14:textId="77777777" w:rsidR="007D3E37" w:rsidRDefault="00436F90">
      <w:pPr>
        <w:pStyle w:val="Akapitzlist"/>
        <w:numPr>
          <w:ilvl w:val="2"/>
          <w:numId w:val="42"/>
        </w:numPr>
        <w:tabs>
          <w:tab w:val="left" w:pos="426"/>
        </w:tabs>
        <w:spacing w:line="240" w:lineRule="auto"/>
        <w:ind w:left="709" w:hanging="283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 wprowadzania do pamięci komputera oraz utrwalania, </w:t>
      </w:r>
    </w:p>
    <w:p w14:paraId="4F8A8F20" w14:textId="77777777" w:rsidR="007D3E37" w:rsidRDefault="00436F90">
      <w:pPr>
        <w:pStyle w:val="Akapitzlist"/>
        <w:numPr>
          <w:ilvl w:val="2"/>
          <w:numId w:val="42"/>
        </w:numPr>
        <w:tabs>
          <w:tab w:val="left" w:pos="426"/>
        </w:tabs>
        <w:spacing w:line="240" w:lineRule="auto"/>
        <w:ind w:left="709" w:hanging="283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prawo do przerobienia (dostosowania) utworu oraz łączenia jej fragmentów z innymi utworami i ich dostosowywania; </w:t>
      </w:r>
    </w:p>
    <w:p w14:paraId="11A1A7C1" w14:textId="77777777" w:rsidR="007D3E37" w:rsidRDefault="00436F90">
      <w:pPr>
        <w:pStyle w:val="Akapitzlist"/>
        <w:numPr>
          <w:ilvl w:val="0"/>
          <w:numId w:val="41"/>
        </w:numPr>
        <w:tabs>
          <w:tab w:val="left" w:pos="-709"/>
          <w:tab w:val="left" w:pos="426"/>
          <w:tab w:val="left" w:pos="786"/>
        </w:tabs>
        <w:spacing w:line="240" w:lineRule="auto"/>
        <w:ind w:left="357" w:hanging="357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Z chwilą podpisania Umowy Wykonawca przenosi autorskie prawa majątkowe do utworu na następujących polach eksploatacji: </w:t>
      </w:r>
    </w:p>
    <w:p w14:paraId="01AD4486" w14:textId="77777777" w:rsidR="007D3E37" w:rsidRDefault="00436F90">
      <w:pPr>
        <w:pStyle w:val="Akapitzlist"/>
        <w:numPr>
          <w:ilvl w:val="0"/>
          <w:numId w:val="43"/>
        </w:numPr>
        <w:tabs>
          <w:tab w:val="left" w:pos="426"/>
        </w:tabs>
        <w:spacing w:line="240" w:lineRule="auto"/>
        <w:ind w:left="709" w:hanging="283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utrwalanie, </w:t>
      </w:r>
    </w:p>
    <w:p w14:paraId="6F2A7F00" w14:textId="77777777" w:rsidR="007D3E37" w:rsidRDefault="00436F90">
      <w:pPr>
        <w:pStyle w:val="Akapitzlist"/>
        <w:numPr>
          <w:ilvl w:val="0"/>
          <w:numId w:val="43"/>
        </w:numPr>
        <w:tabs>
          <w:tab w:val="left" w:pos="426"/>
        </w:tabs>
        <w:spacing w:line="240" w:lineRule="auto"/>
        <w:ind w:left="709" w:hanging="283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>zwielokro</w:t>
      </w:r>
      <w:r>
        <w:rPr>
          <w:rFonts w:ascii="Myriad Pro" w:hAnsi="Myriad Pro" w:cs="Calibri"/>
        </w:rPr>
        <w:t xml:space="preserve">tnianie dowolnymi metodami, </w:t>
      </w:r>
    </w:p>
    <w:p w14:paraId="4C57174A" w14:textId="77777777" w:rsidR="007D3E37" w:rsidRDefault="00436F90">
      <w:pPr>
        <w:pStyle w:val="Akapitzlist"/>
        <w:numPr>
          <w:ilvl w:val="0"/>
          <w:numId w:val="43"/>
        </w:numPr>
        <w:tabs>
          <w:tab w:val="left" w:pos="426"/>
        </w:tabs>
        <w:spacing w:line="240" w:lineRule="auto"/>
        <w:ind w:left="709" w:hanging="283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wprowadzanie do pamięci komputera, </w:t>
      </w:r>
    </w:p>
    <w:p w14:paraId="44255F34" w14:textId="77777777" w:rsidR="007D3E37" w:rsidRDefault="00436F90">
      <w:pPr>
        <w:pStyle w:val="Akapitzlist"/>
        <w:numPr>
          <w:ilvl w:val="0"/>
          <w:numId w:val="43"/>
        </w:numPr>
        <w:tabs>
          <w:tab w:val="left" w:pos="426"/>
        </w:tabs>
        <w:spacing w:line="240" w:lineRule="auto"/>
        <w:ind w:left="709" w:hanging="283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wprowadzanie zmian i modyfikacji, </w:t>
      </w:r>
    </w:p>
    <w:p w14:paraId="68C22841" w14:textId="77777777" w:rsidR="007D3E37" w:rsidRDefault="00436F90">
      <w:pPr>
        <w:pStyle w:val="Akapitzlist"/>
        <w:numPr>
          <w:ilvl w:val="0"/>
          <w:numId w:val="43"/>
        </w:numPr>
        <w:tabs>
          <w:tab w:val="left" w:pos="426"/>
        </w:tabs>
        <w:spacing w:line="240" w:lineRule="auto"/>
        <w:ind w:left="709" w:hanging="283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dostosowywanie, </w:t>
      </w:r>
    </w:p>
    <w:p w14:paraId="7B8F21B2" w14:textId="77777777" w:rsidR="007D3E37" w:rsidRDefault="00436F90">
      <w:pPr>
        <w:pStyle w:val="Akapitzlist"/>
        <w:numPr>
          <w:ilvl w:val="0"/>
          <w:numId w:val="43"/>
        </w:numPr>
        <w:tabs>
          <w:tab w:val="left" w:pos="426"/>
        </w:tabs>
        <w:spacing w:line="240" w:lineRule="auto"/>
        <w:ind w:left="709" w:hanging="283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stosowanie, przekazywanie i przechowywanie. </w:t>
      </w:r>
    </w:p>
    <w:p w14:paraId="3D0CB2EF" w14:textId="77777777" w:rsidR="007D3E37" w:rsidRDefault="00436F90">
      <w:pPr>
        <w:pStyle w:val="Akapitzlist"/>
        <w:numPr>
          <w:ilvl w:val="0"/>
          <w:numId w:val="41"/>
        </w:numPr>
        <w:tabs>
          <w:tab w:val="left" w:pos="-709"/>
          <w:tab w:val="left" w:pos="426"/>
          <w:tab w:val="left" w:pos="786"/>
        </w:tabs>
        <w:spacing w:line="240" w:lineRule="auto"/>
        <w:ind w:left="357" w:hanging="357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>Zamawiającemu przysługuje prawo pierwszeństwa w nabyciu praw do eksploatacji utworu na niewymi</w:t>
      </w:r>
      <w:r>
        <w:rPr>
          <w:rFonts w:ascii="Myriad Pro" w:hAnsi="Myriad Pro" w:cs="Calibri"/>
        </w:rPr>
        <w:t xml:space="preserve">enionych w niniejszej Umowie polach eksploatacji. </w:t>
      </w:r>
    </w:p>
    <w:p w14:paraId="2B394BAC" w14:textId="77777777" w:rsidR="007D3E37" w:rsidRDefault="00436F90">
      <w:pPr>
        <w:pStyle w:val="Akapitzlist"/>
        <w:numPr>
          <w:ilvl w:val="0"/>
          <w:numId w:val="41"/>
        </w:numPr>
        <w:tabs>
          <w:tab w:val="left" w:pos="-709"/>
          <w:tab w:val="left" w:pos="426"/>
          <w:tab w:val="left" w:pos="786"/>
        </w:tabs>
        <w:spacing w:line="240" w:lineRule="auto"/>
        <w:ind w:left="357" w:hanging="357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Wykonawca udziela zgody na wykonywanie prawa zależnego do dostarczonego utworu. </w:t>
      </w:r>
    </w:p>
    <w:p w14:paraId="5018DEF3" w14:textId="77777777" w:rsidR="007D3E37" w:rsidRDefault="00436F90">
      <w:pPr>
        <w:pStyle w:val="Akapitzlist"/>
        <w:numPr>
          <w:ilvl w:val="0"/>
          <w:numId w:val="41"/>
        </w:numPr>
        <w:tabs>
          <w:tab w:val="left" w:pos="-709"/>
          <w:tab w:val="left" w:pos="426"/>
          <w:tab w:val="left" w:pos="786"/>
        </w:tabs>
        <w:spacing w:after="0" w:line="240" w:lineRule="auto"/>
        <w:ind w:left="357" w:hanging="357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>Nośniki, na których utwór zostanie przekazany będą wolne od wad materiałowych.</w:t>
      </w:r>
    </w:p>
    <w:p w14:paraId="652DE578" w14:textId="77777777" w:rsidR="007D3E37" w:rsidRDefault="00436F90">
      <w:pPr>
        <w:numPr>
          <w:ilvl w:val="0"/>
          <w:numId w:val="41"/>
        </w:numPr>
        <w:tabs>
          <w:tab w:val="left" w:pos="-567"/>
          <w:tab w:val="left" w:pos="426"/>
          <w:tab w:val="left" w:pos="786"/>
        </w:tabs>
        <w:spacing w:after="0" w:line="240" w:lineRule="auto"/>
        <w:ind w:left="357" w:hanging="357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Zamawiający nabywa prawo do przeniesienia </w:t>
      </w:r>
      <w:r>
        <w:rPr>
          <w:rFonts w:ascii="Myriad Pro" w:hAnsi="Myriad Pro" w:cs="Calibri"/>
        </w:rPr>
        <w:t>autorskich praw majątkowych na rzecz osób trzecich.</w:t>
      </w:r>
    </w:p>
    <w:p w14:paraId="2CC91A97" w14:textId="77777777" w:rsidR="007D3E37" w:rsidRDefault="00436F90">
      <w:pPr>
        <w:numPr>
          <w:ilvl w:val="0"/>
          <w:numId w:val="41"/>
        </w:numPr>
        <w:tabs>
          <w:tab w:val="left" w:pos="-567"/>
          <w:tab w:val="left" w:pos="426"/>
          <w:tab w:val="left" w:pos="786"/>
        </w:tabs>
        <w:spacing w:after="0" w:line="240" w:lineRule="auto"/>
        <w:ind w:left="357" w:hanging="357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>Zamawiający nabywa prawo do korzystania i rozporządzania prawem wymienionym w ustępach poprzedzających tak w kraju, jak i za granicą.</w:t>
      </w:r>
    </w:p>
    <w:p w14:paraId="3A0DDF35" w14:textId="77777777" w:rsidR="007D3E37" w:rsidRDefault="00436F90">
      <w:pPr>
        <w:numPr>
          <w:ilvl w:val="0"/>
          <w:numId w:val="41"/>
        </w:numPr>
        <w:tabs>
          <w:tab w:val="left" w:pos="-567"/>
          <w:tab w:val="left" w:pos="426"/>
          <w:tab w:val="left" w:pos="786"/>
        </w:tabs>
        <w:spacing w:after="0" w:line="240" w:lineRule="auto"/>
        <w:ind w:left="357" w:hanging="357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>Zapłata wynagrodzenia za wykonanie przedmiotu umowy wyczerpuje wszelki</w:t>
      </w:r>
      <w:r>
        <w:rPr>
          <w:rFonts w:ascii="Myriad Pro" w:hAnsi="Myriad Pro" w:cs="Calibri"/>
        </w:rPr>
        <w:t>e roszczenia Wykonawcy z tytułu przeniesienia na rzecz Zamawiającego autorskich praw majątkowych do utworu wykonanego przez Wykonawcę w ramach umowy na wszystkich polach eksploatacji.</w:t>
      </w:r>
    </w:p>
    <w:p w14:paraId="4138D19D" w14:textId="77777777" w:rsidR="007D3E37" w:rsidRDefault="00436F90">
      <w:pPr>
        <w:numPr>
          <w:ilvl w:val="0"/>
          <w:numId w:val="41"/>
        </w:numPr>
        <w:tabs>
          <w:tab w:val="left" w:pos="-567"/>
          <w:tab w:val="left" w:pos="426"/>
          <w:tab w:val="left" w:pos="786"/>
        </w:tabs>
        <w:spacing w:after="0" w:line="240" w:lineRule="auto"/>
        <w:ind w:left="357" w:hanging="357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>Wykonawca zobowiązuje się do niewykonywania przysługujących mu osobistyc</w:t>
      </w:r>
      <w:r>
        <w:rPr>
          <w:rFonts w:ascii="Myriad Pro" w:hAnsi="Myriad Pro" w:cs="Calibri"/>
        </w:rPr>
        <w:t>h praw autorskich do utworu wykonanego przez Wykonawcę, wykonanych w ramach niniejszej umowy, w sposób ograniczający Zamawiającego w wykonywaniu jego praw.</w:t>
      </w:r>
    </w:p>
    <w:p w14:paraId="3BCE5A50" w14:textId="77777777" w:rsidR="007D3E37" w:rsidRDefault="00436F90">
      <w:pPr>
        <w:numPr>
          <w:ilvl w:val="0"/>
          <w:numId w:val="41"/>
        </w:numPr>
        <w:tabs>
          <w:tab w:val="left" w:pos="-567"/>
          <w:tab w:val="left" w:pos="426"/>
          <w:tab w:val="left" w:pos="786"/>
        </w:tabs>
        <w:spacing w:after="0" w:line="240" w:lineRule="auto"/>
        <w:ind w:left="357" w:hanging="357"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>Na podstawie art. 2 ustawy z dnia 4 lutego 1994 r. o prawie autorskim i prawach pokrewnych. Skorzyst</w:t>
      </w:r>
      <w:r>
        <w:rPr>
          <w:rFonts w:ascii="Myriad Pro" w:hAnsi="Myriad Pro" w:cs="Calibri"/>
        </w:rPr>
        <w:t>anie przez Zamawiającego z uprawnienia określonego w zdaniu pierwszym nie wyłącza odpowiedzialności Wykonawcy za wady utworu, wynikające z udzielonej gwarancji i rękojmi, jak również z tytułu kar umownych.</w:t>
      </w:r>
    </w:p>
    <w:p w14:paraId="766B8693" w14:textId="77777777" w:rsidR="007D3E37" w:rsidRDefault="00436F90">
      <w:pPr>
        <w:spacing w:after="0" w:line="240" w:lineRule="auto"/>
        <w:ind w:left="360"/>
        <w:contextualSpacing/>
        <w:jc w:val="both"/>
        <w:textAlignment w:val="baseline"/>
        <w:rPr>
          <w:rFonts w:ascii="Myriad Pro" w:hAnsi="Myriad Pro" w:cs="Calibri"/>
        </w:rPr>
      </w:pPr>
      <w:r>
        <w:rPr>
          <w:rFonts w:ascii="Myriad Pro" w:hAnsi="Myriad Pro" w:cs="Calibri"/>
        </w:rPr>
        <w:t>Wykonawca zobowiązany jest do przeniesienia autors</w:t>
      </w:r>
      <w:r>
        <w:rPr>
          <w:rFonts w:ascii="Myriad Pro" w:hAnsi="Myriad Pro" w:cs="Calibri"/>
        </w:rPr>
        <w:t>kich praw majątkowych na Zamawiającego w ramach wynagrodzenia, określonego w § 5 ust. 1 umowy.</w:t>
      </w:r>
    </w:p>
    <w:p w14:paraId="1616BB9A" w14:textId="77777777" w:rsidR="007D3E37" w:rsidRDefault="007D3E37">
      <w:pPr>
        <w:spacing w:before="120" w:after="0" w:line="240" w:lineRule="auto"/>
        <w:jc w:val="center"/>
        <w:rPr>
          <w:rFonts w:ascii="Myriad Pro" w:hAnsi="Myriad Pro" w:cs="Calibri"/>
          <w:b/>
        </w:rPr>
      </w:pPr>
    </w:p>
    <w:p w14:paraId="0127C2B7" w14:textId="77777777" w:rsidR="007D3E37" w:rsidRDefault="00436F90">
      <w:pPr>
        <w:spacing w:before="120" w:after="0" w:line="240" w:lineRule="auto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</w:rPr>
        <w:t>§ 18</w:t>
      </w:r>
    </w:p>
    <w:p w14:paraId="6D6589B2" w14:textId="77777777" w:rsidR="007D3E37" w:rsidRDefault="00436F90">
      <w:pPr>
        <w:spacing w:after="0" w:line="240" w:lineRule="auto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</w:rPr>
        <w:t>Postanowienia końcowe</w:t>
      </w:r>
    </w:p>
    <w:p w14:paraId="6B6059BD" w14:textId="77777777" w:rsidR="007D3E37" w:rsidRDefault="00436F90">
      <w:pPr>
        <w:numPr>
          <w:ilvl w:val="0"/>
          <w:numId w:val="12"/>
        </w:numPr>
        <w:spacing w:before="60" w:after="0" w:line="240" w:lineRule="auto"/>
        <w:ind w:left="284" w:hanging="284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We wszystkich sprawach nieuregulowanych niniejszą umową zastosowanie mają przepisy prawa polskiego w tym Kodeksu cywilnego, Prawa bud</w:t>
      </w:r>
      <w:r>
        <w:rPr>
          <w:rFonts w:ascii="Myriad Pro" w:hAnsi="Myriad Pro" w:cstheme="minorHAnsi"/>
        </w:rPr>
        <w:t>owlanego oraz ustawy o prawie autorskim i prawach pokrewnych.</w:t>
      </w:r>
    </w:p>
    <w:p w14:paraId="6A5F9893" w14:textId="77777777" w:rsidR="007D3E37" w:rsidRDefault="00436F9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Ewentualne spory wynikła na tle realizacji umowy strony poddają sądowi właściwemu miejscowo ze względu na siedzibę Zamawiającego</w:t>
      </w:r>
    </w:p>
    <w:p w14:paraId="706D3569" w14:textId="77777777" w:rsidR="007D3E37" w:rsidRDefault="00436F9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 xml:space="preserve">Umowę sporządzono w 2 (dwóch) jednobrzmiących egzemplarzach, z </w:t>
      </w:r>
      <w:r>
        <w:rPr>
          <w:rFonts w:ascii="Myriad Pro" w:hAnsi="Myriad Pro" w:cstheme="minorHAnsi"/>
        </w:rPr>
        <w:t>których 1 (jeden) otrzymuje Zamawiający i 1 (jeden) Wykonawca.</w:t>
      </w:r>
    </w:p>
    <w:p w14:paraId="28A70092" w14:textId="77777777" w:rsidR="007D3E37" w:rsidRDefault="00436F90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Integralną część umowy stanowią następujące załączniki:</w:t>
      </w:r>
    </w:p>
    <w:p w14:paraId="29CDAB98" w14:textId="77777777" w:rsidR="007D3E37" w:rsidRDefault="00436F90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Myriad Pro" w:hAnsi="Myriad Pro" w:cs="Calibri"/>
          <w:color w:val="000000"/>
        </w:rPr>
      </w:pPr>
      <w:r>
        <w:rPr>
          <w:rFonts w:ascii="Myriad Pro" w:hAnsi="Myriad Pro" w:cs="Calibri"/>
          <w:color w:val="000000"/>
        </w:rPr>
        <w:t>Załącznik nr 1</w:t>
      </w:r>
      <w:r>
        <w:rPr>
          <w:rFonts w:ascii="Myriad Pro" w:hAnsi="Myriad Pro" w:cs="Calibri"/>
          <w:color w:val="000000"/>
        </w:rPr>
        <w:tab/>
        <w:t>– Opis przedmiotu zamówienia</w:t>
      </w:r>
    </w:p>
    <w:p w14:paraId="523CB5CB" w14:textId="77777777" w:rsidR="007D3E37" w:rsidRDefault="00436F90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Myriad Pro" w:hAnsi="Myriad Pro" w:cs="Calibri"/>
          <w:color w:val="000000"/>
        </w:rPr>
      </w:pPr>
      <w:r>
        <w:rPr>
          <w:rFonts w:ascii="Myriad Pro" w:hAnsi="Myriad Pro" w:cs="Calibri"/>
          <w:color w:val="000000"/>
        </w:rPr>
        <w:t>Załącznik nr 2 – Warunki ubezpieczenia odpowiedzialności cywilnej,</w:t>
      </w:r>
    </w:p>
    <w:p w14:paraId="7E1702D6" w14:textId="77777777" w:rsidR="007D3E37" w:rsidRDefault="00436F90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Myriad Pro" w:hAnsi="Myriad Pro" w:cs="Calibri"/>
          <w:color w:val="000000"/>
        </w:rPr>
      </w:pPr>
      <w:r>
        <w:rPr>
          <w:rFonts w:ascii="Myriad Pro" w:hAnsi="Myriad Pro" w:cs="Calibri"/>
          <w:color w:val="000000"/>
        </w:rPr>
        <w:t>Załącznik nr 3 – Wzór kart</w:t>
      </w:r>
      <w:r>
        <w:rPr>
          <w:rFonts w:ascii="Myriad Pro" w:hAnsi="Myriad Pro" w:cs="Calibri"/>
          <w:color w:val="000000"/>
        </w:rPr>
        <w:t>y gwarancyjnej.</w:t>
      </w:r>
    </w:p>
    <w:p w14:paraId="53D4C0A1" w14:textId="77777777" w:rsidR="007D3E37" w:rsidRDefault="00436F90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Załącznik nr 4 - Informacja dotycząca przetwarzania danych osobowych.</w:t>
      </w:r>
    </w:p>
    <w:p w14:paraId="23EEC81E" w14:textId="77777777" w:rsidR="007D3E37" w:rsidRDefault="007D3E37">
      <w:pPr>
        <w:spacing w:after="0" w:line="240" w:lineRule="auto"/>
        <w:ind w:left="709"/>
        <w:jc w:val="both"/>
        <w:rPr>
          <w:rFonts w:ascii="Myriad Pro" w:hAnsi="Myriad Pro" w:cs="Calibri"/>
          <w:color w:val="000000"/>
        </w:rPr>
      </w:pPr>
    </w:p>
    <w:p w14:paraId="1A7FE265" w14:textId="77777777" w:rsidR="007D3E37" w:rsidRDefault="00436F90">
      <w:pPr>
        <w:spacing w:before="120" w:after="0" w:line="240" w:lineRule="auto"/>
        <w:ind w:left="717" w:firstLine="360"/>
        <w:jc w:val="both"/>
        <w:rPr>
          <w:rFonts w:ascii="Myriad Pro" w:hAnsi="Myriad Pro"/>
          <w:b/>
          <w:color w:val="000000"/>
        </w:rPr>
      </w:pPr>
      <w:r>
        <w:rPr>
          <w:rFonts w:ascii="Myriad Pro" w:hAnsi="Myriad Pro"/>
          <w:b/>
          <w:color w:val="000000"/>
          <w:lang w:val="x-none"/>
        </w:rPr>
        <w:t xml:space="preserve">ZAMAWIAJĄCY: </w:t>
      </w:r>
      <w:r>
        <w:rPr>
          <w:rFonts w:ascii="Myriad Pro" w:hAnsi="Myriad Pro"/>
          <w:b/>
          <w:color w:val="000000"/>
          <w:lang w:val="x-none"/>
        </w:rPr>
        <w:tab/>
      </w:r>
      <w:r>
        <w:rPr>
          <w:rFonts w:ascii="Myriad Pro" w:hAnsi="Myriad Pro"/>
          <w:b/>
          <w:color w:val="000000"/>
          <w:lang w:val="x-none"/>
        </w:rPr>
        <w:tab/>
      </w:r>
      <w:r>
        <w:rPr>
          <w:rFonts w:ascii="Myriad Pro" w:hAnsi="Myriad Pro"/>
          <w:b/>
          <w:color w:val="000000"/>
          <w:lang w:val="x-none"/>
        </w:rPr>
        <w:tab/>
      </w:r>
      <w:r>
        <w:rPr>
          <w:rFonts w:ascii="Myriad Pro" w:hAnsi="Myriad Pro"/>
          <w:b/>
          <w:color w:val="000000"/>
          <w:lang w:val="x-none"/>
        </w:rPr>
        <w:tab/>
      </w:r>
      <w:r>
        <w:rPr>
          <w:rFonts w:ascii="Myriad Pro" w:hAnsi="Myriad Pro"/>
          <w:b/>
          <w:color w:val="000000"/>
          <w:lang w:val="x-none"/>
        </w:rPr>
        <w:tab/>
      </w:r>
      <w:r>
        <w:rPr>
          <w:rFonts w:ascii="Myriad Pro" w:hAnsi="Myriad Pro"/>
          <w:b/>
          <w:color w:val="000000"/>
          <w:lang w:val="x-none"/>
        </w:rPr>
        <w:tab/>
      </w:r>
      <w:r>
        <w:rPr>
          <w:rFonts w:ascii="Myriad Pro" w:hAnsi="Myriad Pro"/>
          <w:b/>
          <w:color w:val="000000"/>
          <w:lang w:val="x-none"/>
        </w:rPr>
        <w:tab/>
        <w:t>WYKONAWCA:</w:t>
      </w:r>
    </w:p>
    <w:p w14:paraId="371CF8B6" w14:textId="77777777" w:rsidR="007D3E37" w:rsidRDefault="007D3E37">
      <w:pPr>
        <w:spacing w:after="0" w:line="240" w:lineRule="auto"/>
        <w:ind w:left="717" w:firstLine="360"/>
        <w:jc w:val="both"/>
        <w:rPr>
          <w:rFonts w:ascii="Myriad Pro" w:hAnsi="Myriad Pro"/>
          <w:b/>
          <w:color w:val="000000"/>
        </w:rPr>
      </w:pPr>
    </w:p>
    <w:p w14:paraId="6D7E248C" w14:textId="77777777" w:rsidR="007D3E37" w:rsidRDefault="00436F90">
      <w:pPr>
        <w:spacing w:after="0" w:line="240" w:lineRule="auto"/>
        <w:rPr>
          <w:rFonts w:ascii="Myriad Pro" w:hAnsi="Myriad Pro"/>
          <w:b/>
          <w:color w:val="000000"/>
        </w:rPr>
      </w:pPr>
      <w:r>
        <w:br w:type="page"/>
      </w:r>
    </w:p>
    <w:p w14:paraId="1B4D052C" w14:textId="77777777" w:rsidR="007D3E37" w:rsidRDefault="00436F90">
      <w:pPr>
        <w:spacing w:after="120" w:line="240" w:lineRule="auto"/>
        <w:ind w:left="6630"/>
        <w:contextualSpacing/>
        <w:jc w:val="both"/>
        <w:rPr>
          <w:rFonts w:ascii="Myriad Pro" w:hAnsi="Myriad Pro"/>
        </w:rPr>
      </w:pPr>
      <w:r>
        <w:rPr>
          <w:rFonts w:ascii="Myriad Pro" w:hAnsi="Myriad Pro"/>
          <w:b/>
        </w:rPr>
        <w:lastRenderedPageBreak/>
        <w:t>Załącznik Nr 1</w:t>
      </w:r>
      <w:r>
        <w:rPr>
          <w:rFonts w:ascii="Myriad Pro" w:hAnsi="Myriad Pro"/>
        </w:rPr>
        <w:t xml:space="preserve"> </w:t>
      </w:r>
      <w:r>
        <w:rPr>
          <w:rFonts w:ascii="Myriad Pro" w:hAnsi="Myriad Pro"/>
          <w:b/>
        </w:rPr>
        <w:t>do umowy</w:t>
      </w:r>
      <w:r>
        <w:rPr>
          <w:rFonts w:ascii="Myriad Pro" w:hAnsi="Myriad Pro"/>
        </w:rPr>
        <w:t xml:space="preserve"> </w:t>
      </w:r>
    </w:p>
    <w:p w14:paraId="74CC3BA1" w14:textId="77777777" w:rsidR="007D3E37" w:rsidRDefault="007D3E37">
      <w:pPr>
        <w:spacing w:after="120" w:line="240" w:lineRule="auto"/>
        <w:ind w:left="6630"/>
        <w:contextualSpacing/>
        <w:jc w:val="both"/>
        <w:rPr>
          <w:rFonts w:ascii="Myriad Pro" w:hAnsi="Myriad Pro"/>
        </w:rPr>
      </w:pPr>
    </w:p>
    <w:p w14:paraId="5A1876BD" w14:textId="77777777" w:rsidR="007D3E37" w:rsidRDefault="007D3E37">
      <w:pPr>
        <w:spacing w:after="120" w:line="240" w:lineRule="auto"/>
        <w:ind w:left="-142"/>
        <w:contextualSpacing/>
        <w:jc w:val="both"/>
        <w:rPr>
          <w:rFonts w:ascii="Myriad Pro" w:hAnsi="Myriad Pro"/>
        </w:rPr>
      </w:pPr>
    </w:p>
    <w:p w14:paraId="7790162F" w14:textId="77777777" w:rsidR="007D3E37" w:rsidRDefault="00436F90">
      <w:pPr>
        <w:spacing w:after="0" w:line="240" w:lineRule="auto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</w:rPr>
        <w:t>OPIS PRZEDMIOTU ZAMÓWIENIA (OPZ)</w:t>
      </w:r>
    </w:p>
    <w:p w14:paraId="6DB00DFF" w14:textId="77777777" w:rsidR="007D3E37" w:rsidRDefault="007D3E37">
      <w:pPr>
        <w:spacing w:after="0" w:line="240" w:lineRule="auto"/>
        <w:jc w:val="center"/>
        <w:rPr>
          <w:rFonts w:ascii="Myriad Pro" w:hAnsi="Myriad Pro" w:cs="Calibri"/>
          <w:b/>
        </w:rPr>
      </w:pPr>
    </w:p>
    <w:p w14:paraId="1615D278" w14:textId="77777777" w:rsidR="007D3E37" w:rsidRDefault="00436F90">
      <w:pPr>
        <w:spacing w:after="0" w:line="240" w:lineRule="auto"/>
        <w:jc w:val="center"/>
        <w:rPr>
          <w:rFonts w:ascii="Myriad Pro" w:hAnsi="Myriad Pro" w:cs="Calibri"/>
          <w:b/>
          <w:u w:val="single"/>
        </w:rPr>
      </w:pPr>
      <w:r>
        <w:rPr>
          <w:rFonts w:ascii="Myriad Pro" w:hAnsi="Myriad Pro" w:cs="Calibri"/>
          <w:b/>
          <w:u w:val="single"/>
        </w:rPr>
        <w:t xml:space="preserve">Dostawa i montaż  pola zasilacza do rozdzielnicy RPS  na stacji </w:t>
      </w:r>
      <w:r>
        <w:rPr>
          <w:rFonts w:ascii="Myriad Pro" w:hAnsi="Myriad Pro" w:cs="Calibri"/>
          <w:b/>
          <w:u w:val="single"/>
        </w:rPr>
        <w:t>prostownikowej „Ślężna” we Wrocławiu</w:t>
      </w:r>
    </w:p>
    <w:p w14:paraId="5E380F8C" w14:textId="77777777" w:rsidR="007D3E37" w:rsidRDefault="007D3E37">
      <w:pPr>
        <w:spacing w:after="0" w:line="240" w:lineRule="auto"/>
        <w:jc w:val="both"/>
        <w:rPr>
          <w:rFonts w:ascii="Myriad Pro" w:hAnsi="Myriad Pro" w:cs="Calibri"/>
          <w:b/>
        </w:rPr>
      </w:pPr>
    </w:p>
    <w:p w14:paraId="27B9526A" w14:textId="77777777" w:rsidR="007D3E37" w:rsidRDefault="00436F90">
      <w:pPr>
        <w:spacing w:after="0" w:line="240" w:lineRule="auto"/>
        <w:ind w:left="567" w:hanging="56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1.</w:t>
      </w:r>
      <w:r>
        <w:rPr>
          <w:rFonts w:ascii="Myriad Pro" w:hAnsi="Myriad Pro" w:cs="Calibri"/>
        </w:rPr>
        <w:tab/>
        <w:t>Przedmiotem zamówienia jest dostawa z montażem w pełni wyposażonego pola zasilacza do rozdzielnicy RPS na stacji prostownikowej „Ślężna” we Wrocławiu polegająca na:</w:t>
      </w:r>
    </w:p>
    <w:p w14:paraId="0B9B7D36" w14:textId="77777777" w:rsidR="007D3E37" w:rsidRDefault="00436F90">
      <w:pPr>
        <w:pStyle w:val="Akapitzlist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Dostawie i montażu nowego pola zasilacza do istnie</w:t>
      </w:r>
      <w:r>
        <w:rPr>
          <w:rFonts w:ascii="Myriad Pro" w:hAnsi="Myriad Pro" w:cs="Calibri"/>
        </w:rPr>
        <w:t xml:space="preserve">jącej rozdzielnicy RPS typu </w:t>
      </w:r>
      <w:proofErr w:type="spellStart"/>
      <w:r>
        <w:rPr>
          <w:rFonts w:ascii="Myriad Pro" w:hAnsi="Myriad Pro" w:cs="Calibri"/>
        </w:rPr>
        <w:t>RPSplus</w:t>
      </w:r>
      <w:proofErr w:type="spellEnd"/>
      <w:r>
        <w:rPr>
          <w:rFonts w:ascii="Myriad Pro" w:hAnsi="Myriad Pro" w:cs="Calibri"/>
        </w:rPr>
        <w:t xml:space="preserve"> produkcji ABB Sp. z o.o. z Bielska-Białej numer seryjny 152062539-0010, rok produkcji 2021r</w:t>
      </w:r>
    </w:p>
    <w:p w14:paraId="671F25C8" w14:textId="77777777" w:rsidR="007D3E37" w:rsidRDefault="00436F90">
      <w:pPr>
        <w:pStyle w:val="Akapitzlist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Pole zasilacza musi być wyposażone analogicznie jak istniejące pola rozdzielnicy RPS na stacji prostownikowej „Ślężna”. </w:t>
      </w:r>
    </w:p>
    <w:p w14:paraId="30F94718" w14:textId="77777777" w:rsidR="007D3E37" w:rsidRDefault="00436F90">
      <w:pPr>
        <w:pStyle w:val="Akapitzlist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Główne </w:t>
      </w:r>
      <w:r>
        <w:rPr>
          <w:rFonts w:ascii="Myriad Pro" w:hAnsi="Myriad Pro" w:cs="Calibri"/>
        </w:rPr>
        <w:t>elementy wyposażenia pól zasilaczy w rozdzielnicy RPS :</w:t>
      </w:r>
    </w:p>
    <w:p w14:paraId="66292A99" w14:textId="77777777" w:rsidR="007D3E37" w:rsidRDefault="00436F90">
      <w:pPr>
        <w:pStyle w:val="Akapitzlist"/>
        <w:tabs>
          <w:tab w:val="left" w:pos="993"/>
        </w:tabs>
        <w:spacing w:after="0" w:line="240" w:lineRule="auto"/>
        <w:ind w:left="92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- wyłącznik szybki typu </w:t>
      </w:r>
      <w:proofErr w:type="spellStart"/>
      <w:r>
        <w:rPr>
          <w:rFonts w:ascii="Myriad Pro" w:hAnsi="Myriad Pro" w:cs="Calibri"/>
          <w:color w:val="FF0000"/>
        </w:rPr>
        <w:t>Gerapid</w:t>
      </w:r>
      <w:proofErr w:type="spellEnd"/>
      <w:r>
        <w:rPr>
          <w:rFonts w:ascii="Myriad Pro" w:hAnsi="Myriad Pro" w:cs="Calibri"/>
        </w:rPr>
        <w:t xml:space="preserve">,  </w:t>
      </w:r>
    </w:p>
    <w:p w14:paraId="54542957" w14:textId="77777777" w:rsidR="007D3E37" w:rsidRDefault="00436F90">
      <w:pPr>
        <w:pStyle w:val="Akapitzlist"/>
        <w:tabs>
          <w:tab w:val="left" w:pos="993"/>
        </w:tabs>
        <w:spacing w:after="0" w:line="240" w:lineRule="auto"/>
        <w:ind w:left="92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- odłącznik Alfa Union</w:t>
      </w:r>
    </w:p>
    <w:p w14:paraId="3BC2CED0" w14:textId="77777777" w:rsidR="007D3E37" w:rsidRDefault="00436F90">
      <w:pPr>
        <w:pStyle w:val="Akapitzlist"/>
        <w:tabs>
          <w:tab w:val="left" w:pos="993"/>
        </w:tabs>
        <w:spacing w:after="0" w:line="240" w:lineRule="auto"/>
        <w:ind w:left="92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- </w:t>
      </w:r>
      <w:proofErr w:type="spellStart"/>
      <w:r>
        <w:rPr>
          <w:rFonts w:ascii="Myriad Pro" w:hAnsi="Myriad Pro" w:cs="Calibri"/>
        </w:rPr>
        <w:t>motonapęd</w:t>
      </w:r>
      <w:proofErr w:type="spellEnd"/>
      <w:r>
        <w:rPr>
          <w:rFonts w:ascii="Myriad Pro" w:hAnsi="Myriad Pro" w:cs="Calibri"/>
        </w:rPr>
        <w:t xml:space="preserve"> NORD</w:t>
      </w:r>
    </w:p>
    <w:p w14:paraId="3B84E418" w14:textId="77777777" w:rsidR="007D3E37" w:rsidRDefault="00436F90">
      <w:pPr>
        <w:pStyle w:val="Akapitzlist"/>
        <w:tabs>
          <w:tab w:val="left" w:pos="993"/>
        </w:tabs>
        <w:spacing w:after="0" w:line="240" w:lineRule="auto"/>
        <w:ind w:left="92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- moduły CZAT 7 (DIU, DOU, CPU, PSU, </w:t>
      </w:r>
      <w:proofErr w:type="spellStart"/>
      <w:r>
        <w:rPr>
          <w:rFonts w:ascii="Myriad Pro" w:hAnsi="Myriad Pro" w:cs="Calibri"/>
        </w:rPr>
        <w:t>Synoptic</w:t>
      </w:r>
      <w:proofErr w:type="spellEnd"/>
      <w:r>
        <w:rPr>
          <w:rFonts w:ascii="Myriad Pro" w:hAnsi="Myriad Pro" w:cs="Calibri"/>
        </w:rPr>
        <w:t>)</w:t>
      </w:r>
    </w:p>
    <w:p w14:paraId="742F4116" w14:textId="77777777" w:rsidR="007D3E37" w:rsidRDefault="00436F90">
      <w:pPr>
        <w:pStyle w:val="Akapitzlist"/>
        <w:tabs>
          <w:tab w:val="left" w:pos="993"/>
        </w:tabs>
        <w:spacing w:after="0" w:line="240" w:lineRule="auto"/>
        <w:ind w:left="92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- ogranicznik przepięć </w:t>
      </w:r>
      <w:proofErr w:type="spellStart"/>
      <w:r>
        <w:rPr>
          <w:rFonts w:ascii="Myriad Pro" w:hAnsi="Myriad Pro" w:cs="Calibri"/>
        </w:rPr>
        <w:t>Protektel</w:t>
      </w:r>
      <w:proofErr w:type="spellEnd"/>
      <w:r>
        <w:rPr>
          <w:rFonts w:ascii="Myriad Pro" w:hAnsi="Myriad Pro" w:cs="Calibri"/>
        </w:rPr>
        <w:t>,</w:t>
      </w:r>
    </w:p>
    <w:p w14:paraId="53E0D710" w14:textId="77777777" w:rsidR="007D3E37" w:rsidRDefault="00436F90">
      <w:pPr>
        <w:pStyle w:val="Akapitzlist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Dostawie konstrukcji wsporczej na której będ</w:t>
      </w:r>
      <w:r>
        <w:rPr>
          <w:rFonts w:ascii="Myriad Pro" w:hAnsi="Myriad Pro" w:cs="Calibri"/>
        </w:rPr>
        <w:t xml:space="preserve">zie posadowione nowe pole zasilacza rozdzielnicy RPS (analogicznie jak są posadowione pozostałe pola istniejącej rozdzielnicy RPS - stacja posiada podłogę techniczną). </w:t>
      </w:r>
    </w:p>
    <w:p w14:paraId="73A75434" w14:textId="77777777" w:rsidR="007D3E37" w:rsidRDefault="00436F90">
      <w:pPr>
        <w:pStyle w:val="Akapitzlist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Włączenie dobudowanego zasilacza do systemu zdalnego sterowania oraz odwzorowanie jego </w:t>
      </w:r>
      <w:r>
        <w:rPr>
          <w:rFonts w:ascii="Myriad Pro" w:hAnsi="Myriad Pro" w:cs="Calibri"/>
        </w:rPr>
        <w:t>stanów na stanowisku dyspozytorskim w Centralnej Dyspozytorni Mocy.</w:t>
      </w:r>
    </w:p>
    <w:p w14:paraId="75565575" w14:textId="77777777" w:rsidR="007D3E37" w:rsidRDefault="00436F90">
      <w:pPr>
        <w:pStyle w:val="Akapitzlist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Zintegrowanie zabudowanego pola zasilacza z pozostałymi pola rozdzielnicy RPS (w tym z polem zasilacza rezerwowego)</w:t>
      </w:r>
    </w:p>
    <w:p w14:paraId="0C197267" w14:textId="77777777" w:rsidR="007D3E37" w:rsidRDefault="00436F90">
      <w:pPr>
        <w:pStyle w:val="Akapitzlist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Przygotowaniu dokumentacji uwzględniającej podłączenie nowych urządzeń w</w:t>
      </w:r>
      <w:r>
        <w:rPr>
          <w:rFonts w:ascii="Myriad Pro" w:hAnsi="Myriad Pro" w:cs="Calibri"/>
        </w:rPr>
        <w:t xml:space="preserve"> rozdzielnicy RPS i istniejącego oprogramowania systemu nadzoru CDM, w tym z opisem wprowadzonych wszelkich zamian.</w:t>
      </w:r>
    </w:p>
    <w:p w14:paraId="47468780" w14:textId="77777777" w:rsidR="007D3E37" w:rsidRDefault="00436F90">
      <w:pPr>
        <w:pStyle w:val="Akapitzlist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Wykonanie niezbędnej do realizacji w/w prac dokumentacji projektowej.</w:t>
      </w:r>
    </w:p>
    <w:p w14:paraId="77C9082C" w14:textId="77777777" w:rsidR="007D3E37" w:rsidRDefault="00436F90">
      <w:pPr>
        <w:pStyle w:val="Akapitzlist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Wykonanie prób i pomiarów zainstalowanego pola zasilacza w </w:t>
      </w:r>
      <w:r>
        <w:rPr>
          <w:rFonts w:ascii="Myriad Pro" w:hAnsi="Myriad Pro" w:cs="Calibri"/>
        </w:rPr>
        <w:t>rozdzielnicy RPS.</w:t>
      </w:r>
    </w:p>
    <w:p w14:paraId="764B758B" w14:textId="77777777" w:rsidR="007D3E37" w:rsidRDefault="00436F90">
      <w:pPr>
        <w:pStyle w:val="Akapitzlist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Wykonanie dokumentacji powykonawczej.  </w:t>
      </w:r>
    </w:p>
    <w:p w14:paraId="47E9558C" w14:textId="77777777" w:rsidR="007D3E37" w:rsidRDefault="00436F9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2.</w:t>
      </w:r>
      <w:r>
        <w:rPr>
          <w:rFonts w:ascii="Myriad Pro" w:hAnsi="Myriad Pro" w:cs="Calibri"/>
        </w:rPr>
        <w:tab/>
        <w:t>Wymagania ogólne dotyczące dostawy i montażu pola zasilacza w rozdzielnicy RPS na stacji prostownikowej  „Ślężna” we Wrocławiu :</w:t>
      </w:r>
    </w:p>
    <w:p w14:paraId="5D83C608" w14:textId="77777777" w:rsidR="007D3E37" w:rsidRDefault="00436F90">
      <w:pPr>
        <w:pStyle w:val="Akapitzlist"/>
        <w:numPr>
          <w:ilvl w:val="0"/>
          <w:numId w:val="28"/>
        </w:numPr>
        <w:tabs>
          <w:tab w:val="left" w:pos="1134"/>
        </w:tabs>
        <w:spacing w:after="0" w:line="240" w:lineRule="auto"/>
        <w:ind w:left="870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Istotne parametry urządzeń sterowania zabezpieczeniami:</w:t>
      </w:r>
    </w:p>
    <w:p w14:paraId="23510982" w14:textId="77777777" w:rsidR="007D3E37" w:rsidRDefault="00436F90">
      <w:pPr>
        <w:numPr>
          <w:ilvl w:val="4"/>
          <w:numId w:val="28"/>
        </w:numPr>
        <w:spacing w:after="0" w:line="240" w:lineRule="auto"/>
        <w:ind w:left="1134" w:hanging="283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bezzakłóce</w:t>
      </w:r>
      <w:r>
        <w:rPr>
          <w:rFonts w:ascii="Myriad Pro" w:hAnsi="Myriad Pro" w:cs="Calibri"/>
        </w:rPr>
        <w:t>niowa i bezawaryjna współpraca z już istniejącym oprogramowaniem Centralnej Dyspozytorni Mocy,</w:t>
      </w:r>
    </w:p>
    <w:p w14:paraId="76E68994" w14:textId="77777777" w:rsidR="007D3E37" w:rsidRDefault="00436F90">
      <w:pPr>
        <w:numPr>
          <w:ilvl w:val="4"/>
          <w:numId w:val="28"/>
        </w:numPr>
        <w:spacing w:after="0" w:line="240" w:lineRule="auto"/>
        <w:ind w:left="1134" w:hanging="283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montaż pola zasilacza nie może wpływać negatywnie na funkcjonalność i pracę pozostałych pól w rozdzielnicy RPS,</w:t>
      </w:r>
    </w:p>
    <w:p w14:paraId="0538EC4E" w14:textId="77777777" w:rsidR="007D3E37" w:rsidRDefault="00436F90">
      <w:pPr>
        <w:numPr>
          <w:ilvl w:val="4"/>
          <w:numId w:val="28"/>
        </w:numPr>
        <w:spacing w:after="0" w:line="240" w:lineRule="auto"/>
        <w:ind w:left="1134" w:hanging="283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w polu zasilacza należy przeprowadzić: próbę lini</w:t>
      </w:r>
      <w:r>
        <w:rPr>
          <w:rFonts w:ascii="Myriad Pro" w:hAnsi="Myriad Pro" w:cs="Calibri"/>
        </w:rPr>
        <w:t xml:space="preserve">i przed załączeniem, samoczynne powtórne załączenie, pomiary napięć i prądów zasilacza, sterowanie lokalne i zdalne, rejestracja prądów i napięć, sygnalizacja zdalna i lokalna w przypadku stanów awaryjnych, wykrycia uszkodzeń i zaniku napięć pomocniczych, </w:t>
      </w:r>
      <w:r>
        <w:rPr>
          <w:rFonts w:ascii="Myriad Pro" w:hAnsi="Myriad Pro" w:cs="Calibri"/>
        </w:rPr>
        <w:t xml:space="preserve">współpraca z zabezpieczeniami innych firm, współpraca z nadrzędnym systemem dyspozytorskim, obsługa istniejącego protokołu komunikacyjnego </w:t>
      </w:r>
      <w:proofErr w:type="spellStart"/>
      <w:r>
        <w:rPr>
          <w:rFonts w:ascii="Myriad Pro" w:hAnsi="Myriad Pro" w:cs="Calibri"/>
        </w:rPr>
        <w:t>CanBUS</w:t>
      </w:r>
      <w:proofErr w:type="spellEnd"/>
      <w:r>
        <w:rPr>
          <w:rFonts w:ascii="Myriad Pro" w:hAnsi="Myriad Pro" w:cs="Calibri"/>
        </w:rPr>
        <w:t>,</w:t>
      </w:r>
    </w:p>
    <w:p w14:paraId="73CE116C" w14:textId="77777777" w:rsidR="007D3E37" w:rsidRDefault="00436F90">
      <w:pPr>
        <w:numPr>
          <w:ilvl w:val="4"/>
          <w:numId w:val="28"/>
        </w:numPr>
        <w:spacing w:after="0" w:line="240" w:lineRule="auto"/>
        <w:ind w:left="1134" w:hanging="283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w rejestratorach zdarzeń próbkowanie oraz rodzaj danych objętych rejestracją należy uzgodnić z inspektorem na</w:t>
      </w:r>
      <w:r>
        <w:rPr>
          <w:rFonts w:ascii="Myriad Pro" w:hAnsi="Myriad Pro" w:cs="Calibri"/>
        </w:rPr>
        <w:t>dzoru.</w:t>
      </w:r>
    </w:p>
    <w:p w14:paraId="437F5911" w14:textId="77777777" w:rsidR="007D3E37" w:rsidRDefault="00436F90">
      <w:pPr>
        <w:pStyle w:val="Akapitzlist"/>
        <w:numPr>
          <w:ilvl w:val="0"/>
          <w:numId w:val="28"/>
        </w:numPr>
        <w:tabs>
          <w:tab w:val="left" w:pos="1134"/>
        </w:tabs>
        <w:spacing w:after="0" w:line="240" w:lineRule="auto"/>
        <w:ind w:left="870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Rozbudowa będzie polegała na zainstalowaniu dodatkowego pola zasilacza w rozdzielnicy RPS. </w:t>
      </w:r>
    </w:p>
    <w:p w14:paraId="0788AC55" w14:textId="77777777" w:rsidR="007D3E37" w:rsidRDefault="00436F90">
      <w:pPr>
        <w:pStyle w:val="Akapitzlist"/>
        <w:numPr>
          <w:ilvl w:val="0"/>
          <w:numId w:val="28"/>
        </w:numPr>
        <w:tabs>
          <w:tab w:val="left" w:pos="1134"/>
        </w:tabs>
        <w:spacing w:after="0" w:line="240" w:lineRule="auto"/>
        <w:ind w:left="870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Do obowiązków Wykonawcy w ramach przedmiotu Umowy należy także uzyskanie wymaganych uzgodnień dokumentacji wprowadzanych zmian, </w:t>
      </w:r>
      <w:proofErr w:type="spellStart"/>
      <w:r>
        <w:rPr>
          <w:rFonts w:ascii="Myriad Pro" w:hAnsi="Myriad Pro" w:cs="Calibri"/>
        </w:rPr>
        <w:t>wyłączeń</w:t>
      </w:r>
      <w:proofErr w:type="spellEnd"/>
      <w:r>
        <w:rPr>
          <w:rFonts w:ascii="Myriad Pro" w:hAnsi="Myriad Pro" w:cs="Calibri"/>
        </w:rPr>
        <w:t>, nadzorów z Zamawiaj</w:t>
      </w:r>
      <w:r>
        <w:rPr>
          <w:rFonts w:ascii="Myriad Pro" w:hAnsi="Myriad Pro" w:cs="Calibri"/>
        </w:rPr>
        <w:t>ącym.</w:t>
      </w:r>
    </w:p>
    <w:p w14:paraId="2147F37A" w14:textId="77777777" w:rsidR="007D3E37" w:rsidRDefault="00436F90">
      <w:pPr>
        <w:pStyle w:val="Akapitzlist"/>
        <w:numPr>
          <w:ilvl w:val="0"/>
          <w:numId w:val="28"/>
        </w:numPr>
        <w:tabs>
          <w:tab w:val="left" w:pos="1134"/>
        </w:tabs>
        <w:spacing w:after="0" w:line="240" w:lineRule="auto"/>
        <w:ind w:left="870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Wykonanie nowej synoptyki z zachowaniem jednolitej kolorystyki (w sposób estetyczny i trwały) w uzgodnieniu z inspektorem nadzoru. </w:t>
      </w:r>
    </w:p>
    <w:p w14:paraId="60544471" w14:textId="77777777" w:rsidR="007D3E37" w:rsidRDefault="00436F90">
      <w:pPr>
        <w:pStyle w:val="Akapitzlist"/>
        <w:numPr>
          <w:ilvl w:val="0"/>
          <w:numId w:val="28"/>
        </w:numPr>
        <w:tabs>
          <w:tab w:val="left" w:pos="1134"/>
        </w:tabs>
        <w:spacing w:after="0" w:line="240" w:lineRule="auto"/>
        <w:ind w:left="870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lastRenderedPageBreak/>
        <w:t xml:space="preserve">Aktualizacja oprogramowania CDM przez wprowadzenie zmian  wynikających z przeprowadzonej modernizacji. </w:t>
      </w:r>
    </w:p>
    <w:p w14:paraId="1BD29AF0" w14:textId="77777777" w:rsidR="007D3E37" w:rsidRDefault="00436F90">
      <w:pPr>
        <w:pStyle w:val="Akapitzlist"/>
        <w:numPr>
          <w:ilvl w:val="0"/>
          <w:numId w:val="28"/>
        </w:numPr>
        <w:tabs>
          <w:tab w:val="left" w:pos="1134"/>
        </w:tabs>
        <w:spacing w:after="0" w:line="240" w:lineRule="auto"/>
        <w:ind w:left="870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Zamawiający wymaga, by dostarczone urządzenie było fabrycznie nowe </w:t>
      </w:r>
      <w:r>
        <w:rPr>
          <w:rFonts w:ascii="Myriad Pro" w:hAnsi="Myriad Pro" w:cs="Calibri"/>
        </w:rPr>
        <w:br/>
        <w:t>(tzn. wyprodukowane nie dawniej niż na 12 miesięcy przed ich dostarczeniem) oraz by było nieużywane w żadnych innych projektach (przy czym Zamawiający dopuszcza, by urządzenia było rozpako</w:t>
      </w:r>
      <w:r>
        <w:rPr>
          <w:rFonts w:ascii="Myriad Pro" w:hAnsi="Myriad Pro" w:cs="Calibri"/>
        </w:rPr>
        <w:t>wane i uruchomione przed jego dostarczeniem wyłącznie przez wykonawcę i wyłącznie w celu weryfikacji działania urządzenia). Nie dopuszcza się urządzenia odnowionego (zwróconego do producenta i później odsprzedawanego ponownie przez producenta).</w:t>
      </w:r>
    </w:p>
    <w:p w14:paraId="798EB4A3" w14:textId="77777777" w:rsidR="007D3E37" w:rsidRDefault="00436F90">
      <w:pPr>
        <w:spacing w:after="0" w:line="240" w:lineRule="auto"/>
        <w:ind w:left="567" w:hanging="567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3.</w:t>
      </w:r>
      <w:r>
        <w:rPr>
          <w:rFonts w:ascii="Myriad Pro" w:hAnsi="Myriad Pro" w:cs="Calibri"/>
        </w:rPr>
        <w:tab/>
        <w:t>W związk</w:t>
      </w:r>
      <w:r>
        <w:rPr>
          <w:rFonts w:ascii="Myriad Pro" w:hAnsi="Myriad Pro" w:cs="Calibri"/>
        </w:rPr>
        <w:t>u z dostawą i montażem pola zasilacza w rozdzielnicy RPS na stacji prostownikowej „Ślężna” we Wrocławiu, Zamawiający wymaga wykonania następujących czynności:</w:t>
      </w:r>
    </w:p>
    <w:p w14:paraId="72B4CE0B" w14:textId="77777777" w:rsidR="007D3E37" w:rsidRDefault="00436F90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Instalacji urządzeń wymienionych w ust. 1.</w:t>
      </w:r>
    </w:p>
    <w:p w14:paraId="1D516D84" w14:textId="77777777" w:rsidR="007D3E37" w:rsidRDefault="00436F90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Uzyskania niezbędnych uzgodnień, dokumentacji projekto</w:t>
      </w:r>
      <w:r>
        <w:rPr>
          <w:rFonts w:ascii="Myriad Pro" w:hAnsi="Myriad Pro" w:cs="Calibri"/>
        </w:rPr>
        <w:t xml:space="preserve">wej (powykonawczej), </w:t>
      </w:r>
      <w:proofErr w:type="spellStart"/>
      <w:r>
        <w:rPr>
          <w:rFonts w:ascii="Myriad Pro" w:hAnsi="Myriad Pro" w:cs="Calibri"/>
        </w:rPr>
        <w:t>wyłączeń</w:t>
      </w:r>
      <w:proofErr w:type="spellEnd"/>
      <w:r>
        <w:rPr>
          <w:rFonts w:ascii="Myriad Pro" w:hAnsi="Myriad Pro" w:cs="Calibri"/>
        </w:rPr>
        <w:t xml:space="preserve"> i nadzorów z Zamawiającym oraz firmą zajmującą się utrzymaniem i konserwacją stacji prostownikowych dla Zamawiającego.</w:t>
      </w:r>
    </w:p>
    <w:p w14:paraId="57E31B9F" w14:textId="77777777" w:rsidR="007D3E37" w:rsidRDefault="00436F90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Wprowadzenia zmian związanych z modernizacją zabezpieczeń do oprogramowania  CDM. </w:t>
      </w:r>
    </w:p>
    <w:p w14:paraId="3EA78538" w14:textId="77777777" w:rsidR="007D3E37" w:rsidRDefault="00436F90">
      <w:pPr>
        <w:pStyle w:val="Akapitzlist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 xml:space="preserve">Wykonanie testów i prób </w:t>
      </w:r>
      <w:r>
        <w:rPr>
          <w:rFonts w:ascii="Myriad Pro" w:hAnsi="Myriad Pro" w:cs="Calibri"/>
        </w:rPr>
        <w:t>funkcjonalnych dostarczonych urządzeń.</w:t>
      </w:r>
    </w:p>
    <w:p w14:paraId="3BAE82BF" w14:textId="77777777" w:rsidR="007D3E37" w:rsidRDefault="00436F9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Dostarczenie dokumentacji powykonawczej.</w:t>
      </w:r>
    </w:p>
    <w:p w14:paraId="30DAA537" w14:textId="77777777" w:rsidR="007D3E37" w:rsidRDefault="007D3E37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4F0101ED" w14:textId="77777777" w:rsidR="007D3E37" w:rsidRDefault="00436F90">
      <w:pPr>
        <w:tabs>
          <w:tab w:val="left" w:pos="709"/>
        </w:tabs>
        <w:spacing w:after="0" w:line="240" w:lineRule="auto"/>
        <w:jc w:val="both"/>
        <w:rPr>
          <w:rFonts w:ascii="Myriad Pro" w:hAnsi="Myriad Pro"/>
          <w:lang w:val="x-none"/>
        </w:rPr>
      </w:pPr>
      <w:r>
        <w:rPr>
          <w:rFonts w:ascii="Myriad Pro" w:hAnsi="Myriad Pro" w:cs="Calibri"/>
        </w:rPr>
        <w:t xml:space="preserve">Wykonawca zobowiązany jest </w:t>
      </w:r>
      <w:r>
        <w:rPr>
          <w:rFonts w:ascii="Myriad Pro" w:hAnsi="Myriad Pro"/>
        </w:rPr>
        <w:t xml:space="preserve">wykonać prace bez wstrzymywania ruchu tramwajowego. W przypadku konieczności wykonania prac </w:t>
      </w:r>
      <w:r>
        <w:rPr>
          <w:rFonts w:ascii="Myriad Pro" w:hAnsi="Myriad Pro" w:cs="Calibri"/>
        </w:rPr>
        <w:t>wymagających wyłączenia ruchu tramwajowego należy je wyk</w:t>
      </w:r>
      <w:r>
        <w:rPr>
          <w:rFonts w:ascii="Myriad Pro" w:hAnsi="Myriad Pro" w:cs="Calibri"/>
        </w:rPr>
        <w:t>onywać wyłącznie w porze nocnej w godz. 1</w:t>
      </w:r>
      <w:r>
        <w:rPr>
          <w:rFonts w:ascii="Myriad Pro" w:hAnsi="Myriad Pro" w:cs="Calibri"/>
          <w:vertAlign w:val="superscript"/>
        </w:rPr>
        <w:t>00</w:t>
      </w:r>
      <w:r>
        <w:rPr>
          <w:rFonts w:ascii="Myriad Pro" w:hAnsi="Myriad Pro" w:cs="Calibri"/>
        </w:rPr>
        <w:t xml:space="preserve"> – 3</w:t>
      </w:r>
      <w:r>
        <w:rPr>
          <w:rFonts w:ascii="Myriad Pro" w:hAnsi="Myriad Pro" w:cs="Calibri"/>
          <w:vertAlign w:val="superscript"/>
        </w:rPr>
        <w:t>30</w:t>
      </w:r>
      <w:r>
        <w:rPr>
          <w:rFonts w:ascii="Myriad Pro" w:hAnsi="Myriad Pro" w:cs="Calibri"/>
        </w:rPr>
        <w:t xml:space="preserve"> (kiedy komunikacja tramwajowa nie funkcjonuje).</w:t>
      </w:r>
    </w:p>
    <w:p w14:paraId="74B3BDDB" w14:textId="77777777" w:rsidR="007D3E37" w:rsidRDefault="00436F90">
      <w:pPr>
        <w:spacing w:after="0" w:line="240" w:lineRule="auto"/>
        <w:rPr>
          <w:rFonts w:ascii="Myriad Pro" w:hAnsi="Myriad Pro" w:cs="Calibri"/>
        </w:rPr>
      </w:pPr>
      <w:r>
        <w:br w:type="page"/>
      </w:r>
    </w:p>
    <w:p w14:paraId="2E8775D1" w14:textId="77777777" w:rsidR="007D3E37" w:rsidRDefault="00436F90">
      <w:pPr>
        <w:spacing w:after="120" w:line="240" w:lineRule="auto"/>
        <w:ind w:left="6120" w:firstLine="652"/>
        <w:contextualSpacing/>
        <w:jc w:val="both"/>
        <w:rPr>
          <w:rFonts w:ascii="Myriad Pro" w:hAnsi="Myriad Pro"/>
        </w:rPr>
      </w:pPr>
      <w:r>
        <w:rPr>
          <w:rFonts w:ascii="Myriad Pro" w:hAnsi="Myriad Pro"/>
          <w:b/>
        </w:rPr>
        <w:lastRenderedPageBreak/>
        <w:t>Załącznik Nr 2 do Umowy</w:t>
      </w:r>
    </w:p>
    <w:p w14:paraId="1DBFA520" w14:textId="77777777" w:rsidR="007D3E37" w:rsidRDefault="007D3E37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5C2E7A11" w14:textId="77777777" w:rsidR="007D3E37" w:rsidRDefault="00436F90">
      <w:pPr>
        <w:spacing w:after="0" w:line="240" w:lineRule="auto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</w:rPr>
        <w:t>WARUNKI UBEZPIECZENIA ODPOWIEDZIALNOŚCI CYWILNEJ</w:t>
      </w:r>
    </w:p>
    <w:p w14:paraId="7E0DB5EA" w14:textId="77777777" w:rsidR="007D3E37" w:rsidRDefault="007D3E37">
      <w:pPr>
        <w:spacing w:after="0" w:line="240" w:lineRule="auto"/>
        <w:rPr>
          <w:rFonts w:ascii="Myriad Pro" w:hAnsi="Myriad Pro" w:cs="Calibri"/>
          <w:b/>
          <w:i/>
        </w:rPr>
      </w:pPr>
    </w:p>
    <w:p w14:paraId="6F08C6BE" w14:textId="77777777" w:rsidR="007D3E37" w:rsidRDefault="00436F90">
      <w:pPr>
        <w:spacing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Wykonawca zobowiązany jest do zawarcia i utrzymywania w mocy przez cały okres trw</w:t>
      </w:r>
      <w:r>
        <w:rPr>
          <w:rFonts w:ascii="Myriad Pro" w:hAnsi="Myriad Pro"/>
          <w:lang w:eastAsia="pl-PL"/>
        </w:rPr>
        <w:t>ania niniejszej umowy, począwszy od dnia jej zawarcia oraz przez okres 2 lat po jej zakończeniu ubezpieczenia odpowiedzialności cywilnej w związku z prowadzoną działalnością i posiadanym mieniem zgodnie z poniższą specyfikacją:</w:t>
      </w:r>
    </w:p>
    <w:p w14:paraId="3EBD673A" w14:textId="77777777" w:rsidR="007D3E37" w:rsidRDefault="00436F90">
      <w:pPr>
        <w:spacing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1)</w:t>
      </w:r>
      <w:r>
        <w:rPr>
          <w:rFonts w:ascii="Myriad Pro" w:hAnsi="Myriad Pro"/>
          <w:lang w:eastAsia="pl-PL"/>
        </w:rPr>
        <w:tab/>
        <w:t>Przedmiot ubezpieczenia w</w:t>
      </w:r>
      <w:r>
        <w:rPr>
          <w:rFonts w:ascii="Myriad Pro" w:hAnsi="Myriad Pro"/>
          <w:lang w:eastAsia="pl-PL"/>
        </w:rPr>
        <w:t>inna stanowić odpowiedzialność cywilna wynikająca z czynów niedozwolonych (OC deliktowa), jak i niewykonania, bądź nienależytego wykonania zobowiązania (OC kontraktowa) obejmująca co najmniej przedmiot niniejszej Umowy.</w:t>
      </w:r>
    </w:p>
    <w:p w14:paraId="032DEDD2" w14:textId="77777777" w:rsidR="007D3E37" w:rsidRDefault="00436F90">
      <w:pPr>
        <w:spacing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2)</w:t>
      </w:r>
      <w:r>
        <w:rPr>
          <w:rFonts w:ascii="Myriad Pro" w:hAnsi="Myriad Pro"/>
          <w:lang w:eastAsia="pl-PL"/>
        </w:rPr>
        <w:tab/>
        <w:t>Suma gwarancyjna, winna być nie m</w:t>
      </w:r>
      <w:r>
        <w:rPr>
          <w:rFonts w:ascii="Myriad Pro" w:hAnsi="Myriad Pro"/>
          <w:lang w:eastAsia="pl-PL"/>
        </w:rPr>
        <w:t xml:space="preserve">niejsza niż 500.000,00 zł (słownie: pięćset tysięcy złotych) w odniesieniu do jednego i wszystkich wypadków w okresie ubezpieczenia, </w:t>
      </w:r>
      <w:proofErr w:type="spellStart"/>
      <w:r>
        <w:rPr>
          <w:rFonts w:ascii="Myriad Pro" w:hAnsi="Myriad Pro"/>
          <w:lang w:eastAsia="pl-PL"/>
        </w:rPr>
        <w:t>podlimity</w:t>
      </w:r>
      <w:proofErr w:type="spellEnd"/>
      <w:r>
        <w:rPr>
          <w:rFonts w:ascii="Myriad Pro" w:hAnsi="Myriad Pro"/>
          <w:lang w:eastAsia="pl-PL"/>
        </w:rPr>
        <w:t xml:space="preserve"> odpowiedzialności są dopuszczalne jedynie w przypadkach wyraźnie wskazanych w umowie.</w:t>
      </w:r>
    </w:p>
    <w:p w14:paraId="14094B49" w14:textId="77777777" w:rsidR="007D3E37" w:rsidRDefault="00436F90">
      <w:pPr>
        <w:spacing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3)</w:t>
      </w:r>
      <w:r>
        <w:rPr>
          <w:rFonts w:ascii="Myriad Pro" w:hAnsi="Myriad Pro"/>
          <w:lang w:eastAsia="pl-PL"/>
        </w:rPr>
        <w:tab/>
        <w:t>Udział własny/ franszyza</w:t>
      </w:r>
      <w:r>
        <w:rPr>
          <w:rFonts w:ascii="Myriad Pro" w:hAnsi="Myriad Pro"/>
          <w:lang w:eastAsia="pl-PL"/>
        </w:rPr>
        <w:t xml:space="preserve"> redukcyjna, mający zastosowanie jedynie do szkód rzeczowych, winien być ustalony w umowie ubezpieczenia jako nie większy niż 1.000,00 zł (słownie: jeden tysiąc złotych) </w:t>
      </w:r>
    </w:p>
    <w:p w14:paraId="4399F9A0" w14:textId="77777777" w:rsidR="007D3E37" w:rsidRDefault="00436F90">
      <w:pPr>
        <w:spacing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w odniesieniu do jednego wypadku ubezpieczeniowego, nie dopuszcza się stosowania proc</w:t>
      </w:r>
      <w:r>
        <w:rPr>
          <w:rFonts w:ascii="Myriad Pro" w:hAnsi="Myriad Pro"/>
          <w:lang w:eastAsia="pl-PL"/>
        </w:rPr>
        <w:t>entowego udziału własnego/ franszyzy redukcyjnej.</w:t>
      </w:r>
    </w:p>
    <w:p w14:paraId="050A5242" w14:textId="77777777" w:rsidR="007D3E37" w:rsidRDefault="00436F90">
      <w:pPr>
        <w:spacing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4)</w:t>
      </w:r>
      <w:r>
        <w:rPr>
          <w:rFonts w:ascii="Myriad Pro" w:hAnsi="Myriad Pro"/>
          <w:lang w:eastAsia="pl-PL"/>
        </w:rPr>
        <w:tab/>
        <w:t xml:space="preserve">Umowa ubezpieczenia winna obejmować co najmniej szkody w postaci szkód osobowych </w:t>
      </w:r>
    </w:p>
    <w:p w14:paraId="78026D5D" w14:textId="77777777" w:rsidR="007D3E37" w:rsidRDefault="00436F90">
      <w:pPr>
        <w:spacing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i rzeczowych.</w:t>
      </w:r>
    </w:p>
    <w:p w14:paraId="102A7C41" w14:textId="77777777" w:rsidR="007D3E37" w:rsidRDefault="00436F90">
      <w:pPr>
        <w:spacing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5)</w:t>
      </w:r>
      <w:r>
        <w:rPr>
          <w:rFonts w:ascii="Myriad Pro" w:hAnsi="Myriad Pro"/>
          <w:lang w:eastAsia="pl-PL"/>
        </w:rPr>
        <w:tab/>
        <w:t xml:space="preserve">Umowa ubezpieczenia winna obejmować szkody w postaci straty rzeczywistej, jak </w:t>
      </w:r>
    </w:p>
    <w:p w14:paraId="48ED79A4" w14:textId="77777777" w:rsidR="007D3E37" w:rsidRDefault="00436F90">
      <w:pPr>
        <w:spacing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 xml:space="preserve">i utraconych korzyści, a </w:t>
      </w:r>
      <w:r>
        <w:rPr>
          <w:rFonts w:ascii="Myriad Pro" w:hAnsi="Myriad Pro"/>
          <w:lang w:eastAsia="pl-PL"/>
        </w:rPr>
        <w:t>także należne zadośćuczynienie.</w:t>
      </w:r>
    </w:p>
    <w:p w14:paraId="596072FA" w14:textId="77777777" w:rsidR="007D3E37" w:rsidRDefault="00436F90">
      <w:pPr>
        <w:spacing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6)</w:t>
      </w:r>
      <w:r>
        <w:rPr>
          <w:rFonts w:ascii="Myriad Pro" w:hAnsi="Myriad Pro"/>
          <w:lang w:eastAsia="pl-PL"/>
        </w:rPr>
        <w:tab/>
        <w:t>Umowa ubezpieczenia winna obejmować szkody powstałe po wykonaniu pracy, dostawy lub usługi wynikłe z nienależytego wykonania zobowiązania lub z czynu niedozwolonego (tzw. „</w:t>
      </w:r>
      <w:proofErr w:type="spellStart"/>
      <w:r>
        <w:rPr>
          <w:rFonts w:ascii="Myriad Pro" w:hAnsi="Myriad Pro"/>
          <w:lang w:eastAsia="pl-PL"/>
        </w:rPr>
        <w:t>completed</w:t>
      </w:r>
      <w:proofErr w:type="spellEnd"/>
      <w:r>
        <w:rPr>
          <w:rFonts w:ascii="Myriad Pro" w:hAnsi="Myriad Pro"/>
          <w:lang w:eastAsia="pl-PL"/>
        </w:rPr>
        <w:t xml:space="preserve"> </w:t>
      </w:r>
      <w:proofErr w:type="spellStart"/>
      <w:r>
        <w:rPr>
          <w:rFonts w:ascii="Myriad Pro" w:hAnsi="Myriad Pro"/>
          <w:lang w:eastAsia="pl-PL"/>
        </w:rPr>
        <w:t>operations</w:t>
      </w:r>
      <w:proofErr w:type="spellEnd"/>
      <w:r>
        <w:rPr>
          <w:rFonts w:ascii="Myriad Pro" w:hAnsi="Myriad Pro"/>
          <w:lang w:eastAsia="pl-PL"/>
        </w:rPr>
        <w:t>”).</w:t>
      </w:r>
    </w:p>
    <w:p w14:paraId="6427B7F6" w14:textId="77777777" w:rsidR="007D3E37" w:rsidRDefault="00436F90">
      <w:pPr>
        <w:spacing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7)</w:t>
      </w:r>
      <w:r>
        <w:rPr>
          <w:rFonts w:ascii="Myriad Pro" w:hAnsi="Myriad Pro"/>
          <w:lang w:eastAsia="pl-PL"/>
        </w:rPr>
        <w:tab/>
        <w:t>Umowa ubezpieczenia wi</w:t>
      </w:r>
      <w:r>
        <w:rPr>
          <w:rFonts w:ascii="Myriad Pro" w:hAnsi="Myriad Pro"/>
          <w:lang w:eastAsia="pl-PL"/>
        </w:rPr>
        <w:t>nna obejmować szkody w mieniu powierzonym (ruchomościach i nieruchomościach) pozostającym w pieczy lub pod kontrolą Wykonawcy.</w:t>
      </w:r>
    </w:p>
    <w:p w14:paraId="62C93BB8" w14:textId="77777777" w:rsidR="007D3E37" w:rsidRDefault="00436F90">
      <w:pPr>
        <w:spacing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8)</w:t>
      </w:r>
      <w:r>
        <w:rPr>
          <w:rFonts w:ascii="Myriad Pro" w:hAnsi="Myriad Pro"/>
          <w:lang w:eastAsia="pl-PL"/>
        </w:rPr>
        <w:tab/>
        <w:t xml:space="preserve">Umowa ubezpieczenia winna obejmować szkody wyrządzone w mieniu przekazanym w celu wykonania obróbki, naprawy, testów lub </w:t>
      </w:r>
      <w:r>
        <w:rPr>
          <w:rFonts w:ascii="Myriad Pro" w:hAnsi="Myriad Pro"/>
          <w:lang w:eastAsia="pl-PL"/>
        </w:rPr>
        <w:t>innych podobnych czynności lub prac.</w:t>
      </w:r>
    </w:p>
    <w:p w14:paraId="5D04FC80" w14:textId="77777777" w:rsidR="007D3E37" w:rsidRDefault="00436F90">
      <w:pPr>
        <w:spacing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9)</w:t>
      </w:r>
      <w:r>
        <w:rPr>
          <w:rFonts w:ascii="Myriad Pro" w:hAnsi="Myriad Pro"/>
          <w:lang w:eastAsia="pl-PL"/>
        </w:rPr>
        <w:tab/>
        <w:t>Umowa ubezpieczenia winna obejmować szkody wyrządzone w związku z wprowadzeniem produktu do obrotu, w tym szkody w pojazdach mechanicznych i ich częściach .</w:t>
      </w:r>
    </w:p>
    <w:p w14:paraId="2357A19A" w14:textId="77777777" w:rsidR="007D3E37" w:rsidRDefault="00436F90">
      <w:pPr>
        <w:spacing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10)</w:t>
      </w:r>
      <w:r>
        <w:rPr>
          <w:rFonts w:ascii="Myriad Pro" w:hAnsi="Myriad Pro"/>
          <w:lang w:eastAsia="pl-PL"/>
        </w:rPr>
        <w:tab/>
        <w:t>Umowa ubezpieczenia winna obejmować szkody wyrządzone p</w:t>
      </w:r>
      <w:r>
        <w:rPr>
          <w:rFonts w:ascii="Myriad Pro" w:hAnsi="Myriad Pro"/>
          <w:lang w:eastAsia="pl-PL"/>
        </w:rPr>
        <w:t>rzez podwykonawców (przedmiotowe rozszerzenie będzie wymagane jeżeli Wykonawca będzie korzystał z usług podwykonawców przy realizacji niniejszej Umowy).</w:t>
      </w:r>
    </w:p>
    <w:p w14:paraId="73DF6862" w14:textId="77777777" w:rsidR="007D3E37" w:rsidRDefault="00436F90">
      <w:pPr>
        <w:spacing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11)</w:t>
      </w:r>
      <w:r>
        <w:rPr>
          <w:rFonts w:ascii="Myriad Pro" w:hAnsi="Myriad Pro"/>
          <w:lang w:eastAsia="pl-PL"/>
        </w:rPr>
        <w:tab/>
        <w:t xml:space="preserve">Umowa ubezpieczenia winna obejmować szkody powstałe wskutek rażącego niedbalstwa Wykonawcy i osób, </w:t>
      </w:r>
      <w:r>
        <w:rPr>
          <w:rFonts w:ascii="Myriad Pro" w:hAnsi="Myriad Pro"/>
          <w:lang w:eastAsia="pl-PL"/>
        </w:rPr>
        <w:t>za które ponosi on odpowiedzialność.</w:t>
      </w:r>
    </w:p>
    <w:p w14:paraId="5CB476D4" w14:textId="77777777" w:rsidR="007D3E37" w:rsidRDefault="00436F90">
      <w:pPr>
        <w:spacing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12)</w:t>
      </w:r>
      <w:r>
        <w:rPr>
          <w:rFonts w:ascii="Myriad Pro" w:hAnsi="Myriad Pro"/>
          <w:lang w:eastAsia="pl-PL"/>
        </w:rPr>
        <w:tab/>
        <w:t>Umowa ubezpieczenia winna obejmować szkody rzeczowe i osobowe poniesione przez pracowników Wykonawcy (OC Pracodawcy)</w:t>
      </w:r>
    </w:p>
    <w:p w14:paraId="123F8D58" w14:textId="77777777" w:rsidR="007D3E37" w:rsidRDefault="00436F90">
      <w:pPr>
        <w:spacing w:after="0"/>
        <w:jc w:val="both"/>
        <w:rPr>
          <w:rFonts w:ascii="Myriad Pro" w:hAnsi="Myriad Pro"/>
          <w:bCs/>
          <w:i/>
          <w:sz w:val="20"/>
          <w:szCs w:val="20"/>
        </w:rPr>
      </w:pPr>
      <w:r>
        <w:rPr>
          <w:rFonts w:ascii="Myriad Pro" w:hAnsi="Myriad Pro"/>
          <w:lang w:eastAsia="pl-PL"/>
        </w:rPr>
        <w:t>13)</w:t>
      </w:r>
      <w:r>
        <w:rPr>
          <w:rFonts w:ascii="Myriad Pro" w:hAnsi="Myriad Pro"/>
          <w:lang w:eastAsia="pl-PL"/>
        </w:rPr>
        <w:tab/>
        <w:t>Umowa ubezpieczenia winna obejmować szkody powstałe podczas prac załadunku, rozładunku (niniej</w:t>
      </w:r>
      <w:r>
        <w:rPr>
          <w:rFonts w:ascii="Myriad Pro" w:hAnsi="Myriad Pro"/>
          <w:lang w:eastAsia="pl-PL"/>
        </w:rPr>
        <w:t>szy wymóg ma zastosowanie wyłącznie w sytuacji, gdy Wykonawca będzie dokonywał prac ładunkowych).</w:t>
      </w:r>
    </w:p>
    <w:p w14:paraId="2B1E12C8" w14:textId="77777777" w:rsidR="007D3E37" w:rsidRDefault="007D3E37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3BC343C5" w14:textId="77777777" w:rsidR="007D3E37" w:rsidRDefault="00436F90">
      <w:pPr>
        <w:spacing w:after="0"/>
        <w:ind w:left="341" w:firstLine="226"/>
        <w:rPr>
          <w:rFonts w:ascii="Myriad Pro" w:eastAsia="Times New Roman" w:hAnsi="Myriad Pro"/>
          <w:b/>
          <w:lang w:eastAsia="pl-PL"/>
        </w:rPr>
      </w:pPr>
      <w:r>
        <w:rPr>
          <w:rFonts w:ascii="Myriad Pro" w:eastAsia="Times New Roman" w:hAnsi="Myriad Pro"/>
          <w:b/>
          <w:lang w:eastAsia="pl-PL"/>
        </w:rPr>
        <w:t xml:space="preserve">ZAMAWIAJĄCY: </w:t>
      </w:r>
      <w:r>
        <w:rPr>
          <w:rFonts w:ascii="Myriad Pro" w:eastAsia="Times New Roman" w:hAnsi="Myriad Pro"/>
          <w:b/>
          <w:lang w:eastAsia="pl-PL"/>
        </w:rPr>
        <w:tab/>
      </w:r>
      <w:r>
        <w:rPr>
          <w:rFonts w:ascii="Myriad Pro" w:eastAsia="Times New Roman" w:hAnsi="Myriad Pro"/>
          <w:b/>
          <w:lang w:eastAsia="pl-PL"/>
        </w:rPr>
        <w:tab/>
      </w:r>
      <w:r>
        <w:rPr>
          <w:rFonts w:ascii="Myriad Pro" w:eastAsia="Times New Roman" w:hAnsi="Myriad Pro"/>
          <w:b/>
          <w:lang w:eastAsia="pl-PL"/>
        </w:rPr>
        <w:tab/>
      </w:r>
      <w:r>
        <w:rPr>
          <w:rFonts w:ascii="Myriad Pro" w:eastAsia="Times New Roman" w:hAnsi="Myriad Pro"/>
          <w:b/>
          <w:lang w:eastAsia="pl-PL"/>
        </w:rPr>
        <w:tab/>
      </w:r>
      <w:r>
        <w:rPr>
          <w:rFonts w:ascii="Myriad Pro" w:eastAsia="Times New Roman" w:hAnsi="Myriad Pro"/>
          <w:b/>
          <w:lang w:eastAsia="pl-PL"/>
        </w:rPr>
        <w:tab/>
      </w:r>
      <w:r>
        <w:rPr>
          <w:rFonts w:ascii="Myriad Pro" w:eastAsia="Times New Roman" w:hAnsi="Myriad Pro"/>
          <w:b/>
          <w:lang w:eastAsia="pl-PL"/>
        </w:rPr>
        <w:tab/>
      </w:r>
      <w:r>
        <w:rPr>
          <w:rFonts w:ascii="Myriad Pro" w:eastAsia="Times New Roman" w:hAnsi="Myriad Pro"/>
          <w:b/>
          <w:lang w:eastAsia="pl-PL"/>
        </w:rPr>
        <w:tab/>
      </w:r>
      <w:r>
        <w:rPr>
          <w:rFonts w:ascii="Myriad Pro" w:eastAsia="Times New Roman" w:hAnsi="Myriad Pro"/>
          <w:b/>
          <w:lang w:eastAsia="pl-PL"/>
        </w:rPr>
        <w:tab/>
        <w:t>WYKONAWCA:</w:t>
      </w:r>
    </w:p>
    <w:p w14:paraId="4D0BB07C" w14:textId="77777777" w:rsidR="007D3E37" w:rsidRDefault="00436F90">
      <w:pPr>
        <w:spacing w:after="0" w:line="240" w:lineRule="auto"/>
        <w:rPr>
          <w:rFonts w:ascii="Myriad Pro" w:eastAsia="Times New Roman" w:hAnsi="Myriad Pro"/>
          <w:b/>
          <w:lang w:eastAsia="pl-PL"/>
        </w:rPr>
      </w:pPr>
      <w:r>
        <w:br w:type="page"/>
      </w:r>
    </w:p>
    <w:p w14:paraId="547E6FAB" w14:textId="77777777" w:rsidR="007D3E37" w:rsidRDefault="00436F90">
      <w:pPr>
        <w:spacing w:after="120" w:line="240" w:lineRule="auto"/>
        <w:ind w:left="6630"/>
        <w:contextualSpacing/>
        <w:jc w:val="both"/>
        <w:rPr>
          <w:rFonts w:ascii="Myriad Pro" w:hAnsi="Myriad Pro"/>
        </w:rPr>
      </w:pPr>
      <w:r>
        <w:rPr>
          <w:rFonts w:ascii="Myriad Pro" w:hAnsi="Myriad Pro"/>
          <w:b/>
        </w:rPr>
        <w:lastRenderedPageBreak/>
        <w:t xml:space="preserve">Załącznik Nr 3 do Umowy </w:t>
      </w:r>
    </w:p>
    <w:p w14:paraId="118EDF2C" w14:textId="77777777" w:rsidR="007D3E37" w:rsidRDefault="007D3E37">
      <w:pPr>
        <w:spacing w:after="120" w:line="240" w:lineRule="auto"/>
        <w:ind w:left="-142"/>
        <w:contextualSpacing/>
        <w:jc w:val="both"/>
        <w:rPr>
          <w:rFonts w:ascii="Myriad Pro" w:hAnsi="Myriad Pro"/>
        </w:rPr>
      </w:pPr>
    </w:p>
    <w:p w14:paraId="31144B9D" w14:textId="77777777" w:rsidR="007D3E37" w:rsidRDefault="00436F90">
      <w:pPr>
        <w:spacing w:before="120" w:after="480" w:line="240" w:lineRule="auto"/>
        <w:ind w:left="354"/>
        <w:jc w:val="center"/>
        <w:outlineLvl w:val="3"/>
        <w:rPr>
          <w:rFonts w:ascii="Myriad Pro" w:eastAsia="Times New Roman" w:hAnsi="Myriad Pro"/>
          <w:b/>
          <w:szCs w:val="20"/>
          <w:lang w:eastAsia="pl-PL"/>
        </w:rPr>
      </w:pPr>
      <w:r>
        <w:rPr>
          <w:rFonts w:ascii="Myriad Pro" w:eastAsia="Times New Roman" w:hAnsi="Myriad Pro"/>
          <w:b/>
          <w:szCs w:val="20"/>
          <w:lang w:eastAsia="pl-PL"/>
        </w:rPr>
        <w:t>WZÓR KARTY GWARANCYJNEJ NA CAŁOŚĆ PRZEDMIOTU ZAMÓWIENIA</w:t>
      </w:r>
    </w:p>
    <w:p w14:paraId="72A59B73" w14:textId="77777777" w:rsidR="007D3E37" w:rsidRDefault="00436F90">
      <w:pPr>
        <w:spacing w:after="120" w:line="240" w:lineRule="auto"/>
        <w:ind w:left="354"/>
        <w:jc w:val="center"/>
        <w:outlineLvl w:val="3"/>
        <w:rPr>
          <w:rFonts w:ascii="Myriad Pro" w:eastAsia="Times New Roman" w:hAnsi="Myriad Pro"/>
          <w:b/>
          <w:szCs w:val="20"/>
          <w:lang w:eastAsia="pl-PL"/>
        </w:rPr>
      </w:pPr>
      <w:r>
        <w:rPr>
          <w:rFonts w:ascii="Myriad Pro" w:eastAsia="Times New Roman" w:hAnsi="Myriad Pro"/>
          <w:b/>
          <w:szCs w:val="20"/>
          <w:lang w:eastAsia="pl-PL"/>
        </w:rPr>
        <w:t>Karta gwarancyjna nr ………………..</w:t>
      </w:r>
    </w:p>
    <w:p w14:paraId="56498DAD" w14:textId="77777777" w:rsidR="007D3E37" w:rsidRDefault="007D3E37">
      <w:pPr>
        <w:spacing w:after="120" w:line="240" w:lineRule="auto"/>
        <w:ind w:left="354"/>
        <w:outlineLvl w:val="3"/>
        <w:rPr>
          <w:rFonts w:ascii="Myriad Pro" w:eastAsia="Times New Roman" w:hAnsi="Myriad Pro"/>
          <w:szCs w:val="20"/>
          <w:lang w:eastAsia="pl-PL"/>
        </w:rPr>
      </w:pPr>
    </w:p>
    <w:p w14:paraId="5ECD0C46" w14:textId="77777777" w:rsidR="007D3E37" w:rsidRDefault="00436F90">
      <w:pPr>
        <w:spacing w:after="120" w:line="240" w:lineRule="auto"/>
        <w:ind w:left="354"/>
        <w:outlineLvl w:val="3"/>
        <w:rPr>
          <w:rFonts w:ascii="Myriad Pro" w:eastAsia="Times New Roman" w:hAnsi="Myriad Pro"/>
          <w:szCs w:val="20"/>
          <w:lang w:eastAsia="pl-PL"/>
        </w:rPr>
      </w:pPr>
      <w:r>
        <w:rPr>
          <w:rFonts w:ascii="Myriad Pro" w:eastAsia="Times New Roman" w:hAnsi="Myriad Pro"/>
          <w:szCs w:val="20"/>
          <w:lang w:eastAsia="pl-PL"/>
        </w:rPr>
        <w:t xml:space="preserve">1. Umowa  Nr        .   .   .   .   .   .   .            z dn..    .   .   .   .   .   .   .   .  </w:t>
      </w:r>
    </w:p>
    <w:p w14:paraId="7B5CBEE1" w14:textId="77777777" w:rsidR="007D3E37" w:rsidRDefault="00436F90">
      <w:pPr>
        <w:spacing w:after="120" w:line="240" w:lineRule="auto"/>
        <w:ind w:left="354"/>
        <w:outlineLvl w:val="3"/>
        <w:rPr>
          <w:rFonts w:ascii="Myriad Pro" w:eastAsia="Times New Roman" w:hAnsi="Myriad Pro"/>
          <w:szCs w:val="20"/>
          <w:lang w:eastAsia="pl-PL"/>
        </w:rPr>
      </w:pPr>
      <w:r>
        <w:rPr>
          <w:rFonts w:ascii="Myriad Pro" w:eastAsia="Times New Roman" w:hAnsi="Myriad Pro"/>
          <w:szCs w:val="20"/>
          <w:lang w:eastAsia="pl-PL"/>
        </w:rPr>
        <w:t xml:space="preserve">2. Przedmiot gwarancji:  </w:t>
      </w:r>
    </w:p>
    <w:p w14:paraId="3013BBB2" w14:textId="77777777" w:rsidR="007D3E37" w:rsidRDefault="00436F90">
      <w:pPr>
        <w:spacing w:after="120" w:line="240" w:lineRule="auto"/>
        <w:ind w:left="354"/>
        <w:outlineLvl w:val="3"/>
        <w:rPr>
          <w:rFonts w:ascii="Myriad Pro" w:eastAsia="Times New Roman" w:hAnsi="Myriad Pro"/>
          <w:szCs w:val="20"/>
          <w:lang w:eastAsia="pl-PL"/>
        </w:rPr>
      </w:pPr>
      <w:r>
        <w:rPr>
          <w:rFonts w:ascii="Myriad Pro" w:eastAsia="Times New Roman" w:hAnsi="Myriad Pro"/>
          <w:szCs w:val="20"/>
          <w:lang w:eastAsia="pl-PL"/>
        </w:rPr>
        <w:t xml:space="preserve">.   .   .   .   .   .   .   .   .   .   .   .   .   .   .   .   .   .   .   .      .   .   .   .   .   .   .   .   .   .   . .   . </w:t>
      </w:r>
      <w:r>
        <w:rPr>
          <w:rFonts w:ascii="Myriad Pro" w:eastAsia="Times New Roman" w:hAnsi="Myriad Pro"/>
          <w:szCs w:val="20"/>
          <w:lang w:eastAsia="pl-PL"/>
        </w:rPr>
        <w:t xml:space="preserve">  .   .   .   .   .   .   .   .   .   .   .   .   .   .   .   .   .   .   .   .   .   .   .   .   .   .   .   .   .   .   .   .   .   .   .      .   .   .   .   .   .   .   .   .   .   . .   .   .   .   .   .   .    </w:t>
      </w:r>
    </w:p>
    <w:p w14:paraId="00145C2E" w14:textId="77777777" w:rsidR="007D3E37" w:rsidRDefault="00436F90">
      <w:pPr>
        <w:spacing w:after="120" w:line="240" w:lineRule="auto"/>
        <w:ind w:left="354"/>
        <w:outlineLvl w:val="3"/>
        <w:rPr>
          <w:rFonts w:ascii="Myriad Pro" w:eastAsia="Times New Roman" w:hAnsi="Myriad Pro"/>
          <w:szCs w:val="20"/>
          <w:lang w:eastAsia="pl-PL"/>
        </w:rPr>
      </w:pPr>
      <w:r>
        <w:rPr>
          <w:rFonts w:ascii="Myriad Pro" w:eastAsia="Times New Roman" w:hAnsi="Myriad Pro"/>
          <w:szCs w:val="20"/>
          <w:lang w:eastAsia="pl-PL"/>
        </w:rPr>
        <w:t xml:space="preserve">3. Gwarancja udzielona dla: </w:t>
      </w:r>
    </w:p>
    <w:p w14:paraId="28211340" w14:textId="77777777" w:rsidR="007D3E37" w:rsidRDefault="00436F90">
      <w:pPr>
        <w:spacing w:after="120" w:line="240" w:lineRule="auto"/>
        <w:ind w:left="354"/>
        <w:outlineLvl w:val="3"/>
        <w:rPr>
          <w:rFonts w:ascii="Myriad Pro" w:eastAsia="Times New Roman" w:hAnsi="Myriad Pro"/>
          <w:szCs w:val="20"/>
          <w:lang w:eastAsia="pl-PL"/>
        </w:rPr>
      </w:pPr>
      <w:r>
        <w:rPr>
          <w:rFonts w:ascii="Myriad Pro" w:eastAsia="Times New Roman" w:hAnsi="Myriad Pro"/>
          <w:szCs w:val="20"/>
          <w:lang w:eastAsia="pl-PL"/>
        </w:rPr>
        <w:t xml:space="preserve">MPK Sp. z </w:t>
      </w:r>
      <w:r>
        <w:rPr>
          <w:rFonts w:ascii="Myriad Pro" w:eastAsia="Times New Roman" w:hAnsi="Myriad Pro"/>
          <w:szCs w:val="20"/>
          <w:lang w:eastAsia="pl-PL"/>
        </w:rPr>
        <w:t xml:space="preserve">o. o. we Wrocławiu, ul. B. Prusa 75-79, 50-316 Wrocław. </w:t>
      </w:r>
    </w:p>
    <w:p w14:paraId="17EC3D1E" w14:textId="77777777" w:rsidR="007D3E37" w:rsidRDefault="00436F90">
      <w:pPr>
        <w:spacing w:after="120" w:line="240" w:lineRule="auto"/>
        <w:ind w:left="354"/>
        <w:outlineLvl w:val="3"/>
        <w:rPr>
          <w:rFonts w:ascii="Myriad Pro" w:eastAsia="Times New Roman" w:hAnsi="Myriad Pro"/>
          <w:szCs w:val="20"/>
          <w:lang w:eastAsia="pl-PL"/>
        </w:rPr>
      </w:pPr>
      <w:r>
        <w:rPr>
          <w:rFonts w:ascii="Myriad Pro" w:eastAsia="Times New Roman" w:hAnsi="Myriad Pro"/>
          <w:szCs w:val="20"/>
          <w:lang w:eastAsia="pl-PL"/>
        </w:rPr>
        <w:t xml:space="preserve">4. Udzielający gwarancji: .   .   .   .   .   .   .   .   .   .   .   .   .   .   .   .   .   .   .   .   .   .   .      .   .   .   .   .   .   .   .   .   .   . .   .   .   .   .   .   .   .   .   </w:t>
      </w:r>
      <w:r>
        <w:rPr>
          <w:rFonts w:ascii="Myriad Pro" w:eastAsia="Times New Roman" w:hAnsi="Myriad Pro"/>
          <w:szCs w:val="20"/>
          <w:lang w:eastAsia="pl-PL"/>
        </w:rPr>
        <w:t xml:space="preserve">.   .   .   .   .   .   .   .   .   .   .   .   .   .      .   .   .   .   .   .   .   .   .   .   . .   .   .   .   .   .   .   .   .   .   .   .   .   .   .   .   .   .   .   .   .   .   .   .   .   .   .   .   .   .   .   .   .   .   .   .   .      .   </w:t>
      </w:r>
      <w:r>
        <w:rPr>
          <w:rFonts w:ascii="Myriad Pro" w:eastAsia="Times New Roman" w:hAnsi="Myriad Pro"/>
          <w:szCs w:val="20"/>
          <w:lang w:eastAsia="pl-PL"/>
        </w:rPr>
        <w:t xml:space="preserve">.   .   .   .   .   .   .   .   .   .  .   </w:t>
      </w:r>
    </w:p>
    <w:p w14:paraId="5CF17838" w14:textId="77777777" w:rsidR="007D3E37" w:rsidRDefault="00436F90">
      <w:pPr>
        <w:spacing w:after="120" w:line="240" w:lineRule="auto"/>
        <w:ind w:left="354"/>
        <w:outlineLvl w:val="3"/>
        <w:rPr>
          <w:rFonts w:ascii="Myriad Pro" w:eastAsia="Times New Roman" w:hAnsi="Myriad Pro"/>
          <w:szCs w:val="20"/>
          <w:lang w:eastAsia="pl-PL"/>
        </w:rPr>
      </w:pPr>
      <w:r>
        <w:rPr>
          <w:rFonts w:ascii="Myriad Pro" w:eastAsia="Times New Roman" w:hAnsi="Myriad Pro"/>
          <w:szCs w:val="20"/>
          <w:lang w:eastAsia="pl-PL"/>
        </w:rPr>
        <w:t xml:space="preserve">5. Okres gwarancji: ……… miesięcy od daty odbioru przedmiotu umowy </w:t>
      </w:r>
    </w:p>
    <w:p w14:paraId="369DF1C2" w14:textId="77777777" w:rsidR="007D3E37" w:rsidRDefault="00436F90">
      <w:pPr>
        <w:spacing w:after="0" w:line="240" w:lineRule="auto"/>
        <w:ind w:left="352"/>
        <w:jc w:val="both"/>
        <w:outlineLvl w:val="3"/>
        <w:rPr>
          <w:rFonts w:ascii="Myriad Pro" w:eastAsia="Times New Roman" w:hAnsi="Myriad Pro"/>
          <w:szCs w:val="20"/>
          <w:lang w:eastAsia="pl-PL"/>
        </w:rPr>
      </w:pPr>
      <w:r>
        <w:rPr>
          <w:rFonts w:ascii="Myriad Pro" w:eastAsia="Times New Roman" w:hAnsi="Myriad Pro"/>
          <w:szCs w:val="20"/>
          <w:lang w:eastAsia="pl-PL"/>
        </w:rPr>
        <w:t xml:space="preserve">6. Warunki gwarancji: </w:t>
      </w:r>
    </w:p>
    <w:p w14:paraId="64506B27" w14:textId="77777777" w:rsidR="007D3E37" w:rsidRDefault="00436F90">
      <w:pPr>
        <w:numPr>
          <w:ilvl w:val="0"/>
          <w:numId w:val="24"/>
        </w:numPr>
        <w:spacing w:after="0" w:line="240" w:lineRule="auto"/>
        <w:jc w:val="both"/>
        <w:outlineLvl w:val="3"/>
        <w:rPr>
          <w:rFonts w:ascii="Myriad Pro" w:eastAsia="Times New Roman" w:hAnsi="Myriad Pro"/>
          <w:szCs w:val="20"/>
          <w:lang w:eastAsia="pl-PL"/>
        </w:rPr>
      </w:pPr>
      <w:r>
        <w:rPr>
          <w:rFonts w:ascii="Myriad Pro" w:eastAsia="Times New Roman" w:hAnsi="Myriad Pro"/>
          <w:szCs w:val="20"/>
          <w:lang w:eastAsia="pl-PL"/>
        </w:rPr>
        <w:t>Wykonawca przystąpi do naprawy urządzenia niezwłocznie w przypadku gdzie powstało zagrożenie wstrzymania ruchu tramwajoweg</w:t>
      </w:r>
      <w:r>
        <w:rPr>
          <w:rFonts w:ascii="Myriad Pro" w:eastAsia="Times New Roman" w:hAnsi="Myriad Pro"/>
          <w:szCs w:val="20"/>
          <w:lang w:eastAsia="pl-PL"/>
        </w:rPr>
        <w:t xml:space="preserve">o jak również w przypadku zaistnienia zagrożenia bezpieczeństwa, </w:t>
      </w:r>
    </w:p>
    <w:p w14:paraId="7C2BA289" w14:textId="77777777" w:rsidR="007D3E37" w:rsidRDefault="00436F90">
      <w:pPr>
        <w:numPr>
          <w:ilvl w:val="0"/>
          <w:numId w:val="24"/>
        </w:numPr>
        <w:spacing w:after="0" w:line="240" w:lineRule="auto"/>
        <w:jc w:val="both"/>
        <w:outlineLvl w:val="3"/>
        <w:rPr>
          <w:rFonts w:ascii="Myriad Pro" w:eastAsia="Times New Roman" w:hAnsi="Myriad Pro"/>
          <w:szCs w:val="20"/>
          <w:lang w:eastAsia="pl-PL"/>
        </w:rPr>
      </w:pPr>
      <w:r>
        <w:rPr>
          <w:rFonts w:ascii="Myriad Pro" w:eastAsia="Times New Roman" w:hAnsi="Myriad Pro"/>
          <w:szCs w:val="20"/>
          <w:lang w:eastAsia="pl-PL"/>
        </w:rPr>
        <w:t>po zgłoszeniu przez Zamawiającego wady urządzenia – Wykonawca przeprowadzi, przy udziale Zamawiającego, przegląd gwarancyjny w terminie do 5 dni roboczych - licząc od dnia otrzymania zgłosze</w:t>
      </w:r>
      <w:r>
        <w:rPr>
          <w:rFonts w:ascii="Myriad Pro" w:eastAsia="Times New Roman" w:hAnsi="Myriad Pro"/>
          <w:szCs w:val="20"/>
          <w:lang w:eastAsia="pl-PL"/>
        </w:rPr>
        <w:t xml:space="preserve">nia, </w:t>
      </w:r>
    </w:p>
    <w:p w14:paraId="31076D23" w14:textId="77777777" w:rsidR="007D3E37" w:rsidRDefault="00436F90">
      <w:pPr>
        <w:numPr>
          <w:ilvl w:val="0"/>
          <w:numId w:val="24"/>
        </w:numPr>
        <w:spacing w:after="0" w:line="240" w:lineRule="auto"/>
        <w:jc w:val="both"/>
        <w:outlineLvl w:val="3"/>
        <w:rPr>
          <w:rFonts w:ascii="Myriad Pro" w:eastAsia="Times New Roman" w:hAnsi="Myriad Pro"/>
          <w:szCs w:val="20"/>
          <w:lang w:eastAsia="pl-PL"/>
        </w:rPr>
      </w:pPr>
      <w:r>
        <w:rPr>
          <w:rFonts w:ascii="Myriad Pro" w:eastAsia="Times New Roman" w:hAnsi="Myriad Pro"/>
          <w:szCs w:val="20"/>
          <w:lang w:eastAsia="pl-PL"/>
        </w:rPr>
        <w:t>po przeprowadzeniu przeglądu jak w pkt 2 - przystąpi do usuwania wady w terminie do 7 dni kalendarzowych - licząc od dnia przeprowadzenia przeglądu jak w pkt 2,</w:t>
      </w:r>
    </w:p>
    <w:p w14:paraId="04F2ABDD" w14:textId="77777777" w:rsidR="007D3E37" w:rsidRDefault="00436F90">
      <w:pPr>
        <w:numPr>
          <w:ilvl w:val="0"/>
          <w:numId w:val="24"/>
        </w:numPr>
        <w:spacing w:after="0" w:line="240" w:lineRule="auto"/>
        <w:jc w:val="both"/>
        <w:outlineLvl w:val="3"/>
        <w:rPr>
          <w:rFonts w:ascii="Myriad Pro" w:eastAsia="Times New Roman" w:hAnsi="Myriad Pro"/>
          <w:szCs w:val="20"/>
          <w:lang w:eastAsia="pl-PL"/>
        </w:rPr>
      </w:pPr>
      <w:bookmarkStart w:id="3" w:name="_Hlk508348624"/>
      <w:r>
        <w:rPr>
          <w:rFonts w:ascii="Myriad Pro" w:eastAsia="Times New Roman" w:hAnsi="Myriad Pro"/>
          <w:szCs w:val="20"/>
          <w:lang w:eastAsia="pl-PL"/>
        </w:rPr>
        <w:t>w przypadku wady urządzenia uniemożliwiającej korzystania z niego, Wykonawca jest  zobowi</w:t>
      </w:r>
      <w:r>
        <w:rPr>
          <w:rFonts w:ascii="Myriad Pro" w:eastAsia="Times New Roman" w:hAnsi="Myriad Pro"/>
          <w:szCs w:val="20"/>
          <w:lang w:eastAsia="pl-PL"/>
        </w:rPr>
        <w:t>ązany w ciągu 5 dni roboczych od jego zgłoszenia usunąć usterkę</w:t>
      </w:r>
      <w:bookmarkEnd w:id="3"/>
      <w:r>
        <w:rPr>
          <w:rFonts w:ascii="Myriad Pro" w:eastAsia="Times New Roman" w:hAnsi="Myriad Pro"/>
          <w:szCs w:val="20"/>
          <w:lang w:eastAsia="pl-PL"/>
        </w:rPr>
        <w:t>,</w:t>
      </w:r>
    </w:p>
    <w:p w14:paraId="6CB7F016" w14:textId="77777777" w:rsidR="007D3E37" w:rsidRDefault="00436F90">
      <w:pPr>
        <w:numPr>
          <w:ilvl w:val="0"/>
          <w:numId w:val="24"/>
        </w:numPr>
        <w:spacing w:after="0" w:line="240" w:lineRule="auto"/>
        <w:jc w:val="both"/>
        <w:outlineLvl w:val="3"/>
        <w:rPr>
          <w:rFonts w:ascii="Myriad Pro" w:eastAsia="Times New Roman" w:hAnsi="Myriad Pro"/>
          <w:szCs w:val="20"/>
          <w:lang w:eastAsia="pl-PL"/>
        </w:rPr>
      </w:pPr>
      <w:r>
        <w:rPr>
          <w:rFonts w:ascii="Myriad Pro" w:eastAsia="Times New Roman" w:hAnsi="Myriad Pro"/>
          <w:szCs w:val="20"/>
          <w:lang w:eastAsia="pl-PL"/>
        </w:rPr>
        <w:t>z zastrzeżeniem pkt 4 powyżej Wykonawca zakończy usuwanie wady urządzenia w terminie technicznie i organizacyjnie uzasadnionym, wyznaczonym przez Zamawiającego, nie krótszym niż 14 dni kalend</w:t>
      </w:r>
      <w:r>
        <w:rPr>
          <w:rFonts w:ascii="Myriad Pro" w:eastAsia="Times New Roman" w:hAnsi="Myriad Pro"/>
          <w:szCs w:val="20"/>
          <w:lang w:eastAsia="pl-PL"/>
        </w:rPr>
        <w:t>arzowych,</w:t>
      </w:r>
    </w:p>
    <w:p w14:paraId="67825BAC" w14:textId="77777777" w:rsidR="007D3E37" w:rsidRDefault="00436F90">
      <w:pPr>
        <w:numPr>
          <w:ilvl w:val="0"/>
          <w:numId w:val="24"/>
        </w:numPr>
        <w:spacing w:after="0" w:line="240" w:lineRule="auto"/>
        <w:jc w:val="both"/>
        <w:outlineLvl w:val="3"/>
        <w:rPr>
          <w:rFonts w:ascii="Myriad Pro" w:eastAsia="Times New Roman" w:hAnsi="Myriad Pro"/>
          <w:szCs w:val="20"/>
          <w:lang w:eastAsia="pl-PL"/>
        </w:rPr>
      </w:pPr>
      <w:r>
        <w:rPr>
          <w:rFonts w:ascii="Myriad Pro" w:eastAsia="Times New Roman" w:hAnsi="Myriad Pro"/>
          <w:szCs w:val="20"/>
          <w:lang w:eastAsia="pl-PL"/>
        </w:rPr>
        <w:t xml:space="preserve">gwarancja nie obejmuje uszkodzeń powstałych z winy Użytkownika oraz uszkodzeń powstałych z winy osób trzecich, </w:t>
      </w:r>
    </w:p>
    <w:p w14:paraId="0F03D40B" w14:textId="77777777" w:rsidR="007D3E37" w:rsidRDefault="00436F90">
      <w:pPr>
        <w:numPr>
          <w:ilvl w:val="0"/>
          <w:numId w:val="24"/>
        </w:numPr>
        <w:spacing w:after="0" w:line="240" w:lineRule="auto"/>
        <w:jc w:val="both"/>
        <w:outlineLvl w:val="3"/>
        <w:rPr>
          <w:rFonts w:ascii="Myriad Pro" w:eastAsia="Times New Roman" w:hAnsi="Myriad Pro"/>
          <w:szCs w:val="20"/>
          <w:lang w:eastAsia="pl-PL"/>
        </w:rPr>
      </w:pPr>
      <w:r>
        <w:rPr>
          <w:rFonts w:ascii="Myriad Pro" w:eastAsia="Times New Roman" w:hAnsi="Myriad Pro"/>
          <w:szCs w:val="20"/>
          <w:lang w:eastAsia="pl-PL"/>
        </w:rPr>
        <w:t xml:space="preserve">jeżeli w okresie gwarancji na skutek wad  zastosowanych części i materiałów ujawnią się wady, to Wykonawca zobowiązuje się bez opłaty usunąć te wady w terminie 14 dni kalendarzowych i od zgłoszenia wady przez Zamawiającego, </w:t>
      </w:r>
    </w:p>
    <w:p w14:paraId="20EA5575" w14:textId="77777777" w:rsidR="007D3E37" w:rsidRDefault="00436F90">
      <w:pPr>
        <w:numPr>
          <w:ilvl w:val="0"/>
          <w:numId w:val="24"/>
        </w:numPr>
        <w:spacing w:after="0" w:line="240" w:lineRule="auto"/>
        <w:jc w:val="both"/>
        <w:outlineLvl w:val="3"/>
        <w:rPr>
          <w:rFonts w:ascii="Myriad Pro" w:eastAsia="Times New Roman" w:hAnsi="Myriad Pro"/>
          <w:szCs w:val="20"/>
          <w:lang w:eastAsia="pl-PL"/>
        </w:rPr>
      </w:pPr>
      <w:r>
        <w:rPr>
          <w:rFonts w:ascii="Myriad Pro" w:eastAsia="Times New Roman" w:hAnsi="Myriad Pro"/>
          <w:szCs w:val="20"/>
          <w:lang w:eastAsia="pl-PL"/>
        </w:rPr>
        <w:t>w przypadku wad nieusuwalnych w</w:t>
      </w:r>
      <w:r>
        <w:rPr>
          <w:rFonts w:ascii="Myriad Pro" w:eastAsia="Times New Roman" w:hAnsi="Myriad Pro"/>
          <w:szCs w:val="20"/>
          <w:lang w:eastAsia="pl-PL"/>
        </w:rPr>
        <w:t xml:space="preserve"> wykonanej naprawie urządzenia Wykonawca zobowiązany jest wykonać prace ponownie, albo wymienić użyte do wykonania materiały oraz części na wolne od wad,</w:t>
      </w:r>
    </w:p>
    <w:p w14:paraId="58DD2A77" w14:textId="77777777" w:rsidR="007D3E37" w:rsidRDefault="00436F90">
      <w:pPr>
        <w:numPr>
          <w:ilvl w:val="0"/>
          <w:numId w:val="24"/>
        </w:numPr>
        <w:spacing w:after="0" w:line="240" w:lineRule="auto"/>
        <w:jc w:val="both"/>
        <w:outlineLvl w:val="3"/>
        <w:rPr>
          <w:rFonts w:ascii="Myriad Pro" w:eastAsia="Times New Roman" w:hAnsi="Myriad Pro"/>
          <w:szCs w:val="20"/>
          <w:lang w:eastAsia="pl-PL"/>
        </w:rPr>
      </w:pPr>
      <w:r>
        <w:rPr>
          <w:rFonts w:ascii="Myriad Pro" w:eastAsia="Times New Roman" w:hAnsi="Myriad Pro"/>
          <w:szCs w:val="20"/>
          <w:lang w:eastAsia="pl-PL"/>
        </w:rPr>
        <w:t>Zamawiający uznaje za wadę istotną zakłócenie funkcjonalności zespołu, elementu uniemożliwiające właśc</w:t>
      </w:r>
      <w:r>
        <w:rPr>
          <w:rFonts w:ascii="Myriad Pro" w:eastAsia="Times New Roman" w:hAnsi="Myriad Pro"/>
          <w:szCs w:val="20"/>
          <w:lang w:eastAsia="pl-PL"/>
        </w:rPr>
        <w:t>iwą i normalną ich eksploatację zgodnie z ich przeznaczeniem i parametrami techniczno-eksploatacyjnymi.</w:t>
      </w:r>
    </w:p>
    <w:p w14:paraId="37B30394" w14:textId="77777777" w:rsidR="007D3E37" w:rsidRDefault="00436F90">
      <w:pPr>
        <w:spacing w:after="0" w:line="240" w:lineRule="auto"/>
        <w:ind w:left="567" w:hanging="215"/>
        <w:jc w:val="both"/>
        <w:outlineLvl w:val="3"/>
        <w:rPr>
          <w:rFonts w:ascii="Myriad Pro" w:eastAsia="Times New Roman" w:hAnsi="Myriad Pro"/>
          <w:szCs w:val="20"/>
          <w:lang w:eastAsia="pl-PL"/>
        </w:rPr>
      </w:pPr>
      <w:r>
        <w:rPr>
          <w:rFonts w:ascii="Myriad Pro" w:eastAsia="Times New Roman" w:hAnsi="Myriad Pro"/>
          <w:szCs w:val="20"/>
          <w:lang w:eastAsia="pl-PL"/>
        </w:rPr>
        <w:t xml:space="preserve">                                                                                                                Podpis udzielającego gwarancji:</w:t>
      </w:r>
    </w:p>
    <w:p w14:paraId="699D1144" w14:textId="77777777" w:rsidR="007D3E37" w:rsidRDefault="007D3E37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49AC4900" w14:textId="77777777" w:rsidR="007D3E37" w:rsidRDefault="00436F90">
      <w:pPr>
        <w:spacing w:after="0"/>
        <w:ind w:left="794" w:firstLine="226"/>
        <w:rPr>
          <w:rFonts w:ascii="Myriad Pro" w:hAnsi="Myriad Pro"/>
          <w:i/>
          <w:sz w:val="18"/>
          <w:szCs w:val="18"/>
          <w:lang w:eastAsia="pl-PL"/>
        </w:rPr>
      </w:pPr>
      <w:r>
        <w:rPr>
          <w:rFonts w:ascii="Myriad Pro" w:eastAsia="Times New Roman" w:hAnsi="Myriad Pro"/>
          <w:b/>
          <w:lang w:eastAsia="pl-PL"/>
        </w:rPr>
        <w:t xml:space="preserve">ZAMAWIAJĄCY: </w:t>
      </w:r>
      <w:r>
        <w:rPr>
          <w:rFonts w:ascii="Myriad Pro" w:eastAsia="Times New Roman" w:hAnsi="Myriad Pro"/>
          <w:b/>
          <w:lang w:eastAsia="pl-PL"/>
        </w:rPr>
        <w:tab/>
      </w:r>
      <w:r>
        <w:rPr>
          <w:rFonts w:ascii="Myriad Pro" w:eastAsia="Times New Roman" w:hAnsi="Myriad Pro"/>
          <w:b/>
          <w:lang w:eastAsia="pl-PL"/>
        </w:rPr>
        <w:tab/>
      </w:r>
      <w:r>
        <w:rPr>
          <w:rFonts w:ascii="Myriad Pro" w:eastAsia="Times New Roman" w:hAnsi="Myriad Pro"/>
          <w:b/>
          <w:lang w:eastAsia="pl-PL"/>
        </w:rPr>
        <w:tab/>
      </w:r>
      <w:r>
        <w:rPr>
          <w:rFonts w:ascii="Myriad Pro" w:eastAsia="Times New Roman" w:hAnsi="Myriad Pro"/>
          <w:b/>
          <w:lang w:eastAsia="pl-PL"/>
        </w:rPr>
        <w:tab/>
      </w:r>
      <w:r>
        <w:rPr>
          <w:rFonts w:ascii="Myriad Pro" w:eastAsia="Times New Roman" w:hAnsi="Myriad Pro"/>
          <w:b/>
          <w:lang w:eastAsia="pl-PL"/>
        </w:rPr>
        <w:tab/>
      </w:r>
      <w:r>
        <w:rPr>
          <w:rFonts w:ascii="Myriad Pro" w:eastAsia="Times New Roman" w:hAnsi="Myriad Pro"/>
          <w:b/>
          <w:lang w:eastAsia="pl-PL"/>
        </w:rPr>
        <w:tab/>
      </w:r>
      <w:r>
        <w:rPr>
          <w:rFonts w:ascii="Myriad Pro" w:eastAsia="Times New Roman" w:hAnsi="Myriad Pro"/>
          <w:b/>
          <w:lang w:eastAsia="pl-PL"/>
        </w:rPr>
        <w:tab/>
      </w:r>
      <w:r>
        <w:rPr>
          <w:rFonts w:ascii="Myriad Pro" w:eastAsia="Times New Roman" w:hAnsi="Myriad Pro"/>
          <w:b/>
          <w:lang w:eastAsia="pl-PL"/>
        </w:rPr>
        <w:tab/>
        <w:t>WYKONAWCA:</w:t>
      </w:r>
    </w:p>
    <w:p w14:paraId="71796308" w14:textId="77777777" w:rsidR="007D3E37" w:rsidRDefault="00436F90">
      <w:pPr>
        <w:spacing w:after="0" w:line="240" w:lineRule="auto"/>
        <w:rPr>
          <w:rFonts w:ascii="Myriad Pro" w:hAnsi="Myriad Pro"/>
          <w:lang w:eastAsia="en-GB"/>
        </w:rPr>
      </w:pPr>
      <w:r>
        <w:br w:type="page"/>
      </w:r>
    </w:p>
    <w:p w14:paraId="58D92889" w14:textId="77777777" w:rsidR="007D3E37" w:rsidRDefault="00436F90">
      <w:pPr>
        <w:jc w:val="right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</w:rPr>
        <w:lastRenderedPageBreak/>
        <w:t>Załącznik nr 4 do umowy</w:t>
      </w:r>
    </w:p>
    <w:p w14:paraId="1DF4E8B6" w14:textId="77777777" w:rsidR="007D3E37" w:rsidRDefault="00436F90">
      <w:pPr>
        <w:spacing w:after="0"/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INFORMACJA DOTYCZĄCA PRZETWARZANIA PRZEZ ZAMAWIAJĄCEGO DANYCH OSOBOWYCH</w:t>
      </w:r>
    </w:p>
    <w:p w14:paraId="579058E5" w14:textId="77777777" w:rsidR="007D3E37" w:rsidRDefault="00436F90">
      <w:pPr>
        <w:spacing w:after="0" w:line="240" w:lineRule="auto"/>
        <w:jc w:val="both"/>
        <w:rPr>
          <w:rFonts w:ascii="Myriad Pro" w:eastAsia="Times New Roman" w:hAnsi="Myriad Pro" w:cstheme="minorHAnsi"/>
          <w:lang w:eastAsia="zh-CN"/>
        </w:rPr>
      </w:pPr>
      <w:r>
        <w:rPr>
          <w:rFonts w:ascii="Myriad Pro" w:eastAsia="Times New Roman" w:hAnsi="Myriad Pro" w:cstheme="minorHAnsi"/>
          <w:lang w:eastAsia="zh-CN"/>
        </w:rPr>
        <w:t>Administratorem, czyli podmiotem, który decyduje jak i w jakim celu będą wykorzystywane Państwa dane osobowe, jest Miejskie Pr</w:t>
      </w:r>
      <w:r>
        <w:rPr>
          <w:rFonts w:ascii="Myriad Pro" w:eastAsia="Times New Roman" w:hAnsi="Myriad Pro" w:cstheme="minorHAnsi"/>
          <w:lang w:eastAsia="zh-CN"/>
        </w:rPr>
        <w:t>zedsiębiorstwo Komunikacyjne sp. z o.o. z siedzibą we Wrocławiu 50-316 przy ul. Bolesława Prusa 75-79.</w:t>
      </w:r>
    </w:p>
    <w:p w14:paraId="57AF2DAB" w14:textId="77777777" w:rsidR="007D3E37" w:rsidRDefault="00436F90">
      <w:pPr>
        <w:spacing w:before="60" w:after="0" w:line="240" w:lineRule="auto"/>
        <w:jc w:val="both"/>
        <w:rPr>
          <w:rFonts w:ascii="Myriad Pro" w:eastAsia="Times New Roman" w:hAnsi="Myriad Pro" w:cstheme="minorHAnsi"/>
          <w:lang w:eastAsia="zh-CN"/>
        </w:rPr>
      </w:pPr>
      <w:r>
        <w:rPr>
          <w:rFonts w:ascii="Myriad Pro" w:eastAsia="Times New Roman" w:hAnsi="Myriad Pro" w:cstheme="minorHAnsi"/>
          <w:lang w:eastAsia="zh-CN"/>
        </w:rPr>
        <w:t xml:space="preserve">Kontakt do Administratora: e-mail: </w:t>
      </w:r>
      <w:hyperlink r:id="rId8">
        <w:r>
          <w:rPr>
            <w:rFonts w:ascii="Myriad Pro" w:eastAsia="Times New Roman" w:hAnsi="Myriad Pro" w:cstheme="minorHAnsi"/>
            <w:color w:val="0000FF"/>
            <w:u w:val="single"/>
            <w:lang w:eastAsia="zh-CN"/>
          </w:rPr>
          <w:t>biuro@mpk.wroc.pl</w:t>
        </w:r>
      </w:hyperlink>
      <w:r>
        <w:rPr>
          <w:rFonts w:ascii="Myriad Pro" w:eastAsia="Times New Roman" w:hAnsi="Myriad Pro" w:cstheme="minorHAnsi"/>
          <w:lang w:eastAsia="zh-CN"/>
        </w:rPr>
        <w:t>, tel.: 71 308 5070, fax: 71 32 50 802.</w:t>
      </w:r>
    </w:p>
    <w:p w14:paraId="7677E936" w14:textId="77777777" w:rsidR="007D3E37" w:rsidRDefault="00436F90">
      <w:pPr>
        <w:spacing w:before="60" w:after="0" w:line="240" w:lineRule="auto"/>
        <w:jc w:val="both"/>
        <w:rPr>
          <w:rFonts w:ascii="Myriad Pro" w:eastAsia="Times New Roman" w:hAnsi="Myriad Pro" w:cstheme="minorHAnsi"/>
          <w:lang w:eastAsia="zh-CN"/>
        </w:rPr>
      </w:pPr>
      <w:r>
        <w:rPr>
          <w:rFonts w:ascii="Myriad Pro" w:eastAsia="Times New Roman" w:hAnsi="Myriad Pro" w:cstheme="minorHAnsi"/>
          <w:lang w:eastAsia="zh-CN"/>
        </w:rPr>
        <w:t>Dane kontaktowe I</w:t>
      </w:r>
      <w:r>
        <w:rPr>
          <w:rFonts w:ascii="Myriad Pro" w:eastAsia="Times New Roman" w:hAnsi="Myriad Pro" w:cstheme="minorHAnsi"/>
          <w:lang w:eastAsia="zh-CN"/>
        </w:rPr>
        <w:t>nspektora ochrony danych : iod@mpk.wroc.pl</w:t>
      </w:r>
    </w:p>
    <w:p w14:paraId="713AB2A0" w14:textId="77777777" w:rsidR="007D3E37" w:rsidRDefault="00436F90">
      <w:pPr>
        <w:spacing w:before="60" w:after="0" w:line="240" w:lineRule="auto"/>
        <w:jc w:val="both"/>
        <w:rPr>
          <w:rFonts w:ascii="Myriad Pro" w:eastAsia="Times New Roman" w:hAnsi="Myriad Pro" w:cstheme="minorHAnsi"/>
          <w:lang w:eastAsia="zh-CN"/>
        </w:rPr>
      </w:pPr>
      <w:r>
        <w:rPr>
          <w:rFonts w:ascii="Myriad Pro" w:eastAsia="Times New Roman" w:hAnsi="Myriad Pro" w:cstheme="minorHAnsi"/>
          <w:lang w:eastAsia="zh-CN"/>
        </w:rPr>
        <w:t>Cele i podstawy przetwarzania:</w:t>
      </w:r>
    </w:p>
    <w:p w14:paraId="73E3A79F" w14:textId="77777777" w:rsidR="007D3E37" w:rsidRDefault="00436F90">
      <w:pPr>
        <w:spacing w:after="0" w:line="240" w:lineRule="auto"/>
        <w:jc w:val="both"/>
        <w:rPr>
          <w:rFonts w:ascii="Myriad Pro" w:eastAsia="Times New Roman" w:hAnsi="Myriad Pro" w:cstheme="minorHAnsi"/>
          <w:lang w:eastAsia="zh-CN"/>
        </w:rPr>
      </w:pPr>
      <w:r>
        <w:rPr>
          <w:rFonts w:ascii="Myriad Pro" w:eastAsia="Times New Roman" w:hAnsi="Myriad Pro" w:cstheme="minorHAnsi"/>
          <w:lang w:eastAsia="zh-CN"/>
        </w:rPr>
        <w:t xml:space="preserve">Będziemy przetwarzać Państwa dane osobowe w oparciu o </w:t>
      </w:r>
      <w:r>
        <w:rPr>
          <w:rFonts w:ascii="Myriad Pro" w:eastAsia="Times New Roman" w:hAnsi="Myriad Pro" w:cstheme="minorHAnsi"/>
          <w:b/>
          <w:lang w:eastAsia="zh-CN"/>
        </w:rPr>
        <w:t>Rozporządzenie Parlamentu Europejskiego i Rady (UE) 2016/679 z dnia 27 kwietnia 2016 r. w sprawie ochrony osób fizycznych w zwią</w:t>
      </w:r>
      <w:r>
        <w:rPr>
          <w:rFonts w:ascii="Myriad Pro" w:eastAsia="Times New Roman" w:hAnsi="Myriad Pro" w:cstheme="minorHAnsi"/>
          <w:b/>
          <w:lang w:eastAsia="zh-CN"/>
        </w:rPr>
        <w:t>zku z przetwarzaniem danych osobowych i w sprawie swobodnego przepływu takich danych oraz uchylenia dyrektywy 95/46/WE (ogólne rozporządzenie o ochronie danych) z dnia 27 kwietnia 2016 r.</w:t>
      </w:r>
      <w:r>
        <w:rPr>
          <w:rFonts w:ascii="Myriad Pro" w:eastAsia="Times New Roman" w:hAnsi="Myriad Pro" w:cstheme="minorHAnsi"/>
          <w:lang w:eastAsia="zh-CN"/>
        </w:rPr>
        <w:t xml:space="preserve"> w związku z:</w:t>
      </w:r>
    </w:p>
    <w:p w14:paraId="7FA27692" w14:textId="77777777" w:rsidR="007D3E37" w:rsidRDefault="00436F90">
      <w:pPr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Myriad Pro" w:eastAsia="Verdana" w:hAnsi="Myriad Pro" w:cstheme="minorHAnsi"/>
          <w:i/>
          <w:lang w:eastAsia="pl-PL"/>
        </w:rPr>
      </w:pPr>
      <w:r>
        <w:rPr>
          <w:rFonts w:ascii="Myriad Pro" w:eastAsia="Times New Roman" w:hAnsi="Myriad Pro" w:cstheme="minorHAnsi"/>
          <w:b/>
          <w:lang w:eastAsia="zh-CN"/>
        </w:rPr>
        <w:t>zawarciem i wykonaniem umowy na:</w:t>
      </w:r>
      <w:r>
        <w:rPr>
          <w:rFonts w:ascii="Myriad Pro" w:eastAsia="Times New Roman" w:hAnsi="Myriad Pro" w:cstheme="minorHAnsi"/>
          <w:lang w:eastAsia="zh-CN"/>
        </w:rPr>
        <w:t xml:space="preserve"> „</w:t>
      </w:r>
      <w:r>
        <w:rPr>
          <w:rFonts w:ascii="Myriad Pro" w:eastAsia="Verdana" w:hAnsi="Myriad Pro" w:cstheme="minorHAnsi"/>
          <w:i/>
          <w:lang w:eastAsia="pl-PL"/>
        </w:rPr>
        <w:t>Dostawa i montaż pola</w:t>
      </w:r>
      <w:r>
        <w:rPr>
          <w:rFonts w:ascii="Myriad Pro" w:eastAsia="Verdana" w:hAnsi="Myriad Pro" w:cstheme="minorHAnsi"/>
          <w:i/>
          <w:lang w:eastAsia="pl-PL"/>
        </w:rPr>
        <w:t xml:space="preserve"> zasilacza stacji prostownikowej „Ślężna” dla potrzeb poprawy stanu technicznego i bezpieczeństwa ruchu tramwajowego.</w:t>
      </w:r>
      <w:r>
        <w:rPr>
          <w:rFonts w:ascii="Myriad Pro" w:eastAsia="Verdana" w:hAnsi="Myriad Pro" w:cstheme="minorHAnsi"/>
          <w:lang w:eastAsia="pl-PL"/>
        </w:rPr>
        <w:t>”</w:t>
      </w:r>
      <w:r>
        <w:rPr>
          <w:rFonts w:ascii="Myriad Pro" w:eastAsia="Times New Roman" w:hAnsi="Myriad Pro" w:cstheme="minorHAnsi"/>
          <w:lang w:eastAsia="zh-CN"/>
        </w:rPr>
        <w:t xml:space="preserve"> (art.6 ust.1 lit. b);</w:t>
      </w:r>
    </w:p>
    <w:p w14:paraId="16ABA9F7" w14:textId="77777777" w:rsidR="007D3E37" w:rsidRDefault="00436F90">
      <w:pPr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Myriad Pro" w:eastAsia="Times New Roman" w:hAnsi="Myriad Pro" w:cstheme="minorHAnsi"/>
          <w:lang w:eastAsia="zh-CN"/>
        </w:rPr>
      </w:pPr>
      <w:r>
        <w:rPr>
          <w:rFonts w:ascii="Myriad Pro" w:eastAsia="Times New Roman" w:hAnsi="Myriad Pro" w:cstheme="minorHAnsi"/>
          <w:b/>
          <w:lang w:eastAsia="zh-CN"/>
        </w:rPr>
        <w:t xml:space="preserve">realizacją obowiązku prawnego ciążącego na Administratorze (art. 6 ust. </w:t>
      </w:r>
      <w:r>
        <w:rPr>
          <w:rFonts w:ascii="Myriad Pro" w:eastAsia="Times New Roman" w:hAnsi="Myriad Pro" w:cstheme="minorHAnsi"/>
          <w:b/>
          <w:lang w:eastAsia="pl-PL"/>
        </w:rPr>
        <w:t xml:space="preserve">1 lit. </w:t>
      </w:r>
      <w:r>
        <w:rPr>
          <w:rFonts w:ascii="Myriad Pro" w:eastAsia="Times New Roman" w:hAnsi="Myriad Pro" w:cstheme="minorHAnsi"/>
          <w:b/>
          <w:lang w:eastAsia="zh-CN"/>
        </w:rPr>
        <w:t>c)</w:t>
      </w:r>
      <w:r>
        <w:rPr>
          <w:rFonts w:ascii="Myriad Pro" w:eastAsia="Times New Roman" w:hAnsi="Myriad Pro" w:cstheme="minorHAnsi"/>
          <w:bCs/>
          <w:lang w:eastAsia="zh-CN"/>
        </w:rPr>
        <w:t>, tj. re</w:t>
      </w:r>
      <w:r>
        <w:rPr>
          <w:rFonts w:ascii="Myriad Pro" w:eastAsia="Times New Roman" w:hAnsi="Myriad Pro" w:cstheme="minorHAnsi"/>
          <w:lang w:eastAsia="zh-CN"/>
        </w:rPr>
        <w:t>alizacją obowiązku archiwi</w:t>
      </w:r>
      <w:r>
        <w:rPr>
          <w:rFonts w:ascii="Myriad Pro" w:eastAsia="Times New Roman" w:hAnsi="Myriad Pro" w:cstheme="minorHAnsi"/>
          <w:lang w:eastAsia="zh-CN"/>
        </w:rPr>
        <w:t>zacji dokumentów;</w:t>
      </w:r>
    </w:p>
    <w:p w14:paraId="52A423FF" w14:textId="77777777" w:rsidR="007D3E37" w:rsidRDefault="00436F90">
      <w:pPr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Myriad Pro" w:eastAsia="Times New Roman" w:hAnsi="Myriad Pro" w:cstheme="minorHAnsi"/>
          <w:lang w:eastAsia="zh-CN"/>
        </w:rPr>
      </w:pPr>
      <w:r>
        <w:rPr>
          <w:rFonts w:ascii="Myriad Pro" w:eastAsia="Times New Roman" w:hAnsi="Myriad Pro" w:cstheme="minorHAnsi"/>
          <w:b/>
          <w:lang w:eastAsia="zh-CN"/>
        </w:rPr>
        <w:t>koniecznością realizacji prawnie uzasadnionych interesów (art. 6 ust.1 lit. f)</w:t>
      </w:r>
      <w:r>
        <w:rPr>
          <w:rFonts w:ascii="Myriad Pro" w:eastAsia="Times New Roman" w:hAnsi="Myriad Pro" w:cstheme="minorHAnsi"/>
          <w:bCs/>
          <w:lang w:eastAsia="zh-CN"/>
        </w:rPr>
        <w:t>, tj. w celu</w:t>
      </w:r>
      <w:r>
        <w:rPr>
          <w:rFonts w:ascii="Myriad Pro" w:eastAsia="Times New Roman" w:hAnsi="Myriad Pro" w:cstheme="minorHAnsi"/>
          <w:lang w:eastAsia="zh-CN"/>
        </w:rPr>
        <w:t xml:space="preserve"> ewentualnego ustalenia, dochodzenia roszczeń cywilnoprawnych, jeżeli takie się pojawią, a także w celu obrony przed ewentualnymi roszczeniami osób </w:t>
      </w:r>
      <w:r>
        <w:rPr>
          <w:rFonts w:ascii="Myriad Pro" w:eastAsia="Times New Roman" w:hAnsi="Myriad Pro" w:cstheme="minorHAnsi"/>
          <w:lang w:eastAsia="zh-CN"/>
        </w:rPr>
        <w:t>trzecich.</w:t>
      </w:r>
    </w:p>
    <w:p w14:paraId="7E05E179" w14:textId="77777777" w:rsidR="007D3E37" w:rsidRDefault="00436F90">
      <w:pPr>
        <w:spacing w:before="60" w:after="0" w:line="240" w:lineRule="auto"/>
        <w:jc w:val="both"/>
        <w:rPr>
          <w:rFonts w:ascii="Myriad Pro" w:eastAsia="Times New Roman" w:hAnsi="Myriad Pro" w:cstheme="minorHAnsi"/>
          <w:lang w:eastAsia="zh-CN"/>
        </w:rPr>
      </w:pPr>
      <w:r>
        <w:rPr>
          <w:rFonts w:ascii="Myriad Pro" w:eastAsia="Times New Roman" w:hAnsi="Myriad Pro" w:cstheme="minorHAnsi"/>
          <w:b/>
          <w:lang w:eastAsia="zh-CN"/>
        </w:rPr>
        <w:t>Okres przechowywania danych.</w:t>
      </w:r>
    </w:p>
    <w:p w14:paraId="42A7D81E" w14:textId="77777777" w:rsidR="007D3E37" w:rsidRDefault="00436F90">
      <w:pPr>
        <w:spacing w:after="0" w:line="240" w:lineRule="auto"/>
        <w:jc w:val="both"/>
        <w:rPr>
          <w:rFonts w:ascii="Myriad Pro" w:eastAsia="Times New Roman" w:hAnsi="Myriad Pro" w:cstheme="minorHAnsi"/>
          <w:lang w:eastAsia="zh-CN"/>
        </w:rPr>
      </w:pPr>
      <w:r>
        <w:rPr>
          <w:rFonts w:ascii="Myriad Pro" w:eastAsia="Times New Roman" w:hAnsi="Myriad Pro" w:cstheme="minorHAnsi"/>
          <w:lang w:eastAsia="zh-CN"/>
        </w:rPr>
        <w:t>Będziemy przechowywać Państwa dane osobowe do chwili realizacji zadania, do którego dane osobowe zostały zebrane, a następnie przez okres, w którym mogą ujawnić się lub zostać zgłoszone roszczenia Stron i osób trzecic</w:t>
      </w:r>
      <w:r>
        <w:rPr>
          <w:rFonts w:ascii="Myriad Pro" w:eastAsia="Times New Roman" w:hAnsi="Myriad Pro" w:cstheme="minorHAnsi"/>
          <w:lang w:eastAsia="zh-CN"/>
        </w:rPr>
        <w:t>h związane z umową (max 6 lat tyle wynosi okres przedawnienia roszczeń). Jeśli chodzi o materiały archiwalne, przez czas wynikający z przepisów.</w:t>
      </w:r>
    </w:p>
    <w:p w14:paraId="3C1AC5CC" w14:textId="77777777" w:rsidR="007D3E37" w:rsidRDefault="00436F90">
      <w:pPr>
        <w:spacing w:before="60" w:after="0" w:line="240" w:lineRule="auto"/>
        <w:jc w:val="both"/>
        <w:rPr>
          <w:rFonts w:ascii="Myriad Pro" w:eastAsia="Times New Roman" w:hAnsi="Myriad Pro" w:cstheme="minorHAnsi"/>
          <w:lang w:eastAsia="zh-CN"/>
        </w:rPr>
      </w:pPr>
      <w:r>
        <w:rPr>
          <w:rFonts w:ascii="Myriad Pro" w:eastAsia="Times New Roman" w:hAnsi="Myriad Pro" w:cstheme="minorHAnsi"/>
          <w:b/>
          <w:lang w:eastAsia="zh-CN"/>
        </w:rPr>
        <w:t>Przekazywanie danych innym podmiotom.</w:t>
      </w:r>
    </w:p>
    <w:p w14:paraId="6A230736" w14:textId="77777777" w:rsidR="007D3E37" w:rsidRDefault="00436F90">
      <w:pPr>
        <w:spacing w:after="0" w:line="240" w:lineRule="auto"/>
        <w:jc w:val="both"/>
        <w:rPr>
          <w:rFonts w:ascii="Myriad Pro" w:eastAsia="Times New Roman" w:hAnsi="Myriad Pro" w:cstheme="minorHAnsi"/>
          <w:lang w:eastAsia="zh-CN"/>
        </w:rPr>
      </w:pPr>
      <w:r>
        <w:rPr>
          <w:rFonts w:ascii="Myriad Pro" w:eastAsia="Times New Roman" w:hAnsi="Myriad Pro" w:cstheme="minorHAnsi"/>
          <w:lang w:eastAsia="zh-CN"/>
        </w:rPr>
        <w:t>Co do zasady pozyskane od Państwa dane osobowe nie będą przekazywane podm</w:t>
      </w:r>
      <w:r>
        <w:rPr>
          <w:rFonts w:ascii="Myriad Pro" w:eastAsia="Times New Roman" w:hAnsi="Myriad Pro" w:cstheme="minorHAnsi"/>
          <w:lang w:eastAsia="zh-CN"/>
        </w:rPr>
        <w:t>iotom trzecim, jednakże zgodnie z obowiązującym prawem Administrator może przekazywać dane podmiotom przetwarzającym w związku z realizacją usług np. audytorom, dostawcom usług IT, oraz podmiotom uprawnionym do pozyskania danych na podstawie obowiązującego</w:t>
      </w:r>
      <w:r>
        <w:rPr>
          <w:rFonts w:ascii="Myriad Pro" w:eastAsia="Times New Roman" w:hAnsi="Myriad Pro" w:cstheme="minorHAnsi"/>
          <w:lang w:eastAsia="zh-CN"/>
        </w:rPr>
        <w:t xml:space="preserve"> prawa.</w:t>
      </w:r>
    </w:p>
    <w:p w14:paraId="5CD8963B" w14:textId="77777777" w:rsidR="007D3E37" w:rsidRDefault="00436F90">
      <w:pPr>
        <w:spacing w:before="60" w:after="0" w:line="240" w:lineRule="auto"/>
        <w:jc w:val="both"/>
        <w:rPr>
          <w:rFonts w:ascii="Myriad Pro" w:eastAsia="Times New Roman" w:hAnsi="Myriad Pro" w:cstheme="minorHAnsi"/>
          <w:lang w:eastAsia="zh-CN"/>
        </w:rPr>
      </w:pPr>
      <w:r>
        <w:rPr>
          <w:rFonts w:ascii="Myriad Pro" w:eastAsia="Times New Roman" w:hAnsi="Myriad Pro" w:cstheme="minorHAnsi"/>
          <w:b/>
          <w:lang w:eastAsia="zh-CN"/>
        </w:rPr>
        <w:t>Przysługujące Państwu uprawnienia.</w:t>
      </w:r>
    </w:p>
    <w:p w14:paraId="7C0839AF" w14:textId="77777777" w:rsidR="007D3E37" w:rsidRDefault="00436F90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Myriad Pro" w:eastAsia="Times New Roman" w:hAnsi="Myriad Pro" w:cstheme="minorHAnsi"/>
          <w:lang w:eastAsia="zh-CN"/>
        </w:rPr>
      </w:pPr>
      <w:r>
        <w:rPr>
          <w:rFonts w:ascii="Myriad Pro" w:eastAsia="Times New Roman" w:hAnsi="Myriad Pro" w:cstheme="minorHAnsi"/>
          <w:lang w:eastAsia="zh-CN"/>
        </w:rPr>
        <w:t>prawo dostępu do swoich danych oraz otrzymania ich kopii;</w:t>
      </w:r>
    </w:p>
    <w:p w14:paraId="6299F020" w14:textId="77777777" w:rsidR="007D3E37" w:rsidRDefault="00436F90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Myriad Pro" w:eastAsia="Times New Roman" w:hAnsi="Myriad Pro" w:cstheme="minorHAnsi"/>
          <w:lang w:eastAsia="zh-CN"/>
        </w:rPr>
      </w:pPr>
      <w:r>
        <w:rPr>
          <w:rFonts w:ascii="Myriad Pro" w:eastAsia="Times New Roman" w:hAnsi="Myriad Pro" w:cstheme="minorHAnsi"/>
          <w:lang w:eastAsia="zh-CN"/>
        </w:rPr>
        <w:t>prawo do sprostowania (poprawiania) swoich danych;</w:t>
      </w:r>
    </w:p>
    <w:p w14:paraId="469DD7B6" w14:textId="77777777" w:rsidR="007D3E37" w:rsidRDefault="00436F90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Myriad Pro" w:eastAsia="Times New Roman" w:hAnsi="Myriad Pro" w:cstheme="minorHAnsi"/>
          <w:lang w:eastAsia="zh-CN"/>
        </w:rPr>
      </w:pPr>
      <w:r>
        <w:rPr>
          <w:rFonts w:ascii="Myriad Pro" w:eastAsia="Times New Roman" w:hAnsi="Myriad Pro" w:cstheme="minorHAnsi"/>
          <w:lang w:eastAsia="zh-CN"/>
        </w:rPr>
        <w:t>prawo do usunięcia danych osobowych, w sytuacji, gdy przetwarzanie danych nie następuje</w:t>
      </w:r>
    </w:p>
    <w:p w14:paraId="30694406" w14:textId="77777777" w:rsidR="007D3E37" w:rsidRDefault="00436F90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Myriad Pro" w:eastAsia="Times New Roman" w:hAnsi="Myriad Pro" w:cstheme="minorHAnsi"/>
          <w:lang w:eastAsia="zh-CN"/>
        </w:rPr>
      </w:pPr>
      <w:r>
        <w:rPr>
          <w:rFonts w:ascii="Myriad Pro" w:eastAsia="Times New Roman" w:hAnsi="Myriad Pro" w:cstheme="minorHAnsi"/>
          <w:lang w:eastAsia="zh-CN"/>
        </w:rPr>
        <w:t xml:space="preserve">w celu </w:t>
      </w:r>
      <w:r>
        <w:rPr>
          <w:rFonts w:ascii="Myriad Pro" w:eastAsia="Times New Roman" w:hAnsi="Myriad Pro" w:cstheme="minorHAnsi"/>
          <w:lang w:eastAsia="zh-CN"/>
        </w:rPr>
        <w:t>wywiązania się z obowiązku wynikającego z przepisu prawa lub w ramach sprawowania władzy publicznej;</w:t>
      </w:r>
    </w:p>
    <w:p w14:paraId="51636B07" w14:textId="77777777" w:rsidR="007D3E37" w:rsidRDefault="00436F90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Myriad Pro" w:eastAsia="Times New Roman" w:hAnsi="Myriad Pro" w:cstheme="minorHAnsi"/>
          <w:lang w:eastAsia="zh-CN"/>
        </w:rPr>
      </w:pPr>
      <w:r>
        <w:rPr>
          <w:rFonts w:ascii="Myriad Pro" w:eastAsia="Times New Roman" w:hAnsi="Myriad Pro" w:cstheme="minorHAnsi"/>
          <w:lang w:eastAsia="zh-CN"/>
        </w:rPr>
        <w:t>prawo do ograniczenia przetwarzania danych;</w:t>
      </w:r>
    </w:p>
    <w:p w14:paraId="6E0DC501" w14:textId="77777777" w:rsidR="007D3E37" w:rsidRDefault="00436F90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Myriad Pro" w:eastAsia="Times New Roman" w:hAnsi="Myriad Pro" w:cstheme="minorHAnsi"/>
          <w:lang w:eastAsia="zh-CN"/>
        </w:rPr>
      </w:pPr>
      <w:r>
        <w:rPr>
          <w:rFonts w:ascii="Myriad Pro" w:eastAsia="Times New Roman" w:hAnsi="Myriad Pro" w:cstheme="minorHAnsi"/>
          <w:lang w:eastAsia="zh-CN"/>
        </w:rPr>
        <w:t>prawo do wniesienia sprzeciwu wobec przetwarzania danych;</w:t>
      </w:r>
    </w:p>
    <w:p w14:paraId="214BB2EC" w14:textId="77777777" w:rsidR="007D3E37" w:rsidRDefault="00436F90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Myriad Pro" w:eastAsia="Times New Roman" w:hAnsi="Myriad Pro" w:cstheme="minorHAnsi"/>
          <w:lang w:eastAsia="zh-CN"/>
        </w:rPr>
      </w:pPr>
      <w:r>
        <w:rPr>
          <w:rFonts w:ascii="Myriad Pro" w:eastAsia="Times New Roman" w:hAnsi="Myriad Pro" w:cstheme="minorHAnsi"/>
          <w:lang w:eastAsia="zh-CN"/>
        </w:rPr>
        <w:t xml:space="preserve">prawo do wniesienia skargi do Prezesa UODO (na adres </w:t>
      </w:r>
      <w:r>
        <w:rPr>
          <w:rFonts w:ascii="Myriad Pro" w:eastAsia="Times New Roman" w:hAnsi="Myriad Pro" w:cstheme="minorHAnsi"/>
          <w:lang w:eastAsia="zh-CN"/>
        </w:rPr>
        <w:t>Urzędu Ochrony Danych Osobowych, ul. Stawki 2, 00 - 193 Warszawa)</w:t>
      </w:r>
    </w:p>
    <w:p w14:paraId="701BCF70" w14:textId="77777777" w:rsidR="007D3E37" w:rsidRDefault="00436F90">
      <w:pPr>
        <w:spacing w:before="60" w:after="0" w:line="240" w:lineRule="auto"/>
        <w:ind w:left="66"/>
        <w:jc w:val="both"/>
        <w:rPr>
          <w:rFonts w:ascii="Myriad Pro" w:eastAsia="Times New Roman" w:hAnsi="Myriad Pro" w:cs="Calibri"/>
          <w:b/>
          <w:lang w:eastAsia="zh-CN"/>
        </w:rPr>
      </w:pPr>
      <w:r>
        <w:rPr>
          <w:rFonts w:ascii="Myriad Pro" w:eastAsia="Times New Roman" w:hAnsi="Myriad Pro" w:cs="Calibri"/>
          <w:b/>
          <w:lang w:eastAsia="zh-CN"/>
        </w:rPr>
        <w:t>Państwa dane nie będą profilowane ani przekazywane do państw trzecich.</w:t>
      </w:r>
    </w:p>
    <w:p w14:paraId="75F1F55E" w14:textId="77777777" w:rsidR="007D3E37" w:rsidRDefault="00436F90">
      <w:pPr>
        <w:spacing w:before="240" w:after="0" w:line="240" w:lineRule="auto"/>
        <w:ind w:left="510"/>
        <w:jc w:val="both"/>
        <w:rPr>
          <w:rFonts w:ascii="Myriad Pro" w:eastAsia="Times New Roman" w:hAnsi="Myriad Pro" w:cstheme="minorHAnsi"/>
          <w:b/>
          <w:lang w:eastAsia="pl-PL"/>
        </w:rPr>
      </w:pPr>
      <w:r>
        <w:rPr>
          <w:rFonts w:ascii="Myriad Pro" w:eastAsia="Times New Roman" w:hAnsi="Myriad Pro" w:cstheme="minorHAnsi"/>
          <w:b/>
          <w:lang w:eastAsia="zh-CN"/>
        </w:rPr>
        <w:t xml:space="preserve">       ZAMAWIAJĄCY: </w:t>
      </w:r>
      <w:r>
        <w:rPr>
          <w:rFonts w:ascii="Myriad Pro" w:eastAsia="Times New Roman" w:hAnsi="Myriad Pro" w:cstheme="minorHAnsi"/>
          <w:b/>
          <w:lang w:eastAsia="zh-CN"/>
        </w:rPr>
        <w:tab/>
      </w:r>
      <w:r>
        <w:rPr>
          <w:rFonts w:ascii="Myriad Pro" w:eastAsia="Times New Roman" w:hAnsi="Myriad Pro" w:cstheme="minorHAnsi"/>
          <w:b/>
          <w:lang w:eastAsia="zh-CN"/>
        </w:rPr>
        <w:tab/>
      </w:r>
      <w:r>
        <w:rPr>
          <w:rFonts w:ascii="Myriad Pro" w:eastAsia="Times New Roman" w:hAnsi="Myriad Pro" w:cstheme="minorHAnsi"/>
          <w:b/>
          <w:lang w:eastAsia="zh-CN"/>
        </w:rPr>
        <w:tab/>
      </w:r>
      <w:r>
        <w:rPr>
          <w:rFonts w:ascii="Myriad Pro" w:eastAsia="Times New Roman" w:hAnsi="Myriad Pro" w:cstheme="minorHAnsi"/>
          <w:b/>
          <w:lang w:eastAsia="zh-CN"/>
        </w:rPr>
        <w:tab/>
      </w:r>
      <w:r>
        <w:rPr>
          <w:rFonts w:ascii="Myriad Pro" w:eastAsia="Times New Roman" w:hAnsi="Myriad Pro" w:cstheme="minorHAnsi"/>
          <w:b/>
          <w:lang w:eastAsia="zh-CN"/>
        </w:rPr>
        <w:tab/>
      </w:r>
      <w:r>
        <w:rPr>
          <w:rFonts w:ascii="Myriad Pro" w:eastAsia="Times New Roman" w:hAnsi="Myriad Pro" w:cstheme="minorHAnsi"/>
          <w:b/>
          <w:lang w:eastAsia="zh-CN"/>
        </w:rPr>
        <w:tab/>
      </w:r>
      <w:r>
        <w:rPr>
          <w:rFonts w:ascii="Myriad Pro" w:eastAsia="Times New Roman" w:hAnsi="Myriad Pro" w:cstheme="minorHAnsi"/>
          <w:b/>
          <w:lang w:eastAsia="zh-CN"/>
        </w:rPr>
        <w:tab/>
      </w:r>
      <w:r>
        <w:rPr>
          <w:rFonts w:ascii="Myriad Pro" w:eastAsia="Times New Roman" w:hAnsi="Myriad Pro" w:cstheme="minorHAnsi"/>
          <w:b/>
          <w:lang w:eastAsia="zh-CN"/>
        </w:rPr>
        <w:tab/>
      </w:r>
      <w:r>
        <w:rPr>
          <w:rFonts w:ascii="Myriad Pro" w:eastAsia="Times New Roman" w:hAnsi="Myriad Pro" w:cstheme="minorHAnsi"/>
          <w:b/>
          <w:lang w:eastAsia="zh-CN"/>
        </w:rPr>
        <w:tab/>
        <w:t>WYKONAWCA:</w:t>
      </w:r>
    </w:p>
    <w:p w14:paraId="5E5F16C0" w14:textId="77777777" w:rsidR="007D3E37" w:rsidRDefault="007D3E37">
      <w:pPr>
        <w:jc w:val="both"/>
        <w:rPr>
          <w:rFonts w:ascii="Myriad Pro" w:hAnsi="Myriad Pro" w:cs="Calibri"/>
          <w:b/>
        </w:rPr>
      </w:pPr>
    </w:p>
    <w:sectPr w:rsidR="007D3E3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510" w:footer="17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2AFD6" w14:textId="77777777" w:rsidR="00000000" w:rsidRDefault="00436F90">
      <w:pPr>
        <w:spacing w:after="0" w:line="240" w:lineRule="auto"/>
      </w:pPr>
      <w:r>
        <w:separator/>
      </w:r>
    </w:p>
  </w:endnote>
  <w:endnote w:type="continuationSeparator" w:id="0">
    <w:p w14:paraId="00E8E58A" w14:textId="77777777" w:rsidR="00000000" w:rsidRDefault="0043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;Times New Roman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7B3D3" w14:textId="77777777" w:rsidR="007D3E37" w:rsidRDefault="00436F90">
    <w:pPr>
      <w:pBdr>
        <w:top w:val="single" w:sz="4" w:space="1" w:color="000000"/>
      </w:pBdr>
      <w:spacing w:after="0" w:line="240" w:lineRule="auto"/>
      <w:jc w:val="center"/>
      <w:rPr>
        <w:rFonts w:eastAsia="Times New Roman"/>
        <w:sz w:val="16"/>
        <w:szCs w:val="16"/>
        <w:lang w:eastAsia="pl-PL"/>
      </w:rPr>
    </w:pPr>
    <w:r>
      <w:rPr>
        <w:rFonts w:cs="Calibri"/>
        <w:sz w:val="16"/>
        <w:szCs w:val="16"/>
      </w:rPr>
      <w:t xml:space="preserve">Dostawa i </w:t>
    </w:r>
    <w:bookmarkStart w:id="4" w:name="_Hlk162006616"/>
    <w:r>
      <w:rPr>
        <w:rFonts w:cs="Calibri"/>
        <w:sz w:val="16"/>
        <w:szCs w:val="16"/>
      </w:rPr>
      <w:t>montaż</w:t>
    </w:r>
    <w:bookmarkEnd w:id="4"/>
    <w:r>
      <w:rPr>
        <w:rFonts w:cs="Calibri"/>
        <w:sz w:val="16"/>
        <w:szCs w:val="16"/>
      </w:rPr>
      <w:t xml:space="preserve"> pola zasilacza do rozdzielnicy RPS  stacji prostownikowej „Ślężna” dla potrzeb poprawy stanu technicznego i bezpieczeństwa ruchu tramwajowego.</w:t>
    </w:r>
  </w:p>
  <w:p w14:paraId="4F6A6BDC" w14:textId="77777777" w:rsidR="007D3E37" w:rsidRDefault="00436F90">
    <w:pPr>
      <w:pStyle w:val="Stopka"/>
      <w:rPr>
        <w:sz w:val="16"/>
        <w:szCs w:val="16"/>
        <w:lang w:val="pl-PL"/>
      </w:rPr>
    </w:pPr>
    <w:r>
      <w:tab/>
    </w:r>
    <w:r>
      <w:rPr>
        <w:sz w:val="16"/>
        <w:szCs w:val="16"/>
        <w:lang w:val="pl-PL"/>
      </w:rPr>
      <w:t xml:space="preserve">Strona </w:t>
    </w:r>
    <w:r>
      <w:rPr>
        <w:b w:val="0"/>
        <w:bCs/>
        <w:sz w:val="16"/>
        <w:szCs w:val="16"/>
      </w:rPr>
      <w:fldChar w:fldCharType="begin"/>
    </w:r>
    <w:r>
      <w:rPr>
        <w:b w:val="0"/>
        <w:bCs/>
        <w:sz w:val="16"/>
        <w:szCs w:val="16"/>
      </w:rPr>
      <w:instrText xml:space="preserve"> PAGE </w:instrText>
    </w:r>
    <w:r>
      <w:rPr>
        <w:b w:val="0"/>
        <w:bCs/>
        <w:sz w:val="16"/>
        <w:szCs w:val="16"/>
      </w:rPr>
      <w:fldChar w:fldCharType="separate"/>
    </w:r>
    <w:r>
      <w:rPr>
        <w:b w:val="0"/>
        <w:bCs/>
        <w:sz w:val="16"/>
        <w:szCs w:val="16"/>
      </w:rPr>
      <w:t>18</w:t>
    </w:r>
    <w:r>
      <w:rPr>
        <w:b w:val="0"/>
        <w:bCs/>
        <w:sz w:val="16"/>
        <w:szCs w:val="16"/>
      </w:rPr>
      <w:fldChar w:fldCharType="end"/>
    </w:r>
    <w:r>
      <w:rPr>
        <w:sz w:val="16"/>
        <w:szCs w:val="16"/>
        <w:lang w:val="pl-PL"/>
      </w:rPr>
      <w:t xml:space="preserve"> z </w:t>
    </w:r>
    <w:r>
      <w:rPr>
        <w:b w:val="0"/>
        <w:bCs/>
        <w:sz w:val="16"/>
        <w:szCs w:val="16"/>
      </w:rPr>
      <w:fldChar w:fldCharType="begin"/>
    </w:r>
    <w:r>
      <w:rPr>
        <w:b w:val="0"/>
        <w:bCs/>
        <w:sz w:val="16"/>
        <w:szCs w:val="16"/>
      </w:rPr>
      <w:instrText xml:space="preserve"> NUMPAGES </w:instrText>
    </w:r>
    <w:r>
      <w:rPr>
        <w:b w:val="0"/>
        <w:bCs/>
        <w:sz w:val="16"/>
        <w:szCs w:val="16"/>
      </w:rPr>
      <w:fldChar w:fldCharType="separate"/>
    </w:r>
    <w:r>
      <w:rPr>
        <w:b w:val="0"/>
        <w:bCs/>
        <w:sz w:val="16"/>
        <w:szCs w:val="16"/>
      </w:rPr>
      <w:t>18</w:t>
    </w:r>
    <w:r>
      <w:rPr>
        <w:b w:val="0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00B2B" w14:textId="77777777" w:rsidR="007D3E37" w:rsidRDefault="00436F90">
    <w:pPr>
      <w:pStyle w:val="Stopka"/>
      <w:spacing w:after="0" w:line="240" w:lineRule="auto"/>
      <w:jc w:val="center"/>
      <w:rPr>
        <w:sz w:val="18"/>
        <w:szCs w:val="18"/>
        <w:lang w:val="pl-PL"/>
      </w:rPr>
    </w:pPr>
    <w:r>
      <w:rPr>
        <w:noProof/>
        <w:sz w:val="18"/>
        <w:szCs w:val="18"/>
        <w:lang w:val="pl-PL"/>
      </w:rPr>
      <mc:AlternateContent>
        <mc:Choice Requires="wps">
          <w:drawing>
            <wp:anchor distT="0" distB="19050" distL="0" distR="19050" simplePos="0" relativeHeight="20" behindDoc="1" locked="0" layoutInCell="0" allowOverlap="1" wp14:anchorId="288417B7" wp14:editId="6E8E8BF6">
              <wp:simplePos x="0" y="0"/>
              <wp:positionH relativeFrom="page">
                <wp:posOffset>695325</wp:posOffset>
              </wp:positionH>
              <wp:positionV relativeFrom="paragraph">
                <wp:posOffset>48895</wp:posOffset>
              </wp:positionV>
              <wp:extent cx="6172200" cy="635"/>
              <wp:effectExtent l="5080" t="5080" r="5080" b="5080"/>
              <wp:wrapNone/>
              <wp:docPr id="3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720"/>
                      </a:xfrm>
                      <a:prstGeom prst="line">
                        <a:avLst/>
                      </a:prstGeom>
                      <a:ln w="9525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4.75pt,3.85pt" to="540.7pt,3.85pt" ID="Łącznik prostoliniowy 1" stroked="t" o:allowincell="f" style="position:absolute;mso-position-horizontal-relative:page" wp14:anchorId="7975BCF4">
              <v:stroke color="#4a7ebb" weight="9360" joinstyle="round" endcap="flat"/>
              <v:fill o:detectmouseclick="t" on="false"/>
              <w10:wrap type="none"/>
            </v:line>
          </w:pict>
        </mc:Fallback>
      </mc:AlternateContent>
    </w:r>
  </w:p>
  <w:p w14:paraId="22093316" w14:textId="77777777" w:rsidR="007D3E37" w:rsidRDefault="00436F90">
    <w:pPr>
      <w:spacing w:after="0" w:line="240" w:lineRule="auto"/>
      <w:jc w:val="center"/>
      <w:rPr>
        <w:rFonts w:eastAsia="Times New Roman"/>
        <w:sz w:val="16"/>
        <w:szCs w:val="16"/>
        <w:lang w:eastAsia="pl-PL"/>
      </w:rPr>
    </w:pPr>
    <w:r>
      <w:rPr>
        <w:sz w:val="16"/>
        <w:szCs w:val="16"/>
      </w:rPr>
      <w:t>KU.241/</w:t>
    </w:r>
    <w:proofErr w:type="spellStart"/>
    <w:r>
      <w:rPr>
        <w:sz w:val="16"/>
        <w:szCs w:val="16"/>
      </w:rPr>
      <w:t>pn</w:t>
    </w:r>
    <w:proofErr w:type="spellEnd"/>
    <w:r>
      <w:rPr>
        <w:sz w:val="16"/>
        <w:szCs w:val="16"/>
      </w:rPr>
      <w:t xml:space="preserve">……….._2024/…… – </w:t>
    </w:r>
    <w:r>
      <w:rPr>
        <w:rFonts w:cs="Calibri"/>
        <w:sz w:val="16"/>
        <w:szCs w:val="16"/>
      </w:rPr>
      <w:t>Dostawa i montaż pola zasilacza</w:t>
    </w:r>
    <w:r>
      <w:rPr>
        <w:rFonts w:cs="Calibri"/>
        <w:sz w:val="16"/>
        <w:szCs w:val="16"/>
      </w:rPr>
      <w:t xml:space="preserve"> do rozdzielnicy RPS  stacji prostownikowej „Ślężna” dla potrzeb poprawy stanu technicznego i bezpieczeństwa ruchu tramwajowego.</w:t>
    </w:r>
  </w:p>
  <w:p w14:paraId="55F98AE3" w14:textId="77777777" w:rsidR="007D3E37" w:rsidRDefault="00436F90">
    <w:pPr>
      <w:pStyle w:val="Stopka"/>
      <w:rPr>
        <w:sz w:val="16"/>
        <w:szCs w:val="16"/>
        <w:lang w:val="pl-PL"/>
      </w:rPr>
    </w:pPr>
    <w:r>
      <w:tab/>
    </w:r>
    <w:r>
      <w:rPr>
        <w:sz w:val="16"/>
        <w:szCs w:val="16"/>
        <w:lang w:val="pl-PL"/>
      </w:rPr>
      <w:t xml:space="preserve">Strona </w:t>
    </w:r>
    <w:r>
      <w:rPr>
        <w:b w:val="0"/>
        <w:bCs/>
        <w:sz w:val="16"/>
        <w:szCs w:val="16"/>
      </w:rPr>
      <w:fldChar w:fldCharType="begin"/>
    </w:r>
    <w:r>
      <w:rPr>
        <w:b w:val="0"/>
        <w:bCs/>
        <w:sz w:val="16"/>
        <w:szCs w:val="16"/>
      </w:rPr>
      <w:instrText xml:space="preserve"> PAGE </w:instrText>
    </w:r>
    <w:r>
      <w:rPr>
        <w:b w:val="0"/>
        <w:bCs/>
        <w:sz w:val="16"/>
        <w:szCs w:val="16"/>
      </w:rPr>
      <w:fldChar w:fldCharType="separate"/>
    </w:r>
    <w:r>
      <w:rPr>
        <w:b w:val="0"/>
        <w:bCs/>
        <w:sz w:val="16"/>
        <w:szCs w:val="16"/>
      </w:rPr>
      <w:t>1</w:t>
    </w:r>
    <w:r>
      <w:rPr>
        <w:b w:val="0"/>
        <w:bCs/>
        <w:sz w:val="16"/>
        <w:szCs w:val="16"/>
      </w:rPr>
      <w:fldChar w:fldCharType="end"/>
    </w:r>
    <w:r>
      <w:rPr>
        <w:sz w:val="16"/>
        <w:szCs w:val="16"/>
        <w:lang w:val="pl-PL"/>
      </w:rPr>
      <w:t xml:space="preserve"> z </w:t>
    </w:r>
    <w:r>
      <w:rPr>
        <w:b w:val="0"/>
        <w:bCs/>
        <w:sz w:val="16"/>
        <w:szCs w:val="16"/>
      </w:rPr>
      <w:fldChar w:fldCharType="begin"/>
    </w:r>
    <w:r>
      <w:rPr>
        <w:b w:val="0"/>
        <w:bCs/>
        <w:sz w:val="16"/>
        <w:szCs w:val="16"/>
      </w:rPr>
      <w:instrText xml:space="preserve"> NUMPAGES </w:instrText>
    </w:r>
    <w:r>
      <w:rPr>
        <w:b w:val="0"/>
        <w:bCs/>
        <w:sz w:val="16"/>
        <w:szCs w:val="16"/>
      </w:rPr>
      <w:fldChar w:fldCharType="separate"/>
    </w:r>
    <w:r>
      <w:rPr>
        <w:b w:val="0"/>
        <w:bCs/>
        <w:sz w:val="16"/>
        <w:szCs w:val="16"/>
      </w:rPr>
      <w:t>18</w:t>
    </w:r>
    <w:r>
      <w:rPr>
        <w:b w:val="0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4A28B" w14:textId="77777777" w:rsidR="00000000" w:rsidRDefault="00436F90">
      <w:pPr>
        <w:spacing w:after="0" w:line="240" w:lineRule="auto"/>
      </w:pPr>
      <w:r>
        <w:separator/>
      </w:r>
    </w:p>
  </w:footnote>
  <w:footnote w:type="continuationSeparator" w:id="0">
    <w:p w14:paraId="4568FDF3" w14:textId="77777777" w:rsidR="00000000" w:rsidRDefault="0043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0C429" w14:textId="77777777" w:rsidR="007D3E37" w:rsidRDefault="00436F90">
    <w:pPr>
      <w:tabs>
        <w:tab w:val="center" w:pos="4536"/>
        <w:tab w:val="right" w:pos="9072"/>
      </w:tabs>
      <w:spacing w:after="120" w:line="240" w:lineRule="auto"/>
      <w:rPr>
        <w:rFonts w:cs="Calibri"/>
        <w:sz w:val="16"/>
        <w:szCs w:val="16"/>
      </w:rPr>
    </w:pPr>
    <w:r>
      <w:rPr>
        <w:rFonts w:cs="Calibri"/>
        <w:noProof/>
        <w:sz w:val="16"/>
        <w:szCs w:val="16"/>
      </w:rPr>
      <w:drawing>
        <wp:anchor distT="0" distB="0" distL="114300" distR="114300" simplePos="0" relativeHeight="19" behindDoc="1" locked="0" layoutInCell="0" allowOverlap="1" wp14:anchorId="2C9917E9" wp14:editId="08370171">
          <wp:simplePos x="0" y="0"/>
          <wp:positionH relativeFrom="margin">
            <wp:posOffset>0</wp:posOffset>
          </wp:positionH>
          <wp:positionV relativeFrom="margin">
            <wp:posOffset>-640080</wp:posOffset>
          </wp:positionV>
          <wp:extent cx="1943100" cy="373380"/>
          <wp:effectExtent l="0" t="0" r="0" b="0"/>
          <wp:wrapSquare wrapText="bothSides"/>
          <wp:docPr id="1" name="Obraz 1" descr="Rysun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Rysunek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44D74" w14:textId="77777777" w:rsidR="007D3E37" w:rsidRDefault="00436F90">
    <w:pPr>
      <w:tabs>
        <w:tab w:val="center" w:pos="453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  <w:r>
      <w:rPr>
        <w:rFonts w:cs="Calibri"/>
        <w:noProof/>
        <w:sz w:val="16"/>
        <w:szCs w:val="16"/>
      </w:rPr>
      <w:drawing>
        <wp:anchor distT="0" distB="0" distL="114300" distR="114300" simplePos="0" relativeHeight="2" behindDoc="1" locked="0" layoutInCell="0" allowOverlap="1" wp14:anchorId="413EFD94" wp14:editId="2892F314">
          <wp:simplePos x="0" y="0"/>
          <wp:positionH relativeFrom="margin">
            <wp:posOffset>0</wp:posOffset>
          </wp:positionH>
          <wp:positionV relativeFrom="margin">
            <wp:posOffset>-640080</wp:posOffset>
          </wp:positionV>
          <wp:extent cx="1943100" cy="373380"/>
          <wp:effectExtent l="0" t="0" r="0" b="0"/>
          <wp:wrapSquare wrapText="bothSides"/>
          <wp:docPr id="2" name="Obraz2" descr="Rysun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Rysunek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9C13F0" w14:textId="77777777" w:rsidR="007D3E37" w:rsidRDefault="007D3E37">
    <w:pPr>
      <w:pBdr>
        <w:bottom w:val="single" w:sz="4" w:space="1" w:color="000000"/>
      </w:pBdr>
      <w:tabs>
        <w:tab w:val="center" w:pos="4536"/>
        <w:tab w:val="left" w:pos="6726"/>
        <w:tab w:val="right" w:pos="9072"/>
      </w:tabs>
      <w:spacing w:after="120" w:line="240" w:lineRule="auto"/>
      <w:jc w:val="center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0D1"/>
    <w:multiLevelType w:val="multilevel"/>
    <w:tmpl w:val="44E8D4D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02291E04"/>
    <w:multiLevelType w:val="multilevel"/>
    <w:tmpl w:val="8510243E"/>
    <w:lvl w:ilvl="0">
      <w:start w:val="1"/>
      <w:numFmt w:val="decimal"/>
      <w:lvlText w:val="%1)"/>
      <w:lvlJc w:val="left"/>
      <w:pPr>
        <w:tabs>
          <w:tab w:val="num" w:pos="0"/>
        </w:tabs>
        <w:ind w:left="25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77" w:hanging="180"/>
      </w:pPr>
    </w:lvl>
  </w:abstractNum>
  <w:abstractNum w:abstractNumId="2" w15:restartNumberingAfterBreak="0">
    <w:nsid w:val="04237552"/>
    <w:multiLevelType w:val="multilevel"/>
    <w:tmpl w:val="27F0A3C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060645E3"/>
    <w:multiLevelType w:val="multilevel"/>
    <w:tmpl w:val="CDCC8F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260ABA"/>
    <w:multiLevelType w:val="multilevel"/>
    <w:tmpl w:val="754A13D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"/>
        </w:tabs>
        <w:ind w:left="6546" w:hanging="180"/>
      </w:pPr>
    </w:lvl>
  </w:abstractNum>
  <w:abstractNum w:abstractNumId="5" w15:restartNumberingAfterBreak="0">
    <w:nsid w:val="0AD252EF"/>
    <w:multiLevelType w:val="multilevel"/>
    <w:tmpl w:val="DFA68B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AE81E30"/>
    <w:multiLevelType w:val="multilevel"/>
    <w:tmpl w:val="8B584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F6D6C37"/>
    <w:multiLevelType w:val="multilevel"/>
    <w:tmpl w:val="B7329EE6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110443F"/>
    <w:multiLevelType w:val="multilevel"/>
    <w:tmpl w:val="EE0266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13856A3"/>
    <w:multiLevelType w:val="multilevel"/>
    <w:tmpl w:val="DEFE66B0"/>
    <w:lvl w:ilvl="0">
      <w:start w:val="1"/>
      <w:numFmt w:val="decimal"/>
      <w:pStyle w:val="Styl5"/>
      <w:lvlText w:val="%1."/>
      <w:lvlJc w:val="left"/>
      <w:pPr>
        <w:tabs>
          <w:tab w:val="num" w:pos="0"/>
        </w:tabs>
        <w:ind w:left="501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119666EE"/>
    <w:multiLevelType w:val="multilevel"/>
    <w:tmpl w:val="1E027F10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1B62CE9"/>
    <w:multiLevelType w:val="multilevel"/>
    <w:tmpl w:val="203E476A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20" w:hanging="180"/>
      </w:pPr>
    </w:lvl>
  </w:abstractNum>
  <w:abstractNum w:abstractNumId="12" w15:restartNumberingAfterBreak="0">
    <w:nsid w:val="13ED14F4"/>
    <w:multiLevelType w:val="multilevel"/>
    <w:tmpl w:val="FC5A90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Myriad Pro" w:eastAsia="Calibri" w:hAnsi="Myriad Pro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142D4775"/>
    <w:multiLevelType w:val="multilevel"/>
    <w:tmpl w:val="4FE0B33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i w:val="0"/>
        <w:iCs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E0E3DC1"/>
    <w:multiLevelType w:val="multilevel"/>
    <w:tmpl w:val="890C366E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1B84593"/>
    <w:multiLevelType w:val="multilevel"/>
    <w:tmpl w:val="B2969CBE"/>
    <w:lvl w:ilvl="0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7314E62"/>
    <w:multiLevelType w:val="multilevel"/>
    <w:tmpl w:val="9D7629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ascii="Calibri" w:hAnsi="Calibri" w:cs="Calibri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ascii="Calibri" w:hAnsi="Calibri" w:cs="Calibri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ascii="Calibri" w:hAnsi="Calibri" w:cs="Calibri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ascii="Calibri" w:hAnsi="Calibri" w:cs="Calibri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ascii="Calibri" w:hAnsi="Calibri" w:cs="Calibri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ascii="Calibri" w:hAnsi="Calibri" w:cs="Calibri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ascii="Calibri" w:hAnsi="Calibri" w:cs="Calibri"/>
        <w:b w:val="0"/>
        <w:sz w:val="20"/>
      </w:rPr>
    </w:lvl>
  </w:abstractNum>
  <w:abstractNum w:abstractNumId="17" w15:restartNumberingAfterBreak="0">
    <w:nsid w:val="27E40B70"/>
    <w:multiLevelType w:val="multilevel"/>
    <w:tmpl w:val="138E7CC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8" w15:restartNumberingAfterBreak="0">
    <w:nsid w:val="2A1A6CB5"/>
    <w:multiLevelType w:val="multilevel"/>
    <w:tmpl w:val="79B8F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A2178AF"/>
    <w:multiLevelType w:val="multilevel"/>
    <w:tmpl w:val="2AE294C0"/>
    <w:lvl w:ilvl="0">
      <w:start w:val="1"/>
      <w:numFmt w:val="lowerLetter"/>
      <w:lvlText w:val="%1)"/>
      <w:lvlJc w:val="left"/>
      <w:pPr>
        <w:tabs>
          <w:tab w:val="num" w:pos="0"/>
        </w:tabs>
        <w:ind w:left="10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1" w:hanging="180"/>
      </w:pPr>
    </w:lvl>
  </w:abstractNum>
  <w:abstractNum w:abstractNumId="20" w15:restartNumberingAfterBreak="0">
    <w:nsid w:val="2F3B1DCB"/>
    <w:multiLevelType w:val="multilevel"/>
    <w:tmpl w:val="4F42009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4.%2. "/>
      <w:lvlJc w:val="left"/>
      <w:pPr>
        <w:tabs>
          <w:tab w:val="num" w:pos="0"/>
        </w:tabs>
        <w:ind w:left="858" w:hanging="432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8.5.%3."/>
      <w:lvlJc w:val="left"/>
      <w:pPr>
        <w:tabs>
          <w:tab w:val="num" w:pos="0"/>
        </w:tabs>
        <w:ind w:left="1071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33D66784"/>
    <w:multiLevelType w:val="multilevel"/>
    <w:tmpl w:val="F0A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54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35ED0DE9"/>
    <w:multiLevelType w:val="multilevel"/>
    <w:tmpl w:val="A0625F1C"/>
    <w:lvl w:ilvl="0">
      <w:start w:val="1"/>
      <w:numFmt w:val="decimal"/>
      <w:lvlText w:val="%1)"/>
      <w:lvlJc w:val="left"/>
      <w:pPr>
        <w:tabs>
          <w:tab w:val="num" w:pos="0"/>
        </w:tabs>
        <w:ind w:left="123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5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1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3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5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7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91" w:hanging="180"/>
      </w:pPr>
    </w:lvl>
  </w:abstractNum>
  <w:abstractNum w:abstractNumId="23" w15:restartNumberingAfterBreak="0">
    <w:nsid w:val="38403BEE"/>
    <w:multiLevelType w:val="multilevel"/>
    <w:tmpl w:val="C2665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9A47573"/>
    <w:multiLevelType w:val="multilevel"/>
    <w:tmpl w:val="FCA026EA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5" w15:restartNumberingAfterBreak="0">
    <w:nsid w:val="3A656613"/>
    <w:multiLevelType w:val="multilevel"/>
    <w:tmpl w:val="597EBD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BB000C7"/>
    <w:multiLevelType w:val="multilevel"/>
    <w:tmpl w:val="EF8C556C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7" w15:restartNumberingAfterBreak="0">
    <w:nsid w:val="3CD73E90"/>
    <w:multiLevelType w:val="multilevel"/>
    <w:tmpl w:val="913044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3CEF621E"/>
    <w:multiLevelType w:val="multilevel"/>
    <w:tmpl w:val="BC742B00"/>
    <w:lvl w:ilvl="0">
      <w:start w:val="1"/>
      <w:numFmt w:val="bullet"/>
      <w:lvlText w:val=""/>
      <w:lvlJc w:val="left"/>
      <w:pPr>
        <w:tabs>
          <w:tab w:val="num" w:pos="0"/>
        </w:tabs>
        <w:ind w:left="11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5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FB95CF3"/>
    <w:multiLevelType w:val="multilevel"/>
    <w:tmpl w:val="207A2F2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73" w:hanging="360"/>
      </w:pPr>
      <w:rPr>
        <w:rFonts w:ascii="Calibri" w:eastAsia="Calibri" w:hAnsi="Calibri" w:cs="Calibri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73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30" w15:restartNumberingAfterBreak="0">
    <w:nsid w:val="410177F5"/>
    <w:multiLevelType w:val="multilevel"/>
    <w:tmpl w:val="9FE0EFC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42C376BB"/>
    <w:multiLevelType w:val="multilevel"/>
    <w:tmpl w:val="5284F29E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auto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3FD134B"/>
    <w:multiLevelType w:val="multilevel"/>
    <w:tmpl w:val="9F3079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4A53BC3"/>
    <w:multiLevelType w:val="multilevel"/>
    <w:tmpl w:val="AFE0CFD4"/>
    <w:lvl w:ilvl="0">
      <w:start w:val="1"/>
      <w:numFmt w:val="lowerLetter"/>
      <w:lvlText w:val="%1)"/>
      <w:lvlJc w:val="left"/>
      <w:pPr>
        <w:tabs>
          <w:tab w:val="num" w:pos="0"/>
        </w:tabs>
        <w:ind w:left="26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57" w:hanging="180"/>
      </w:pPr>
    </w:lvl>
  </w:abstractNum>
  <w:abstractNum w:abstractNumId="34" w15:restartNumberingAfterBreak="0">
    <w:nsid w:val="461B329E"/>
    <w:multiLevelType w:val="multilevel"/>
    <w:tmpl w:val="1C86AE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8DF44AC"/>
    <w:multiLevelType w:val="multilevel"/>
    <w:tmpl w:val="6318E5C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6" w15:restartNumberingAfterBreak="0">
    <w:nsid w:val="57703E75"/>
    <w:multiLevelType w:val="multilevel"/>
    <w:tmpl w:val="808263A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58452494"/>
    <w:multiLevelType w:val="multilevel"/>
    <w:tmpl w:val="176271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B1B75E2"/>
    <w:multiLevelType w:val="multilevel"/>
    <w:tmpl w:val="6C545CF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5DED089F"/>
    <w:multiLevelType w:val="multilevel"/>
    <w:tmpl w:val="D3A29560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3135" w:hanging="43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</w:lvl>
  </w:abstractNum>
  <w:abstractNum w:abstractNumId="40" w15:restartNumberingAfterBreak="0">
    <w:nsid w:val="5FC13B0B"/>
    <w:multiLevelType w:val="multilevel"/>
    <w:tmpl w:val="93E8A9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685E27CB"/>
    <w:multiLevelType w:val="multilevel"/>
    <w:tmpl w:val="C41A8A98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42" w15:restartNumberingAfterBreak="0">
    <w:nsid w:val="69594A27"/>
    <w:multiLevelType w:val="multilevel"/>
    <w:tmpl w:val="0C38119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0"/>
        <w:szCs w:val="0"/>
        <w:u w:val="none" w:color="000000"/>
        <w:effect w:val="none"/>
        <w:shd w:val="clear" w:color="auto" w:fill="00000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B445A83"/>
    <w:multiLevelType w:val="multilevel"/>
    <w:tmpl w:val="598CCCD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CCA51E5"/>
    <w:multiLevelType w:val="multilevel"/>
    <w:tmpl w:val="1B3402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45" w15:restartNumberingAfterBreak="0">
    <w:nsid w:val="6EA033A8"/>
    <w:multiLevelType w:val="multilevel"/>
    <w:tmpl w:val="EB3027A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6" w15:restartNumberingAfterBreak="0">
    <w:nsid w:val="743A1AFE"/>
    <w:multiLevelType w:val="multilevel"/>
    <w:tmpl w:val="56C684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7E9148BE"/>
    <w:multiLevelType w:val="multilevel"/>
    <w:tmpl w:val="D7684E76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auto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F40186A"/>
    <w:multiLevelType w:val="multilevel"/>
    <w:tmpl w:val="BEECDF0E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0"/>
  </w:num>
  <w:num w:numId="2">
    <w:abstractNumId w:val="42"/>
  </w:num>
  <w:num w:numId="3">
    <w:abstractNumId w:val="10"/>
  </w:num>
  <w:num w:numId="4">
    <w:abstractNumId w:val="48"/>
  </w:num>
  <w:num w:numId="5">
    <w:abstractNumId w:val="38"/>
  </w:num>
  <w:num w:numId="6">
    <w:abstractNumId w:val="9"/>
  </w:num>
  <w:num w:numId="7">
    <w:abstractNumId w:val="3"/>
  </w:num>
  <w:num w:numId="8">
    <w:abstractNumId w:val="43"/>
  </w:num>
  <w:num w:numId="9">
    <w:abstractNumId w:val="37"/>
  </w:num>
  <w:num w:numId="10">
    <w:abstractNumId w:val="27"/>
  </w:num>
  <w:num w:numId="11">
    <w:abstractNumId w:val="44"/>
  </w:num>
  <w:num w:numId="12">
    <w:abstractNumId w:val="39"/>
  </w:num>
  <w:num w:numId="13">
    <w:abstractNumId w:val="1"/>
  </w:num>
  <w:num w:numId="14">
    <w:abstractNumId w:val="40"/>
  </w:num>
  <w:num w:numId="15">
    <w:abstractNumId w:val="14"/>
  </w:num>
  <w:num w:numId="16">
    <w:abstractNumId w:val="32"/>
  </w:num>
  <w:num w:numId="17">
    <w:abstractNumId w:val="23"/>
  </w:num>
  <w:num w:numId="18">
    <w:abstractNumId w:val="25"/>
  </w:num>
  <w:num w:numId="19">
    <w:abstractNumId w:val="22"/>
  </w:num>
  <w:num w:numId="20">
    <w:abstractNumId w:val="19"/>
  </w:num>
  <w:num w:numId="21">
    <w:abstractNumId w:val="8"/>
  </w:num>
  <w:num w:numId="22">
    <w:abstractNumId w:val="11"/>
  </w:num>
  <w:num w:numId="23">
    <w:abstractNumId w:val="12"/>
  </w:num>
  <w:num w:numId="24">
    <w:abstractNumId w:val="35"/>
  </w:num>
  <w:num w:numId="25">
    <w:abstractNumId w:val="36"/>
  </w:num>
  <w:num w:numId="26">
    <w:abstractNumId w:val="16"/>
  </w:num>
  <w:num w:numId="27">
    <w:abstractNumId w:val="17"/>
  </w:num>
  <w:num w:numId="28">
    <w:abstractNumId w:val="0"/>
  </w:num>
  <w:num w:numId="29">
    <w:abstractNumId w:val="45"/>
  </w:num>
  <w:num w:numId="30">
    <w:abstractNumId w:val="46"/>
  </w:num>
  <w:num w:numId="31">
    <w:abstractNumId w:val="6"/>
  </w:num>
  <w:num w:numId="32">
    <w:abstractNumId w:val="2"/>
  </w:num>
  <w:num w:numId="33">
    <w:abstractNumId w:val="47"/>
  </w:num>
  <w:num w:numId="34">
    <w:abstractNumId w:val="31"/>
  </w:num>
  <w:num w:numId="35">
    <w:abstractNumId w:val="13"/>
  </w:num>
  <w:num w:numId="36">
    <w:abstractNumId w:val="30"/>
  </w:num>
  <w:num w:numId="37">
    <w:abstractNumId w:val="34"/>
  </w:num>
  <w:num w:numId="38">
    <w:abstractNumId w:val="15"/>
  </w:num>
  <w:num w:numId="39">
    <w:abstractNumId w:val="41"/>
  </w:num>
  <w:num w:numId="40">
    <w:abstractNumId w:val="18"/>
  </w:num>
  <w:num w:numId="41">
    <w:abstractNumId w:val="21"/>
  </w:num>
  <w:num w:numId="42">
    <w:abstractNumId w:val="26"/>
  </w:num>
  <w:num w:numId="43">
    <w:abstractNumId w:val="33"/>
  </w:num>
  <w:num w:numId="44">
    <w:abstractNumId w:val="29"/>
  </w:num>
  <w:num w:numId="45">
    <w:abstractNumId w:val="5"/>
  </w:num>
  <w:num w:numId="46">
    <w:abstractNumId w:val="28"/>
  </w:num>
  <w:num w:numId="47">
    <w:abstractNumId w:val="4"/>
  </w:num>
  <w:num w:numId="48">
    <w:abstractNumId w:val="7"/>
  </w:num>
  <w:num w:numId="49">
    <w:abstractNumId w:val="24"/>
  </w:num>
  <w:num w:numId="50">
    <w:abstractNumId w:val="23"/>
    <w:lvlOverride w:ilvl="0">
      <w:startOverride w:val="1"/>
    </w:lvlOverride>
  </w:num>
  <w:num w:numId="51">
    <w:abstractNumId w:val="7"/>
    <w:lvlOverride w:ilvl="0"/>
    <w:lvlOverride w:ilvl="1"/>
    <w:lvlOverride w:ilvl="2"/>
    <w:lvlOverride w:ilvl="3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51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37"/>
    <w:rsid w:val="00023E36"/>
    <w:rsid w:val="00436F90"/>
    <w:rsid w:val="006F0B0D"/>
    <w:rsid w:val="007D3E37"/>
    <w:rsid w:val="00900FAB"/>
    <w:rsid w:val="00B743C8"/>
    <w:rsid w:val="00D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DD7F"/>
  <w15:docId w15:val="{FCE9EB06-EAA0-4847-AC3A-7BFFD4DC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2D97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21AE"/>
    <w:pPr>
      <w:numPr>
        <w:numId w:val="1"/>
      </w:numPr>
      <w:spacing w:after="0"/>
      <w:contextualSpacing/>
      <w:jc w:val="both"/>
      <w:outlineLvl w:val="0"/>
    </w:pPr>
    <w:rPr>
      <w:rFonts w:eastAsia="Times New Roman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7A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7A8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B62D97"/>
    <w:rPr>
      <w:rFonts w:ascii="Calibri" w:hAnsi="Calibri" w:cs="Times New Roman"/>
      <w:b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B62D97"/>
    <w:rPr>
      <w:rFonts w:ascii="Calibri" w:hAnsi="Calibri" w:cs="Times New Roman"/>
      <w:b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B62D97"/>
    <w:rPr>
      <w:rFonts w:ascii="Tahoma" w:hAnsi="Tahoma" w:cs="Tahoma"/>
      <w:b/>
      <w:sz w:val="16"/>
      <w:szCs w:val="16"/>
      <w:lang w:eastAsia="pl-PL"/>
    </w:rPr>
  </w:style>
  <w:style w:type="character" w:customStyle="1" w:styleId="czeinternetowe">
    <w:name w:val="Łącze internetowe"/>
    <w:rsid w:val="00B62D97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qFormat/>
    <w:rsid w:val="00507A86"/>
    <w:rPr>
      <w:rFonts w:ascii="Cambria" w:eastAsia="Times New Roman" w:hAnsi="Cambria" w:cs="Times New Roman"/>
      <w:b/>
      <w:bCs/>
      <w:color w:val="4F81BD"/>
    </w:rPr>
  </w:style>
  <w:style w:type="character" w:customStyle="1" w:styleId="Nagwek2Znak">
    <w:name w:val="Nagłówek 2 Znak"/>
    <w:link w:val="Nagwek2"/>
    <w:uiPriority w:val="9"/>
    <w:semiHidden/>
    <w:qFormat/>
    <w:rsid w:val="00507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A521AE"/>
    <w:rPr>
      <w:b/>
      <w:sz w:val="22"/>
      <w:szCs w:val="22"/>
      <w:lang w:val="x-none" w:eastAsia="x-none"/>
    </w:rPr>
  </w:style>
  <w:style w:type="character" w:customStyle="1" w:styleId="Styl1Znak">
    <w:name w:val="Styl1 Znak"/>
    <w:link w:val="Styl1"/>
    <w:qFormat/>
    <w:rsid w:val="000520B8"/>
    <w:rPr>
      <w:rFonts w:eastAsia="Calibri"/>
      <w:sz w:val="22"/>
      <w:szCs w:val="22"/>
      <w:lang w:val="x-none" w:eastAsia="en-US"/>
    </w:rPr>
  </w:style>
  <w:style w:type="character" w:customStyle="1" w:styleId="Styl2Znak">
    <w:name w:val="Styl2 Znak"/>
    <w:link w:val="Styl2"/>
    <w:qFormat/>
    <w:rsid w:val="005608B2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qFormat/>
    <w:rsid w:val="00183DEC"/>
    <w:rPr>
      <w:lang w:eastAsia="pl-PL" w:bidi="ar-SA"/>
    </w:rPr>
  </w:style>
  <w:style w:type="character" w:customStyle="1" w:styleId="1Znak">
    <w:name w:val="1. Znak"/>
    <w:link w:val="1"/>
    <w:qFormat/>
    <w:rsid w:val="00BE19E9"/>
    <w:rPr>
      <w:rFonts w:eastAsia="Calibri"/>
      <w:sz w:val="22"/>
      <w:szCs w:val="22"/>
      <w:lang w:val="x-none" w:eastAsia="en-US"/>
    </w:rPr>
  </w:style>
  <w:style w:type="character" w:customStyle="1" w:styleId="acierniak">
    <w:name w:val="a.cierniak"/>
    <w:semiHidden/>
    <w:qFormat/>
    <w:rsid w:val="00E87409"/>
    <w:rPr>
      <w:rFonts w:ascii="Arial" w:hAnsi="Arial" w:cs="Arial"/>
      <w:color w:val="auto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F13D6A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F13D6A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13D6A"/>
    <w:rPr>
      <w:rFonts w:ascii="Calibri" w:eastAsia="Calibri" w:hAnsi="Calibri" w:cs="Times New Roman"/>
      <w:b/>
      <w:bCs/>
      <w:sz w:val="20"/>
      <w:szCs w:val="20"/>
    </w:rPr>
  </w:style>
  <w:style w:type="character" w:styleId="Numerstrony">
    <w:name w:val="page number"/>
    <w:basedOn w:val="Domylnaczcionkaakapitu"/>
    <w:qFormat/>
    <w:rsid w:val="00124B16"/>
  </w:style>
  <w:style w:type="character" w:customStyle="1" w:styleId="TekstpodstawowyZnak">
    <w:name w:val="Tekst podstawowy Znak"/>
    <w:link w:val="Tekstpodstawowy"/>
    <w:qFormat/>
    <w:rsid w:val="00F12ADF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C03376"/>
    <w:rPr>
      <w:rFonts w:ascii="Calibri" w:eastAsia="Calibri" w:hAnsi="Calibri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03376"/>
    <w:rPr>
      <w:vertAlign w:val="superscript"/>
    </w:rPr>
  </w:style>
  <w:style w:type="character" w:customStyle="1" w:styleId="Odwiedzoneczeinternetowe">
    <w:name w:val="Odwiedzone łącze internetowe"/>
    <w:uiPriority w:val="99"/>
    <w:semiHidden/>
    <w:unhideWhenUsed/>
    <w:rsid w:val="007328EB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026DF5"/>
    <w:rPr>
      <w:rFonts w:eastAsia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9012FF"/>
    <w:rPr>
      <w:rFonts w:eastAsia="Calibr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9012FF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77653F"/>
    <w:rPr>
      <w:rFonts w:ascii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qFormat/>
    <w:rsid w:val="0077653F"/>
    <w:rPr>
      <w:b/>
      <w:i/>
      <w:spacing w:val="0"/>
    </w:rPr>
  </w:style>
  <w:style w:type="character" w:customStyle="1" w:styleId="WW8Num4z0">
    <w:name w:val="WW8Num4z0"/>
    <w:qFormat/>
    <w:rsid w:val="006109CD"/>
    <w:rPr>
      <w:b w:val="0"/>
      <w:color w:val="auto"/>
      <w:position w:val="0"/>
      <w:sz w:val="24"/>
      <w:szCs w:val="24"/>
      <w:vertAlign w:val="baseline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471FE1"/>
    <w:rPr>
      <w:rFonts w:eastAsia="Calibri"/>
      <w:sz w:val="22"/>
      <w:szCs w:val="22"/>
      <w:lang w:eastAsia="en-US"/>
    </w:rPr>
  </w:style>
  <w:style w:type="character" w:customStyle="1" w:styleId="ZwykytekstZnak">
    <w:name w:val="Zwykły tekst Znak"/>
    <w:link w:val="Zwykytekst"/>
    <w:qFormat/>
    <w:rsid w:val="006F686D"/>
    <w:rPr>
      <w:rFonts w:ascii="Courier New" w:hAnsi="Courier New"/>
    </w:rPr>
  </w:style>
  <w:style w:type="character" w:customStyle="1" w:styleId="TytuZnak">
    <w:name w:val="Tytuł Znak"/>
    <w:link w:val="Tytu"/>
    <w:uiPriority w:val="10"/>
    <w:qFormat/>
    <w:rsid w:val="00BA1B79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1Znak0">
    <w:name w:val="1) Znak"/>
    <w:link w:val="10"/>
    <w:qFormat/>
    <w:rsid w:val="00D03616"/>
    <w:rPr>
      <w:rFonts w:eastAsia="Calibri"/>
      <w:sz w:val="22"/>
      <w:szCs w:val="22"/>
      <w:lang w:val="x-none" w:eastAsia="en-US"/>
    </w:rPr>
  </w:style>
  <w:style w:type="character" w:customStyle="1" w:styleId="FontStyle47">
    <w:name w:val="Font Style47"/>
    <w:qFormat/>
    <w:rsid w:val="00D03616"/>
    <w:rPr>
      <w:rFonts w:ascii="Verdana" w:hAnsi="Verdana" w:cs="Verdana"/>
      <w:b/>
      <w:bCs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qFormat/>
    <w:rsid w:val="00AD3149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210820"/>
    <w:rPr>
      <w:rFonts w:eastAsia="Calibri"/>
      <w:sz w:val="22"/>
      <w:szCs w:val="22"/>
      <w:lang w:eastAsia="en-US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F12ADF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2D97"/>
    <w:rPr>
      <w:rFonts w:ascii="Tahoma" w:eastAsia="Times New Roman" w:hAnsi="Tahoma"/>
      <w:b/>
      <w:sz w:val="16"/>
      <w:szCs w:val="16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17E9A"/>
    <w:pPr>
      <w:tabs>
        <w:tab w:val="left" w:pos="440"/>
        <w:tab w:val="right" w:leader="dot" w:pos="9354"/>
      </w:tabs>
      <w:spacing w:after="0" w:line="240" w:lineRule="auto"/>
      <w:ind w:left="357" w:hanging="357"/>
      <w:jc w:val="both"/>
    </w:pPr>
    <w:rPr>
      <w:rFonts w:eastAsia="Times New Roman"/>
      <w:b/>
      <w:bCs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07A86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507A86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507A86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507A86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507A86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507A86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507A86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507A86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0520B8"/>
    <w:pPr>
      <w:spacing w:after="0" w:line="240" w:lineRule="auto"/>
      <w:contextualSpacing/>
      <w:jc w:val="both"/>
    </w:pPr>
    <w:rPr>
      <w:lang w:val="x-none"/>
    </w:rPr>
  </w:style>
  <w:style w:type="paragraph" w:customStyle="1" w:styleId="Styl2">
    <w:name w:val="Styl2"/>
    <w:basedOn w:val="Normalny"/>
    <w:link w:val="Styl2Znak"/>
    <w:qFormat/>
    <w:rsid w:val="005608B2"/>
    <w:pPr>
      <w:spacing w:after="0" w:line="240" w:lineRule="auto"/>
    </w:pPr>
    <w:rPr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183DEC"/>
  </w:style>
  <w:style w:type="paragraph" w:customStyle="1" w:styleId="1">
    <w:name w:val="1."/>
    <w:basedOn w:val="Normalny"/>
    <w:link w:val="1Znak"/>
    <w:qFormat/>
    <w:rsid w:val="00BE19E9"/>
    <w:pPr>
      <w:numPr>
        <w:numId w:val="2"/>
      </w:numPr>
      <w:spacing w:after="0" w:line="240" w:lineRule="auto"/>
      <w:jc w:val="both"/>
    </w:pPr>
    <w:rPr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E4088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13D6A"/>
    <w:pPr>
      <w:spacing w:line="240" w:lineRule="auto"/>
    </w:pPr>
    <w:rPr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13D6A"/>
    <w:rPr>
      <w:b/>
      <w:bCs/>
    </w:rPr>
  </w:style>
  <w:style w:type="paragraph" w:styleId="Poprawka">
    <w:name w:val="Revision"/>
    <w:uiPriority w:val="99"/>
    <w:semiHidden/>
    <w:qFormat/>
    <w:rsid w:val="0099025D"/>
    <w:rPr>
      <w:rFonts w:eastAsia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376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Default">
    <w:name w:val="Default"/>
    <w:qFormat/>
    <w:rsid w:val="008762F2"/>
    <w:rPr>
      <w:rFonts w:cs="Calibri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26DF5"/>
    <w:pPr>
      <w:spacing w:after="120"/>
      <w:ind w:left="283"/>
    </w:pPr>
    <w:rPr>
      <w:lang w:val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2FF"/>
    <w:rPr>
      <w:sz w:val="20"/>
      <w:szCs w:val="20"/>
      <w:lang w:val="x-none"/>
    </w:rPr>
  </w:style>
  <w:style w:type="paragraph" w:customStyle="1" w:styleId="Akapitzlist1">
    <w:name w:val="Akapit z listą1"/>
    <w:basedOn w:val="Normalny"/>
    <w:qFormat/>
    <w:rsid w:val="0058071D"/>
    <w:pPr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qFormat/>
    <w:rsid w:val="0077653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paragraph" w:customStyle="1" w:styleId="Text1">
    <w:name w:val="Text 1"/>
    <w:basedOn w:val="Normalny"/>
    <w:qFormat/>
    <w:rsid w:val="0077653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77653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qFormat/>
    <w:rsid w:val="0077653F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qFormat/>
    <w:rsid w:val="0077653F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77653F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77653F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77653F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77653F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77653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qFormat/>
    <w:rsid w:val="00B67FEC"/>
    <w:pPr>
      <w:spacing w:before="280" w:after="28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71FE1"/>
    <w:pPr>
      <w:spacing w:after="120" w:line="480" w:lineRule="auto"/>
    </w:pPr>
    <w:rPr>
      <w:lang w:val="x-none"/>
    </w:rPr>
  </w:style>
  <w:style w:type="paragraph" w:customStyle="1" w:styleId="Tekstpodstawowy21">
    <w:name w:val="Tekst podstawowy 21"/>
    <w:basedOn w:val="Normalny"/>
    <w:qFormat/>
    <w:rsid w:val="008A76C1"/>
    <w:pPr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qFormat/>
    <w:rsid w:val="006F686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521AE"/>
    <w:pPr>
      <w:keepNext/>
      <w:keepLines/>
      <w:numPr>
        <w:numId w:val="0"/>
      </w:numPr>
      <w:spacing w:before="480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Tytu2">
    <w:name w:val="Tytuł2"/>
    <w:basedOn w:val="Tytu"/>
    <w:qFormat/>
    <w:rsid w:val="00BA1B79"/>
    <w:pPr>
      <w:spacing w:before="0" w:after="0" w:line="240" w:lineRule="auto"/>
      <w:jc w:val="left"/>
      <w:outlineLvl w:val="9"/>
    </w:pPr>
    <w:rPr>
      <w:rFonts w:ascii="Calibri" w:hAnsi="Calibri"/>
      <w:bCs w:val="0"/>
      <w:kern w:val="0"/>
      <w:sz w:val="22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A1B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"/>
      <w:sz w:val="32"/>
      <w:szCs w:val="32"/>
      <w:lang w:val="x-none"/>
    </w:rPr>
  </w:style>
  <w:style w:type="paragraph" w:customStyle="1" w:styleId="Styl5">
    <w:name w:val="Styl5"/>
    <w:basedOn w:val="Tytu2"/>
    <w:qFormat/>
    <w:rsid w:val="00BA1B79"/>
    <w:pPr>
      <w:numPr>
        <w:numId w:val="6"/>
      </w:numPr>
      <w:spacing w:after="120"/>
      <w:ind w:left="360" w:firstLine="0"/>
      <w:outlineLvl w:val="0"/>
    </w:pPr>
  </w:style>
  <w:style w:type="paragraph" w:customStyle="1" w:styleId="10">
    <w:name w:val="1)"/>
    <w:basedOn w:val="Normalny"/>
    <w:link w:val="1Znak0"/>
    <w:qFormat/>
    <w:rsid w:val="00D03616"/>
    <w:pPr>
      <w:spacing w:after="0" w:line="240" w:lineRule="auto"/>
      <w:jc w:val="both"/>
    </w:pPr>
    <w:rPr>
      <w:lang w:val="x-none"/>
    </w:rPr>
  </w:style>
  <w:style w:type="paragraph" w:customStyle="1" w:styleId="Tekstpodstawowywcity21">
    <w:name w:val="Tekst podstawowy wcięty 21"/>
    <w:basedOn w:val="Normalny"/>
    <w:uiPriority w:val="99"/>
    <w:qFormat/>
    <w:rsid w:val="00E70635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9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uiPriority w:val="59"/>
    <w:rsid w:val="001E605D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pk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7DBE8-7A9C-4DED-B85F-9EF0D463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8500</Words>
  <Characters>51004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Cierniak Anna</dc:creator>
  <dc:description/>
  <cp:lastModifiedBy>Żurek Paweł</cp:lastModifiedBy>
  <cp:revision>3</cp:revision>
  <cp:lastPrinted>2024-02-21T06:28:00Z</cp:lastPrinted>
  <dcterms:created xsi:type="dcterms:W3CDTF">2024-05-22T07:23:00Z</dcterms:created>
  <dcterms:modified xsi:type="dcterms:W3CDTF">2024-05-22T08:29:00Z</dcterms:modified>
  <dc:language>pl-PL</dc:language>
</cp:coreProperties>
</file>