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669C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FB31B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/Z-26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FB31B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669C0" w:rsidRDefault="006669C0" w:rsidP="006669C0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„Dostawa </w:t>
      </w:r>
      <w:r w:rsidR="00FB31B1">
        <w:rPr>
          <w:rFonts w:ascii="Times New Roman" w:hAnsi="Times New Roman"/>
          <w:b/>
          <w:kern w:val="3"/>
          <w:sz w:val="21"/>
          <w:szCs w:val="21"/>
          <w:lang w:eastAsia="zh-CN"/>
        </w:rPr>
        <w:t>wideolaryngoskopu bezprzewodowego typu McGrath MAC</w:t>
      </w: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C767F" w:rsidRPr="00EF4A33" w:rsidRDefault="00AC767F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AC767F" w:rsidRPr="00EF4A33" w:rsidRDefault="00AC767F" w:rsidP="00732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C767F" w:rsidRPr="00EF4A33" w:rsidRDefault="00AC767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FB31B1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AC" w:rsidRDefault="004552AC" w:rsidP="00EF4A33">
      <w:pPr>
        <w:spacing w:after="0" w:line="240" w:lineRule="auto"/>
      </w:pPr>
      <w:r>
        <w:separator/>
      </w:r>
    </w:p>
  </w:endnote>
  <w:endnote w:type="continuationSeparator" w:id="0">
    <w:p w:rsidR="004552AC" w:rsidRDefault="004552A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B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AC" w:rsidRDefault="004552AC" w:rsidP="00EF4A33">
      <w:pPr>
        <w:spacing w:after="0" w:line="240" w:lineRule="auto"/>
      </w:pPr>
      <w:r>
        <w:separator/>
      </w:r>
    </w:p>
  </w:footnote>
  <w:footnote w:type="continuationSeparator" w:id="0">
    <w:p w:rsidR="004552AC" w:rsidRDefault="004552A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267BF4"/>
    <w:rsid w:val="00330A23"/>
    <w:rsid w:val="00384E63"/>
    <w:rsid w:val="003E172D"/>
    <w:rsid w:val="003E411A"/>
    <w:rsid w:val="003F6C55"/>
    <w:rsid w:val="004552AC"/>
    <w:rsid w:val="004D39EA"/>
    <w:rsid w:val="005512DD"/>
    <w:rsid w:val="00580811"/>
    <w:rsid w:val="005B01D5"/>
    <w:rsid w:val="006669C0"/>
    <w:rsid w:val="00670FC4"/>
    <w:rsid w:val="007323D8"/>
    <w:rsid w:val="007B1C8D"/>
    <w:rsid w:val="00885629"/>
    <w:rsid w:val="00924BD6"/>
    <w:rsid w:val="00992312"/>
    <w:rsid w:val="009C16B7"/>
    <w:rsid w:val="00AC767F"/>
    <w:rsid w:val="00B82FB5"/>
    <w:rsid w:val="00C7188E"/>
    <w:rsid w:val="00CF502E"/>
    <w:rsid w:val="00E2695B"/>
    <w:rsid w:val="00EA6F4C"/>
    <w:rsid w:val="00EE1A77"/>
    <w:rsid w:val="00EF4A33"/>
    <w:rsid w:val="00F47F64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22</cp:revision>
  <cp:lastPrinted>2021-08-18T12:04:00Z</cp:lastPrinted>
  <dcterms:created xsi:type="dcterms:W3CDTF">2021-01-30T18:42:00Z</dcterms:created>
  <dcterms:modified xsi:type="dcterms:W3CDTF">2022-02-16T10:58:00Z</dcterms:modified>
</cp:coreProperties>
</file>