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C8" w:rsidRPr="00416D39" w:rsidRDefault="00FB1F27" w:rsidP="008A41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  <w:r w:rsidR="00177483">
        <w:rPr>
          <w:rFonts w:ascii="Arial" w:hAnsi="Arial" w:cs="Arial"/>
          <w:b/>
          <w:sz w:val="24"/>
          <w:szCs w:val="24"/>
        </w:rPr>
        <w:t xml:space="preserve"> (wzór)</w:t>
      </w:r>
    </w:p>
    <w:p w:rsidR="002F1CC8" w:rsidRDefault="007952D6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dniu………………….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6D2C85" w:rsidRDefault="00D27BE6" w:rsidP="004E0A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177483">
        <w:rPr>
          <w:rFonts w:ascii="Arial" w:hAnsi="Arial" w:cs="Arial"/>
          <w:sz w:val="24"/>
          <w:szCs w:val="24"/>
        </w:rPr>
        <w:t>……………………..</w:t>
      </w:r>
      <w:bookmarkStart w:id="0" w:name="_GoBack"/>
      <w:bookmarkEnd w:id="0"/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2D6" w:rsidRPr="007952D6" w:rsidRDefault="005E3BD6" w:rsidP="007952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C37C08">
      <w:pPr>
        <w:pStyle w:val="Akapitzlist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9B7B2A" w:rsidRDefault="007952D6" w:rsidP="007952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9B7B2A" w:rsidRDefault="00EB21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0E7AF4" w:rsidRDefault="000E7AF4" w:rsidP="000E7A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z uwzględnieniem postanowień art. 207 – 209 i 304 Ustawy z dnia 26 czerwca 1974 r. – Kodeks pracy (tj,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2314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umowy z dnia…………..., zwanej dalej „umową” .</w:t>
      </w:r>
    </w:p>
    <w:p w:rsidR="007952D6" w:rsidRDefault="007952D6" w:rsidP="000E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FC6CA5" w:rsidRPr="00416D39" w:rsidRDefault="00FC6CA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5E3BD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5E3BD6">
      <w:pPr>
        <w:pStyle w:val="Akapitzlist"/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0E7AF4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F9547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32079B" w:rsidRDefault="0032079B" w:rsidP="00F9547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</w:t>
      </w:r>
      <w:r w:rsidR="00641605">
        <w:rPr>
          <w:rFonts w:ascii="Arial" w:hAnsi="Arial" w:cs="Arial"/>
          <w:sz w:val="24"/>
          <w:szCs w:val="24"/>
        </w:rPr>
        <w:t>s</w:t>
      </w:r>
      <w:r w:rsidRPr="00416D39">
        <w:rPr>
          <w:rFonts w:ascii="Arial" w:hAnsi="Arial" w:cs="Arial"/>
          <w:sz w:val="24"/>
          <w:szCs w:val="24"/>
        </w:rPr>
        <w:t>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32079B" w:rsidRDefault="0032079B" w:rsidP="00856FE8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821F8A">
        <w:rPr>
          <w:rFonts w:ascii="Arial" w:hAnsi="Arial" w:cs="Arial"/>
          <w:sz w:val="24"/>
          <w:szCs w:val="24"/>
        </w:rPr>
        <w:t>2</w:t>
      </w:r>
    </w:p>
    <w:p w:rsidR="0032079B" w:rsidRPr="009B7B2A" w:rsidRDefault="009B7B2A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821F8A">
        <w:rPr>
          <w:rFonts w:ascii="Arial" w:hAnsi="Arial" w:cs="Arial"/>
          <w:sz w:val="24"/>
          <w:szCs w:val="24"/>
        </w:rPr>
        <w:t>3</w:t>
      </w:r>
    </w:p>
    <w:p w:rsidR="0032079B" w:rsidRPr="00F27C86" w:rsidRDefault="0032079B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lastRenderedPageBreak/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§ </w:t>
      </w:r>
      <w:r w:rsidR="00821F8A">
        <w:rPr>
          <w:rFonts w:ascii="Arial" w:hAnsi="Arial" w:cs="Arial"/>
          <w:sz w:val="24"/>
          <w:szCs w:val="24"/>
        </w:rPr>
        <w:t>4</w:t>
      </w:r>
    </w:p>
    <w:p w:rsidR="00D27BE6" w:rsidRP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821F8A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E94A50" w:rsidRDefault="00D27BE6" w:rsidP="00E94A5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Do kontaktów ze Strony JW Nr 2063 upoważniony/a został/a:  </w:t>
      </w:r>
      <w:r w:rsidR="00E94A50">
        <w:rPr>
          <w:rFonts w:ascii="Arial" w:hAnsi="Arial" w:cs="Arial"/>
          <w:sz w:val="24"/>
          <w:szCs w:val="24"/>
        </w:rPr>
        <w:t>Pan</w:t>
      </w:r>
      <w:r w:rsidR="00E94A50" w:rsidRPr="00D27BE6">
        <w:rPr>
          <w:rFonts w:ascii="Arial" w:hAnsi="Arial" w:cs="Arial"/>
          <w:sz w:val="24"/>
          <w:szCs w:val="24"/>
        </w:rPr>
        <w:t xml:space="preserve"> </w:t>
      </w:r>
      <w:r w:rsidR="00E94A50">
        <w:rPr>
          <w:rFonts w:ascii="Arial" w:hAnsi="Arial" w:cs="Arial"/>
          <w:sz w:val="24"/>
          <w:szCs w:val="24"/>
        </w:rPr>
        <w:t>Bartłomiej BIEŃCZYK</w:t>
      </w:r>
      <w:r w:rsidR="00E94A50" w:rsidRPr="00D27BE6">
        <w:rPr>
          <w:rFonts w:ascii="Arial" w:hAnsi="Arial" w:cs="Arial"/>
          <w:sz w:val="24"/>
          <w:szCs w:val="24"/>
        </w:rPr>
        <w:t xml:space="preserve"> – 261 824</w:t>
      </w:r>
      <w:r w:rsidR="00E94A50">
        <w:rPr>
          <w:rFonts w:ascii="Arial" w:hAnsi="Arial" w:cs="Arial"/>
          <w:sz w:val="24"/>
          <w:szCs w:val="24"/>
        </w:rPr>
        <w:t> </w:t>
      </w:r>
      <w:r w:rsidR="00E94A50" w:rsidRPr="00D27BE6">
        <w:rPr>
          <w:rFonts w:ascii="Arial" w:hAnsi="Arial" w:cs="Arial"/>
          <w:sz w:val="24"/>
          <w:szCs w:val="24"/>
        </w:rPr>
        <w:t>972;</w:t>
      </w:r>
    </w:p>
    <w:p w:rsidR="00F27C86" w:rsidRDefault="00F27C86" w:rsidP="00B90C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21F8A">
        <w:rPr>
          <w:rFonts w:ascii="Arial" w:hAnsi="Arial" w:cs="Arial"/>
          <w:sz w:val="24"/>
          <w:szCs w:val="24"/>
        </w:rPr>
        <w:t xml:space="preserve"> 6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DF351E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A43DB8" w:rsidRPr="00DF351E" w:rsidRDefault="00A43DB8" w:rsidP="00A43DB8">
      <w:pPr>
        <w:pStyle w:val="Akapitzlist"/>
        <w:spacing w:line="360" w:lineRule="auto"/>
        <w:ind w:left="0" w:firstLine="709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>ustawy z dnia 26 czerwca 1974 r. Kodeks Pracy  niżej wymienionych wyznaczam do udzielania pierwszej pomocy:</w:t>
      </w:r>
    </w:p>
    <w:p w:rsidR="00A43DB8" w:rsidRPr="00E94A50" w:rsidRDefault="00A43DB8" w:rsidP="00E94A50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</w:t>
      </w:r>
      <w:r w:rsidR="00F35537">
        <w:rPr>
          <w:rFonts w:ascii="Arial" w:hAnsi="Arial" w:cs="Arial"/>
          <w:bCs/>
          <w:sz w:val="24"/>
          <w:szCs w:val="24"/>
        </w:rPr>
        <w:t>Mariusz BYLINA</w:t>
      </w:r>
      <w:r w:rsidRPr="00DF351E">
        <w:rPr>
          <w:rFonts w:ascii="Arial" w:hAnsi="Arial" w:cs="Arial"/>
          <w:bCs/>
          <w:sz w:val="24"/>
          <w:szCs w:val="24"/>
        </w:rPr>
        <w:t xml:space="preserve"> ul. </w:t>
      </w:r>
      <w:r w:rsidR="00F35537">
        <w:rPr>
          <w:rFonts w:ascii="Arial" w:hAnsi="Arial" w:cs="Arial"/>
          <w:bCs/>
          <w:sz w:val="24"/>
          <w:szCs w:val="24"/>
        </w:rPr>
        <w:t>Radiowa 2</w:t>
      </w:r>
      <w:r w:rsidRPr="00DF351E">
        <w:rPr>
          <w:rFonts w:ascii="Arial" w:hAnsi="Arial" w:cs="Arial"/>
          <w:bCs/>
          <w:sz w:val="24"/>
          <w:szCs w:val="24"/>
        </w:rPr>
        <w:t xml:space="preserve">, </w:t>
      </w:r>
      <w:r w:rsidR="00F35537">
        <w:rPr>
          <w:rFonts w:ascii="Arial" w:hAnsi="Arial" w:cs="Arial"/>
          <w:bCs/>
          <w:sz w:val="24"/>
          <w:szCs w:val="24"/>
        </w:rPr>
        <w:t xml:space="preserve">77 </w:t>
      </w:r>
      <w:r w:rsidRPr="00DF351E">
        <w:rPr>
          <w:rFonts w:ascii="Arial" w:hAnsi="Arial" w:cs="Arial"/>
          <w:bCs/>
          <w:sz w:val="24"/>
          <w:szCs w:val="24"/>
        </w:rPr>
        <w:t>pom. 1, nr tel. 261</w:t>
      </w:r>
      <w:r w:rsidR="00F35537">
        <w:rPr>
          <w:rFonts w:ascii="Arial" w:hAnsi="Arial" w:cs="Arial"/>
          <w:bCs/>
          <w:sz w:val="24"/>
          <w:szCs w:val="24"/>
        </w:rPr>
        <w:t> 855 292.</w:t>
      </w:r>
    </w:p>
    <w:p w:rsidR="00A43DB8" w:rsidRPr="00A43DB8" w:rsidRDefault="00A43DB8" w:rsidP="00A43DB8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– </w:t>
      </w:r>
      <w:r w:rsidRPr="00A43D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nformacja o jednolitych zasadach postępowania w przypadku powstania zagrożeń dla osób zatrudnionych na tym samym terenie.</w:t>
      </w:r>
    </w:p>
    <w:sectPr w:rsidR="00A43DB8" w:rsidRPr="00A43DB8" w:rsidSect="003E35BF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35" w:rsidRDefault="00176435" w:rsidP="00E53BDB">
      <w:pPr>
        <w:spacing w:after="0" w:line="240" w:lineRule="auto"/>
      </w:pPr>
      <w:r>
        <w:separator/>
      </w:r>
    </w:p>
  </w:endnote>
  <w:end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46575668"/>
      <w:docPartObj>
        <w:docPartGallery w:val="Page Numbers (Bottom of Page)"/>
        <w:docPartUnique/>
      </w:docPartObj>
    </w:sdtPr>
    <w:sdtEndPr/>
    <w:sdtContent>
      <w:p w:rsidR="004A3E13" w:rsidRDefault="004A3E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77483" w:rsidRPr="0017748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3E13" w:rsidRDefault="004A3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35" w:rsidRDefault="00176435" w:rsidP="00E53BDB">
      <w:pPr>
        <w:spacing w:after="0" w:line="240" w:lineRule="auto"/>
      </w:pPr>
      <w:r>
        <w:separator/>
      </w:r>
    </w:p>
  </w:footnote>
  <w:foot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text1" w:themeTint="80"/>
        <w:sz w:val="24"/>
        <w:szCs w:val="24"/>
      </w:rPr>
      <w:alias w:val="Tytuł"/>
      <w:tag w:val=""/>
      <w:id w:val="1116400235"/>
      <w:placeholder>
        <w:docPart w:val="152C83D999DD4C23A64EEC04B0501EC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A41E5" w:rsidRPr="008A41E5" w:rsidRDefault="008A41E5">
        <w:pPr>
          <w:pStyle w:val="Nagwek"/>
          <w:jc w:val="right"/>
          <w:rPr>
            <w:rFonts w:ascii="Arial" w:hAnsi="Arial" w:cs="Arial"/>
            <w:color w:val="7F7F7F" w:themeColor="text1" w:themeTint="80"/>
            <w:sz w:val="24"/>
            <w:szCs w:val="24"/>
          </w:rPr>
        </w:pPr>
        <w:r w:rsidRPr="008A41E5">
          <w:rPr>
            <w:rFonts w:ascii="Arial" w:hAnsi="Arial" w:cs="Arial"/>
            <w:color w:val="7F7F7F" w:themeColor="text1" w:themeTint="80"/>
            <w:sz w:val="24"/>
            <w:szCs w:val="24"/>
          </w:rPr>
          <w:t>Załącznik nr 6</w:t>
        </w:r>
        <w:r w:rsidR="00641605">
          <w:rPr>
            <w:rFonts w:ascii="Arial" w:hAnsi="Arial" w:cs="Arial"/>
            <w:color w:val="7F7F7F" w:themeColor="text1" w:themeTint="80"/>
            <w:sz w:val="24"/>
            <w:szCs w:val="24"/>
          </w:rPr>
          <w:t xml:space="preserve"> do Umowy</w:t>
        </w:r>
      </w:p>
    </w:sdtContent>
  </w:sdt>
  <w:p w:rsidR="008A41E5" w:rsidRDefault="008A4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1538AD"/>
    <w:rsid w:val="00154D73"/>
    <w:rsid w:val="00176435"/>
    <w:rsid w:val="00177483"/>
    <w:rsid w:val="00193DF5"/>
    <w:rsid w:val="001D62AA"/>
    <w:rsid w:val="001E2A6B"/>
    <w:rsid w:val="002226A6"/>
    <w:rsid w:val="00231438"/>
    <w:rsid w:val="00237CEC"/>
    <w:rsid w:val="0025776B"/>
    <w:rsid w:val="00260A8F"/>
    <w:rsid w:val="00282C12"/>
    <w:rsid w:val="002E0ACF"/>
    <w:rsid w:val="002F1CC8"/>
    <w:rsid w:val="00307F09"/>
    <w:rsid w:val="0032079B"/>
    <w:rsid w:val="003B58FB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41605"/>
    <w:rsid w:val="0065213C"/>
    <w:rsid w:val="00656045"/>
    <w:rsid w:val="006568FA"/>
    <w:rsid w:val="00672AFE"/>
    <w:rsid w:val="006827BF"/>
    <w:rsid w:val="006A1DD8"/>
    <w:rsid w:val="006D2C85"/>
    <w:rsid w:val="007841CC"/>
    <w:rsid w:val="007952D6"/>
    <w:rsid w:val="008125A8"/>
    <w:rsid w:val="00821F8A"/>
    <w:rsid w:val="00856FE8"/>
    <w:rsid w:val="008A41E5"/>
    <w:rsid w:val="008A4DEA"/>
    <w:rsid w:val="008D0605"/>
    <w:rsid w:val="008D0A99"/>
    <w:rsid w:val="00931BF1"/>
    <w:rsid w:val="00971E44"/>
    <w:rsid w:val="009B7B2A"/>
    <w:rsid w:val="009C4FF5"/>
    <w:rsid w:val="009C7FAE"/>
    <w:rsid w:val="009E7A17"/>
    <w:rsid w:val="009F2839"/>
    <w:rsid w:val="00A12A7D"/>
    <w:rsid w:val="00A43DB8"/>
    <w:rsid w:val="00A741F4"/>
    <w:rsid w:val="00A915BA"/>
    <w:rsid w:val="00A93CF0"/>
    <w:rsid w:val="00A9442B"/>
    <w:rsid w:val="00AA2895"/>
    <w:rsid w:val="00AA50C7"/>
    <w:rsid w:val="00B02181"/>
    <w:rsid w:val="00B279E5"/>
    <w:rsid w:val="00B90C72"/>
    <w:rsid w:val="00B916E6"/>
    <w:rsid w:val="00BC2028"/>
    <w:rsid w:val="00BC7388"/>
    <w:rsid w:val="00BD15D8"/>
    <w:rsid w:val="00BD78AF"/>
    <w:rsid w:val="00BE1DBA"/>
    <w:rsid w:val="00C37C08"/>
    <w:rsid w:val="00C60AC9"/>
    <w:rsid w:val="00C66246"/>
    <w:rsid w:val="00C852A3"/>
    <w:rsid w:val="00C87A6D"/>
    <w:rsid w:val="00CB4AC0"/>
    <w:rsid w:val="00D27BE6"/>
    <w:rsid w:val="00D31F4E"/>
    <w:rsid w:val="00DF351E"/>
    <w:rsid w:val="00DF52C5"/>
    <w:rsid w:val="00E3666E"/>
    <w:rsid w:val="00E4365C"/>
    <w:rsid w:val="00E53BDB"/>
    <w:rsid w:val="00E66EC4"/>
    <w:rsid w:val="00E832C1"/>
    <w:rsid w:val="00E94A50"/>
    <w:rsid w:val="00E9770E"/>
    <w:rsid w:val="00EB212A"/>
    <w:rsid w:val="00F27C86"/>
    <w:rsid w:val="00F35537"/>
    <w:rsid w:val="00F542F0"/>
    <w:rsid w:val="00F9547A"/>
    <w:rsid w:val="00FB1F27"/>
    <w:rsid w:val="00FB54A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2643A5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C83D999DD4C23A64EEC04B0501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50671-CD60-4CC9-B523-6A145F9341DB}"/>
      </w:docPartPr>
      <w:docPartBody>
        <w:p w:rsidR="000A034F" w:rsidRDefault="00A470FA" w:rsidP="00A470FA">
          <w:pPr>
            <w:pStyle w:val="152C83D999DD4C23A64EEC04B0501ECB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FA"/>
    <w:rsid w:val="000A034F"/>
    <w:rsid w:val="00A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2C83D999DD4C23A64EEC04B0501ECB">
    <w:name w:val="152C83D999DD4C23A64EEC04B0501ECB"/>
    <w:rsid w:val="00A4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25F0-EAA6-4E52-8A36-786563F85F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7F26BC-2DF3-439E-8CF5-C49FF74F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MON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Umowy</dc:title>
  <dc:subject/>
  <dc:creator>Sójka Katarzyna</dc:creator>
  <cp:keywords/>
  <dc:description/>
  <cp:lastModifiedBy>Kaczor Renata</cp:lastModifiedBy>
  <cp:revision>4</cp:revision>
  <cp:lastPrinted>2022-06-14T08:58:00Z</cp:lastPrinted>
  <dcterms:created xsi:type="dcterms:W3CDTF">2022-06-03T08:55:00Z</dcterms:created>
  <dcterms:modified xsi:type="dcterms:W3CDTF">2022-06-14T10:07:00Z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1119fd72-e7ab-4732-8d7f-18e40c0cc1d8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