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14:paraId="328B4958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14:paraId="4A866066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14:paraId="47076FD0" w14:textId="7B086F06"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14:paraId="1841DAD5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14:paraId="3174CB29" w14:textId="27A1BC3D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14:paraId="68A2BD0F" w14:textId="77777777"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14:paraId="463BC822" w14:textId="77777777"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14:paraId="7E799877" w14:textId="3CC5211B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19DAFE73" w14:textId="77777777"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14:paraId="271F1BCA" w14:textId="7AC966DF"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14:paraId="1B17F81C" w14:textId="77777777"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14:paraId="01960931" w14:textId="56FAE11F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14:paraId="2411F560" w14:textId="71B38137" w:rsidR="00EF45B6" w:rsidRPr="005E1E7E" w:rsidRDefault="00EF45B6" w:rsidP="005E1E7E">
      <w:pPr>
        <w:pStyle w:val="Stopka"/>
        <w:jc w:val="both"/>
        <w:rPr>
          <w:rFonts w:cs="Courier New"/>
          <w:color w:val="FF0000"/>
          <w:lang w:eastAsia="ar-SA"/>
        </w:rPr>
      </w:pPr>
      <w:r w:rsidRPr="00A85F27">
        <w:rPr>
          <w:rFonts w:cs="Arial"/>
        </w:rPr>
        <w:t>Na potrzeby postępowania o udz</w:t>
      </w:r>
      <w:r w:rsidR="00A85F27">
        <w:rPr>
          <w:rFonts w:cs="Arial"/>
        </w:rPr>
        <w:t xml:space="preserve">ielenie zamówienia publicznego </w:t>
      </w:r>
      <w:r w:rsidRPr="00A85F27">
        <w:rPr>
          <w:rFonts w:cs="Arial"/>
        </w:rPr>
        <w:t>pn</w:t>
      </w:r>
      <w:r w:rsidR="00A85F27">
        <w:rPr>
          <w:rFonts w:cs="Arial"/>
        </w:rPr>
        <w:t>.</w:t>
      </w:r>
      <w:r w:rsidR="00A85F27" w:rsidRPr="00A85F27">
        <w:t xml:space="preserve"> </w:t>
      </w:r>
      <w:r w:rsidR="005E1E7E" w:rsidRPr="005E1E7E">
        <w:rPr>
          <w:rFonts w:cs="Courier New"/>
          <w:lang w:eastAsia="ar-SA"/>
        </w:rPr>
        <w:t xml:space="preserve">dostawa </w:t>
      </w:r>
      <w:r w:rsidR="00FF0979">
        <w:rPr>
          <w:rFonts w:cs="Courier New"/>
          <w:lang w:eastAsia="ar-SA"/>
        </w:rPr>
        <w:t>środków barwiących do urządzeń drukujących (tonerów)</w:t>
      </w:r>
      <w:r w:rsidR="00A01DAF" w:rsidRPr="00A85F27">
        <w:rPr>
          <w:rFonts w:cs="Arial"/>
        </w:rPr>
        <w:t>, sprawa nr PUZ-2380-</w:t>
      </w:r>
      <w:r w:rsidR="00FF0979">
        <w:rPr>
          <w:rFonts w:cs="Arial"/>
        </w:rPr>
        <w:t>114-037-114</w:t>
      </w:r>
      <w:r w:rsidR="0062208F" w:rsidRPr="00A85F27">
        <w:rPr>
          <w:rFonts w:cs="Arial"/>
        </w:rPr>
        <w:t>/</w:t>
      </w:r>
      <w:r w:rsidR="00A01DAF" w:rsidRPr="00A85F27">
        <w:rPr>
          <w:rFonts w:cs="Arial"/>
        </w:rPr>
        <w:t>202</w:t>
      </w:r>
      <w:r w:rsidR="00A85F27">
        <w:rPr>
          <w:rFonts w:cs="Arial"/>
        </w:rPr>
        <w:t>3</w:t>
      </w:r>
      <w:r w:rsidR="00A01DAF" w:rsidRPr="00A85F27">
        <w:rPr>
          <w:rFonts w:cs="Arial"/>
        </w:rPr>
        <w:t>/M</w:t>
      </w:r>
      <w:r w:rsidR="00603995" w:rsidRPr="00A85F27">
        <w:rPr>
          <w:rFonts w:cs="Arial"/>
        </w:rPr>
        <w:t>A</w:t>
      </w:r>
      <w:r w:rsidRPr="00A85F27">
        <w:rPr>
          <w:rFonts w:cs="Arial"/>
        </w:rPr>
        <w:t>,</w:t>
      </w:r>
      <w:r w:rsidRPr="00A85F27">
        <w:rPr>
          <w:rFonts w:cs="Arial"/>
          <w:i/>
        </w:rPr>
        <w:t xml:space="preserve"> </w:t>
      </w:r>
      <w:r w:rsidRPr="00A85F27">
        <w:rPr>
          <w:rFonts w:cs="Arial"/>
        </w:rPr>
        <w:t xml:space="preserve">prowadzonego przez </w:t>
      </w:r>
      <w:r w:rsidR="00A01DAF" w:rsidRPr="00A85F27">
        <w:rPr>
          <w:rFonts w:cs="Arial"/>
        </w:rPr>
        <w:t xml:space="preserve">Komendę </w:t>
      </w:r>
      <w:r w:rsidR="00603995" w:rsidRPr="00A85F27">
        <w:rPr>
          <w:rFonts w:cs="Arial"/>
        </w:rPr>
        <w:t xml:space="preserve">Wojewódzką policji we Wrocławiu, </w:t>
      </w:r>
      <w:r w:rsidRPr="00A85F27">
        <w:rPr>
          <w:rFonts w:cs="Arial"/>
        </w:rPr>
        <w:t>oświadczam, co następuje:</w:t>
      </w:r>
    </w:p>
    <w:p w14:paraId="5FFF2AAE" w14:textId="77777777"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14:paraId="5B154800" w14:textId="118CEA67"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14:paraId="71C7AFD9" w14:textId="3581760F"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</w:t>
      </w:r>
      <w:proofErr w:type="spellStart"/>
      <w:r w:rsidR="00C12C24">
        <w:rPr>
          <w:rFonts w:asciiTheme="minorHAnsi" w:hAnsiTheme="minorHAnsi" w:cs="Arial"/>
          <w:color w:val="222222"/>
          <w:sz w:val="21"/>
          <w:szCs w:val="21"/>
        </w:rPr>
        <w:t>t.j</w:t>
      </w:r>
      <w:proofErr w:type="spellEnd"/>
      <w:r w:rsidR="00C12C24">
        <w:rPr>
          <w:rFonts w:asciiTheme="minorHAnsi" w:hAnsiTheme="minorHAnsi" w:cs="Arial"/>
          <w:color w:val="222222"/>
          <w:sz w:val="21"/>
          <w:szCs w:val="21"/>
        </w:rPr>
        <w:t xml:space="preserve">: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 xml:space="preserve">Dz. U. </w:t>
      </w:r>
      <w:r w:rsidR="00C12C24">
        <w:rPr>
          <w:rFonts w:asciiTheme="minorHAnsi" w:hAnsiTheme="minorHAnsi" w:cs="Arial"/>
          <w:color w:val="222222"/>
          <w:sz w:val="21"/>
          <w:szCs w:val="21"/>
        </w:rPr>
        <w:t xml:space="preserve">z 2023 r.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 xml:space="preserve">poz. </w:t>
      </w:r>
      <w:r w:rsidR="00C12C24">
        <w:rPr>
          <w:rFonts w:asciiTheme="minorHAnsi" w:hAnsiTheme="minorHAnsi" w:cs="Arial"/>
          <w:color w:val="222222"/>
          <w:sz w:val="21"/>
          <w:szCs w:val="21"/>
        </w:rPr>
        <w:t>1497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4FFDE87E" w14:textId="7158CAD1"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14:paraId="16467302" w14:textId="6F3BC4DD"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14:paraId="04FC7C20" w14:textId="24FBA283"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 xml:space="preserve">powania nr </w:t>
      </w:r>
      <w:r w:rsidR="00603995" w:rsidRPr="009A1197">
        <w:rPr>
          <w:rFonts w:cs="Arial"/>
          <w:color w:val="000000" w:themeColor="text1"/>
          <w:sz w:val="21"/>
          <w:szCs w:val="21"/>
        </w:rPr>
        <w:t>PUZ-2380-</w:t>
      </w:r>
      <w:r w:rsidR="00FF0979">
        <w:rPr>
          <w:rFonts w:cs="Arial"/>
          <w:color w:val="000000" w:themeColor="text1"/>
          <w:sz w:val="21"/>
          <w:szCs w:val="21"/>
        </w:rPr>
        <w:t>114-037-114</w:t>
      </w:r>
      <w:bookmarkStart w:id="2" w:name="_GoBack"/>
      <w:bookmarkEnd w:id="2"/>
      <w:r w:rsidR="007F3F0D">
        <w:rPr>
          <w:rFonts w:cs="Arial"/>
          <w:color w:val="000000" w:themeColor="text1"/>
          <w:sz w:val="21"/>
          <w:szCs w:val="21"/>
        </w:rPr>
        <w:t>/2023</w:t>
      </w:r>
      <w:r w:rsidR="00603995" w:rsidRPr="009A1197">
        <w:rPr>
          <w:rFonts w:cs="Arial"/>
          <w:color w:val="000000" w:themeColor="text1"/>
          <w:sz w:val="21"/>
          <w:szCs w:val="21"/>
        </w:rPr>
        <w:t>/MA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3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3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14:paraId="26D8CA1A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65CDFC45" w14:textId="3A2A8088"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 xml:space="preserve">zachodzą podstawy wykluczenia z postępowania o udzielenie </w:t>
      </w:r>
      <w:r w:rsidRPr="009A1197">
        <w:rPr>
          <w:rFonts w:cs="Arial"/>
          <w:sz w:val="21"/>
          <w:szCs w:val="21"/>
        </w:rPr>
        <w:lastRenderedPageBreak/>
        <w:t>zamówienia przewidziane w  art.  5k rozporządzenia 833/2014 w brzmieniu nadanym rozporządzeniem 2022/576.</w:t>
      </w:r>
    </w:p>
    <w:p w14:paraId="0CE1CC13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4D5EBF75" w14:textId="1828CF29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14:paraId="6BAD268A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7F6D1BD8"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9664F0" w14:textId="77777777"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14:paraId="3AB3B463" w14:textId="7FAB1823"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14:paraId="1B1BFCE1" w14:textId="77777777"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14:paraId="4F02718F" w14:textId="5B7C002D"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D1BB2" w14:textId="77777777" w:rsidR="009B2697" w:rsidRDefault="009B2697" w:rsidP="00EF45B6">
      <w:pPr>
        <w:spacing w:after="0" w:line="240" w:lineRule="auto"/>
      </w:pPr>
      <w:r>
        <w:separator/>
      </w:r>
    </w:p>
  </w:endnote>
  <w:endnote w:type="continuationSeparator" w:id="0">
    <w:p w14:paraId="06D00081" w14:textId="77777777" w:rsidR="009B2697" w:rsidRDefault="009B269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3D36D" w14:textId="77777777" w:rsidR="009B2697" w:rsidRDefault="009B2697" w:rsidP="00EF45B6">
      <w:pPr>
        <w:spacing w:after="0" w:line="240" w:lineRule="auto"/>
      </w:pPr>
      <w:r>
        <w:separator/>
      </w:r>
    </w:p>
  </w:footnote>
  <w:footnote w:type="continuationSeparator" w:id="0">
    <w:p w14:paraId="7B504CEB" w14:textId="77777777" w:rsidR="009B2697" w:rsidRDefault="009B269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AEDEC1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,1285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10CFD9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14AFA" w14:textId="2363B929"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PUZ-2380-</w:t>
    </w:r>
    <w:r w:rsidR="00FF0979">
      <w:rPr>
        <w:noProof/>
        <w:lang w:eastAsia="pl-PL"/>
      </w:rPr>
      <w:t>114-037-114</w:t>
    </w:r>
    <w:r w:rsidRPr="009A1197">
      <w:rPr>
        <w:noProof/>
        <w:lang w:eastAsia="pl-PL"/>
      </w:rPr>
      <w:t>/202</w:t>
    </w:r>
    <w:r w:rsidR="00A85F27">
      <w:rPr>
        <w:noProof/>
        <w:lang w:eastAsia="pl-PL"/>
      </w:rPr>
      <w:t>3</w:t>
    </w:r>
    <w:r w:rsidRPr="009A1197">
      <w:rPr>
        <w:noProof/>
        <w:lang w:eastAsia="pl-PL"/>
      </w:rPr>
      <w:t>/M</w:t>
    </w:r>
    <w:r w:rsidR="00EA67C6" w:rsidRPr="009A1197">
      <w:rPr>
        <w:noProof/>
        <w:lang w:eastAsia="pl-PL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1FAE"/>
    <w:rsid w:val="00145A56"/>
    <w:rsid w:val="00161F1C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B4BB7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8BA"/>
    <w:rsid w:val="004C36D2"/>
    <w:rsid w:val="004C5B7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1E7E"/>
    <w:rsid w:val="005E5605"/>
    <w:rsid w:val="005F269B"/>
    <w:rsid w:val="00603995"/>
    <w:rsid w:val="0062208F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3F0D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5C15"/>
    <w:rsid w:val="009561D0"/>
    <w:rsid w:val="009878B6"/>
    <w:rsid w:val="009A0A1A"/>
    <w:rsid w:val="009A110B"/>
    <w:rsid w:val="009A1197"/>
    <w:rsid w:val="009A138B"/>
    <w:rsid w:val="009B2697"/>
    <w:rsid w:val="009C5DDE"/>
    <w:rsid w:val="009D26F2"/>
    <w:rsid w:val="00A01DAF"/>
    <w:rsid w:val="00A0641D"/>
    <w:rsid w:val="00A21AF8"/>
    <w:rsid w:val="00A478EF"/>
    <w:rsid w:val="00A841EE"/>
    <w:rsid w:val="00A85F27"/>
    <w:rsid w:val="00A940AE"/>
    <w:rsid w:val="00AB19B5"/>
    <w:rsid w:val="00AB4BEB"/>
    <w:rsid w:val="00AC6DF2"/>
    <w:rsid w:val="00AD0281"/>
    <w:rsid w:val="00AD57EB"/>
    <w:rsid w:val="00AF70DC"/>
    <w:rsid w:val="00B076D6"/>
    <w:rsid w:val="00B406D1"/>
    <w:rsid w:val="00B81D52"/>
    <w:rsid w:val="00BA798A"/>
    <w:rsid w:val="00C12C24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1B36"/>
    <w:rsid w:val="00DD39BE"/>
    <w:rsid w:val="00DE37AF"/>
    <w:rsid w:val="00DF4767"/>
    <w:rsid w:val="00E10B15"/>
    <w:rsid w:val="00E22985"/>
    <w:rsid w:val="00E34D47"/>
    <w:rsid w:val="00E73594"/>
    <w:rsid w:val="00E75939"/>
    <w:rsid w:val="00EA67C6"/>
    <w:rsid w:val="00EC5C90"/>
    <w:rsid w:val="00EF45B6"/>
    <w:rsid w:val="00EF7F7F"/>
    <w:rsid w:val="00F14423"/>
    <w:rsid w:val="00F3511F"/>
    <w:rsid w:val="00F6589D"/>
    <w:rsid w:val="00F85C92"/>
    <w:rsid w:val="00F90528"/>
    <w:rsid w:val="00FA22ED"/>
    <w:rsid w:val="00FB0E43"/>
    <w:rsid w:val="00FB3729"/>
    <w:rsid w:val="00FC2303"/>
    <w:rsid w:val="00FF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A85F27"/>
    <w:rPr>
      <w:rFonts w:ascii="Arial" w:eastAsia="Arial" w:hAnsi="Arial" w:cs="Arial"/>
      <w:color w:val="00000A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34D2D-F079-42A0-8C9D-7BFCD40F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KWP WROCŁAW</cp:lastModifiedBy>
  <cp:revision>23</cp:revision>
  <cp:lastPrinted>2023-08-22T07:53:00Z</cp:lastPrinted>
  <dcterms:created xsi:type="dcterms:W3CDTF">2022-05-09T07:35:00Z</dcterms:created>
  <dcterms:modified xsi:type="dcterms:W3CDTF">2023-09-27T11:21:00Z</dcterms:modified>
</cp:coreProperties>
</file>