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B4" w:rsidRPr="0032489E" w:rsidRDefault="006F6E6F" w:rsidP="00D52FE9">
      <w:pPr>
        <w:ind w:left="1416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OPIS PRZEDMIOTU ZAMÓWIENIA       </w:t>
      </w:r>
      <w:r w:rsidR="00D52FE9" w:rsidRPr="0032489E">
        <w:rPr>
          <w:rFonts w:ascii="Calibri" w:hAnsi="Calibri" w:cs="Calibri"/>
          <w:b/>
        </w:rPr>
        <w:t xml:space="preserve">                                    </w:t>
      </w:r>
      <w:r w:rsidR="00D52FE9" w:rsidRPr="0032489E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Załącznik Nr 1</w:t>
      </w:r>
    </w:p>
    <w:p w:rsidR="00C30C1C" w:rsidRPr="0032489E" w:rsidRDefault="00C30C1C" w:rsidP="002E54F9">
      <w:pPr>
        <w:jc w:val="center"/>
        <w:rPr>
          <w:rFonts w:ascii="Calibri" w:hAnsi="Calibri" w:cs="Calibri"/>
          <w:b/>
        </w:rPr>
      </w:pPr>
    </w:p>
    <w:p w:rsidR="002F79CB" w:rsidRPr="0032489E" w:rsidRDefault="004B6303" w:rsidP="00525597">
      <w:pPr>
        <w:spacing w:line="300" w:lineRule="auto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          </w:t>
      </w:r>
      <w:r w:rsidR="00F34BB4" w:rsidRPr="0032489E">
        <w:rPr>
          <w:rFonts w:ascii="Calibri" w:hAnsi="Calibri" w:cs="Calibri"/>
        </w:rPr>
        <w:t>Przedmiotem zamówienia jest wyko</w:t>
      </w:r>
      <w:r w:rsidR="00800676">
        <w:rPr>
          <w:rFonts w:ascii="Calibri" w:hAnsi="Calibri" w:cs="Calibri"/>
        </w:rPr>
        <w:t xml:space="preserve">nywanie </w:t>
      </w:r>
      <w:r w:rsidR="00DC32CE" w:rsidRPr="0032489E">
        <w:rPr>
          <w:rFonts w:ascii="Calibri" w:hAnsi="Calibri" w:cs="Calibri"/>
        </w:rPr>
        <w:t xml:space="preserve">usługi przeglądu i konserwacji urządzeń dźwigowych oraz mycie kabin i szybów urządzeń dźwigowych </w:t>
      </w:r>
      <w:r w:rsidR="002F79CB" w:rsidRPr="0032489E">
        <w:rPr>
          <w:rFonts w:ascii="Calibri" w:hAnsi="Calibri" w:cs="Calibri"/>
        </w:rPr>
        <w:t xml:space="preserve">znajdujących się w obiektach </w:t>
      </w:r>
      <w:r w:rsidR="00AE4717" w:rsidRPr="0032489E">
        <w:rPr>
          <w:rFonts w:ascii="Calibri" w:hAnsi="Calibri" w:cs="Calibri"/>
        </w:rPr>
        <w:t xml:space="preserve">Uniwersytetu Humanistyczno-Przyrodniczego </w:t>
      </w:r>
      <w:r w:rsidR="00BC78C3" w:rsidRPr="0032489E">
        <w:rPr>
          <w:rFonts w:ascii="Calibri" w:hAnsi="Calibri" w:cs="Calibri"/>
        </w:rPr>
        <w:t xml:space="preserve">im. Jana Długosza w Częstochowie </w:t>
      </w:r>
      <w:r w:rsidR="002F79CB" w:rsidRPr="0032489E">
        <w:rPr>
          <w:rFonts w:ascii="Calibri" w:hAnsi="Calibri" w:cs="Calibri"/>
        </w:rPr>
        <w:t>w następujących lokalizacjach:</w:t>
      </w:r>
    </w:p>
    <w:p w:rsidR="003E155E" w:rsidRPr="0032489E" w:rsidRDefault="003E155E" w:rsidP="00525597">
      <w:pPr>
        <w:spacing w:before="120" w:after="120"/>
        <w:ind w:right="-284"/>
        <w:jc w:val="both"/>
        <w:rPr>
          <w:rFonts w:ascii="Calibri" w:hAnsi="Calibri" w:cs="Calibri"/>
          <w:b/>
          <w:u w:val="single"/>
        </w:rPr>
      </w:pPr>
      <w:r w:rsidRPr="0032489E">
        <w:rPr>
          <w:rFonts w:ascii="Calibri" w:hAnsi="Calibri" w:cs="Calibri"/>
          <w:b/>
          <w:u w:val="single"/>
        </w:rPr>
        <w:t>Obiekt</w:t>
      </w:r>
      <w:r w:rsidR="00C30C1C" w:rsidRPr="0032489E">
        <w:rPr>
          <w:rFonts w:ascii="Calibri" w:hAnsi="Calibri" w:cs="Calibri"/>
          <w:b/>
          <w:u w:val="single"/>
        </w:rPr>
        <w:t xml:space="preserve"> </w:t>
      </w:r>
      <w:r w:rsidRPr="0032489E">
        <w:rPr>
          <w:rFonts w:ascii="Calibri" w:hAnsi="Calibri" w:cs="Calibri"/>
          <w:b/>
          <w:u w:val="single"/>
        </w:rPr>
        <w:t xml:space="preserve">Al. Armii Krajowej 36a </w:t>
      </w:r>
    </w:p>
    <w:p w:rsidR="003E155E" w:rsidRPr="0032489E" w:rsidRDefault="003E155E" w:rsidP="003E155E">
      <w:pPr>
        <w:numPr>
          <w:ilvl w:val="0"/>
          <w:numId w:val="11"/>
        </w:numPr>
        <w:ind w:left="426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Dźwig towarowy  (linowy) – producent: Zakład Urządzeń Dźwigowych Warszawa:– 1 szt.</w:t>
      </w:r>
    </w:p>
    <w:p w:rsidR="003E155E" w:rsidRPr="0032489E" w:rsidRDefault="003E155E" w:rsidP="003E155E">
      <w:pPr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*  ilość przystanków : 4 </w:t>
      </w:r>
    </w:p>
    <w:p w:rsidR="003E155E" w:rsidRPr="0032489E" w:rsidRDefault="003E155E" w:rsidP="003E155E">
      <w:pPr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*  udźwig- </w:t>
      </w:r>
      <w:smartTag w:uri="urn:schemas-microsoft-com:office:smarttags" w:element="metricconverter">
        <w:smartTagPr>
          <w:attr w:name="ProductID" w:val="100 kg"/>
        </w:smartTagPr>
        <w:r w:rsidRPr="0032489E">
          <w:rPr>
            <w:rFonts w:ascii="Calibri" w:hAnsi="Calibri" w:cs="Calibri"/>
          </w:rPr>
          <w:t>100 kg</w:t>
        </w:r>
      </w:smartTag>
      <w:r w:rsidRPr="0032489E">
        <w:rPr>
          <w:rFonts w:ascii="Calibri" w:hAnsi="Calibri" w:cs="Calibri"/>
        </w:rPr>
        <w:t xml:space="preserve"> </w:t>
      </w:r>
    </w:p>
    <w:p w:rsidR="003E155E" w:rsidRPr="0032489E" w:rsidRDefault="003E155E" w:rsidP="003E155E">
      <w:pPr>
        <w:ind w:left="567"/>
        <w:jc w:val="both"/>
        <w:rPr>
          <w:rFonts w:ascii="Calibri" w:hAnsi="Calibri" w:cs="Calibri"/>
          <w:b/>
        </w:rPr>
      </w:pPr>
      <w:r w:rsidRPr="0032489E">
        <w:rPr>
          <w:rFonts w:ascii="Calibri" w:hAnsi="Calibri" w:cs="Calibri"/>
        </w:rPr>
        <w:t xml:space="preserve">* częstotliwość konserwacji: </w:t>
      </w:r>
      <w:r w:rsidRPr="0032489E">
        <w:rPr>
          <w:rFonts w:ascii="Calibri" w:hAnsi="Calibri" w:cs="Calibri"/>
          <w:b/>
        </w:rPr>
        <w:t>1 raz na dwa miesiące</w:t>
      </w:r>
    </w:p>
    <w:p w:rsidR="003E155E" w:rsidRPr="0032489E" w:rsidRDefault="003E155E" w:rsidP="004B6303">
      <w:pPr>
        <w:numPr>
          <w:ilvl w:val="0"/>
          <w:numId w:val="11"/>
        </w:numPr>
        <w:spacing w:before="120"/>
        <w:ind w:left="425" w:hanging="35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Dźwig osobowy ( hydrauliczny) z napędem pośrednim, producent: „PILAWA”  -  1 szt.</w:t>
      </w:r>
    </w:p>
    <w:p w:rsidR="003E155E" w:rsidRPr="0032489E" w:rsidRDefault="003E155E" w:rsidP="003E155E">
      <w:pPr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*  ilość przystanków : 4 </w:t>
      </w:r>
    </w:p>
    <w:p w:rsidR="003E155E" w:rsidRPr="0032489E" w:rsidRDefault="003E155E" w:rsidP="003E155E">
      <w:pPr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*  udźwig : </w:t>
      </w:r>
      <w:smartTag w:uri="urn:schemas-microsoft-com:office:smarttags" w:element="metricconverter">
        <w:smartTagPr>
          <w:attr w:name="ProductID" w:val="1125 kg"/>
        </w:smartTagPr>
        <w:r w:rsidRPr="0032489E">
          <w:rPr>
            <w:rFonts w:ascii="Calibri" w:hAnsi="Calibri" w:cs="Calibri"/>
          </w:rPr>
          <w:t>1125 kg</w:t>
        </w:r>
      </w:smartTag>
      <w:r w:rsidRPr="0032489E">
        <w:rPr>
          <w:rFonts w:ascii="Calibri" w:hAnsi="Calibri" w:cs="Calibri"/>
        </w:rPr>
        <w:t xml:space="preserve">, </w:t>
      </w:r>
    </w:p>
    <w:p w:rsidR="003E155E" w:rsidRDefault="003E155E" w:rsidP="003E155E">
      <w:pPr>
        <w:ind w:left="567"/>
        <w:jc w:val="both"/>
        <w:rPr>
          <w:rFonts w:ascii="Calibri" w:hAnsi="Calibri" w:cs="Calibri"/>
          <w:b/>
        </w:rPr>
      </w:pPr>
      <w:r w:rsidRPr="0032489E">
        <w:rPr>
          <w:rFonts w:ascii="Calibri" w:hAnsi="Calibri" w:cs="Calibri"/>
        </w:rPr>
        <w:t>* częstotliwość konserwacji :</w:t>
      </w:r>
      <w:r w:rsidRPr="0032489E">
        <w:rPr>
          <w:rFonts w:ascii="Calibri" w:hAnsi="Calibri" w:cs="Calibri"/>
          <w:b/>
        </w:rPr>
        <w:t>1 raz w miesiącu</w:t>
      </w:r>
    </w:p>
    <w:p w:rsidR="003E155E" w:rsidRPr="0032489E" w:rsidRDefault="003E155E" w:rsidP="004B6303">
      <w:pPr>
        <w:numPr>
          <w:ilvl w:val="0"/>
          <w:numId w:val="11"/>
        </w:numPr>
        <w:spacing w:before="120"/>
        <w:ind w:left="425" w:hanging="35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Platforma przychodowa typu OMEGA. producent: ALTECH </w:t>
      </w:r>
      <w:proofErr w:type="spellStart"/>
      <w:r w:rsidRPr="0032489E">
        <w:rPr>
          <w:rFonts w:ascii="Calibri" w:hAnsi="Calibri" w:cs="Calibri"/>
        </w:rPr>
        <w:t>spol.s.r.o</w:t>
      </w:r>
      <w:proofErr w:type="spellEnd"/>
      <w:r w:rsidRPr="0032489E">
        <w:rPr>
          <w:rFonts w:ascii="Calibri" w:hAnsi="Calibri" w:cs="Calibri"/>
        </w:rPr>
        <w:t xml:space="preserve">., – 1 </w:t>
      </w:r>
      <w:proofErr w:type="spellStart"/>
      <w:r w:rsidRPr="0032489E">
        <w:rPr>
          <w:rFonts w:ascii="Calibri" w:hAnsi="Calibri" w:cs="Calibri"/>
        </w:rPr>
        <w:t>szt</w:t>
      </w:r>
      <w:proofErr w:type="spellEnd"/>
    </w:p>
    <w:p w:rsidR="003E155E" w:rsidRPr="0032489E" w:rsidRDefault="003E155E" w:rsidP="003E155E">
      <w:pPr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* rok produkcji: 2009,</w:t>
      </w:r>
    </w:p>
    <w:p w:rsidR="003E155E" w:rsidRPr="0032489E" w:rsidRDefault="003E155E" w:rsidP="003E155E">
      <w:pPr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* udźwig- </w:t>
      </w:r>
      <w:smartTag w:uri="urn:schemas-microsoft-com:office:smarttags" w:element="metricconverter">
        <w:smartTagPr>
          <w:attr w:name="ProductID" w:val="225 kg"/>
        </w:smartTagPr>
        <w:r w:rsidRPr="0032489E">
          <w:rPr>
            <w:rFonts w:ascii="Calibri" w:hAnsi="Calibri" w:cs="Calibri"/>
          </w:rPr>
          <w:t>225 kg</w:t>
        </w:r>
      </w:smartTag>
      <w:r w:rsidRPr="0032489E">
        <w:rPr>
          <w:rFonts w:ascii="Calibri" w:hAnsi="Calibri" w:cs="Calibri"/>
        </w:rPr>
        <w:t xml:space="preserve"> ,</w:t>
      </w:r>
    </w:p>
    <w:p w:rsidR="003E155E" w:rsidRPr="0032489E" w:rsidRDefault="003E155E" w:rsidP="003E155E">
      <w:pPr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* wymiary platformy: 850x75 mm,</w:t>
      </w:r>
    </w:p>
    <w:p w:rsidR="003E155E" w:rsidRPr="0032489E" w:rsidRDefault="003E155E" w:rsidP="003E155E">
      <w:pPr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* długość toru jazdy: </w:t>
      </w:r>
      <w:smartTag w:uri="urn:schemas-microsoft-com:office:smarttags" w:element="metricconverter">
        <w:smartTagPr>
          <w:attr w:name="ProductID" w:val="4504 mm"/>
        </w:smartTagPr>
        <w:r w:rsidRPr="0032489E">
          <w:rPr>
            <w:rFonts w:ascii="Calibri" w:hAnsi="Calibri" w:cs="Calibri"/>
          </w:rPr>
          <w:t>4504 mm</w:t>
        </w:r>
      </w:smartTag>
      <w:r w:rsidRPr="0032489E">
        <w:rPr>
          <w:rFonts w:ascii="Calibri" w:hAnsi="Calibri" w:cs="Calibri"/>
        </w:rPr>
        <w:t>,</w:t>
      </w:r>
    </w:p>
    <w:p w:rsidR="003E155E" w:rsidRPr="0032489E" w:rsidRDefault="003E155E" w:rsidP="003E155E">
      <w:pPr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* wysokość podnoszenia: </w:t>
      </w:r>
      <w:smartTag w:uri="urn:schemas-microsoft-com:office:smarttags" w:element="metricconverter">
        <w:smartTagPr>
          <w:attr w:name="ProductID" w:val="1249 mm"/>
        </w:smartTagPr>
        <w:r w:rsidRPr="0032489E">
          <w:rPr>
            <w:rFonts w:ascii="Calibri" w:hAnsi="Calibri" w:cs="Calibri"/>
          </w:rPr>
          <w:t>1249 mm</w:t>
        </w:r>
      </w:smartTag>
      <w:r w:rsidRPr="0032489E">
        <w:rPr>
          <w:rFonts w:ascii="Calibri" w:hAnsi="Calibri" w:cs="Calibri"/>
        </w:rPr>
        <w:t>,</w:t>
      </w:r>
    </w:p>
    <w:p w:rsidR="003E155E" w:rsidRPr="0032489E" w:rsidRDefault="003E155E" w:rsidP="003E155E">
      <w:pPr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* materiał: szyna, platforma - stal malowana proszkowo, </w:t>
      </w:r>
    </w:p>
    <w:p w:rsidR="003E155E" w:rsidRPr="0032489E" w:rsidRDefault="003E155E" w:rsidP="003E155E">
      <w:pPr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* tor jazdy: krzywoliniowy,</w:t>
      </w:r>
    </w:p>
    <w:p w:rsidR="003E155E" w:rsidRPr="0032489E" w:rsidRDefault="003E155E" w:rsidP="003E155E">
      <w:pPr>
        <w:tabs>
          <w:tab w:val="left" w:pos="4815"/>
        </w:tabs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* sposób montażu: szyna montowana do ściany,</w:t>
      </w:r>
    </w:p>
    <w:p w:rsidR="003E155E" w:rsidRPr="0032489E" w:rsidRDefault="003E155E" w:rsidP="003E155E">
      <w:pPr>
        <w:tabs>
          <w:tab w:val="left" w:pos="4815"/>
        </w:tabs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* zasilanie: 400V, AC, 50Hz, TN-S (bezp. 16A+ wyłącznik bezpiecznika 30 </w:t>
      </w:r>
      <w:proofErr w:type="spellStart"/>
      <w:r w:rsidRPr="0032489E">
        <w:rPr>
          <w:rFonts w:ascii="Calibri" w:hAnsi="Calibri" w:cs="Calibri"/>
        </w:rPr>
        <w:t>mA</w:t>
      </w:r>
      <w:proofErr w:type="spellEnd"/>
      <w:r w:rsidRPr="0032489E">
        <w:rPr>
          <w:rFonts w:ascii="Calibri" w:hAnsi="Calibri" w:cs="Calibri"/>
        </w:rPr>
        <w:t>)</w:t>
      </w:r>
    </w:p>
    <w:p w:rsidR="003E155E" w:rsidRPr="0032489E" w:rsidRDefault="003E155E" w:rsidP="003E155E">
      <w:pPr>
        <w:tabs>
          <w:tab w:val="left" w:pos="4815"/>
        </w:tabs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* rodzaj napędu: silnik elektryczny zamontowany na górnej części szyny,</w:t>
      </w:r>
    </w:p>
    <w:p w:rsidR="003E155E" w:rsidRPr="0032489E" w:rsidRDefault="003E155E" w:rsidP="003E155E">
      <w:pPr>
        <w:tabs>
          <w:tab w:val="left" w:pos="4815"/>
        </w:tabs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* napęd/silnik: 400 V, 0,37 kW,</w:t>
      </w:r>
    </w:p>
    <w:p w:rsidR="003E155E" w:rsidRPr="0032489E" w:rsidRDefault="003E155E" w:rsidP="003E155E">
      <w:pPr>
        <w:tabs>
          <w:tab w:val="left" w:pos="4815"/>
        </w:tabs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* sterowanie: na platformie-przyciskowe, pilot na kablu spiralnym, zdalne-przyciskowe, </w:t>
      </w:r>
    </w:p>
    <w:p w:rsidR="003E155E" w:rsidRPr="0032489E" w:rsidRDefault="003E155E" w:rsidP="003E155E">
      <w:pPr>
        <w:tabs>
          <w:tab w:val="left" w:pos="4815"/>
        </w:tabs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   kasety przywoławcze,</w:t>
      </w:r>
    </w:p>
    <w:p w:rsidR="003E155E" w:rsidRPr="0032489E" w:rsidRDefault="003E155E" w:rsidP="003E155E">
      <w:pPr>
        <w:tabs>
          <w:tab w:val="left" w:pos="4815"/>
        </w:tabs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* liczba przystanków: 2,</w:t>
      </w:r>
    </w:p>
    <w:p w:rsidR="003E155E" w:rsidRPr="0032489E" w:rsidRDefault="003E155E" w:rsidP="003E155E">
      <w:pPr>
        <w:tabs>
          <w:tab w:val="left" w:pos="4815"/>
        </w:tabs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* prędkość jazdy: 0,06m/s</w:t>
      </w:r>
    </w:p>
    <w:p w:rsidR="003E155E" w:rsidRPr="0032489E" w:rsidRDefault="003E155E" w:rsidP="003E155E">
      <w:pPr>
        <w:ind w:left="567"/>
        <w:jc w:val="both"/>
        <w:rPr>
          <w:rFonts w:ascii="Calibri" w:hAnsi="Calibri" w:cs="Calibri"/>
          <w:b/>
        </w:rPr>
      </w:pPr>
      <w:r w:rsidRPr="0032489E">
        <w:rPr>
          <w:rFonts w:ascii="Calibri" w:hAnsi="Calibri" w:cs="Calibri"/>
        </w:rPr>
        <w:t xml:space="preserve">* częstotliwość konserwacji : </w:t>
      </w:r>
      <w:r w:rsidRPr="0032489E">
        <w:rPr>
          <w:rFonts w:ascii="Calibri" w:hAnsi="Calibri" w:cs="Calibri"/>
          <w:b/>
        </w:rPr>
        <w:t>1 raz w miesiącu</w:t>
      </w:r>
    </w:p>
    <w:p w:rsidR="003E155E" w:rsidRPr="0032489E" w:rsidRDefault="003E155E" w:rsidP="00C30C1C">
      <w:pPr>
        <w:spacing w:before="100" w:beforeAutospacing="1" w:after="120"/>
        <w:jc w:val="both"/>
        <w:rPr>
          <w:rFonts w:ascii="Calibri" w:hAnsi="Calibri" w:cs="Calibri"/>
          <w:b/>
          <w:u w:val="single"/>
        </w:rPr>
      </w:pPr>
      <w:r w:rsidRPr="0032489E">
        <w:rPr>
          <w:rFonts w:ascii="Calibri" w:hAnsi="Calibri" w:cs="Calibri"/>
          <w:b/>
          <w:u w:val="single"/>
        </w:rPr>
        <w:t xml:space="preserve">Obiekt Al. Armii Krajowej 13/15 </w:t>
      </w:r>
    </w:p>
    <w:p w:rsidR="003E155E" w:rsidRPr="0032489E" w:rsidRDefault="003E155E" w:rsidP="003E155E">
      <w:pPr>
        <w:numPr>
          <w:ilvl w:val="0"/>
          <w:numId w:val="13"/>
        </w:numPr>
        <w:ind w:left="426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Dźwig osobowy (linowy) – producent: „MONITOR” – 1 szt.</w:t>
      </w:r>
    </w:p>
    <w:p w:rsidR="003E155E" w:rsidRPr="0032489E" w:rsidRDefault="003E155E" w:rsidP="003E155E">
      <w:pPr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* ilość przystanków: 5</w:t>
      </w:r>
    </w:p>
    <w:p w:rsidR="003E155E" w:rsidRPr="0032489E" w:rsidRDefault="003E155E" w:rsidP="003E155E">
      <w:pPr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* udźwig: </w:t>
      </w:r>
      <w:smartTag w:uri="urn:schemas-microsoft-com:office:smarttags" w:element="metricconverter">
        <w:smartTagPr>
          <w:attr w:name="ProductID" w:val="1250 kg"/>
        </w:smartTagPr>
        <w:r w:rsidRPr="0032489E">
          <w:rPr>
            <w:rFonts w:ascii="Calibri" w:hAnsi="Calibri" w:cs="Calibri"/>
          </w:rPr>
          <w:t>1250 kg</w:t>
        </w:r>
      </w:smartTag>
    </w:p>
    <w:p w:rsidR="003E155E" w:rsidRDefault="003E155E" w:rsidP="003E155E">
      <w:pPr>
        <w:ind w:left="567"/>
        <w:jc w:val="both"/>
        <w:rPr>
          <w:rFonts w:ascii="Calibri" w:hAnsi="Calibri" w:cs="Calibri"/>
          <w:b/>
        </w:rPr>
      </w:pPr>
      <w:r w:rsidRPr="0032489E">
        <w:rPr>
          <w:rFonts w:ascii="Calibri" w:hAnsi="Calibri" w:cs="Calibri"/>
        </w:rPr>
        <w:t xml:space="preserve">* częstotliwość konserwacji : </w:t>
      </w:r>
      <w:r w:rsidRPr="0032489E">
        <w:rPr>
          <w:rFonts w:ascii="Calibri" w:hAnsi="Calibri" w:cs="Calibri"/>
          <w:b/>
        </w:rPr>
        <w:t>1 raz w miesiącu</w:t>
      </w:r>
    </w:p>
    <w:p w:rsidR="005F1066" w:rsidRPr="0032489E" w:rsidRDefault="005F1066" w:rsidP="005F1066">
      <w:pPr>
        <w:ind w:left="927" w:hanging="360"/>
        <w:jc w:val="both"/>
        <w:rPr>
          <w:rFonts w:ascii="Calibri" w:hAnsi="Calibri" w:cs="Calibri"/>
          <w:b/>
        </w:rPr>
      </w:pPr>
    </w:p>
    <w:p w:rsidR="003E155E" w:rsidRPr="0032489E" w:rsidRDefault="003E155E" w:rsidP="003E155E">
      <w:pPr>
        <w:spacing w:line="120" w:lineRule="exact"/>
        <w:jc w:val="both"/>
        <w:rPr>
          <w:rFonts w:ascii="Calibri" w:hAnsi="Calibri" w:cs="Calibri"/>
        </w:rPr>
      </w:pPr>
    </w:p>
    <w:p w:rsidR="003E155E" w:rsidRPr="0032489E" w:rsidRDefault="003E155E" w:rsidP="003E155E">
      <w:pPr>
        <w:numPr>
          <w:ilvl w:val="0"/>
          <w:numId w:val="13"/>
        </w:numPr>
        <w:ind w:left="426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Dźwig osobowy (hydrauliczny) – producent: „MONITOR” – 1 szt.</w:t>
      </w:r>
    </w:p>
    <w:p w:rsidR="003E155E" w:rsidRPr="0032489E" w:rsidRDefault="003E155E" w:rsidP="003E155E">
      <w:pPr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* ilość przystanków – 4</w:t>
      </w:r>
    </w:p>
    <w:p w:rsidR="003E155E" w:rsidRPr="0032489E" w:rsidRDefault="003E155E" w:rsidP="003E155E">
      <w:pPr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* udźwig: </w:t>
      </w:r>
      <w:smartTag w:uri="urn:schemas-microsoft-com:office:smarttags" w:element="metricconverter">
        <w:smartTagPr>
          <w:attr w:name="ProductID" w:val="630 kg"/>
        </w:smartTagPr>
        <w:r w:rsidRPr="0032489E">
          <w:rPr>
            <w:rFonts w:ascii="Calibri" w:hAnsi="Calibri" w:cs="Calibri"/>
          </w:rPr>
          <w:t>630 kg</w:t>
        </w:r>
      </w:smartTag>
    </w:p>
    <w:p w:rsidR="003E155E" w:rsidRPr="0032489E" w:rsidRDefault="003E155E" w:rsidP="003E155E">
      <w:pPr>
        <w:ind w:left="567"/>
        <w:jc w:val="both"/>
        <w:rPr>
          <w:rFonts w:ascii="Calibri" w:hAnsi="Calibri" w:cs="Calibri"/>
          <w:b/>
        </w:rPr>
      </w:pPr>
      <w:r w:rsidRPr="0032489E">
        <w:rPr>
          <w:rFonts w:ascii="Calibri" w:hAnsi="Calibri" w:cs="Calibri"/>
        </w:rPr>
        <w:t xml:space="preserve">* częstotliwość konserwacji : </w:t>
      </w:r>
      <w:r w:rsidRPr="0032489E">
        <w:rPr>
          <w:rFonts w:ascii="Calibri" w:hAnsi="Calibri" w:cs="Calibri"/>
          <w:b/>
        </w:rPr>
        <w:t>1 raz w miesiącu</w:t>
      </w:r>
    </w:p>
    <w:p w:rsidR="005F1066" w:rsidRDefault="00AC4801" w:rsidP="003E155E">
      <w:pPr>
        <w:ind w:left="567"/>
        <w:jc w:val="both"/>
        <w:rPr>
          <w:rFonts w:ascii="Calibri" w:hAnsi="Calibri" w:cs="Calibri"/>
          <w:b/>
        </w:rPr>
      </w:pPr>
      <w:r w:rsidRPr="0032489E">
        <w:rPr>
          <w:rFonts w:ascii="Calibri" w:hAnsi="Calibri" w:cs="Calibri"/>
          <w:b/>
        </w:rPr>
        <w:t xml:space="preserve">* częstotliwość mycia: 2 razy w ciągu trwania umowy </w:t>
      </w:r>
    </w:p>
    <w:p w:rsidR="00047178" w:rsidRPr="00E51230" w:rsidRDefault="00047178" w:rsidP="00047178">
      <w:pPr>
        <w:ind w:left="851" w:hanging="851"/>
        <w:jc w:val="both"/>
        <w:rPr>
          <w:rFonts w:ascii="Calibri" w:hAnsi="Calibri" w:cs="Calibri"/>
          <w:b/>
        </w:rPr>
      </w:pPr>
      <w:r w:rsidRPr="00E51230">
        <w:rPr>
          <w:rFonts w:ascii="Calibri" w:hAnsi="Calibri" w:cs="Calibri"/>
          <w:b/>
        </w:rPr>
        <w:t xml:space="preserve">          * wykonanie dokumentacji dotyczącej stopnia wykorzystania resursu dźwigu</w:t>
      </w:r>
      <w:r>
        <w:rPr>
          <w:rFonts w:ascii="Calibri" w:hAnsi="Calibri" w:cs="Calibri"/>
          <w:b/>
        </w:rPr>
        <w:t xml:space="preserve"> - termin wykonania  2022r</w:t>
      </w:r>
    </w:p>
    <w:p w:rsidR="00274675" w:rsidRDefault="00274675" w:rsidP="00274675">
      <w:pPr>
        <w:jc w:val="both"/>
        <w:rPr>
          <w:rFonts w:ascii="Calibri" w:hAnsi="Calibri" w:cs="Calibri"/>
          <w:b/>
          <w:u w:val="single"/>
        </w:rPr>
      </w:pPr>
    </w:p>
    <w:p w:rsidR="00081439" w:rsidRPr="0032489E" w:rsidRDefault="00081439" w:rsidP="00274675">
      <w:pPr>
        <w:jc w:val="both"/>
        <w:rPr>
          <w:rFonts w:ascii="Calibri" w:hAnsi="Calibri" w:cs="Calibri"/>
          <w:b/>
          <w:u w:val="single"/>
        </w:rPr>
      </w:pPr>
    </w:p>
    <w:p w:rsidR="003E155E" w:rsidRPr="0032489E" w:rsidRDefault="003E155E" w:rsidP="00C30C1C">
      <w:pPr>
        <w:spacing w:before="100" w:beforeAutospacing="1" w:after="120"/>
        <w:jc w:val="both"/>
        <w:rPr>
          <w:rFonts w:ascii="Calibri" w:hAnsi="Calibri" w:cs="Calibri"/>
          <w:b/>
          <w:u w:val="single"/>
        </w:rPr>
      </w:pPr>
      <w:r w:rsidRPr="0032489E">
        <w:rPr>
          <w:rFonts w:ascii="Calibri" w:hAnsi="Calibri" w:cs="Calibri"/>
          <w:b/>
          <w:u w:val="single"/>
        </w:rPr>
        <w:lastRenderedPageBreak/>
        <w:t>Obiekt ul. Waszyngtona 4/8</w:t>
      </w:r>
    </w:p>
    <w:p w:rsidR="003E155E" w:rsidRPr="0032489E" w:rsidRDefault="003E155E" w:rsidP="003E155E">
      <w:pPr>
        <w:numPr>
          <w:ilvl w:val="0"/>
          <w:numId w:val="14"/>
        </w:numPr>
        <w:ind w:left="426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Dźwigi osobowe z napędem elektrycznym – producent: „REM-LIFT” – 2 szt.</w:t>
      </w:r>
    </w:p>
    <w:p w:rsidR="003E155E" w:rsidRPr="0032489E" w:rsidRDefault="003E155E" w:rsidP="003E155E">
      <w:pPr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* ilość przystanków: 8</w:t>
      </w:r>
    </w:p>
    <w:p w:rsidR="003E155E" w:rsidRPr="0032489E" w:rsidRDefault="003E155E" w:rsidP="003E155E">
      <w:pPr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* udźwig: </w:t>
      </w:r>
      <w:smartTag w:uri="urn:schemas-microsoft-com:office:smarttags" w:element="metricconverter">
        <w:smartTagPr>
          <w:attr w:name="ProductID" w:val="630 kg"/>
        </w:smartTagPr>
        <w:r w:rsidRPr="0032489E">
          <w:rPr>
            <w:rFonts w:ascii="Calibri" w:hAnsi="Calibri" w:cs="Calibri"/>
          </w:rPr>
          <w:t>630 kg</w:t>
        </w:r>
      </w:smartTag>
    </w:p>
    <w:p w:rsidR="003E155E" w:rsidRDefault="003E155E" w:rsidP="003E155E">
      <w:pPr>
        <w:ind w:left="567"/>
        <w:jc w:val="both"/>
        <w:rPr>
          <w:rFonts w:ascii="Calibri" w:hAnsi="Calibri" w:cs="Calibri"/>
          <w:b/>
        </w:rPr>
      </w:pPr>
      <w:r w:rsidRPr="0032489E">
        <w:rPr>
          <w:rFonts w:ascii="Calibri" w:hAnsi="Calibri" w:cs="Calibri"/>
        </w:rPr>
        <w:t>* częstotliwość konserwacji :</w:t>
      </w:r>
      <w:r w:rsidR="00166BE2">
        <w:rPr>
          <w:rFonts w:ascii="Calibri" w:hAnsi="Calibri" w:cs="Calibri"/>
        </w:rPr>
        <w:t xml:space="preserve"> </w:t>
      </w:r>
      <w:r w:rsidRPr="0032489E">
        <w:rPr>
          <w:rFonts w:ascii="Calibri" w:hAnsi="Calibri" w:cs="Calibri"/>
          <w:b/>
        </w:rPr>
        <w:t>1 raz w miesiącu</w:t>
      </w:r>
    </w:p>
    <w:p w:rsidR="003E155E" w:rsidRPr="0032489E" w:rsidRDefault="003E155E" w:rsidP="004B6303">
      <w:pPr>
        <w:numPr>
          <w:ilvl w:val="0"/>
          <w:numId w:val="14"/>
        </w:numPr>
        <w:spacing w:before="120"/>
        <w:ind w:left="425" w:hanging="35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Dźwig towarowy (linowy) - producent: Kombinat Dźwigów Osobowych Warszawa – 1 szt.</w:t>
      </w:r>
    </w:p>
    <w:p w:rsidR="003E155E" w:rsidRPr="0032489E" w:rsidRDefault="003E155E" w:rsidP="003E155E">
      <w:pPr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* ilość przystanków: 2</w:t>
      </w:r>
    </w:p>
    <w:p w:rsidR="003E155E" w:rsidRPr="0032489E" w:rsidRDefault="003E155E" w:rsidP="003E155E">
      <w:pPr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* udźwig: </w:t>
      </w:r>
      <w:smartTag w:uri="urn:schemas-microsoft-com:office:smarttags" w:element="metricconverter">
        <w:smartTagPr>
          <w:attr w:name="ProductID" w:val="200 kg"/>
        </w:smartTagPr>
        <w:r w:rsidRPr="0032489E">
          <w:rPr>
            <w:rFonts w:ascii="Calibri" w:hAnsi="Calibri" w:cs="Calibri"/>
          </w:rPr>
          <w:t>200 kg</w:t>
        </w:r>
      </w:smartTag>
    </w:p>
    <w:p w:rsidR="003E155E" w:rsidRDefault="003E155E" w:rsidP="00274675">
      <w:pPr>
        <w:ind w:left="567"/>
        <w:jc w:val="both"/>
        <w:rPr>
          <w:rFonts w:ascii="Calibri" w:hAnsi="Calibri" w:cs="Calibri"/>
          <w:b/>
        </w:rPr>
      </w:pPr>
      <w:r w:rsidRPr="0032489E">
        <w:rPr>
          <w:rFonts w:ascii="Calibri" w:hAnsi="Calibri" w:cs="Calibri"/>
        </w:rPr>
        <w:t xml:space="preserve">* częstotliwość konserwacji : </w:t>
      </w:r>
      <w:r w:rsidRPr="0032489E">
        <w:rPr>
          <w:rFonts w:ascii="Calibri" w:hAnsi="Calibri" w:cs="Calibri"/>
          <w:b/>
        </w:rPr>
        <w:t>1 raz na dwa miesiące</w:t>
      </w:r>
    </w:p>
    <w:p w:rsidR="00B877C3" w:rsidRDefault="00B877C3" w:rsidP="00274675">
      <w:pPr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* </w:t>
      </w:r>
      <w:r w:rsidRPr="00E51230">
        <w:rPr>
          <w:rFonts w:ascii="Calibri" w:hAnsi="Calibri" w:cs="Calibri"/>
          <w:b/>
        </w:rPr>
        <w:t>wykonanie dokumentacji dotyczącej stopnia wykorzystania resursu dźwigu</w:t>
      </w:r>
      <w:r w:rsidR="0097007B">
        <w:rPr>
          <w:rFonts w:ascii="Calibri" w:hAnsi="Calibri" w:cs="Calibri"/>
          <w:b/>
        </w:rPr>
        <w:t xml:space="preserve"> do końca sierpnia 2022</w:t>
      </w:r>
    </w:p>
    <w:p w:rsidR="000768FD" w:rsidRPr="006337EB" w:rsidRDefault="000768FD" w:rsidP="000768FD">
      <w:pPr>
        <w:ind w:left="567" w:hanging="425"/>
        <w:jc w:val="both"/>
        <w:rPr>
          <w:rFonts w:ascii="Calibri" w:hAnsi="Calibri" w:cs="Calibri"/>
        </w:rPr>
      </w:pPr>
      <w:r w:rsidRPr="000768F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3.  </w:t>
      </w:r>
      <w:r w:rsidRPr="006337EB">
        <w:rPr>
          <w:rFonts w:ascii="Calibri" w:hAnsi="Calibri" w:cs="Calibri"/>
        </w:rPr>
        <w:t xml:space="preserve">Platforma </w:t>
      </w:r>
      <w:proofErr w:type="spellStart"/>
      <w:r w:rsidRPr="006337EB">
        <w:rPr>
          <w:rFonts w:ascii="Calibri" w:hAnsi="Calibri" w:cs="Calibri"/>
        </w:rPr>
        <w:t>przyschodowa</w:t>
      </w:r>
      <w:proofErr w:type="spellEnd"/>
      <w:r>
        <w:rPr>
          <w:rFonts w:ascii="Calibri" w:hAnsi="Calibri" w:cs="Calibri"/>
        </w:rPr>
        <w:t xml:space="preserve"> STRATOS – </w:t>
      </w:r>
      <w:r w:rsidRPr="006337EB">
        <w:t>służąca</w:t>
      </w:r>
      <w:r>
        <w:t xml:space="preserve"> </w:t>
      </w:r>
      <w:r w:rsidRPr="006337EB">
        <w:t xml:space="preserve"> do transportu osób niepełnosprawnych na wózkach inwalidzkich,</w:t>
      </w:r>
      <w:r w:rsidRPr="006337EB">
        <w:rPr>
          <w:rFonts w:ascii="Calibri" w:hAnsi="Calibri" w:cs="Calibri"/>
        </w:rPr>
        <w:t xml:space="preserve"> producent: ALTECH </w:t>
      </w:r>
      <w:proofErr w:type="spellStart"/>
      <w:r w:rsidRPr="006337EB">
        <w:rPr>
          <w:rFonts w:ascii="Calibri" w:hAnsi="Calibri" w:cs="Calibri"/>
        </w:rPr>
        <w:t>spol.s.r.o</w:t>
      </w:r>
      <w:proofErr w:type="spellEnd"/>
      <w:r w:rsidRPr="006337EB">
        <w:rPr>
          <w:rFonts w:ascii="Calibri" w:hAnsi="Calibri" w:cs="Calibri"/>
        </w:rPr>
        <w:t xml:space="preserve">., – 1 szt. </w:t>
      </w:r>
      <w:r w:rsidRPr="006337EB">
        <w:t xml:space="preserve">Platforma wyposażona w dwie barierki zabezpieczające przed zjechaniem wózka, na ścianie platformy poręcz ułatwiająca wjazd. Podłoga platformy aktywna ( system </w:t>
      </w:r>
      <w:proofErr w:type="spellStart"/>
      <w:r w:rsidRPr="006337EB">
        <w:t>przeciwzgnieceniowy</w:t>
      </w:r>
      <w:proofErr w:type="spellEnd"/>
      <w:r w:rsidRPr="006337EB">
        <w:t xml:space="preserve"> i</w:t>
      </w:r>
      <w:r>
        <w:t xml:space="preserve"> </w:t>
      </w:r>
      <w:proofErr w:type="spellStart"/>
      <w:r>
        <w:t>przeciwtnący</w:t>
      </w:r>
      <w:proofErr w:type="spellEnd"/>
      <w:r>
        <w:t>) , antypoślizgowa</w:t>
      </w:r>
      <w:r w:rsidRPr="006337EB">
        <w:t xml:space="preserve"> ( czarna guma), na krawędziach zamocowane płaskie rampy najazdowe ułatwiające wjazd oraz zabezpieczające wózek przed zjechaniem w trakcie jazdy. Najazd na platformę na wprost</w:t>
      </w:r>
      <w:r>
        <w:t xml:space="preserve">  </w:t>
      </w:r>
      <w:r w:rsidRPr="006337EB">
        <w:t>( wzdłuż toru jezdnego )</w:t>
      </w:r>
    </w:p>
    <w:p w:rsidR="000768FD" w:rsidRPr="006337EB" w:rsidRDefault="000768FD" w:rsidP="000768FD">
      <w:pPr>
        <w:ind w:left="567"/>
        <w:jc w:val="both"/>
        <w:rPr>
          <w:rFonts w:ascii="Calibri" w:hAnsi="Calibri" w:cs="Calibri"/>
        </w:rPr>
      </w:pPr>
      <w:r w:rsidRPr="006337EB">
        <w:rPr>
          <w:rFonts w:ascii="Calibri" w:hAnsi="Calibri" w:cs="Calibri"/>
        </w:rPr>
        <w:t>* rok produkcji: 2019,</w:t>
      </w:r>
    </w:p>
    <w:p w:rsidR="000768FD" w:rsidRPr="006337EB" w:rsidRDefault="000768FD" w:rsidP="000768FD">
      <w:pPr>
        <w:ind w:left="567"/>
        <w:jc w:val="both"/>
        <w:rPr>
          <w:rFonts w:ascii="Calibri" w:hAnsi="Calibri" w:cs="Calibri"/>
        </w:rPr>
      </w:pPr>
      <w:r w:rsidRPr="006337EB">
        <w:rPr>
          <w:rFonts w:ascii="Calibri" w:hAnsi="Calibri" w:cs="Calibri"/>
        </w:rPr>
        <w:t>* udźwig- 250 kg ,</w:t>
      </w:r>
    </w:p>
    <w:p w:rsidR="000768FD" w:rsidRPr="006337EB" w:rsidRDefault="000768FD" w:rsidP="000768FD">
      <w:pPr>
        <w:ind w:left="567"/>
        <w:jc w:val="both"/>
        <w:rPr>
          <w:rFonts w:ascii="Calibri" w:hAnsi="Calibri" w:cs="Calibri"/>
        </w:rPr>
      </w:pPr>
      <w:r w:rsidRPr="006337EB">
        <w:rPr>
          <w:rFonts w:ascii="Calibri" w:hAnsi="Calibri" w:cs="Calibri"/>
        </w:rPr>
        <w:t>* wymiary platformy: 1000x800 mm,</w:t>
      </w:r>
    </w:p>
    <w:p w:rsidR="000768FD" w:rsidRPr="006337EB" w:rsidRDefault="000768FD" w:rsidP="000768FD">
      <w:pPr>
        <w:ind w:left="567"/>
        <w:jc w:val="both"/>
        <w:rPr>
          <w:rFonts w:ascii="Calibri" w:hAnsi="Calibri" w:cs="Calibri"/>
        </w:rPr>
      </w:pPr>
      <w:r w:rsidRPr="006337EB">
        <w:rPr>
          <w:rFonts w:ascii="Calibri" w:hAnsi="Calibri" w:cs="Calibri"/>
        </w:rPr>
        <w:t>* długość toru jazdy: 12390 mm,</w:t>
      </w:r>
    </w:p>
    <w:p w:rsidR="000768FD" w:rsidRPr="006337EB" w:rsidRDefault="000768FD" w:rsidP="000768FD">
      <w:pPr>
        <w:ind w:left="567"/>
        <w:jc w:val="both"/>
        <w:rPr>
          <w:rFonts w:ascii="Calibri" w:hAnsi="Calibri" w:cs="Calibri"/>
        </w:rPr>
      </w:pPr>
      <w:r w:rsidRPr="006337EB">
        <w:rPr>
          <w:rFonts w:ascii="Calibri" w:hAnsi="Calibri" w:cs="Calibri"/>
        </w:rPr>
        <w:t>* wysokość podnoszenia: 3272 mm,</w:t>
      </w:r>
    </w:p>
    <w:p w:rsidR="000768FD" w:rsidRPr="006337EB" w:rsidRDefault="000768FD" w:rsidP="000768FD">
      <w:pPr>
        <w:ind w:left="567"/>
        <w:jc w:val="both"/>
        <w:rPr>
          <w:rFonts w:ascii="Calibri" w:hAnsi="Calibri" w:cs="Calibri"/>
        </w:rPr>
      </w:pPr>
      <w:r w:rsidRPr="006337EB">
        <w:rPr>
          <w:rFonts w:ascii="Calibri" w:hAnsi="Calibri" w:cs="Calibri"/>
        </w:rPr>
        <w:t xml:space="preserve">* materiał: szyna – stal ocynkowana, platforma - stal malowana proszkowo, </w:t>
      </w:r>
    </w:p>
    <w:p w:rsidR="000768FD" w:rsidRPr="006337EB" w:rsidRDefault="000768FD" w:rsidP="000768FD">
      <w:pPr>
        <w:ind w:left="567"/>
        <w:jc w:val="both"/>
        <w:rPr>
          <w:rFonts w:ascii="Calibri" w:hAnsi="Calibri" w:cs="Calibri"/>
        </w:rPr>
      </w:pPr>
      <w:r w:rsidRPr="006337EB">
        <w:rPr>
          <w:rFonts w:ascii="Calibri" w:hAnsi="Calibri" w:cs="Calibri"/>
        </w:rPr>
        <w:t>* tor jazdy: krzywoliniowy,</w:t>
      </w:r>
    </w:p>
    <w:p w:rsidR="000768FD" w:rsidRPr="006337EB" w:rsidRDefault="000768FD" w:rsidP="000768FD">
      <w:pPr>
        <w:tabs>
          <w:tab w:val="left" w:pos="4815"/>
        </w:tabs>
        <w:ind w:left="567"/>
        <w:jc w:val="both"/>
        <w:rPr>
          <w:rFonts w:ascii="Calibri" w:hAnsi="Calibri" w:cs="Calibri"/>
        </w:rPr>
      </w:pPr>
      <w:r w:rsidRPr="006337EB">
        <w:rPr>
          <w:rFonts w:ascii="Calibri" w:hAnsi="Calibri" w:cs="Calibri"/>
        </w:rPr>
        <w:t>* sposób montażu: na słupkach</w:t>
      </w:r>
    </w:p>
    <w:p w:rsidR="000768FD" w:rsidRPr="006337EB" w:rsidRDefault="000768FD" w:rsidP="000768FD">
      <w:pPr>
        <w:tabs>
          <w:tab w:val="left" w:pos="4815"/>
        </w:tabs>
        <w:ind w:left="567"/>
        <w:jc w:val="both"/>
        <w:rPr>
          <w:rFonts w:ascii="Calibri" w:hAnsi="Calibri" w:cs="Calibri"/>
        </w:rPr>
      </w:pPr>
      <w:r w:rsidRPr="006337EB">
        <w:rPr>
          <w:rFonts w:ascii="Calibri" w:hAnsi="Calibri" w:cs="Calibri"/>
        </w:rPr>
        <w:t xml:space="preserve">* zasilanie: 1-fazowe 230V , na platformie akumulatory 24V </w:t>
      </w:r>
    </w:p>
    <w:p w:rsidR="000768FD" w:rsidRPr="006337EB" w:rsidRDefault="000768FD" w:rsidP="000768FD">
      <w:pPr>
        <w:tabs>
          <w:tab w:val="left" w:pos="4815"/>
        </w:tabs>
        <w:ind w:left="567"/>
        <w:jc w:val="both"/>
        <w:rPr>
          <w:rFonts w:ascii="Calibri" w:hAnsi="Calibri" w:cs="Calibri"/>
        </w:rPr>
      </w:pPr>
      <w:r w:rsidRPr="006337EB">
        <w:rPr>
          <w:rFonts w:ascii="Calibri" w:hAnsi="Calibri" w:cs="Calibri"/>
        </w:rPr>
        <w:t>* rodzaj napędu: zębatkowy, silnik elektryczny zamontowany na platformie zasilany akumulatorami</w:t>
      </w:r>
    </w:p>
    <w:p w:rsidR="000768FD" w:rsidRPr="006337EB" w:rsidRDefault="000768FD" w:rsidP="000768FD">
      <w:pPr>
        <w:tabs>
          <w:tab w:val="left" w:pos="4815"/>
        </w:tabs>
        <w:ind w:left="567"/>
        <w:jc w:val="both"/>
        <w:rPr>
          <w:rFonts w:ascii="Calibri" w:hAnsi="Calibri" w:cs="Calibri"/>
        </w:rPr>
      </w:pPr>
      <w:r w:rsidRPr="006337EB">
        <w:rPr>
          <w:rFonts w:ascii="Calibri" w:hAnsi="Calibri" w:cs="Calibri"/>
        </w:rPr>
        <w:t xml:space="preserve">* sterowanie: przyciskowe, wymaga trzymania wciśniętego przycisku podczas jazdy, </w:t>
      </w:r>
      <w:r w:rsidRPr="006337EB">
        <w:t>pilot na kablu spiralnym połączony z platformą, urządzenie z kontrolą dostępu, wyposażone w awaryjne zatrzymanie (przycisk STOP, sygnał dźwiękowy ALARM), dwie kasety wezwań, składanie i rozkładanie platformy automatyczne.</w:t>
      </w:r>
    </w:p>
    <w:p w:rsidR="000768FD" w:rsidRPr="006337EB" w:rsidRDefault="000768FD" w:rsidP="000768FD">
      <w:pPr>
        <w:tabs>
          <w:tab w:val="left" w:pos="4815"/>
        </w:tabs>
        <w:ind w:left="567"/>
        <w:jc w:val="both"/>
      </w:pPr>
      <w:r w:rsidRPr="006337EB">
        <w:rPr>
          <w:rFonts w:ascii="Calibri" w:hAnsi="Calibri" w:cs="Calibri"/>
        </w:rPr>
        <w:t>* liczba przystanków: 2(</w:t>
      </w:r>
      <w:r w:rsidRPr="006337EB">
        <w:t>dolny z zakrętem pod kątem 180</w:t>
      </w:r>
      <w:r w:rsidRPr="006337EB">
        <w:rPr>
          <w:vertAlign w:val="superscript"/>
        </w:rPr>
        <w:t>0</w:t>
      </w:r>
      <w:r w:rsidRPr="006337EB">
        <w:t>, górny przed górnym podestem nad schodami)</w:t>
      </w:r>
    </w:p>
    <w:p w:rsidR="000768FD" w:rsidRPr="006337EB" w:rsidRDefault="000768FD" w:rsidP="000768FD">
      <w:pPr>
        <w:tabs>
          <w:tab w:val="left" w:pos="4815"/>
        </w:tabs>
        <w:ind w:left="567"/>
        <w:jc w:val="both"/>
        <w:rPr>
          <w:rFonts w:ascii="Calibri" w:hAnsi="Calibri" w:cs="Calibri"/>
        </w:rPr>
      </w:pPr>
      <w:r w:rsidRPr="006337EB">
        <w:rPr>
          <w:rFonts w:ascii="Calibri" w:hAnsi="Calibri" w:cs="Calibri"/>
        </w:rPr>
        <w:t>* prędkość jazdy: 0,01m/s</w:t>
      </w:r>
    </w:p>
    <w:p w:rsidR="000768FD" w:rsidRPr="006337EB" w:rsidRDefault="000768FD" w:rsidP="000768FD">
      <w:pPr>
        <w:ind w:left="567"/>
        <w:jc w:val="both"/>
        <w:rPr>
          <w:rFonts w:ascii="Calibri" w:hAnsi="Calibri" w:cs="Calibri"/>
          <w:b/>
        </w:rPr>
      </w:pPr>
      <w:r w:rsidRPr="006337EB">
        <w:rPr>
          <w:rFonts w:ascii="Calibri" w:hAnsi="Calibri" w:cs="Calibri"/>
        </w:rPr>
        <w:t xml:space="preserve">* częstotliwość konserwacji : </w:t>
      </w:r>
      <w:r w:rsidRPr="006337EB">
        <w:rPr>
          <w:rFonts w:ascii="Calibri" w:hAnsi="Calibri" w:cs="Calibri"/>
          <w:b/>
        </w:rPr>
        <w:t>1 raz w miesiącu</w:t>
      </w:r>
    </w:p>
    <w:p w:rsidR="000768FD" w:rsidRPr="006337EB" w:rsidRDefault="000768FD" w:rsidP="000768FD">
      <w:pPr>
        <w:ind w:left="567"/>
        <w:jc w:val="both"/>
        <w:rPr>
          <w:rFonts w:ascii="Calibri" w:hAnsi="Calibri" w:cs="Calibri"/>
          <w:b/>
        </w:rPr>
      </w:pPr>
      <w:r w:rsidRPr="006337EB">
        <w:rPr>
          <w:rFonts w:ascii="Calibri" w:hAnsi="Calibri" w:cs="Calibri"/>
          <w:b/>
        </w:rPr>
        <w:t xml:space="preserve">* </w:t>
      </w:r>
      <w:r w:rsidRPr="006337EB">
        <w:rPr>
          <w:rFonts w:ascii="Calibri" w:hAnsi="Calibri" w:cs="Calibri"/>
        </w:rPr>
        <w:t>platforma posiada gwarancję producenta – 24 miesiące</w:t>
      </w:r>
    </w:p>
    <w:p w:rsidR="003E155E" w:rsidRPr="0032489E" w:rsidRDefault="003E155E" w:rsidP="00C30C1C">
      <w:pPr>
        <w:spacing w:before="100" w:beforeAutospacing="1" w:after="120"/>
        <w:jc w:val="both"/>
        <w:rPr>
          <w:rFonts w:ascii="Calibri" w:hAnsi="Calibri" w:cs="Calibri"/>
          <w:b/>
          <w:u w:val="single"/>
        </w:rPr>
      </w:pPr>
      <w:r w:rsidRPr="0032489E">
        <w:rPr>
          <w:rFonts w:ascii="Calibri" w:hAnsi="Calibri" w:cs="Calibri"/>
          <w:b/>
          <w:u w:val="single"/>
        </w:rPr>
        <w:t>Obiekt ul. Zbierskiego 6</w:t>
      </w:r>
    </w:p>
    <w:p w:rsidR="003E155E" w:rsidRPr="0032489E" w:rsidRDefault="003E155E" w:rsidP="00C30C1C">
      <w:pPr>
        <w:numPr>
          <w:ilvl w:val="0"/>
          <w:numId w:val="17"/>
        </w:numPr>
        <w:ind w:left="426"/>
        <w:rPr>
          <w:rFonts w:ascii="Calibri" w:hAnsi="Calibri" w:cs="Calibri"/>
        </w:rPr>
      </w:pPr>
      <w:r w:rsidRPr="0032489E">
        <w:rPr>
          <w:rFonts w:ascii="Calibri" w:hAnsi="Calibri" w:cs="Calibri"/>
        </w:rPr>
        <w:t>Dźwig osobowy z napędem elektrycznym typu Schindler S001 MRL - producent:  SCHINDLER IBERICA MANAGEMENT S.A. - 1 szt.</w:t>
      </w:r>
    </w:p>
    <w:p w:rsidR="003E155E" w:rsidRPr="0032489E" w:rsidRDefault="003E155E" w:rsidP="00C30C1C">
      <w:pPr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* rok produkcji: 2008</w:t>
      </w:r>
    </w:p>
    <w:p w:rsidR="003E155E" w:rsidRPr="0032489E" w:rsidRDefault="003E155E" w:rsidP="00C30C1C">
      <w:pPr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* ilość przystanków: 3</w:t>
      </w:r>
    </w:p>
    <w:p w:rsidR="003E155E" w:rsidRPr="0032489E" w:rsidRDefault="003E155E" w:rsidP="00C30C1C">
      <w:pPr>
        <w:ind w:left="567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* udźwig: </w:t>
      </w:r>
      <w:smartTag w:uri="urn:schemas-microsoft-com:office:smarttags" w:element="metricconverter">
        <w:smartTagPr>
          <w:attr w:name="ProductID" w:val="675 kg"/>
        </w:smartTagPr>
        <w:r w:rsidRPr="0032489E">
          <w:rPr>
            <w:rFonts w:ascii="Calibri" w:hAnsi="Calibri" w:cs="Calibri"/>
          </w:rPr>
          <w:t>675 kg</w:t>
        </w:r>
      </w:smartTag>
    </w:p>
    <w:p w:rsidR="003E155E" w:rsidRDefault="003E155E" w:rsidP="00274675">
      <w:pPr>
        <w:ind w:left="567"/>
        <w:jc w:val="both"/>
        <w:rPr>
          <w:rFonts w:ascii="Calibri" w:hAnsi="Calibri" w:cs="Calibri"/>
          <w:b/>
        </w:rPr>
      </w:pPr>
      <w:r w:rsidRPr="0032489E">
        <w:rPr>
          <w:rFonts w:ascii="Calibri" w:hAnsi="Calibri" w:cs="Calibri"/>
        </w:rPr>
        <w:t xml:space="preserve">* częstotliwość konserwacji: </w:t>
      </w:r>
      <w:r w:rsidRPr="0032489E">
        <w:rPr>
          <w:rFonts w:ascii="Calibri" w:hAnsi="Calibri" w:cs="Calibri"/>
          <w:b/>
        </w:rPr>
        <w:t>1 raz w miesiącu</w:t>
      </w:r>
    </w:p>
    <w:p w:rsidR="00274675" w:rsidRPr="0032489E" w:rsidRDefault="00274675" w:rsidP="00274675">
      <w:pPr>
        <w:jc w:val="both"/>
        <w:rPr>
          <w:rFonts w:ascii="Calibri" w:hAnsi="Calibri" w:cs="Calibri"/>
          <w:b/>
          <w:u w:val="single"/>
        </w:rPr>
      </w:pPr>
    </w:p>
    <w:p w:rsidR="000768FD" w:rsidRDefault="000768FD" w:rsidP="00C30C1C">
      <w:pPr>
        <w:spacing w:before="100" w:beforeAutospacing="1" w:after="120"/>
        <w:jc w:val="both"/>
        <w:rPr>
          <w:rFonts w:ascii="Calibri" w:hAnsi="Calibri" w:cs="Calibri"/>
          <w:b/>
          <w:u w:val="single"/>
        </w:rPr>
      </w:pPr>
    </w:p>
    <w:p w:rsidR="00FA0BE1" w:rsidRDefault="00FA0BE1" w:rsidP="00C30C1C">
      <w:pPr>
        <w:spacing w:before="100" w:beforeAutospacing="1" w:after="120"/>
        <w:jc w:val="both"/>
        <w:rPr>
          <w:rFonts w:ascii="Calibri" w:hAnsi="Calibri" w:cs="Calibri"/>
          <w:b/>
          <w:u w:val="single"/>
        </w:rPr>
      </w:pPr>
    </w:p>
    <w:p w:rsidR="00445FBB" w:rsidRDefault="00445FBB" w:rsidP="00C30C1C">
      <w:pPr>
        <w:spacing w:before="100" w:beforeAutospacing="1" w:after="120"/>
        <w:jc w:val="both"/>
        <w:rPr>
          <w:rFonts w:ascii="Calibri" w:hAnsi="Calibri" w:cs="Calibri"/>
          <w:b/>
          <w:u w:val="single"/>
        </w:rPr>
      </w:pPr>
    </w:p>
    <w:p w:rsidR="003E155E" w:rsidRPr="0032489E" w:rsidRDefault="003E155E" w:rsidP="00C30C1C">
      <w:pPr>
        <w:spacing w:before="100" w:beforeAutospacing="1" w:after="120"/>
        <w:jc w:val="both"/>
        <w:rPr>
          <w:rFonts w:ascii="Calibri" w:hAnsi="Calibri" w:cs="Calibri"/>
          <w:b/>
          <w:u w:val="single"/>
        </w:rPr>
      </w:pPr>
      <w:r w:rsidRPr="0032489E">
        <w:rPr>
          <w:rFonts w:ascii="Calibri" w:hAnsi="Calibri" w:cs="Calibri"/>
          <w:b/>
          <w:u w:val="single"/>
        </w:rPr>
        <w:t>Obiekt ul. Zbierskiego 2/4</w:t>
      </w:r>
    </w:p>
    <w:p w:rsidR="003E155E" w:rsidRPr="0032489E" w:rsidRDefault="003E155E" w:rsidP="003E155E">
      <w:pPr>
        <w:numPr>
          <w:ilvl w:val="0"/>
          <w:numId w:val="15"/>
        </w:numPr>
        <w:ind w:left="284" w:hanging="284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Dźwig osobowy bez maszynowni–producent:</w:t>
      </w:r>
      <w:r w:rsidR="00AE4717" w:rsidRPr="0032489E">
        <w:rPr>
          <w:rFonts w:ascii="Calibri" w:hAnsi="Calibri" w:cs="Calibri"/>
        </w:rPr>
        <w:t xml:space="preserve"> </w:t>
      </w:r>
      <w:r w:rsidRPr="0032489E">
        <w:rPr>
          <w:rFonts w:ascii="Calibri" w:hAnsi="Calibri" w:cs="Calibri"/>
        </w:rPr>
        <w:t>”KONE” typ: PW 13/10-19 MONOSPACE – 1 szt.</w:t>
      </w:r>
    </w:p>
    <w:p w:rsidR="003E155E" w:rsidRPr="0032489E" w:rsidRDefault="003E155E" w:rsidP="003E155E">
      <w:pPr>
        <w:ind w:left="426"/>
        <w:jc w:val="both"/>
        <w:rPr>
          <w:rFonts w:ascii="Calibri" w:hAnsi="Calibri" w:cs="Calibri"/>
          <w:b/>
        </w:rPr>
      </w:pPr>
      <w:r w:rsidRPr="0032489E">
        <w:rPr>
          <w:rFonts w:ascii="Calibri" w:hAnsi="Calibri" w:cs="Calibri"/>
          <w:b/>
        </w:rPr>
        <w:t xml:space="preserve">* </w:t>
      </w:r>
      <w:r w:rsidRPr="0032489E">
        <w:rPr>
          <w:rFonts w:ascii="Calibri" w:hAnsi="Calibri" w:cs="Calibri"/>
        </w:rPr>
        <w:t>rok produkcji:</w:t>
      </w:r>
      <w:r w:rsidRPr="0032489E">
        <w:rPr>
          <w:rFonts w:ascii="Calibri" w:hAnsi="Calibri" w:cs="Calibri"/>
          <w:b/>
        </w:rPr>
        <w:t xml:space="preserve"> 2012</w:t>
      </w:r>
    </w:p>
    <w:p w:rsidR="003E155E" w:rsidRPr="0032489E" w:rsidRDefault="003E155E" w:rsidP="003E155E">
      <w:pPr>
        <w:ind w:left="426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  <w:b/>
        </w:rPr>
        <w:t xml:space="preserve">* </w:t>
      </w:r>
      <w:r w:rsidRPr="0032489E">
        <w:rPr>
          <w:rFonts w:ascii="Calibri" w:hAnsi="Calibri" w:cs="Calibri"/>
        </w:rPr>
        <w:t>udźwig: 1000 kg</w:t>
      </w:r>
    </w:p>
    <w:p w:rsidR="003E155E" w:rsidRPr="0032489E" w:rsidRDefault="003E155E" w:rsidP="003E155E">
      <w:pPr>
        <w:ind w:left="426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* ilość przystanków: 7</w:t>
      </w:r>
    </w:p>
    <w:p w:rsidR="003E155E" w:rsidRPr="0032489E" w:rsidRDefault="003E155E" w:rsidP="003E155E">
      <w:pPr>
        <w:ind w:left="426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* prędkość: 1,0 m/s</w:t>
      </w:r>
    </w:p>
    <w:p w:rsidR="003E155E" w:rsidRPr="0032489E" w:rsidRDefault="003E155E" w:rsidP="003E155E">
      <w:pPr>
        <w:ind w:left="426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* system sterowania: LCE typu </w:t>
      </w:r>
      <w:proofErr w:type="spellStart"/>
      <w:r w:rsidRPr="0032489E">
        <w:rPr>
          <w:rFonts w:ascii="Calibri" w:hAnsi="Calibri" w:cs="Calibri"/>
        </w:rPr>
        <w:t>Simplex</w:t>
      </w:r>
      <w:proofErr w:type="spellEnd"/>
      <w:r w:rsidRPr="0032489E">
        <w:rPr>
          <w:rFonts w:ascii="Calibri" w:hAnsi="Calibri" w:cs="Calibri"/>
        </w:rPr>
        <w:t xml:space="preserve"> zgodnie z nr: 0008254311 mikroprocesorowe, zbiorcze </w:t>
      </w:r>
    </w:p>
    <w:p w:rsidR="003E155E" w:rsidRPr="0032489E" w:rsidRDefault="003E155E" w:rsidP="003E155E">
      <w:pPr>
        <w:ind w:left="426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   dwukierunkowe „góra-dół”</w:t>
      </w:r>
    </w:p>
    <w:p w:rsidR="003E155E" w:rsidRPr="0032489E" w:rsidRDefault="003E155E" w:rsidP="003E155E">
      <w:pPr>
        <w:ind w:left="426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*</w:t>
      </w:r>
      <w:r w:rsidR="00274675" w:rsidRPr="0032489E">
        <w:rPr>
          <w:rFonts w:ascii="Calibri" w:hAnsi="Calibri" w:cs="Calibri"/>
        </w:rPr>
        <w:t xml:space="preserve"> </w:t>
      </w:r>
      <w:r w:rsidRPr="0032489E">
        <w:rPr>
          <w:rFonts w:ascii="Calibri" w:hAnsi="Calibri" w:cs="Calibri"/>
        </w:rPr>
        <w:t xml:space="preserve">dźwig spełnia wymagania Dyrektywy w sprawie kompatybilności elektromagnetycznej    </w:t>
      </w:r>
    </w:p>
    <w:p w:rsidR="003E155E" w:rsidRPr="0032489E" w:rsidRDefault="003E155E" w:rsidP="003E155E">
      <w:pPr>
        <w:ind w:left="426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  </w:t>
      </w:r>
      <w:r w:rsidR="00274675" w:rsidRPr="0032489E">
        <w:rPr>
          <w:rFonts w:ascii="Calibri" w:hAnsi="Calibri" w:cs="Calibri"/>
        </w:rPr>
        <w:t xml:space="preserve"> </w:t>
      </w:r>
      <w:r w:rsidRPr="0032489E">
        <w:rPr>
          <w:rFonts w:ascii="Calibri" w:hAnsi="Calibri" w:cs="Calibri"/>
        </w:rPr>
        <w:t>2004/108/EC</w:t>
      </w:r>
    </w:p>
    <w:p w:rsidR="003E155E" w:rsidRDefault="003E155E" w:rsidP="00AC4801">
      <w:pPr>
        <w:ind w:left="567"/>
        <w:jc w:val="both"/>
        <w:rPr>
          <w:rFonts w:ascii="Calibri" w:hAnsi="Calibri" w:cs="Calibri"/>
          <w:b/>
        </w:rPr>
      </w:pPr>
      <w:r w:rsidRPr="0032489E">
        <w:rPr>
          <w:rFonts w:ascii="Calibri" w:hAnsi="Calibri" w:cs="Calibri"/>
        </w:rPr>
        <w:t xml:space="preserve">* częstotliwość konserwacji: </w:t>
      </w:r>
      <w:r w:rsidRPr="0032489E">
        <w:rPr>
          <w:rFonts w:ascii="Calibri" w:hAnsi="Calibri" w:cs="Calibri"/>
          <w:b/>
        </w:rPr>
        <w:t>1 raz w miesiącu</w:t>
      </w:r>
    </w:p>
    <w:p w:rsidR="00DB41F7" w:rsidRPr="0032489E" w:rsidRDefault="00DB41F7" w:rsidP="00DB41F7">
      <w:pPr>
        <w:jc w:val="both"/>
        <w:rPr>
          <w:rFonts w:ascii="Calibri" w:hAnsi="Calibri" w:cs="Calibri"/>
          <w:b/>
        </w:rPr>
      </w:pPr>
    </w:p>
    <w:p w:rsidR="003E155E" w:rsidRPr="0032489E" w:rsidRDefault="00FA0BE1" w:rsidP="00FA0BE1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</w:t>
      </w:r>
      <w:r w:rsidR="003E155E" w:rsidRPr="0032489E">
        <w:rPr>
          <w:rFonts w:ascii="Calibri" w:hAnsi="Calibri" w:cs="Calibri"/>
        </w:rPr>
        <w:t xml:space="preserve">Dźwig winien posiadać podłączenie do Centrum Zgłoszeniowego Zleceniobiorcy z całodobową obsadą. Zleceniobiorca udostępni Zleceniodawcy potrzebny sprzęt i oprogramowanie oraz będzie utrzymywał w/w sprzęt w gotowości do pracy w czasie trwania umowy. </w:t>
      </w:r>
    </w:p>
    <w:p w:rsidR="003E155E" w:rsidRPr="0032489E" w:rsidRDefault="003E155E" w:rsidP="00274675">
      <w:pPr>
        <w:ind w:left="284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Powyższy sprzęt powinien podlegać codziennej, automatycznej samokontroli i połączenia telefonicznego wraz z koordynacją współpracy z operatorem sieci.</w:t>
      </w:r>
    </w:p>
    <w:p w:rsidR="003E155E" w:rsidRPr="0032489E" w:rsidRDefault="003E155E" w:rsidP="00274675">
      <w:pPr>
        <w:ind w:left="284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Przyjmowanie zgłoszeń awaryjnych i koordynacja interwencji związanych z uwalnianiem osób z obowiązkowym protokołowaniem przyjmowanych zgłoszeń.</w:t>
      </w:r>
    </w:p>
    <w:p w:rsidR="003E155E" w:rsidRPr="0032489E" w:rsidRDefault="003E155E" w:rsidP="00274675">
      <w:pPr>
        <w:ind w:left="284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Powyższa usługa nie będzie naliczana dodatkowo, będzie realizowana w ramach umowy na konserwacje.</w:t>
      </w:r>
    </w:p>
    <w:p w:rsidR="003E155E" w:rsidRPr="0032489E" w:rsidRDefault="003E155E" w:rsidP="004B6303">
      <w:pPr>
        <w:numPr>
          <w:ilvl w:val="0"/>
          <w:numId w:val="15"/>
        </w:numPr>
        <w:spacing w:before="120"/>
        <w:ind w:left="425" w:hanging="357"/>
        <w:rPr>
          <w:rFonts w:ascii="Calibri" w:hAnsi="Calibri" w:cs="Calibri"/>
        </w:rPr>
      </w:pPr>
      <w:r w:rsidRPr="0032489E">
        <w:rPr>
          <w:rStyle w:val="Pogrubienie"/>
          <w:rFonts w:ascii="Calibri" w:hAnsi="Calibri" w:cs="Calibri"/>
          <w:b w:val="0"/>
        </w:rPr>
        <w:t>Platforma pionowa, hydrauliczna</w:t>
      </w:r>
      <w:r w:rsidRPr="0032489E">
        <w:rPr>
          <w:rFonts w:ascii="Calibri" w:hAnsi="Calibri" w:cs="Calibri"/>
        </w:rPr>
        <w:t xml:space="preserve"> - producent:  EXTREMA S.R.L.:- 1 szt.</w:t>
      </w:r>
    </w:p>
    <w:p w:rsidR="003E155E" w:rsidRPr="0032489E" w:rsidRDefault="003E155E" w:rsidP="003E155E">
      <w:pPr>
        <w:ind w:left="426"/>
        <w:rPr>
          <w:rFonts w:ascii="Calibri" w:hAnsi="Calibri" w:cs="Calibri"/>
        </w:rPr>
      </w:pPr>
      <w:r w:rsidRPr="0032489E">
        <w:rPr>
          <w:rFonts w:ascii="Calibri" w:hAnsi="Calibri" w:cs="Calibri"/>
        </w:rPr>
        <w:t>*  ilość przystanków : 2</w:t>
      </w:r>
    </w:p>
    <w:p w:rsidR="003E155E" w:rsidRPr="0032489E" w:rsidRDefault="003E155E" w:rsidP="003E155E">
      <w:pPr>
        <w:ind w:left="426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*  udźwig- </w:t>
      </w:r>
      <w:smartTag w:uri="urn:schemas-microsoft-com:office:smarttags" w:element="metricconverter">
        <w:smartTagPr>
          <w:attr w:name="ProductID" w:val="390 kg"/>
        </w:smartTagPr>
        <w:r w:rsidRPr="0032489E">
          <w:rPr>
            <w:rFonts w:ascii="Calibri" w:hAnsi="Calibri" w:cs="Calibri"/>
          </w:rPr>
          <w:t>390 kg</w:t>
        </w:r>
      </w:smartTag>
    </w:p>
    <w:p w:rsidR="003E155E" w:rsidRPr="0032489E" w:rsidRDefault="003E155E" w:rsidP="003E155E">
      <w:pPr>
        <w:ind w:left="426"/>
        <w:rPr>
          <w:rFonts w:ascii="Calibri" w:hAnsi="Calibri" w:cs="Calibri"/>
        </w:rPr>
      </w:pPr>
      <w:r w:rsidRPr="0032489E">
        <w:rPr>
          <w:rFonts w:ascii="Calibri" w:hAnsi="Calibri" w:cs="Calibri"/>
        </w:rPr>
        <w:t>* prędkość jazdy: 0,15 m/s</w:t>
      </w:r>
    </w:p>
    <w:p w:rsidR="003E155E" w:rsidRPr="0032489E" w:rsidRDefault="003E155E" w:rsidP="003E155E">
      <w:pPr>
        <w:ind w:left="426"/>
        <w:rPr>
          <w:rFonts w:ascii="Calibri" w:hAnsi="Calibri" w:cs="Calibri"/>
        </w:rPr>
      </w:pPr>
      <w:r w:rsidRPr="0032489E">
        <w:rPr>
          <w:rFonts w:ascii="Calibri" w:hAnsi="Calibri" w:cs="Calibri"/>
        </w:rPr>
        <w:t>* rok produkcji: 2012</w:t>
      </w:r>
    </w:p>
    <w:p w:rsidR="003E155E" w:rsidRPr="0032489E" w:rsidRDefault="003E155E" w:rsidP="003E155E">
      <w:pPr>
        <w:ind w:left="426"/>
        <w:rPr>
          <w:rFonts w:ascii="Calibri" w:hAnsi="Calibri" w:cs="Calibri"/>
        </w:rPr>
      </w:pPr>
      <w:r w:rsidRPr="0032489E">
        <w:rPr>
          <w:rFonts w:ascii="Calibri" w:hAnsi="Calibri" w:cs="Calibri"/>
        </w:rPr>
        <w:t>* system sterowania:  elektryczny 24 V</w:t>
      </w:r>
    </w:p>
    <w:p w:rsidR="003E155E" w:rsidRPr="0032489E" w:rsidRDefault="003E155E" w:rsidP="003E155E">
      <w:pPr>
        <w:ind w:left="426"/>
        <w:rPr>
          <w:rFonts w:ascii="Calibri" w:hAnsi="Calibri" w:cs="Calibri"/>
        </w:rPr>
      </w:pPr>
      <w:r w:rsidRPr="0032489E">
        <w:rPr>
          <w:rFonts w:ascii="Calibri" w:hAnsi="Calibri" w:cs="Calibri"/>
        </w:rPr>
        <w:t>* moc: 1.5 kW</w:t>
      </w:r>
    </w:p>
    <w:p w:rsidR="003E155E" w:rsidRPr="0032489E" w:rsidRDefault="003E155E" w:rsidP="003E155E">
      <w:pPr>
        <w:ind w:left="426"/>
        <w:rPr>
          <w:rFonts w:ascii="Calibri" w:hAnsi="Calibri" w:cs="Calibri"/>
        </w:rPr>
      </w:pPr>
      <w:r w:rsidRPr="0032489E">
        <w:rPr>
          <w:rFonts w:ascii="Calibri" w:hAnsi="Calibri" w:cs="Calibri"/>
        </w:rPr>
        <w:t>*  zasilanie:   230 V- jednofazowe, 50 Hz</w:t>
      </w:r>
    </w:p>
    <w:p w:rsidR="003E155E" w:rsidRPr="0032489E" w:rsidRDefault="003E155E" w:rsidP="003E155E">
      <w:pPr>
        <w:ind w:left="426"/>
        <w:rPr>
          <w:rFonts w:ascii="Calibri" w:hAnsi="Calibri" w:cs="Calibri"/>
        </w:rPr>
      </w:pPr>
      <w:r w:rsidRPr="0032489E">
        <w:rPr>
          <w:rFonts w:ascii="Calibri" w:hAnsi="Calibri" w:cs="Calibri"/>
        </w:rPr>
        <w:t>*  instalacja elektryczna wykonana zgodnie z normą IEC 742.</w:t>
      </w:r>
    </w:p>
    <w:p w:rsidR="003E155E" w:rsidRPr="0032489E" w:rsidRDefault="003E155E" w:rsidP="003E155E">
      <w:pPr>
        <w:ind w:left="426"/>
        <w:rPr>
          <w:rFonts w:ascii="Calibri" w:hAnsi="Calibri" w:cs="Calibri"/>
        </w:rPr>
      </w:pPr>
      <w:r w:rsidRPr="0032489E">
        <w:rPr>
          <w:rFonts w:ascii="Calibri" w:hAnsi="Calibri" w:cs="Calibri"/>
        </w:rPr>
        <w:t>*  zasilacz chroniony typu IP 54.</w:t>
      </w:r>
    </w:p>
    <w:p w:rsidR="003E155E" w:rsidRPr="0032489E" w:rsidRDefault="003E155E" w:rsidP="003E155E">
      <w:pPr>
        <w:ind w:left="426"/>
        <w:rPr>
          <w:rFonts w:ascii="Calibri" w:hAnsi="Calibri" w:cs="Calibri"/>
        </w:rPr>
      </w:pPr>
      <w:r w:rsidRPr="0032489E">
        <w:rPr>
          <w:rFonts w:ascii="Calibri" w:hAnsi="Calibri" w:cs="Calibri"/>
        </w:rPr>
        <w:t>*  wtórny  obwód elektryczny 24 V prąd stały.</w:t>
      </w:r>
    </w:p>
    <w:p w:rsidR="003E155E" w:rsidRPr="0032489E" w:rsidRDefault="003E155E" w:rsidP="003E155E">
      <w:pPr>
        <w:ind w:left="426"/>
        <w:rPr>
          <w:rFonts w:ascii="Calibri" w:hAnsi="Calibri" w:cs="Calibri"/>
          <w:b/>
        </w:rPr>
      </w:pPr>
      <w:r w:rsidRPr="0032489E">
        <w:rPr>
          <w:rFonts w:ascii="Calibri" w:hAnsi="Calibri" w:cs="Calibri"/>
        </w:rPr>
        <w:t xml:space="preserve">* częstotliwość konserwacji : </w:t>
      </w:r>
      <w:r w:rsidRPr="0032489E">
        <w:rPr>
          <w:rFonts w:ascii="Calibri" w:hAnsi="Calibri" w:cs="Calibri"/>
          <w:b/>
        </w:rPr>
        <w:t>1 raz w miesiącu</w:t>
      </w:r>
    </w:p>
    <w:p w:rsidR="00F31678" w:rsidRDefault="00F31678" w:rsidP="00F31678">
      <w:pPr>
        <w:ind w:left="567"/>
        <w:jc w:val="both"/>
        <w:rPr>
          <w:rFonts w:ascii="Calibri" w:hAnsi="Calibri" w:cs="Calibri"/>
          <w:b/>
        </w:rPr>
      </w:pPr>
      <w:r w:rsidRPr="0032489E">
        <w:rPr>
          <w:rFonts w:ascii="Calibri" w:hAnsi="Calibri" w:cs="Calibri"/>
          <w:b/>
        </w:rPr>
        <w:t>* częstotliwość mycia: 2 razy w ciągu trwania umowy</w:t>
      </w:r>
    </w:p>
    <w:p w:rsidR="00DB41F7" w:rsidRPr="0032489E" w:rsidRDefault="00DB41F7" w:rsidP="00DB41F7">
      <w:pPr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 wykonanie dokumentacji dotyczącej stopnia wykorzystania resursu dźwigu</w:t>
      </w:r>
    </w:p>
    <w:p w:rsidR="00DB41F7" w:rsidRPr="0032489E" w:rsidRDefault="00DB41F7" w:rsidP="00DB41F7">
      <w:pPr>
        <w:jc w:val="both"/>
        <w:rPr>
          <w:rFonts w:ascii="Calibri" w:hAnsi="Calibri" w:cs="Calibri"/>
          <w:b/>
        </w:rPr>
      </w:pPr>
    </w:p>
    <w:p w:rsidR="00FD6060" w:rsidRDefault="00FA0BE1" w:rsidP="0084460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3E155E" w:rsidRPr="0032489E">
        <w:rPr>
          <w:rFonts w:ascii="Calibri" w:hAnsi="Calibri" w:cs="Calibri"/>
        </w:rPr>
        <w:t xml:space="preserve"> </w:t>
      </w:r>
      <w:r w:rsidR="00FD6060" w:rsidRPr="0032489E">
        <w:rPr>
          <w:rFonts w:ascii="Calibri" w:hAnsi="Calibri" w:cs="Calibri"/>
        </w:rPr>
        <w:t>Zakres prac konserwacyjnych winien być</w:t>
      </w:r>
      <w:r w:rsidR="00D074D9" w:rsidRPr="0032489E">
        <w:rPr>
          <w:rFonts w:ascii="Calibri" w:hAnsi="Calibri" w:cs="Calibri"/>
        </w:rPr>
        <w:t xml:space="preserve"> wykonywany zgodnie</w:t>
      </w:r>
      <w:r w:rsidR="00FD6060" w:rsidRPr="0032489E">
        <w:rPr>
          <w:rFonts w:ascii="Calibri" w:hAnsi="Calibri" w:cs="Calibri"/>
        </w:rPr>
        <w:t xml:space="preserve"> z wymaganiami określonymi w instrukcji konserwacji i obsługi </w:t>
      </w:r>
      <w:r w:rsidR="005D5085" w:rsidRPr="0032489E">
        <w:rPr>
          <w:rFonts w:ascii="Calibri" w:hAnsi="Calibri" w:cs="Calibri"/>
        </w:rPr>
        <w:t xml:space="preserve">danego </w:t>
      </w:r>
      <w:r w:rsidR="00FD6060" w:rsidRPr="0032489E">
        <w:rPr>
          <w:rFonts w:ascii="Calibri" w:hAnsi="Calibri" w:cs="Calibri"/>
        </w:rPr>
        <w:t>urządzenia</w:t>
      </w:r>
      <w:r w:rsidR="00D074D9" w:rsidRPr="0032489E">
        <w:rPr>
          <w:rFonts w:ascii="Calibri" w:hAnsi="Calibri" w:cs="Calibri"/>
        </w:rPr>
        <w:t xml:space="preserve"> (udostępnionymi przez Administratorów Obiektów),</w:t>
      </w:r>
      <w:r w:rsidR="00FD6060" w:rsidRPr="0032489E">
        <w:rPr>
          <w:rFonts w:ascii="Calibri" w:hAnsi="Calibri" w:cs="Calibri"/>
        </w:rPr>
        <w:t xml:space="preserve"> </w:t>
      </w:r>
      <w:r w:rsidR="00A234A1">
        <w:rPr>
          <w:rFonts w:ascii="Calibri" w:hAnsi="Calibri" w:cs="Calibri"/>
        </w:rPr>
        <w:t>Rozporządzeniem Ministra Przedsiębiorczości i Technologi</w:t>
      </w:r>
      <w:r w:rsidR="00B107CF">
        <w:rPr>
          <w:rFonts w:ascii="Calibri" w:hAnsi="Calibri" w:cs="Calibri"/>
        </w:rPr>
        <w:t>i z dnia 30 października 2018 roku</w:t>
      </w:r>
      <w:r w:rsidR="00A234A1">
        <w:rPr>
          <w:rFonts w:ascii="Calibri" w:hAnsi="Calibri" w:cs="Calibri"/>
        </w:rPr>
        <w:t xml:space="preserve"> w sprawie warunków technicznych dozoru technicznego w zakresie eksploatacji, napraw i modernizacji urządzeń transportu bliskiego</w:t>
      </w:r>
      <w:r w:rsidR="00B107CF">
        <w:rPr>
          <w:rFonts w:ascii="Calibri" w:hAnsi="Calibri" w:cs="Calibri"/>
        </w:rPr>
        <w:t xml:space="preserve"> (Dz. U. z 2018 r. poz.2176), pozostałych przepisów o dozorze technicznym </w:t>
      </w:r>
      <w:r w:rsidR="00D074D9" w:rsidRPr="0032489E">
        <w:rPr>
          <w:rFonts w:ascii="Calibri" w:hAnsi="Calibri" w:cs="Calibri"/>
        </w:rPr>
        <w:t>oraz posiadaną wiedzą i doświadczeniem tak, aby zapewnić prawidłowe funkcjonowanie urządzeń</w:t>
      </w:r>
      <w:r w:rsidR="00FD6060" w:rsidRPr="0032489E">
        <w:rPr>
          <w:rFonts w:ascii="Calibri" w:hAnsi="Calibri" w:cs="Calibri"/>
        </w:rPr>
        <w:t>.</w:t>
      </w:r>
    </w:p>
    <w:p w:rsidR="0085162B" w:rsidRPr="0032489E" w:rsidRDefault="00AD5A5C" w:rsidP="00844609">
      <w:pPr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W ramach usługi Zleceniobiorca zapewni materiały niezbędne do konserwacji i czyszczenia urządzeń oraz poniesie koszty robocizny, również w przypadku napraw</w:t>
      </w:r>
      <w:r w:rsidR="009475D6" w:rsidRPr="0032489E">
        <w:rPr>
          <w:rFonts w:ascii="Calibri" w:hAnsi="Calibri" w:cs="Calibri"/>
        </w:rPr>
        <w:t>y urządzeń</w:t>
      </w:r>
      <w:r w:rsidRPr="0032489E">
        <w:rPr>
          <w:rFonts w:ascii="Calibri" w:hAnsi="Calibri" w:cs="Calibri"/>
        </w:rPr>
        <w:t xml:space="preserve"> oraz wymiany w urządzen</w:t>
      </w:r>
      <w:r w:rsidR="00802B31" w:rsidRPr="0032489E">
        <w:rPr>
          <w:rFonts w:ascii="Calibri" w:hAnsi="Calibri" w:cs="Calibri"/>
        </w:rPr>
        <w:t>iach części eksploatacyjnych ule</w:t>
      </w:r>
      <w:r w:rsidRPr="0032489E">
        <w:rPr>
          <w:rFonts w:ascii="Calibri" w:hAnsi="Calibri" w:cs="Calibri"/>
        </w:rPr>
        <w:t>gających zużyciu.</w:t>
      </w:r>
    </w:p>
    <w:p w:rsidR="0085162B" w:rsidRPr="0032489E" w:rsidRDefault="0085162B" w:rsidP="00844609">
      <w:pPr>
        <w:jc w:val="both"/>
        <w:rPr>
          <w:rFonts w:ascii="Calibri" w:hAnsi="Calibri" w:cs="Calibri"/>
        </w:rPr>
      </w:pPr>
    </w:p>
    <w:p w:rsidR="00987177" w:rsidRPr="00292C34" w:rsidRDefault="0085162B" w:rsidP="00844609">
      <w:pPr>
        <w:jc w:val="both"/>
        <w:rPr>
          <w:rFonts w:ascii="Calibri" w:hAnsi="Calibri" w:cs="Calibri"/>
        </w:rPr>
      </w:pPr>
      <w:r w:rsidRPr="00292C34">
        <w:rPr>
          <w:rFonts w:ascii="Calibri" w:hAnsi="Calibri" w:cs="Calibri"/>
        </w:rPr>
        <w:lastRenderedPageBreak/>
        <w:t>Ponadto w ramach usługi Wykonawca</w:t>
      </w:r>
      <w:r w:rsidR="00987177" w:rsidRPr="00292C34">
        <w:rPr>
          <w:rFonts w:ascii="Calibri" w:hAnsi="Calibri" w:cs="Calibri"/>
        </w:rPr>
        <w:t xml:space="preserve"> dokona czyszczenia wewnętrznego i zewnętrznego kabiny dźwigu, obudowy szklanej wraz z szybami, podłogą i poręczami, czyszczenia podszybia i nadszybia dźwigów. </w:t>
      </w:r>
    </w:p>
    <w:p w:rsidR="00987177" w:rsidRPr="0032489E" w:rsidRDefault="00987177" w:rsidP="00844609">
      <w:pPr>
        <w:jc w:val="both"/>
        <w:rPr>
          <w:rFonts w:ascii="Calibri" w:hAnsi="Calibri" w:cs="Calibri"/>
        </w:rPr>
      </w:pPr>
    </w:p>
    <w:p w:rsidR="00EE297E" w:rsidRPr="0032489E" w:rsidRDefault="00AD5A5C" w:rsidP="00844609">
      <w:pPr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 </w:t>
      </w:r>
      <w:r w:rsidR="009475D6" w:rsidRPr="0032489E">
        <w:rPr>
          <w:rFonts w:ascii="Calibri" w:hAnsi="Calibri" w:cs="Calibri"/>
        </w:rPr>
        <w:t>W przypadku napraw</w:t>
      </w:r>
      <w:r w:rsidR="00D8007D" w:rsidRPr="0032489E">
        <w:rPr>
          <w:rFonts w:ascii="Calibri" w:hAnsi="Calibri" w:cs="Calibri"/>
        </w:rPr>
        <w:t xml:space="preserve"> lub wymiany części eksploatacyjnych</w:t>
      </w:r>
      <w:r w:rsidR="009475D6" w:rsidRPr="0032489E">
        <w:rPr>
          <w:rFonts w:ascii="Calibri" w:hAnsi="Calibri" w:cs="Calibri"/>
        </w:rPr>
        <w:t xml:space="preserve">, </w:t>
      </w:r>
      <w:r w:rsidRPr="0032489E">
        <w:rPr>
          <w:rFonts w:ascii="Calibri" w:hAnsi="Calibri" w:cs="Calibri"/>
        </w:rPr>
        <w:t>Zlecenio</w:t>
      </w:r>
      <w:r w:rsidR="00460D8A" w:rsidRPr="0032489E">
        <w:rPr>
          <w:rFonts w:ascii="Calibri" w:hAnsi="Calibri" w:cs="Calibri"/>
        </w:rPr>
        <w:t>da</w:t>
      </w:r>
      <w:r w:rsidRPr="0032489E">
        <w:rPr>
          <w:rFonts w:ascii="Calibri" w:hAnsi="Calibri" w:cs="Calibri"/>
        </w:rPr>
        <w:t>w</w:t>
      </w:r>
      <w:r w:rsidR="00460D8A" w:rsidRPr="0032489E">
        <w:rPr>
          <w:rFonts w:ascii="Calibri" w:hAnsi="Calibri" w:cs="Calibri"/>
        </w:rPr>
        <w:t>c</w:t>
      </w:r>
      <w:r w:rsidRPr="0032489E">
        <w:rPr>
          <w:rFonts w:ascii="Calibri" w:hAnsi="Calibri" w:cs="Calibri"/>
        </w:rPr>
        <w:t>a będzie pokrywa</w:t>
      </w:r>
      <w:r w:rsidR="00E114DC" w:rsidRPr="0032489E">
        <w:rPr>
          <w:rFonts w:ascii="Calibri" w:hAnsi="Calibri" w:cs="Calibri"/>
        </w:rPr>
        <w:t xml:space="preserve">ł jedynie koszty zakupu części </w:t>
      </w:r>
      <w:r w:rsidR="009E0EFB" w:rsidRPr="0032489E">
        <w:rPr>
          <w:rFonts w:ascii="Calibri" w:hAnsi="Calibri" w:cs="Calibri"/>
        </w:rPr>
        <w:t>niezbędnych</w:t>
      </w:r>
      <w:r w:rsidRPr="0032489E">
        <w:rPr>
          <w:rFonts w:ascii="Calibri" w:hAnsi="Calibri" w:cs="Calibri"/>
        </w:rPr>
        <w:t xml:space="preserve"> do przywrócenia sprawności </w:t>
      </w:r>
      <w:r w:rsidR="009E0EFB" w:rsidRPr="0032489E">
        <w:rPr>
          <w:rFonts w:ascii="Calibri" w:hAnsi="Calibri" w:cs="Calibri"/>
        </w:rPr>
        <w:t>urządzenia</w:t>
      </w:r>
      <w:r w:rsidRPr="0032489E">
        <w:rPr>
          <w:rFonts w:ascii="Calibri" w:hAnsi="Calibri" w:cs="Calibri"/>
        </w:rPr>
        <w:t xml:space="preserve">, </w:t>
      </w:r>
      <w:r w:rsidR="009475D6" w:rsidRPr="0032489E">
        <w:rPr>
          <w:rFonts w:ascii="Calibri" w:hAnsi="Calibri" w:cs="Calibri"/>
        </w:rPr>
        <w:t xml:space="preserve">określonych </w:t>
      </w:r>
      <w:r w:rsidRPr="0032489E">
        <w:rPr>
          <w:rFonts w:ascii="Calibri" w:hAnsi="Calibri" w:cs="Calibri"/>
        </w:rPr>
        <w:t>na podstawie stwierdzonych uszkodzeń</w:t>
      </w:r>
      <w:r w:rsidR="009E0EFB" w:rsidRPr="0032489E">
        <w:rPr>
          <w:rFonts w:ascii="Calibri" w:hAnsi="Calibri" w:cs="Calibri"/>
        </w:rPr>
        <w:t>.</w:t>
      </w:r>
      <w:r w:rsidR="00132220">
        <w:rPr>
          <w:rFonts w:ascii="Calibri" w:hAnsi="Calibri" w:cs="Calibri"/>
        </w:rPr>
        <w:t xml:space="preserve"> </w:t>
      </w:r>
      <w:r w:rsidR="009E0EFB" w:rsidRPr="0032489E">
        <w:rPr>
          <w:rFonts w:ascii="Calibri" w:hAnsi="Calibri" w:cs="Calibri"/>
        </w:rPr>
        <w:t>Zleceniobiorca każdorazowo przedstawi do akceptac</w:t>
      </w:r>
      <w:r w:rsidR="00716368" w:rsidRPr="0032489E">
        <w:rPr>
          <w:rFonts w:ascii="Calibri" w:hAnsi="Calibri" w:cs="Calibri"/>
        </w:rPr>
        <w:t xml:space="preserve">ji Zleceniodawcy wycenę niezbędnych części. </w:t>
      </w:r>
    </w:p>
    <w:p w:rsidR="00D721B0" w:rsidRPr="0032489E" w:rsidRDefault="00D721B0" w:rsidP="00632990">
      <w:pPr>
        <w:spacing w:before="120" w:after="120"/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  <w:b/>
        </w:rPr>
        <w:t>W urządzeniach dźwigowych,</w:t>
      </w:r>
      <w:r w:rsidR="00BC78C3" w:rsidRPr="0032489E">
        <w:rPr>
          <w:rFonts w:ascii="Calibri" w:hAnsi="Calibri" w:cs="Calibri"/>
          <w:b/>
        </w:rPr>
        <w:t xml:space="preserve"> </w:t>
      </w:r>
      <w:r w:rsidRPr="0032489E">
        <w:rPr>
          <w:rFonts w:ascii="Calibri" w:hAnsi="Calibri" w:cs="Calibri"/>
          <w:b/>
        </w:rPr>
        <w:t xml:space="preserve">które są wyposażone w zdalny system monitorowania </w:t>
      </w:r>
      <w:r w:rsidR="006E5BA6" w:rsidRPr="0032489E">
        <w:rPr>
          <w:rFonts w:ascii="Calibri" w:hAnsi="Calibri" w:cs="Calibri"/>
          <w:b/>
        </w:rPr>
        <w:t xml:space="preserve">/ łączności </w:t>
      </w:r>
      <w:r w:rsidRPr="0032489E">
        <w:rPr>
          <w:rFonts w:ascii="Calibri" w:hAnsi="Calibri" w:cs="Calibri"/>
          <w:b/>
        </w:rPr>
        <w:t xml:space="preserve">Zleceniobiorca w ramach umowy zapewni </w:t>
      </w:r>
      <w:r w:rsidR="00716368" w:rsidRPr="0032489E">
        <w:rPr>
          <w:rFonts w:ascii="Calibri" w:hAnsi="Calibri" w:cs="Calibri"/>
          <w:b/>
        </w:rPr>
        <w:t xml:space="preserve">jego </w:t>
      </w:r>
      <w:r w:rsidRPr="0032489E">
        <w:rPr>
          <w:rFonts w:ascii="Calibri" w:hAnsi="Calibri" w:cs="Calibri"/>
          <w:b/>
        </w:rPr>
        <w:t>stałe, sprawne</w:t>
      </w:r>
      <w:r w:rsidR="00716368" w:rsidRPr="0032489E">
        <w:rPr>
          <w:rFonts w:ascii="Calibri" w:hAnsi="Calibri" w:cs="Calibri"/>
          <w:b/>
        </w:rPr>
        <w:t>,</w:t>
      </w:r>
      <w:r w:rsidRPr="0032489E">
        <w:rPr>
          <w:rFonts w:ascii="Calibri" w:hAnsi="Calibri" w:cs="Calibri"/>
          <w:b/>
        </w:rPr>
        <w:t xml:space="preserve"> zgodne z obowiązującymi przepisami funkcjonowanie</w:t>
      </w:r>
      <w:r w:rsidR="00716368" w:rsidRPr="0032489E">
        <w:rPr>
          <w:rFonts w:ascii="Calibri" w:hAnsi="Calibri" w:cs="Calibri"/>
          <w:b/>
        </w:rPr>
        <w:t xml:space="preserve">. </w:t>
      </w:r>
      <w:r w:rsidR="00D8007D" w:rsidRPr="0032489E">
        <w:rPr>
          <w:rFonts w:ascii="Calibri" w:hAnsi="Calibri" w:cs="Calibri"/>
          <w:b/>
        </w:rPr>
        <w:t>Zleceniobiorca w przypadku zaistnienia konieczności, dostarczy w ramach zamówienia niezbędne urządzenia, które będą stanowiły jego własność.</w:t>
      </w:r>
    </w:p>
    <w:p w:rsidR="004C574D" w:rsidRPr="0032489E" w:rsidRDefault="004C574D" w:rsidP="00844609">
      <w:pPr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W ramach um</w:t>
      </w:r>
      <w:r w:rsidR="00AD46B2" w:rsidRPr="0032489E">
        <w:rPr>
          <w:rFonts w:ascii="Calibri" w:hAnsi="Calibri" w:cs="Calibri"/>
        </w:rPr>
        <w:t>owy Zleceniobiorca wykonywać bę</w:t>
      </w:r>
      <w:r w:rsidRPr="0032489E">
        <w:rPr>
          <w:rFonts w:ascii="Calibri" w:hAnsi="Calibri" w:cs="Calibri"/>
        </w:rPr>
        <w:t xml:space="preserve">dzie na koszt własny pomiary elektryczne </w:t>
      </w:r>
      <w:r w:rsidR="00132220">
        <w:rPr>
          <w:rFonts w:ascii="Calibri" w:hAnsi="Calibri" w:cs="Calibri"/>
        </w:rPr>
        <w:t xml:space="preserve">oraz inne badania </w:t>
      </w:r>
      <w:r w:rsidRPr="0032489E">
        <w:rPr>
          <w:rFonts w:ascii="Calibri" w:hAnsi="Calibri" w:cs="Calibri"/>
        </w:rPr>
        <w:t xml:space="preserve">w zakresie i terminie wymaganym przepisami Dozoru Technicznego, a także </w:t>
      </w:r>
      <w:r w:rsidR="00E20B66" w:rsidRPr="0032489E">
        <w:rPr>
          <w:rFonts w:ascii="Calibri" w:hAnsi="Calibri" w:cs="Calibri"/>
        </w:rPr>
        <w:t xml:space="preserve">będzie </w:t>
      </w:r>
      <w:r w:rsidRPr="0032489E">
        <w:rPr>
          <w:rFonts w:ascii="Calibri" w:hAnsi="Calibri" w:cs="Calibri"/>
        </w:rPr>
        <w:t>uczestniczyć w pr</w:t>
      </w:r>
      <w:r w:rsidR="00E20B66" w:rsidRPr="0032489E">
        <w:rPr>
          <w:rFonts w:ascii="Calibri" w:hAnsi="Calibri" w:cs="Calibri"/>
        </w:rPr>
        <w:t>zeglądach okresowych urządze</w:t>
      </w:r>
      <w:r w:rsidR="00E114DC" w:rsidRPr="0032489E">
        <w:rPr>
          <w:rFonts w:ascii="Calibri" w:hAnsi="Calibri" w:cs="Calibri"/>
        </w:rPr>
        <w:t>ń</w:t>
      </w:r>
      <w:r w:rsidR="00E20B66" w:rsidRPr="0032489E">
        <w:rPr>
          <w:rFonts w:ascii="Calibri" w:hAnsi="Calibri" w:cs="Calibri"/>
        </w:rPr>
        <w:t xml:space="preserve"> wymaganych przez </w:t>
      </w:r>
      <w:r w:rsidR="00BC78C3" w:rsidRPr="0032489E">
        <w:rPr>
          <w:rFonts w:ascii="Calibri" w:hAnsi="Calibri" w:cs="Calibri"/>
        </w:rPr>
        <w:t xml:space="preserve">Urząd </w:t>
      </w:r>
      <w:r w:rsidR="00E20B66" w:rsidRPr="0032489E">
        <w:rPr>
          <w:rFonts w:ascii="Calibri" w:hAnsi="Calibri" w:cs="Calibri"/>
        </w:rPr>
        <w:t>Doz</w:t>
      </w:r>
      <w:r w:rsidR="00BC78C3" w:rsidRPr="0032489E">
        <w:rPr>
          <w:rFonts w:ascii="Calibri" w:hAnsi="Calibri" w:cs="Calibri"/>
        </w:rPr>
        <w:t>oru</w:t>
      </w:r>
      <w:r w:rsidR="00E20B66" w:rsidRPr="0032489E">
        <w:rPr>
          <w:rFonts w:ascii="Calibri" w:hAnsi="Calibri" w:cs="Calibri"/>
        </w:rPr>
        <w:t xml:space="preserve"> Techniczn</w:t>
      </w:r>
      <w:r w:rsidR="00BC78C3" w:rsidRPr="0032489E">
        <w:rPr>
          <w:rFonts w:ascii="Calibri" w:hAnsi="Calibri" w:cs="Calibri"/>
        </w:rPr>
        <w:t>ego</w:t>
      </w:r>
      <w:r w:rsidR="00E20B66" w:rsidRPr="0032489E">
        <w:rPr>
          <w:rFonts w:ascii="Calibri" w:hAnsi="Calibri" w:cs="Calibri"/>
        </w:rPr>
        <w:t>.</w:t>
      </w:r>
    </w:p>
    <w:p w:rsidR="00A451B3" w:rsidRDefault="00FC2E55" w:rsidP="00844609">
      <w:pPr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Zleceniobiorca</w:t>
      </w:r>
      <w:r w:rsidR="004C574D" w:rsidRPr="0032489E">
        <w:rPr>
          <w:rFonts w:ascii="Calibri" w:hAnsi="Calibri" w:cs="Calibri"/>
        </w:rPr>
        <w:t xml:space="preserve"> zapewni gotowość pogotowia dźwigowego w godzinach </w:t>
      </w:r>
      <w:r w:rsidR="00716368" w:rsidRPr="0032489E">
        <w:rPr>
          <w:rFonts w:ascii="Calibri" w:hAnsi="Calibri" w:cs="Calibri"/>
        </w:rPr>
        <w:t>0</w:t>
      </w:r>
      <w:r w:rsidR="004C574D" w:rsidRPr="0032489E">
        <w:rPr>
          <w:rFonts w:ascii="Calibri" w:hAnsi="Calibri" w:cs="Calibri"/>
        </w:rPr>
        <w:t xml:space="preserve">7.00 – 22.00 oraz całodobowo </w:t>
      </w:r>
      <w:r w:rsidR="00E20B66" w:rsidRPr="0032489E">
        <w:rPr>
          <w:rFonts w:ascii="Calibri" w:hAnsi="Calibri" w:cs="Calibri"/>
        </w:rPr>
        <w:t xml:space="preserve">przez 7 dni w tygodniu </w:t>
      </w:r>
      <w:r w:rsidR="004C574D" w:rsidRPr="0032489E">
        <w:rPr>
          <w:rFonts w:ascii="Calibri" w:hAnsi="Calibri" w:cs="Calibri"/>
        </w:rPr>
        <w:t>w zakresie uwalniania ludzi uwięzionych w kabinach.</w:t>
      </w:r>
      <w:r w:rsidR="00A451B3">
        <w:rPr>
          <w:rFonts w:ascii="Calibri" w:hAnsi="Calibri" w:cs="Calibri"/>
        </w:rPr>
        <w:t xml:space="preserve"> </w:t>
      </w:r>
    </w:p>
    <w:p w:rsidR="00A451B3" w:rsidRDefault="00A451B3" w:rsidP="00844609">
      <w:pPr>
        <w:jc w:val="both"/>
        <w:rPr>
          <w:rFonts w:ascii="Calibri" w:hAnsi="Calibri" w:cs="Calibri"/>
          <w:sz w:val="22"/>
          <w:szCs w:val="22"/>
        </w:rPr>
      </w:pPr>
      <w:r w:rsidRPr="00B940A2">
        <w:rPr>
          <w:rFonts w:ascii="Calibri" w:hAnsi="Calibri" w:cs="Calibri"/>
          <w:sz w:val="22"/>
          <w:szCs w:val="22"/>
        </w:rPr>
        <w:t>W przypadku zacięcia osób w dźwigu- czas dojazdu do urządzenia nie przekroczy 30 minut od zgłoszenia na numer alarmowy Zleceniobiorcy . W przypadku awarii dźwigu czas przystąpienia do rozpoczęcia usuwania skutków tej awarii nie przekroczy 120 minut od momentu zgłoszenia na numer alarmowy Zleceniobiorcy.</w:t>
      </w:r>
    </w:p>
    <w:p w:rsidR="004C574D" w:rsidRPr="0032489E" w:rsidRDefault="00A451B3" w:rsidP="00844609">
      <w:pPr>
        <w:jc w:val="both"/>
        <w:rPr>
          <w:rFonts w:ascii="Calibri" w:hAnsi="Calibri" w:cs="Calibri"/>
        </w:rPr>
      </w:pPr>
      <w:r w:rsidRPr="00B940A2">
        <w:rPr>
          <w:rFonts w:ascii="Calibri" w:hAnsi="Calibri" w:cs="Calibri"/>
          <w:sz w:val="22"/>
          <w:szCs w:val="22"/>
        </w:rPr>
        <w:t xml:space="preserve"> W uzasadnionych wypadkach termin wykonania naprawy będzie uzgadniany z Zamawiającym.</w:t>
      </w:r>
    </w:p>
    <w:p w:rsidR="004C574D" w:rsidRPr="0032489E" w:rsidRDefault="004C574D" w:rsidP="00844609">
      <w:pPr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Zlecenio</w:t>
      </w:r>
      <w:r w:rsidR="00BC78C3" w:rsidRPr="0032489E">
        <w:rPr>
          <w:rFonts w:ascii="Calibri" w:hAnsi="Calibri" w:cs="Calibri"/>
        </w:rPr>
        <w:t>biorca musi posiadać odpowiednią</w:t>
      </w:r>
      <w:r w:rsidRPr="0032489E">
        <w:rPr>
          <w:rFonts w:ascii="Calibri" w:hAnsi="Calibri" w:cs="Calibri"/>
        </w:rPr>
        <w:t xml:space="preserve"> wiedzę, doświadczenie</w:t>
      </w:r>
      <w:r w:rsidR="00716368" w:rsidRPr="0032489E">
        <w:rPr>
          <w:rFonts w:ascii="Calibri" w:hAnsi="Calibri" w:cs="Calibri"/>
        </w:rPr>
        <w:t>,</w:t>
      </w:r>
      <w:r w:rsidRPr="0032489E">
        <w:rPr>
          <w:rFonts w:ascii="Calibri" w:hAnsi="Calibri" w:cs="Calibri"/>
        </w:rPr>
        <w:t xml:space="preserve"> udokumentowane uprawnienia</w:t>
      </w:r>
      <w:r w:rsidR="00716368" w:rsidRPr="0032489E">
        <w:rPr>
          <w:rFonts w:ascii="Calibri" w:hAnsi="Calibri" w:cs="Calibri"/>
        </w:rPr>
        <w:t xml:space="preserve"> i</w:t>
      </w:r>
      <w:r w:rsidR="00530F99" w:rsidRPr="0032489E">
        <w:rPr>
          <w:rFonts w:ascii="Calibri" w:hAnsi="Calibri" w:cs="Calibri"/>
        </w:rPr>
        <w:t xml:space="preserve"> kwalifikacje</w:t>
      </w:r>
      <w:r w:rsidRPr="0032489E">
        <w:rPr>
          <w:rFonts w:ascii="Calibri" w:hAnsi="Calibri" w:cs="Calibri"/>
        </w:rPr>
        <w:t xml:space="preserve"> </w:t>
      </w:r>
      <w:r w:rsidR="00530F99" w:rsidRPr="0032489E">
        <w:rPr>
          <w:rFonts w:ascii="Calibri" w:hAnsi="Calibri" w:cs="Calibri"/>
        </w:rPr>
        <w:t>wymagane</w:t>
      </w:r>
      <w:r w:rsidRPr="0032489E">
        <w:rPr>
          <w:rFonts w:ascii="Calibri" w:hAnsi="Calibri" w:cs="Calibri"/>
        </w:rPr>
        <w:t xml:space="preserve"> do wykonywania konserwacji przedmiotowych urządzeń technicznych.</w:t>
      </w:r>
    </w:p>
    <w:p w:rsidR="0085162B" w:rsidRPr="0032489E" w:rsidRDefault="0085162B" w:rsidP="0085162B">
      <w:pPr>
        <w:jc w:val="both"/>
        <w:rPr>
          <w:rFonts w:ascii="Calibri" w:hAnsi="Calibri" w:cs="Calibri"/>
          <w:b/>
        </w:rPr>
      </w:pPr>
    </w:p>
    <w:p w:rsidR="00446F09" w:rsidRPr="0032489E" w:rsidRDefault="00446F09" w:rsidP="0085162B">
      <w:pPr>
        <w:jc w:val="both"/>
        <w:rPr>
          <w:rFonts w:ascii="Calibri" w:hAnsi="Calibri" w:cs="Calibri"/>
          <w:b/>
        </w:rPr>
      </w:pPr>
      <w:r w:rsidRPr="0032489E">
        <w:rPr>
          <w:rFonts w:ascii="Calibri" w:hAnsi="Calibri" w:cs="Calibri"/>
          <w:b/>
        </w:rPr>
        <w:t xml:space="preserve">Umowa obowiązywać będzie od </w:t>
      </w:r>
      <w:r w:rsidR="000E1E44" w:rsidRPr="0032489E">
        <w:rPr>
          <w:rFonts w:ascii="Calibri" w:hAnsi="Calibri" w:cs="Calibri"/>
          <w:b/>
        </w:rPr>
        <w:t>01.01.</w:t>
      </w:r>
      <w:r w:rsidR="00E143C7" w:rsidRPr="0032489E">
        <w:rPr>
          <w:rFonts w:ascii="Calibri" w:hAnsi="Calibri" w:cs="Calibri"/>
          <w:b/>
        </w:rPr>
        <w:t>2</w:t>
      </w:r>
      <w:r w:rsidR="000768FD">
        <w:rPr>
          <w:rFonts w:ascii="Calibri" w:hAnsi="Calibri" w:cs="Calibri"/>
          <w:b/>
        </w:rPr>
        <w:t>021</w:t>
      </w:r>
      <w:r w:rsidR="000E1E44" w:rsidRPr="0032489E">
        <w:rPr>
          <w:rFonts w:ascii="Calibri" w:hAnsi="Calibri" w:cs="Calibri"/>
          <w:b/>
        </w:rPr>
        <w:t xml:space="preserve"> r</w:t>
      </w:r>
      <w:r w:rsidR="00D721B0" w:rsidRPr="0032489E">
        <w:rPr>
          <w:rFonts w:ascii="Calibri" w:hAnsi="Calibri" w:cs="Calibri"/>
          <w:b/>
        </w:rPr>
        <w:t>.</w:t>
      </w:r>
      <w:r w:rsidR="000768FD">
        <w:rPr>
          <w:rFonts w:ascii="Calibri" w:hAnsi="Calibri" w:cs="Calibri"/>
          <w:b/>
        </w:rPr>
        <w:t xml:space="preserve"> do 31.12.2022</w:t>
      </w:r>
      <w:r w:rsidRPr="0032489E">
        <w:rPr>
          <w:rFonts w:ascii="Calibri" w:hAnsi="Calibri" w:cs="Calibri"/>
          <w:b/>
        </w:rPr>
        <w:t xml:space="preserve"> r.</w:t>
      </w:r>
    </w:p>
    <w:p w:rsidR="009E0EFB" w:rsidRPr="00292C34" w:rsidRDefault="00446F09" w:rsidP="00844609">
      <w:pPr>
        <w:jc w:val="both"/>
        <w:rPr>
          <w:rFonts w:ascii="Calibri" w:hAnsi="Calibri" w:cs="Calibri"/>
        </w:rPr>
      </w:pPr>
      <w:r w:rsidRPr="00292C34">
        <w:rPr>
          <w:rFonts w:ascii="Calibri" w:hAnsi="Calibri" w:cs="Calibri"/>
        </w:rPr>
        <w:t>Często</w:t>
      </w:r>
      <w:r w:rsidR="00EE23BB" w:rsidRPr="00292C34">
        <w:rPr>
          <w:rFonts w:ascii="Calibri" w:hAnsi="Calibri" w:cs="Calibri"/>
        </w:rPr>
        <w:t xml:space="preserve">tliwość wykonywania konserwacji </w:t>
      </w:r>
      <w:r w:rsidRPr="00292C34">
        <w:rPr>
          <w:rFonts w:ascii="Calibri" w:hAnsi="Calibri" w:cs="Calibri"/>
        </w:rPr>
        <w:t xml:space="preserve">określona została w </w:t>
      </w:r>
      <w:r w:rsidR="007D56EE" w:rsidRPr="00292C34">
        <w:rPr>
          <w:rFonts w:ascii="Calibri" w:hAnsi="Calibri" w:cs="Calibri"/>
        </w:rPr>
        <w:t xml:space="preserve">opisie </w:t>
      </w:r>
      <w:r w:rsidRPr="00292C34">
        <w:rPr>
          <w:rFonts w:ascii="Calibri" w:hAnsi="Calibri" w:cs="Calibri"/>
        </w:rPr>
        <w:t xml:space="preserve">i wynika z instrukcji obsługi </w:t>
      </w:r>
      <w:r w:rsidR="002A49D3" w:rsidRPr="00292C34">
        <w:rPr>
          <w:rFonts w:ascii="Calibri" w:hAnsi="Calibri" w:cs="Calibri"/>
        </w:rPr>
        <w:t xml:space="preserve">oraz </w:t>
      </w:r>
      <w:r w:rsidR="005D37CD" w:rsidRPr="00292C34">
        <w:rPr>
          <w:rFonts w:ascii="Calibri" w:hAnsi="Calibri" w:cs="Calibri"/>
        </w:rPr>
        <w:t>Rozporządzenia Ministra Przedsiębiorczości i Technologii z dnia 30 października 2018 roku w sprawie warunków technicznych dozoru technicznego w zakresie eksploatacji, napraw i modernizacji urządzeń transportu bliskiego (Dz. U. z 2018 r. poz.2176),</w:t>
      </w:r>
    </w:p>
    <w:p w:rsidR="00446F09" w:rsidRPr="00292C34" w:rsidRDefault="00332B7B" w:rsidP="00F3240D">
      <w:pPr>
        <w:jc w:val="both"/>
        <w:rPr>
          <w:rFonts w:ascii="Calibri" w:hAnsi="Calibri" w:cs="Calibri"/>
        </w:rPr>
      </w:pPr>
      <w:r w:rsidRPr="00292C34">
        <w:rPr>
          <w:rFonts w:ascii="Calibri" w:hAnsi="Calibri" w:cs="Calibri"/>
        </w:rPr>
        <w:t xml:space="preserve">Wynagrodzenie za wykonanie usługi wypłacane będzie </w:t>
      </w:r>
      <w:r w:rsidR="00913BCF" w:rsidRPr="00292C34">
        <w:rPr>
          <w:rFonts w:ascii="Calibri" w:hAnsi="Calibri" w:cs="Calibri"/>
        </w:rPr>
        <w:t>każdorazowo</w:t>
      </w:r>
      <w:r w:rsidRPr="00292C34">
        <w:rPr>
          <w:rFonts w:ascii="Calibri" w:hAnsi="Calibri" w:cs="Calibri"/>
        </w:rPr>
        <w:t xml:space="preserve"> po wykonaniu</w:t>
      </w:r>
      <w:r w:rsidR="00800676" w:rsidRPr="00292C34">
        <w:rPr>
          <w:rFonts w:ascii="Calibri" w:hAnsi="Calibri" w:cs="Calibri"/>
        </w:rPr>
        <w:t xml:space="preserve"> usług będących przedmiotem</w:t>
      </w:r>
      <w:r w:rsidRPr="00292C34">
        <w:rPr>
          <w:rFonts w:ascii="Calibri" w:hAnsi="Calibri" w:cs="Calibri"/>
        </w:rPr>
        <w:t xml:space="preserve"> umowy </w:t>
      </w:r>
      <w:r w:rsidR="00800676" w:rsidRPr="00292C34">
        <w:rPr>
          <w:rFonts w:ascii="Calibri" w:hAnsi="Calibri" w:cs="Calibri"/>
        </w:rPr>
        <w:t xml:space="preserve">w danym miesiącu </w:t>
      </w:r>
      <w:r w:rsidRPr="00292C34">
        <w:rPr>
          <w:rFonts w:ascii="Calibri" w:hAnsi="Calibri" w:cs="Calibri"/>
        </w:rPr>
        <w:t>z terminem płatności 30 dni od otrzymania</w:t>
      </w:r>
      <w:r w:rsidR="00913BCF" w:rsidRPr="00292C34">
        <w:rPr>
          <w:rFonts w:ascii="Calibri" w:hAnsi="Calibri" w:cs="Calibri"/>
        </w:rPr>
        <w:t xml:space="preserve"> przez Zleceniodawcę</w:t>
      </w:r>
      <w:r w:rsidRPr="00292C34">
        <w:rPr>
          <w:rFonts w:ascii="Calibri" w:hAnsi="Calibri" w:cs="Calibri"/>
        </w:rPr>
        <w:t xml:space="preserve"> prawidłowo wystawionej faktury</w:t>
      </w:r>
      <w:r w:rsidR="00E20B66" w:rsidRPr="00292C34">
        <w:rPr>
          <w:rFonts w:ascii="Calibri" w:hAnsi="Calibri" w:cs="Calibri"/>
        </w:rPr>
        <w:t xml:space="preserve"> wraz z załączonym protokołem.</w:t>
      </w:r>
      <w:r w:rsidR="0011185A" w:rsidRPr="00292C34">
        <w:rPr>
          <w:rFonts w:ascii="Calibri" w:hAnsi="Calibri" w:cs="Calibri"/>
        </w:rPr>
        <w:t xml:space="preserve"> </w:t>
      </w:r>
    </w:p>
    <w:p w:rsidR="00605B60" w:rsidRPr="00292C34" w:rsidRDefault="00605B60" w:rsidP="00F3240D">
      <w:pPr>
        <w:jc w:val="both"/>
        <w:rPr>
          <w:rFonts w:ascii="Calibri" w:hAnsi="Calibri" w:cs="Calibri"/>
        </w:rPr>
      </w:pPr>
      <w:r w:rsidRPr="00292C34">
        <w:rPr>
          <w:rFonts w:ascii="Calibri" w:hAnsi="Calibri" w:cs="Calibri"/>
        </w:rPr>
        <w:t>Zleceniobiorca zobowiązany jest do prowadzenia dzienników konserwacji.</w:t>
      </w:r>
    </w:p>
    <w:p w:rsidR="00FA0BE1" w:rsidRDefault="00967AC3" w:rsidP="00844609">
      <w:pPr>
        <w:jc w:val="both"/>
        <w:rPr>
          <w:rFonts w:ascii="Calibri" w:hAnsi="Calibri" w:cs="Calibri"/>
        </w:rPr>
      </w:pPr>
      <w:r w:rsidRPr="0032489E">
        <w:rPr>
          <w:rFonts w:ascii="Calibri" w:hAnsi="Calibri" w:cs="Calibri"/>
        </w:rPr>
        <w:t>Zlecenio</w:t>
      </w:r>
      <w:r w:rsidR="00D8007D" w:rsidRPr="0032489E">
        <w:rPr>
          <w:rFonts w:ascii="Calibri" w:hAnsi="Calibri" w:cs="Calibri"/>
        </w:rPr>
        <w:t xml:space="preserve">biorca </w:t>
      </w:r>
      <w:r w:rsidRPr="0032489E">
        <w:rPr>
          <w:rFonts w:ascii="Calibri" w:hAnsi="Calibri" w:cs="Calibri"/>
        </w:rPr>
        <w:t>przedstawi</w:t>
      </w:r>
      <w:r w:rsidR="00FD1B9F" w:rsidRPr="0032489E">
        <w:rPr>
          <w:rFonts w:ascii="Calibri" w:hAnsi="Calibri" w:cs="Calibri"/>
        </w:rPr>
        <w:t>ać będzie</w:t>
      </w:r>
      <w:r w:rsidR="00D8007D" w:rsidRPr="0032489E">
        <w:rPr>
          <w:rFonts w:ascii="Calibri" w:hAnsi="Calibri" w:cs="Calibri"/>
        </w:rPr>
        <w:t xml:space="preserve"> Zleceniodawcy</w:t>
      </w:r>
      <w:r w:rsidRPr="0032489E">
        <w:rPr>
          <w:rFonts w:ascii="Calibri" w:hAnsi="Calibri" w:cs="Calibri"/>
        </w:rPr>
        <w:t xml:space="preserve"> protokół z wykonanej usługi, </w:t>
      </w:r>
      <w:r w:rsidR="00716368" w:rsidRPr="0032489E">
        <w:rPr>
          <w:rFonts w:ascii="Calibri" w:hAnsi="Calibri" w:cs="Calibri"/>
        </w:rPr>
        <w:t>o</w:t>
      </w:r>
      <w:r w:rsidR="00C23DB6" w:rsidRPr="0032489E">
        <w:rPr>
          <w:rFonts w:ascii="Calibri" w:hAnsi="Calibri" w:cs="Calibri"/>
        </w:rPr>
        <w:t>kreśla</w:t>
      </w:r>
      <w:r w:rsidR="00716368" w:rsidRPr="0032489E">
        <w:rPr>
          <w:rFonts w:ascii="Calibri" w:hAnsi="Calibri" w:cs="Calibri"/>
        </w:rPr>
        <w:t>jący</w:t>
      </w:r>
      <w:r w:rsidR="00711345" w:rsidRPr="0032489E">
        <w:rPr>
          <w:rFonts w:ascii="Calibri" w:hAnsi="Calibri" w:cs="Calibri"/>
        </w:rPr>
        <w:t xml:space="preserve"> </w:t>
      </w:r>
      <w:r w:rsidR="00FD1B9F" w:rsidRPr="0032489E">
        <w:rPr>
          <w:rFonts w:ascii="Calibri" w:hAnsi="Calibri" w:cs="Calibri"/>
        </w:rPr>
        <w:t>ilość dni ruchu</w:t>
      </w:r>
      <w:r w:rsidRPr="0032489E">
        <w:rPr>
          <w:rFonts w:ascii="Calibri" w:hAnsi="Calibri" w:cs="Calibri"/>
        </w:rPr>
        <w:t xml:space="preserve">, </w:t>
      </w:r>
      <w:r w:rsidR="00C23DB6" w:rsidRPr="0032489E">
        <w:rPr>
          <w:rFonts w:ascii="Calibri" w:hAnsi="Calibri" w:cs="Calibri"/>
        </w:rPr>
        <w:t>stanowiąc</w:t>
      </w:r>
      <w:r w:rsidR="00716368" w:rsidRPr="0032489E">
        <w:rPr>
          <w:rFonts w:ascii="Calibri" w:hAnsi="Calibri" w:cs="Calibri"/>
        </w:rPr>
        <w:t>y</w:t>
      </w:r>
      <w:r w:rsidRPr="0032489E">
        <w:rPr>
          <w:rFonts w:ascii="Calibri" w:hAnsi="Calibri" w:cs="Calibri"/>
        </w:rPr>
        <w:t xml:space="preserve"> </w:t>
      </w:r>
      <w:r w:rsidR="00C23DB6" w:rsidRPr="0032489E">
        <w:rPr>
          <w:rFonts w:ascii="Calibri" w:hAnsi="Calibri" w:cs="Calibri"/>
        </w:rPr>
        <w:t>jednocześnie</w:t>
      </w:r>
      <w:r w:rsidRPr="0032489E">
        <w:rPr>
          <w:rFonts w:ascii="Calibri" w:hAnsi="Calibri" w:cs="Calibri"/>
        </w:rPr>
        <w:t xml:space="preserve"> dowód wykonania </w:t>
      </w:r>
      <w:r w:rsidR="00C23DB6" w:rsidRPr="0032489E">
        <w:rPr>
          <w:rFonts w:ascii="Calibri" w:hAnsi="Calibri" w:cs="Calibri"/>
        </w:rPr>
        <w:t>czynności</w:t>
      </w:r>
      <w:r w:rsidRPr="0032489E">
        <w:rPr>
          <w:rFonts w:ascii="Calibri" w:hAnsi="Calibri" w:cs="Calibri"/>
        </w:rPr>
        <w:t xml:space="preserve"> konserwacyjnych</w:t>
      </w:r>
      <w:r w:rsidR="00C23DB6" w:rsidRPr="0032489E">
        <w:rPr>
          <w:rFonts w:ascii="Calibri" w:hAnsi="Calibri" w:cs="Calibri"/>
        </w:rPr>
        <w:t xml:space="preserve"> i podstawę do </w:t>
      </w:r>
      <w:r w:rsidR="00716368" w:rsidRPr="0032489E">
        <w:rPr>
          <w:rFonts w:ascii="Calibri" w:hAnsi="Calibri" w:cs="Calibri"/>
        </w:rPr>
        <w:t xml:space="preserve">ewentualnej </w:t>
      </w:r>
      <w:r w:rsidR="00C23DB6" w:rsidRPr="0032489E">
        <w:rPr>
          <w:rFonts w:ascii="Calibri" w:hAnsi="Calibri" w:cs="Calibri"/>
        </w:rPr>
        <w:t>korekty faktury z tytułu zawinionych przez Zleceniobiorcę postoi dźwigów.</w:t>
      </w:r>
      <w:r w:rsidR="006F6E6F">
        <w:rPr>
          <w:rFonts w:ascii="Calibri" w:hAnsi="Calibri" w:cs="Calibri"/>
        </w:rPr>
        <w:t xml:space="preserve"> </w:t>
      </w:r>
    </w:p>
    <w:p w:rsidR="00FA0BE1" w:rsidRDefault="00FA0BE1" w:rsidP="00844609">
      <w:pPr>
        <w:jc w:val="both"/>
        <w:rPr>
          <w:rFonts w:ascii="Calibri" w:hAnsi="Calibri" w:cs="Calibri"/>
        </w:rPr>
      </w:pPr>
      <w:r w:rsidRPr="005F04B6">
        <w:t xml:space="preserve">W przypadku postoju </w:t>
      </w:r>
      <w:r>
        <w:t>dźwigu/dźwigów, zawinionego przez Zleceniobiorcę wynagrodzenie W</w:t>
      </w:r>
      <w:r w:rsidRPr="005F04B6">
        <w:t xml:space="preserve">ykonawcy za dany miesiąc będzie zmniejszane za każdy dzień postoju </w:t>
      </w:r>
      <w:r>
        <w:t>dźwigu/dźwigów</w:t>
      </w:r>
      <w:r w:rsidRPr="005F04B6">
        <w:t xml:space="preserve"> poprzez odliczenie od wynagrodzenia miesięcznego Wykonawcy kwoty stanowiącej iloczyn </w:t>
      </w:r>
      <w:r w:rsidRPr="005F04B6">
        <w:rPr>
          <w:i/>
          <w:iCs/>
        </w:rPr>
        <w:t xml:space="preserve">dni postoju </w:t>
      </w:r>
      <w:r>
        <w:rPr>
          <w:i/>
          <w:iCs/>
        </w:rPr>
        <w:t>dźwigu</w:t>
      </w:r>
      <w:r w:rsidRPr="005F04B6">
        <w:rPr>
          <w:i/>
          <w:iCs/>
        </w:rPr>
        <w:t xml:space="preserve"> </w:t>
      </w:r>
      <w:r w:rsidRPr="005F04B6">
        <w:t>i  stawki dziennej wynagrodzenia wykonawcy w okresi</w:t>
      </w:r>
      <w:r>
        <w:t>e rozliczeniowym za konserwację.</w:t>
      </w:r>
    </w:p>
    <w:p w:rsidR="00F9604D" w:rsidRPr="00FA0BE1" w:rsidRDefault="00F9604D" w:rsidP="00844609">
      <w:pPr>
        <w:jc w:val="both"/>
        <w:rPr>
          <w:rFonts w:ascii="Calibri" w:hAnsi="Calibri" w:cs="Calibri"/>
          <w:i/>
        </w:rPr>
      </w:pPr>
      <w:r w:rsidRPr="0032489E">
        <w:rPr>
          <w:rFonts w:ascii="Calibri" w:hAnsi="Calibri" w:cs="Calibri"/>
        </w:rPr>
        <w:t xml:space="preserve">Za nie przystąpienie w terminie do </w:t>
      </w:r>
      <w:r w:rsidR="00CC041E" w:rsidRPr="0032489E">
        <w:rPr>
          <w:rFonts w:ascii="Calibri" w:hAnsi="Calibri" w:cs="Calibri"/>
        </w:rPr>
        <w:t>wykonania usługi</w:t>
      </w:r>
      <w:r w:rsidRPr="0032489E">
        <w:rPr>
          <w:rFonts w:ascii="Calibri" w:hAnsi="Calibri" w:cs="Calibri"/>
        </w:rPr>
        <w:t xml:space="preserve"> Zleceniobiorca zapłaci Zleceniodawcy</w:t>
      </w:r>
      <w:r w:rsidR="00912169" w:rsidRPr="0032489E">
        <w:rPr>
          <w:rFonts w:ascii="Calibri" w:hAnsi="Calibri" w:cs="Calibri"/>
        </w:rPr>
        <w:t xml:space="preserve"> kwotę</w:t>
      </w:r>
      <w:r w:rsidR="00263087" w:rsidRPr="0032489E">
        <w:rPr>
          <w:rFonts w:ascii="Calibri" w:hAnsi="Calibri" w:cs="Calibri"/>
        </w:rPr>
        <w:t xml:space="preserve"> </w:t>
      </w:r>
      <w:r w:rsidR="000768FD">
        <w:rPr>
          <w:rFonts w:ascii="Calibri" w:hAnsi="Calibri" w:cs="Calibri"/>
        </w:rPr>
        <w:t xml:space="preserve">       </w:t>
      </w:r>
      <w:r w:rsidR="003E155E" w:rsidRPr="0032489E">
        <w:rPr>
          <w:rFonts w:ascii="Calibri" w:hAnsi="Calibri" w:cs="Calibri"/>
        </w:rPr>
        <w:t>2</w:t>
      </w:r>
      <w:r w:rsidRPr="0032489E">
        <w:rPr>
          <w:rFonts w:ascii="Calibri" w:hAnsi="Calibri" w:cs="Calibri"/>
        </w:rPr>
        <w:t xml:space="preserve"> % </w:t>
      </w:r>
      <w:r w:rsidR="00263087" w:rsidRPr="0032489E">
        <w:rPr>
          <w:rFonts w:ascii="Calibri" w:hAnsi="Calibri" w:cs="Calibri"/>
        </w:rPr>
        <w:t xml:space="preserve"> całkowitej wartości brutto umowy za każdy dzień zwłoki.</w:t>
      </w:r>
    </w:p>
    <w:p w:rsidR="0070796E" w:rsidRPr="0032489E" w:rsidRDefault="00E114DC" w:rsidP="00716368">
      <w:pPr>
        <w:spacing w:before="120"/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Zamówienie nie jest podzielone na zadania. Oferty należy składać na </w:t>
      </w:r>
      <w:r w:rsidR="003E155E" w:rsidRPr="0032489E">
        <w:rPr>
          <w:rFonts w:ascii="Calibri" w:hAnsi="Calibri" w:cs="Calibri"/>
        </w:rPr>
        <w:t>CAŁOŚĆ</w:t>
      </w:r>
      <w:r w:rsidRPr="0032489E">
        <w:rPr>
          <w:rFonts w:ascii="Calibri" w:hAnsi="Calibri" w:cs="Calibri"/>
        </w:rPr>
        <w:t xml:space="preserve"> zamówienia z podziałem na poszczególne obiekty zgodnie z </w:t>
      </w:r>
      <w:r w:rsidR="003E155E" w:rsidRPr="0032489E">
        <w:rPr>
          <w:rFonts w:ascii="Calibri" w:hAnsi="Calibri" w:cs="Calibri"/>
        </w:rPr>
        <w:t>załączonym formularz</w:t>
      </w:r>
      <w:r w:rsidR="00632990" w:rsidRPr="0032489E">
        <w:rPr>
          <w:rFonts w:ascii="Calibri" w:hAnsi="Calibri" w:cs="Calibri"/>
        </w:rPr>
        <w:t>em</w:t>
      </w:r>
      <w:r w:rsidR="003E155E" w:rsidRPr="0032489E">
        <w:rPr>
          <w:rFonts w:ascii="Calibri" w:hAnsi="Calibri" w:cs="Calibri"/>
        </w:rPr>
        <w:t xml:space="preserve"> ofertow</w:t>
      </w:r>
      <w:r w:rsidR="00632990" w:rsidRPr="0032489E">
        <w:rPr>
          <w:rFonts w:ascii="Calibri" w:hAnsi="Calibri" w:cs="Calibri"/>
        </w:rPr>
        <w:t>ym</w:t>
      </w:r>
      <w:r w:rsidR="003E155E" w:rsidRPr="0032489E">
        <w:rPr>
          <w:rFonts w:ascii="Calibri" w:hAnsi="Calibri" w:cs="Calibri"/>
        </w:rPr>
        <w:t>.</w:t>
      </w:r>
      <w:r w:rsidRPr="0032489E">
        <w:rPr>
          <w:rFonts w:ascii="Calibri" w:hAnsi="Calibri" w:cs="Calibri"/>
        </w:rPr>
        <w:t xml:space="preserve"> </w:t>
      </w:r>
      <w:r w:rsidR="00912169" w:rsidRPr="0032489E">
        <w:rPr>
          <w:rFonts w:ascii="Calibri" w:hAnsi="Calibri" w:cs="Calibri"/>
        </w:rPr>
        <w:t xml:space="preserve">Do oferty należy załączyć dokumenty potwierdzające </w:t>
      </w:r>
      <w:r w:rsidR="008D0DF4" w:rsidRPr="0032489E">
        <w:rPr>
          <w:rFonts w:ascii="Calibri" w:hAnsi="Calibri" w:cs="Calibri"/>
        </w:rPr>
        <w:t xml:space="preserve">fakt </w:t>
      </w:r>
      <w:r w:rsidR="00912169" w:rsidRPr="0032489E">
        <w:rPr>
          <w:rFonts w:ascii="Calibri" w:hAnsi="Calibri" w:cs="Calibri"/>
        </w:rPr>
        <w:t>posiadani</w:t>
      </w:r>
      <w:r w:rsidR="008D0DF4" w:rsidRPr="0032489E">
        <w:rPr>
          <w:rFonts w:ascii="Calibri" w:hAnsi="Calibri" w:cs="Calibri"/>
        </w:rPr>
        <w:t>a</w:t>
      </w:r>
      <w:r w:rsidR="00912169" w:rsidRPr="0032489E">
        <w:rPr>
          <w:rFonts w:ascii="Calibri" w:hAnsi="Calibri" w:cs="Calibri"/>
        </w:rPr>
        <w:t xml:space="preserve"> uprawnień</w:t>
      </w:r>
      <w:r w:rsidR="008D0DF4" w:rsidRPr="0032489E">
        <w:rPr>
          <w:rFonts w:ascii="Calibri" w:hAnsi="Calibri" w:cs="Calibri"/>
        </w:rPr>
        <w:t xml:space="preserve"> i </w:t>
      </w:r>
      <w:r w:rsidR="00F7170D" w:rsidRPr="0032489E">
        <w:rPr>
          <w:rFonts w:ascii="Calibri" w:hAnsi="Calibri" w:cs="Calibri"/>
        </w:rPr>
        <w:t>kwalifikacji wymaganych</w:t>
      </w:r>
      <w:r w:rsidR="00912169" w:rsidRPr="0032489E">
        <w:rPr>
          <w:rFonts w:ascii="Calibri" w:hAnsi="Calibri" w:cs="Calibri"/>
        </w:rPr>
        <w:t xml:space="preserve"> do wykonywania czynności </w:t>
      </w:r>
      <w:r w:rsidR="009912FD" w:rsidRPr="0032489E">
        <w:rPr>
          <w:rFonts w:ascii="Calibri" w:hAnsi="Calibri" w:cs="Calibri"/>
        </w:rPr>
        <w:t>objętych przedmiotem zamówienia</w:t>
      </w:r>
      <w:r w:rsidR="00716368" w:rsidRPr="0032489E">
        <w:rPr>
          <w:rFonts w:ascii="Calibri" w:hAnsi="Calibri" w:cs="Calibri"/>
        </w:rPr>
        <w:t>.</w:t>
      </w:r>
      <w:r w:rsidR="000B7E41" w:rsidRPr="0032489E">
        <w:rPr>
          <w:rFonts w:ascii="Calibri" w:hAnsi="Calibri" w:cs="Calibri"/>
        </w:rPr>
        <w:t xml:space="preserve"> </w:t>
      </w:r>
    </w:p>
    <w:p w:rsidR="003E155E" w:rsidRPr="0032489E" w:rsidRDefault="003E155E" w:rsidP="003E155E">
      <w:pPr>
        <w:spacing w:before="120" w:after="120"/>
        <w:rPr>
          <w:rFonts w:ascii="Calibri" w:hAnsi="Calibri" w:cs="Calibri"/>
        </w:rPr>
      </w:pPr>
      <w:r w:rsidRPr="0032489E">
        <w:rPr>
          <w:rFonts w:ascii="Calibri" w:hAnsi="Calibri" w:cs="Calibri"/>
        </w:rPr>
        <w:t>Kryterium wyboru oferty stanowi najniższa zaoferowana kwota brutto za całość zamówienia –100%.</w:t>
      </w:r>
    </w:p>
    <w:p w:rsidR="004523DD" w:rsidRPr="0032489E" w:rsidRDefault="000B7E41" w:rsidP="00BC78C3">
      <w:pPr>
        <w:rPr>
          <w:rFonts w:ascii="Calibri" w:hAnsi="Calibri" w:cs="Calibri"/>
        </w:rPr>
      </w:pPr>
      <w:r w:rsidRPr="0032489E">
        <w:rPr>
          <w:rFonts w:ascii="Calibri" w:hAnsi="Calibri" w:cs="Calibri"/>
        </w:rPr>
        <w:t xml:space="preserve">Przed złożeniem oferty zalecane jest przeprowadzenie wizji lokalnej mającej na celu </w:t>
      </w:r>
      <w:r w:rsidR="008D0DF4" w:rsidRPr="0032489E">
        <w:rPr>
          <w:rFonts w:ascii="Calibri" w:hAnsi="Calibri" w:cs="Calibri"/>
        </w:rPr>
        <w:t>z</w:t>
      </w:r>
      <w:r w:rsidRPr="0032489E">
        <w:rPr>
          <w:rFonts w:ascii="Calibri" w:hAnsi="Calibri" w:cs="Calibri"/>
        </w:rPr>
        <w:t>aznajomienie się z urządzeniami oraz dokumentacją</w:t>
      </w:r>
      <w:r w:rsidR="00832D09" w:rsidRPr="0032489E">
        <w:rPr>
          <w:rFonts w:ascii="Calibri" w:hAnsi="Calibri" w:cs="Calibri"/>
        </w:rPr>
        <w:t>.</w:t>
      </w:r>
      <w:r w:rsidR="00BC78C3" w:rsidRPr="0032489E">
        <w:rPr>
          <w:rFonts w:ascii="Calibri" w:hAnsi="Calibri" w:cs="Calibri"/>
        </w:rPr>
        <w:t xml:space="preserve"> Zainteresowani Wykonawcy termin wizji lokalnej mogą uzgodnić</w:t>
      </w:r>
      <w:r w:rsidR="00FA0BE1">
        <w:rPr>
          <w:rFonts w:ascii="Calibri" w:hAnsi="Calibri" w:cs="Calibri"/>
        </w:rPr>
        <w:t xml:space="preserve"> z Administratorami Obiektów:</w:t>
      </w:r>
    </w:p>
    <w:p w:rsidR="004523DD" w:rsidRPr="0032489E" w:rsidRDefault="004523DD" w:rsidP="004523DD">
      <w:pPr>
        <w:spacing w:before="120"/>
        <w:rPr>
          <w:rFonts w:ascii="Calibri" w:hAnsi="Calibri" w:cs="Calibri"/>
        </w:rPr>
      </w:pPr>
      <w:r w:rsidRPr="0032489E">
        <w:rPr>
          <w:rFonts w:ascii="Calibri" w:hAnsi="Calibri" w:cs="Calibri"/>
        </w:rPr>
        <w:lastRenderedPageBreak/>
        <w:t xml:space="preserve">- </w:t>
      </w:r>
      <w:r w:rsidR="00A234A1">
        <w:rPr>
          <w:rFonts w:ascii="Calibri" w:hAnsi="Calibri" w:cs="Calibri"/>
        </w:rPr>
        <w:t>Sylwia Bednarek</w:t>
      </w:r>
      <w:r w:rsidRPr="0032489E">
        <w:rPr>
          <w:rFonts w:ascii="Calibri" w:hAnsi="Calibri" w:cs="Calibri"/>
        </w:rPr>
        <w:t xml:space="preserve">     Tel.  </w:t>
      </w:r>
      <w:r w:rsidR="00A234A1">
        <w:rPr>
          <w:rFonts w:ascii="Calibri" w:hAnsi="Calibri" w:cs="Calibri"/>
        </w:rPr>
        <w:t>601 626 547</w:t>
      </w:r>
      <w:r w:rsidRPr="0032489E">
        <w:rPr>
          <w:rFonts w:ascii="Calibri" w:hAnsi="Calibri" w:cs="Calibri"/>
        </w:rPr>
        <w:t xml:space="preserve">  (obiekty ul. Zbierskiego 6 oraz Zbierskiego 2/4)</w:t>
      </w:r>
      <w:r w:rsidRPr="0032489E">
        <w:rPr>
          <w:rFonts w:ascii="Calibri" w:hAnsi="Calibri" w:cs="Calibri"/>
        </w:rPr>
        <w:br/>
        <w:t xml:space="preserve">- Elżbieta Kotarska   Tel.  503 983 361   (obiekt Al. Armii Krajowej 36 A)   </w:t>
      </w:r>
    </w:p>
    <w:p w:rsidR="004523DD" w:rsidRPr="0032489E" w:rsidRDefault="004523DD" w:rsidP="004523DD">
      <w:pPr>
        <w:pStyle w:val="NormalnyWeb"/>
        <w:spacing w:before="0" w:beforeAutospacing="0"/>
        <w:rPr>
          <w:rFonts w:ascii="Calibri" w:hAnsi="Calibri" w:cs="Calibri"/>
        </w:rPr>
      </w:pPr>
      <w:r w:rsidRPr="0032489E">
        <w:rPr>
          <w:rFonts w:ascii="Calibri" w:hAnsi="Calibri" w:cs="Calibri"/>
        </w:rPr>
        <w:t>- Renata Majak         Tel.  503 983 330   (obiekt  Al.  Armii Krajowej 13/15)                                                 - Ewa Długołęcka     Tel.   503 983 341   (obiekt ul. Waszyngtona 4/8 )</w:t>
      </w:r>
    </w:p>
    <w:p w:rsidR="004523DD" w:rsidRPr="0032489E" w:rsidRDefault="004523DD" w:rsidP="00BC78C3">
      <w:pPr>
        <w:rPr>
          <w:rFonts w:ascii="Calibri" w:hAnsi="Calibri" w:cs="Calibri"/>
        </w:rPr>
      </w:pPr>
    </w:p>
    <w:p w:rsidR="003E155E" w:rsidRPr="00375D2D" w:rsidRDefault="00375D2D" w:rsidP="003E155E">
      <w:pPr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Zgodnie  z przepisami BDO wykonawca zobowiązany jest do zabrania i utylizacji wszystkich odpadów wytworzonych w wyniku konserwacji lub wymiany części </w:t>
      </w:r>
      <w:r w:rsidRPr="00375D2D">
        <w:rPr>
          <w:rFonts w:ascii="Calibri" w:hAnsi="Calibri" w:cs="Calibri"/>
          <w:color w:val="FF0000"/>
        </w:rPr>
        <w:t>eksploatacyjnych ulegających zużyciu.</w:t>
      </w:r>
    </w:p>
    <w:sectPr w:rsidR="003E155E" w:rsidRPr="00375D2D" w:rsidSect="00E51230">
      <w:pgSz w:w="11906" w:h="16838"/>
      <w:pgMar w:top="851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BD" w:rsidRDefault="00DE7FBD">
      <w:r>
        <w:separator/>
      </w:r>
    </w:p>
  </w:endnote>
  <w:endnote w:type="continuationSeparator" w:id="0">
    <w:p w:rsidR="00DE7FBD" w:rsidRDefault="00DE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BD" w:rsidRDefault="00DE7FBD">
      <w:r>
        <w:separator/>
      </w:r>
    </w:p>
  </w:footnote>
  <w:footnote w:type="continuationSeparator" w:id="0">
    <w:p w:rsidR="00DE7FBD" w:rsidRDefault="00DE7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225C"/>
    <w:multiLevelType w:val="hybridMultilevel"/>
    <w:tmpl w:val="AD24B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97F2C"/>
    <w:multiLevelType w:val="hybridMultilevel"/>
    <w:tmpl w:val="D84EDA7C"/>
    <w:lvl w:ilvl="0" w:tplc="E8DE45F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5EAC"/>
    <w:multiLevelType w:val="hybridMultilevel"/>
    <w:tmpl w:val="6BB2E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1746B1"/>
    <w:multiLevelType w:val="hybridMultilevel"/>
    <w:tmpl w:val="6C069B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D74504"/>
    <w:multiLevelType w:val="hybridMultilevel"/>
    <w:tmpl w:val="C0DC34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8E0AF5"/>
    <w:multiLevelType w:val="hybridMultilevel"/>
    <w:tmpl w:val="ECD075E4"/>
    <w:lvl w:ilvl="0" w:tplc="E8DE45F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C33DA"/>
    <w:multiLevelType w:val="hybridMultilevel"/>
    <w:tmpl w:val="BCCA381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68E6798"/>
    <w:multiLevelType w:val="hybridMultilevel"/>
    <w:tmpl w:val="DC4E491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C1AE4"/>
    <w:multiLevelType w:val="hybridMultilevel"/>
    <w:tmpl w:val="72F0DEC8"/>
    <w:lvl w:ilvl="0" w:tplc="E8DE45F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606AE"/>
    <w:multiLevelType w:val="hybridMultilevel"/>
    <w:tmpl w:val="497A65E4"/>
    <w:lvl w:ilvl="0" w:tplc="D74C0A4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5F2B31F4"/>
    <w:multiLevelType w:val="hybridMultilevel"/>
    <w:tmpl w:val="3D2C197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B923EB"/>
    <w:multiLevelType w:val="hybridMultilevel"/>
    <w:tmpl w:val="1334F2A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0B6F2A"/>
    <w:multiLevelType w:val="hybridMultilevel"/>
    <w:tmpl w:val="FE42B03E"/>
    <w:lvl w:ilvl="0" w:tplc="0415000D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>
    <w:nsid w:val="6C637325"/>
    <w:multiLevelType w:val="hybridMultilevel"/>
    <w:tmpl w:val="642EC52E"/>
    <w:lvl w:ilvl="0" w:tplc="6ED2CD68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1E7008A"/>
    <w:multiLevelType w:val="hybridMultilevel"/>
    <w:tmpl w:val="788A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06411"/>
    <w:multiLevelType w:val="hybridMultilevel"/>
    <w:tmpl w:val="A386DC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247EA2"/>
    <w:multiLevelType w:val="hybridMultilevel"/>
    <w:tmpl w:val="C640026C"/>
    <w:lvl w:ilvl="0" w:tplc="0415000D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8">
    <w:nsid w:val="7E7A729A"/>
    <w:multiLevelType w:val="hybridMultilevel"/>
    <w:tmpl w:val="642EC52E"/>
    <w:lvl w:ilvl="0" w:tplc="6ED2CD68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7">
    <w:abstractNumId w:val="12"/>
  </w:num>
  <w:num w:numId="8">
    <w:abstractNumId w:val="17"/>
  </w:num>
  <w:num w:numId="9">
    <w:abstractNumId w:val="15"/>
  </w:num>
  <w:num w:numId="10">
    <w:abstractNumId w:val="6"/>
  </w:num>
  <w:num w:numId="11">
    <w:abstractNumId w:val="14"/>
  </w:num>
  <w:num w:numId="12">
    <w:abstractNumId w:val="9"/>
  </w:num>
  <w:num w:numId="13">
    <w:abstractNumId w:val="8"/>
  </w:num>
  <w:num w:numId="14">
    <w:abstractNumId w:val="1"/>
  </w:num>
  <w:num w:numId="15">
    <w:abstractNumId w:val="5"/>
  </w:num>
  <w:num w:numId="16">
    <w:abstractNumId w:val="0"/>
  </w:num>
  <w:num w:numId="17">
    <w:abstractNumId w:val="18"/>
  </w:num>
  <w:num w:numId="18">
    <w:abstractNumId w:val="10"/>
  </w:num>
  <w:num w:numId="19">
    <w:abstractNumId w:val="4"/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156"/>
    <w:rsid w:val="00005EA1"/>
    <w:rsid w:val="00046D81"/>
    <w:rsid w:val="00046E51"/>
    <w:rsid w:val="00047178"/>
    <w:rsid w:val="000502E0"/>
    <w:rsid w:val="000532F0"/>
    <w:rsid w:val="000611C4"/>
    <w:rsid w:val="000768FD"/>
    <w:rsid w:val="00081439"/>
    <w:rsid w:val="000818A3"/>
    <w:rsid w:val="000960FF"/>
    <w:rsid w:val="000A3D62"/>
    <w:rsid w:val="000A3EAB"/>
    <w:rsid w:val="000A5C1B"/>
    <w:rsid w:val="000B4804"/>
    <w:rsid w:val="000B6A57"/>
    <w:rsid w:val="000B7E41"/>
    <w:rsid w:val="000C24EE"/>
    <w:rsid w:val="000C69BF"/>
    <w:rsid w:val="000D09C9"/>
    <w:rsid w:val="000D64D8"/>
    <w:rsid w:val="000E1899"/>
    <w:rsid w:val="000E1E44"/>
    <w:rsid w:val="000E46F9"/>
    <w:rsid w:val="000F3382"/>
    <w:rsid w:val="00101B26"/>
    <w:rsid w:val="00104E25"/>
    <w:rsid w:val="0011185A"/>
    <w:rsid w:val="001252FB"/>
    <w:rsid w:val="00132220"/>
    <w:rsid w:val="00135D7B"/>
    <w:rsid w:val="001505AD"/>
    <w:rsid w:val="001559EA"/>
    <w:rsid w:val="00166BE2"/>
    <w:rsid w:val="00175760"/>
    <w:rsid w:val="00186706"/>
    <w:rsid w:val="00195D81"/>
    <w:rsid w:val="001B3035"/>
    <w:rsid w:val="001B78D5"/>
    <w:rsid w:val="001C00CE"/>
    <w:rsid w:val="001D06DC"/>
    <w:rsid w:val="001D2902"/>
    <w:rsid w:val="001D3A23"/>
    <w:rsid w:val="001D55E0"/>
    <w:rsid w:val="001D6658"/>
    <w:rsid w:val="00212AAE"/>
    <w:rsid w:val="00223D43"/>
    <w:rsid w:val="00223EE5"/>
    <w:rsid w:val="00230C72"/>
    <w:rsid w:val="00231544"/>
    <w:rsid w:val="00233272"/>
    <w:rsid w:val="00233F81"/>
    <w:rsid w:val="00263087"/>
    <w:rsid w:val="00274675"/>
    <w:rsid w:val="00283D62"/>
    <w:rsid w:val="0028554D"/>
    <w:rsid w:val="00292C34"/>
    <w:rsid w:val="002A2D09"/>
    <w:rsid w:val="002A4159"/>
    <w:rsid w:val="002A4243"/>
    <w:rsid w:val="002A49D3"/>
    <w:rsid w:val="002E54F9"/>
    <w:rsid w:val="002F79CB"/>
    <w:rsid w:val="0030607D"/>
    <w:rsid w:val="00306B29"/>
    <w:rsid w:val="00310D2A"/>
    <w:rsid w:val="003121CE"/>
    <w:rsid w:val="0032489E"/>
    <w:rsid w:val="003310A3"/>
    <w:rsid w:val="00332B7B"/>
    <w:rsid w:val="00342A76"/>
    <w:rsid w:val="00344F06"/>
    <w:rsid w:val="00353B22"/>
    <w:rsid w:val="00354EB0"/>
    <w:rsid w:val="00371402"/>
    <w:rsid w:val="00375D2D"/>
    <w:rsid w:val="00391E24"/>
    <w:rsid w:val="003C7741"/>
    <w:rsid w:val="003E155E"/>
    <w:rsid w:val="0041722A"/>
    <w:rsid w:val="0043377A"/>
    <w:rsid w:val="00445FBB"/>
    <w:rsid w:val="00446F09"/>
    <w:rsid w:val="004523DD"/>
    <w:rsid w:val="00460D8A"/>
    <w:rsid w:val="0046437D"/>
    <w:rsid w:val="00466AC6"/>
    <w:rsid w:val="00467F74"/>
    <w:rsid w:val="00470F55"/>
    <w:rsid w:val="004778A2"/>
    <w:rsid w:val="004819C3"/>
    <w:rsid w:val="004A07D9"/>
    <w:rsid w:val="004B3C29"/>
    <w:rsid w:val="004B6303"/>
    <w:rsid w:val="004C574D"/>
    <w:rsid w:val="004D43C0"/>
    <w:rsid w:val="004E0379"/>
    <w:rsid w:val="004E2DDB"/>
    <w:rsid w:val="004F6F3E"/>
    <w:rsid w:val="00516A60"/>
    <w:rsid w:val="00516C96"/>
    <w:rsid w:val="00522C1E"/>
    <w:rsid w:val="00525597"/>
    <w:rsid w:val="00527EC4"/>
    <w:rsid w:val="00530F99"/>
    <w:rsid w:val="005419EB"/>
    <w:rsid w:val="00553903"/>
    <w:rsid w:val="0056537D"/>
    <w:rsid w:val="00574058"/>
    <w:rsid w:val="005763D6"/>
    <w:rsid w:val="005860D5"/>
    <w:rsid w:val="005B2746"/>
    <w:rsid w:val="005D37CD"/>
    <w:rsid w:val="005D5085"/>
    <w:rsid w:val="005E06A4"/>
    <w:rsid w:val="005E12CE"/>
    <w:rsid w:val="005E2BC1"/>
    <w:rsid w:val="005E5D0E"/>
    <w:rsid w:val="005F1066"/>
    <w:rsid w:val="00605B60"/>
    <w:rsid w:val="00610719"/>
    <w:rsid w:val="0061297C"/>
    <w:rsid w:val="00613075"/>
    <w:rsid w:val="0061314A"/>
    <w:rsid w:val="00626B42"/>
    <w:rsid w:val="00632156"/>
    <w:rsid w:val="00632990"/>
    <w:rsid w:val="0064141A"/>
    <w:rsid w:val="00643802"/>
    <w:rsid w:val="00661D9E"/>
    <w:rsid w:val="00676745"/>
    <w:rsid w:val="006A77BE"/>
    <w:rsid w:val="006E5BA6"/>
    <w:rsid w:val="006F286F"/>
    <w:rsid w:val="006F60FB"/>
    <w:rsid w:val="006F6E6F"/>
    <w:rsid w:val="007033B5"/>
    <w:rsid w:val="00704008"/>
    <w:rsid w:val="0070796E"/>
    <w:rsid w:val="00711345"/>
    <w:rsid w:val="00712F54"/>
    <w:rsid w:val="00716368"/>
    <w:rsid w:val="00716CE6"/>
    <w:rsid w:val="00717515"/>
    <w:rsid w:val="00730A5F"/>
    <w:rsid w:val="0074614D"/>
    <w:rsid w:val="00746686"/>
    <w:rsid w:val="00747BC4"/>
    <w:rsid w:val="00787327"/>
    <w:rsid w:val="00787B9F"/>
    <w:rsid w:val="007A0FEA"/>
    <w:rsid w:val="007A23AC"/>
    <w:rsid w:val="007B3990"/>
    <w:rsid w:val="007D401E"/>
    <w:rsid w:val="007D56EE"/>
    <w:rsid w:val="007F6BE0"/>
    <w:rsid w:val="00800676"/>
    <w:rsid w:val="00802B31"/>
    <w:rsid w:val="00806935"/>
    <w:rsid w:val="00807955"/>
    <w:rsid w:val="00811533"/>
    <w:rsid w:val="00820031"/>
    <w:rsid w:val="00821AA1"/>
    <w:rsid w:val="0082241F"/>
    <w:rsid w:val="00832D09"/>
    <w:rsid w:val="00843FA2"/>
    <w:rsid w:val="00844609"/>
    <w:rsid w:val="0085162B"/>
    <w:rsid w:val="008A736D"/>
    <w:rsid w:val="008B2708"/>
    <w:rsid w:val="008C75B1"/>
    <w:rsid w:val="008D0DF4"/>
    <w:rsid w:val="008D5248"/>
    <w:rsid w:val="008F3716"/>
    <w:rsid w:val="008F4181"/>
    <w:rsid w:val="00907178"/>
    <w:rsid w:val="00912169"/>
    <w:rsid w:val="00913BCF"/>
    <w:rsid w:val="009475D6"/>
    <w:rsid w:val="009519CC"/>
    <w:rsid w:val="00962CE6"/>
    <w:rsid w:val="00967AC3"/>
    <w:rsid w:val="0097007B"/>
    <w:rsid w:val="00984CB0"/>
    <w:rsid w:val="00987177"/>
    <w:rsid w:val="009912FD"/>
    <w:rsid w:val="0099394E"/>
    <w:rsid w:val="009A3141"/>
    <w:rsid w:val="009B594D"/>
    <w:rsid w:val="009C3BD1"/>
    <w:rsid w:val="009E0EFB"/>
    <w:rsid w:val="00A20C4E"/>
    <w:rsid w:val="00A234A1"/>
    <w:rsid w:val="00A451B3"/>
    <w:rsid w:val="00A50646"/>
    <w:rsid w:val="00A7312A"/>
    <w:rsid w:val="00A809BB"/>
    <w:rsid w:val="00AB56A3"/>
    <w:rsid w:val="00AC1266"/>
    <w:rsid w:val="00AC4801"/>
    <w:rsid w:val="00AC6B26"/>
    <w:rsid w:val="00AD1169"/>
    <w:rsid w:val="00AD46B2"/>
    <w:rsid w:val="00AD5A5C"/>
    <w:rsid w:val="00AE4717"/>
    <w:rsid w:val="00AF410A"/>
    <w:rsid w:val="00B01AA2"/>
    <w:rsid w:val="00B0681B"/>
    <w:rsid w:val="00B068DE"/>
    <w:rsid w:val="00B107CF"/>
    <w:rsid w:val="00B21507"/>
    <w:rsid w:val="00B31039"/>
    <w:rsid w:val="00B448A3"/>
    <w:rsid w:val="00B6168B"/>
    <w:rsid w:val="00B72660"/>
    <w:rsid w:val="00B877C3"/>
    <w:rsid w:val="00BB21A3"/>
    <w:rsid w:val="00BC0BD7"/>
    <w:rsid w:val="00BC78C3"/>
    <w:rsid w:val="00BD32B8"/>
    <w:rsid w:val="00BE34CB"/>
    <w:rsid w:val="00C16C4D"/>
    <w:rsid w:val="00C23DB6"/>
    <w:rsid w:val="00C30C1C"/>
    <w:rsid w:val="00C65A97"/>
    <w:rsid w:val="00C94CA0"/>
    <w:rsid w:val="00C961AA"/>
    <w:rsid w:val="00CA7205"/>
    <w:rsid w:val="00CB5792"/>
    <w:rsid w:val="00CC041E"/>
    <w:rsid w:val="00CE0FF5"/>
    <w:rsid w:val="00CF5710"/>
    <w:rsid w:val="00D074D9"/>
    <w:rsid w:val="00D266E4"/>
    <w:rsid w:val="00D355E3"/>
    <w:rsid w:val="00D52FE9"/>
    <w:rsid w:val="00D5366F"/>
    <w:rsid w:val="00D55445"/>
    <w:rsid w:val="00D721B0"/>
    <w:rsid w:val="00D8007D"/>
    <w:rsid w:val="00D926C0"/>
    <w:rsid w:val="00D97D72"/>
    <w:rsid w:val="00DA0854"/>
    <w:rsid w:val="00DB19E7"/>
    <w:rsid w:val="00DB41F7"/>
    <w:rsid w:val="00DC32CE"/>
    <w:rsid w:val="00DC6671"/>
    <w:rsid w:val="00DD4F1B"/>
    <w:rsid w:val="00DE7FBD"/>
    <w:rsid w:val="00DF35C8"/>
    <w:rsid w:val="00DF7B95"/>
    <w:rsid w:val="00E07FEC"/>
    <w:rsid w:val="00E114DC"/>
    <w:rsid w:val="00E143C7"/>
    <w:rsid w:val="00E17E16"/>
    <w:rsid w:val="00E20B66"/>
    <w:rsid w:val="00E31FB7"/>
    <w:rsid w:val="00E43AF6"/>
    <w:rsid w:val="00E51230"/>
    <w:rsid w:val="00E60B3A"/>
    <w:rsid w:val="00E75857"/>
    <w:rsid w:val="00E80780"/>
    <w:rsid w:val="00E92756"/>
    <w:rsid w:val="00E95C69"/>
    <w:rsid w:val="00EB19E0"/>
    <w:rsid w:val="00EB2703"/>
    <w:rsid w:val="00EB2E55"/>
    <w:rsid w:val="00EB4C52"/>
    <w:rsid w:val="00EB502E"/>
    <w:rsid w:val="00EE23BB"/>
    <w:rsid w:val="00EE297E"/>
    <w:rsid w:val="00EF27E8"/>
    <w:rsid w:val="00F1449F"/>
    <w:rsid w:val="00F2005A"/>
    <w:rsid w:val="00F310EA"/>
    <w:rsid w:val="00F31678"/>
    <w:rsid w:val="00F3240D"/>
    <w:rsid w:val="00F33121"/>
    <w:rsid w:val="00F34BB4"/>
    <w:rsid w:val="00F4526B"/>
    <w:rsid w:val="00F513CB"/>
    <w:rsid w:val="00F57FD5"/>
    <w:rsid w:val="00F658D8"/>
    <w:rsid w:val="00F7170D"/>
    <w:rsid w:val="00F75AAC"/>
    <w:rsid w:val="00F91737"/>
    <w:rsid w:val="00F9604D"/>
    <w:rsid w:val="00F97BC0"/>
    <w:rsid w:val="00FA0BE1"/>
    <w:rsid w:val="00FA342C"/>
    <w:rsid w:val="00FC0394"/>
    <w:rsid w:val="00FC2E55"/>
    <w:rsid w:val="00FD1B9F"/>
    <w:rsid w:val="00FD6060"/>
    <w:rsid w:val="00FD750E"/>
    <w:rsid w:val="00FF0F39"/>
    <w:rsid w:val="00FF3B0C"/>
    <w:rsid w:val="00FF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1D9E"/>
    <w:pPr>
      <w:keepNext/>
      <w:spacing w:line="360" w:lineRule="auto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661D9E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632156"/>
    <w:rPr>
      <w:sz w:val="20"/>
      <w:szCs w:val="20"/>
    </w:rPr>
  </w:style>
  <w:style w:type="character" w:styleId="Odwoanieprzypisukocowego">
    <w:name w:val="endnote reference"/>
    <w:semiHidden/>
    <w:rsid w:val="00632156"/>
    <w:rPr>
      <w:vertAlign w:val="superscript"/>
    </w:rPr>
  </w:style>
  <w:style w:type="paragraph" w:styleId="NormalnyWeb">
    <w:name w:val="Normal (Web)"/>
    <w:basedOn w:val="Normalny"/>
    <w:uiPriority w:val="99"/>
    <w:rsid w:val="00CA7205"/>
    <w:pPr>
      <w:spacing w:before="100" w:beforeAutospacing="1" w:after="100" w:afterAutospacing="1"/>
    </w:pPr>
  </w:style>
  <w:style w:type="character" w:styleId="Pogrubienie">
    <w:name w:val="Strong"/>
    <w:qFormat/>
    <w:rsid w:val="00CA7205"/>
    <w:rPr>
      <w:b/>
      <w:bCs/>
    </w:rPr>
  </w:style>
  <w:style w:type="paragraph" w:styleId="Tekstpodstawowy">
    <w:name w:val="Body Text"/>
    <w:basedOn w:val="Normalny"/>
    <w:semiHidden/>
    <w:rsid w:val="00661D9E"/>
    <w:pPr>
      <w:widowControl w:val="0"/>
      <w:snapToGrid w:val="0"/>
    </w:pPr>
    <w:rPr>
      <w:b/>
      <w:szCs w:val="20"/>
    </w:rPr>
  </w:style>
  <w:style w:type="table" w:styleId="Tabela-Siatka">
    <w:name w:val="Table Grid"/>
    <w:basedOn w:val="Standardowy"/>
    <w:rsid w:val="00661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47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5D6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8A73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1612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im</vt:lpstr>
    </vt:vector>
  </TitlesOfParts>
  <Company>AJD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im</dc:title>
  <dc:creator>MM</dc:creator>
  <cp:lastModifiedBy>Jarek</cp:lastModifiedBy>
  <cp:revision>2</cp:revision>
  <cp:lastPrinted>2017-11-02T12:58:00Z</cp:lastPrinted>
  <dcterms:created xsi:type="dcterms:W3CDTF">2020-10-22T09:54:00Z</dcterms:created>
  <dcterms:modified xsi:type="dcterms:W3CDTF">2020-10-22T09:54:00Z</dcterms:modified>
</cp:coreProperties>
</file>