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51D21" w14:textId="7BD978E0" w:rsidR="00ED4B1C" w:rsidRPr="00B9052C" w:rsidRDefault="00ED4B1C" w:rsidP="00637342">
      <w:pPr>
        <w:jc w:val="right"/>
        <w:rPr>
          <w:rFonts w:ascii="Times New Roman" w:hAnsi="Times New Roman" w:cs="Times New Roman"/>
          <w:b/>
          <w:sz w:val="24"/>
        </w:rPr>
      </w:pPr>
      <w:r w:rsidRPr="00637342">
        <w:rPr>
          <w:rFonts w:ascii="Times New Roman" w:hAnsi="Times New Roman" w:cs="Times New Roman"/>
          <w:b/>
          <w:sz w:val="24"/>
        </w:rPr>
        <w:t xml:space="preserve">Załącznik nr </w:t>
      </w:r>
      <w:r w:rsidR="00EA654D">
        <w:rPr>
          <w:rFonts w:ascii="Times New Roman" w:hAnsi="Times New Roman" w:cs="Times New Roman"/>
          <w:b/>
          <w:sz w:val="24"/>
        </w:rPr>
        <w:t>2</w:t>
      </w:r>
      <w:r w:rsidRPr="00637342">
        <w:rPr>
          <w:rFonts w:ascii="Times New Roman" w:hAnsi="Times New Roman" w:cs="Times New Roman"/>
          <w:b/>
          <w:sz w:val="24"/>
        </w:rPr>
        <w:t xml:space="preserve"> do SWZ</w:t>
      </w:r>
    </w:p>
    <w:p w14:paraId="301B5354" w14:textId="77777777" w:rsidR="00ED4B1C" w:rsidRPr="00B9052C" w:rsidRDefault="00ED4B1C" w:rsidP="00ED4B1C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</w:p>
    <w:p w14:paraId="23589D47" w14:textId="77777777" w:rsidR="00ED4B1C" w:rsidRPr="000C4387" w:rsidRDefault="00ED4B1C" w:rsidP="00ED4B1C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  <w:r w:rsidRPr="00637342">
        <w:rPr>
          <w:rFonts w:ascii="Times New Roman" w:hAnsi="Times New Roman" w:cs="Times New Roman"/>
          <w:b/>
          <w:sz w:val="28"/>
        </w:rPr>
        <w:t>Szczegółowy</w:t>
      </w:r>
      <w:r w:rsidRPr="00B9052C">
        <w:rPr>
          <w:rFonts w:ascii="Times New Roman" w:hAnsi="Times New Roman" w:cs="Times New Roman"/>
          <w:b/>
          <w:sz w:val="28"/>
        </w:rPr>
        <w:t xml:space="preserve"> Opis Przedmiotu Zamówienia</w:t>
      </w:r>
    </w:p>
    <w:p w14:paraId="4D0FF324" w14:textId="77777777" w:rsidR="000C4387" w:rsidRPr="000C4387" w:rsidRDefault="000C4387" w:rsidP="00637342">
      <w:pPr>
        <w:pStyle w:val="Bezodstpw"/>
        <w:rPr>
          <w:rFonts w:ascii="Times New Roman" w:hAnsi="Times New Roman" w:cs="Times New Roman"/>
          <w:b/>
        </w:rPr>
      </w:pPr>
    </w:p>
    <w:p w14:paraId="77EF8DDB" w14:textId="36E2AAA9" w:rsidR="00EA74EC" w:rsidRPr="000C4387" w:rsidRDefault="000C4387" w:rsidP="000C4387">
      <w:pPr>
        <w:widowControl w:val="0"/>
        <w:tabs>
          <w:tab w:val="left" w:pos="547"/>
        </w:tabs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0C4387">
        <w:rPr>
          <w:rFonts w:ascii="Times New Roman" w:hAnsi="Times New Roman" w:cs="Times New Roman"/>
          <w:b/>
          <w:sz w:val="24"/>
          <w:szCs w:val="26"/>
        </w:rPr>
        <w:t>„Dostawa, instalacja i uruchomienie systemu roweru publicznego w mieście Łomża oraz jego obsługa w latach 2022 – 2025”</w:t>
      </w:r>
    </w:p>
    <w:p w14:paraId="3C220C56" w14:textId="77777777" w:rsidR="000C4387" w:rsidRPr="000C4387" w:rsidRDefault="000C4387" w:rsidP="000C4387">
      <w:pPr>
        <w:widowControl w:val="0"/>
        <w:tabs>
          <w:tab w:val="left" w:pos="547"/>
        </w:tabs>
        <w:autoSpaceDE w:val="0"/>
        <w:autoSpaceDN w:val="0"/>
        <w:spacing w:after="0"/>
        <w:jc w:val="center"/>
        <w:rPr>
          <w:rFonts w:ascii="Times New Roman" w:hAnsi="Times New Roman" w:cs="Times New Roman"/>
          <w:b/>
        </w:rPr>
      </w:pPr>
    </w:p>
    <w:p w14:paraId="014009CD" w14:textId="77777777" w:rsidR="000C4387" w:rsidRPr="000C4387" w:rsidRDefault="000C4387" w:rsidP="000C4387">
      <w:pPr>
        <w:widowControl w:val="0"/>
        <w:tabs>
          <w:tab w:val="left" w:pos="547"/>
        </w:tabs>
        <w:autoSpaceDE w:val="0"/>
        <w:autoSpaceDN w:val="0"/>
        <w:spacing w:after="0"/>
        <w:rPr>
          <w:rFonts w:ascii="Times New Roman" w:hAnsi="Times New Roman" w:cs="Times New Roman"/>
          <w:b/>
        </w:rPr>
      </w:pPr>
      <w:r w:rsidRPr="000C4387">
        <w:rPr>
          <w:rFonts w:ascii="Times New Roman" w:hAnsi="Times New Roman" w:cs="Times New Roman"/>
          <w:b/>
        </w:rPr>
        <w:t>Przedmiot zamówienia</w:t>
      </w:r>
    </w:p>
    <w:p w14:paraId="10C4A6B0" w14:textId="77777777" w:rsidR="000C4387" w:rsidRDefault="000C4387">
      <w:pPr>
        <w:widowControl w:val="0"/>
        <w:tabs>
          <w:tab w:val="left" w:pos="547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 w:rsidRPr="000C4387">
        <w:rPr>
          <w:rFonts w:ascii="Times New Roman" w:hAnsi="Times New Roman" w:cs="Times New Roman"/>
          <w:b/>
        </w:rPr>
        <w:tab/>
      </w:r>
      <w:r w:rsidRPr="000C4387">
        <w:rPr>
          <w:rFonts w:ascii="Times New Roman" w:hAnsi="Times New Roman" w:cs="Times New Roman"/>
        </w:rPr>
        <w:t xml:space="preserve">Przedmiotem zamówienia jest dostawa systemu roweru publicznego w mieście Łomża (zwanego dalej „Systemem”) wraz z jego instalacją, uruchomieniem i obsługą w okresie jego funkcjonowania </w:t>
      </w:r>
      <w:r>
        <w:rPr>
          <w:rFonts w:ascii="Times New Roman" w:hAnsi="Times New Roman" w:cs="Times New Roman"/>
        </w:rPr>
        <w:br/>
      </w:r>
      <w:r w:rsidRPr="00D31696">
        <w:rPr>
          <w:rFonts w:ascii="Times New Roman" w:hAnsi="Times New Roman" w:cs="Times New Roman"/>
        </w:rPr>
        <w:t xml:space="preserve">tj. w latach 2022 – 2025. Zamówienie </w:t>
      </w:r>
      <w:r w:rsidRPr="000C4387">
        <w:rPr>
          <w:rFonts w:ascii="Times New Roman" w:hAnsi="Times New Roman" w:cs="Times New Roman"/>
        </w:rPr>
        <w:t>zostało podzielone na dwa zadania nr 1 i 2. Zamówienie jest realizowanie w ramach projektu pn. „Zrównoważona mobilność miejska w Łomży” współfinansowanego ze środków Europejskiego Funduszu Rozwoju Regionalnego w ramach Regionalnego Programu Operacyjnego Województwa Podlaskiego na lata 2014-2020.</w:t>
      </w:r>
    </w:p>
    <w:p w14:paraId="633B5DAB" w14:textId="77777777" w:rsidR="00ED4B1C" w:rsidRDefault="00ED4B1C" w:rsidP="000C4387">
      <w:pPr>
        <w:widowControl w:val="0"/>
        <w:tabs>
          <w:tab w:val="left" w:pos="547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77854325" w14:textId="77777777" w:rsidR="000C4387" w:rsidRDefault="000C4387" w:rsidP="000C4387">
      <w:pPr>
        <w:widowControl w:val="0"/>
        <w:tabs>
          <w:tab w:val="left" w:pos="547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0C4387">
        <w:rPr>
          <w:rFonts w:ascii="Times New Roman" w:hAnsi="Times New Roman" w:cs="Times New Roman"/>
          <w:b/>
          <w:u w:val="single"/>
        </w:rPr>
        <w:t>Zadanie 1 – Dostawa, instalacja i uruchomienie systemu roweru publicznego w mieście Łomża</w:t>
      </w:r>
    </w:p>
    <w:p w14:paraId="4E6DD8AD" w14:textId="77777777" w:rsidR="00866123" w:rsidRDefault="00866123" w:rsidP="00866123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866123">
        <w:rPr>
          <w:rFonts w:ascii="Times New Roman" w:hAnsi="Times New Roman" w:cs="Times New Roman"/>
          <w:b/>
        </w:rPr>
        <w:t xml:space="preserve"> Wymagania ogólne</w:t>
      </w:r>
    </w:p>
    <w:p w14:paraId="671E56F6" w14:textId="18B00AE2" w:rsidR="00ED4B1C" w:rsidRPr="00B9052C" w:rsidRDefault="00866123" w:rsidP="00ED4B1C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B9052C">
        <w:rPr>
          <w:rFonts w:ascii="Times New Roman" w:hAnsi="Times New Roman" w:cs="Times New Roman"/>
        </w:rPr>
        <w:t xml:space="preserve">System musi umożliwiać każdemu uprawnionemu użytkownikowi </w:t>
      </w:r>
      <w:r w:rsidR="00ED4B1C" w:rsidRPr="00B9052C">
        <w:rPr>
          <w:rFonts w:ascii="Times New Roman" w:hAnsi="Times New Roman" w:cs="Times New Roman"/>
        </w:rPr>
        <w:t xml:space="preserve">samoobsługowe </w:t>
      </w:r>
      <w:r w:rsidRPr="00B9052C">
        <w:rPr>
          <w:rFonts w:ascii="Times New Roman" w:hAnsi="Times New Roman" w:cs="Times New Roman"/>
        </w:rPr>
        <w:t xml:space="preserve">wypożyczenie i zwrot roweru na dowolnej stacji przez całą dobę, w całym okresie funkcjonowania Systemu. </w:t>
      </w:r>
      <w:r w:rsidR="00ED4B1C" w:rsidRPr="00637342">
        <w:rPr>
          <w:rFonts w:ascii="Times New Roman" w:hAnsi="Times New Roman" w:cs="Times New Roman"/>
        </w:rPr>
        <w:t>Przewiduje się odpłatne korzystanie z systemu</w:t>
      </w:r>
      <w:r w:rsidR="00ED4B1C" w:rsidRPr="00B9052C">
        <w:rPr>
          <w:rFonts w:ascii="Times New Roman" w:hAnsi="Times New Roman" w:cs="Times New Roman"/>
        </w:rPr>
        <w:t xml:space="preserve">. </w:t>
      </w:r>
      <w:r w:rsidR="00ED4B1C" w:rsidRPr="00637342">
        <w:rPr>
          <w:rFonts w:ascii="Times New Roman" w:hAnsi="Times New Roman" w:cs="Times New Roman"/>
        </w:rPr>
        <w:t>Użytkownicy będą dokonywać</w:t>
      </w:r>
      <w:r w:rsidR="00ED4B1C" w:rsidRPr="00B9052C">
        <w:rPr>
          <w:rFonts w:ascii="Times New Roman" w:hAnsi="Times New Roman" w:cs="Times New Roman"/>
        </w:rPr>
        <w:t xml:space="preserve"> płatności za korzystanie z roweru, zgodnie z ustaloną przez Zamawiającego taryfą</w:t>
      </w:r>
      <w:r w:rsidR="009E0456">
        <w:rPr>
          <w:rFonts w:ascii="Times New Roman" w:hAnsi="Times New Roman" w:cs="Times New Roman"/>
        </w:rPr>
        <w:t xml:space="preserve"> </w:t>
      </w:r>
      <w:r w:rsidR="00ED4B1C" w:rsidRPr="00B9052C">
        <w:rPr>
          <w:rFonts w:ascii="Times New Roman" w:hAnsi="Times New Roman" w:cs="Times New Roman"/>
        </w:rPr>
        <w:t xml:space="preserve">i systemem zniżek m.in. z tytułu </w:t>
      </w:r>
      <w:r w:rsidR="00ED4B1C" w:rsidRPr="00637342">
        <w:rPr>
          <w:rFonts w:ascii="Times New Roman" w:hAnsi="Times New Roman" w:cs="Times New Roman"/>
        </w:rPr>
        <w:t>Łomżyńskiej Karty Mieszkańca</w:t>
      </w:r>
      <w:r w:rsidR="00ED4B1C" w:rsidRPr="00B9052C">
        <w:rPr>
          <w:rFonts w:ascii="Times New Roman" w:hAnsi="Times New Roman" w:cs="Times New Roman"/>
        </w:rPr>
        <w:t xml:space="preserve">. </w:t>
      </w:r>
    </w:p>
    <w:p w14:paraId="126376BD" w14:textId="2B80A515" w:rsidR="00DD68DE" w:rsidRPr="00FC4A9B" w:rsidRDefault="00866123" w:rsidP="0063734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 w:rsidRPr="00B9052C">
        <w:rPr>
          <w:rFonts w:ascii="Times New Roman" w:hAnsi="Times New Roman" w:cs="Times New Roman"/>
        </w:rPr>
        <w:t xml:space="preserve">Podstawą do wypożyczenia roweru będzie zawarcie </w:t>
      </w:r>
      <w:r w:rsidR="00ED4B1C" w:rsidRPr="00637342">
        <w:rPr>
          <w:rFonts w:ascii="Times New Roman" w:hAnsi="Times New Roman" w:cs="Times New Roman"/>
        </w:rPr>
        <w:t>przez użytkownika (klienta)</w:t>
      </w:r>
      <w:r w:rsidR="00ED4B1C" w:rsidRPr="00B9052C">
        <w:rPr>
          <w:rFonts w:ascii="Times New Roman" w:hAnsi="Times New Roman" w:cs="Times New Roman"/>
        </w:rPr>
        <w:t xml:space="preserve"> </w:t>
      </w:r>
      <w:r w:rsidRPr="00B9052C">
        <w:rPr>
          <w:rFonts w:ascii="Times New Roman" w:hAnsi="Times New Roman" w:cs="Times New Roman"/>
        </w:rPr>
        <w:t>umowy</w:t>
      </w:r>
      <w:r w:rsidR="009E0456">
        <w:rPr>
          <w:rFonts w:ascii="Times New Roman" w:hAnsi="Times New Roman" w:cs="Times New Roman"/>
        </w:rPr>
        <w:t xml:space="preserve"> </w:t>
      </w:r>
      <w:r w:rsidRPr="00B9052C">
        <w:rPr>
          <w:rFonts w:ascii="Times New Roman" w:hAnsi="Times New Roman" w:cs="Times New Roman"/>
        </w:rPr>
        <w:t>z Operatorem (funkcja Wykonawcy w okresie świadczenia usługi obsługi Systemu) w</w:t>
      </w:r>
      <w:r w:rsidR="00ED4B1C" w:rsidRPr="00B9052C">
        <w:rPr>
          <w:rFonts w:ascii="Times New Roman" w:hAnsi="Times New Roman" w:cs="Times New Roman"/>
        </w:rPr>
        <w:t xml:space="preserve"> z</w:t>
      </w:r>
      <w:r w:rsidR="00ED4B1C" w:rsidRPr="00637342">
        <w:rPr>
          <w:rFonts w:ascii="Times New Roman" w:hAnsi="Times New Roman" w:cs="Times New Roman"/>
        </w:rPr>
        <w:t>akresie założenia</w:t>
      </w:r>
      <w:r w:rsidR="00ED4B1C" w:rsidRPr="00B9052C">
        <w:rPr>
          <w:rFonts w:ascii="Times New Roman" w:hAnsi="Times New Roman" w:cs="Times New Roman"/>
        </w:rPr>
        <w:t xml:space="preserve"> i</w:t>
      </w:r>
      <w:r w:rsidRPr="00B9052C">
        <w:rPr>
          <w:rFonts w:ascii="Times New Roman" w:hAnsi="Times New Roman" w:cs="Times New Roman"/>
        </w:rPr>
        <w:t xml:space="preserve"> czasie realizacji indywidualnego konta klienta. Szczegółowe zasady i warunki korzystania z Systemu będzie określał Regulamin. System powinien umożliwiać wypożyczenie roweru także osobom niepełnoletnim na warunkach przewidzianych w Regulaminie. Wykonawca </w:t>
      </w:r>
      <w:r w:rsidR="00F6739A" w:rsidRPr="00B9052C">
        <w:rPr>
          <w:rFonts w:ascii="Times New Roman" w:hAnsi="Times New Roman" w:cs="Times New Roman"/>
        </w:rPr>
        <w:t>opracuje treść Regulaminu i przedstawi do akceptacji Zamawiającemu nie później niż</w:t>
      </w:r>
      <w:r w:rsidR="00ED4B1C" w:rsidRPr="00B9052C">
        <w:rPr>
          <w:rFonts w:ascii="Times New Roman" w:hAnsi="Times New Roman" w:cs="Times New Roman"/>
        </w:rPr>
        <w:t xml:space="preserve"> w terminie</w:t>
      </w:r>
      <w:r w:rsidR="00F6739A" w:rsidRPr="00B9052C">
        <w:rPr>
          <w:rFonts w:ascii="Times New Roman" w:hAnsi="Times New Roman" w:cs="Times New Roman"/>
        </w:rPr>
        <w:t xml:space="preserve"> 30 dni od dnia podpisania umowy. Wykonawca zamieści Regulamin oraz plan funkcjonowania Systemu na stronie internetowej.</w:t>
      </w:r>
      <w:r w:rsidR="00ED4B1C" w:rsidRPr="00B9052C">
        <w:rPr>
          <w:rFonts w:ascii="Times New Roman" w:hAnsi="Times New Roman" w:cs="Times New Roman"/>
        </w:rPr>
        <w:t xml:space="preserve"> Wykonawca zobowiązany jest do przygotowania wszelkich innych niezbędnych regulaminów oraz klauzuli informacyjnych związanych z funkcjonowaniem Systemu, które zostaną przedłożone protokolarnie do akceptacji Zamawiającego nie później niż w terminie 30 dni od dnia podpisania umowy.</w:t>
      </w:r>
    </w:p>
    <w:p w14:paraId="0CCEDFF2" w14:textId="77777777" w:rsidR="00F6739A" w:rsidRPr="00FC4A9B" w:rsidRDefault="00F6739A" w:rsidP="00866123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FC4A9B">
        <w:rPr>
          <w:rFonts w:ascii="Times New Roman" w:hAnsi="Times New Roman" w:cs="Times New Roman"/>
        </w:rPr>
        <w:t xml:space="preserve">Zamawiający dopuszcza możliwość zastosowania </w:t>
      </w:r>
      <w:r w:rsidR="00CC6511" w:rsidRPr="00FC4A9B">
        <w:rPr>
          <w:rFonts w:ascii="Times New Roman" w:hAnsi="Times New Roman" w:cs="Times New Roman"/>
        </w:rPr>
        <w:t>technologii 3G (technologia samoobsługowej wypożyczalni rowerów umożliwiająca wypożyczenie i zwrot roweru ze stacji rowerowej, wyposażonej w terminal oraz stojaki z elektrozamkiem) lub 4G (technologia samoobsługowej wypożyczalni rowerów</w:t>
      </w:r>
      <w:r w:rsidR="00ED4B1C">
        <w:rPr>
          <w:rFonts w:ascii="Times New Roman" w:hAnsi="Times New Roman" w:cs="Times New Roman"/>
        </w:rPr>
        <w:t>,</w:t>
      </w:r>
      <w:r w:rsidR="00CC6511" w:rsidRPr="00FC4A9B">
        <w:rPr>
          <w:rFonts w:ascii="Times New Roman" w:hAnsi="Times New Roman" w:cs="Times New Roman"/>
        </w:rPr>
        <w:t xml:space="preserve"> w której każdy rower wyposażony jest w komputer pokładowy umożliwiający wypożyczenie i zwrot roweru)</w:t>
      </w:r>
      <w:r w:rsidR="00ED4B1C">
        <w:rPr>
          <w:rFonts w:ascii="Times New Roman" w:hAnsi="Times New Roman" w:cs="Times New Roman"/>
        </w:rPr>
        <w:t>.</w:t>
      </w:r>
    </w:p>
    <w:p w14:paraId="7771EBA0" w14:textId="077C383E" w:rsidR="00F6739A" w:rsidRPr="00B9052C" w:rsidRDefault="00F6739A" w:rsidP="00866123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</w:t>
      </w:r>
      <w:r w:rsidRPr="00B9052C">
        <w:rPr>
          <w:rFonts w:ascii="Times New Roman" w:hAnsi="Times New Roman" w:cs="Times New Roman"/>
        </w:rPr>
        <w:t xml:space="preserve">opracuje szatę graficzną rowerów, stacji i totemu </w:t>
      </w:r>
      <w:r w:rsidR="00646A91" w:rsidRPr="00637342">
        <w:rPr>
          <w:rFonts w:ascii="Times New Roman" w:hAnsi="Times New Roman" w:cs="Times New Roman"/>
        </w:rPr>
        <w:t>informacyjnego</w:t>
      </w:r>
      <w:r w:rsidR="00646A91" w:rsidRPr="00B9052C">
        <w:rPr>
          <w:rFonts w:ascii="Times New Roman" w:hAnsi="Times New Roman" w:cs="Times New Roman"/>
        </w:rPr>
        <w:t xml:space="preserve"> </w:t>
      </w:r>
      <w:r w:rsidR="00D41D8D" w:rsidRPr="00B9052C">
        <w:rPr>
          <w:rFonts w:ascii="Times New Roman" w:hAnsi="Times New Roman" w:cs="Times New Roman"/>
        </w:rPr>
        <w:t xml:space="preserve">oraz umieści </w:t>
      </w:r>
      <w:r w:rsidR="00D41D8D" w:rsidRPr="00B9052C">
        <w:rPr>
          <w:rFonts w:ascii="Times New Roman" w:hAnsi="Times New Roman" w:cs="Times New Roman"/>
        </w:rPr>
        <w:lastRenderedPageBreak/>
        <w:t xml:space="preserve">nazwę Systemu wskazaną przez Zamawiającego. Wykonawca przedłoży dwa projekty do akceptacji Zamawiającego maksymalnie </w:t>
      </w:r>
      <w:r w:rsidR="00646A91" w:rsidRPr="00637342">
        <w:rPr>
          <w:rFonts w:ascii="Times New Roman" w:hAnsi="Times New Roman" w:cs="Times New Roman"/>
        </w:rPr>
        <w:t>w terminie</w:t>
      </w:r>
      <w:r w:rsidR="00646A91" w:rsidRPr="00B9052C">
        <w:rPr>
          <w:rFonts w:ascii="Times New Roman" w:hAnsi="Times New Roman" w:cs="Times New Roman"/>
        </w:rPr>
        <w:t xml:space="preserve"> </w:t>
      </w:r>
      <w:r w:rsidR="00D41D8D" w:rsidRPr="00B9052C">
        <w:rPr>
          <w:rFonts w:ascii="Times New Roman" w:hAnsi="Times New Roman" w:cs="Times New Roman"/>
        </w:rPr>
        <w:t xml:space="preserve">21 dni od dnia podpisania umowy (przekazane protokolarnie). </w:t>
      </w:r>
      <w:r w:rsidR="00646A91" w:rsidRPr="00637342">
        <w:rPr>
          <w:rFonts w:ascii="Times New Roman" w:hAnsi="Times New Roman" w:cs="Times New Roman"/>
        </w:rPr>
        <w:t>Przekazane powyższych projektów będzie potwierdzone protokołem zdawczo-odbiorczym</w:t>
      </w:r>
      <w:r w:rsidR="00646A91" w:rsidRPr="00B9052C">
        <w:rPr>
          <w:rFonts w:ascii="Times New Roman" w:hAnsi="Times New Roman" w:cs="Times New Roman"/>
        </w:rPr>
        <w:t xml:space="preserve">. </w:t>
      </w:r>
      <w:r w:rsidR="00D41D8D" w:rsidRPr="00B9052C">
        <w:rPr>
          <w:rFonts w:ascii="Times New Roman" w:hAnsi="Times New Roman" w:cs="Times New Roman"/>
          <w:u w:val="single"/>
        </w:rPr>
        <w:t>Nie dopuszcza się umieszczania reklam na potrzeby Wykonawcy (dotyczy wszystkich elementów Systemu włącznie z aplikacją i stroną internetową).</w:t>
      </w:r>
      <w:r w:rsidR="00D41D8D" w:rsidRPr="00B9052C">
        <w:rPr>
          <w:rFonts w:ascii="Times New Roman" w:hAnsi="Times New Roman" w:cs="Times New Roman"/>
        </w:rPr>
        <w:t xml:space="preserve"> Wykonawca uwzględni i zaproponuje lokalizację informacji </w:t>
      </w:r>
      <w:r w:rsidR="007F1B0D" w:rsidRPr="00B9052C">
        <w:rPr>
          <w:rFonts w:ascii="Times New Roman" w:hAnsi="Times New Roman" w:cs="Times New Roman"/>
        </w:rPr>
        <w:br/>
      </w:r>
      <w:r w:rsidR="00D41D8D" w:rsidRPr="00B9052C">
        <w:rPr>
          <w:rFonts w:ascii="Times New Roman" w:hAnsi="Times New Roman" w:cs="Times New Roman"/>
        </w:rPr>
        <w:t xml:space="preserve">o współfinansowaniu zamówienia </w:t>
      </w:r>
      <w:r w:rsidR="00646A91" w:rsidRPr="00637342">
        <w:rPr>
          <w:rFonts w:ascii="Times New Roman" w:hAnsi="Times New Roman" w:cs="Times New Roman"/>
        </w:rPr>
        <w:t>ze środków</w:t>
      </w:r>
      <w:r w:rsidR="00646A91" w:rsidRPr="00B9052C">
        <w:rPr>
          <w:rFonts w:ascii="Times New Roman" w:hAnsi="Times New Roman" w:cs="Times New Roman"/>
        </w:rPr>
        <w:t xml:space="preserve"> </w:t>
      </w:r>
      <w:r w:rsidR="00D41D8D" w:rsidRPr="00B9052C">
        <w:rPr>
          <w:rFonts w:ascii="Times New Roman" w:hAnsi="Times New Roman" w:cs="Times New Roman"/>
        </w:rPr>
        <w:t xml:space="preserve"> Unii Europejskiej na elementach Systemu. Na rowerach należy umieścić banery promujące system (w nośnikach reklam). </w:t>
      </w:r>
    </w:p>
    <w:p w14:paraId="6869597A" w14:textId="6661DCBC" w:rsidR="003659D8" w:rsidRDefault="003659D8" w:rsidP="00866123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B9052C">
        <w:rPr>
          <w:rFonts w:ascii="Times New Roman" w:hAnsi="Times New Roman" w:cs="Times New Roman"/>
        </w:rPr>
        <w:t>Wszystkie dostarczone elementy Systemu mają być fabrycznie nowe i po odbiorze końcowym będą stanowić własność Zamawiającego. Podzespoły oraz części eksploatacyjne stosowane w rowerach i terminalach powinny być uniwersalne i powszechnie dostępne. Oświetlenie, kolorystyka i rozwiązania materiałowe powinny charakteryzować się wysoki</w:t>
      </w:r>
      <w:r w:rsidR="00DD68DE" w:rsidRPr="00B9052C">
        <w:rPr>
          <w:rFonts w:ascii="Times New Roman" w:hAnsi="Times New Roman" w:cs="Times New Roman"/>
        </w:rPr>
        <w:t>m</w:t>
      </w:r>
      <w:r w:rsidRPr="00B9052C">
        <w:rPr>
          <w:rFonts w:ascii="Times New Roman" w:hAnsi="Times New Roman" w:cs="Times New Roman"/>
        </w:rPr>
        <w:t xml:space="preserve"> poziomem estetyki i jednoznacznie identyfikować urządzenia, jako elementy Systemu.</w:t>
      </w:r>
      <w:r w:rsidR="00DD68DE">
        <w:rPr>
          <w:rFonts w:ascii="Times New Roman" w:hAnsi="Times New Roman" w:cs="Times New Roman"/>
        </w:rPr>
        <w:t xml:space="preserve"> </w:t>
      </w:r>
    </w:p>
    <w:p w14:paraId="2C9A7D01" w14:textId="77777777" w:rsidR="00DD68DE" w:rsidRPr="00B9052C" w:rsidRDefault="00DD68DE" w:rsidP="00866123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637342">
        <w:rPr>
          <w:rFonts w:ascii="Times New Roman" w:hAnsi="Times New Roman" w:cs="Times New Roman"/>
        </w:rPr>
        <w:t>Wykonawca w terminie</w:t>
      </w:r>
      <w:r w:rsidRPr="00B9052C">
        <w:rPr>
          <w:rFonts w:ascii="Times New Roman" w:hAnsi="Times New Roman" w:cs="Times New Roman"/>
        </w:rPr>
        <w:t xml:space="preserve"> </w:t>
      </w:r>
      <w:r w:rsidRPr="00637342">
        <w:rPr>
          <w:rFonts w:ascii="Times New Roman" w:hAnsi="Times New Roman" w:cs="Times New Roman"/>
        </w:rPr>
        <w:t>maksymalnie 21 dni od dnia podpisania umowy przedłoży szczegółową specyfikację techniczną dostarczanych elementów systemu roweru publicznego w celu weryfikacji zgodności z niniejszym Szczegółowym Opisem Przedmiotu Zamówienia.</w:t>
      </w:r>
    </w:p>
    <w:p w14:paraId="3320A48A" w14:textId="77777777" w:rsidR="003659D8" w:rsidRPr="00B9052C" w:rsidRDefault="003659D8" w:rsidP="003659D8">
      <w:pPr>
        <w:widowControl w:val="0"/>
        <w:autoSpaceDE w:val="0"/>
        <w:autoSpaceDN w:val="0"/>
        <w:spacing w:after="0" w:line="360" w:lineRule="auto"/>
        <w:ind w:left="-142" w:firstLine="850"/>
        <w:jc w:val="both"/>
        <w:rPr>
          <w:rFonts w:ascii="Times New Roman" w:hAnsi="Times New Roman" w:cs="Times New Roman"/>
        </w:rPr>
      </w:pPr>
      <w:r w:rsidRPr="00B9052C">
        <w:rPr>
          <w:rFonts w:ascii="Times New Roman" w:hAnsi="Times New Roman" w:cs="Times New Roman"/>
        </w:rPr>
        <w:t>Na prośbę zamawiającego Wykonawca udostępni dokumenty związane z realizacją zamówienia.</w:t>
      </w:r>
    </w:p>
    <w:p w14:paraId="06550738" w14:textId="3C25471D" w:rsidR="00866123" w:rsidRDefault="003659D8" w:rsidP="00BB4E14">
      <w:pPr>
        <w:widowControl w:val="0"/>
        <w:autoSpaceDE w:val="0"/>
        <w:autoSpaceDN w:val="0"/>
        <w:spacing w:after="0" w:line="360" w:lineRule="auto"/>
        <w:ind w:firstLine="850"/>
        <w:jc w:val="both"/>
        <w:rPr>
          <w:rFonts w:ascii="Times New Roman" w:hAnsi="Times New Roman" w:cs="Times New Roman"/>
          <w:i/>
        </w:rPr>
      </w:pPr>
      <w:r w:rsidRPr="00B9052C">
        <w:rPr>
          <w:rFonts w:ascii="Times New Roman" w:hAnsi="Times New Roman" w:cs="Times New Roman"/>
        </w:rPr>
        <w:t xml:space="preserve">Przechowywanie i przetwarzanie danych osobowych związanych z funkcjonowaniem Systemu powinno być zgodne z </w:t>
      </w:r>
      <w:r w:rsidRPr="00B9052C">
        <w:rPr>
          <w:rFonts w:ascii="Times New Roman" w:hAnsi="Times New Roman" w:cs="Times New Roman"/>
          <w:i/>
        </w:rPr>
        <w:t>Ustawą z dnie 10 maja 2018 r. o ochronie danych osobowych (Dz.U</w:t>
      </w:r>
      <w:r w:rsidR="00DD68DE" w:rsidRPr="00B9052C">
        <w:rPr>
          <w:rFonts w:ascii="Times New Roman" w:hAnsi="Times New Roman" w:cs="Times New Roman"/>
          <w:i/>
        </w:rPr>
        <w:t xml:space="preserve">. z 2018 r. poz. </w:t>
      </w:r>
      <w:r w:rsidRPr="00B9052C">
        <w:rPr>
          <w:rFonts w:ascii="Times New Roman" w:hAnsi="Times New Roman" w:cs="Times New Roman"/>
          <w:i/>
        </w:rPr>
        <w:t xml:space="preserve">1000 </w:t>
      </w:r>
      <w:r w:rsidR="00DD68DE" w:rsidRPr="00B9052C">
        <w:rPr>
          <w:rFonts w:ascii="Times New Roman" w:hAnsi="Times New Roman" w:cs="Times New Roman"/>
          <w:i/>
        </w:rPr>
        <w:t xml:space="preserve">z </w:t>
      </w:r>
      <w:r w:rsidRPr="00B9052C">
        <w:rPr>
          <w:rFonts w:ascii="Times New Roman" w:hAnsi="Times New Roman" w:cs="Times New Roman"/>
          <w:i/>
        </w:rPr>
        <w:t>pó</w:t>
      </w:r>
      <w:r w:rsidR="00A135C5" w:rsidRPr="00B9052C">
        <w:rPr>
          <w:rFonts w:ascii="Times New Roman" w:hAnsi="Times New Roman" w:cs="Times New Roman"/>
          <w:i/>
        </w:rPr>
        <w:t>źn</w:t>
      </w:r>
      <w:r w:rsidRPr="00B9052C">
        <w:rPr>
          <w:rFonts w:ascii="Times New Roman" w:hAnsi="Times New Roman" w:cs="Times New Roman"/>
          <w:i/>
        </w:rPr>
        <w:t>. zm.)</w:t>
      </w:r>
      <w:r w:rsidR="00866123" w:rsidRPr="00B9052C">
        <w:rPr>
          <w:rFonts w:ascii="Times New Roman" w:hAnsi="Times New Roman" w:cs="Times New Roman"/>
        </w:rPr>
        <w:t xml:space="preserve"> </w:t>
      </w:r>
      <w:r w:rsidR="00A135C5" w:rsidRPr="00B9052C">
        <w:rPr>
          <w:rFonts w:ascii="Times New Roman" w:hAnsi="Times New Roman" w:cs="Times New Roman"/>
        </w:rPr>
        <w:t xml:space="preserve">oraz </w:t>
      </w:r>
      <w:r w:rsidR="00A135C5" w:rsidRPr="00B9052C">
        <w:rPr>
          <w:rFonts w:ascii="Times New Roman" w:hAnsi="Times New Roman" w:cs="Times New Roman"/>
          <w:i/>
        </w:rPr>
        <w:t>Rozporządzeniem Parlamentu Europejskiego i Rady (UE) 2016/679</w:t>
      </w:r>
      <w:r w:rsidR="00BB4E14" w:rsidRPr="00B9052C">
        <w:rPr>
          <w:rFonts w:ascii="Times New Roman" w:hAnsi="Times New Roman" w:cs="Times New Roman"/>
          <w:i/>
        </w:rPr>
        <w:t xml:space="preserve"> z dnia 27 kwietnia 2016 r. w sprawie</w:t>
      </w:r>
      <w:r w:rsidR="00A135C5" w:rsidRPr="00B9052C">
        <w:rPr>
          <w:rFonts w:ascii="Times New Roman" w:hAnsi="Times New Roman" w:cs="Times New Roman"/>
          <w:i/>
        </w:rPr>
        <w:t xml:space="preserve"> ochrony osób fizycznych w związku z przetwarzaniem danych osobowych </w:t>
      </w:r>
      <w:r w:rsidR="00866123" w:rsidRPr="00B9052C">
        <w:rPr>
          <w:rFonts w:ascii="Times New Roman" w:hAnsi="Times New Roman" w:cs="Times New Roman"/>
          <w:i/>
        </w:rPr>
        <w:t xml:space="preserve"> </w:t>
      </w:r>
      <w:r w:rsidR="00BB4E14" w:rsidRPr="00B9052C">
        <w:rPr>
          <w:rFonts w:ascii="Times New Roman" w:hAnsi="Times New Roman" w:cs="Times New Roman"/>
          <w:i/>
        </w:rPr>
        <w:t>i w sprawie swobodnego przepływu takich danych.</w:t>
      </w:r>
    </w:p>
    <w:p w14:paraId="0702B4F5" w14:textId="77777777" w:rsidR="00BB4E14" w:rsidRPr="00830AC4" w:rsidRDefault="00830AC4" w:rsidP="00BB4E14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Termin realizacji przedmiotu zamówienia </w:t>
      </w:r>
    </w:p>
    <w:p w14:paraId="0DE4C4AB" w14:textId="77777777" w:rsidR="00830AC4" w:rsidRPr="00830AC4" w:rsidRDefault="00830AC4" w:rsidP="00830AC4">
      <w:pPr>
        <w:pStyle w:val="Akapitzlist"/>
        <w:widowControl w:val="0"/>
        <w:autoSpaceDE w:val="0"/>
        <w:autoSpaceDN w:val="0"/>
        <w:spacing w:after="0" w:line="360" w:lineRule="auto"/>
        <w:ind w:left="0" w:firstLine="5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realizacji dostawy Systemu wraz z jego instalacja i uruchomieniem</w:t>
      </w:r>
      <w:r w:rsidRPr="00830AC4">
        <w:rPr>
          <w:rFonts w:ascii="Times New Roman" w:hAnsi="Times New Roman" w:cs="Times New Roman"/>
        </w:rPr>
        <w:t>:</w:t>
      </w:r>
      <w:r w:rsidRPr="00830AC4">
        <w:rPr>
          <w:rFonts w:ascii="Times New Roman" w:hAnsi="Times New Roman" w:cs="Times New Roman"/>
          <w:b/>
        </w:rPr>
        <w:t xml:space="preserve"> </w:t>
      </w:r>
      <w:r w:rsidRPr="00830AC4">
        <w:rPr>
          <w:rFonts w:ascii="Times New Roman" w:hAnsi="Times New Roman" w:cs="Times New Roman"/>
        </w:rPr>
        <w:t>90 dni kalendarzowych od podpisania umowy, w</w:t>
      </w:r>
      <w:r w:rsidRPr="00830AC4">
        <w:rPr>
          <w:rFonts w:ascii="Times New Roman" w:hAnsi="Times New Roman" w:cs="Times New Roman"/>
          <w:spacing w:val="-3"/>
        </w:rPr>
        <w:t xml:space="preserve"> </w:t>
      </w:r>
      <w:r w:rsidRPr="00830AC4">
        <w:rPr>
          <w:rFonts w:ascii="Times New Roman" w:hAnsi="Times New Roman" w:cs="Times New Roman"/>
        </w:rPr>
        <w:t>tym:</w:t>
      </w:r>
    </w:p>
    <w:p w14:paraId="1C59874D" w14:textId="77777777" w:rsidR="00830AC4" w:rsidRPr="00830AC4" w:rsidRDefault="00830AC4" w:rsidP="00830AC4">
      <w:pPr>
        <w:pStyle w:val="Akapitzlist"/>
        <w:widowControl w:val="0"/>
        <w:numPr>
          <w:ilvl w:val="1"/>
          <w:numId w:val="4"/>
        </w:numPr>
        <w:tabs>
          <w:tab w:val="left" w:pos="947"/>
        </w:tabs>
        <w:autoSpaceDE w:val="0"/>
        <w:autoSpaceDN w:val="0"/>
        <w:spacing w:before="78" w:after="0" w:line="360" w:lineRule="auto"/>
        <w:ind w:right="104" w:hanging="425"/>
        <w:contextualSpacing w:val="0"/>
        <w:jc w:val="both"/>
        <w:rPr>
          <w:rFonts w:ascii="Times New Roman" w:hAnsi="Times New Roman" w:cs="Times New Roman"/>
        </w:rPr>
      </w:pPr>
      <w:r w:rsidRPr="00830AC4">
        <w:rPr>
          <w:rFonts w:ascii="Times New Roman" w:hAnsi="Times New Roman" w:cs="Times New Roman"/>
        </w:rPr>
        <w:t xml:space="preserve">termin przedłożenia dwóch koncepcji szaty graficznej rowerów, stacji, strony internetowej oraz logotypu nazwy Systemu do akceptacji Zamawiającego – </w:t>
      </w:r>
      <w:r w:rsidRPr="00830AC4">
        <w:rPr>
          <w:rFonts w:ascii="Times New Roman" w:hAnsi="Times New Roman" w:cs="Times New Roman"/>
          <w:b/>
        </w:rPr>
        <w:t>do 21 dni kalendarzowych od dnia podpisania umowy</w:t>
      </w:r>
      <w:r w:rsidRPr="00830AC4">
        <w:rPr>
          <w:rFonts w:ascii="Times New Roman" w:hAnsi="Times New Roman" w:cs="Times New Roman"/>
        </w:rPr>
        <w:t xml:space="preserve">. Zamawiający w ciągu </w:t>
      </w:r>
      <w:r w:rsidRPr="00830AC4">
        <w:rPr>
          <w:rFonts w:ascii="Times New Roman" w:hAnsi="Times New Roman" w:cs="Times New Roman"/>
          <w:b/>
        </w:rPr>
        <w:t xml:space="preserve">5 dni roboczych od otrzymania </w:t>
      </w:r>
      <w:r w:rsidRPr="00830AC4">
        <w:rPr>
          <w:rFonts w:ascii="Times New Roman" w:hAnsi="Times New Roman" w:cs="Times New Roman"/>
        </w:rPr>
        <w:t xml:space="preserve">koncepcji dokona jej uzgodnienia lub wniesie uwagi i zastrzeżenia. Wykonawca w ciągu </w:t>
      </w:r>
      <w:r w:rsidR="00B779C8">
        <w:rPr>
          <w:rFonts w:ascii="Times New Roman" w:hAnsi="Times New Roman" w:cs="Times New Roman"/>
        </w:rPr>
        <w:br/>
      </w:r>
      <w:r w:rsidRPr="00830AC4">
        <w:rPr>
          <w:rFonts w:ascii="Times New Roman" w:hAnsi="Times New Roman" w:cs="Times New Roman"/>
          <w:b/>
        </w:rPr>
        <w:t xml:space="preserve">3 dni kalendarzowych </w:t>
      </w:r>
      <w:r w:rsidRPr="00830AC4">
        <w:rPr>
          <w:rFonts w:ascii="Times New Roman" w:hAnsi="Times New Roman" w:cs="Times New Roman"/>
        </w:rPr>
        <w:t>wprowadzi zmiany i przedłoży projekt dla Zamawiającego,</w:t>
      </w:r>
    </w:p>
    <w:p w14:paraId="31A84AC6" w14:textId="77777777" w:rsidR="00830AC4" w:rsidRPr="00830AC4" w:rsidRDefault="00830AC4" w:rsidP="00830AC4">
      <w:pPr>
        <w:pStyle w:val="Akapitzlist"/>
        <w:widowControl w:val="0"/>
        <w:numPr>
          <w:ilvl w:val="1"/>
          <w:numId w:val="4"/>
        </w:numPr>
        <w:tabs>
          <w:tab w:val="left" w:pos="947"/>
        </w:tabs>
        <w:autoSpaceDE w:val="0"/>
        <w:autoSpaceDN w:val="0"/>
        <w:spacing w:before="48" w:after="0" w:line="360" w:lineRule="auto"/>
        <w:contextualSpacing w:val="0"/>
        <w:jc w:val="both"/>
        <w:rPr>
          <w:rFonts w:ascii="Times New Roman" w:hAnsi="Times New Roman" w:cs="Times New Roman"/>
          <w:b/>
        </w:rPr>
      </w:pPr>
      <w:r w:rsidRPr="00830AC4">
        <w:rPr>
          <w:rFonts w:ascii="Times New Roman" w:hAnsi="Times New Roman" w:cs="Times New Roman"/>
        </w:rPr>
        <w:t>termin przedłożenia regulaminów i klauzul informacyjnych do akceptacji zamawiającego</w:t>
      </w:r>
      <w:r w:rsidRPr="00830AC4">
        <w:rPr>
          <w:rFonts w:ascii="Times New Roman" w:hAnsi="Times New Roman" w:cs="Times New Roman"/>
          <w:spacing w:val="38"/>
        </w:rPr>
        <w:t xml:space="preserve">             </w:t>
      </w:r>
      <w:r w:rsidRPr="00830AC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830AC4">
        <w:rPr>
          <w:rFonts w:ascii="Times New Roman" w:hAnsi="Times New Roman" w:cs="Times New Roman"/>
          <w:b/>
        </w:rPr>
        <w:t>do 30 dni kalendarzowych od dnia podpisania umowy</w:t>
      </w:r>
    </w:p>
    <w:p w14:paraId="20495171" w14:textId="77777777" w:rsidR="00830AC4" w:rsidRPr="00830AC4" w:rsidRDefault="00830AC4" w:rsidP="00830AC4">
      <w:pPr>
        <w:pStyle w:val="Akapitzlist"/>
        <w:widowControl w:val="0"/>
        <w:numPr>
          <w:ilvl w:val="1"/>
          <w:numId w:val="4"/>
        </w:numPr>
        <w:tabs>
          <w:tab w:val="left" w:pos="947"/>
        </w:tabs>
        <w:autoSpaceDE w:val="0"/>
        <w:autoSpaceDN w:val="0"/>
        <w:spacing w:before="36" w:after="0" w:line="360" w:lineRule="auto"/>
        <w:ind w:right="112" w:hanging="425"/>
        <w:contextualSpacing w:val="0"/>
        <w:jc w:val="both"/>
        <w:rPr>
          <w:rFonts w:ascii="Times New Roman" w:hAnsi="Times New Roman" w:cs="Times New Roman"/>
          <w:b/>
        </w:rPr>
      </w:pPr>
      <w:r w:rsidRPr="00830AC4">
        <w:rPr>
          <w:rFonts w:ascii="Times New Roman" w:hAnsi="Times New Roman" w:cs="Times New Roman"/>
        </w:rPr>
        <w:t xml:space="preserve">termin zaprezentowania Zamawiającemu rowerów wzorcowych (po jednym z każdego typu) – </w:t>
      </w:r>
      <w:r w:rsidRPr="00830AC4">
        <w:rPr>
          <w:rFonts w:ascii="Times New Roman" w:hAnsi="Times New Roman" w:cs="Times New Roman"/>
          <w:b/>
        </w:rPr>
        <w:t>do 60 dni kalendarzowych od dnia podpisania</w:t>
      </w:r>
      <w:r w:rsidRPr="00830AC4">
        <w:rPr>
          <w:rFonts w:ascii="Times New Roman" w:hAnsi="Times New Roman" w:cs="Times New Roman"/>
          <w:b/>
          <w:spacing w:val="-5"/>
        </w:rPr>
        <w:t xml:space="preserve"> </w:t>
      </w:r>
      <w:r w:rsidRPr="00830AC4">
        <w:rPr>
          <w:rFonts w:ascii="Times New Roman" w:hAnsi="Times New Roman" w:cs="Times New Roman"/>
          <w:b/>
        </w:rPr>
        <w:t>umowy</w:t>
      </w:r>
    </w:p>
    <w:p w14:paraId="37C628C7" w14:textId="77777777" w:rsidR="00830AC4" w:rsidRPr="00830AC4" w:rsidRDefault="00830AC4" w:rsidP="00830AC4">
      <w:pPr>
        <w:pStyle w:val="Akapitzlist"/>
        <w:widowControl w:val="0"/>
        <w:numPr>
          <w:ilvl w:val="1"/>
          <w:numId w:val="4"/>
        </w:numPr>
        <w:tabs>
          <w:tab w:val="left" w:pos="1007"/>
        </w:tabs>
        <w:autoSpaceDE w:val="0"/>
        <w:autoSpaceDN w:val="0"/>
        <w:spacing w:after="0" w:line="360" w:lineRule="auto"/>
        <w:ind w:left="1006" w:hanging="461"/>
        <w:contextualSpacing w:val="0"/>
        <w:jc w:val="both"/>
        <w:rPr>
          <w:rFonts w:ascii="Times New Roman" w:hAnsi="Times New Roman" w:cs="Times New Roman"/>
        </w:rPr>
      </w:pPr>
      <w:r w:rsidRPr="00830AC4">
        <w:rPr>
          <w:rFonts w:ascii="Times New Roman" w:hAnsi="Times New Roman" w:cs="Times New Roman"/>
        </w:rPr>
        <w:t>termin realizacji pozostałych elementów Systemu m. in</w:t>
      </w:r>
      <w:r w:rsidRPr="00B9052C">
        <w:rPr>
          <w:rFonts w:ascii="Times New Roman" w:hAnsi="Times New Roman" w:cs="Times New Roman"/>
        </w:rPr>
        <w:t xml:space="preserve">. </w:t>
      </w:r>
      <w:r w:rsidR="009F17EB" w:rsidRPr="00637342">
        <w:rPr>
          <w:rFonts w:ascii="Times New Roman" w:hAnsi="Times New Roman" w:cs="Times New Roman"/>
        </w:rPr>
        <w:t>dostawa rowerów</w:t>
      </w:r>
      <w:r w:rsidR="009F17EB" w:rsidRPr="00B9052C">
        <w:rPr>
          <w:rFonts w:ascii="Times New Roman" w:hAnsi="Times New Roman" w:cs="Times New Roman"/>
        </w:rPr>
        <w:t xml:space="preserve"> wraz z </w:t>
      </w:r>
      <w:r w:rsidR="009F17EB" w:rsidRPr="00637342">
        <w:rPr>
          <w:rFonts w:ascii="Times New Roman" w:hAnsi="Times New Roman" w:cs="Times New Roman"/>
        </w:rPr>
        <w:t>urządzeniami zabezpieczającymi,</w:t>
      </w:r>
      <w:r w:rsidR="009F17EB" w:rsidRPr="00B9052C">
        <w:rPr>
          <w:rFonts w:ascii="Times New Roman" w:hAnsi="Times New Roman" w:cs="Times New Roman"/>
        </w:rPr>
        <w:t xml:space="preserve"> </w:t>
      </w:r>
      <w:r w:rsidR="009F17EB" w:rsidRPr="00637342">
        <w:rPr>
          <w:rFonts w:ascii="Times New Roman" w:hAnsi="Times New Roman" w:cs="Times New Roman"/>
        </w:rPr>
        <w:t xml:space="preserve">stacji rowerowych z wyposażeniem, terminali, stojaków i </w:t>
      </w:r>
      <w:r w:rsidR="009F17EB" w:rsidRPr="00637342">
        <w:rPr>
          <w:rFonts w:ascii="Times New Roman" w:hAnsi="Times New Roman" w:cs="Times New Roman"/>
        </w:rPr>
        <w:lastRenderedPageBreak/>
        <w:t>innych urządzeń,</w:t>
      </w:r>
      <w:r w:rsidR="009F17EB" w:rsidRPr="00B9052C">
        <w:rPr>
          <w:rFonts w:ascii="Times New Roman" w:hAnsi="Times New Roman" w:cs="Times New Roman"/>
        </w:rPr>
        <w:t xml:space="preserve"> </w:t>
      </w:r>
      <w:r w:rsidRPr="00B9052C">
        <w:rPr>
          <w:rFonts w:ascii="Times New Roman" w:hAnsi="Times New Roman" w:cs="Times New Roman"/>
        </w:rPr>
        <w:t>uruchomienie Systemu,</w:t>
      </w:r>
      <w:r w:rsidRPr="00B9052C">
        <w:rPr>
          <w:rFonts w:ascii="Times New Roman" w:hAnsi="Times New Roman" w:cs="Times New Roman"/>
          <w:spacing w:val="51"/>
        </w:rPr>
        <w:t xml:space="preserve"> </w:t>
      </w:r>
      <w:r w:rsidRPr="00B9052C">
        <w:rPr>
          <w:rFonts w:ascii="Times New Roman" w:hAnsi="Times New Roman" w:cs="Times New Roman"/>
        </w:rPr>
        <w:t xml:space="preserve">szkolenie </w:t>
      </w:r>
      <w:r w:rsidRPr="00B9052C">
        <w:rPr>
          <w:rFonts w:ascii="Times New Roman" w:hAnsi="Times New Roman" w:cs="Times New Roman"/>
          <w:b/>
        </w:rPr>
        <w:t>– do 90 dni kalendarzowych od dnia</w:t>
      </w:r>
      <w:r w:rsidRPr="00830AC4">
        <w:rPr>
          <w:rFonts w:ascii="Times New Roman" w:hAnsi="Times New Roman" w:cs="Times New Roman"/>
          <w:b/>
        </w:rPr>
        <w:t xml:space="preserve"> podpisania umowy</w:t>
      </w:r>
    </w:p>
    <w:p w14:paraId="48173422" w14:textId="77777777" w:rsidR="009F17EB" w:rsidRPr="00B9052C" w:rsidRDefault="00830AC4" w:rsidP="009F17EB">
      <w:pPr>
        <w:pStyle w:val="Tekstpodstawowy"/>
        <w:spacing w:before="43" w:line="360" w:lineRule="auto"/>
        <w:ind w:left="118" w:right="107" w:firstLine="427"/>
        <w:rPr>
          <w:sz w:val="22"/>
          <w:szCs w:val="22"/>
        </w:rPr>
      </w:pPr>
      <w:r w:rsidRPr="00830AC4">
        <w:rPr>
          <w:sz w:val="22"/>
          <w:szCs w:val="22"/>
        </w:rPr>
        <w:t xml:space="preserve">Za termin zakończenia dostawy, instalacji i </w:t>
      </w:r>
      <w:r w:rsidRPr="00B9052C">
        <w:rPr>
          <w:sz w:val="22"/>
          <w:szCs w:val="22"/>
        </w:rPr>
        <w:t>uruchomienia Systemu uznaje się dzień podpisania przez Zamawiającego protokołu odbioru końcowego.</w:t>
      </w:r>
      <w:r w:rsidR="009F17EB" w:rsidRPr="00B9052C">
        <w:rPr>
          <w:sz w:val="22"/>
          <w:szCs w:val="22"/>
        </w:rPr>
        <w:t xml:space="preserve"> </w:t>
      </w:r>
      <w:r w:rsidR="009F17EB" w:rsidRPr="00637342">
        <w:rPr>
          <w:sz w:val="22"/>
          <w:szCs w:val="22"/>
        </w:rPr>
        <w:t>W celu terminowej realizacji zamówienia Wykonawca zobowiązany jest co najmniej na 5 dni przed upływem terminu realizacji zgłosić gotowość do odbioru.</w:t>
      </w:r>
      <w:r w:rsidR="009F17EB" w:rsidRPr="00B9052C">
        <w:rPr>
          <w:sz w:val="22"/>
          <w:szCs w:val="22"/>
        </w:rPr>
        <w:t xml:space="preserve">    </w:t>
      </w:r>
    </w:p>
    <w:p w14:paraId="3D37CE06" w14:textId="65B399D4" w:rsidR="00830AC4" w:rsidRPr="00637342" w:rsidRDefault="00830AC4" w:rsidP="00830AC4">
      <w:pPr>
        <w:pStyle w:val="Tekstpodstawowy"/>
        <w:spacing w:before="43" w:line="360" w:lineRule="auto"/>
        <w:ind w:left="118" w:right="107" w:firstLine="427"/>
        <w:rPr>
          <w:color w:val="FF0000"/>
          <w:sz w:val="22"/>
          <w:szCs w:val="22"/>
          <w:u w:val="single"/>
        </w:rPr>
      </w:pPr>
      <w:r w:rsidRPr="00B9052C">
        <w:rPr>
          <w:sz w:val="22"/>
          <w:szCs w:val="22"/>
        </w:rPr>
        <w:t xml:space="preserve"> Po </w:t>
      </w:r>
      <w:r w:rsidR="009F17EB" w:rsidRPr="00637342">
        <w:rPr>
          <w:sz w:val="22"/>
          <w:szCs w:val="22"/>
        </w:rPr>
        <w:t>podpisaniu protokołu odbioru końcowego</w:t>
      </w:r>
      <w:r w:rsidR="009F17EB" w:rsidRPr="00B9052C">
        <w:rPr>
          <w:sz w:val="22"/>
          <w:szCs w:val="22"/>
        </w:rPr>
        <w:t xml:space="preserve"> </w:t>
      </w:r>
      <w:r w:rsidRPr="00B9052C">
        <w:rPr>
          <w:sz w:val="22"/>
          <w:szCs w:val="22"/>
        </w:rPr>
        <w:t>wszystkie elementy systemu przechodzą na własność Zamawiającego</w:t>
      </w:r>
      <w:r w:rsidR="009F17EB" w:rsidRPr="00B9052C">
        <w:rPr>
          <w:sz w:val="22"/>
          <w:szCs w:val="22"/>
        </w:rPr>
        <w:t xml:space="preserve">, </w:t>
      </w:r>
      <w:r w:rsidR="009F17EB" w:rsidRPr="00637342">
        <w:rPr>
          <w:sz w:val="22"/>
          <w:szCs w:val="22"/>
        </w:rPr>
        <w:t>a w szczególności</w:t>
      </w:r>
      <w:r w:rsidR="009F17EB" w:rsidRPr="00B9052C">
        <w:rPr>
          <w:sz w:val="22"/>
          <w:szCs w:val="22"/>
        </w:rPr>
        <w:t xml:space="preserve"> </w:t>
      </w:r>
      <w:r w:rsidRPr="00B9052C">
        <w:rPr>
          <w:sz w:val="22"/>
          <w:szCs w:val="22"/>
        </w:rPr>
        <w:t>m.in. wszystkie rowery z urządzeniami zabezpieczającymi, stacje rowerowe z wyposażeniem, terminale, stojaki i pozostałe elementy systemu</w:t>
      </w:r>
      <w:r w:rsidR="009F17EB" w:rsidRPr="00B9052C">
        <w:rPr>
          <w:sz w:val="22"/>
          <w:szCs w:val="22"/>
        </w:rPr>
        <w:t xml:space="preserve">. </w:t>
      </w:r>
      <w:r w:rsidRPr="00B9052C">
        <w:rPr>
          <w:sz w:val="22"/>
          <w:szCs w:val="22"/>
          <w:u w:val="single"/>
        </w:rPr>
        <w:t>W przypadku oprogramowania Wykonawca powinien</w:t>
      </w:r>
      <w:r w:rsidRPr="00FC4A9B">
        <w:rPr>
          <w:sz w:val="22"/>
          <w:szCs w:val="22"/>
          <w:u w:val="single"/>
        </w:rPr>
        <w:t xml:space="preserve"> zagwarantować okres ważności licencji całego systemu na czas realizacji umowy tj. lata 2022- 2025 r., a także trwałości projektu tj. od zakończenia umowy przynajmniej do 31.12.2028 r.</w:t>
      </w:r>
      <w:r w:rsidRPr="00FC4A9B">
        <w:rPr>
          <w:sz w:val="22"/>
          <w:szCs w:val="22"/>
        </w:rPr>
        <w:t xml:space="preserve"> </w:t>
      </w:r>
      <w:r w:rsidRPr="00830AC4">
        <w:rPr>
          <w:sz w:val="22"/>
          <w:szCs w:val="22"/>
        </w:rPr>
        <w:t>Jeżeli Zamawiający stwierdzi, że zaof</w:t>
      </w:r>
      <w:r w:rsidRPr="00B9052C">
        <w:rPr>
          <w:sz w:val="22"/>
          <w:szCs w:val="22"/>
        </w:rPr>
        <w:t>erowan</w:t>
      </w:r>
      <w:r w:rsidR="009F17EB" w:rsidRPr="00B9052C">
        <w:rPr>
          <w:sz w:val="22"/>
          <w:szCs w:val="22"/>
        </w:rPr>
        <w:t>e</w:t>
      </w:r>
      <w:r w:rsidRPr="00830AC4">
        <w:rPr>
          <w:sz w:val="22"/>
          <w:szCs w:val="22"/>
        </w:rPr>
        <w:t xml:space="preserve"> do odbioru końcowego </w:t>
      </w:r>
      <w:r w:rsidR="009F17EB" w:rsidRPr="00637342">
        <w:rPr>
          <w:sz w:val="22"/>
          <w:szCs w:val="22"/>
        </w:rPr>
        <w:t>dostarczone urządzenia (m.in. rowery, stacje rowerowe, stojaki, terminale itd.)</w:t>
      </w:r>
      <w:r w:rsidR="009F17EB" w:rsidRPr="00B9052C">
        <w:rPr>
          <w:sz w:val="22"/>
          <w:szCs w:val="22"/>
        </w:rPr>
        <w:t xml:space="preserve"> </w:t>
      </w:r>
      <w:r w:rsidRPr="00B9052C">
        <w:rPr>
          <w:sz w:val="22"/>
          <w:szCs w:val="22"/>
        </w:rPr>
        <w:t>nie spełnia</w:t>
      </w:r>
      <w:r w:rsidR="009F17EB" w:rsidRPr="00B9052C">
        <w:rPr>
          <w:sz w:val="22"/>
          <w:szCs w:val="22"/>
        </w:rPr>
        <w:t>ją</w:t>
      </w:r>
      <w:r w:rsidRPr="00B9052C">
        <w:rPr>
          <w:sz w:val="22"/>
          <w:szCs w:val="22"/>
        </w:rPr>
        <w:t xml:space="preserve"> wymagań SWZ i zawartej Umowy</w:t>
      </w:r>
      <w:r w:rsidR="009F17EB" w:rsidRPr="00B9052C">
        <w:rPr>
          <w:sz w:val="22"/>
          <w:szCs w:val="22"/>
        </w:rPr>
        <w:t>,</w:t>
      </w:r>
      <w:r w:rsidRPr="00B9052C">
        <w:rPr>
          <w:sz w:val="22"/>
          <w:szCs w:val="22"/>
        </w:rPr>
        <w:t xml:space="preserve"> ma prawo odmówić podpisania protokołu odbioru końcowego, żądając usunięcia wad czy innych stwierdzonych nieprawidłowości na koszt Wykonawcy. </w:t>
      </w:r>
      <w:r w:rsidRPr="00637342">
        <w:rPr>
          <w:sz w:val="22"/>
          <w:szCs w:val="22"/>
          <w:u w:val="single"/>
        </w:rPr>
        <w:t>Planowany termin uruchomienia funkcjonowania  Systemu: 01.05.2022</w:t>
      </w:r>
      <w:r w:rsidRPr="00637342">
        <w:rPr>
          <w:spacing w:val="-1"/>
          <w:sz w:val="22"/>
          <w:szCs w:val="22"/>
          <w:u w:val="single"/>
        </w:rPr>
        <w:t xml:space="preserve"> </w:t>
      </w:r>
      <w:r w:rsidRPr="00637342">
        <w:rPr>
          <w:sz w:val="22"/>
          <w:szCs w:val="22"/>
          <w:u w:val="single"/>
        </w:rPr>
        <w:t>r.</w:t>
      </w:r>
    </w:p>
    <w:p w14:paraId="20E79592" w14:textId="77777777" w:rsidR="00830AC4" w:rsidRPr="00B9052C" w:rsidRDefault="00830AC4" w:rsidP="00830AC4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B9052C">
        <w:rPr>
          <w:rFonts w:ascii="Times New Roman" w:hAnsi="Times New Roman" w:cs="Times New Roman"/>
          <w:b/>
        </w:rPr>
        <w:t>Uruchomienie testowe Systemu</w:t>
      </w:r>
    </w:p>
    <w:p w14:paraId="6F61D043" w14:textId="36214B9C" w:rsidR="00830AC4" w:rsidRDefault="00E05868" w:rsidP="00E05868">
      <w:pPr>
        <w:pStyle w:val="Akapitzlist"/>
        <w:widowControl w:val="0"/>
        <w:autoSpaceDE w:val="0"/>
        <w:autoSpaceDN w:val="0"/>
        <w:spacing w:after="0" w:line="360" w:lineRule="auto"/>
        <w:ind w:left="0" w:firstLine="708"/>
        <w:jc w:val="both"/>
        <w:rPr>
          <w:rFonts w:ascii="Times New Roman" w:hAnsi="Times New Roman" w:cs="Times New Roman"/>
        </w:rPr>
      </w:pPr>
      <w:r w:rsidRPr="00B9052C">
        <w:rPr>
          <w:rFonts w:ascii="Times New Roman" w:hAnsi="Times New Roman" w:cs="Times New Roman"/>
        </w:rPr>
        <w:t xml:space="preserve">Wykonawca </w:t>
      </w:r>
      <w:r w:rsidR="009F17EB" w:rsidRPr="00637342">
        <w:rPr>
          <w:rFonts w:ascii="Times New Roman" w:hAnsi="Times New Roman" w:cs="Times New Roman"/>
        </w:rPr>
        <w:t>przed zgłoszeniem gotowości do odbioru końcowego zamówienia</w:t>
      </w:r>
      <w:r w:rsidR="009F17EB" w:rsidRPr="00B9052C">
        <w:rPr>
          <w:rFonts w:ascii="Times New Roman" w:hAnsi="Times New Roman" w:cs="Times New Roman"/>
        </w:rPr>
        <w:t xml:space="preserve"> </w:t>
      </w:r>
      <w:r w:rsidRPr="00B9052C">
        <w:rPr>
          <w:rFonts w:ascii="Times New Roman" w:hAnsi="Times New Roman" w:cs="Times New Roman"/>
        </w:rPr>
        <w:t>przeprowadzi uruchomienie testowe celem sprawdzenia Systemu pod względem funkcjonalności</w:t>
      </w:r>
      <w:r>
        <w:rPr>
          <w:rFonts w:ascii="Times New Roman" w:hAnsi="Times New Roman" w:cs="Times New Roman"/>
        </w:rPr>
        <w:t xml:space="preserve"> i zgodności</w:t>
      </w:r>
      <w:r w:rsidR="006B36D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przedmiotem zamówienia. Wykonawca zaproponuje sposób przeprowadzenia uruchomienia testowego. Wykonawca zgłosi pisemnie Zamawiającemu gotowość do uruchomienia testowego.</w:t>
      </w:r>
    </w:p>
    <w:p w14:paraId="167F8C75" w14:textId="77777777" w:rsidR="00E05868" w:rsidRDefault="00E05868" w:rsidP="00E05868">
      <w:pPr>
        <w:pStyle w:val="Akapitzlist"/>
        <w:widowControl w:val="0"/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Test należy przeprowadzić komisyjnie z udziałem przedstawicieli Zamawiającego. Uruchomienie testowe powinno odbyć się w trybie ciągłego, co najmniej ośmiogodzinnego funkcjonowania Systemu w jego pełnej użytkowalności m. in.  dostępność wszystkich stacji i terminali, poprawne działanie strony internetowej, aplikacji, panelu administratora i centrum obsługi klienta. Do testu Wykonawca udostępni co najmniej 8 szt. roweru tradycyjnego oraz 2 szt. roweru elektrycznego.</w:t>
      </w:r>
    </w:p>
    <w:p w14:paraId="363C308F" w14:textId="77777777" w:rsidR="00E05868" w:rsidRDefault="00E05868" w:rsidP="00E05868">
      <w:pPr>
        <w:pStyle w:val="Akapitzlist"/>
        <w:widowControl w:val="0"/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Komisja sporządzi protokół z uruchomienia testowego. W przypadku negatywnego wyniku testu Wykonawca zobowiązany jest do niezwłocznego usunięcia stwierdzonych nieprawidłowości </w:t>
      </w:r>
      <w:r w:rsidR="00B779C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ponownego zgłoszenia gotowości do uruchomienia testowego. Protokół z uruchomienia testowego stanowić będzie załącznik do protokołu odbioru końcowego potwierdzającym sprawność Systemu.</w:t>
      </w:r>
    </w:p>
    <w:p w14:paraId="3E1F9F70" w14:textId="77777777" w:rsidR="00E05868" w:rsidRPr="00FC4A9B" w:rsidRDefault="00E05868" w:rsidP="00E0586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FC4A9B">
        <w:rPr>
          <w:rFonts w:ascii="Times New Roman" w:hAnsi="Times New Roman" w:cs="Times New Roman"/>
          <w:b/>
        </w:rPr>
        <w:t xml:space="preserve">Szkolenie </w:t>
      </w:r>
      <w:r w:rsidR="00456E63" w:rsidRPr="00FC4A9B">
        <w:rPr>
          <w:rFonts w:ascii="Times New Roman" w:hAnsi="Times New Roman" w:cs="Times New Roman"/>
          <w:b/>
        </w:rPr>
        <w:t>pracowników</w:t>
      </w:r>
    </w:p>
    <w:p w14:paraId="5E345C16" w14:textId="7C9323FE" w:rsidR="00E413C0" w:rsidRPr="00FC4A9B" w:rsidRDefault="00E413C0" w:rsidP="0063734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 w:rsidRPr="00B9052C">
        <w:rPr>
          <w:rFonts w:ascii="Times New Roman" w:hAnsi="Times New Roman" w:cs="Times New Roman"/>
        </w:rPr>
        <w:t xml:space="preserve">W ramach realizacji zamówienia Wykonawca </w:t>
      </w:r>
      <w:r w:rsidR="00702FA7" w:rsidRPr="00B9052C">
        <w:rPr>
          <w:rFonts w:ascii="Times New Roman" w:hAnsi="Times New Roman" w:cs="Times New Roman"/>
        </w:rPr>
        <w:t>zorganizuje szkolenie dla grupy do 10 osób</w:t>
      </w:r>
      <w:r w:rsidR="006B36D6" w:rsidRPr="00B9052C">
        <w:rPr>
          <w:rFonts w:ascii="Times New Roman" w:hAnsi="Times New Roman" w:cs="Times New Roman"/>
        </w:rPr>
        <w:t xml:space="preserve"> </w:t>
      </w:r>
      <w:r w:rsidR="00702FA7" w:rsidRPr="00B9052C">
        <w:rPr>
          <w:rFonts w:ascii="Times New Roman" w:hAnsi="Times New Roman" w:cs="Times New Roman"/>
        </w:rPr>
        <w:t>wskazanej przez Zamawiającego, w zakresie kompleksowego użytkowania, obsługi i funkcjonowania Systemu</w:t>
      </w:r>
      <w:r w:rsidR="00702FA7" w:rsidRPr="00FC4A9B">
        <w:rPr>
          <w:rFonts w:ascii="Times New Roman" w:hAnsi="Times New Roman" w:cs="Times New Roman"/>
        </w:rPr>
        <w:t>. Przed zaplanowaniem szkolenia Wykonawca wyposaży Zamawiającego w cały niezbędny sprzęt serwerowy, komputerowy i sieciowy oraz oprogramowanie wraz z jego instalacją do obsługi Systemu, w tym jego kompleksowym administrowaniu, funkcjonowaniu i pozyskiwaniu danych statystycznych. Dostarczone oprogramowanie w ilości przynajmniej</w:t>
      </w:r>
      <w:r w:rsidR="00E52C99">
        <w:rPr>
          <w:rFonts w:ascii="Times New Roman" w:hAnsi="Times New Roman" w:cs="Times New Roman"/>
        </w:rPr>
        <w:t xml:space="preserve"> </w:t>
      </w:r>
      <w:r w:rsidR="00702FA7" w:rsidRPr="00FC4A9B">
        <w:rPr>
          <w:rFonts w:ascii="Times New Roman" w:hAnsi="Times New Roman" w:cs="Times New Roman"/>
        </w:rPr>
        <w:t xml:space="preserve">2 licencji niewyłącznych z prawem </w:t>
      </w:r>
      <w:r w:rsidR="00702FA7" w:rsidRPr="00FC4A9B">
        <w:rPr>
          <w:rFonts w:ascii="Times New Roman" w:hAnsi="Times New Roman" w:cs="Times New Roman"/>
        </w:rPr>
        <w:lastRenderedPageBreak/>
        <w:t>bezterminowego użytkowania</w:t>
      </w:r>
      <w:r w:rsidR="00FC4A9B" w:rsidRPr="00FC4A9B">
        <w:rPr>
          <w:rFonts w:ascii="Times New Roman" w:hAnsi="Times New Roman" w:cs="Times New Roman"/>
        </w:rPr>
        <w:t xml:space="preserve"> aktualizacji i wsparcia technicznego</w:t>
      </w:r>
      <w:r w:rsidR="00702FA7" w:rsidRPr="00FC4A9B">
        <w:rPr>
          <w:rFonts w:ascii="Times New Roman" w:hAnsi="Times New Roman" w:cs="Times New Roman"/>
        </w:rPr>
        <w:t xml:space="preserve"> obejmujące funkcjonowanie całego Sytemu. </w:t>
      </w:r>
    </w:p>
    <w:p w14:paraId="19BD8E03" w14:textId="77777777" w:rsidR="00702FA7" w:rsidRDefault="00702FA7" w:rsidP="0063734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Wykonawca pisemnie poinformuje Zamawiającego o terminie szkolenia – przynajmniej 14 dni przed datą szkolenia. Szkolenie należy zorganizować w siedzibie Zamawiającego lub w innym miejscu na terenie miasta Łomża wskazanym przez Zamawiającego.</w:t>
      </w:r>
    </w:p>
    <w:p w14:paraId="17FDD0A6" w14:textId="77777777" w:rsidR="00EC04B0" w:rsidRDefault="00702FA7" w:rsidP="0063734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Szkolenie musi zostać przeprowadzone przed uruchomieniem testowym Systemu. Wykonawca zobowiązany jest </w:t>
      </w:r>
      <w:r w:rsidR="00EC04B0">
        <w:rPr>
          <w:rFonts w:ascii="Times New Roman" w:hAnsi="Times New Roman" w:cs="Times New Roman"/>
        </w:rPr>
        <w:t>do nieodpłatnego, każdorazowego udzieleniu Zamawiającemu wyjaśnień odnośnie budowy i funkcjonowania Systemu.</w:t>
      </w:r>
    </w:p>
    <w:p w14:paraId="7F3A35AF" w14:textId="77777777" w:rsidR="00E52C99" w:rsidRDefault="00E52C99" w:rsidP="0063734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14:paraId="1EA357EF" w14:textId="7617A79B" w:rsidR="00EC04B0" w:rsidRPr="00B9052C" w:rsidRDefault="00E52C99" w:rsidP="0063734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 w:rsidRPr="00637342">
        <w:rPr>
          <w:rFonts w:ascii="Times New Roman" w:hAnsi="Times New Roman" w:cs="Times New Roman"/>
          <w:b/>
          <w:sz w:val="24"/>
          <w:szCs w:val="24"/>
          <w:u w:val="single"/>
        </w:rPr>
        <w:t>Urządzenia dostarczane w ramach zadania nr 1:</w:t>
      </w:r>
    </w:p>
    <w:p w14:paraId="7B7125E4" w14:textId="77777777" w:rsidR="00EC04B0" w:rsidRPr="00B9052C" w:rsidRDefault="00EC04B0" w:rsidP="00EC04B0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284" w:hanging="142"/>
        <w:jc w:val="both"/>
        <w:rPr>
          <w:rFonts w:ascii="Times New Roman" w:hAnsi="Times New Roman" w:cs="Times New Roman"/>
          <w:b/>
        </w:rPr>
      </w:pPr>
      <w:r w:rsidRPr="00B9052C">
        <w:rPr>
          <w:rFonts w:ascii="Times New Roman" w:hAnsi="Times New Roman" w:cs="Times New Roman"/>
          <w:b/>
        </w:rPr>
        <w:t>Rowery</w:t>
      </w:r>
    </w:p>
    <w:p w14:paraId="3EC79344" w14:textId="0485D495" w:rsidR="00E05868" w:rsidRPr="00637342" w:rsidRDefault="00EC04B0" w:rsidP="0063734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 w:rsidRPr="00637342">
        <w:rPr>
          <w:rFonts w:ascii="Times New Roman" w:hAnsi="Times New Roman" w:cs="Times New Roman"/>
        </w:rPr>
        <w:t>Wykonawca dostarczy 130 szt. kompletnych, fabrycznie nowych</w:t>
      </w:r>
      <w:r w:rsidR="00D31696" w:rsidRPr="00637342">
        <w:rPr>
          <w:rFonts w:ascii="Times New Roman" w:hAnsi="Times New Roman" w:cs="Times New Roman"/>
        </w:rPr>
        <w:t xml:space="preserve"> jednakowych</w:t>
      </w:r>
      <w:r w:rsidRPr="00637342">
        <w:rPr>
          <w:rFonts w:ascii="Times New Roman" w:hAnsi="Times New Roman" w:cs="Times New Roman"/>
        </w:rPr>
        <w:t xml:space="preserve"> rowerów, w tym:</w:t>
      </w:r>
    </w:p>
    <w:p w14:paraId="09695FDD" w14:textId="1D390191" w:rsidR="00EC04B0" w:rsidRPr="00637342" w:rsidRDefault="00EC04B0" w:rsidP="00637342">
      <w:pPr>
        <w:pStyle w:val="Akapitzlist"/>
        <w:widowControl w:val="0"/>
        <w:numPr>
          <w:ilvl w:val="0"/>
          <w:numId w:val="38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 w:rsidRPr="00637342">
        <w:rPr>
          <w:rFonts w:ascii="Times New Roman" w:hAnsi="Times New Roman" w:cs="Times New Roman"/>
        </w:rPr>
        <w:t>100 szt. rowerów tradycyjnych</w:t>
      </w:r>
      <w:r w:rsidR="00E52C99" w:rsidRPr="00637342">
        <w:rPr>
          <w:rFonts w:ascii="Times New Roman" w:hAnsi="Times New Roman" w:cs="Times New Roman"/>
        </w:rPr>
        <w:t>,</w:t>
      </w:r>
    </w:p>
    <w:p w14:paraId="2A8F51B1" w14:textId="2EFDDC50" w:rsidR="00EC04B0" w:rsidRPr="00637342" w:rsidRDefault="00EC04B0" w:rsidP="00637342">
      <w:pPr>
        <w:pStyle w:val="Akapitzlist"/>
        <w:widowControl w:val="0"/>
        <w:numPr>
          <w:ilvl w:val="0"/>
          <w:numId w:val="38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 w:rsidRPr="00637342">
        <w:rPr>
          <w:rFonts w:ascii="Times New Roman" w:hAnsi="Times New Roman" w:cs="Times New Roman"/>
        </w:rPr>
        <w:t>30 szt. rowerów elektrycznych</w:t>
      </w:r>
      <w:r w:rsidR="00E52C99" w:rsidRPr="00637342">
        <w:rPr>
          <w:rFonts w:ascii="Times New Roman" w:hAnsi="Times New Roman" w:cs="Times New Roman"/>
        </w:rPr>
        <w:t>.</w:t>
      </w:r>
    </w:p>
    <w:p w14:paraId="573DB3D0" w14:textId="77777777" w:rsidR="00EC04B0" w:rsidRDefault="00EC04B0" w:rsidP="00EC04B0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Wymagania dotyczące rowerów</w:t>
      </w:r>
    </w:p>
    <w:p w14:paraId="75281B76" w14:textId="77777777" w:rsidR="00EC04B0" w:rsidRPr="00FC4A9B" w:rsidRDefault="00EC04B0" w:rsidP="00EC04B0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Rowery powinny spełniać wymagania rozporządzenia Ministra Infrastruktury z dnia 31 grudnia 2002r. w sprawie warunków technicznych pojazdów oraz zakresu ich niezbędnego wyposażenia </w:t>
      </w:r>
      <w:r w:rsidRPr="00FC4A9B">
        <w:rPr>
          <w:rFonts w:ascii="Times New Roman" w:hAnsi="Times New Roman" w:cs="Times New Roman"/>
        </w:rPr>
        <w:t>(Dz.U. z 2016 r. poz. 2022 z późniejszymi zmianami)</w:t>
      </w:r>
    </w:p>
    <w:p w14:paraId="1EB26319" w14:textId="77777777" w:rsidR="00430044" w:rsidRPr="00B9052C" w:rsidRDefault="00430044" w:rsidP="00EC04B0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FC4A9B">
        <w:rPr>
          <w:rFonts w:ascii="Times New Roman" w:hAnsi="Times New Roman" w:cs="Times New Roman"/>
        </w:rPr>
        <w:t xml:space="preserve">Rower powinien być wyposażony w jak najmniejszą ilość elementów regulowanych oraz odkręcanych a także, jeśli to możliwe, powinien być wyposażony w </w:t>
      </w:r>
      <w:r w:rsidR="00A05749" w:rsidRPr="00FC4A9B">
        <w:rPr>
          <w:rFonts w:ascii="Times New Roman" w:hAnsi="Times New Roman" w:cs="Times New Roman"/>
        </w:rPr>
        <w:t xml:space="preserve">nietypowe, niestandardowe </w:t>
      </w:r>
      <w:r w:rsidR="00A05749" w:rsidRPr="00B9052C">
        <w:rPr>
          <w:rFonts w:ascii="Times New Roman" w:hAnsi="Times New Roman" w:cs="Times New Roman"/>
        </w:rPr>
        <w:t>elementy konstrukcyjne utrudniające ich demontaż i zastosowanie w innych rowerach.</w:t>
      </w:r>
    </w:p>
    <w:p w14:paraId="3C9078D8" w14:textId="77777777" w:rsidR="00A05749" w:rsidRPr="00B9052C" w:rsidRDefault="00A05749" w:rsidP="00EC04B0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B9052C">
        <w:rPr>
          <w:rFonts w:ascii="Times New Roman" w:hAnsi="Times New Roman" w:cs="Times New Roman"/>
        </w:rPr>
        <w:t>Rower musi być przystosowany do komfortowego korzystania  przez osoby o wzroście od 150</w:t>
      </w:r>
      <w:r w:rsidR="00E52C99" w:rsidRPr="00B9052C">
        <w:rPr>
          <w:rFonts w:ascii="Times New Roman" w:hAnsi="Times New Roman" w:cs="Times New Roman"/>
        </w:rPr>
        <w:t xml:space="preserve"> cm</w:t>
      </w:r>
      <w:r w:rsidRPr="00B9052C">
        <w:rPr>
          <w:rFonts w:ascii="Times New Roman" w:hAnsi="Times New Roman" w:cs="Times New Roman"/>
        </w:rPr>
        <w:t xml:space="preserve"> do </w:t>
      </w:r>
      <w:r w:rsidR="00D31696" w:rsidRPr="00B9052C">
        <w:rPr>
          <w:rFonts w:ascii="Times New Roman" w:hAnsi="Times New Roman" w:cs="Times New Roman"/>
        </w:rPr>
        <w:t xml:space="preserve">200 cm w pozycji wyprostowanej  - </w:t>
      </w:r>
      <w:r w:rsidR="00D31696" w:rsidRPr="00637342">
        <w:rPr>
          <w:rFonts w:ascii="Times New Roman" w:hAnsi="Times New Roman" w:cs="Times New Roman"/>
        </w:rPr>
        <w:t>nośność rowerów minimum 100 kg</w:t>
      </w:r>
      <w:r w:rsidR="00020AC7" w:rsidRPr="00B9052C">
        <w:rPr>
          <w:rFonts w:ascii="Times New Roman" w:hAnsi="Times New Roman" w:cs="Times New Roman"/>
        </w:rPr>
        <w:t>.</w:t>
      </w:r>
    </w:p>
    <w:p w14:paraId="0D78CA3E" w14:textId="77777777" w:rsidR="008960D8" w:rsidRPr="00B9052C" w:rsidRDefault="008960D8" w:rsidP="008960D8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B9052C">
        <w:rPr>
          <w:rFonts w:ascii="Times New Roman" w:hAnsi="Times New Roman" w:cs="Times New Roman"/>
        </w:rPr>
        <w:t>Maksymalna waga roweru z wyposażeniem 25,0 kg (nie dotyczy roweru elektrycznego).</w:t>
      </w:r>
    </w:p>
    <w:p w14:paraId="6DF362D8" w14:textId="77777777" w:rsidR="008D6A32" w:rsidRPr="00B9052C" w:rsidRDefault="008D6A32" w:rsidP="00EC04B0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B9052C">
        <w:rPr>
          <w:rFonts w:ascii="Times New Roman" w:hAnsi="Times New Roman" w:cs="Times New Roman"/>
        </w:rPr>
        <w:t>Konstrukcja bagażnika powinna uniemożliwić przewóz osób. Zamawiający dopuszcza brak bagażnika</w:t>
      </w:r>
      <w:r w:rsidR="00FC4A9B" w:rsidRPr="00B9052C">
        <w:rPr>
          <w:rFonts w:ascii="Times New Roman" w:hAnsi="Times New Roman" w:cs="Times New Roman"/>
        </w:rPr>
        <w:t xml:space="preserve"> w przypadku zastosowania kosza na kierownicy</w:t>
      </w:r>
      <w:r w:rsidRPr="00B9052C">
        <w:rPr>
          <w:rFonts w:ascii="Times New Roman" w:hAnsi="Times New Roman" w:cs="Times New Roman"/>
        </w:rPr>
        <w:t>.</w:t>
      </w:r>
    </w:p>
    <w:p w14:paraId="2D23ECC2" w14:textId="77777777" w:rsidR="008D6A32" w:rsidRPr="00B9052C" w:rsidRDefault="008D6A32" w:rsidP="00EC04B0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B9052C">
        <w:rPr>
          <w:rFonts w:ascii="Times New Roman" w:hAnsi="Times New Roman" w:cs="Times New Roman"/>
        </w:rPr>
        <w:t>Rama z niskim przekrokiem o charakterze roweru miejskiego. Na ramie musi znajdować się numer roweru</w:t>
      </w:r>
      <w:r w:rsidR="00790A98" w:rsidRPr="00B9052C">
        <w:rPr>
          <w:rFonts w:ascii="Times New Roman" w:hAnsi="Times New Roman" w:cs="Times New Roman"/>
        </w:rPr>
        <w:t xml:space="preserve"> naniesiony w trwały sposób oraz kod QR umieszczony w widocznym miejscu odsyłający do strony internetowej </w:t>
      </w:r>
      <w:r w:rsidR="00E52C99" w:rsidRPr="00B9052C">
        <w:rPr>
          <w:rFonts w:ascii="Times New Roman" w:hAnsi="Times New Roman" w:cs="Times New Roman"/>
        </w:rPr>
        <w:t xml:space="preserve">Systemu </w:t>
      </w:r>
      <w:r w:rsidR="00790A98" w:rsidRPr="00B9052C">
        <w:rPr>
          <w:rFonts w:ascii="Times New Roman" w:hAnsi="Times New Roman" w:cs="Times New Roman"/>
        </w:rPr>
        <w:t xml:space="preserve">Łomżyńskiego Roweru Miejskiego </w:t>
      </w:r>
      <w:r w:rsidRPr="00B9052C">
        <w:rPr>
          <w:rFonts w:ascii="Times New Roman" w:hAnsi="Times New Roman" w:cs="Times New Roman"/>
        </w:rPr>
        <w:t>.</w:t>
      </w:r>
    </w:p>
    <w:p w14:paraId="563EA4B8" w14:textId="77777777" w:rsidR="008D6A32" w:rsidRPr="00FC4A9B" w:rsidRDefault="008D6A32" w:rsidP="00EC04B0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FC4A9B">
        <w:rPr>
          <w:rFonts w:ascii="Times New Roman" w:hAnsi="Times New Roman" w:cs="Times New Roman"/>
        </w:rPr>
        <w:t xml:space="preserve">Widelec sztywny </w:t>
      </w:r>
      <w:r w:rsidR="00FC4A9B" w:rsidRPr="00FC4A9B">
        <w:rPr>
          <w:rFonts w:ascii="Times New Roman" w:hAnsi="Times New Roman" w:cs="Times New Roman"/>
        </w:rPr>
        <w:t>lub amortyzowany</w:t>
      </w:r>
      <w:r w:rsidRPr="00FC4A9B">
        <w:rPr>
          <w:rFonts w:ascii="Times New Roman" w:hAnsi="Times New Roman" w:cs="Times New Roman"/>
        </w:rPr>
        <w:t>, aluminiowy stalowy lub carbonowy.</w:t>
      </w:r>
    </w:p>
    <w:p w14:paraId="3C42034E" w14:textId="77777777" w:rsidR="00B41FA2" w:rsidRPr="00FC4A9B" w:rsidRDefault="00B41FA2" w:rsidP="00EC04B0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FC4A9B">
        <w:rPr>
          <w:rFonts w:ascii="Times New Roman" w:hAnsi="Times New Roman" w:cs="Times New Roman"/>
        </w:rPr>
        <w:t xml:space="preserve">Kierownica musi posiadać cechy roweru miejskiego, tj. podniesiony wznios umożliwiający jazdę </w:t>
      </w:r>
      <w:r w:rsidR="00B779C8" w:rsidRPr="00FC4A9B">
        <w:rPr>
          <w:rFonts w:ascii="Times New Roman" w:hAnsi="Times New Roman" w:cs="Times New Roman"/>
        </w:rPr>
        <w:br/>
      </w:r>
      <w:r w:rsidRPr="00FC4A9B">
        <w:rPr>
          <w:rFonts w:ascii="Times New Roman" w:hAnsi="Times New Roman" w:cs="Times New Roman"/>
        </w:rPr>
        <w:t>w pozycji wyprostowanej.</w:t>
      </w:r>
    </w:p>
    <w:p w14:paraId="6159C373" w14:textId="142A9276" w:rsidR="008960D8" w:rsidRPr="00637342" w:rsidRDefault="008D6A32" w:rsidP="00637342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FC4A9B">
        <w:rPr>
          <w:rFonts w:ascii="Times New Roman" w:hAnsi="Times New Roman" w:cs="Times New Roman"/>
        </w:rPr>
        <w:t>Hamulce: rolkowe, bębnowe lub V-Breake ( dopuszcza się zastosowanie hamulca typu torpedo</w:t>
      </w:r>
      <w:r w:rsidRPr="00637342">
        <w:rPr>
          <w:rFonts w:ascii="Times New Roman" w:hAnsi="Times New Roman" w:cs="Times New Roman"/>
        </w:rPr>
        <w:t xml:space="preserve"> w piaście tylnej)</w:t>
      </w:r>
      <w:r w:rsidR="008960D8" w:rsidRPr="00637342">
        <w:rPr>
          <w:rFonts w:ascii="Times New Roman" w:hAnsi="Times New Roman" w:cs="Times New Roman"/>
        </w:rPr>
        <w:t>.</w:t>
      </w:r>
    </w:p>
    <w:p w14:paraId="4BABEE1D" w14:textId="77777777" w:rsidR="008960D8" w:rsidRPr="008960D8" w:rsidRDefault="008960D8" w:rsidP="00EC04B0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Sztyca pozwalająca w prosty sposób na regulację wysokości siodełka, mocowana w ramie roweru </w:t>
      </w:r>
      <w:r>
        <w:rPr>
          <w:rFonts w:ascii="Times New Roman" w:hAnsi="Times New Roman" w:cs="Times New Roman"/>
        </w:rPr>
        <w:br/>
        <w:t>w sposób uniemożliwiający kradzież.</w:t>
      </w:r>
    </w:p>
    <w:p w14:paraId="1DDAB87C" w14:textId="77777777" w:rsidR="008960D8" w:rsidRPr="008960D8" w:rsidRDefault="008960D8" w:rsidP="00EC04B0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Siodełko: Szerokie, żelowe, powlekane materiałem z tworzywa sztucznego, kształt </w:t>
      </w:r>
      <w:r>
        <w:rPr>
          <w:rFonts w:ascii="Times New Roman" w:hAnsi="Times New Roman" w:cs="Times New Roman"/>
        </w:rPr>
        <w:lastRenderedPageBreak/>
        <w:t>uniemożliwiający zbieranie się wody, mocowanie uniemożliwiające kradzież i obrót wokół osi sztycy.</w:t>
      </w:r>
    </w:p>
    <w:p w14:paraId="6AE440BD" w14:textId="77777777" w:rsidR="008960D8" w:rsidRPr="008960D8" w:rsidRDefault="00B41FA2" w:rsidP="00EC04B0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Koła o średnicy 24-28 cali, obręcze kół wzmocnione, co najmniej dwukomorowe, opony </w:t>
      </w:r>
      <w:r>
        <w:rPr>
          <w:rFonts w:ascii="Times New Roman" w:hAnsi="Times New Roman" w:cs="Times New Roman"/>
        </w:rPr>
        <w:br/>
        <w:t>z zabezpieczeniem antyprzebiciowym, dopuszcza się stosowanie opon bezdętkowych.</w:t>
      </w:r>
    </w:p>
    <w:p w14:paraId="51948EBE" w14:textId="77777777" w:rsidR="00B41FA2" w:rsidRDefault="00B41FA2" w:rsidP="00EC04B0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B41FA2">
        <w:rPr>
          <w:rFonts w:ascii="Times New Roman" w:hAnsi="Times New Roman" w:cs="Times New Roman"/>
        </w:rPr>
        <w:t>Dynamo</w:t>
      </w:r>
      <w:r>
        <w:rPr>
          <w:rFonts w:ascii="Times New Roman" w:hAnsi="Times New Roman" w:cs="Times New Roman"/>
        </w:rPr>
        <w:t xml:space="preserve"> w piaście przedniej umożliwiające zasilanie oświetlenia, przewody prowadzone w sposób uniemożliwiający ich przerwanie</w:t>
      </w:r>
      <w:r w:rsidR="00864D58">
        <w:rPr>
          <w:rFonts w:ascii="Times New Roman" w:hAnsi="Times New Roman" w:cs="Times New Roman"/>
        </w:rPr>
        <w:t>.</w:t>
      </w:r>
    </w:p>
    <w:p w14:paraId="4B34E112" w14:textId="77777777" w:rsidR="00864D58" w:rsidRDefault="00864D58" w:rsidP="00EC04B0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Piasta tylna – minimum 3 biegowa. Dopuszcza się zastosowanie piasty o większej liczbie biegów.</w:t>
      </w:r>
    </w:p>
    <w:p w14:paraId="46AB4568" w14:textId="77777777" w:rsidR="00864D58" w:rsidRDefault="00B41FA2" w:rsidP="00EC04B0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Oświet</w:t>
      </w:r>
      <w:r w:rsidR="00864D58">
        <w:rPr>
          <w:rFonts w:ascii="Times New Roman" w:hAnsi="Times New Roman" w:cs="Times New Roman"/>
        </w:rPr>
        <w:t>lenie zamontowane w osi  roweru w sposób utrudniający kradzież.</w:t>
      </w:r>
    </w:p>
    <w:p w14:paraId="339286C4" w14:textId="77777777" w:rsidR="00864D58" w:rsidRDefault="00864D58" w:rsidP="00EC04B0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Błotniki skutecznie chroniące kierującego przed zachlapaniem rozbryzgiem z kół, tylny błotnik dodatkowo wyposażony w boczny ochraniacz zabezpieczający odzież przed wkręceniem się w koło.</w:t>
      </w:r>
    </w:p>
    <w:p w14:paraId="1748DAD5" w14:textId="77777777" w:rsidR="00864D58" w:rsidRDefault="00864D58" w:rsidP="00EC04B0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Przekazanie napędu za pomocą łańcucha lub wału Cardana.</w:t>
      </w:r>
    </w:p>
    <w:p w14:paraId="60FFD7BF" w14:textId="404169CC" w:rsidR="00EC04B0" w:rsidRDefault="00864D58" w:rsidP="00EC04B0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Osłona ł</w:t>
      </w:r>
      <w:r w:rsidR="00115CB9">
        <w:rPr>
          <w:rFonts w:ascii="Times New Roman" w:hAnsi="Times New Roman" w:cs="Times New Roman"/>
        </w:rPr>
        <w:t>ańcucha (</w:t>
      </w:r>
      <w:r>
        <w:rPr>
          <w:rFonts w:ascii="Times New Roman" w:hAnsi="Times New Roman" w:cs="Times New Roman"/>
        </w:rPr>
        <w:t>w przypadku zastosowania łańcucha z napinaczem)</w:t>
      </w:r>
      <w:r w:rsidR="00B41FA2" w:rsidRPr="00B41F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musi uniemożliwić zabrudzenie się elementów ubioru o elementy napędowe.</w:t>
      </w:r>
    </w:p>
    <w:p w14:paraId="5204A755" w14:textId="77777777" w:rsidR="00864D58" w:rsidRPr="00B9052C" w:rsidRDefault="00864D58" w:rsidP="00EC04B0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B9052C">
        <w:rPr>
          <w:rFonts w:ascii="Times New Roman" w:hAnsi="Times New Roman" w:cs="Times New Roman"/>
        </w:rPr>
        <w:t xml:space="preserve">Pedały </w:t>
      </w:r>
      <w:r w:rsidR="00D31696" w:rsidRPr="00637342">
        <w:rPr>
          <w:rFonts w:ascii="Times New Roman" w:hAnsi="Times New Roman" w:cs="Times New Roman"/>
        </w:rPr>
        <w:t>platformowe</w:t>
      </w:r>
      <w:r w:rsidR="00D31696" w:rsidRPr="00B9052C">
        <w:rPr>
          <w:rFonts w:ascii="Times New Roman" w:hAnsi="Times New Roman" w:cs="Times New Roman"/>
        </w:rPr>
        <w:t xml:space="preserve"> </w:t>
      </w:r>
      <w:r w:rsidRPr="00B9052C">
        <w:rPr>
          <w:rFonts w:ascii="Times New Roman" w:hAnsi="Times New Roman" w:cs="Times New Roman"/>
        </w:rPr>
        <w:t>muszą mieć wbudowane światła odblaskowe barwy pomarańczowej.</w:t>
      </w:r>
    </w:p>
    <w:p w14:paraId="179445C4" w14:textId="77777777" w:rsidR="00864D58" w:rsidRPr="00B9052C" w:rsidRDefault="00864D58" w:rsidP="00EC04B0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B9052C">
        <w:rPr>
          <w:rFonts w:ascii="Times New Roman" w:hAnsi="Times New Roman" w:cs="Times New Roman"/>
        </w:rPr>
        <w:t>Stopka jednostronna lub dwustronna , zapewniająca dużą stabilność roweru.</w:t>
      </w:r>
    </w:p>
    <w:p w14:paraId="2E453A89" w14:textId="77777777" w:rsidR="00864D58" w:rsidRPr="00B9052C" w:rsidRDefault="00331A90" w:rsidP="00EC04B0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B9052C">
        <w:rPr>
          <w:rFonts w:ascii="Times New Roman" w:hAnsi="Times New Roman" w:cs="Times New Roman"/>
        </w:rPr>
        <w:t>Dzwonek z obracanym pierścieniem (bez dźwigni)</w:t>
      </w:r>
      <w:r w:rsidR="00FE5EA2" w:rsidRPr="00B9052C">
        <w:rPr>
          <w:rFonts w:ascii="Times New Roman" w:hAnsi="Times New Roman" w:cs="Times New Roman"/>
        </w:rPr>
        <w:t>, zabezpieczony przed możliwością kradzieży.</w:t>
      </w:r>
    </w:p>
    <w:p w14:paraId="30E35471" w14:textId="2884820A" w:rsidR="00331A90" w:rsidRPr="00B9052C" w:rsidRDefault="0077334B" w:rsidP="00EC04B0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B9052C">
        <w:rPr>
          <w:rFonts w:ascii="Times New Roman" w:hAnsi="Times New Roman" w:cs="Times New Roman"/>
        </w:rPr>
        <w:t>Elementy odblaskowe zamontowane z przodu i z tyłu roweru oraz szprychach kół</w:t>
      </w:r>
      <w:r w:rsidR="00FE5EA2" w:rsidRPr="00B9052C">
        <w:rPr>
          <w:rFonts w:ascii="Times New Roman" w:hAnsi="Times New Roman" w:cs="Times New Roman"/>
        </w:rPr>
        <w:t xml:space="preserve"> lub zastosowanie opon z bocznymi paskami odblaskowymi.</w:t>
      </w:r>
    </w:p>
    <w:p w14:paraId="1C2B2F25" w14:textId="77777777" w:rsidR="0077334B" w:rsidRPr="00B9052C" w:rsidRDefault="0077334B" w:rsidP="00115CB9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B9052C">
        <w:rPr>
          <w:rFonts w:ascii="Times New Roman" w:hAnsi="Times New Roman" w:cs="Times New Roman"/>
        </w:rPr>
        <w:t>Możliwość montażu na rowerze informacji miejskich, nazwy Systemu i danych kontaktowych do Biura Obsługi Klienta.</w:t>
      </w:r>
    </w:p>
    <w:p w14:paraId="3FBC6BD8" w14:textId="77777777" w:rsidR="00115CB9" w:rsidRPr="00B9052C" w:rsidRDefault="00115CB9" w:rsidP="00115CB9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B9052C">
        <w:rPr>
          <w:rFonts w:ascii="Times New Roman" w:hAnsi="Times New Roman" w:cs="Times New Roman"/>
        </w:rPr>
        <w:t xml:space="preserve">Koszyk metalowy, zabezpieczający bagaż przed wypadnięciem, odporny na uszkodzenia </w:t>
      </w:r>
      <w:r w:rsidR="00E104DF" w:rsidRPr="00B9052C">
        <w:rPr>
          <w:rFonts w:ascii="Times New Roman" w:hAnsi="Times New Roman" w:cs="Times New Roman"/>
        </w:rPr>
        <w:br/>
      </w:r>
      <w:r w:rsidRPr="00B9052C">
        <w:rPr>
          <w:rFonts w:ascii="Times New Roman" w:hAnsi="Times New Roman" w:cs="Times New Roman"/>
        </w:rPr>
        <w:t>o pojemności min. 5 litrów</w:t>
      </w:r>
      <w:r w:rsidR="00D31696" w:rsidRPr="00B9052C">
        <w:rPr>
          <w:rFonts w:ascii="Times New Roman" w:hAnsi="Times New Roman" w:cs="Times New Roman"/>
        </w:rPr>
        <w:t xml:space="preserve"> </w:t>
      </w:r>
      <w:r w:rsidR="00D31696" w:rsidRPr="00637342">
        <w:rPr>
          <w:rFonts w:ascii="Times New Roman" w:hAnsi="Times New Roman" w:cs="Times New Roman"/>
        </w:rPr>
        <w:t>– nośność minimum 5 kg</w:t>
      </w:r>
      <w:r w:rsidRPr="00637342">
        <w:rPr>
          <w:rFonts w:ascii="Times New Roman" w:hAnsi="Times New Roman" w:cs="Times New Roman"/>
        </w:rPr>
        <w:t>.</w:t>
      </w:r>
    </w:p>
    <w:p w14:paraId="3A82094C" w14:textId="77777777" w:rsidR="00002ACF" w:rsidRPr="00FE5EA2" w:rsidRDefault="00002ACF" w:rsidP="00115CB9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B9052C">
        <w:rPr>
          <w:rFonts w:ascii="Times New Roman" w:hAnsi="Times New Roman" w:cs="Times New Roman"/>
        </w:rPr>
        <w:t>Rower powinien posiadać indywidualne zapięcie umożliwiające</w:t>
      </w:r>
      <w:r w:rsidRPr="00FE5EA2">
        <w:rPr>
          <w:rFonts w:ascii="Times New Roman" w:hAnsi="Times New Roman" w:cs="Times New Roman"/>
        </w:rPr>
        <w:t xml:space="preserve"> przypięcie roweru </w:t>
      </w:r>
      <w:r w:rsidR="009C5749" w:rsidRPr="00FE5EA2">
        <w:rPr>
          <w:rFonts w:ascii="Times New Roman" w:hAnsi="Times New Roman" w:cs="Times New Roman"/>
        </w:rPr>
        <w:t xml:space="preserve">również do urządzenia obcego, innego niż dedykowany stojak (np. barierka, ławka, poręcz). Zapięcie powinno być zamontowane w miejscu zapewniającym uniwersalność przypięcia do elementu obcego oraz uniemożliwić zabór samego urządzenia. </w:t>
      </w:r>
    </w:p>
    <w:p w14:paraId="29AB7B8F" w14:textId="77777777" w:rsidR="000B6FE9" w:rsidRPr="00FE5EA2" w:rsidRDefault="0077334B" w:rsidP="000B6FE9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FE5EA2">
        <w:rPr>
          <w:rFonts w:ascii="Times New Roman" w:hAnsi="Times New Roman" w:cs="Times New Roman"/>
        </w:rPr>
        <w:t>Ind</w:t>
      </w:r>
      <w:r w:rsidR="00115CB9" w:rsidRPr="00FE5EA2">
        <w:rPr>
          <w:rFonts w:ascii="Times New Roman" w:hAnsi="Times New Roman" w:cs="Times New Roman"/>
        </w:rPr>
        <w:t>ywidualne zapięcie roweru</w:t>
      </w:r>
      <w:r w:rsidR="00BD0DAC" w:rsidRPr="00FE5EA2">
        <w:rPr>
          <w:rFonts w:ascii="Times New Roman" w:hAnsi="Times New Roman" w:cs="Times New Roman"/>
        </w:rPr>
        <w:t xml:space="preserve"> w stacji rowerowej</w:t>
      </w:r>
      <w:r w:rsidR="00115CB9" w:rsidRPr="00FE5EA2">
        <w:rPr>
          <w:rFonts w:ascii="Times New Roman" w:hAnsi="Times New Roman" w:cs="Times New Roman"/>
        </w:rPr>
        <w:t>:</w:t>
      </w:r>
    </w:p>
    <w:p w14:paraId="32AFD359" w14:textId="7E7D85AE" w:rsidR="0077334B" w:rsidRDefault="00115CB9" w:rsidP="00115CB9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zastosowania technologii 4G musi uniemożliwić jazdę na rowerze w czasie braku aktywnego wypożyczenia (także w czasie postoju). Blokada musi być sterowana elektronicznie. W przypadku zastosowania mechanizmu blokującego koło</w:t>
      </w:r>
      <w:r w:rsidR="00A9203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mechanizm musi posiadać zabezpieczenie przed samoczynnym zamknięciem blokady w trakcie jazdy. Zabezpieczenie sterowane elektronicznie musi mieć możliwość zdalnego otwarcia przez Wykonawcę. Zastosowane urządzenie musi być trwale zintegrowane z rowerem.</w:t>
      </w:r>
    </w:p>
    <w:p w14:paraId="1E4BD23A" w14:textId="77777777" w:rsidR="000B6FE9" w:rsidRPr="00FE5EA2" w:rsidRDefault="00115CB9" w:rsidP="000B6FE9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709" w:hanging="425"/>
        <w:jc w:val="both"/>
        <w:rPr>
          <w:rFonts w:ascii="Times New Roman" w:hAnsi="Times New Roman" w:cs="Times New Roman"/>
        </w:rPr>
      </w:pPr>
      <w:r w:rsidRPr="00FE5EA2">
        <w:rPr>
          <w:rFonts w:ascii="Times New Roman" w:hAnsi="Times New Roman" w:cs="Times New Roman"/>
        </w:rPr>
        <w:t>W przypadku zastosowania technologii 3G zapięcie szyfrowe lub innego typu, które musi uniemożliwiać pozostawienie roweru w innym miejscu, niż przeznaczona do tego stacja rowerowa, od momentu wypożyczenia roweru do chwili jego zwrotu tylko przez os</w:t>
      </w:r>
      <w:r w:rsidR="000B6FE9" w:rsidRPr="00FE5EA2">
        <w:rPr>
          <w:rFonts w:ascii="Times New Roman" w:hAnsi="Times New Roman" w:cs="Times New Roman"/>
        </w:rPr>
        <w:t>obę, która dokonała wypożyczenia.</w:t>
      </w:r>
    </w:p>
    <w:p w14:paraId="5DCCCD31" w14:textId="77777777" w:rsidR="000B6FE9" w:rsidRPr="00FE5EA2" w:rsidRDefault="000B6FE9" w:rsidP="00002ACF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FE5EA2">
        <w:rPr>
          <w:rFonts w:ascii="Times New Roman" w:hAnsi="Times New Roman" w:cs="Times New Roman"/>
        </w:rPr>
        <w:lastRenderedPageBreak/>
        <w:t>W przypadku zastosowania technologii 3G rower musi być wyposażony w adapter lub inny element, umożliwiający wpięcie i wypięcie roweru z elektrozamka.</w:t>
      </w:r>
    </w:p>
    <w:p w14:paraId="14E8ADA4" w14:textId="77777777" w:rsidR="00BD0DAC" w:rsidRPr="00FE5EA2" w:rsidRDefault="00BD0DAC" w:rsidP="00637342">
      <w:pPr>
        <w:pStyle w:val="Akapitzlist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FE5EA2">
        <w:rPr>
          <w:rFonts w:ascii="Times New Roman" w:hAnsi="Times New Roman" w:cs="Times New Roman"/>
        </w:rPr>
        <w:t>W przypadku zastosowania</w:t>
      </w:r>
      <w:r w:rsidR="00591DD4" w:rsidRPr="00FE5EA2">
        <w:rPr>
          <w:rFonts w:ascii="Times New Roman" w:hAnsi="Times New Roman" w:cs="Times New Roman"/>
        </w:rPr>
        <w:t xml:space="preserve"> przez Wykonawcę</w:t>
      </w:r>
      <w:r w:rsidRPr="00FE5EA2">
        <w:rPr>
          <w:rFonts w:ascii="Times New Roman" w:hAnsi="Times New Roman" w:cs="Times New Roman"/>
        </w:rPr>
        <w:t xml:space="preserve"> technologii 4G</w:t>
      </w:r>
      <w:r w:rsidR="00591DD4" w:rsidRPr="00FE5EA2">
        <w:rPr>
          <w:rFonts w:ascii="Times New Roman" w:hAnsi="Times New Roman" w:cs="Times New Roman"/>
        </w:rPr>
        <w:t xml:space="preserve">, rower musi być wyposażony </w:t>
      </w:r>
      <w:r w:rsidR="00FE5EA2" w:rsidRPr="00FE5EA2">
        <w:rPr>
          <w:rFonts w:ascii="Times New Roman" w:hAnsi="Times New Roman" w:cs="Times New Roman"/>
        </w:rPr>
        <w:br/>
      </w:r>
      <w:r w:rsidR="00591DD4" w:rsidRPr="00FE5EA2">
        <w:rPr>
          <w:rFonts w:ascii="Times New Roman" w:hAnsi="Times New Roman" w:cs="Times New Roman"/>
        </w:rPr>
        <w:t xml:space="preserve">w komputer pokładowy umożliwiający komunikację roweru z Systemem. Komunikacja pomiędzy rowerem a systemem powinna być oparta o moduł transmisji </w:t>
      </w:r>
      <w:r w:rsidRPr="00FE5EA2">
        <w:rPr>
          <w:rFonts w:ascii="Times New Roman" w:hAnsi="Times New Roman" w:cs="Times New Roman"/>
        </w:rPr>
        <w:t xml:space="preserve"> </w:t>
      </w:r>
      <w:r w:rsidR="00591DD4" w:rsidRPr="00FE5EA2">
        <w:rPr>
          <w:rFonts w:ascii="Times New Roman" w:hAnsi="Times New Roman" w:cs="Times New Roman"/>
        </w:rPr>
        <w:t>umożliwiający</w:t>
      </w:r>
      <w:r w:rsidR="00FE5EA2" w:rsidRPr="00FE5EA2">
        <w:rPr>
          <w:rFonts w:ascii="Times New Roman" w:hAnsi="Times New Roman" w:cs="Times New Roman"/>
        </w:rPr>
        <w:t xml:space="preserve"> przenoszenie danych do systemu </w:t>
      </w:r>
      <w:r w:rsidR="00591DD4" w:rsidRPr="00FE5EA2">
        <w:rPr>
          <w:rFonts w:ascii="Times New Roman" w:hAnsi="Times New Roman" w:cs="Times New Roman"/>
        </w:rPr>
        <w:t>informatycznego.</w:t>
      </w:r>
    </w:p>
    <w:p w14:paraId="45DA2744" w14:textId="7DF89024" w:rsidR="00A92031" w:rsidRDefault="000B6FE9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dopuszcza zastosowanie uchwytu na telef</w:t>
      </w:r>
      <w:r w:rsidR="00BD0DAC">
        <w:rPr>
          <w:rFonts w:ascii="Times New Roman" w:hAnsi="Times New Roman" w:cs="Times New Roman"/>
        </w:rPr>
        <w:t>on komórkowy, zintegrowanego ze</w:t>
      </w:r>
      <w:r w:rsidR="00A920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wspornikiem kierownicy.</w:t>
      </w:r>
    </w:p>
    <w:p w14:paraId="5D2138EA" w14:textId="77777777" w:rsidR="000B6FE9" w:rsidRPr="00637342" w:rsidRDefault="000B6FE9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637342">
        <w:rPr>
          <w:rFonts w:ascii="Times New Roman" w:hAnsi="Times New Roman" w:cs="Times New Roman"/>
        </w:rPr>
        <w:t xml:space="preserve">Zamawiający dopuszcza możliwość montażu na rowerach innych elementów wyposażenia niewymienionych w treści OPZ, jednak każdy taki element musi zostać uzgodniony </w:t>
      </w:r>
      <w:r w:rsidR="00E104DF" w:rsidRPr="00637342">
        <w:rPr>
          <w:rFonts w:ascii="Times New Roman" w:hAnsi="Times New Roman" w:cs="Times New Roman"/>
        </w:rPr>
        <w:br/>
      </w:r>
      <w:r w:rsidRPr="00637342">
        <w:rPr>
          <w:rFonts w:ascii="Times New Roman" w:hAnsi="Times New Roman" w:cs="Times New Roman"/>
        </w:rPr>
        <w:t>z Zamawiającym.</w:t>
      </w:r>
    </w:p>
    <w:p w14:paraId="5E914159" w14:textId="77777777" w:rsidR="00E104DF" w:rsidRDefault="00E104DF" w:rsidP="00002ACF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Szczegółowe wymagania dotyczące umieszczonych na rowerach komputerów pokładowych </w:t>
      </w:r>
      <w:r>
        <w:rPr>
          <w:rFonts w:ascii="Times New Roman" w:hAnsi="Times New Roman" w:cs="Times New Roman"/>
        </w:rPr>
        <w:br/>
        <w:t>(w przypadku zastosowania technologii 4G)</w:t>
      </w:r>
      <w:r w:rsidR="00A80B03">
        <w:rPr>
          <w:rFonts w:ascii="Times New Roman" w:hAnsi="Times New Roman" w:cs="Times New Roman"/>
        </w:rPr>
        <w:t>.</w:t>
      </w:r>
      <w:r w:rsidR="00BD0DAC">
        <w:rPr>
          <w:rFonts w:ascii="Times New Roman" w:hAnsi="Times New Roman" w:cs="Times New Roman"/>
        </w:rPr>
        <w:t xml:space="preserve"> Każdy rower musi być wyposażony w komputer pokładowy umożliwiający co najmniej:</w:t>
      </w:r>
    </w:p>
    <w:p w14:paraId="0584D318" w14:textId="77777777" w:rsidR="00E104DF" w:rsidRDefault="00E104DF" w:rsidP="00E104DF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spacing w:after="0" w:line="36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Wypożyczenie i zwrot roweru z wykorzystaniem indywidualnego konta użytkownika przy pomocy</w:t>
      </w:r>
      <w:r w:rsidRPr="00E104DF">
        <w:rPr>
          <w:rFonts w:ascii="Times New Roman" w:hAnsi="Times New Roman" w:cs="Times New Roman"/>
        </w:rPr>
        <w:t xml:space="preserve"> aplikacji na urządzenia mobilne poprzez wpisanie numeru roweru lub skanowanie kodu QR</w:t>
      </w:r>
      <w:r w:rsidR="00A80B03">
        <w:rPr>
          <w:rFonts w:ascii="Times New Roman" w:hAnsi="Times New Roman" w:cs="Times New Roman"/>
        </w:rPr>
        <w:t>.</w:t>
      </w:r>
    </w:p>
    <w:p w14:paraId="53A2F870" w14:textId="77777777" w:rsidR="00B779C8" w:rsidRPr="00591DD4" w:rsidRDefault="00E104DF" w:rsidP="00591DD4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spacing w:after="0" w:line="36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Zawieszenie wypożyczenia umożliwiające zaparkowanie roweru w trakcie trwania aktywnego wypożyczenia.</w:t>
      </w:r>
    </w:p>
    <w:p w14:paraId="2E21CDC9" w14:textId="77777777" w:rsidR="00E104DF" w:rsidRDefault="00E104DF" w:rsidP="00E104DF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spacing w:after="0" w:line="36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Monitoring pozycji GPS, który będzie raportować lokalizację roweru co najmniej na początek </w:t>
      </w:r>
      <w:r w:rsidRPr="00E104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E104DF">
        <w:rPr>
          <w:rFonts w:ascii="Times New Roman" w:hAnsi="Times New Roman" w:cs="Times New Roman"/>
        </w:rPr>
        <w:t>i koniec wypożyczenia.</w:t>
      </w:r>
    </w:p>
    <w:p w14:paraId="61E05D7A" w14:textId="77777777" w:rsidR="00D2207A" w:rsidRDefault="00E104DF" w:rsidP="00D2207A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spacing w:after="0" w:line="36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Uniemożliwić zwrot roweru poza stacją rowerową.</w:t>
      </w:r>
    </w:p>
    <w:p w14:paraId="776EF9C4" w14:textId="77777777" w:rsidR="00E104DF" w:rsidRPr="00FE5EA2" w:rsidRDefault="00294A00" w:rsidP="00D2207A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left="142" w:hanging="284"/>
        <w:jc w:val="both"/>
        <w:rPr>
          <w:rFonts w:ascii="Times New Roman" w:hAnsi="Times New Roman" w:cs="Times New Roman"/>
          <w:b/>
        </w:rPr>
      </w:pPr>
      <w:r w:rsidRPr="00FE5EA2">
        <w:rPr>
          <w:rFonts w:ascii="Times New Roman" w:hAnsi="Times New Roman" w:cs="Times New Roman"/>
          <w:b/>
        </w:rPr>
        <w:t>Dodatkowe wymagania dotyczące rowerów elektrycznych</w:t>
      </w:r>
    </w:p>
    <w:p w14:paraId="7770DC58" w14:textId="77777777" w:rsidR="00294A00" w:rsidRPr="00B9052C" w:rsidRDefault="00294A00" w:rsidP="00294A00">
      <w:pPr>
        <w:pStyle w:val="Akapitzlist"/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spacing w:after="0" w:line="360" w:lineRule="auto"/>
        <w:ind w:left="709" w:hanging="425"/>
        <w:jc w:val="both"/>
        <w:rPr>
          <w:rFonts w:ascii="Times New Roman" w:hAnsi="Times New Roman" w:cs="Times New Roman"/>
        </w:rPr>
      </w:pPr>
      <w:r w:rsidRPr="00FE5EA2">
        <w:rPr>
          <w:rFonts w:ascii="Times New Roman" w:hAnsi="Times New Roman" w:cs="Times New Roman"/>
        </w:rPr>
        <w:t xml:space="preserve">Zgodność z normą PN-EN </w:t>
      </w:r>
      <w:r w:rsidRPr="00B9052C">
        <w:rPr>
          <w:rFonts w:ascii="Times New Roman" w:hAnsi="Times New Roman" w:cs="Times New Roman"/>
        </w:rPr>
        <w:t>15194 e-rowery typu Pedelec</w:t>
      </w:r>
    </w:p>
    <w:p w14:paraId="3FC21DD2" w14:textId="77777777" w:rsidR="00294A00" w:rsidRPr="00B9052C" w:rsidRDefault="00294A00" w:rsidP="00294A00">
      <w:pPr>
        <w:pStyle w:val="Akapitzlist"/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spacing w:after="0" w:line="360" w:lineRule="auto"/>
        <w:ind w:left="709" w:hanging="425"/>
        <w:jc w:val="both"/>
        <w:rPr>
          <w:rFonts w:ascii="Times New Roman" w:hAnsi="Times New Roman" w:cs="Times New Roman"/>
        </w:rPr>
      </w:pPr>
      <w:r w:rsidRPr="00B9052C">
        <w:rPr>
          <w:rFonts w:ascii="Times New Roman" w:hAnsi="Times New Roman" w:cs="Times New Roman"/>
        </w:rPr>
        <w:t xml:space="preserve">Maksymalna waga roweru wraz z </w:t>
      </w:r>
      <w:r w:rsidRPr="00637342">
        <w:rPr>
          <w:rFonts w:ascii="Times New Roman" w:hAnsi="Times New Roman" w:cs="Times New Roman"/>
        </w:rPr>
        <w:t>wyposażeniem</w:t>
      </w:r>
      <w:r w:rsidR="00A92031" w:rsidRPr="00637342">
        <w:rPr>
          <w:rFonts w:ascii="Times New Roman" w:hAnsi="Times New Roman" w:cs="Times New Roman"/>
        </w:rPr>
        <w:t xml:space="preserve"> to</w:t>
      </w:r>
      <w:r w:rsidRPr="00637342">
        <w:rPr>
          <w:rFonts w:ascii="Times New Roman" w:hAnsi="Times New Roman" w:cs="Times New Roman"/>
        </w:rPr>
        <w:t xml:space="preserve"> 3</w:t>
      </w:r>
      <w:r w:rsidR="001E3F0F" w:rsidRPr="00637342">
        <w:rPr>
          <w:rFonts w:ascii="Times New Roman" w:hAnsi="Times New Roman" w:cs="Times New Roman"/>
        </w:rPr>
        <w:t>5</w:t>
      </w:r>
      <w:r w:rsidRPr="00637342">
        <w:rPr>
          <w:rFonts w:ascii="Times New Roman" w:hAnsi="Times New Roman" w:cs="Times New Roman"/>
        </w:rPr>
        <w:t>,0 kg</w:t>
      </w:r>
    </w:p>
    <w:p w14:paraId="14FED2E4" w14:textId="77777777" w:rsidR="00294A00" w:rsidRPr="00FE5EA2" w:rsidRDefault="00294A00" w:rsidP="00294A00">
      <w:pPr>
        <w:pStyle w:val="Akapitzlist"/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spacing w:after="0" w:line="360" w:lineRule="auto"/>
        <w:ind w:left="709" w:hanging="425"/>
        <w:jc w:val="both"/>
        <w:rPr>
          <w:rFonts w:ascii="Times New Roman" w:hAnsi="Times New Roman" w:cs="Times New Roman"/>
        </w:rPr>
      </w:pPr>
      <w:r w:rsidRPr="00FE5EA2">
        <w:rPr>
          <w:rFonts w:ascii="Times New Roman" w:hAnsi="Times New Roman" w:cs="Times New Roman"/>
        </w:rPr>
        <w:t xml:space="preserve">Wymienna bateria (bez możliwości ładowania w stacji), pozwalające na przejechanie średnio </w:t>
      </w:r>
      <w:r w:rsidRPr="00FE5EA2">
        <w:rPr>
          <w:rFonts w:ascii="Times New Roman" w:hAnsi="Times New Roman" w:cs="Times New Roman"/>
        </w:rPr>
        <w:br/>
        <w:t>60 km na jednym cyklu ładowania, żywotność min. 1000 cykli ładowania, mocowana w sposób utrudniający kradzież, wskaźnik naładowania baterii.</w:t>
      </w:r>
      <w:r w:rsidR="00FE5EA2" w:rsidRPr="00FE5EA2">
        <w:rPr>
          <w:rFonts w:ascii="Times New Roman" w:hAnsi="Times New Roman" w:cs="Times New Roman"/>
        </w:rPr>
        <w:t xml:space="preserve"> System ładowania baterii uwzględniający optymalizację jej trwałości i czasów ładowania .</w:t>
      </w:r>
    </w:p>
    <w:p w14:paraId="0EED20E4" w14:textId="77777777" w:rsidR="00D2207A" w:rsidRDefault="00D2207A" w:rsidP="00D2207A">
      <w:pPr>
        <w:widowControl w:val="0"/>
        <w:tabs>
          <w:tab w:val="left" w:pos="567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p w14:paraId="3A1376D0" w14:textId="77777777" w:rsidR="008A174B" w:rsidRPr="008A174B" w:rsidRDefault="00D2207A" w:rsidP="008A174B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284" w:hanging="142"/>
        <w:jc w:val="both"/>
        <w:rPr>
          <w:rFonts w:ascii="Times New Roman" w:hAnsi="Times New Roman" w:cs="Times New Roman"/>
          <w:b/>
        </w:rPr>
      </w:pPr>
      <w:r w:rsidRPr="00591DD4">
        <w:rPr>
          <w:rFonts w:ascii="Times New Roman" w:hAnsi="Times New Roman" w:cs="Times New Roman"/>
          <w:b/>
        </w:rPr>
        <w:t>Wymag</w:t>
      </w:r>
      <w:r w:rsidR="008A174B">
        <w:rPr>
          <w:rFonts w:ascii="Times New Roman" w:hAnsi="Times New Roman" w:cs="Times New Roman"/>
          <w:b/>
        </w:rPr>
        <w:t>ania dotyczące stacji rowerowych</w:t>
      </w:r>
    </w:p>
    <w:p w14:paraId="17C1D4F1" w14:textId="77777777" w:rsidR="00434AE7" w:rsidRPr="00591DD4" w:rsidRDefault="00D2207A" w:rsidP="00434AE7">
      <w:pPr>
        <w:pStyle w:val="Akapitzlist"/>
        <w:widowControl w:val="0"/>
        <w:numPr>
          <w:ilvl w:val="0"/>
          <w:numId w:val="18"/>
        </w:numPr>
        <w:tabs>
          <w:tab w:val="left" w:pos="547"/>
        </w:tabs>
        <w:autoSpaceDE w:val="0"/>
        <w:autoSpaceDN w:val="0"/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591DD4">
        <w:rPr>
          <w:rFonts w:ascii="Times New Roman" w:hAnsi="Times New Roman" w:cs="Times New Roman"/>
          <w:b/>
        </w:rPr>
        <w:t>Stacje rowerowe:</w:t>
      </w:r>
    </w:p>
    <w:p w14:paraId="0212F10E" w14:textId="77777777" w:rsidR="00434AE7" w:rsidRPr="00943893" w:rsidRDefault="00434AE7" w:rsidP="00637342">
      <w:pPr>
        <w:pStyle w:val="Akapitzlist"/>
        <w:widowControl w:val="0"/>
        <w:numPr>
          <w:ilvl w:val="0"/>
          <w:numId w:val="19"/>
        </w:numPr>
        <w:tabs>
          <w:tab w:val="left" w:pos="547"/>
        </w:tabs>
        <w:autoSpaceDE w:val="0"/>
        <w:autoSpaceDN w:val="0"/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943893">
        <w:rPr>
          <w:rFonts w:ascii="Times New Roman" w:hAnsi="Times New Roman" w:cs="Times New Roman"/>
        </w:rPr>
        <w:t xml:space="preserve">W przypadku zastosowania technologii 4G będą stanowiły wirtualne strefy o promieniu co najmniej 20 m od środka stacji rowerowej, wyznaczone poprzez zastosowanie tzw. geofencingu, odpowiadające granicami wyznaczonym fizycznie obszarom, w których poprzez wykorzystanie geolokacji roweru możliwy będzie zwrot i wypożyczenie roweru. Zamawiający w celu zoptymalizowania funkcjonalności Systemu dopuszcza zmianę kształtu oraz wielkości wirtualnej </w:t>
      </w:r>
      <w:r w:rsidRPr="00943893">
        <w:rPr>
          <w:rFonts w:ascii="Times New Roman" w:hAnsi="Times New Roman" w:cs="Times New Roman"/>
        </w:rPr>
        <w:lastRenderedPageBreak/>
        <w:t>strefy. Stacja rowerowa dodatkowo zostanie wyposażona w totem informacyjny oraz stojaki rowerowe.</w:t>
      </w:r>
    </w:p>
    <w:p w14:paraId="2BB64ED9" w14:textId="3C6079B3" w:rsidR="00434AE7" w:rsidRPr="00943893" w:rsidRDefault="00434AE7" w:rsidP="00637342">
      <w:pPr>
        <w:pStyle w:val="Akapitzlist"/>
        <w:widowControl w:val="0"/>
        <w:numPr>
          <w:ilvl w:val="0"/>
          <w:numId w:val="19"/>
        </w:numPr>
        <w:tabs>
          <w:tab w:val="left" w:pos="547"/>
        </w:tabs>
        <w:autoSpaceDE w:val="0"/>
        <w:autoSpaceDN w:val="0"/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943893">
        <w:rPr>
          <w:rFonts w:ascii="Times New Roman" w:hAnsi="Times New Roman" w:cs="Times New Roman"/>
        </w:rPr>
        <w:t xml:space="preserve">W przypadku zastosowania technologii 3G </w:t>
      </w:r>
      <w:r w:rsidR="00174687" w:rsidRPr="00943893">
        <w:rPr>
          <w:rFonts w:ascii="Times New Roman" w:hAnsi="Times New Roman" w:cs="Times New Roman"/>
        </w:rPr>
        <w:t>stacje</w:t>
      </w:r>
      <w:r w:rsidRPr="00943893">
        <w:rPr>
          <w:rFonts w:ascii="Times New Roman" w:hAnsi="Times New Roman" w:cs="Times New Roman"/>
        </w:rPr>
        <w:t>, na który</w:t>
      </w:r>
      <w:r w:rsidR="00174687" w:rsidRPr="00943893">
        <w:rPr>
          <w:rFonts w:ascii="Times New Roman" w:hAnsi="Times New Roman" w:cs="Times New Roman"/>
        </w:rPr>
        <w:t>ch</w:t>
      </w:r>
      <w:r w:rsidRPr="00943893">
        <w:rPr>
          <w:rFonts w:ascii="Times New Roman" w:hAnsi="Times New Roman" w:cs="Times New Roman"/>
        </w:rPr>
        <w:t xml:space="preserve"> możliwe będzie wypożyczenie i zwrot roweru w Systemie Łomżyńskiego Roweru Publicznego, wyposażon</w:t>
      </w:r>
      <w:r w:rsidR="00174687" w:rsidRPr="00943893">
        <w:rPr>
          <w:rFonts w:ascii="Times New Roman" w:hAnsi="Times New Roman" w:cs="Times New Roman"/>
        </w:rPr>
        <w:t>e będą</w:t>
      </w:r>
      <w:r w:rsidRPr="00943893">
        <w:rPr>
          <w:rFonts w:ascii="Times New Roman" w:hAnsi="Times New Roman" w:cs="Times New Roman"/>
        </w:rPr>
        <w:t xml:space="preserve"> </w:t>
      </w:r>
      <w:r w:rsidRPr="00943893">
        <w:rPr>
          <w:rFonts w:ascii="Times New Roman" w:hAnsi="Times New Roman" w:cs="Times New Roman"/>
        </w:rPr>
        <w:br/>
        <w:t>w urządzenia tj. stojaki rowerowe z elektrozamkiem oraz terminal.</w:t>
      </w:r>
      <w:bookmarkStart w:id="0" w:name="_GoBack"/>
      <w:bookmarkEnd w:id="0"/>
    </w:p>
    <w:p w14:paraId="0BFBAD7C" w14:textId="77777777" w:rsidR="00434AE7" w:rsidRPr="00943893" w:rsidRDefault="00434AE7" w:rsidP="00637342">
      <w:pPr>
        <w:pStyle w:val="Akapitzlist"/>
        <w:widowControl w:val="0"/>
        <w:numPr>
          <w:ilvl w:val="0"/>
          <w:numId w:val="20"/>
        </w:numPr>
        <w:tabs>
          <w:tab w:val="left" w:pos="547"/>
        </w:tabs>
        <w:autoSpaceDE w:val="0"/>
        <w:autoSpaceDN w:val="0"/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943893">
        <w:rPr>
          <w:rFonts w:ascii="Times New Roman" w:hAnsi="Times New Roman" w:cs="Times New Roman"/>
        </w:rPr>
        <w:t>Stacje rowerowe umożliwiają samoobsługowe wypożyczenie rowerów oraz ich zwrot przez całą dobę i we wszystkie dni tygodnia w okresach funkcjonowania Systemu.</w:t>
      </w:r>
    </w:p>
    <w:p w14:paraId="513B1F93" w14:textId="77777777" w:rsidR="00434AE7" w:rsidRPr="00943893" w:rsidRDefault="00434AE7" w:rsidP="00637342">
      <w:pPr>
        <w:pStyle w:val="Akapitzlist"/>
        <w:widowControl w:val="0"/>
        <w:numPr>
          <w:ilvl w:val="0"/>
          <w:numId w:val="20"/>
        </w:numPr>
        <w:tabs>
          <w:tab w:val="left" w:pos="547"/>
        </w:tabs>
        <w:autoSpaceDE w:val="0"/>
        <w:autoSpaceDN w:val="0"/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943893">
        <w:rPr>
          <w:rFonts w:ascii="Times New Roman" w:hAnsi="Times New Roman" w:cs="Times New Roman"/>
        </w:rPr>
        <w:t>Stacje rowerowe będą zaprojektowane i wykonane tak, aby były odporne na: korozję, czynniki środowiska miejskiego, uszkodzenia mechaniczne.</w:t>
      </w:r>
    </w:p>
    <w:p w14:paraId="643726B6" w14:textId="77777777" w:rsidR="00434AE7" w:rsidRPr="00943893" w:rsidRDefault="00434AE7" w:rsidP="00637342">
      <w:pPr>
        <w:pStyle w:val="Akapitzlist"/>
        <w:widowControl w:val="0"/>
        <w:numPr>
          <w:ilvl w:val="0"/>
          <w:numId w:val="20"/>
        </w:numPr>
        <w:tabs>
          <w:tab w:val="left" w:pos="547"/>
        </w:tabs>
        <w:autoSpaceDE w:val="0"/>
        <w:autoSpaceDN w:val="0"/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637342">
        <w:rPr>
          <w:rFonts w:ascii="Times New Roman" w:hAnsi="Times New Roman" w:cs="Times New Roman"/>
        </w:rPr>
        <w:t>Wykaz</w:t>
      </w:r>
      <w:r w:rsidR="00774C8A" w:rsidRPr="00637342">
        <w:rPr>
          <w:rFonts w:ascii="Times New Roman" w:hAnsi="Times New Roman" w:cs="Times New Roman"/>
        </w:rPr>
        <w:t xml:space="preserve"> 15</w:t>
      </w:r>
      <w:r w:rsidRPr="00637342">
        <w:rPr>
          <w:rFonts w:ascii="Times New Roman" w:hAnsi="Times New Roman" w:cs="Times New Roman"/>
        </w:rPr>
        <w:t xml:space="preserve"> stacji wraz z ich dokładną lokalizacją</w:t>
      </w:r>
      <w:r w:rsidR="00A92031" w:rsidRPr="00637342">
        <w:rPr>
          <w:rFonts w:ascii="Times New Roman" w:hAnsi="Times New Roman" w:cs="Times New Roman"/>
        </w:rPr>
        <w:t xml:space="preserve"> oraz wskazaniem bazowej liczby rowerów </w:t>
      </w:r>
      <w:r w:rsidR="00A92031" w:rsidRPr="00637342">
        <w:rPr>
          <w:rFonts w:ascii="Times New Roman" w:hAnsi="Times New Roman" w:cs="Times New Roman"/>
        </w:rPr>
        <w:br/>
        <w:t>i stojaków rowerowych</w:t>
      </w:r>
      <w:r w:rsidRPr="00637342">
        <w:rPr>
          <w:rFonts w:ascii="Times New Roman" w:hAnsi="Times New Roman" w:cs="Times New Roman"/>
        </w:rPr>
        <w:t xml:space="preserve"> zawiera Załącznik nr 1 do OPZ.  </w:t>
      </w:r>
      <w:r w:rsidRPr="00943893">
        <w:rPr>
          <w:rFonts w:ascii="Times New Roman" w:hAnsi="Times New Roman" w:cs="Times New Roman"/>
        </w:rPr>
        <w:t>Zamawiający w celu optymalizacji położenia stacji dopuszcza możliwość konsultacji lokalizacji stacji rowerowych z wykonawcą.</w:t>
      </w:r>
    </w:p>
    <w:p w14:paraId="32D50BEE" w14:textId="77777777" w:rsidR="00434AE7" w:rsidRPr="00943893" w:rsidRDefault="00434AE7" w:rsidP="00637342">
      <w:pPr>
        <w:pStyle w:val="Akapitzlist"/>
        <w:widowControl w:val="0"/>
        <w:numPr>
          <w:ilvl w:val="0"/>
          <w:numId w:val="20"/>
        </w:numPr>
        <w:tabs>
          <w:tab w:val="left" w:pos="547"/>
        </w:tabs>
        <w:autoSpaceDE w:val="0"/>
        <w:autoSpaceDN w:val="0"/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943893">
        <w:rPr>
          <w:rFonts w:ascii="Times New Roman" w:hAnsi="Times New Roman" w:cs="Times New Roman"/>
        </w:rPr>
        <w:t>Zamawiając</w:t>
      </w:r>
      <w:r w:rsidR="00774C8A" w:rsidRPr="00943893">
        <w:rPr>
          <w:rFonts w:ascii="Times New Roman" w:hAnsi="Times New Roman" w:cs="Times New Roman"/>
        </w:rPr>
        <w:t>y</w:t>
      </w:r>
      <w:r w:rsidRPr="00943893">
        <w:rPr>
          <w:rFonts w:ascii="Times New Roman" w:hAnsi="Times New Roman" w:cs="Times New Roman"/>
        </w:rPr>
        <w:t xml:space="preserve"> ma prawo do zmiany lokalizacji stacji oraz bazowej liczby rowerów lub stojaków </w:t>
      </w:r>
      <w:r w:rsidRPr="00943893">
        <w:rPr>
          <w:rFonts w:ascii="Times New Roman" w:hAnsi="Times New Roman" w:cs="Times New Roman"/>
        </w:rPr>
        <w:br/>
        <w:t>w czasie funkcjonowania Sytemu.</w:t>
      </w:r>
    </w:p>
    <w:p w14:paraId="32376DF2" w14:textId="77777777" w:rsidR="001653CF" w:rsidRPr="005E4BEC" w:rsidRDefault="001653CF" w:rsidP="00637342">
      <w:pPr>
        <w:pStyle w:val="Akapitzlist"/>
        <w:widowControl w:val="0"/>
        <w:tabs>
          <w:tab w:val="left" w:pos="547"/>
        </w:tabs>
        <w:autoSpaceDE w:val="0"/>
        <w:autoSpaceDN w:val="0"/>
        <w:spacing w:after="0" w:line="360" w:lineRule="auto"/>
        <w:ind w:left="567"/>
        <w:jc w:val="both"/>
        <w:rPr>
          <w:rFonts w:ascii="Times New Roman" w:hAnsi="Times New Roman" w:cs="Times New Roman"/>
        </w:rPr>
      </w:pPr>
    </w:p>
    <w:p w14:paraId="1381B781" w14:textId="77777777" w:rsidR="009B4A2C" w:rsidRPr="00591DD4" w:rsidRDefault="00434AE7" w:rsidP="00637342">
      <w:pPr>
        <w:pStyle w:val="Akapitzlist"/>
        <w:widowControl w:val="0"/>
        <w:numPr>
          <w:ilvl w:val="0"/>
          <w:numId w:val="18"/>
        </w:numPr>
        <w:tabs>
          <w:tab w:val="left" w:pos="547"/>
        </w:tabs>
        <w:autoSpaceDE w:val="0"/>
        <w:autoSpaceDN w:val="0"/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  <w:r w:rsidRPr="00591DD4">
        <w:rPr>
          <w:rFonts w:ascii="Times New Roman" w:hAnsi="Times New Roman" w:cs="Times New Roman"/>
          <w:b/>
        </w:rPr>
        <w:t>Wymagania dotyczące stojaków rowerowych</w:t>
      </w:r>
    </w:p>
    <w:p w14:paraId="72699A7D" w14:textId="77777777" w:rsidR="009B4A2C" w:rsidRPr="00591DD4" w:rsidRDefault="009B4A2C" w:rsidP="00637342">
      <w:pPr>
        <w:pStyle w:val="Akapitzlist"/>
        <w:widowControl w:val="0"/>
        <w:numPr>
          <w:ilvl w:val="0"/>
          <w:numId w:val="20"/>
        </w:numPr>
        <w:tabs>
          <w:tab w:val="left" w:pos="547"/>
        </w:tabs>
        <w:autoSpaceDE w:val="0"/>
        <w:autoSpaceDN w:val="0"/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591DD4">
        <w:rPr>
          <w:rFonts w:ascii="Times New Roman" w:hAnsi="Times New Roman" w:cs="Times New Roman"/>
        </w:rPr>
        <w:t>Kształt musi umożliwić stabilne ustawienie roweru w pozycji pionowej.</w:t>
      </w:r>
    </w:p>
    <w:p w14:paraId="5858AA51" w14:textId="77777777" w:rsidR="009B4A2C" w:rsidRPr="00591DD4" w:rsidRDefault="009B4A2C" w:rsidP="00637342">
      <w:pPr>
        <w:pStyle w:val="Akapitzlist"/>
        <w:widowControl w:val="0"/>
        <w:numPr>
          <w:ilvl w:val="0"/>
          <w:numId w:val="20"/>
        </w:numPr>
        <w:tabs>
          <w:tab w:val="left" w:pos="547"/>
        </w:tabs>
        <w:autoSpaceDE w:val="0"/>
        <w:autoSpaceDN w:val="0"/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591DD4">
        <w:rPr>
          <w:rFonts w:ascii="Times New Roman" w:hAnsi="Times New Roman" w:cs="Times New Roman"/>
        </w:rPr>
        <w:t>Budowa stojaka musi wymuszać pozostawienie rowerów w uporządkowany sposób, w równej linii i równych odstępach.</w:t>
      </w:r>
    </w:p>
    <w:p w14:paraId="5C8AB779" w14:textId="77777777" w:rsidR="009B4A2C" w:rsidRPr="00591DD4" w:rsidRDefault="009B4A2C" w:rsidP="00637342">
      <w:pPr>
        <w:pStyle w:val="Akapitzlist"/>
        <w:widowControl w:val="0"/>
        <w:numPr>
          <w:ilvl w:val="0"/>
          <w:numId w:val="20"/>
        </w:numPr>
        <w:tabs>
          <w:tab w:val="left" w:pos="547"/>
        </w:tabs>
        <w:autoSpaceDE w:val="0"/>
        <w:autoSpaceDN w:val="0"/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591DD4">
        <w:rPr>
          <w:rFonts w:ascii="Times New Roman" w:hAnsi="Times New Roman" w:cs="Times New Roman"/>
        </w:rPr>
        <w:t>Stojaki muszą być zamontowane na listwach w sposób stabilny, uniemożliwiający demontaż stojaka przez osoby nieupoważnione.</w:t>
      </w:r>
    </w:p>
    <w:p w14:paraId="50AD72D3" w14:textId="77777777" w:rsidR="009B4A2C" w:rsidRPr="00B9052C" w:rsidRDefault="009B4A2C" w:rsidP="00637342">
      <w:pPr>
        <w:pStyle w:val="Akapitzlist"/>
        <w:widowControl w:val="0"/>
        <w:numPr>
          <w:ilvl w:val="0"/>
          <w:numId w:val="20"/>
        </w:numPr>
        <w:tabs>
          <w:tab w:val="left" w:pos="547"/>
        </w:tabs>
        <w:autoSpaceDE w:val="0"/>
        <w:autoSpaceDN w:val="0"/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591DD4">
        <w:rPr>
          <w:rFonts w:ascii="Times New Roman" w:hAnsi="Times New Roman" w:cs="Times New Roman"/>
        </w:rPr>
        <w:t xml:space="preserve">Odległość pomiędzy poszczególnymi stojakami powinna się zawierać między 75 a 100 cm </w:t>
      </w:r>
      <w:r w:rsidR="001653CF">
        <w:rPr>
          <w:rFonts w:ascii="Times New Roman" w:hAnsi="Times New Roman" w:cs="Times New Roman"/>
        </w:rPr>
        <w:br/>
      </w:r>
      <w:r w:rsidRPr="00B9052C">
        <w:rPr>
          <w:rFonts w:ascii="Times New Roman" w:hAnsi="Times New Roman" w:cs="Times New Roman"/>
        </w:rPr>
        <w:t>i umożliwiać wygodne wypożyczenia i zwrot rowerów.</w:t>
      </w:r>
    </w:p>
    <w:p w14:paraId="291AE8A3" w14:textId="77777777" w:rsidR="009048D0" w:rsidRPr="00637342" w:rsidRDefault="009048D0" w:rsidP="00637342">
      <w:pPr>
        <w:pStyle w:val="Akapitzlist"/>
        <w:widowControl w:val="0"/>
        <w:numPr>
          <w:ilvl w:val="0"/>
          <w:numId w:val="20"/>
        </w:numPr>
        <w:tabs>
          <w:tab w:val="left" w:pos="547"/>
        </w:tabs>
        <w:autoSpaceDE w:val="0"/>
        <w:autoSpaceDN w:val="0"/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637342">
        <w:rPr>
          <w:rFonts w:ascii="Times New Roman" w:hAnsi="Times New Roman" w:cs="Times New Roman"/>
        </w:rPr>
        <w:t xml:space="preserve">Ilość stojaków na stacji rowerowej minimum 10 szt. (z możliwością zmiany ich ilości </w:t>
      </w:r>
      <w:r w:rsidR="001653CF" w:rsidRPr="00637342">
        <w:rPr>
          <w:rFonts w:ascii="Times New Roman" w:hAnsi="Times New Roman" w:cs="Times New Roman"/>
        </w:rPr>
        <w:br/>
      </w:r>
      <w:r w:rsidRPr="00637342">
        <w:rPr>
          <w:rFonts w:ascii="Times New Roman" w:hAnsi="Times New Roman" w:cs="Times New Roman"/>
        </w:rPr>
        <w:t>w zależności od zapotrzebowania)</w:t>
      </w:r>
    </w:p>
    <w:p w14:paraId="085B82D8" w14:textId="77777777" w:rsidR="009B4A2C" w:rsidRPr="00591DD4" w:rsidRDefault="009B4A2C" w:rsidP="00637342">
      <w:pPr>
        <w:widowControl w:val="0"/>
        <w:tabs>
          <w:tab w:val="left" w:pos="547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39B752D7" w14:textId="77777777" w:rsidR="009B4A2C" w:rsidRPr="00591DD4" w:rsidRDefault="009B4A2C" w:rsidP="00637342">
      <w:pPr>
        <w:pStyle w:val="Akapitzlist"/>
        <w:widowControl w:val="0"/>
        <w:numPr>
          <w:ilvl w:val="0"/>
          <w:numId w:val="18"/>
        </w:numPr>
        <w:tabs>
          <w:tab w:val="left" w:pos="547"/>
        </w:tabs>
        <w:autoSpaceDE w:val="0"/>
        <w:autoSpaceDN w:val="0"/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  <w:r w:rsidRPr="00591DD4">
        <w:rPr>
          <w:rFonts w:ascii="Times New Roman" w:hAnsi="Times New Roman" w:cs="Times New Roman"/>
          <w:b/>
        </w:rPr>
        <w:t>Wymagania dotyczące terminali (w przypadku zastosowania technologii 3G).</w:t>
      </w:r>
    </w:p>
    <w:p w14:paraId="48F1C8B0" w14:textId="77777777" w:rsidR="009B4A2C" w:rsidRPr="00591DD4" w:rsidRDefault="009B4A2C" w:rsidP="00637342">
      <w:pPr>
        <w:pStyle w:val="Akapitzlist"/>
        <w:widowControl w:val="0"/>
        <w:numPr>
          <w:ilvl w:val="0"/>
          <w:numId w:val="20"/>
        </w:numPr>
        <w:tabs>
          <w:tab w:val="left" w:pos="547"/>
        </w:tabs>
        <w:autoSpaceDE w:val="0"/>
        <w:autoSpaceDN w:val="0"/>
        <w:spacing w:after="0" w:line="360" w:lineRule="auto"/>
        <w:ind w:left="567"/>
        <w:jc w:val="both"/>
        <w:rPr>
          <w:rFonts w:ascii="Times New Roman" w:hAnsi="Times New Roman" w:cs="Times New Roman"/>
          <w:b/>
        </w:rPr>
      </w:pPr>
      <w:r w:rsidRPr="00591DD4">
        <w:rPr>
          <w:rFonts w:ascii="Times New Roman" w:hAnsi="Times New Roman" w:cs="Times New Roman"/>
        </w:rPr>
        <w:t>Przy jednej stacji rowerowej musi być zlokalizowany jeden terminal</w:t>
      </w:r>
      <w:r w:rsidR="00F514CC" w:rsidRPr="00591DD4">
        <w:rPr>
          <w:rFonts w:ascii="Times New Roman" w:hAnsi="Times New Roman" w:cs="Times New Roman"/>
        </w:rPr>
        <w:t>, zawsze bezpośrednio przy stojakach</w:t>
      </w:r>
      <w:r w:rsidRPr="00591DD4">
        <w:rPr>
          <w:rFonts w:ascii="Times New Roman" w:hAnsi="Times New Roman" w:cs="Times New Roman"/>
        </w:rPr>
        <w:t>.</w:t>
      </w:r>
    </w:p>
    <w:p w14:paraId="7EACE5D2" w14:textId="77777777" w:rsidR="00F514CC" w:rsidRPr="00591DD4" w:rsidRDefault="00F514CC" w:rsidP="00637342">
      <w:pPr>
        <w:pStyle w:val="Akapitzlist"/>
        <w:widowControl w:val="0"/>
        <w:numPr>
          <w:ilvl w:val="0"/>
          <w:numId w:val="20"/>
        </w:numPr>
        <w:tabs>
          <w:tab w:val="left" w:pos="547"/>
        </w:tabs>
        <w:autoSpaceDE w:val="0"/>
        <w:autoSpaceDN w:val="0"/>
        <w:spacing w:after="0" w:line="360" w:lineRule="auto"/>
        <w:ind w:left="567"/>
        <w:jc w:val="both"/>
        <w:rPr>
          <w:rFonts w:ascii="Times New Roman" w:hAnsi="Times New Roman" w:cs="Times New Roman"/>
          <w:b/>
        </w:rPr>
      </w:pPr>
      <w:r w:rsidRPr="00591DD4">
        <w:rPr>
          <w:rFonts w:ascii="Times New Roman" w:hAnsi="Times New Roman" w:cs="Times New Roman"/>
        </w:rPr>
        <w:t>Terminal powinien umożliwić dokonanie wypożyczenia/zwrotów rowerów.</w:t>
      </w:r>
    </w:p>
    <w:p w14:paraId="49F999FB" w14:textId="77777777" w:rsidR="00F514CC" w:rsidRPr="00591DD4" w:rsidRDefault="00F514CC" w:rsidP="00637342">
      <w:pPr>
        <w:pStyle w:val="Akapitzlist"/>
        <w:widowControl w:val="0"/>
        <w:numPr>
          <w:ilvl w:val="0"/>
          <w:numId w:val="20"/>
        </w:numPr>
        <w:tabs>
          <w:tab w:val="left" w:pos="547"/>
        </w:tabs>
        <w:autoSpaceDE w:val="0"/>
        <w:autoSpaceDN w:val="0"/>
        <w:spacing w:after="0" w:line="360" w:lineRule="auto"/>
        <w:ind w:left="567"/>
        <w:jc w:val="both"/>
        <w:rPr>
          <w:rFonts w:ascii="Times New Roman" w:hAnsi="Times New Roman" w:cs="Times New Roman"/>
          <w:b/>
        </w:rPr>
      </w:pPr>
      <w:r w:rsidRPr="00591DD4">
        <w:rPr>
          <w:rFonts w:ascii="Times New Roman" w:hAnsi="Times New Roman" w:cs="Times New Roman"/>
        </w:rPr>
        <w:t>Identyfikacja użytkowników w Systemie musi odbywać się poprzez wpisanie numeru telefonu lub loginu lub adresu e-mail i ponadto kodu PIN. Wykonawca może dodatkowo zaproponować inne metody, jednak wprowadzenie innej metody logowania może nastąpić jedynie za zgodą Zamawiającego.</w:t>
      </w:r>
    </w:p>
    <w:p w14:paraId="07951338" w14:textId="77777777" w:rsidR="00F514CC" w:rsidRPr="005E4BEC" w:rsidRDefault="00F514CC" w:rsidP="00637342">
      <w:pPr>
        <w:pStyle w:val="Akapitzlist"/>
        <w:widowControl w:val="0"/>
        <w:numPr>
          <w:ilvl w:val="0"/>
          <w:numId w:val="20"/>
        </w:numPr>
        <w:tabs>
          <w:tab w:val="left" w:pos="547"/>
        </w:tabs>
        <w:autoSpaceDE w:val="0"/>
        <w:autoSpaceDN w:val="0"/>
        <w:spacing w:after="0" w:line="360" w:lineRule="auto"/>
        <w:ind w:left="567"/>
        <w:jc w:val="both"/>
        <w:rPr>
          <w:rFonts w:ascii="Times New Roman" w:hAnsi="Times New Roman" w:cs="Times New Roman"/>
          <w:b/>
        </w:rPr>
      </w:pPr>
      <w:r w:rsidRPr="005E4BEC">
        <w:rPr>
          <w:rFonts w:ascii="Times New Roman" w:hAnsi="Times New Roman" w:cs="Times New Roman"/>
        </w:rPr>
        <w:t>Terminal powinien być wykonany jako jednolity, zwarty element możliwie bez wystających części łatwych do oderwania oraz odporny na warunki atmosferyczne (m.in. wilgotność).</w:t>
      </w:r>
    </w:p>
    <w:p w14:paraId="7D0F076F" w14:textId="77777777" w:rsidR="00591DD4" w:rsidRPr="00591DD4" w:rsidRDefault="00591DD4" w:rsidP="00637342">
      <w:pPr>
        <w:pStyle w:val="Akapitzlist"/>
        <w:widowControl w:val="0"/>
        <w:tabs>
          <w:tab w:val="left" w:pos="547"/>
        </w:tabs>
        <w:autoSpaceDE w:val="0"/>
        <w:autoSpaceDN w:val="0"/>
        <w:spacing w:after="0" w:line="360" w:lineRule="auto"/>
        <w:ind w:left="567"/>
        <w:jc w:val="both"/>
        <w:rPr>
          <w:rFonts w:ascii="Times New Roman" w:hAnsi="Times New Roman" w:cs="Times New Roman"/>
          <w:b/>
        </w:rPr>
      </w:pPr>
    </w:p>
    <w:p w14:paraId="449D2117" w14:textId="77777777" w:rsidR="003C4D65" w:rsidRPr="005E4BEC" w:rsidRDefault="00591DD4" w:rsidP="00637342">
      <w:pPr>
        <w:pStyle w:val="Akapitzlist"/>
        <w:widowControl w:val="0"/>
        <w:numPr>
          <w:ilvl w:val="0"/>
          <w:numId w:val="18"/>
        </w:numPr>
        <w:tabs>
          <w:tab w:val="left" w:pos="547"/>
        </w:tabs>
        <w:autoSpaceDE w:val="0"/>
        <w:autoSpaceDN w:val="0"/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  <w:r w:rsidRPr="005E4BEC">
        <w:rPr>
          <w:rFonts w:ascii="Times New Roman" w:hAnsi="Times New Roman" w:cs="Times New Roman"/>
          <w:b/>
        </w:rPr>
        <w:lastRenderedPageBreak/>
        <w:t>Wymagania dotyczące totemów informacyjnych (w przypadku zastosowania technologii 3G lub 4G).</w:t>
      </w:r>
    </w:p>
    <w:p w14:paraId="5B0B3B42" w14:textId="77777777" w:rsidR="003C4D65" w:rsidRPr="005E4BEC" w:rsidRDefault="003C4D65" w:rsidP="00637342">
      <w:pPr>
        <w:pStyle w:val="Akapitzlist"/>
        <w:widowControl w:val="0"/>
        <w:numPr>
          <w:ilvl w:val="0"/>
          <w:numId w:val="20"/>
        </w:numPr>
        <w:tabs>
          <w:tab w:val="left" w:pos="547"/>
        </w:tabs>
        <w:autoSpaceDE w:val="0"/>
        <w:autoSpaceDN w:val="0"/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5E4BEC">
        <w:rPr>
          <w:rFonts w:ascii="Times New Roman" w:hAnsi="Times New Roman" w:cs="Times New Roman"/>
        </w:rPr>
        <w:t xml:space="preserve">Totem powinien stanowić charakterystyczny element identyfikacji wizualnej w formie słupka </w:t>
      </w:r>
      <w:r w:rsidRPr="005E4BEC">
        <w:rPr>
          <w:rFonts w:ascii="Times New Roman" w:hAnsi="Times New Roman" w:cs="Times New Roman"/>
        </w:rPr>
        <w:br/>
        <w:t>z tabliczką.</w:t>
      </w:r>
      <w:r w:rsidR="005E4BEC" w:rsidRPr="005E4BEC">
        <w:rPr>
          <w:rFonts w:ascii="Times New Roman" w:hAnsi="Times New Roman" w:cs="Times New Roman"/>
        </w:rPr>
        <w:t xml:space="preserve"> Widoczność treści umieszczonych na totemie min. dwustronna.</w:t>
      </w:r>
    </w:p>
    <w:p w14:paraId="58ED2CE4" w14:textId="77777777" w:rsidR="00591DD4" w:rsidRPr="003C4D65" w:rsidRDefault="00591DD4" w:rsidP="00637342">
      <w:pPr>
        <w:pStyle w:val="Akapitzlist"/>
        <w:widowControl w:val="0"/>
        <w:numPr>
          <w:ilvl w:val="0"/>
          <w:numId w:val="20"/>
        </w:numPr>
        <w:tabs>
          <w:tab w:val="left" w:pos="547"/>
        </w:tabs>
        <w:autoSpaceDE w:val="0"/>
        <w:autoSpaceDN w:val="0"/>
        <w:spacing w:after="0" w:line="360" w:lineRule="auto"/>
        <w:ind w:left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Przy jednej stacji musi być zlokalizowany jeden totem informacyjny</w:t>
      </w:r>
      <w:r w:rsidR="003E5C27">
        <w:rPr>
          <w:rFonts w:ascii="Times New Roman" w:hAnsi="Times New Roman" w:cs="Times New Roman"/>
        </w:rPr>
        <w:t>, zawsze bezpośrednio przy stojakach.</w:t>
      </w:r>
    </w:p>
    <w:p w14:paraId="1DDFFF79" w14:textId="77777777" w:rsidR="002051BE" w:rsidRPr="002051BE" w:rsidRDefault="003C4D65" w:rsidP="00637342">
      <w:pPr>
        <w:pStyle w:val="Akapitzlist"/>
        <w:widowControl w:val="0"/>
        <w:numPr>
          <w:ilvl w:val="0"/>
          <w:numId w:val="20"/>
        </w:numPr>
        <w:tabs>
          <w:tab w:val="left" w:pos="547"/>
        </w:tabs>
        <w:autoSpaceDE w:val="0"/>
        <w:autoSpaceDN w:val="0"/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3C4D65">
        <w:rPr>
          <w:rFonts w:ascii="Times New Roman" w:hAnsi="Times New Roman" w:cs="Times New Roman"/>
        </w:rPr>
        <w:t>Każdy totem musi zawierać następujące informacje</w:t>
      </w:r>
      <w:r>
        <w:rPr>
          <w:rFonts w:ascii="Times New Roman" w:hAnsi="Times New Roman" w:cs="Times New Roman"/>
        </w:rPr>
        <w:t>:</w:t>
      </w:r>
    </w:p>
    <w:p w14:paraId="355873DD" w14:textId="77777777" w:rsidR="003C4D65" w:rsidRDefault="003C4D65">
      <w:pPr>
        <w:pStyle w:val="Akapitzlist"/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spacing w:after="0" w:line="36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indywidualny numer stacji</w:t>
      </w:r>
      <w:r w:rsidR="002051BE">
        <w:rPr>
          <w:rFonts w:ascii="Times New Roman" w:hAnsi="Times New Roman" w:cs="Times New Roman"/>
        </w:rPr>
        <w:t xml:space="preserve"> (opcjonalnie nazwę)</w:t>
      </w:r>
      <w:r>
        <w:rPr>
          <w:rFonts w:ascii="Times New Roman" w:hAnsi="Times New Roman" w:cs="Times New Roman"/>
        </w:rPr>
        <w:t xml:space="preserve"> oraz logotyp systemu</w:t>
      </w:r>
      <w:r w:rsidR="002051BE">
        <w:rPr>
          <w:rFonts w:ascii="Times New Roman" w:hAnsi="Times New Roman" w:cs="Times New Roman"/>
        </w:rPr>
        <w:t>.</w:t>
      </w:r>
    </w:p>
    <w:p w14:paraId="1D61B3E3" w14:textId="77777777" w:rsidR="003C4D65" w:rsidRDefault="002051BE">
      <w:pPr>
        <w:pStyle w:val="Akapitzlist"/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spacing w:after="0" w:line="36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Skrócony regulamin korzystania z systemu.</w:t>
      </w:r>
    </w:p>
    <w:p w14:paraId="483ED3B2" w14:textId="77777777" w:rsidR="002051BE" w:rsidRDefault="002051BE">
      <w:pPr>
        <w:pStyle w:val="Akapitzlist"/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spacing w:after="0" w:line="36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Cennik.</w:t>
      </w:r>
    </w:p>
    <w:p w14:paraId="2D4C3167" w14:textId="77777777" w:rsidR="002051BE" w:rsidRDefault="002051BE">
      <w:pPr>
        <w:pStyle w:val="Akapitzlist"/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spacing w:after="0" w:line="36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Informację o stronie internetowej Systemu i dostępnych aplikacjach mobilnych.</w:t>
      </w:r>
    </w:p>
    <w:p w14:paraId="5F0FF8CF" w14:textId="77777777" w:rsidR="002051BE" w:rsidRDefault="002051BE">
      <w:pPr>
        <w:pStyle w:val="Akapitzlist"/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spacing w:after="0" w:line="36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kontaktowe centrum obsługi klienta.</w:t>
      </w:r>
    </w:p>
    <w:p w14:paraId="02C9067A" w14:textId="77777777" w:rsidR="00111F18" w:rsidRPr="001653CF" w:rsidRDefault="002051BE">
      <w:pPr>
        <w:pStyle w:val="Akapitzlist"/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spacing w:after="0" w:line="36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Informację o dofinansowaniu projektu ze środków Unii Europejskiej.</w:t>
      </w:r>
    </w:p>
    <w:p w14:paraId="70EACA2B" w14:textId="77777777" w:rsidR="00525A66" w:rsidRDefault="00525A66" w:rsidP="00637342">
      <w:pPr>
        <w:widowControl w:val="0"/>
        <w:tabs>
          <w:tab w:val="left" w:pos="547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highlight w:val="yellow"/>
        </w:rPr>
      </w:pPr>
    </w:p>
    <w:p w14:paraId="7A5AD46B" w14:textId="77777777" w:rsidR="00525A66" w:rsidRPr="00637342" w:rsidRDefault="00525A66" w:rsidP="00637342">
      <w:pPr>
        <w:pStyle w:val="Akapitzlist"/>
        <w:widowControl w:val="0"/>
        <w:numPr>
          <w:ilvl w:val="0"/>
          <w:numId w:val="18"/>
        </w:numPr>
        <w:tabs>
          <w:tab w:val="left" w:pos="547"/>
        </w:tabs>
        <w:autoSpaceDE w:val="0"/>
        <w:autoSpaceDN w:val="0"/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  <w:r w:rsidRPr="00637342">
        <w:rPr>
          <w:rFonts w:ascii="Times New Roman" w:hAnsi="Times New Roman" w:cs="Times New Roman"/>
          <w:b/>
        </w:rPr>
        <w:t>Wymagania ogólne stacji:</w:t>
      </w:r>
    </w:p>
    <w:p w14:paraId="0994165E" w14:textId="5C299FC4" w:rsidR="00111F18" w:rsidRPr="00B9052C" w:rsidRDefault="00111F18" w:rsidP="00637342">
      <w:pPr>
        <w:pStyle w:val="Akapitzlist"/>
        <w:widowControl w:val="0"/>
        <w:numPr>
          <w:ilvl w:val="0"/>
          <w:numId w:val="20"/>
        </w:numPr>
        <w:tabs>
          <w:tab w:val="left" w:pos="547"/>
        </w:tabs>
        <w:autoSpaceDE w:val="0"/>
        <w:autoSpaceDN w:val="0"/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B9052C">
        <w:rPr>
          <w:rFonts w:ascii="Times New Roman" w:hAnsi="Times New Roman" w:cs="Times New Roman"/>
        </w:rPr>
        <w:t>Stacje muszą z</w:t>
      </w:r>
      <w:r w:rsidR="00C12CB2">
        <w:rPr>
          <w:rFonts w:ascii="Times New Roman" w:hAnsi="Times New Roman" w:cs="Times New Roman"/>
        </w:rPr>
        <w:t>ostać</w:t>
      </w:r>
      <w:r w:rsidRPr="00B9052C">
        <w:rPr>
          <w:rFonts w:ascii="Times New Roman" w:hAnsi="Times New Roman" w:cs="Times New Roman"/>
        </w:rPr>
        <w:t xml:space="preserve"> zlokalizowane w sposób widoczny i umożliwiający bezpieczne użycie.</w:t>
      </w:r>
    </w:p>
    <w:p w14:paraId="112AD39E" w14:textId="79F3F53D" w:rsidR="00111F18" w:rsidRPr="00637342" w:rsidRDefault="00111F18" w:rsidP="00637342">
      <w:pPr>
        <w:pStyle w:val="Akapitzlist"/>
        <w:widowControl w:val="0"/>
        <w:numPr>
          <w:ilvl w:val="0"/>
          <w:numId w:val="20"/>
        </w:numPr>
        <w:tabs>
          <w:tab w:val="left" w:pos="547"/>
        </w:tabs>
        <w:autoSpaceDE w:val="0"/>
        <w:autoSpaceDN w:val="0"/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B9052C">
        <w:rPr>
          <w:rFonts w:ascii="Times New Roman" w:hAnsi="Times New Roman" w:cs="Times New Roman"/>
        </w:rPr>
        <w:t xml:space="preserve">Mocowanie stacji musi być zaprojektowane jako przykręcane do nawierzchni. Stacje rowerowe nie mogą być związane trwale z gruntem w rozumieniu ustawy z dnia 7 lipca 1994 r. Prawo Budowlane </w:t>
      </w:r>
      <w:r w:rsidR="00525A66" w:rsidRPr="00B9052C">
        <w:rPr>
          <w:rFonts w:ascii="Times New Roman" w:hAnsi="Times New Roman" w:cs="Times New Roman"/>
        </w:rPr>
        <w:t>(Dz. U. z 20</w:t>
      </w:r>
      <w:r w:rsidR="00525A66" w:rsidRPr="00637342">
        <w:rPr>
          <w:rFonts w:ascii="Times New Roman" w:hAnsi="Times New Roman" w:cs="Times New Roman"/>
        </w:rPr>
        <w:t>20</w:t>
      </w:r>
      <w:r w:rsidR="00525A66" w:rsidRPr="00B9052C">
        <w:rPr>
          <w:rFonts w:ascii="Times New Roman" w:hAnsi="Times New Roman" w:cs="Times New Roman"/>
        </w:rPr>
        <w:t xml:space="preserve"> r. poz. </w:t>
      </w:r>
      <w:r w:rsidR="00525A66" w:rsidRPr="00637342">
        <w:rPr>
          <w:rFonts w:ascii="Times New Roman" w:hAnsi="Times New Roman" w:cs="Times New Roman"/>
        </w:rPr>
        <w:t>1333 z późn. zm.).</w:t>
      </w:r>
    </w:p>
    <w:p w14:paraId="3305021B" w14:textId="1F140F43" w:rsidR="00111F18" w:rsidRPr="00B9052C" w:rsidRDefault="00111F18" w:rsidP="00637342">
      <w:pPr>
        <w:pStyle w:val="Akapitzlist"/>
        <w:widowControl w:val="0"/>
        <w:numPr>
          <w:ilvl w:val="0"/>
          <w:numId w:val="20"/>
        </w:numPr>
        <w:tabs>
          <w:tab w:val="left" w:pos="547"/>
        </w:tabs>
        <w:autoSpaceDE w:val="0"/>
        <w:autoSpaceDN w:val="0"/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B9052C">
        <w:rPr>
          <w:rFonts w:ascii="Times New Roman" w:hAnsi="Times New Roman" w:cs="Times New Roman"/>
        </w:rPr>
        <w:t>Lokalizacja stacji nie może stwarzać niebezpieczeństwa dla ruchu pieszego, rowerowego</w:t>
      </w:r>
      <w:r w:rsidR="00525A66" w:rsidRPr="00B9052C">
        <w:rPr>
          <w:rFonts w:ascii="Times New Roman" w:hAnsi="Times New Roman" w:cs="Times New Roman"/>
        </w:rPr>
        <w:br/>
      </w:r>
      <w:r w:rsidRPr="00B9052C">
        <w:rPr>
          <w:rFonts w:ascii="Times New Roman" w:hAnsi="Times New Roman" w:cs="Times New Roman"/>
        </w:rPr>
        <w:t>i zmotoryzowanego.</w:t>
      </w:r>
    </w:p>
    <w:p w14:paraId="622E9801" w14:textId="77777777" w:rsidR="00111F18" w:rsidRPr="00B9052C" w:rsidRDefault="00111F18" w:rsidP="00637342">
      <w:pPr>
        <w:pStyle w:val="Akapitzlist"/>
        <w:widowControl w:val="0"/>
        <w:numPr>
          <w:ilvl w:val="0"/>
          <w:numId w:val="20"/>
        </w:numPr>
        <w:tabs>
          <w:tab w:val="left" w:pos="547"/>
        </w:tabs>
        <w:autoSpaceDE w:val="0"/>
        <w:autoSpaceDN w:val="0"/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B9052C">
        <w:rPr>
          <w:rFonts w:ascii="Times New Roman" w:hAnsi="Times New Roman" w:cs="Times New Roman"/>
        </w:rPr>
        <w:t xml:space="preserve">Wykonawca zobowiązany jest do ewentualnego </w:t>
      </w:r>
      <w:r w:rsidR="00CB72EB" w:rsidRPr="00B9052C">
        <w:rPr>
          <w:rFonts w:ascii="Times New Roman" w:hAnsi="Times New Roman" w:cs="Times New Roman"/>
        </w:rPr>
        <w:t>przystosowania nawierzchni do montażu stacji. Zamawiający wyjaśnia, że planowane lokalizacje stacji pokrywają się z lokalizacjami obowiązującymi w latach poprzednich jednakże z uwagi na opcjonalny charakter zamówienia lokalizacje stacji mogą wymagać dostosowania do aktualnych potrzeb.</w:t>
      </w:r>
    </w:p>
    <w:p w14:paraId="308A422B" w14:textId="0979329B" w:rsidR="008A174B" w:rsidRPr="00B9052C" w:rsidRDefault="005E4BEC" w:rsidP="00637342">
      <w:pPr>
        <w:pStyle w:val="Akapitzlist"/>
        <w:widowControl w:val="0"/>
        <w:numPr>
          <w:ilvl w:val="0"/>
          <w:numId w:val="20"/>
        </w:numPr>
        <w:tabs>
          <w:tab w:val="left" w:pos="547"/>
        </w:tabs>
        <w:autoSpaceDE w:val="0"/>
        <w:autoSpaceDN w:val="0"/>
        <w:spacing w:after="0" w:line="360" w:lineRule="auto"/>
        <w:ind w:left="567"/>
        <w:jc w:val="both"/>
        <w:rPr>
          <w:rFonts w:ascii="Times New Roman" w:hAnsi="Times New Roman" w:cs="Times New Roman"/>
          <w:b/>
        </w:rPr>
      </w:pPr>
      <w:r w:rsidRPr="00B9052C">
        <w:rPr>
          <w:rFonts w:ascii="Times New Roman" w:hAnsi="Times New Roman" w:cs="Times New Roman"/>
        </w:rPr>
        <w:t>W przypadku zastosowania systemu wypożyczeń 4G zamawiający wykona oznakowanie poziome stref zwrotów/wypo</w:t>
      </w:r>
      <w:r w:rsidR="00525A66" w:rsidRPr="00B9052C">
        <w:rPr>
          <w:rFonts w:ascii="Times New Roman" w:hAnsi="Times New Roman" w:cs="Times New Roman"/>
        </w:rPr>
        <w:t>ży</w:t>
      </w:r>
      <w:r w:rsidRPr="00B9052C">
        <w:rPr>
          <w:rFonts w:ascii="Times New Roman" w:hAnsi="Times New Roman" w:cs="Times New Roman"/>
        </w:rPr>
        <w:t>czeń</w:t>
      </w:r>
      <w:r w:rsidR="00525A66" w:rsidRPr="00B9052C">
        <w:rPr>
          <w:rFonts w:ascii="Times New Roman" w:hAnsi="Times New Roman" w:cs="Times New Roman"/>
        </w:rPr>
        <w:t xml:space="preserve"> </w:t>
      </w:r>
      <w:r w:rsidRPr="00B9052C">
        <w:rPr>
          <w:rFonts w:ascii="Times New Roman" w:hAnsi="Times New Roman" w:cs="Times New Roman"/>
        </w:rPr>
        <w:t>- rodzaj zakres oraz szata graficzna</w:t>
      </w:r>
      <w:r w:rsidR="00525A66" w:rsidRPr="00637342">
        <w:rPr>
          <w:rFonts w:ascii="Times New Roman" w:hAnsi="Times New Roman" w:cs="Times New Roman"/>
        </w:rPr>
        <w:t xml:space="preserve"> musi być</w:t>
      </w:r>
      <w:r w:rsidRPr="00B9052C">
        <w:rPr>
          <w:rFonts w:ascii="Times New Roman" w:hAnsi="Times New Roman" w:cs="Times New Roman"/>
        </w:rPr>
        <w:t xml:space="preserve"> uzgodniona </w:t>
      </w:r>
      <w:r w:rsidRPr="00B9052C">
        <w:rPr>
          <w:rFonts w:ascii="Times New Roman" w:hAnsi="Times New Roman" w:cs="Times New Roman"/>
        </w:rPr>
        <w:br/>
        <w:t>z Zamawiającym.</w:t>
      </w:r>
    </w:p>
    <w:p w14:paraId="4319435D" w14:textId="77777777" w:rsidR="005E4BEC" w:rsidRDefault="005E4BEC" w:rsidP="00637342">
      <w:pPr>
        <w:widowControl w:val="0"/>
        <w:tabs>
          <w:tab w:val="left" w:pos="547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B3A1529" w14:textId="77777777" w:rsidR="008A174B" w:rsidRDefault="0083109A" w:rsidP="00637342">
      <w:pPr>
        <w:pStyle w:val="Akapitzlist"/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spacing w:after="0" w:line="360" w:lineRule="auto"/>
        <w:ind w:left="284" w:hanging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Oprogramowanie </w:t>
      </w:r>
    </w:p>
    <w:p w14:paraId="3E4A9F96" w14:textId="77777777" w:rsidR="005E4BEC" w:rsidRDefault="005E4BEC" w:rsidP="00637342">
      <w:pPr>
        <w:pStyle w:val="Akapitzlist"/>
        <w:widowControl w:val="0"/>
        <w:tabs>
          <w:tab w:val="left" w:pos="142"/>
        </w:tabs>
        <w:autoSpaceDE w:val="0"/>
        <w:autoSpaceDN w:val="0"/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</w:p>
    <w:p w14:paraId="4FD9013A" w14:textId="77777777" w:rsidR="009E5D9B" w:rsidRDefault="009E5D9B" w:rsidP="00637342">
      <w:pPr>
        <w:pStyle w:val="Akapitzlist"/>
        <w:widowControl w:val="0"/>
        <w:tabs>
          <w:tab w:val="left" w:pos="142"/>
        </w:tabs>
        <w:autoSpaceDE w:val="0"/>
        <w:autoSpaceDN w:val="0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w ramach realizacji zamówienia dostarczy Zamawiającemu oprogramowanie niezbędne do funkcjonowania, rozliczania i zarządzania Systemem. Oprogramowanie powinno charakteryzować się wysokim stopniem niezawodności – szczególnie w zakresie gromadzenia </w:t>
      </w:r>
      <w:r>
        <w:rPr>
          <w:rFonts w:ascii="Times New Roman" w:hAnsi="Times New Roman" w:cs="Times New Roman"/>
        </w:rPr>
        <w:br/>
        <w:t>i ochrony danych osobowych – funkcjonalnością i łatwością w obsłudze. Oprogramowanie powinno mieć zaimplementowane 150 rowerów i 15 stacji rowerowych z wyposażeniem oraz umożliwiać bez ponoszenia kosztów przez Zamawiającego implementację nowych stacji rowerowych i rowerów.</w:t>
      </w:r>
    </w:p>
    <w:p w14:paraId="5310EFB3" w14:textId="77777777" w:rsidR="009E5D9B" w:rsidRDefault="009E5D9B" w:rsidP="00637342">
      <w:pPr>
        <w:pStyle w:val="Akapitzlist"/>
        <w:widowControl w:val="0"/>
        <w:tabs>
          <w:tab w:val="left" w:pos="142"/>
        </w:tabs>
        <w:autoSpaceDE w:val="0"/>
        <w:autoSpaceDN w:val="0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Oprogramowanie powinno zapewniać komunikację pomiędzy elementami systemu (rower – stacja – aplikacja mobilna – strona internetowa – platforma operatora). Oprogramowanie użytkowe do obsługi Systemu powinno zapewniać swobodną i prostą obsługę w zakresie rejestracji, wypożyczenia i zwrotu roweru przez całą dobę w całym okresie funkcjonowania Systemu.</w:t>
      </w:r>
    </w:p>
    <w:p w14:paraId="69C3AC71" w14:textId="02D1BEB5" w:rsidR="009E5D9B" w:rsidRPr="00525A66" w:rsidRDefault="009E5D9B" w:rsidP="00637342">
      <w:pPr>
        <w:pStyle w:val="Akapitzlist"/>
        <w:widowControl w:val="0"/>
        <w:tabs>
          <w:tab w:val="left" w:pos="142"/>
        </w:tabs>
        <w:autoSpaceDE w:val="0"/>
        <w:autoSpaceDN w:val="0"/>
        <w:spacing w:after="0" w:line="360" w:lineRule="auto"/>
        <w:ind w:left="284"/>
        <w:jc w:val="both"/>
      </w:pPr>
      <w:r>
        <w:rPr>
          <w:rFonts w:ascii="Times New Roman" w:hAnsi="Times New Roman" w:cs="Times New Roman"/>
        </w:rPr>
        <w:tab/>
      </w:r>
      <w:r w:rsidRPr="00B9052C">
        <w:rPr>
          <w:rFonts w:ascii="Times New Roman" w:hAnsi="Times New Roman" w:cs="Times New Roman"/>
        </w:rPr>
        <w:t xml:space="preserve">Oprogramowanie </w:t>
      </w:r>
      <w:r w:rsidR="00525A66" w:rsidRPr="00637342">
        <w:rPr>
          <w:rFonts w:ascii="Times New Roman" w:hAnsi="Times New Roman" w:cs="Times New Roman"/>
        </w:rPr>
        <w:t>musi zapewnić</w:t>
      </w:r>
      <w:r w:rsidR="00525A66" w:rsidRPr="00B9052C">
        <w:rPr>
          <w:rFonts w:ascii="Times New Roman" w:hAnsi="Times New Roman" w:cs="Times New Roman"/>
        </w:rPr>
        <w:t xml:space="preserve"> </w:t>
      </w:r>
      <w:r w:rsidRPr="00B9052C">
        <w:rPr>
          <w:rFonts w:ascii="Times New Roman" w:hAnsi="Times New Roman" w:cs="Times New Roman"/>
        </w:rPr>
        <w:t>możliwość identyfikacji klienta.</w:t>
      </w:r>
      <w:r w:rsidR="00525A66" w:rsidRPr="00B9052C">
        <w:rPr>
          <w:rFonts w:ascii="Times New Roman" w:hAnsi="Times New Roman" w:cs="Times New Roman"/>
        </w:rPr>
        <w:t xml:space="preserve"> </w:t>
      </w:r>
      <w:r w:rsidRPr="00637342">
        <w:rPr>
          <w:rFonts w:ascii="Times New Roman" w:hAnsi="Times New Roman" w:cs="Times New Roman"/>
        </w:rPr>
        <w:t xml:space="preserve">Oprogramowanie powinno być licencjonowane. Wykonawca </w:t>
      </w:r>
      <w:r w:rsidR="00473563" w:rsidRPr="00637342">
        <w:rPr>
          <w:rFonts w:ascii="Times New Roman" w:hAnsi="Times New Roman" w:cs="Times New Roman"/>
        </w:rPr>
        <w:t xml:space="preserve">przekaże pełne prawo do korzystania z licencji oprogramowania Zamawiającemu. Licencja musi być niewyłączna, nieograniczona czasowo i bez prawa do jej wypowiedzenia. Liczba dostarczonych licencji w ilości 2 licencji niewyłącznych musi umożliwić funkcjonowanie całego Systemu (obejmujące m.in. operatora, administratora systemu, obsługę BOK, finanse, rozliczenia, sprawozdawczość, i inne elementy sytemu) zarówno w przypadku pełnienia funkcji Operatora, jak i administratora ze strony Zamawiającego. Dysponentem licencjonowanych oprogramowań umożliwiających funkcjonowanie całego Systemu będzie Zamawiający. Oprogramowanie musi umożliwić obsługę całego Systemu również po zakończeniu umowy z operatorem i możliwość świadczenia usług przez innego operatora (bez ponoszenia dodatkowych kosztów przez nowego operatora). W ramach zamówienia Wykonawca dostarczy cały niezbędny sprzęt serwerowy komputerowy i sieciowy Zamawiającemu umożliwiający </w:t>
      </w:r>
      <w:r w:rsidR="0046499B" w:rsidRPr="00637342">
        <w:rPr>
          <w:rFonts w:ascii="Times New Roman" w:hAnsi="Times New Roman" w:cs="Times New Roman"/>
        </w:rPr>
        <w:t>realizację całości obsługi i funkcjonowania Systemu w oparciu o dostarczony sprzęt i zainstalowane na dostarczonym sprzęcie oprogramowanie. Dostarczony system musi być również zabezpieczony w oprogramowanie do wykonania kopii zapasowych na oddzielnym nośniku danych</w:t>
      </w:r>
      <w:r w:rsidR="0046499B" w:rsidRPr="00637342">
        <w:rPr>
          <w:rFonts w:ascii="Times New Roman" w:hAnsi="Times New Roman" w:cs="Times New Roman"/>
          <w:color w:val="FF0000"/>
        </w:rPr>
        <w:t xml:space="preserve"> </w:t>
      </w:r>
      <w:r w:rsidR="00485080" w:rsidRPr="00637342">
        <w:rPr>
          <w:rFonts w:ascii="Times New Roman" w:hAnsi="Times New Roman" w:cs="Times New Roman"/>
        </w:rPr>
        <w:t>(macierz, nas).</w:t>
      </w:r>
      <w:r w:rsidR="00473563" w:rsidRPr="00637342">
        <w:rPr>
          <w:rFonts w:ascii="Times New Roman" w:hAnsi="Times New Roman" w:cs="Times New Roman"/>
        </w:rPr>
        <w:t xml:space="preserve"> </w:t>
      </w:r>
      <w:r w:rsidR="00485080" w:rsidRPr="00637342">
        <w:rPr>
          <w:rFonts w:ascii="Times New Roman" w:hAnsi="Times New Roman" w:cs="Times New Roman"/>
        </w:rPr>
        <w:t>Musi wykonywać wg harmonogramu kopie całego systemu jak i danych.</w:t>
      </w:r>
    </w:p>
    <w:p w14:paraId="12BB603E" w14:textId="77777777" w:rsidR="00485080" w:rsidRDefault="00485080" w:rsidP="00637342">
      <w:pPr>
        <w:pStyle w:val="Akapitzlist"/>
        <w:widowControl w:val="0"/>
        <w:tabs>
          <w:tab w:val="left" w:pos="142"/>
        </w:tabs>
        <w:autoSpaceDE w:val="0"/>
        <w:autoSpaceDN w:val="0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5E4BEC">
        <w:rPr>
          <w:rFonts w:ascii="Times New Roman" w:hAnsi="Times New Roman" w:cs="Times New Roman"/>
        </w:rPr>
        <w:tab/>
        <w:t xml:space="preserve">Ponadto Wykonawca zobowiązany będzie do przepisania na Zamawiającego do momentu uruchomienia Sytemu wszelkich umów tj. na hosting strony internetowej, nazwę strony, certyfikaty SSl, aplikację mobilną, transmisje GSM i GPS, płatności i inne usługi/aplikacje systemu, aby </w:t>
      </w:r>
      <w:r>
        <w:rPr>
          <w:rFonts w:ascii="Times New Roman" w:hAnsi="Times New Roman" w:cs="Times New Roman"/>
        </w:rPr>
        <w:t xml:space="preserve">możliwe było funkcjonowanie całego sytemu w całym okresie obowiązywania umowy, jak i po jej zakończeniu i wykorzystywanie przez kolejnego Operatora. Koszty związane z tymi umowami, tj. na hosting strony internetowej, nazwę strony, certyfikaty SSL, aplikację mobilną, transmisję GPS </w:t>
      </w:r>
      <w:r w:rsidR="005E4BE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GSM, płatności i inne usługi/aplikacje systemu ponosić będzie Wykonawca w całym okresie obowiązywania umowy.</w:t>
      </w:r>
    </w:p>
    <w:p w14:paraId="3967E14C" w14:textId="77777777" w:rsidR="006B171E" w:rsidRDefault="006B171E" w:rsidP="00637342">
      <w:pPr>
        <w:pStyle w:val="Akapitzlist"/>
        <w:widowControl w:val="0"/>
        <w:tabs>
          <w:tab w:val="left" w:pos="142"/>
        </w:tabs>
        <w:autoSpaceDE w:val="0"/>
        <w:autoSpaceDN w:val="0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Oprogramowanie musi generować i przechowywać tzw. log dostępu do Systemu i jego funkcji.</w:t>
      </w:r>
    </w:p>
    <w:p w14:paraId="613AF1FB" w14:textId="77777777" w:rsidR="006B171E" w:rsidRDefault="006B171E" w:rsidP="00637342">
      <w:pPr>
        <w:pStyle w:val="Akapitzlist"/>
        <w:widowControl w:val="0"/>
        <w:tabs>
          <w:tab w:val="left" w:pos="142"/>
        </w:tabs>
        <w:autoSpaceDE w:val="0"/>
        <w:autoSpaceDN w:val="0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Oprogramowanie powinno zostać zainstalowane na dostarczonym sprzęcie do obsługi </w:t>
      </w:r>
      <w:r w:rsidR="005E4BE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i administrowania Systemem. Oprogramowanie powinno zostać dostarczone na nośniku zewnętrznym lub w systemie webowym z pełnym dostępem i licencją dla Zamawiającego umożliwiającymi funkcjonowanie całego Systemu. Oprogramowanie musi zapewniać bezpieczeństwo danych osobowych klientów. </w:t>
      </w:r>
    </w:p>
    <w:p w14:paraId="2D620E11" w14:textId="438DD0C3" w:rsidR="006B171E" w:rsidRPr="00637342" w:rsidRDefault="008A5927" w:rsidP="00637342">
      <w:pPr>
        <w:pStyle w:val="Akapitzlist"/>
        <w:widowControl w:val="0"/>
        <w:tabs>
          <w:tab w:val="left" w:pos="142"/>
        </w:tabs>
        <w:autoSpaceDE w:val="0"/>
        <w:autoSpaceDN w:val="0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color w:val="7030A0"/>
        </w:rPr>
        <w:tab/>
      </w:r>
      <w:r w:rsidR="006B171E" w:rsidRPr="00525A66">
        <w:rPr>
          <w:rFonts w:ascii="Times New Roman" w:hAnsi="Times New Roman" w:cs="Times New Roman"/>
        </w:rPr>
        <w:t xml:space="preserve">Wykonawca zobowiązany jest zapewnić </w:t>
      </w:r>
      <w:r w:rsidRPr="00525A66">
        <w:rPr>
          <w:rFonts w:ascii="Times New Roman" w:hAnsi="Times New Roman" w:cs="Times New Roman"/>
        </w:rPr>
        <w:t xml:space="preserve">ważność licencji, </w:t>
      </w:r>
      <w:r w:rsidR="006B171E" w:rsidRPr="00525A66">
        <w:rPr>
          <w:rFonts w:ascii="Times New Roman" w:hAnsi="Times New Roman" w:cs="Times New Roman"/>
        </w:rPr>
        <w:t xml:space="preserve">serwis i aktualizację oprogramowania przez cały okres realizacji umowy tj. przynajmniej do </w:t>
      </w:r>
      <w:r w:rsidRPr="00525A66">
        <w:rPr>
          <w:rFonts w:ascii="Times New Roman" w:hAnsi="Times New Roman" w:cs="Times New Roman"/>
        </w:rPr>
        <w:t>31.10</w:t>
      </w:r>
      <w:r w:rsidR="006B171E" w:rsidRPr="00525A66">
        <w:rPr>
          <w:rFonts w:ascii="Times New Roman" w:hAnsi="Times New Roman" w:cs="Times New Roman"/>
        </w:rPr>
        <w:t>.202</w:t>
      </w:r>
      <w:r w:rsidRPr="00525A66">
        <w:rPr>
          <w:rFonts w:ascii="Times New Roman" w:hAnsi="Times New Roman" w:cs="Times New Roman"/>
        </w:rPr>
        <w:t>5</w:t>
      </w:r>
      <w:r w:rsidR="006B171E" w:rsidRPr="00525A66">
        <w:rPr>
          <w:rFonts w:ascii="Times New Roman" w:hAnsi="Times New Roman" w:cs="Times New Roman"/>
        </w:rPr>
        <w:t xml:space="preserve"> r.</w:t>
      </w:r>
      <w:r w:rsidR="00A66552" w:rsidRPr="00525A66">
        <w:rPr>
          <w:rFonts w:ascii="Times New Roman" w:hAnsi="Times New Roman" w:cs="Times New Roman"/>
        </w:rPr>
        <w:t xml:space="preserve"> </w:t>
      </w:r>
      <w:r w:rsidRPr="00637342">
        <w:rPr>
          <w:rFonts w:ascii="Times New Roman" w:hAnsi="Times New Roman" w:cs="Times New Roman"/>
        </w:rPr>
        <w:t xml:space="preserve">a także na okres trwałości projektu, </w:t>
      </w:r>
      <w:r w:rsidRPr="00525A66">
        <w:rPr>
          <w:rFonts w:ascii="Times New Roman" w:hAnsi="Times New Roman" w:cs="Times New Roman"/>
        </w:rPr>
        <w:t>pn. „Zrównoważona mobilność miejska w Łomży”,</w:t>
      </w:r>
      <w:r w:rsidRPr="00637342">
        <w:rPr>
          <w:rFonts w:ascii="Times New Roman" w:hAnsi="Times New Roman" w:cs="Times New Roman"/>
        </w:rPr>
        <w:t xml:space="preserve"> tj. od zakończenia umowy </w:t>
      </w:r>
      <w:r w:rsidRPr="00637342">
        <w:rPr>
          <w:rFonts w:ascii="Times New Roman" w:hAnsi="Times New Roman" w:cs="Times New Roman"/>
        </w:rPr>
        <w:lastRenderedPageBreak/>
        <w:t>przynajmniej do 31.12.2028 r.</w:t>
      </w:r>
    </w:p>
    <w:p w14:paraId="25C25A86" w14:textId="77777777" w:rsidR="008A5927" w:rsidRPr="008A5927" w:rsidRDefault="008A5927" w:rsidP="00637342">
      <w:pPr>
        <w:widowControl w:val="0"/>
        <w:tabs>
          <w:tab w:val="left" w:pos="142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2C1790EF" w14:textId="77777777" w:rsidR="008A5927" w:rsidRDefault="00AE0FFC" w:rsidP="00637342">
      <w:pPr>
        <w:pStyle w:val="Akapitzlist"/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Strona internetowa</w:t>
      </w:r>
    </w:p>
    <w:p w14:paraId="1F1FFAE4" w14:textId="77777777" w:rsidR="00AE0FFC" w:rsidRPr="005E4BEC" w:rsidRDefault="00AE0FFC" w:rsidP="00637342">
      <w:pPr>
        <w:pStyle w:val="Akapitzlist"/>
        <w:widowControl w:val="0"/>
        <w:tabs>
          <w:tab w:val="left" w:pos="284"/>
        </w:tabs>
        <w:autoSpaceDE w:val="0"/>
        <w:autoSpaceDN w:val="0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opracuje i uruchomi stronę internetową łomżyńskiego systemu roweru publicznego. Układ strony, szata graficzna i domena zostaną przedłożone do akceptacji Zamawiającego do 21 dni </w:t>
      </w:r>
      <w:r w:rsidRPr="005E4BEC">
        <w:rPr>
          <w:rFonts w:ascii="Times New Roman" w:hAnsi="Times New Roman" w:cs="Times New Roman"/>
        </w:rPr>
        <w:t>od dnia podpisania umowy.</w:t>
      </w:r>
    </w:p>
    <w:p w14:paraId="28E8BD0B" w14:textId="77777777" w:rsidR="00AE0FFC" w:rsidRPr="005E4BEC" w:rsidRDefault="00AE0FFC" w:rsidP="00637342">
      <w:pPr>
        <w:pStyle w:val="Akapitzlist"/>
        <w:widowControl w:val="0"/>
        <w:tabs>
          <w:tab w:val="left" w:pos="284"/>
        </w:tabs>
        <w:autoSpaceDE w:val="0"/>
        <w:autoSpaceDN w:val="0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5E4BEC">
        <w:rPr>
          <w:rFonts w:ascii="Times New Roman" w:hAnsi="Times New Roman" w:cs="Times New Roman"/>
        </w:rPr>
        <w:tab/>
        <w:t>Wymagania dotyczące strony internetowej:</w:t>
      </w:r>
    </w:p>
    <w:p w14:paraId="03A91C07" w14:textId="328EACB9" w:rsidR="009048D0" w:rsidRPr="00637342" w:rsidRDefault="00AE0FFC" w:rsidP="00637342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 w:rsidRPr="00637342">
        <w:rPr>
          <w:rFonts w:ascii="Times New Roman" w:hAnsi="Times New Roman" w:cs="Times New Roman"/>
        </w:rPr>
        <w:t>Strona powinna zapewniać dostęp do Systemu ca</w:t>
      </w:r>
      <w:r w:rsidR="009048D0" w:rsidRPr="00637342">
        <w:rPr>
          <w:rFonts w:ascii="Times New Roman" w:hAnsi="Times New Roman" w:cs="Times New Roman"/>
        </w:rPr>
        <w:t>łodobowo przez 7 dni w tygodniu</w:t>
      </w:r>
      <w:r w:rsidR="004139B6" w:rsidRPr="00637342">
        <w:rPr>
          <w:rFonts w:ascii="Times New Roman" w:hAnsi="Times New Roman" w:cs="Times New Roman"/>
        </w:rPr>
        <w:t>,</w:t>
      </w:r>
      <w:r w:rsidRPr="00637342">
        <w:rPr>
          <w:rFonts w:ascii="Times New Roman" w:hAnsi="Times New Roman" w:cs="Times New Roman"/>
        </w:rPr>
        <w:t xml:space="preserve"> </w:t>
      </w:r>
    </w:p>
    <w:p w14:paraId="09A4E188" w14:textId="2685048F" w:rsidR="00AE0FFC" w:rsidRPr="009048D0" w:rsidRDefault="00AE0FFC" w:rsidP="00637342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 w:rsidRPr="009048D0">
        <w:rPr>
          <w:rFonts w:ascii="Times New Roman" w:hAnsi="Times New Roman" w:cs="Times New Roman"/>
        </w:rPr>
        <w:t>Strona musi posiadać ważny i aktualny certyfikat autentyczności wydany przez zaufaną jednostkę certyfikującą</w:t>
      </w:r>
      <w:r w:rsidR="004139B6">
        <w:rPr>
          <w:rFonts w:ascii="Times New Roman" w:hAnsi="Times New Roman" w:cs="Times New Roman"/>
        </w:rPr>
        <w:t>,</w:t>
      </w:r>
    </w:p>
    <w:p w14:paraId="156CDF99" w14:textId="77777777" w:rsidR="00B14FA1" w:rsidRPr="005E4BEC" w:rsidRDefault="00B14FA1" w:rsidP="00637342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 w:rsidRPr="005E4BEC">
        <w:rPr>
          <w:rFonts w:ascii="Times New Roman" w:hAnsi="Times New Roman" w:cs="Times New Roman"/>
        </w:rPr>
        <w:t>Strona powinna być dostępna w dwóch językach polskim i angielskim</w:t>
      </w:r>
      <w:r w:rsidR="004139B6">
        <w:rPr>
          <w:rFonts w:ascii="Times New Roman" w:hAnsi="Times New Roman" w:cs="Times New Roman"/>
        </w:rPr>
        <w:t>,</w:t>
      </w:r>
    </w:p>
    <w:p w14:paraId="0CCAA51C" w14:textId="77777777" w:rsidR="00B14FA1" w:rsidRPr="005E4BEC" w:rsidRDefault="00B14FA1" w:rsidP="00637342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 w:rsidRPr="005E4BEC">
        <w:rPr>
          <w:rFonts w:ascii="Times New Roman" w:hAnsi="Times New Roman" w:cs="Times New Roman"/>
        </w:rPr>
        <w:t>Strona zapewni użytkownikom możliwość rejestracji indywidualnego konta, logowania i dokonywania opłat w Systemie</w:t>
      </w:r>
      <w:r w:rsidR="004139B6">
        <w:rPr>
          <w:rFonts w:ascii="Times New Roman" w:hAnsi="Times New Roman" w:cs="Times New Roman"/>
        </w:rPr>
        <w:t>,</w:t>
      </w:r>
    </w:p>
    <w:p w14:paraId="552CE34F" w14:textId="580CA323" w:rsidR="00B14FA1" w:rsidRPr="005E4BEC" w:rsidRDefault="00B14FA1" w:rsidP="00637342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 w:rsidRPr="005E4BEC">
        <w:rPr>
          <w:rFonts w:ascii="Times New Roman" w:hAnsi="Times New Roman" w:cs="Times New Roman"/>
        </w:rPr>
        <w:t>System płatności powinien obsługiwać niniejsze formy płatności: przelew tradycyjny, Pay-By-Link, płatność kartą kredytową, płatność Blik</w:t>
      </w:r>
      <w:r w:rsidR="004139B6">
        <w:rPr>
          <w:rFonts w:ascii="Times New Roman" w:hAnsi="Times New Roman" w:cs="Times New Roman"/>
        </w:rPr>
        <w:t>,</w:t>
      </w:r>
    </w:p>
    <w:p w14:paraId="36193A1F" w14:textId="77777777" w:rsidR="00B14FA1" w:rsidRPr="005E4BEC" w:rsidRDefault="00B14FA1" w:rsidP="00637342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 w:rsidRPr="005E4BEC">
        <w:rPr>
          <w:rFonts w:ascii="Times New Roman" w:hAnsi="Times New Roman" w:cs="Times New Roman"/>
        </w:rPr>
        <w:t xml:space="preserve">Strona powinna być wykonana w technologii </w:t>
      </w:r>
      <w:r w:rsidR="00B00D40" w:rsidRPr="005E4BEC">
        <w:rPr>
          <w:rFonts w:ascii="Times New Roman" w:hAnsi="Times New Roman" w:cs="Times New Roman"/>
        </w:rPr>
        <w:t>RWD (responsywna</w:t>
      </w:r>
      <w:r w:rsidRPr="005E4BEC">
        <w:rPr>
          <w:rFonts w:ascii="Times New Roman" w:hAnsi="Times New Roman" w:cs="Times New Roman"/>
        </w:rPr>
        <w:t>)</w:t>
      </w:r>
    </w:p>
    <w:p w14:paraId="00D78ABC" w14:textId="77777777" w:rsidR="00B14FA1" w:rsidRPr="005E4BEC" w:rsidRDefault="00B14FA1" w:rsidP="00637342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 w:rsidRPr="005E4BEC">
        <w:rPr>
          <w:rFonts w:ascii="Times New Roman" w:hAnsi="Times New Roman" w:cs="Times New Roman"/>
        </w:rPr>
        <w:t>Strona zapewni możliwość rozpoczęcia i zakończenia przejazdu rowerem bez konieczności korzystania z aplikacji mobilnej.</w:t>
      </w:r>
    </w:p>
    <w:p w14:paraId="67F20F1C" w14:textId="77777777" w:rsidR="00921FF1" w:rsidRPr="005E4BEC" w:rsidRDefault="00921FF1" w:rsidP="00637342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 w:rsidRPr="005E4BEC">
        <w:rPr>
          <w:rFonts w:ascii="Times New Roman" w:hAnsi="Times New Roman" w:cs="Times New Roman"/>
        </w:rPr>
        <w:t>Elementy składowe strony internetowej:</w:t>
      </w:r>
    </w:p>
    <w:p w14:paraId="4C3A8395" w14:textId="77777777" w:rsidR="00B00D40" w:rsidRPr="005E4BEC" w:rsidRDefault="00A45C0F" w:rsidP="00637342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autoSpaceDE w:val="0"/>
        <w:autoSpaceDN w:val="0"/>
        <w:spacing w:after="0" w:line="360" w:lineRule="auto"/>
        <w:ind w:left="709" w:hanging="295"/>
        <w:jc w:val="both"/>
        <w:rPr>
          <w:rFonts w:ascii="Times New Roman" w:hAnsi="Times New Roman" w:cs="Times New Roman"/>
        </w:rPr>
      </w:pPr>
      <w:r w:rsidRPr="005E4BEC">
        <w:rPr>
          <w:rFonts w:ascii="Times New Roman" w:hAnsi="Times New Roman" w:cs="Times New Roman"/>
        </w:rPr>
        <w:t>a</w:t>
      </w:r>
      <w:r w:rsidR="00B00D40" w:rsidRPr="005E4BEC">
        <w:rPr>
          <w:rFonts w:ascii="Times New Roman" w:hAnsi="Times New Roman" w:cs="Times New Roman"/>
        </w:rPr>
        <w:t>ktualności dotyczące systemu roweru publicznego</w:t>
      </w:r>
    </w:p>
    <w:p w14:paraId="7BD6CB55" w14:textId="77777777" w:rsidR="00B00D40" w:rsidRPr="005E4BEC" w:rsidRDefault="00B00D40" w:rsidP="00637342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autoSpaceDE w:val="0"/>
        <w:autoSpaceDN w:val="0"/>
        <w:spacing w:after="0" w:line="360" w:lineRule="auto"/>
        <w:ind w:left="709" w:hanging="295"/>
        <w:jc w:val="both"/>
        <w:rPr>
          <w:rFonts w:ascii="Times New Roman" w:hAnsi="Times New Roman" w:cs="Times New Roman"/>
        </w:rPr>
      </w:pPr>
      <w:r w:rsidRPr="005E4BEC">
        <w:rPr>
          <w:rFonts w:ascii="Times New Roman" w:hAnsi="Times New Roman" w:cs="Times New Roman"/>
        </w:rPr>
        <w:t>informacja o procesie realizacji i metodach płatności</w:t>
      </w:r>
    </w:p>
    <w:p w14:paraId="7A4384C5" w14:textId="77777777" w:rsidR="00B00D40" w:rsidRPr="005E4BEC" w:rsidRDefault="00B00D40" w:rsidP="00637342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autoSpaceDE w:val="0"/>
        <w:autoSpaceDN w:val="0"/>
        <w:spacing w:after="0" w:line="360" w:lineRule="auto"/>
        <w:ind w:left="709" w:hanging="295"/>
        <w:jc w:val="both"/>
        <w:rPr>
          <w:rFonts w:ascii="Times New Roman" w:hAnsi="Times New Roman" w:cs="Times New Roman"/>
        </w:rPr>
      </w:pPr>
      <w:r w:rsidRPr="005E4BEC">
        <w:rPr>
          <w:rFonts w:ascii="Times New Roman" w:hAnsi="Times New Roman" w:cs="Times New Roman"/>
        </w:rPr>
        <w:t>formularz rejestracyjny</w:t>
      </w:r>
    </w:p>
    <w:p w14:paraId="0B497461" w14:textId="77777777" w:rsidR="00B00D40" w:rsidRPr="005E4BEC" w:rsidRDefault="00B00D40" w:rsidP="00637342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autoSpaceDE w:val="0"/>
        <w:autoSpaceDN w:val="0"/>
        <w:spacing w:after="0" w:line="360" w:lineRule="auto"/>
        <w:ind w:left="709" w:hanging="295"/>
        <w:jc w:val="both"/>
        <w:rPr>
          <w:rFonts w:ascii="Times New Roman" w:hAnsi="Times New Roman" w:cs="Times New Roman"/>
        </w:rPr>
      </w:pPr>
      <w:r w:rsidRPr="005E4BEC">
        <w:rPr>
          <w:rFonts w:ascii="Times New Roman" w:hAnsi="Times New Roman" w:cs="Times New Roman"/>
        </w:rPr>
        <w:t>regulamin korzystania z łomżyńskiego systemu roweru publicznego</w:t>
      </w:r>
    </w:p>
    <w:p w14:paraId="1C0255A1" w14:textId="77777777" w:rsidR="00B00D40" w:rsidRPr="005E4BEC" w:rsidRDefault="00B00D40" w:rsidP="00637342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autoSpaceDE w:val="0"/>
        <w:autoSpaceDN w:val="0"/>
        <w:spacing w:after="0" w:line="360" w:lineRule="auto"/>
        <w:ind w:left="709" w:hanging="295"/>
        <w:jc w:val="both"/>
        <w:rPr>
          <w:rFonts w:ascii="Times New Roman" w:hAnsi="Times New Roman" w:cs="Times New Roman"/>
        </w:rPr>
      </w:pPr>
      <w:r w:rsidRPr="005E4BEC">
        <w:rPr>
          <w:rFonts w:ascii="Times New Roman" w:hAnsi="Times New Roman" w:cs="Times New Roman"/>
        </w:rPr>
        <w:t>instrukcja wypożyczenia i zwrotu roweru</w:t>
      </w:r>
    </w:p>
    <w:p w14:paraId="209BB14B" w14:textId="77777777" w:rsidR="00B00D40" w:rsidRPr="005E4BEC" w:rsidRDefault="00B00D40" w:rsidP="00637342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autoSpaceDE w:val="0"/>
        <w:autoSpaceDN w:val="0"/>
        <w:spacing w:after="0" w:line="360" w:lineRule="auto"/>
        <w:ind w:left="709" w:hanging="295"/>
        <w:jc w:val="both"/>
        <w:rPr>
          <w:rFonts w:ascii="Times New Roman" w:hAnsi="Times New Roman" w:cs="Times New Roman"/>
        </w:rPr>
      </w:pPr>
      <w:r w:rsidRPr="005E4BEC">
        <w:rPr>
          <w:rFonts w:ascii="Times New Roman" w:hAnsi="Times New Roman" w:cs="Times New Roman"/>
        </w:rPr>
        <w:t xml:space="preserve">taryfikator opłat, kar i ewentualnych zniżek </w:t>
      </w:r>
    </w:p>
    <w:p w14:paraId="0FED5FBE" w14:textId="77777777" w:rsidR="00B00D40" w:rsidRPr="005E4BEC" w:rsidRDefault="00B00D40" w:rsidP="00637342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autoSpaceDE w:val="0"/>
        <w:autoSpaceDN w:val="0"/>
        <w:spacing w:after="0" w:line="360" w:lineRule="auto"/>
        <w:ind w:left="709" w:hanging="295"/>
        <w:jc w:val="both"/>
        <w:rPr>
          <w:rFonts w:ascii="Times New Roman" w:hAnsi="Times New Roman" w:cs="Times New Roman"/>
        </w:rPr>
      </w:pPr>
      <w:r w:rsidRPr="005E4BEC">
        <w:rPr>
          <w:rFonts w:ascii="Times New Roman" w:hAnsi="Times New Roman" w:cs="Times New Roman"/>
        </w:rPr>
        <w:t>mapa działająca w czasie rzeczywis</w:t>
      </w:r>
      <w:r w:rsidR="005E4BEC" w:rsidRPr="005E4BEC">
        <w:rPr>
          <w:rFonts w:ascii="Times New Roman" w:hAnsi="Times New Roman" w:cs="Times New Roman"/>
        </w:rPr>
        <w:t xml:space="preserve">tym (aktualizacja danych maksymalnie </w:t>
      </w:r>
      <w:r w:rsidRPr="005E4BEC">
        <w:rPr>
          <w:rFonts w:ascii="Times New Roman" w:hAnsi="Times New Roman" w:cs="Times New Roman"/>
        </w:rPr>
        <w:t>5 min) z lokalizacją stacji i dostępnych rowerów oraz opcją rezerwacji poprzez wskazanie roweru na mapie.</w:t>
      </w:r>
    </w:p>
    <w:p w14:paraId="207EB92B" w14:textId="77777777" w:rsidR="00B00D40" w:rsidRPr="005E4BEC" w:rsidRDefault="00A45C0F" w:rsidP="00637342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autoSpaceDE w:val="0"/>
        <w:autoSpaceDN w:val="0"/>
        <w:spacing w:after="0" w:line="360" w:lineRule="auto"/>
        <w:ind w:left="709" w:hanging="295"/>
        <w:jc w:val="both"/>
        <w:rPr>
          <w:rFonts w:ascii="Times New Roman" w:hAnsi="Times New Roman" w:cs="Times New Roman"/>
        </w:rPr>
      </w:pPr>
      <w:r w:rsidRPr="005E4BEC">
        <w:rPr>
          <w:rFonts w:ascii="Times New Roman" w:hAnsi="Times New Roman" w:cs="Times New Roman"/>
        </w:rPr>
        <w:t>link do pobrania aplikacji mobilnej dedykowanej do obsługi łomżyńskiego systemu roweru publicznego</w:t>
      </w:r>
    </w:p>
    <w:p w14:paraId="3892627D" w14:textId="77DB509A" w:rsidR="00A45C0F" w:rsidRPr="005E4BEC" w:rsidRDefault="00A45C0F" w:rsidP="00637342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autoSpaceDE w:val="0"/>
        <w:autoSpaceDN w:val="0"/>
        <w:spacing w:after="0" w:line="360" w:lineRule="auto"/>
        <w:ind w:left="709" w:hanging="295"/>
        <w:jc w:val="both"/>
        <w:rPr>
          <w:rFonts w:ascii="Times New Roman" w:hAnsi="Times New Roman" w:cs="Times New Roman"/>
        </w:rPr>
      </w:pPr>
      <w:r w:rsidRPr="005E4BEC">
        <w:rPr>
          <w:rFonts w:ascii="Times New Roman" w:hAnsi="Times New Roman" w:cs="Times New Roman"/>
        </w:rPr>
        <w:t xml:space="preserve">panel </w:t>
      </w:r>
      <w:r w:rsidRPr="00B9052C">
        <w:rPr>
          <w:rFonts w:ascii="Times New Roman" w:hAnsi="Times New Roman" w:cs="Times New Roman"/>
        </w:rPr>
        <w:t>użytkownika umożliwiający autoryzowanemu użytkownikowi sprawdzanie stanu konta, ważności abonamentu, historii wypożycze</w:t>
      </w:r>
      <w:r w:rsidR="004139B6" w:rsidRPr="00B9052C">
        <w:rPr>
          <w:rFonts w:ascii="Times New Roman" w:hAnsi="Times New Roman" w:cs="Times New Roman"/>
        </w:rPr>
        <w:t>ń</w:t>
      </w:r>
      <w:r w:rsidRPr="00B9052C">
        <w:rPr>
          <w:rFonts w:ascii="Times New Roman" w:hAnsi="Times New Roman" w:cs="Times New Roman"/>
        </w:rPr>
        <w:t>, historii operacji finansowych, edycję danych osobowych oraz przypisanie do konta kart bezstykowych</w:t>
      </w:r>
      <w:r w:rsidRPr="005E4BEC">
        <w:rPr>
          <w:rFonts w:ascii="Times New Roman" w:hAnsi="Times New Roman" w:cs="Times New Roman"/>
        </w:rPr>
        <w:t>.</w:t>
      </w:r>
    </w:p>
    <w:p w14:paraId="62D93444" w14:textId="77777777" w:rsidR="00A45C0F" w:rsidRPr="005E4BEC" w:rsidRDefault="00A45C0F" w:rsidP="00637342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autoSpaceDE w:val="0"/>
        <w:autoSpaceDN w:val="0"/>
        <w:spacing w:after="0" w:line="360" w:lineRule="auto"/>
        <w:ind w:left="709" w:hanging="295"/>
        <w:jc w:val="both"/>
        <w:rPr>
          <w:rFonts w:ascii="Times New Roman" w:hAnsi="Times New Roman" w:cs="Times New Roman"/>
        </w:rPr>
      </w:pPr>
      <w:r w:rsidRPr="005E4BEC">
        <w:rPr>
          <w:rFonts w:ascii="Times New Roman" w:hAnsi="Times New Roman" w:cs="Times New Roman"/>
        </w:rPr>
        <w:t xml:space="preserve">narzędzie umożliwiające użytkownikowi zgłoszenie awarii/usterki/reklamacji oraz poinformowanie Biura Obsługi Klienta lub serwis Systemu o zwrocie roweru przy wykorzystaniu indywidualnego zapięcia rowerowego w stacji przy zaniku napięcia, </w:t>
      </w:r>
      <w:r w:rsidRPr="005E4BEC">
        <w:rPr>
          <w:rFonts w:ascii="Times New Roman" w:hAnsi="Times New Roman" w:cs="Times New Roman"/>
        </w:rPr>
        <w:br/>
        <w:t>z możliwością dodania zdjęcia</w:t>
      </w:r>
      <w:r w:rsidR="004139B6">
        <w:rPr>
          <w:rFonts w:ascii="Times New Roman" w:hAnsi="Times New Roman" w:cs="Times New Roman"/>
        </w:rPr>
        <w:t>,</w:t>
      </w:r>
    </w:p>
    <w:p w14:paraId="41B71342" w14:textId="77777777" w:rsidR="00A45C0F" w:rsidRPr="005E4BEC" w:rsidRDefault="00A45C0F" w:rsidP="00637342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autoSpaceDE w:val="0"/>
        <w:autoSpaceDN w:val="0"/>
        <w:spacing w:after="0" w:line="360" w:lineRule="auto"/>
        <w:ind w:left="709" w:hanging="295"/>
        <w:jc w:val="both"/>
        <w:rPr>
          <w:rFonts w:ascii="Times New Roman" w:hAnsi="Times New Roman" w:cs="Times New Roman"/>
        </w:rPr>
      </w:pPr>
      <w:r w:rsidRPr="005E4BEC">
        <w:rPr>
          <w:rFonts w:ascii="Times New Roman" w:hAnsi="Times New Roman" w:cs="Times New Roman"/>
        </w:rPr>
        <w:t>dane kontaktowe do Biura Obsługi Klienta</w:t>
      </w:r>
    </w:p>
    <w:p w14:paraId="276A9CCD" w14:textId="77777777" w:rsidR="00A45C0F" w:rsidRPr="005E4BEC" w:rsidRDefault="00A45C0F" w:rsidP="00637342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autoSpaceDE w:val="0"/>
        <w:autoSpaceDN w:val="0"/>
        <w:spacing w:after="0" w:line="360" w:lineRule="auto"/>
        <w:ind w:left="709" w:hanging="295"/>
        <w:jc w:val="both"/>
        <w:rPr>
          <w:rFonts w:ascii="Times New Roman" w:hAnsi="Times New Roman" w:cs="Times New Roman"/>
        </w:rPr>
      </w:pPr>
      <w:r w:rsidRPr="005E4BEC">
        <w:rPr>
          <w:rFonts w:ascii="Times New Roman" w:hAnsi="Times New Roman" w:cs="Times New Roman"/>
        </w:rPr>
        <w:lastRenderedPageBreak/>
        <w:t>dane Operatora</w:t>
      </w:r>
    </w:p>
    <w:p w14:paraId="400E2570" w14:textId="77777777" w:rsidR="00A45C0F" w:rsidRPr="005E4BEC" w:rsidRDefault="00A45C0F" w:rsidP="00637342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autoSpaceDE w:val="0"/>
        <w:autoSpaceDN w:val="0"/>
        <w:spacing w:after="0" w:line="360" w:lineRule="auto"/>
        <w:ind w:left="709" w:hanging="295"/>
        <w:jc w:val="both"/>
        <w:rPr>
          <w:rFonts w:ascii="Times New Roman" w:hAnsi="Times New Roman" w:cs="Times New Roman"/>
        </w:rPr>
      </w:pPr>
      <w:r w:rsidRPr="005E4BEC">
        <w:rPr>
          <w:rFonts w:ascii="Times New Roman" w:hAnsi="Times New Roman" w:cs="Times New Roman"/>
        </w:rPr>
        <w:t>FAQ – pytania i odpowiedzi dotyczące regulaminu i łomżyńskiego roweru publicznego</w:t>
      </w:r>
    </w:p>
    <w:p w14:paraId="79BEFFAB" w14:textId="77777777" w:rsidR="00A45C0F" w:rsidRPr="005E4BEC" w:rsidRDefault="00A45C0F" w:rsidP="00637342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autoSpaceDE w:val="0"/>
        <w:autoSpaceDN w:val="0"/>
        <w:spacing w:after="0" w:line="360" w:lineRule="auto"/>
        <w:ind w:left="709" w:hanging="295"/>
        <w:jc w:val="both"/>
        <w:rPr>
          <w:rFonts w:ascii="Times New Roman" w:hAnsi="Times New Roman" w:cs="Times New Roman"/>
        </w:rPr>
      </w:pPr>
      <w:r w:rsidRPr="005E4BEC">
        <w:rPr>
          <w:rFonts w:ascii="Times New Roman" w:hAnsi="Times New Roman" w:cs="Times New Roman"/>
        </w:rPr>
        <w:t>Informacje dodatkowe np. pogoda, odnośniki do stron internetowych i materiały przekazywane przez Zamawiającego</w:t>
      </w:r>
    </w:p>
    <w:p w14:paraId="2F6335FD" w14:textId="77777777" w:rsidR="00A45C0F" w:rsidRPr="00B742DA" w:rsidRDefault="00B742DA" w:rsidP="00637342">
      <w:pPr>
        <w:widowControl w:val="0"/>
        <w:tabs>
          <w:tab w:val="left" w:pos="426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 w:rsidRPr="00B742DA">
        <w:rPr>
          <w:rFonts w:ascii="Times New Roman" w:hAnsi="Times New Roman" w:cs="Times New Roman"/>
        </w:rPr>
        <w:t xml:space="preserve">Storna internetowa musi spełniać wymagania WCAG 2.0 oraz ustawy z dnia 21 lutego 2019 r. </w:t>
      </w:r>
      <w:r w:rsidRPr="00B742DA">
        <w:rPr>
          <w:rFonts w:ascii="Times New Roman" w:hAnsi="Times New Roman" w:cs="Times New Roman"/>
        </w:rPr>
        <w:br/>
        <w:t>o dostępności stron internetowych i aplikacji mobilnych podmiotów publicznych.</w:t>
      </w:r>
    </w:p>
    <w:p w14:paraId="0C1AEFEC" w14:textId="77777777" w:rsidR="00A45C0F" w:rsidRPr="00B00D40" w:rsidRDefault="00A45C0F" w:rsidP="00637342">
      <w:pPr>
        <w:pStyle w:val="Akapitzlist"/>
        <w:widowControl w:val="0"/>
        <w:tabs>
          <w:tab w:val="left" w:pos="426"/>
        </w:tabs>
        <w:autoSpaceDE w:val="0"/>
        <w:autoSpaceDN w:val="0"/>
        <w:spacing w:after="0" w:line="360" w:lineRule="auto"/>
        <w:ind w:left="426"/>
        <w:jc w:val="both"/>
        <w:rPr>
          <w:rFonts w:ascii="Times New Roman" w:hAnsi="Times New Roman" w:cs="Times New Roman"/>
          <w:color w:val="FF0000"/>
        </w:rPr>
      </w:pPr>
    </w:p>
    <w:p w14:paraId="0072EF61" w14:textId="77777777" w:rsidR="00921FF1" w:rsidRPr="005E4BEC" w:rsidRDefault="00921FF1" w:rsidP="00637342">
      <w:pPr>
        <w:pStyle w:val="Akapitzlist"/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5E4BEC">
        <w:rPr>
          <w:rFonts w:ascii="Times New Roman" w:hAnsi="Times New Roman" w:cs="Times New Roman"/>
          <w:b/>
        </w:rPr>
        <w:t>Aplikacja mobilna</w:t>
      </w:r>
    </w:p>
    <w:p w14:paraId="54560A05" w14:textId="33B00A73" w:rsidR="00921FF1" w:rsidRPr="005E4BEC" w:rsidRDefault="00921FF1" w:rsidP="00637342">
      <w:pPr>
        <w:pStyle w:val="Akapitzlist"/>
        <w:widowControl w:val="0"/>
        <w:tabs>
          <w:tab w:val="left" w:pos="284"/>
        </w:tabs>
        <w:autoSpaceDE w:val="0"/>
        <w:autoSpaceDN w:val="0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5E4BEC">
        <w:rPr>
          <w:rFonts w:ascii="Times New Roman" w:hAnsi="Times New Roman" w:cs="Times New Roman"/>
        </w:rPr>
        <w:t>Wykonawca dostarczy i zaimplementuje Aplikację integralną z systemem roweru publicznego,</w:t>
      </w:r>
      <w:r w:rsidR="004139B6">
        <w:rPr>
          <w:rFonts w:ascii="Times New Roman" w:hAnsi="Times New Roman" w:cs="Times New Roman"/>
        </w:rPr>
        <w:t xml:space="preserve"> </w:t>
      </w:r>
      <w:r w:rsidRPr="005E4BEC">
        <w:rPr>
          <w:rFonts w:ascii="Times New Roman" w:hAnsi="Times New Roman" w:cs="Times New Roman"/>
        </w:rPr>
        <w:t>zapewniającą możliwość wypożyczenia i zwrotu roweru.</w:t>
      </w:r>
    </w:p>
    <w:p w14:paraId="03CB3AFC" w14:textId="77777777" w:rsidR="00921FF1" w:rsidRPr="00637342" w:rsidRDefault="00921FF1" w:rsidP="00637342">
      <w:pPr>
        <w:widowControl w:val="0"/>
        <w:tabs>
          <w:tab w:val="left" w:pos="284"/>
        </w:tabs>
        <w:autoSpaceDE w:val="0"/>
        <w:autoSpaceDN w:val="0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637342">
        <w:rPr>
          <w:rFonts w:ascii="Times New Roman" w:hAnsi="Times New Roman" w:cs="Times New Roman"/>
          <w:u w:val="single"/>
        </w:rPr>
        <w:t>Wymagania dotyczące aplikacji mobilnej</w:t>
      </w:r>
      <w:r w:rsidRPr="00637342">
        <w:rPr>
          <w:rFonts w:ascii="Times New Roman" w:hAnsi="Times New Roman" w:cs="Times New Roman"/>
        </w:rPr>
        <w:t>:</w:t>
      </w:r>
    </w:p>
    <w:p w14:paraId="26A29A55" w14:textId="77777777" w:rsidR="00921FF1" w:rsidRPr="005E4BEC" w:rsidRDefault="00921FF1" w:rsidP="00637342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 w:rsidRPr="005E4BEC">
        <w:rPr>
          <w:rFonts w:ascii="Times New Roman" w:hAnsi="Times New Roman" w:cs="Times New Roman"/>
        </w:rPr>
        <w:t>Dostępność dla platform mobilnych typu smartfon, tablet (przynajmniej Android i IOS)</w:t>
      </w:r>
      <w:r w:rsidR="004139B6">
        <w:rPr>
          <w:rFonts w:ascii="Times New Roman" w:hAnsi="Times New Roman" w:cs="Times New Roman"/>
        </w:rPr>
        <w:t>,</w:t>
      </w:r>
    </w:p>
    <w:p w14:paraId="47077EFA" w14:textId="77777777" w:rsidR="00921FF1" w:rsidRPr="005E4BEC" w:rsidRDefault="00921FF1" w:rsidP="00637342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 w:rsidRPr="005E4BEC">
        <w:rPr>
          <w:rFonts w:ascii="Times New Roman" w:hAnsi="Times New Roman" w:cs="Times New Roman"/>
        </w:rPr>
        <w:t>Zabezpieczenia komunikacji protokołem SSL</w:t>
      </w:r>
      <w:r w:rsidR="004139B6">
        <w:rPr>
          <w:rFonts w:ascii="Times New Roman" w:hAnsi="Times New Roman" w:cs="Times New Roman"/>
        </w:rPr>
        <w:t>,</w:t>
      </w:r>
    </w:p>
    <w:p w14:paraId="059F1D55" w14:textId="77777777" w:rsidR="00921FF1" w:rsidRPr="005E4BEC" w:rsidRDefault="00921FF1" w:rsidP="00637342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 w:rsidRPr="005E4BEC">
        <w:rPr>
          <w:rFonts w:ascii="Times New Roman" w:hAnsi="Times New Roman" w:cs="Times New Roman"/>
        </w:rPr>
        <w:t>Interfejs dostępny w dwóch językach polskim i angielskim</w:t>
      </w:r>
      <w:r w:rsidR="004139B6">
        <w:rPr>
          <w:rFonts w:ascii="Times New Roman" w:hAnsi="Times New Roman" w:cs="Times New Roman"/>
        </w:rPr>
        <w:t>,</w:t>
      </w:r>
    </w:p>
    <w:p w14:paraId="4434F78E" w14:textId="77777777" w:rsidR="00921FF1" w:rsidRPr="005E4BEC" w:rsidRDefault="00921FF1" w:rsidP="00637342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 w:rsidRPr="005E4BEC">
        <w:rPr>
          <w:rFonts w:ascii="Times New Roman" w:hAnsi="Times New Roman" w:cs="Times New Roman"/>
        </w:rPr>
        <w:t>Możliwość rejestracji w Systemie</w:t>
      </w:r>
      <w:r w:rsidR="004139B6">
        <w:rPr>
          <w:rFonts w:ascii="Times New Roman" w:hAnsi="Times New Roman" w:cs="Times New Roman"/>
        </w:rPr>
        <w:t>,</w:t>
      </w:r>
    </w:p>
    <w:p w14:paraId="7ACF96F2" w14:textId="038DA3D7" w:rsidR="00921FF1" w:rsidRPr="00637342" w:rsidRDefault="00921FF1" w:rsidP="00637342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 w:rsidRPr="005E4BEC">
        <w:rPr>
          <w:rFonts w:ascii="Times New Roman" w:hAnsi="Times New Roman" w:cs="Times New Roman"/>
        </w:rPr>
        <w:t>Możliwość zapoznania się z regulaminem i jego akceptacji</w:t>
      </w:r>
      <w:r w:rsidR="004139B6">
        <w:rPr>
          <w:rFonts w:ascii="Times New Roman" w:hAnsi="Times New Roman" w:cs="Times New Roman"/>
        </w:rPr>
        <w:t>,</w:t>
      </w:r>
    </w:p>
    <w:p w14:paraId="08DEAD84" w14:textId="77777777" w:rsidR="00921FF1" w:rsidRPr="005E4BEC" w:rsidRDefault="00921FF1" w:rsidP="00637342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 w:rsidRPr="005E4BEC">
        <w:rPr>
          <w:rFonts w:ascii="Times New Roman" w:hAnsi="Times New Roman" w:cs="Times New Roman"/>
        </w:rPr>
        <w:t>Logowanie do aplikacji powinno odbywać się przy użyciu numeru telefonu oraz autoryzacji kodem SMS, przy czym aplikacja umożliwi dodanie urządzenia jako zaufane i będzie dostępne logowanie za pomocą hasła nadanego przez użytkownika (</w:t>
      </w:r>
      <w:r w:rsidR="00B4099E" w:rsidRPr="005E4BEC">
        <w:rPr>
          <w:rFonts w:ascii="Times New Roman" w:hAnsi="Times New Roman" w:cs="Times New Roman"/>
        </w:rPr>
        <w:t>maksymalnie dwa urządzenia)</w:t>
      </w:r>
    </w:p>
    <w:p w14:paraId="61B34E22" w14:textId="77777777" w:rsidR="00B4099E" w:rsidRPr="005E4BEC" w:rsidRDefault="00B4099E" w:rsidP="00637342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 w:rsidRPr="005E4BEC">
        <w:rPr>
          <w:rFonts w:ascii="Times New Roman" w:hAnsi="Times New Roman" w:cs="Times New Roman"/>
        </w:rPr>
        <w:t>Możliwość usunięcia urządzenia z listy zaufanych urządzeń w panelu użytkownika</w:t>
      </w:r>
      <w:r w:rsidR="004139B6">
        <w:rPr>
          <w:rFonts w:ascii="Times New Roman" w:hAnsi="Times New Roman" w:cs="Times New Roman"/>
        </w:rPr>
        <w:t>,</w:t>
      </w:r>
    </w:p>
    <w:p w14:paraId="36C95C7F" w14:textId="77777777" w:rsidR="00B4099E" w:rsidRPr="005E4BEC" w:rsidRDefault="00B4099E" w:rsidP="00637342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 w:rsidRPr="005E4BEC">
        <w:rPr>
          <w:rFonts w:ascii="Times New Roman" w:hAnsi="Times New Roman" w:cs="Times New Roman"/>
        </w:rPr>
        <w:t>Możliwość odzyskania hasła</w:t>
      </w:r>
      <w:r w:rsidR="004139B6">
        <w:rPr>
          <w:rFonts w:ascii="Times New Roman" w:hAnsi="Times New Roman" w:cs="Times New Roman"/>
        </w:rPr>
        <w:t>,</w:t>
      </w:r>
    </w:p>
    <w:p w14:paraId="65EE4E6C" w14:textId="77777777" w:rsidR="00B4099E" w:rsidRPr="005E4BEC" w:rsidRDefault="00B4099E" w:rsidP="00637342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 w:rsidRPr="005E4BEC">
        <w:rPr>
          <w:rFonts w:ascii="Times New Roman" w:hAnsi="Times New Roman" w:cs="Times New Roman"/>
        </w:rPr>
        <w:t>Dostęp do taryfikatora opłat za korzystanie z systemu oraz kar i opcjonalnych zniżek</w:t>
      </w:r>
      <w:r w:rsidR="004139B6">
        <w:rPr>
          <w:rFonts w:ascii="Times New Roman" w:hAnsi="Times New Roman" w:cs="Times New Roman"/>
        </w:rPr>
        <w:t>,</w:t>
      </w:r>
      <w:r w:rsidRPr="005E4BEC">
        <w:rPr>
          <w:rFonts w:ascii="Times New Roman" w:hAnsi="Times New Roman" w:cs="Times New Roman"/>
        </w:rPr>
        <w:t xml:space="preserve"> </w:t>
      </w:r>
    </w:p>
    <w:p w14:paraId="024380B8" w14:textId="77777777" w:rsidR="00B4099E" w:rsidRPr="005E4BEC" w:rsidRDefault="00B4099E" w:rsidP="00637342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 w:rsidRPr="005E4BEC">
        <w:rPr>
          <w:rFonts w:ascii="Times New Roman" w:hAnsi="Times New Roman" w:cs="Times New Roman"/>
        </w:rPr>
        <w:t>Możliwość doładowania konta poprzez: przelew tradycyjny, karta kredytowa, Blik, Pay-By-Link</w:t>
      </w:r>
    </w:p>
    <w:p w14:paraId="72ADD381" w14:textId="6BD31C36" w:rsidR="00B4099E" w:rsidRPr="005E4BEC" w:rsidRDefault="00B4099E" w:rsidP="00637342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 w:rsidRPr="005E4BEC">
        <w:rPr>
          <w:rFonts w:ascii="Times New Roman" w:hAnsi="Times New Roman" w:cs="Times New Roman"/>
        </w:rPr>
        <w:t>Możliwość zgłaszania reklamacji, awarii, usterek oraz poinformowania Biura Obsługi Klienta lub serwis Systemu o zwrocie roweru przy wykorzystaniu indywidualnego zapięcia rowerowego</w:t>
      </w:r>
      <w:r w:rsidR="004139B6">
        <w:rPr>
          <w:rFonts w:ascii="Times New Roman" w:hAnsi="Times New Roman" w:cs="Times New Roman"/>
        </w:rPr>
        <w:br/>
      </w:r>
      <w:r w:rsidRPr="005E4BEC">
        <w:rPr>
          <w:rFonts w:ascii="Times New Roman" w:hAnsi="Times New Roman" w:cs="Times New Roman"/>
        </w:rPr>
        <w:t>w stacji przy zaniku napięcia, z możliwością dodania zdjęcia</w:t>
      </w:r>
      <w:r w:rsidR="004139B6">
        <w:rPr>
          <w:rFonts w:ascii="Times New Roman" w:hAnsi="Times New Roman" w:cs="Times New Roman"/>
        </w:rPr>
        <w:t>,</w:t>
      </w:r>
    </w:p>
    <w:p w14:paraId="1197F2B4" w14:textId="77777777" w:rsidR="00B4099E" w:rsidRPr="005E4BEC" w:rsidRDefault="00B4099E" w:rsidP="00637342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 w:rsidRPr="005E4BEC">
        <w:rPr>
          <w:rFonts w:ascii="Times New Roman" w:hAnsi="Times New Roman" w:cs="Times New Roman"/>
        </w:rPr>
        <w:t>Możliwość kontaktu z Biurem Obsługi Klienta</w:t>
      </w:r>
      <w:r w:rsidR="004139B6">
        <w:rPr>
          <w:rFonts w:ascii="Times New Roman" w:hAnsi="Times New Roman" w:cs="Times New Roman"/>
        </w:rPr>
        <w:t>,</w:t>
      </w:r>
    </w:p>
    <w:p w14:paraId="0D46B118" w14:textId="77777777" w:rsidR="00B4099E" w:rsidRPr="005E4BEC" w:rsidRDefault="00B4099E" w:rsidP="00637342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 w:rsidRPr="005E4BEC">
        <w:rPr>
          <w:rFonts w:ascii="Times New Roman" w:hAnsi="Times New Roman" w:cs="Times New Roman"/>
        </w:rPr>
        <w:t>Dostęp do statystyk przejazdów (wraz z kosztami)</w:t>
      </w:r>
      <w:r w:rsidR="004139B6">
        <w:rPr>
          <w:rFonts w:ascii="Times New Roman" w:hAnsi="Times New Roman" w:cs="Times New Roman"/>
        </w:rPr>
        <w:t>,</w:t>
      </w:r>
    </w:p>
    <w:p w14:paraId="6C04A70E" w14:textId="1CEE2ACC" w:rsidR="00B4099E" w:rsidRPr="005E4BEC" w:rsidRDefault="00B4099E" w:rsidP="00637342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 w:rsidRPr="005E4BEC">
        <w:rPr>
          <w:rFonts w:ascii="Times New Roman" w:hAnsi="Times New Roman" w:cs="Times New Roman"/>
        </w:rPr>
        <w:t>Mapa działająca w czasie rzeczywistym (aktualizacja danych co ok. 5 min) z lokalizacją stacji i dostępnych rowerów oraz opcją rezerwacji poprzez wskazanie roweru na mapie</w:t>
      </w:r>
      <w:r w:rsidR="004139B6">
        <w:rPr>
          <w:rFonts w:ascii="Times New Roman" w:hAnsi="Times New Roman" w:cs="Times New Roman"/>
        </w:rPr>
        <w:t>,</w:t>
      </w:r>
    </w:p>
    <w:p w14:paraId="0989ACEA" w14:textId="77777777" w:rsidR="00B4099E" w:rsidRPr="005E4BEC" w:rsidRDefault="00B4099E" w:rsidP="00637342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 w:rsidRPr="005E4BEC">
        <w:rPr>
          <w:rFonts w:ascii="Times New Roman" w:hAnsi="Times New Roman" w:cs="Times New Roman"/>
        </w:rPr>
        <w:t>Możliwość wypożyczenia roweru poprzez skanowanie kodu QR</w:t>
      </w:r>
      <w:r w:rsidR="004139B6">
        <w:rPr>
          <w:rFonts w:ascii="Times New Roman" w:hAnsi="Times New Roman" w:cs="Times New Roman"/>
        </w:rPr>
        <w:t>,</w:t>
      </w:r>
    </w:p>
    <w:p w14:paraId="01BB44FC" w14:textId="77EC8C3A" w:rsidR="00B4099E" w:rsidRPr="00B9052C" w:rsidRDefault="00B4099E" w:rsidP="00637342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 w:rsidRPr="005E4BEC">
        <w:rPr>
          <w:rFonts w:ascii="Times New Roman" w:hAnsi="Times New Roman" w:cs="Times New Roman"/>
        </w:rPr>
        <w:t xml:space="preserve">Informacja </w:t>
      </w:r>
      <w:r w:rsidRPr="00B9052C">
        <w:rPr>
          <w:rFonts w:ascii="Times New Roman" w:hAnsi="Times New Roman" w:cs="Times New Roman"/>
        </w:rPr>
        <w:t>o dofinansowani</w:t>
      </w:r>
      <w:r w:rsidR="006936E4" w:rsidRPr="00B9052C">
        <w:rPr>
          <w:rFonts w:ascii="Times New Roman" w:hAnsi="Times New Roman" w:cs="Times New Roman"/>
        </w:rPr>
        <w:t>u</w:t>
      </w:r>
      <w:r w:rsidRPr="00B9052C">
        <w:rPr>
          <w:rFonts w:ascii="Times New Roman" w:hAnsi="Times New Roman" w:cs="Times New Roman"/>
        </w:rPr>
        <w:t xml:space="preserve"> projektu ze środków Unii Europejskiej</w:t>
      </w:r>
      <w:r w:rsidR="004139B6" w:rsidRPr="00B9052C">
        <w:rPr>
          <w:rFonts w:ascii="Times New Roman" w:hAnsi="Times New Roman" w:cs="Times New Roman"/>
        </w:rPr>
        <w:t>,</w:t>
      </w:r>
    </w:p>
    <w:p w14:paraId="08521EF6" w14:textId="48CC8F25" w:rsidR="00B4099E" w:rsidRPr="005E4BEC" w:rsidRDefault="00B4099E" w:rsidP="00637342">
      <w:pPr>
        <w:widowControl w:val="0"/>
        <w:tabs>
          <w:tab w:val="left" w:pos="426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 w:rsidRPr="00B9052C">
        <w:rPr>
          <w:rFonts w:ascii="Times New Roman" w:hAnsi="Times New Roman" w:cs="Times New Roman"/>
        </w:rPr>
        <w:t>Aplikacja mobilna musi spełniać wymagania WCAG 2.0</w:t>
      </w:r>
      <w:r w:rsidRPr="005E4BEC">
        <w:rPr>
          <w:rFonts w:ascii="Times New Roman" w:hAnsi="Times New Roman" w:cs="Times New Roman"/>
        </w:rPr>
        <w:t xml:space="preserve"> oraz ustawy z dnia 21 lutego 2019 r.</w:t>
      </w:r>
      <w:r w:rsidR="006936E4">
        <w:rPr>
          <w:rFonts w:ascii="Times New Roman" w:hAnsi="Times New Roman" w:cs="Times New Roman"/>
        </w:rPr>
        <w:br/>
      </w:r>
      <w:r w:rsidRPr="005E4BEC">
        <w:rPr>
          <w:rFonts w:ascii="Times New Roman" w:hAnsi="Times New Roman" w:cs="Times New Roman"/>
        </w:rPr>
        <w:t>o dostępności stron internetowych i aplikacji mobilnych podmiotów publicznych.</w:t>
      </w:r>
    </w:p>
    <w:p w14:paraId="517A8BAD" w14:textId="77777777" w:rsidR="00AF59B6" w:rsidRPr="00B4099E" w:rsidRDefault="00AF59B6" w:rsidP="00637342">
      <w:pPr>
        <w:widowControl w:val="0"/>
        <w:tabs>
          <w:tab w:val="left" w:pos="426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5FCA6E5B" w14:textId="6A9C64DE" w:rsidR="001041FB" w:rsidRPr="00637342" w:rsidRDefault="00AF59B6" w:rsidP="00637342">
      <w:pPr>
        <w:pStyle w:val="Akapitzlist"/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Wymagania dotyczące platformy operatora</w:t>
      </w:r>
    </w:p>
    <w:p w14:paraId="73F8816E" w14:textId="77777777" w:rsidR="001041FB" w:rsidRPr="005E4BEC" w:rsidRDefault="001041FB" w:rsidP="00637342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 w:rsidRPr="005E4BEC">
        <w:rPr>
          <w:rFonts w:ascii="Times New Roman" w:hAnsi="Times New Roman" w:cs="Times New Roman"/>
        </w:rPr>
        <w:t>Zabezpieczenie komunikacji protokołem SSL</w:t>
      </w:r>
      <w:r w:rsidR="006936E4">
        <w:rPr>
          <w:rFonts w:ascii="Times New Roman" w:hAnsi="Times New Roman" w:cs="Times New Roman"/>
        </w:rPr>
        <w:t>,</w:t>
      </w:r>
    </w:p>
    <w:p w14:paraId="1F8A5A24" w14:textId="77777777" w:rsidR="001041FB" w:rsidRPr="005E4BEC" w:rsidRDefault="001041FB" w:rsidP="00637342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 w:rsidRPr="005E4BEC">
        <w:rPr>
          <w:rFonts w:ascii="Times New Roman" w:hAnsi="Times New Roman" w:cs="Times New Roman"/>
        </w:rPr>
        <w:lastRenderedPageBreak/>
        <w:t>Strona powinna być wykonana w technologii RWD (responsywna)</w:t>
      </w:r>
      <w:r w:rsidR="006936E4">
        <w:rPr>
          <w:rFonts w:ascii="Times New Roman" w:hAnsi="Times New Roman" w:cs="Times New Roman"/>
        </w:rPr>
        <w:t>,</w:t>
      </w:r>
    </w:p>
    <w:p w14:paraId="19B0D040" w14:textId="77777777" w:rsidR="001041FB" w:rsidRPr="005E4BEC" w:rsidRDefault="001041FB" w:rsidP="00637342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 w:rsidRPr="005E4BEC">
        <w:rPr>
          <w:rFonts w:ascii="Times New Roman" w:hAnsi="Times New Roman" w:cs="Times New Roman"/>
        </w:rPr>
        <w:t>System skalowany</w:t>
      </w:r>
      <w:r w:rsidR="006936E4">
        <w:rPr>
          <w:rFonts w:ascii="Times New Roman" w:hAnsi="Times New Roman" w:cs="Times New Roman"/>
        </w:rPr>
        <w:t>,</w:t>
      </w:r>
    </w:p>
    <w:p w14:paraId="2F31F16E" w14:textId="77777777" w:rsidR="001041FB" w:rsidRPr="005E4BEC" w:rsidRDefault="001041FB" w:rsidP="00637342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 w:rsidRPr="005E4BEC">
        <w:rPr>
          <w:rFonts w:ascii="Times New Roman" w:hAnsi="Times New Roman" w:cs="Times New Roman"/>
        </w:rPr>
        <w:t>System w architekturze trójwarstwowej</w:t>
      </w:r>
      <w:r w:rsidR="006936E4">
        <w:rPr>
          <w:rFonts w:ascii="Times New Roman" w:hAnsi="Times New Roman" w:cs="Times New Roman"/>
        </w:rPr>
        <w:t>,</w:t>
      </w:r>
    </w:p>
    <w:p w14:paraId="2A07DC0F" w14:textId="77777777" w:rsidR="001041FB" w:rsidRPr="005E4BEC" w:rsidRDefault="001041FB" w:rsidP="00637342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 w:rsidRPr="005E4BEC">
        <w:rPr>
          <w:rFonts w:ascii="Times New Roman" w:hAnsi="Times New Roman" w:cs="Times New Roman"/>
        </w:rPr>
        <w:t>Możliwość definiowania grup użytkowników</w:t>
      </w:r>
      <w:r w:rsidR="006936E4">
        <w:rPr>
          <w:rFonts w:ascii="Times New Roman" w:hAnsi="Times New Roman" w:cs="Times New Roman"/>
        </w:rPr>
        <w:t>,</w:t>
      </w:r>
    </w:p>
    <w:p w14:paraId="0A91EFCA" w14:textId="77777777" w:rsidR="001041FB" w:rsidRPr="005E4BEC" w:rsidRDefault="001041FB" w:rsidP="00637342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 w:rsidRPr="005E4BEC">
        <w:rPr>
          <w:rFonts w:ascii="Times New Roman" w:hAnsi="Times New Roman" w:cs="Times New Roman"/>
        </w:rPr>
        <w:t>Możliwość definiowania opłat, rabatów i kar zależnie od potrzeb Zamawiającego</w:t>
      </w:r>
      <w:r w:rsidR="006936E4">
        <w:rPr>
          <w:rFonts w:ascii="Times New Roman" w:hAnsi="Times New Roman" w:cs="Times New Roman"/>
        </w:rPr>
        <w:t>,</w:t>
      </w:r>
    </w:p>
    <w:p w14:paraId="1BA8BEAC" w14:textId="77777777" w:rsidR="001041FB" w:rsidRPr="005E4BEC" w:rsidRDefault="001041FB" w:rsidP="00637342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spacing w:after="0" w:line="360" w:lineRule="auto"/>
        <w:ind w:left="426" w:hanging="284"/>
        <w:jc w:val="both"/>
        <w:rPr>
          <w:rFonts w:ascii="Times New Roman" w:hAnsi="Times New Roman" w:cs="Times New Roman"/>
          <w:b/>
        </w:rPr>
      </w:pPr>
      <w:r w:rsidRPr="005E4BEC">
        <w:rPr>
          <w:rFonts w:ascii="Times New Roman" w:hAnsi="Times New Roman" w:cs="Times New Roman"/>
        </w:rPr>
        <w:t>Możliwość definiowania i dodawania nowych stref parkowania (włącznie ze strefą wirtualną)</w:t>
      </w:r>
      <w:r w:rsidR="006936E4">
        <w:rPr>
          <w:rFonts w:ascii="Times New Roman" w:hAnsi="Times New Roman" w:cs="Times New Roman"/>
        </w:rPr>
        <w:t>,</w:t>
      </w:r>
    </w:p>
    <w:p w14:paraId="33A79F5B" w14:textId="77777777" w:rsidR="001041FB" w:rsidRPr="005E4BEC" w:rsidRDefault="001041FB" w:rsidP="00637342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spacing w:after="0" w:line="360" w:lineRule="auto"/>
        <w:ind w:left="426" w:hanging="284"/>
        <w:jc w:val="both"/>
        <w:rPr>
          <w:rFonts w:ascii="Times New Roman" w:hAnsi="Times New Roman" w:cs="Times New Roman"/>
          <w:b/>
        </w:rPr>
      </w:pPr>
      <w:r w:rsidRPr="005E4BEC">
        <w:rPr>
          <w:rFonts w:ascii="Times New Roman" w:hAnsi="Times New Roman" w:cs="Times New Roman"/>
        </w:rPr>
        <w:t>Możliwość zdalnej kontroli blokady i oświetlenia roweru</w:t>
      </w:r>
      <w:r w:rsidR="006936E4">
        <w:rPr>
          <w:rFonts w:ascii="Times New Roman" w:hAnsi="Times New Roman" w:cs="Times New Roman"/>
        </w:rPr>
        <w:t>,</w:t>
      </w:r>
    </w:p>
    <w:p w14:paraId="40993BDA" w14:textId="77777777" w:rsidR="001041FB" w:rsidRPr="005E4BEC" w:rsidRDefault="001041FB" w:rsidP="00637342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spacing w:after="0" w:line="360" w:lineRule="auto"/>
        <w:ind w:left="426" w:hanging="284"/>
        <w:jc w:val="both"/>
        <w:rPr>
          <w:rFonts w:ascii="Times New Roman" w:hAnsi="Times New Roman" w:cs="Times New Roman"/>
          <w:b/>
        </w:rPr>
      </w:pPr>
      <w:r w:rsidRPr="005E4BEC">
        <w:rPr>
          <w:rFonts w:ascii="Times New Roman" w:hAnsi="Times New Roman" w:cs="Times New Roman"/>
        </w:rPr>
        <w:t>Możliwość wyłączenia uszkodzonego roweru</w:t>
      </w:r>
      <w:r w:rsidR="006936E4">
        <w:rPr>
          <w:rFonts w:ascii="Times New Roman" w:hAnsi="Times New Roman" w:cs="Times New Roman"/>
        </w:rPr>
        <w:t>,</w:t>
      </w:r>
    </w:p>
    <w:p w14:paraId="5199F336" w14:textId="77777777" w:rsidR="001041FB" w:rsidRPr="005E4BEC" w:rsidRDefault="001041FB" w:rsidP="00637342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spacing w:after="0" w:line="360" w:lineRule="auto"/>
        <w:ind w:left="426" w:hanging="284"/>
        <w:jc w:val="both"/>
        <w:rPr>
          <w:rFonts w:ascii="Times New Roman" w:hAnsi="Times New Roman" w:cs="Times New Roman"/>
          <w:b/>
        </w:rPr>
      </w:pPr>
      <w:r w:rsidRPr="005E4BEC">
        <w:rPr>
          <w:rFonts w:ascii="Times New Roman" w:hAnsi="Times New Roman" w:cs="Times New Roman"/>
        </w:rPr>
        <w:t xml:space="preserve">Możliwość dodania użytkownika do „czarnej listy” – zablokowanie możliwości korzystania </w:t>
      </w:r>
      <w:r w:rsidRPr="005E4BEC">
        <w:rPr>
          <w:rFonts w:ascii="Times New Roman" w:hAnsi="Times New Roman" w:cs="Times New Roman"/>
        </w:rPr>
        <w:br/>
        <w:t>z Systemu np. z tytułu aktów wandalizmu, kradzieży</w:t>
      </w:r>
      <w:r w:rsidR="006936E4">
        <w:rPr>
          <w:rFonts w:ascii="Times New Roman" w:hAnsi="Times New Roman" w:cs="Times New Roman"/>
        </w:rPr>
        <w:t>,</w:t>
      </w:r>
    </w:p>
    <w:p w14:paraId="1A14305E" w14:textId="1BB0830A" w:rsidR="001041FB" w:rsidRPr="005E4BEC" w:rsidRDefault="001041FB" w:rsidP="00637342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spacing w:after="0" w:line="360" w:lineRule="auto"/>
        <w:ind w:left="426" w:hanging="284"/>
        <w:jc w:val="both"/>
        <w:rPr>
          <w:rFonts w:ascii="Times New Roman" w:hAnsi="Times New Roman" w:cs="Times New Roman"/>
          <w:b/>
        </w:rPr>
      </w:pPr>
      <w:r w:rsidRPr="005E4BEC">
        <w:rPr>
          <w:rFonts w:ascii="Times New Roman" w:hAnsi="Times New Roman" w:cs="Times New Roman"/>
        </w:rPr>
        <w:t>Możliwość stałego monitorowania rowerów (lokalizacja i statut – dostępny/w trakcie użytkowania)</w:t>
      </w:r>
      <w:r w:rsidR="006936E4">
        <w:rPr>
          <w:rFonts w:ascii="Times New Roman" w:hAnsi="Times New Roman" w:cs="Times New Roman"/>
        </w:rPr>
        <w:t>,</w:t>
      </w:r>
    </w:p>
    <w:p w14:paraId="13904025" w14:textId="77777777" w:rsidR="001041FB" w:rsidRPr="005E4BEC" w:rsidRDefault="001041FB" w:rsidP="00637342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spacing w:after="0" w:line="360" w:lineRule="auto"/>
        <w:ind w:left="426" w:hanging="284"/>
        <w:jc w:val="both"/>
        <w:rPr>
          <w:rFonts w:ascii="Times New Roman" w:hAnsi="Times New Roman" w:cs="Times New Roman"/>
          <w:b/>
        </w:rPr>
      </w:pPr>
      <w:r w:rsidRPr="005E4BEC">
        <w:rPr>
          <w:rFonts w:ascii="Times New Roman" w:hAnsi="Times New Roman" w:cs="Times New Roman"/>
        </w:rPr>
        <w:t>Dostęp do pełnej historii i statystyk przejazdów</w:t>
      </w:r>
      <w:r w:rsidR="006936E4">
        <w:rPr>
          <w:rFonts w:ascii="Times New Roman" w:hAnsi="Times New Roman" w:cs="Times New Roman"/>
        </w:rPr>
        <w:t>,</w:t>
      </w:r>
    </w:p>
    <w:p w14:paraId="1FF9958C" w14:textId="77777777" w:rsidR="001041FB" w:rsidRPr="005E4BEC" w:rsidRDefault="001041FB" w:rsidP="00637342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spacing w:after="0" w:line="360" w:lineRule="auto"/>
        <w:ind w:left="426" w:hanging="284"/>
        <w:jc w:val="both"/>
        <w:rPr>
          <w:rFonts w:ascii="Times New Roman" w:hAnsi="Times New Roman" w:cs="Times New Roman"/>
          <w:b/>
        </w:rPr>
      </w:pPr>
      <w:r w:rsidRPr="005E4BEC">
        <w:rPr>
          <w:rFonts w:ascii="Times New Roman" w:hAnsi="Times New Roman" w:cs="Times New Roman"/>
        </w:rPr>
        <w:t xml:space="preserve">Komunikat alarmowy w </w:t>
      </w:r>
      <w:r w:rsidRPr="00B9052C">
        <w:rPr>
          <w:rFonts w:ascii="Times New Roman" w:hAnsi="Times New Roman" w:cs="Times New Roman"/>
        </w:rPr>
        <w:t xml:space="preserve">przypadku próby </w:t>
      </w:r>
      <w:r w:rsidR="009048D0" w:rsidRPr="00637342">
        <w:rPr>
          <w:rFonts w:ascii="Times New Roman" w:hAnsi="Times New Roman" w:cs="Times New Roman"/>
        </w:rPr>
        <w:t>nieuprawnionego</w:t>
      </w:r>
      <w:r w:rsidR="009048D0" w:rsidRPr="00B9052C">
        <w:rPr>
          <w:rFonts w:ascii="Times New Roman" w:hAnsi="Times New Roman" w:cs="Times New Roman"/>
        </w:rPr>
        <w:t xml:space="preserve"> </w:t>
      </w:r>
      <w:r w:rsidRPr="00B9052C">
        <w:rPr>
          <w:rFonts w:ascii="Times New Roman" w:hAnsi="Times New Roman" w:cs="Times New Roman"/>
        </w:rPr>
        <w:t>wykorzystania roweru</w:t>
      </w:r>
      <w:r w:rsidR="006936E4">
        <w:rPr>
          <w:rFonts w:ascii="Times New Roman" w:hAnsi="Times New Roman" w:cs="Times New Roman"/>
        </w:rPr>
        <w:t>,</w:t>
      </w:r>
    </w:p>
    <w:p w14:paraId="44EAE7FD" w14:textId="77777777" w:rsidR="001041FB" w:rsidRPr="005E4BEC" w:rsidRDefault="001041FB" w:rsidP="00637342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spacing w:after="0" w:line="360" w:lineRule="auto"/>
        <w:ind w:left="426" w:hanging="284"/>
        <w:jc w:val="both"/>
        <w:rPr>
          <w:rFonts w:ascii="Times New Roman" w:hAnsi="Times New Roman" w:cs="Times New Roman"/>
          <w:b/>
        </w:rPr>
      </w:pPr>
      <w:r w:rsidRPr="005E4BEC">
        <w:rPr>
          <w:rFonts w:ascii="Times New Roman" w:hAnsi="Times New Roman" w:cs="Times New Roman"/>
        </w:rPr>
        <w:t>Możliwość przyjmowania zgłoszeń i reklamacji</w:t>
      </w:r>
      <w:r w:rsidR="006936E4">
        <w:rPr>
          <w:rFonts w:ascii="Times New Roman" w:hAnsi="Times New Roman" w:cs="Times New Roman"/>
        </w:rPr>
        <w:t>,</w:t>
      </w:r>
    </w:p>
    <w:p w14:paraId="02D29D5F" w14:textId="77777777" w:rsidR="001041FB" w:rsidRPr="005E4BEC" w:rsidRDefault="001041FB" w:rsidP="00637342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spacing w:after="0" w:line="360" w:lineRule="auto"/>
        <w:ind w:left="426" w:hanging="284"/>
        <w:jc w:val="both"/>
        <w:rPr>
          <w:rFonts w:ascii="Times New Roman" w:hAnsi="Times New Roman" w:cs="Times New Roman"/>
          <w:b/>
        </w:rPr>
      </w:pPr>
      <w:r w:rsidRPr="005E4BEC">
        <w:rPr>
          <w:rFonts w:ascii="Times New Roman" w:hAnsi="Times New Roman" w:cs="Times New Roman"/>
        </w:rPr>
        <w:t xml:space="preserve">System powinien zaalarmować Operatora w przypadku, gdy liczba rowerów </w:t>
      </w:r>
      <w:r w:rsidR="006F6A6E" w:rsidRPr="005E4BEC">
        <w:rPr>
          <w:rFonts w:ascii="Times New Roman" w:hAnsi="Times New Roman" w:cs="Times New Roman"/>
        </w:rPr>
        <w:t>na stacji spadnie poniżej 30% pierwotnej wartości</w:t>
      </w:r>
      <w:r w:rsidR="006936E4">
        <w:rPr>
          <w:rFonts w:ascii="Times New Roman" w:hAnsi="Times New Roman" w:cs="Times New Roman"/>
        </w:rPr>
        <w:t>,</w:t>
      </w:r>
    </w:p>
    <w:p w14:paraId="64EBEB6C" w14:textId="77777777" w:rsidR="006F6A6E" w:rsidRPr="005E4BEC" w:rsidRDefault="006F6A6E" w:rsidP="00637342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spacing w:after="0" w:line="360" w:lineRule="auto"/>
        <w:ind w:left="426" w:hanging="284"/>
        <w:jc w:val="both"/>
        <w:rPr>
          <w:rFonts w:ascii="Times New Roman" w:hAnsi="Times New Roman" w:cs="Times New Roman"/>
          <w:b/>
        </w:rPr>
      </w:pPr>
      <w:r w:rsidRPr="005E4BEC">
        <w:rPr>
          <w:rFonts w:ascii="Times New Roman" w:hAnsi="Times New Roman" w:cs="Times New Roman"/>
        </w:rPr>
        <w:t>Informacje o stanie i poziomie naładowania baterii rowerów elektrycznych</w:t>
      </w:r>
      <w:r w:rsidR="006936E4">
        <w:rPr>
          <w:rFonts w:ascii="Times New Roman" w:hAnsi="Times New Roman" w:cs="Times New Roman"/>
        </w:rPr>
        <w:t>,</w:t>
      </w:r>
    </w:p>
    <w:p w14:paraId="49B38AFE" w14:textId="77777777" w:rsidR="006F6A6E" w:rsidRPr="005E4BEC" w:rsidRDefault="006F6A6E" w:rsidP="00637342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spacing w:after="0" w:line="360" w:lineRule="auto"/>
        <w:ind w:left="426" w:hanging="284"/>
        <w:jc w:val="both"/>
        <w:rPr>
          <w:rFonts w:ascii="Times New Roman" w:hAnsi="Times New Roman" w:cs="Times New Roman"/>
          <w:b/>
        </w:rPr>
      </w:pPr>
      <w:r w:rsidRPr="005E4BEC">
        <w:rPr>
          <w:rFonts w:ascii="Times New Roman" w:hAnsi="Times New Roman" w:cs="Times New Roman"/>
        </w:rPr>
        <w:t>Możliwość generowania raportów godzinowych, dziennych, miesięcznych, rocznych zawierających wielowymiarowe statystyki przejazdów ze zróżnicowaniem na :</w:t>
      </w:r>
    </w:p>
    <w:p w14:paraId="07E80D51" w14:textId="5D9FD712" w:rsidR="006F6A6E" w:rsidRDefault="006F6A6E" w:rsidP="00637342">
      <w:pPr>
        <w:pStyle w:val="Akapitzlist"/>
        <w:widowControl w:val="0"/>
        <w:numPr>
          <w:ilvl w:val="0"/>
          <w:numId w:val="29"/>
        </w:numPr>
        <w:tabs>
          <w:tab w:val="left" w:pos="567"/>
        </w:tabs>
        <w:autoSpaceDE w:val="0"/>
        <w:autoSpaceDN w:val="0"/>
        <w:spacing w:after="0" w:line="360" w:lineRule="auto"/>
        <w:ind w:left="567" w:hanging="2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wiek użytkownika</w:t>
      </w:r>
    </w:p>
    <w:p w14:paraId="6C538423" w14:textId="77777777" w:rsidR="006F6A6E" w:rsidRDefault="006F6A6E" w:rsidP="00637342">
      <w:pPr>
        <w:pStyle w:val="Akapitzlist"/>
        <w:widowControl w:val="0"/>
        <w:numPr>
          <w:ilvl w:val="0"/>
          <w:numId w:val="29"/>
        </w:numPr>
        <w:tabs>
          <w:tab w:val="left" w:pos="567"/>
        </w:tabs>
        <w:autoSpaceDE w:val="0"/>
        <w:autoSpaceDN w:val="0"/>
        <w:spacing w:after="0" w:line="360" w:lineRule="auto"/>
        <w:ind w:left="567" w:hanging="2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płeć użytkownika</w:t>
      </w:r>
    </w:p>
    <w:p w14:paraId="5B0116E5" w14:textId="77777777" w:rsidR="006F6A6E" w:rsidRDefault="006F6A6E" w:rsidP="00637342">
      <w:pPr>
        <w:pStyle w:val="Akapitzlist"/>
        <w:widowControl w:val="0"/>
        <w:numPr>
          <w:ilvl w:val="0"/>
          <w:numId w:val="29"/>
        </w:numPr>
        <w:tabs>
          <w:tab w:val="left" w:pos="567"/>
        </w:tabs>
        <w:autoSpaceDE w:val="0"/>
        <w:autoSpaceDN w:val="0"/>
        <w:spacing w:after="0" w:line="360" w:lineRule="auto"/>
        <w:ind w:left="567" w:hanging="2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 roweru</w:t>
      </w:r>
    </w:p>
    <w:p w14:paraId="53D8237C" w14:textId="77777777" w:rsidR="006F6A6E" w:rsidRDefault="006F6A6E" w:rsidP="00637342">
      <w:pPr>
        <w:pStyle w:val="Akapitzlist"/>
        <w:widowControl w:val="0"/>
        <w:numPr>
          <w:ilvl w:val="0"/>
          <w:numId w:val="29"/>
        </w:numPr>
        <w:tabs>
          <w:tab w:val="left" w:pos="567"/>
        </w:tabs>
        <w:autoSpaceDE w:val="0"/>
        <w:autoSpaceDN w:val="0"/>
        <w:spacing w:after="0" w:line="360" w:lineRule="auto"/>
        <w:ind w:left="567" w:hanging="2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pokonaną odległość (najdłuższy przejazd/najwięcej przejechanych km)</w:t>
      </w:r>
    </w:p>
    <w:p w14:paraId="25D63326" w14:textId="77777777" w:rsidR="006F6A6E" w:rsidRDefault="006F6A6E" w:rsidP="00637342">
      <w:pPr>
        <w:pStyle w:val="Akapitzlist"/>
        <w:widowControl w:val="0"/>
        <w:numPr>
          <w:ilvl w:val="0"/>
          <w:numId w:val="29"/>
        </w:numPr>
        <w:tabs>
          <w:tab w:val="left" w:pos="567"/>
        </w:tabs>
        <w:autoSpaceDE w:val="0"/>
        <w:autoSpaceDN w:val="0"/>
        <w:spacing w:after="0" w:line="360" w:lineRule="auto"/>
        <w:ind w:left="567" w:hanging="2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dni tygodnia</w:t>
      </w:r>
    </w:p>
    <w:p w14:paraId="2575103F" w14:textId="77777777" w:rsidR="006F6A6E" w:rsidRDefault="006F6A6E" w:rsidP="00637342">
      <w:pPr>
        <w:pStyle w:val="Akapitzlist"/>
        <w:widowControl w:val="0"/>
        <w:numPr>
          <w:ilvl w:val="0"/>
          <w:numId w:val="29"/>
        </w:numPr>
        <w:tabs>
          <w:tab w:val="left" w:pos="567"/>
        </w:tabs>
        <w:autoSpaceDE w:val="0"/>
        <w:autoSpaceDN w:val="0"/>
        <w:spacing w:after="0" w:line="360" w:lineRule="auto"/>
        <w:ind w:left="567" w:hanging="2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czas wypożyczenia</w:t>
      </w:r>
    </w:p>
    <w:p w14:paraId="16FD19C1" w14:textId="77777777" w:rsidR="006F6A6E" w:rsidRPr="009C1467" w:rsidRDefault="006F6A6E" w:rsidP="00637342">
      <w:pPr>
        <w:pStyle w:val="Akapitzlist"/>
        <w:widowControl w:val="0"/>
        <w:numPr>
          <w:ilvl w:val="0"/>
          <w:numId w:val="29"/>
        </w:numPr>
        <w:tabs>
          <w:tab w:val="left" w:pos="567"/>
        </w:tabs>
        <w:autoSpaceDE w:val="0"/>
        <w:autoSpaceDN w:val="0"/>
        <w:spacing w:after="0" w:line="360" w:lineRule="auto"/>
        <w:ind w:left="567" w:hanging="295"/>
        <w:jc w:val="both"/>
        <w:rPr>
          <w:rFonts w:ascii="Times New Roman" w:hAnsi="Times New Roman" w:cs="Times New Roman"/>
        </w:rPr>
      </w:pPr>
      <w:r w:rsidRPr="009C1467">
        <w:rPr>
          <w:rFonts w:ascii="Times New Roman" w:hAnsi="Times New Roman" w:cs="Times New Roman"/>
        </w:rPr>
        <w:t>ilość przejazdów</w:t>
      </w:r>
    </w:p>
    <w:p w14:paraId="06D1C4ED" w14:textId="77777777" w:rsidR="006F6A6E" w:rsidRPr="009C1467" w:rsidRDefault="006F6A6E" w:rsidP="00637342">
      <w:pPr>
        <w:pStyle w:val="Akapitzlist"/>
        <w:widowControl w:val="0"/>
        <w:numPr>
          <w:ilvl w:val="0"/>
          <w:numId w:val="29"/>
        </w:numPr>
        <w:tabs>
          <w:tab w:val="left" w:pos="567"/>
        </w:tabs>
        <w:autoSpaceDE w:val="0"/>
        <w:autoSpaceDN w:val="0"/>
        <w:spacing w:after="0" w:line="360" w:lineRule="auto"/>
        <w:ind w:left="567" w:hanging="295"/>
        <w:jc w:val="both"/>
        <w:rPr>
          <w:rFonts w:ascii="Times New Roman" w:hAnsi="Times New Roman" w:cs="Times New Roman"/>
        </w:rPr>
      </w:pPr>
      <w:r w:rsidRPr="009C1467">
        <w:rPr>
          <w:rFonts w:ascii="Times New Roman" w:hAnsi="Times New Roman" w:cs="Times New Roman"/>
        </w:rPr>
        <w:t>ilość przejazdów</w:t>
      </w:r>
    </w:p>
    <w:p w14:paraId="387C7A56" w14:textId="77777777" w:rsidR="006F6A6E" w:rsidRPr="009C1467" w:rsidRDefault="006F6A6E" w:rsidP="00637342">
      <w:pPr>
        <w:pStyle w:val="Akapitzlist"/>
        <w:widowControl w:val="0"/>
        <w:numPr>
          <w:ilvl w:val="0"/>
          <w:numId w:val="29"/>
        </w:numPr>
        <w:tabs>
          <w:tab w:val="left" w:pos="567"/>
        </w:tabs>
        <w:autoSpaceDE w:val="0"/>
        <w:autoSpaceDN w:val="0"/>
        <w:spacing w:after="0" w:line="360" w:lineRule="auto"/>
        <w:ind w:left="567" w:hanging="295"/>
        <w:jc w:val="both"/>
        <w:rPr>
          <w:rFonts w:ascii="Times New Roman" w:hAnsi="Times New Roman" w:cs="Times New Roman"/>
        </w:rPr>
      </w:pPr>
      <w:r w:rsidRPr="009C1467">
        <w:rPr>
          <w:rFonts w:ascii="Times New Roman" w:hAnsi="Times New Roman" w:cs="Times New Roman"/>
        </w:rPr>
        <w:t>ilość wypożyczeni/zwrotów na każdej stacji rowerowej</w:t>
      </w:r>
    </w:p>
    <w:p w14:paraId="1A6DFE99" w14:textId="77777777" w:rsidR="006F6A6E" w:rsidRPr="009C1467" w:rsidRDefault="006F6A6E" w:rsidP="00637342">
      <w:pPr>
        <w:pStyle w:val="Akapitzlist"/>
        <w:widowControl w:val="0"/>
        <w:numPr>
          <w:ilvl w:val="0"/>
          <w:numId w:val="29"/>
        </w:numPr>
        <w:tabs>
          <w:tab w:val="left" w:pos="567"/>
        </w:tabs>
        <w:autoSpaceDE w:val="0"/>
        <w:autoSpaceDN w:val="0"/>
        <w:spacing w:after="0" w:line="360" w:lineRule="auto"/>
        <w:ind w:left="567" w:hanging="295"/>
        <w:jc w:val="both"/>
        <w:rPr>
          <w:rFonts w:ascii="Times New Roman" w:hAnsi="Times New Roman" w:cs="Times New Roman"/>
        </w:rPr>
      </w:pPr>
      <w:r w:rsidRPr="009C1467">
        <w:rPr>
          <w:rFonts w:ascii="Times New Roman" w:hAnsi="Times New Roman" w:cs="Times New Roman"/>
        </w:rPr>
        <w:t>awarie, uszkodzenia, reklamacje</w:t>
      </w:r>
    </w:p>
    <w:p w14:paraId="08CD06C2" w14:textId="77777777" w:rsidR="006F6A6E" w:rsidRPr="009C1467" w:rsidRDefault="006F6A6E" w:rsidP="00637342">
      <w:pPr>
        <w:widowControl w:val="0"/>
        <w:tabs>
          <w:tab w:val="left" w:pos="567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 w:rsidRPr="009C1467">
        <w:rPr>
          <w:rFonts w:ascii="Times New Roman" w:hAnsi="Times New Roman" w:cs="Times New Roman"/>
        </w:rPr>
        <w:t>z opcją publikacji wyników na stronie internetowej (aktualizacja raz dzienne) – bez danych osobowych użytkowników.</w:t>
      </w:r>
    </w:p>
    <w:p w14:paraId="3C88E56B" w14:textId="77777777" w:rsidR="00B4099E" w:rsidRDefault="00B4099E" w:rsidP="00637342">
      <w:pPr>
        <w:widowControl w:val="0"/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AD60266" w14:textId="77777777" w:rsidR="00275E72" w:rsidRDefault="00275E72">
      <w:pPr>
        <w:widowControl w:val="0"/>
        <w:tabs>
          <w:tab w:val="left" w:pos="547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0C4387">
        <w:rPr>
          <w:rFonts w:ascii="Times New Roman" w:hAnsi="Times New Roman" w:cs="Times New Roman"/>
          <w:b/>
          <w:u w:val="single"/>
        </w:rPr>
        <w:t xml:space="preserve">Zadanie </w:t>
      </w:r>
      <w:r>
        <w:rPr>
          <w:rFonts w:ascii="Times New Roman" w:hAnsi="Times New Roman" w:cs="Times New Roman"/>
          <w:b/>
          <w:u w:val="single"/>
        </w:rPr>
        <w:t>2</w:t>
      </w:r>
      <w:r w:rsidRPr="000C4387">
        <w:rPr>
          <w:rFonts w:ascii="Times New Roman" w:hAnsi="Times New Roman" w:cs="Times New Roman"/>
          <w:b/>
          <w:u w:val="single"/>
        </w:rPr>
        <w:t xml:space="preserve"> – </w:t>
      </w:r>
      <w:r>
        <w:rPr>
          <w:rFonts w:ascii="Times New Roman" w:hAnsi="Times New Roman" w:cs="Times New Roman"/>
          <w:b/>
          <w:u w:val="single"/>
        </w:rPr>
        <w:t>obsługa</w:t>
      </w:r>
      <w:r w:rsidRPr="000C4387">
        <w:rPr>
          <w:rFonts w:ascii="Times New Roman" w:hAnsi="Times New Roman" w:cs="Times New Roman"/>
          <w:b/>
          <w:u w:val="single"/>
        </w:rPr>
        <w:t xml:space="preserve"> systemu roweru publicznego w mieście Łomża</w:t>
      </w:r>
      <w:r>
        <w:rPr>
          <w:rFonts w:ascii="Times New Roman" w:hAnsi="Times New Roman" w:cs="Times New Roman"/>
          <w:b/>
          <w:u w:val="single"/>
        </w:rPr>
        <w:t xml:space="preserve"> w latach 2022-2025</w:t>
      </w:r>
    </w:p>
    <w:p w14:paraId="2F26FCAA" w14:textId="77777777" w:rsidR="00275E72" w:rsidRDefault="00275E72">
      <w:pPr>
        <w:widowControl w:val="0"/>
        <w:tabs>
          <w:tab w:val="left" w:pos="547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05B7D81C" w14:textId="77777777" w:rsidR="00275E72" w:rsidRDefault="00275E72">
      <w:pPr>
        <w:widowControl w:val="0"/>
        <w:tabs>
          <w:tab w:val="left" w:pos="547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Usługa obsługi systemu roweru publicznego w mieście Łomża (usługa Operatora) obejmuje:</w:t>
      </w:r>
    </w:p>
    <w:p w14:paraId="78EA4F2F" w14:textId="580AAF78" w:rsidR="00275E72" w:rsidRDefault="00275E72">
      <w:pPr>
        <w:pStyle w:val="Akapitzlist"/>
        <w:widowControl w:val="0"/>
        <w:numPr>
          <w:ilvl w:val="0"/>
          <w:numId w:val="31"/>
        </w:numPr>
        <w:tabs>
          <w:tab w:val="left" w:pos="547"/>
        </w:tabs>
        <w:autoSpaceDE w:val="0"/>
        <w:autoSpaceDN w:val="0"/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Utrzymanie sprawności Systemu zapewniające możliwość całodobowego użytkowania rowerów</w:t>
      </w:r>
      <w:r w:rsidR="006936E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lastRenderedPageBreak/>
        <w:t>w okresie trwania usługi (tj. w latach 2022 – 2025)</w:t>
      </w:r>
    </w:p>
    <w:p w14:paraId="4FECB3F0" w14:textId="77777777" w:rsidR="00275E72" w:rsidRPr="009C1467" w:rsidRDefault="00275E72">
      <w:pPr>
        <w:pStyle w:val="Akapitzlist"/>
        <w:widowControl w:val="0"/>
        <w:tabs>
          <w:tab w:val="left" w:pos="547"/>
        </w:tabs>
        <w:autoSpaceDE w:val="0"/>
        <w:autoSpaceDN w:val="0"/>
        <w:spacing w:after="0" w:line="360" w:lineRule="auto"/>
        <w:ind w:left="426"/>
        <w:jc w:val="both"/>
        <w:rPr>
          <w:rFonts w:ascii="Times New Roman" w:hAnsi="Times New Roman" w:cs="Times New Roman"/>
          <w:u w:val="single"/>
        </w:rPr>
      </w:pPr>
      <w:r w:rsidRPr="00275E72">
        <w:rPr>
          <w:rFonts w:ascii="Times New Roman" w:hAnsi="Times New Roman" w:cs="Times New Roman"/>
          <w:u w:val="single"/>
        </w:rPr>
        <w:t>2022 rok</w:t>
      </w:r>
    </w:p>
    <w:p w14:paraId="46BFCD63" w14:textId="77777777" w:rsidR="00275E72" w:rsidRPr="009C1467" w:rsidRDefault="00275E72">
      <w:pPr>
        <w:pStyle w:val="Akapitzlist"/>
        <w:widowControl w:val="0"/>
        <w:numPr>
          <w:ilvl w:val="0"/>
          <w:numId w:val="33"/>
        </w:numPr>
        <w:tabs>
          <w:tab w:val="left" w:pos="547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 w:rsidRPr="009C1467">
        <w:rPr>
          <w:rFonts w:ascii="Times New Roman" w:hAnsi="Times New Roman" w:cs="Times New Roman"/>
        </w:rPr>
        <w:t>Funkcjonowanie Systemu od dnia 01.05.</w:t>
      </w:r>
      <w:r w:rsidRPr="00B9052C">
        <w:rPr>
          <w:rFonts w:ascii="Times New Roman" w:hAnsi="Times New Roman" w:cs="Times New Roman"/>
        </w:rPr>
        <w:t>2022 r.</w:t>
      </w:r>
      <w:r w:rsidR="00857CC4" w:rsidRPr="00B9052C">
        <w:rPr>
          <w:rFonts w:ascii="Times New Roman" w:hAnsi="Times New Roman" w:cs="Times New Roman"/>
        </w:rPr>
        <w:t xml:space="preserve"> (planowany termin rozpoczęcia)</w:t>
      </w:r>
      <w:r w:rsidRPr="00B9052C">
        <w:rPr>
          <w:rFonts w:ascii="Times New Roman" w:hAnsi="Times New Roman" w:cs="Times New Roman"/>
        </w:rPr>
        <w:t xml:space="preserve"> do</w:t>
      </w:r>
      <w:r w:rsidRPr="009C1467">
        <w:rPr>
          <w:rFonts w:ascii="Times New Roman" w:hAnsi="Times New Roman" w:cs="Times New Roman"/>
        </w:rPr>
        <w:t xml:space="preserve"> 31 października 2022 r.</w:t>
      </w:r>
    </w:p>
    <w:p w14:paraId="47372894" w14:textId="77777777" w:rsidR="009C6D54" w:rsidRPr="009C1467" w:rsidRDefault="00275E72">
      <w:pPr>
        <w:pStyle w:val="Akapitzlist"/>
        <w:widowControl w:val="0"/>
        <w:numPr>
          <w:ilvl w:val="0"/>
          <w:numId w:val="33"/>
        </w:numPr>
        <w:tabs>
          <w:tab w:val="left" w:pos="547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9C1467">
        <w:rPr>
          <w:rFonts w:ascii="Times New Roman" w:hAnsi="Times New Roman" w:cs="Times New Roman"/>
        </w:rPr>
        <w:t>Zabezpieczenie Systemu na okres zimowy tj. konserwacja rowerów i stacji rowerowych</w:t>
      </w:r>
      <w:r w:rsidR="009C6D54" w:rsidRPr="009C1467">
        <w:rPr>
          <w:rFonts w:ascii="Times New Roman" w:hAnsi="Times New Roman" w:cs="Times New Roman"/>
        </w:rPr>
        <w:t xml:space="preserve"> transport rowerów do magazynu </w:t>
      </w:r>
      <w:r w:rsidR="009C1467" w:rsidRPr="009C1467">
        <w:rPr>
          <w:rFonts w:ascii="Times New Roman" w:hAnsi="Times New Roman" w:cs="Times New Roman"/>
        </w:rPr>
        <w:t>Wykonawcy</w:t>
      </w:r>
      <w:r w:rsidR="009C6D54" w:rsidRPr="009C1467">
        <w:rPr>
          <w:rFonts w:ascii="Times New Roman" w:hAnsi="Times New Roman" w:cs="Times New Roman"/>
        </w:rPr>
        <w:t xml:space="preserve"> (na terenie miasta Łomża) w terminie 7 dni od dnia zakończenia funkcjonowania System.</w:t>
      </w:r>
    </w:p>
    <w:p w14:paraId="2A1C98E6" w14:textId="77777777" w:rsidR="009C6D54" w:rsidRPr="009C1467" w:rsidRDefault="009C6D54">
      <w:pPr>
        <w:pStyle w:val="Akapitzlist"/>
        <w:widowControl w:val="0"/>
        <w:tabs>
          <w:tab w:val="left" w:pos="547"/>
        </w:tabs>
        <w:autoSpaceDE w:val="0"/>
        <w:autoSpaceDN w:val="0"/>
        <w:spacing w:after="0" w:line="360" w:lineRule="auto"/>
        <w:ind w:left="426"/>
        <w:jc w:val="both"/>
        <w:rPr>
          <w:rFonts w:ascii="Times New Roman" w:hAnsi="Times New Roman" w:cs="Times New Roman"/>
          <w:u w:val="single"/>
        </w:rPr>
      </w:pPr>
      <w:r w:rsidRPr="009C1467">
        <w:rPr>
          <w:rFonts w:ascii="Times New Roman" w:hAnsi="Times New Roman" w:cs="Times New Roman"/>
          <w:u w:val="single"/>
        </w:rPr>
        <w:t>2023 rok</w:t>
      </w:r>
    </w:p>
    <w:p w14:paraId="26226EF2" w14:textId="77777777" w:rsidR="009C6D54" w:rsidRPr="009C1467" w:rsidRDefault="009C6D54">
      <w:pPr>
        <w:pStyle w:val="Akapitzlist"/>
        <w:widowControl w:val="0"/>
        <w:numPr>
          <w:ilvl w:val="0"/>
          <w:numId w:val="33"/>
        </w:numPr>
        <w:tabs>
          <w:tab w:val="left" w:pos="547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 w:rsidRPr="009C1467">
        <w:rPr>
          <w:rFonts w:ascii="Times New Roman" w:hAnsi="Times New Roman" w:cs="Times New Roman"/>
        </w:rPr>
        <w:t>Funkcjonowanie Systemu od dnia 01.05.2023 r. do 31 października 2023 r.</w:t>
      </w:r>
    </w:p>
    <w:p w14:paraId="12070705" w14:textId="77777777" w:rsidR="009C6D54" w:rsidRPr="009C1467" w:rsidRDefault="009C6D54">
      <w:pPr>
        <w:pStyle w:val="Akapitzlist"/>
        <w:widowControl w:val="0"/>
        <w:numPr>
          <w:ilvl w:val="0"/>
          <w:numId w:val="33"/>
        </w:numPr>
        <w:tabs>
          <w:tab w:val="left" w:pos="547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9C1467">
        <w:rPr>
          <w:rFonts w:ascii="Times New Roman" w:hAnsi="Times New Roman" w:cs="Times New Roman"/>
        </w:rPr>
        <w:t xml:space="preserve">Zabezpieczenie Systemu na okres zimowy tj. konserwacja rowerów i stacji rowerowych transport rowerów do magazynu </w:t>
      </w:r>
      <w:r w:rsidR="009C1467" w:rsidRPr="009C1467">
        <w:rPr>
          <w:rFonts w:ascii="Times New Roman" w:hAnsi="Times New Roman" w:cs="Times New Roman"/>
        </w:rPr>
        <w:t xml:space="preserve">Wykonawcy </w:t>
      </w:r>
      <w:r w:rsidRPr="009C1467">
        <w:rPr>
          <w:rFonts w:ascii="Times New Roman" w:hAnsi="Times New Roman" w:cs="Times New Roman"/>
        </w:rPr>
        <w:t>(na terenie miasta Łomża) w terminie 7 dni od dnia zakończenia funkcjonowania System.</w:t>
      </w:r>
    </w:p>
    <w:p w14:paraId="32A4FAC6" w14:textId="77777777" w:rsidR="009C6D54" w:rsidRPr="009C1467" w:rsidRDefault="009C6D54">
      <w:pPr>
        <w:pStyle w:val="Akapitzlist"/>
        <w:widowControl w:val="0"/>
        <w:tabs>
          <w:tab w:val="left" w:pos="547"/>
        </w:tabs>
        <w:autoSpaceDE w:val="0"/>
        <w:autoSpaceDN w:val="0"/>
        <w:spacing w:after="0" w:line="360" w:lineRule="auto"/>
        <w:ind w:left="426"/>
        <w:jc w:val="both"/>
        <w:rPr>
          <w:rFonts w:ascii="Times New Roman" w:hAnsi="Times New Roman" w:cs="Times New Roman"/>
          <w:u w:val="single"/>
        </w:rPr>
      </w:pPr>
      <w:r w:rsidRPr="009C1467">
        <w:rPr>
          <w:rFonts w:ascii="Times New Roman" w:hAnsi="Times New Roman" w:cs="Times New Roman"/>
          <w:u w:val="single"/>
        </w:rPr>
        <w:t>2024 rok</w:t>
      </w:r>
    </w:p>
    <w:p w14:paraId="7E353AFE" w14:textId="77777777" w:rsidR="009C6D54" w:rsidRPr="009C1467" w:rsidRDefault="009C6D54">
      <w:pPr>
        <w:pStyle w:val="Akapitzlist"/>
        <w:widowControl w:val="0"/>
        <w:numPr>
          <w:ilvl w:val="0"/>
          <w:numId w:val="33"/>
        </w:numPr>
        <w:tabs>
          <w:tab w:val="left" w:pos="547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 w:rsidRPr="009C1467">
        <w:rPr>
          <w:rFonts w:ascii="Times New Roman" w:hAnsi="Times New Roman" w:cs="Times New Roman"/>
        </w:rPr>
        <w:t>Funkcjonowanie Systemu od dnia 01.05.2024 r. do 31 października 2024 r.</w:t>
      </w:r>
    </w:p>
    <w:p w14:paraId="5B2523E6" w14:textId="77777777" w:rsidR="009C6D54" w:rsidRPr="009C1467" w:rsidRDefault="009C6D54">
      <w:pPr>
        <w:pStyle w:val="Akapitzlist"/>
        <w:widowControl w:val="0"/>
        <w:numPr>
          <w:ilvl w:val="0"/>
          <w:numId w:val="33"/>
        </w:numPr>
        <w:tabs>
          <w:tab w:val="left" w:pos="547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9C1467">
        <w:rPr>
          <w:rFonts w:ascii="Times New Roman" w:hAnsi="Times New Roman" w:cs="Times New Roman"/>
        </w:rPr>
        <w:t xml:space="preserve">Zabezpieczenie Systemu na okres zimowy tj. konserwacja rowerów i stacji rowerowych transport rowerów do magazynu </w:t>
      </w:r>
      <w:r w:rsidR="009C1467" w:rsidRPr="009C1467">
        <w:rPr>
          <w:rFonts w:ascii="Times New Roman" w:hAnsi="Times New Roman" w:cs="Times New Roman"/>
        </w:rPr>
        <w:t>Wykonawcy</w:t>
      </w:r>
      <w:r w:rsidRPr="009C1467">
        <w:rPr>
          <w:rFonts w:ascii="Times New Roman" w:hAnsi="Times New Roman" w:cs="Times New Roman"/>
        </w:rPr>
        <w:t xml:space="preserve"> (na terenie miasta Łomża) w terminie 7 dni od dnia zakończenia funkcjonowania System.</w:t>
      </w:r>
    </w:p>
    <w:p w14:paraId="3ADF11AF" w14:textId="77777777" w:rsidR="009C6D54" w:rsidRPr="009C1467" w:rsidRDefault="009C6D54">
      <w:pPr>
        <w:pStyle w:val="Akapitzlist"/>
        <w:widowControl w:val="0"/>
        <w:tabs>
          <w:tab w:val="left" w:pos="547"/>
        </w:tabs>
        <w:autoSpaceDE w:val="0"/>
        <w:autoSpaceDN w:val="0"/>
        <w:spacing w:after="0" w:line="360" w:lineRule="auto"/>
        <w:ind w:left="426"/>
        <w:jc w:val="both"/>
        <w:rPr>
          <w:rFonts w:ascii="Times New Roman" w:hAnsi="Times New Roman" w:cs="Times New Roman"/>
          <w:u w:val="single"/>
        </w:rPr>
      </w:pPr>
      <w:r w:rsidRPr="009C1467">
        <w:rPr>
          <w:rFonts w:ascii="Times New Roman" w:hAnsi="Times New Roman" w:cs="Times New Roman"/>
          <w:u w:val="single"/>
        </w:rPr>
        <w:t>2025 rok</w:t>
      </w:r>
    </w:p>
    <w:p w14:paraId="1AB64C54" w14:textId="77777777" w:rsidR="009C6D54" w:rsidRPr="009C1467" w:rsidRDefault="009C6D54">
      <w:pPr>
        <w:pStyle w:val="Akapitzlist"/>
        <w:widowControl w:val="0"/>
        <w:numPr>
          <w:ilvl w:val="0"/>
          <w:numId w:val="33"/>
        </w:numPr>
        <w:tabs>
          <w:tab w:val="left" w:pos="547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 w:rsidRPr="009C1467">
        <w:rPr>
          <w:rFonts w:ascii="Times New Roman" w:hAnsi="Times New Roman" w:cs="Times New Roman"/>
        </w:rPr>
        <w:t>Funkcjonowanie Systemu od dnia 01.05.2025 r. do 31 października 2025 r.</w:t>
      </w:r>
    </w:p>
    <w:p w14:paraId="76F86DC2" w14:textId="2C90D26E" w:rsidR="00095807" w:rsidRPr="00637342" w:rsidRDefault="009C6D54" w:rsidP="00095807">
      <w:pPr>
        <w:pStyle w:val="Akapitzlist"/>
        <w:widowControl w:val="0"/>
        <w:numPr>
          <w:ilvl w:val="0"/>
          <w:numId w:val="33"/>
        </w:numPr>
        <w:tabs>
          <w:tab w:val="left" w:pos="547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9048D0">
        <w:rPr>
          <w:rFonts w:ascii="Times New Roman" w:hAnsi="Times New Roman" w:cs="Times New Roman"/>
        </w:rPr>
        <w:t xml:space="preserve">Zabezpieczenie Systemu na okres zimowy tj. konserwacja rowerów i stacji rowerowych transport rowerów do magazynu </w:t>
      </w:r>
      <w:r w:rsidR="009C1467" w:rsidRPr="00B9052C">
        <w:rPr>
          <w:rFonts w:ascii="Times New Roman" w:hAnsi="Times New Roman" w:cs="Times New Roman"/>
        </w:rPr>
        <w:t>Wykonawcy</w:t>
      </w:r>
      <w:r w:rsidRPr="00B9052C">
        <w:rPr>
          <w:rFonts w:ascii="Times New Roman" w:hAnsi="Times New Roman" w:cs="Times New Roman"/>
        </w:rPr>
        <w:t xml:space="preserve"> (na terenie miasta Łomża) w terminie 7 dni od dnia zakończenia funkcjonowania System</w:t>
      </w:r>
      <w:r w:rsidR="00365F04" w:rsidRPr="00B9052C">
        <w:rPr>
          <w:rFonts w:ascii="Times New Roman" w:hAnsi="Times New Roman" w:cs="Times New Roman"/>
        </w:rPr>
        <w:t>u</w:t>
      </w:r>
      <w:r w:rsidRPr="00B9052C">
        <w:rPr>
          <w:rFonts w:ascii="Times New Roman" w:hAnsi="Times New Roman" w:cs="Times New Roman"/>
        </w:rPr>
        <w:t>.</w:t>
      </w:r>
      <w:r w:rsidR="009C1467" w:rsidRPr="00B9052C">
        <w:rPr>
          <w:rFonts w:ascii="Times New Roman" w:hAnsi="Times New Roman" w:cs="Times New Roman"/>
        </w:rPr>
        <w:t xml:space="preserve"> </w:t>
      </w:r>
      <w:r w:rsidR="00095807" w:rsidRPr="00095807">
        <w:rPr>
          <w:rFonts w:ascii="Times New Roman" w:hAnsi="Times New Roman" w:cs="Times New Roman"/>
        </w:rPr>
        <w:t>Rowery będą bezpłatnie przechowywane w magazynie Wykonawcy do dnia 30.04.2026 r., a w przypadku zmiany Operatora sytemu na lata 2026-2028, zostaną przekazane protokolarnie nowemu Operatorowi przy udziale Zamawiającego w terminie 21 dni od podpisania umowy z nowym Wykonawcą na sezon 2026. Planowane  uruchomienie  systemu  w  roku   2026 - 1 maja</w:t>
      </w:r>
    </w:p>
    <w:p w14:paraId="7B4D26B6" w14:textId="0DE68141" w:rsidR="00533E5E" w:rsidRPr="00B9052C" w:rsidRDefault="00533E5E">
      <w:pPr>
        <w:pStyle w:val="Akapitzlist"/>
        <w:widowControl w:val="0"/>
        <w:numPr>
          <w:ilvl w:val="0"/>
          <w:numId w:val="31"/>
        </w:numPr>
        <w:tabs>
          <w:tab w:val="left" w:pos="547"/>
        </w:tabs>
        <w:autoSpaceDE w:val="0"/>
        <w:autoSpaceDN w:val="0"/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 w:rsidRPr="009048D0">
        <w:rPr>
          <w:rFonts w:ascii="Times New Roman" w:hAnsi="Times New Roman" w:cs="Times New Roman"/>
        </w:rPr>
        <w:t xml:space="preserve">Utrzymanie (mycie w miarę potrzeb, lecz nie rzadziej niż raz w miesiącu), konserwację i naprawę rowerów oraz stacji rowerowych (stojaków, terminali, totemów informacyjnych) we własnym zakresie i na własny koszt, </w:t>
      </w:r>
      <w:r w:rsidRPr="00B9052C">
        <w:rPr>
          <w:rFonts w:ascii="Times New Roman" w:hAnsi="Times New Roman" w:cs="Times New Roman"/>
        </w:rPr>
        <w:t>przy czym naprawa elementów stacji rowerowych powinna być wykonana bezzwłocznie (maksymalnie do 48 h), naprawa rowerów – zgodnie z ofert</w:t>
      </w:r>
      <w:r w:rsidR="00857CC4" w:rsidRPr="00B9052C">
        <w:rPr>
          <w:rFonts w:ascii="Times New Roman" w:hAnsi="Times New Roman" w:cs="Times New Roman"/>
        </w:rPr>
        <w:t>ą</w:t>
      </w:r>
      <w:r w:rsidRPr="00B9052C">
        <w:rPr>
          <w:rFonts w:ascii="Times New Roman" w:hAnsi="Times New Roman" w:cs="Times New Roman"/>
        </w:rPr>
        <w:t xml:space="preserve"> wykonawcy – maksymalnie do </w:t>
      </w:r>
      <w:r w:rsidR="00857CC4" w:rsidRPr="00B9052C">
        <w:rPr>
          <w:rFonts w:ascii="Times New Roman" w:hAnsi="Times New Roman" w:cs="Times New Roman"/>
        </w:rPr>
        <w:t xml:space="preserve">7 </w:t>
      </w:r>
      <w:r w:rsidRPr="00B9052C">
        <w:rPr>
          <w:rFonts w:ascii="Times New Roman" w:hAnsi="Times New Roman" w:cs="Times New Roman"/>
        </w:rPr>
        <w:t>dni kalendarzowych</w:t>
      </w:r>
      <w:r w:rsidR="00B9052C" w:rsidRPr="00B9052C">
        <w:rPr>
          <w:rFonts w:ascii="Times New Roman" w:hAnsi="Times New Roman" w:cs="Times New Roman"/>
        </w:rPr>
        <w:t xml:space="preserve">, </w:t>
      </w:r>
      <w:r w:rsidRPr="00B9052C">
        <w:rPr>
          <w:rFonts w:ascii="Times New Roman" w:hAnsi="Times New Roman" w:cs="Times New Roman"/>
        </w:rPr>
        <w:t>przy czym liczba r</w:t>
      </w:r>
      <w:r w:rsidR="009048D0" w:rsidRPr="00B9052C">
        <w:rPr>
          <w:rFonts w:ascii="Times New Roman" w:hAnsi="Times New Roman" w:cs="Times New Roman"/>
        </w:rPr>
        <w:t xml:space="preserve">owerów nie może spaść </w:t>
      </w:r>
      <w:r w:rsidR="009048D0" w:rsidRPr="00637342">
        <w:rPr>
          <w:rFonts w:ascii="Times New Roman" w:hAnsi="Times New Roman" w:cs="Times New Roman"/>
        </w:rPr>
        <w:t>poniżej 11</w:t>
      </w:r>
      <w:r w:rsidRPr="00637342">
        <w:rPr>
          <w:rFonts w:ascii="Times New Roman" w:hAnsi="Times New Roman" w:cs="Times New Roman"/>
        </w:rPr>
        <w:t xml:space="preserve">5 szt. (w tym </w:t>
      </w:r>
      <w:r w:rsidR="009048D0" w:rsidRPr="00637342">
        <w:rPr>
          <w:rFonts w:ascii="Times New Roman" w:hAnsi="Times New Roman" w:cs="Times New Roman"/>
        </w:rPr>
        <w:t>20</w:t>
      </w:r>
      <w:r w:rsidRPr="00B9052C">
        <w:rPr>
          <w:rFonts w:ascii="Times New Roman" w:hAnsi="Times New Roman" w:cs="Times New Roman"/>
        </w:rPr>
        <w:t xml:space="preserve"> szt. rowerów elektrycznych). </w:t>
      </w:r>
      <w:r w:rsidR="002A7AAD" w:rsidRPr="00B9052C">
        <w:rPr>
          <w:rFonts w:ascii="Times New Roman" w:hAnsi="Times New Roman" w:cs="Times New Roman"/>
        </w:rPr>
        <w:t>Czas na wykonanie naprawy liczony jest od momentu zaistnienia zgłoszenia w systemie informatycznym lub osobistego zgłoszenia Zamawiającego, klienta oraz osób trzecich.</w:t>
      </w:r>
    </w:p>
    <w:p w14:paraId="59D31DE9" w14:textId="77777777" w:rsidR="002A7AAD" w:rsidRPr="009048D0" w:rsidRDefault="00DC77B0">
      <w:pPr>
        <w:pStyle w:val="Akapitzlist"/>
        <w:widowControl w:val="0"/>
        <w:numPr>
          <w:ilvl w:val="0"/>
          <w:numId w:val="31"/>
        </w:numPr>
        <w:tabs>
          <w:tab w:val="left" w:pos="547"/>
        </w:tabs>
        <w:autoSpaceDE w:val="0"/>
        <w:autoSpaceDN w:val="0"/>
        <w:spacing w:after="0" w:line="360" w:lineRule="auto"/>
        <w:ind w:left="426" w:hanging="284"/>
        <w:jc w:val="both"/>
        <w:rPr>
          <w:rFonts w:ascii="Times New Roman" w:hAnsi="Times New Roman" w:cs="Times New Roman"/>
          <w:u w:val="single"/>
        </w:rPr>
      </w:pPr>
      <w:r w:rsidRPr="009048D0">
        <w:rPr>
          <w:rFonts w:ascii="Times New Roman" w:hAnsi="Times New Roman" w:cs="Times New Roman"/>
        </w:rPr>
        <w:t>Wymiana baterii rowerów elektrycznych przy czym koszty związane z ładowaniem baterii oraz ich wymianą ponosi Wykonawca.</w:t>
      </w:r>
      <w:r w:rsidR="00AB3EDB" w:rsidRPr="009048D0">
        <w:rPr>
          <w:rFonts w:ascii="Times New Roman" w:hAnsi="Times New Roman" w:cs="Times New Roman"/>
        </w:rPr>
        <w:t xml:space="preserve"> Sposobem ładowania rowerów elektrycznych będzie ręczna wymiana </w:t>
      </w:r>
      <w:r w:rsidR="00AB3EDB" w:rsidRPr="009048D0">
        <w:rPr>
          <w:rStyle w:val="highlight"/>
          <w:rFonts w:ascii="Times New Roman" w:hAnsi="Times New Roman" w:cs="Times New Roman"/>
        </w:rPr>
        <w:t>bater</w:t>
      </w:r>
      <w:r w:rsidR="00AB3EDB" w:rsidRPr="009048D0">
        <w:rPr>
          <w:rFonts w:ascii="Times New Roman" w:hAnsi="Times New Roman" w:cs="Times New Roman"/>
        </w:rPr>
        <w:t>ii w rowerze przez serwisantów/osoby upoważnione.</w:t>
      </w:r>
      <w:r w:rsidRPr="009048D0">
        <w:rPr>
          <w:rFonts w:ascii="Times New Roman" w:hAnsi="Times New Roman" w:cs="Times New Roman"/>
        </w:rPr>
        <w:t xml:space="preserve"> Wykonawca powinien dbać </w:t>
      </w:r>
      <w:r w:rsidR="00AB3EDB" w:rsidRPr="009048D0">
        <w:rPr>
          <w:rFonts w:ascii="Times New Roman" w:hAnsi="Times New Roman" w:cs="Times New Roman"/>
        </w:rPr>
        <w:br/>
      </w:r>
      <w:r w:rsidRPr="009048D0">
        <w:rPr>
          <w:rFonts w:ascii="Times New Roman" w:hAnsi="Times New Roman" w:cs="Times New Roman"/>
        </w:rPr>
        <w:lastRenderedPageBreak/>
        <w:t>o odpowiedni poziom naładowania baterii aby rowery elektryczne mogły być przygotowane do używania w ciągu całego okresu funkcjonowania systemu</w:t>
      </w:r>
      <w:r w:rsidR="00AB3EDB" w:rsidRPr="009048D0">
        <w:rPr>
          <w:rFonts w:ascii="Times New Roman" w:hAnsi="Times New Roman" w:cs="Times New Roman"/>
        </w:rPr>
        <w:t xml:space="preserve">. W celu optymalizacji pracy baterii Wykonawca zapewni taki system ładowania baterii, który umożliwi wydłużenie cyklu życia baterii. </w:t>
      </w:r>
    </w:p>
    <w:p w14:paraId="132F4EFC" w14:textId="77777777" w:rsidR="00DC77B0" w:rsidRPr="009048D0" w:rsidRDefault="00DC77B0">
      <w:pPr>
        <w:pStyle w:val="Akapitzlist"/>
        <w:widowControl w:val="0"/>
        <w:numPr>
          <w:ilvl w:val="0"/>
          <w:numId w:val="31"/>
        </w:numPr>
        <w:tabs>
          <w:tab w:val="left" w:pos="547"/>
        </w:tabs>
        <w:autoSpaceDE w:val="0"/>
        <w:autoSpaceDN w:val="0"/>
        <w:spacing w:after="0" w:line="360" w:lineRule="auto"/>
        <w:ind w:left="426" w:hanging="284"/>
        <w:jc w:val="both"/>
        <w:rPr>
          <w:rFonts w:ascii="Times New Roman" w:hAnsi="Times New Roman" w:cs="Times New Roman"/>
          <w:u w:val="single"/>
        </w:rPr>
      </w:pPr>
      <w:r w:rsidRPr="009048D0">
        <w:rPr>
          <w:rFonts w:ascii="Times New Roman" w:hAnsi="Times New Roman" w:cs="Times New Roman"/>
        </w:rPr>
        <w:t>W przypadku utraty</w:t>
      </w:r>
      <w:r w:rsidR="00857CC4">
        <w:rPr>
          <w:rFonts w:ascii="Times New Roman" w:hAnsi="Times New Roman" w:cs="Times New Roman"/>
        </w:rPr>
        <w:t>,</w:t>
      </w:r>
      <w:r w:rsidRPr="009048D0">
        <w:rPr>
          <w:rFonts w:ascii="Times New Roman" w:hAnsi="Times New Roman" w:cs="Times New Roman"/>
        </w:rPr>
        <w:t xml:space="preserve"> zniszczenia</w:t>
      </w:r>
      <w:r w:rsidR="00857CC4">
        <w:rPr>
          <w:rFonts w:ascii="Times New Roman" w:hAnsi="Times New Roman" w:cs="Times New Roman"/>
        </w:rPr>
        <w:t>,</w:t>
      </w:r>
      <w:r w:rsidRPr="009048D0">
        <w:rPr>
          <w:rFonts w:ascii="Times New Roman" w:hAnsi="Times New Roman" w:cs="Times New Roman"/>
        </w:rPr>
        <w:t xml:space="preserve"> bądź kradzieży roweru, terminala, stojaka lub innego elementu Systemu w trakcie obowiązywania Umowy, Operator na własny koszt uzupełni utracony element Systemu, przy czym jego wygląd i parametry powinny być identyczne lub zbliżone (jakościowo identyczne lub lepsze) do oryginału. Uzupełnione elementy przechodzą na własność Zamawiającego.</w:t>
      </w:r>
    </w:p>
    <w:p w14:paraId="18F5DD23" w14:textId="77777777" w:rsidR="00AB3EDB" w:rsidRPr="00E1722B" w:rsidRDefault="00AB3EDB">
      <w:pPr>
        <w:pStyle w:val="Akapitzlist"/>
        <w:widowControl w:val="0"/>
        <w:numPr>
          <w:ilvl w:val="0"/>
          <w:numId w:val="31"/>
        </w:numPr>
        <w:tabs>
          <w:tab w:val="left" w:pos="547"/>
        </w:tabs>
        <w:autoSpaceDE w:val="0"/>
        <w:autoSpaceDN w:val="0"/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 w:rsidRPr="00E1722B">
        <w:rPr>
          <w:rFonts w:ascii="Times New Roman" w:hAnsi="Times New Roman" w:cs="Times New Roman"/>
        </w:rPr>
        <w:t>Obowiązkiem Wykonawcy Będzie zgłaszanie na Policję, w imieniu Zamawiającego wszelkich przypadków utraty, zniszczenia bądź kradzieży roweru, terminala, stojaka lub innego elementu Systemu w trakcie obowiązywania umowy.</w:t>
      </w:r>
    </w:p>
    <w:p w14:paraId="2B31350C" w14:textId="77777777" w:rsidR="00DC77B0" w:rsidRPr="009048D0" w:rsidRDefault="00DC77B0">
      <w:pPr>
        <w:pStyle w:val="Akapitzlist"/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spacing w:after="0" w:line="360" w:lineRule="auto"/>
        <w:ind w:left="426" w:hanging="284"/>
        <w:jc w:val="both"/>
        <w:rPr>
          <w:rFonts w:ascii="Times New Roman" w:hAnsi="Times New Roman" w:cs="Times New Roman"/>
          <w:u w:val="single"/>
        </w:rPr>
      </w:pPr>
      <w:r w:rsidRPr="009048D0">
        <w:rPr>
          <w:rFonts w:ascii="Times New Roman" w:hAnsi="Times New Roman" w:cs="Times New Roman"/>
        </w:rPr>
        <w:t xml:space="preserve">Obsługę i aktualizację systemu informatycznego wraz z aplikacją mobilną, stroną internetową </w:t>
      </w:r>
      <w:r w:rsidRPr="009048D0">
        <w:rPr>
          <w:rFonts w:ascii="Times New Roman" w:hAnsi="Times New Roman" w:cs="Times New Roman"/>
        </w:rPr>
        <w:br/>
        <w:t>i terminalami.</w:t>
      </w:r>
    </w:p>
    <w:p w14:paraId="19CCE314" w14:textId="77777777" w:rsidR="00DC77B0" w:rsidRPr="009048D0" w:rsidRDefault="00DC77B0">
      <w:pPr>
        <w:pStyle w:val="Akapitzlist"/>
        <w:widowControl w:val="0"/>
        <w:numPr>
          <w:ilvl w:val="0"/>
          <w:numId w:val="31"/>
        </w:numPr>
        <w:tabs>
          <w:tab w:val="left" w:pos="547"/>
        </w:tabs>
        <w:autoSpaceDE w:val="0"/>
        <w:autoSpaceDN w:val="0"/>
        <w:spacing w:after="0" w:line="360" w:lineRule="auto"/>
        <w:ind w:left="426" w:hanging="284"/>
        <w:jc w:val="both"/>
        <w:rPr>
          <w:rFonts w:ascii="Times New Roman" w:hAnsi="Times New Roman" w:cs="Times New Roman"/>
          <w:u w:val="single"/>
        </w:rPr>
      </w:pPr>
      <w:r w:rsidRPr="009048D0">
        <w:rPr>
          <w:rFonts w:ascii="Times New Roman" w:hAnsi="Times New Roman" w:cs="Times New Roman"/>
        </w:rPr>
        <w:t>Relokację stojaków w zależności od potrzeb Zamawiającego</w:t>
      </w:r>
      <w:r w:rsidR="00857CC4">
        <w:rPr>
          <w:rFonts w:ascii="Times New Roman" w:hAnsi="Times New Roman" w:cs="Times New Roman"/>
        </w:rPr>
        <w:t>.</w:t>
      </w:r>
    </w:p>
    <w:p w14:paraId="6430484F" w14:textId="77777777" w:rsidR="00E16CE5" w:rsidRPr="00B9052C" w:rsidRDefault="00DC77B0">
      <w:pPr>
        <w:pStyle w:val="Akapitzlist"/>
        <w:widowControl w:val="0"/>
        <w:numPr>
          <w:ilvl w:val="0"/>
          <w:numId w:val="31"/>
        </w:numPr>
        <w:tabs>
          <w:tab w:val="left" w:pos="547"/>
        </w:tabs>
        <w:autoSpaceDE w:val="0"/>
        <w:autoSpaceDN w:val="0"/>
        <w:spacing w:after="0" w:line="360" w:lineRule="auto"/>
        <w:ind w:left="426" w:hanging="284"/>
        <w:jc w:val="both"/>
        <w:rPr>
          <w:rFonts w:ascii="Times New Roman" w:hAnsi="Times New Roman" w:cs="Times New Roman"/>
          <w:strike/>
        </w:rPr>
      </w:pPr>
      <w:r w:rsidRPr="00B9052C">
        <w:rPr>
          <w:rFonts w:ascii="Times New Roman" w:hAnsi="Times New Roman" w:cs="Times New Roman"/>
        </w:rPr>
        <w:t>Zmianę lokalizacji jednej stacji rowerowej w miejsce wskazane przez Zamawiającego na koszt Operatora</w:t>
      </w:r>
      <w:r w:rsidR="00857CC4" w:rsidRPr="00B9052C">
        <w:rPr>
          <w:rFonts w:ascii="Times New Roman" w:hAnsi="Times New Roman" w:cs="Times New Roman"/>
        </w:rPr>
        <w:t xml:space="preserve"> (Wykonawcy)</w:t>
      </w:r>
      <w:r w:rsidRPr="00B9052C">
        <w:rPr>
          <w:rFonts w:ascii="Times New Roman" w:hAnsi="Times New Roman" w:cs="Times New Roman"/>
        </w:rPr>
        <w:t xml:space="preserve"> –</w:t>
      </w:r>
      <w:r w:rsidR="003F24C6" w:rsidRPr="00B9052C">
        <w:rPr>
          <w:rFonts w:ascii="Times New Roman" w:hAnsi="Times New Roman" w:cs="Times New Roman"/>
        </w:rPr>
        <w:t xml:space="preserve"> </w:t>
      </w:r>
      <w:r w:rsidR="00C84D77" w:rsidRPr="00B9052C">
        <w:rPr>
          <w:rFonts w:ascii="Times New Roman" w:hAnsi="Times New Roman" w:cs="Times New Roman"/>
        </w:rPr>
        <w:t xml:space="preserve">może nastąpić raz na każdy sezon obowiązywania umowy, w terminie wskazanym przez Zamawiającego, ale nie krótszym niż 10 dni roboczych </w:t>
      </w:r>
      <w:r w:rsidR="00857CC4" w:rsidRPr="00B9052C">
        <w:rPr>
          <w:rFonts w:ascii="Times New Roman" w:hAnsi="Times New Roman" w:cs="Times New Roman"/>
        </w:rPr>
        <w:t>przed rozpoczęciem sezonu w danym roku.</w:t>
      </w:r>
    </w:p>
    <w:p w14:paraId="2B52FAEF" w14:textId="77777777" w:rsidR="00DC77B0" w:rsidRPr="009048D0" w:rsidRDefault="00E16CE5">
      <w:pPr>
        <w:pStyle w:val="Akapitzlist"/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 w:rsidRPr="009048D0">
        <w:rPr>
          <w:rFonts w:ascii="Times New Roman" w:hAnsi="Times New Roman" w:cs="Times New Roman"/>
        </w:rPr>
        <w:t>Transport rowerów</w:t>
      </w:r>
    </w:p>
    <w:p w14:paraId="29715C72" w14:textId="77777777" w:rsidR="009048D0" w:rsidRPr="00637342" w:rsidRDefault="00E1722B">
      <w:pPr>
        <w:pStyle w:val="Akapitzlist"/>
        <w:widowControl w:val="0"/>
        <w:numPr>
          <w:ilvl w:val="0"/>
          <w:numId w:val="34"/>
        </w:numPr>
        <w:tabs>
          <w:tab w:val="left" w:pos="547"/>
        </w:tabs>
        <w:autoSpaceDE w:val="0"/>
        <w:autoSpaceDN w:val="0"/>
        <w:spacing w:after="0" w:line="360" w:lineRule="auto"/>
        <w:ind w:left="567" w:hanging="218"/>
        <w:jc w:val="both"/>
        <w:rPr>
          <w:rFonts w:ascii="Times New Roman" w:hAnsi="Times New Roman" w:cs="Times New Roman"/>
        </w:rPr>
      </w:pPr>
      <w:r w:rsidRPr="00637342">
        <w:rPr>
          <w:rFonts w:ascii="Times New Roman" w:hAnsi="Times New Roman" w:cs="Times New Roman"/>
        </w:rPr>
        <w:t>Wykonawca zobowiązany jest do ciągłego monitorowania liczby rowerów w poszczególnych stacjach rowerowych i w razie potrzeby dokonywania relokacji rowerów w taki sposób, aby zapewnić optymalne działanie systemu, tj.:</w:t>
      </w:r>
    </w:p>
    <w:p w14:paraId="7CF44F09" w14:textId="77777777" w:rsidR="009048D0" w:rsidRPr="00637342" w:rsidRDefault="00E1722B">
      <w:pPr>
        <w:pStyle w:val="Akapitzlist"/>
        <w:widowControl w:val="0"/>
        <w:tabs>
          <w:tab w:val="left" w:pos="547"/>
        </w:tabs>
        <w:autoSpaceDE w:val="0"/>
        <w:autoSpaceDN w:val="0"/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637342">
        <w:rPr>
          <w:rFonts w:ascii="Times New Roman" w:hAnsi="Times New Roman" w:cs="Times New Roman"/>
        </w:rPr>
        <w:t>- Dokonywać relokacji rowerów pomiędzy poszczególnymi stacjami rowerowymi co najmniej raz na dobę ( w godz. od 21:00 do 6:00), tak aby liczba rowerów na każdej stacji rowerowej była równa co najmniej 50% pojemności stacji (w tym 1 rower elektryczny na stacje)</w:t>
      </w:r>
    </w:p>
    <w:p w14:paraId="4389135E" w14:textId="77777777" w:rsidR="00E1722B" w:rsidRPr="00637342" w:rsidRDefault="00E1722B">
      <w:pPr>
        <w:pStyle w:val="Akapitzlist"/>
        <w:widowControl w:val="0"/>
        <w:tabs>
          <w:tab w:val="left" w:pos="547"/>
        </w:tabs>
        <w:autoSpaceDE w:val="0"/>
        <w:autoSpaceDN w:val="0"/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637342">
        <w:rPr>
          <w:rFonts w:ascii="Times New Roman" w:hAnsi="Times New Roman" w:cs="Times New Roman"/>
        </w:rPr>
        <w:t>- dokonywać relokacji rowerów pomiędzy poszczególnymi stacjami rowerowymi</w:t>
      </w:r>
      <w:r w:rsidR="00B13B08" w:rsidRPr="00637342">
        <w:rPr>
          <w:rFonts w:ascii="Times New Roman" w:hAnsi="Times New Roman" w:cs="Times New Roman"/>
        </w:rPr>
        <w:t xml:space="preserve"> maksymalnie w ciągu 4 godzin w sytuacjach przepełnienia stacji rowerowej – </w:t>
      </w:r>
      <w:r w:rsidR="003F24C6" w:rsidRPr="00637342">
        <w:rPr>
          <w:rFonts w:ascii="Times New Roman" w:hAnsi="Times New Roman" w:cs="Times New Roman"/>
        </w:rPr>
        <w:t>przekroczenie pojemności stacji o 100%.</w:t>
      </w:r>
    </w:p>
    <w:p w14:paraId="7CB8C3CD" w14:textId="77777777" w:rsidR="009048D0" w:rsidRPr="00637342" w:rsidRDefault="003F24C6">
      <w:pPr>
        <w:pStyle w:val="Akapitzlist"/>
        <w:widowControl w:val="0"/>
        <w:numPr>
          <w:ilvl w:val="0"/>
          <w:numId w:val="34"/>
        </w:numPr>
        <w:tabs>
          <w:tab w:val="left" w:pos="547"/>
        </w:tabs>
        <w:autoSpaceDE w:val="0"/>
        <w:autoSpaceDN w:val="0"/>
        <w:spacing w:after="0" w:line="360" w:lineRule="auto"/>
        <w:ind w:left="567" w:hanging="218"/>
        <w:jc w:val="both"/>
        <w:rPr>
          <w:rFonts w:ascii="Times New Roman" w:hAnsi="Times New Roman" w:cs="Times New Roman"/>
        </w:rPr>
      </w:pPr>
      <w:r w:rsidRPr="00637342">
        <w:rPr>
          <w:rFonts w:ascii="Times New Roman" w:hAnsi="Times New Roman" w:cs="Times New Roman"/>
        </w:rPr>
        <w:t>Dokonywać relokacji rowerów pozostawionych</w:t>
      </w:r>
      <w:r w:rsidR="00857CC4" w:rsidRPr="00637342">
        <w:rPr>
          <w:rFonts w:ascii="Times New Roman" w:hAnsi="Times New Roman" w:cs="Times New Roman"/>
        </w:rPr>
        <w:t>.</w:t>
      </w:r>
      <w:r w:rsidRPr="00637342">
        <w:rPr>
          <w:rFonts w:ascii="Times New Roman" w:hAnsi="Times New Roman" w:cs="Times New Roman"/>
        </w:rPr>
        <w:t xml:space="preserve"> </w:t>
      </w:r>
    </w:p>
    <w:p w14:paraId="573C9AB0" w14:textId="77777777" w:rsidR="00CF0EC6" w:rsidRPr="00B9052C" w:rsidRDefault="00CF0EC6">
      <w:pPr>
        <w:pStyle w:val="Akapitzlist"/>
        <w:widowControl w:val="0"/>
        <w:numPr>
          <w:ilvl w:val="0"/>
          <w:numId w:val="34"/>
        </w:numPr>
        <w:tabs>
          <w:tab w:val="left" w:pos="547"/>
        </w:tabs>
        <w:autoSpaceDE w:val="0"/>
        <w:autoSpaceDN w:val="0"/>
        <w:spacing w:after="0" w:line="360" w:lineRule="auto"/>
        <w:ind w:left="567" w:hanging="218"/>
        <w:jc w:val="both"/>
        <w:rPr>
          <w:rFonts w:ascii="Times New Roman" w:hAnsi="Times New Roman" w:cs="Times New Roman"/>
        </w:rPr>
      </w:pPr>
      <w:r w:rsidRPr="00B9052C">
        <w:rPr>
          <w:rFonts w:ascii="Times New Roman" w:hAnsi="Times New Roman" w:cs="Times New Roman"/>
        </w:rPr>
        <w:t>w przypadku zgłoszenia uszkodzenia lub awarii roweru (z opcją dostarczenia użytkownikowi sprawnego roweru)</w:t>
      </w:r>
      <w:r w:rsidR="00857CC4" w:rsidRPr="00B9052C">
        <w:rPr>
          <w:rFonts w:ascii="Times New Roman" w:hAnsi="Times New Roman" w:cs="Times New Roman"/>
        </w:rPr>
        <w:t>.</w:t>
      </w:r>
    </w:p>
    <w:p w14:paraId="4B073EA8" w14:textId="5EF94505" w:rsidR="00CF0EC6" w:rsidRPr="003F24C6" w:rsidRDefault="00CF0EC6">
      <w:pPr>
        <w:pStyle w:val="Akapitzlist"/>
        <w:widowControl w:val="0"/>
        <w:numPr>
          <w:ilvl w:val="0"/>
          <w:numId w:val="34"/>
        </w:numPr>
        <w:tabs>
          <w:tab w:val="left" w:pos="547"/>
        </w:tabs>
        <w:autoSpaceDE w:val="0"/>
        <w:autoSpaceDN w:val="0"/>
        <w:spacing w:after="0" w:line="360" w:lineRule="auto"/>
        <w:ind w:left="567" w:hanging="218"/>
        <w:jc w:val="both"/>
        <w:rPr>
          <w:rFonts w:ascii="Times New Roman" w:hAnsi="Times New Roman" w:cs="Times New Roman"/>
        </w:rPr>
      </w:pPr>
      <w:r w:rsidRPr="00B9052C">
        <w:rPr>
          <w:rFonts w:ascii="Times New Roman" w:hAnsi="Times New Roman" w:cs="Times New Roman"/>
        </w:rPr>
        <w:t xml:space="preserve">do magazynu </w:t>
      </w:r>
      <w:r w:rsidR="00C84D77" w:rsidRPr="00637342">
        <w:rPr>
          <w:rFonts w:ascii="Times New Roman" w:hAnsi="Times New Roman" w:cs="Times New Roman"/>
        </w:rPr>
        <w:t>Wykonawcy</w:t>
      </w:r>
      <w:r w:rsidRPr="00B9052C">
        <w:rPr>
          <w:rFonts w:ascii="Times New Roman" w:hAnsi="Times New Roman" w:cs="Times New Roman"/>
        </w:rPr>
        <w:t xml:space="preserve"> (na </w:t>
      </w:r>
      <w:r w:rsidR="00857CC4" w:rsidRPr="00B9052C">
        <w:rPr>
          <w:rFonts w:ascii="Times New Roman" w:hAnsi="Times New Roman" w:cs="Times New Roman"/>
        </w:rPr>
        <w:t>terenie</w:t>
      </w:r>
      <w:r w:rsidRPr="00B9052C">
        <w:rPr>
          <w:rFonts w:ascii="Times New Roman" w:hAnsi="Times New Roman" w:cs="Times New Roman"/>
        </w:rPr>
        <w:t xml:space="preserve"> miasta</w:t>
      </w:r>
      <w:r w:rsidRPr="003F24C6">
        <w:rPr>
          <w:rFonts w:ascii="Times New Roman" w:hAnsi="Times New Roman" w:cs="Times New Roman"/>
        </w:rPr>
        <w:t xml:space="preserve"> Łomża) po zakończeniu sezonu w danym roku</w:t>
      </w:r>
      <w:r w:rsidR="00A67F80" w:rsidRPr="003F24C6">
        <w:rPr>
          <w:rFonts w:ascii="Times New Roman" w:hAnsi="Times New Roman" w:cs="Times New Roman"/>
        </w:rPr>
        <w:t>.</w:t>
      </w:r>
    </w:p>
    <w:p w14:paraId="6FFBA25F" w14:textId="77777777" w:rsidR="00CF0EC6" w:rsidRDefault="00CF0EC6">
      <w:pPr>
        <w:pStyle w:val="Akapitzlist"/>
        <w:widowControl w:val="0"/>
        <w:numPr>
          <w:ilvl w:val="0"/>
          <w:numId w:val="36"/>
        </w:numPr>
        <w:tabs>
          <w:tab w:val="left" w:pos="709"/>
        </w:tabs>
        <w:autoSpaceDE w:val="0"/>
        <w:autoSpaceDN w:val="0"/>
        <w:spacing w:after="0" w:line="360" w:lineRule="auto"/>
        <w:ind w:left="426" w:hanging="283"/>
        <w:jc w:val="both"/>
        <w:rPr>
          <w:rFonts w:ascii="Times New Roman" w:hAnsi="Times New Roman" w:cs="Times New Roman"/>
        </w:rPr>
      </w:pPr>
      <w:r w:rsidRPr="00CF0EC6">
        <w:rPr>
          <w:rFonts w:ascii="Times New Roman" w:hAnsi="Times New Roman" w:cs="Times New Roman"/>
        </w:rPr>
        <w:t xml:space="preserve">Informowanie Zamawiającego o zasadności zwiększenia lub </w:t>
      </w:r>
      <w:r>
        <w:rPr>
          <w:rFonts w:ascii="Times New Roman" w:hAnsi="Times New Roman" w:cs="Times New Roman"/>
        </w:rPr>
        <w:t xml:space="preserve">zmniejszenia liczby rowerów lub </w:t>
      </w:r>
      <w:r w:rsidRPr="00CF0EC6">
        <w:rPr>
          <w:rFonts w:ascii="Times New Roman" w:hAnsi="Times New Roman" w:cs="Times New Roman"/>
        </w:rPr>
        <w:t>stojaków na poszczególnej stacji z tytułu większego/mniejszego zapotrzebowania</w:t>
      </w:r>
      <w:r w:rsidR="00857CC4">
        <w:rPr>
          <w:rFonts w:ascii="Times New Roman" w:hAnsi="Times New Roman" w:cs="Times New Roman"/>
        </w:rPr>
        <w:t>.</w:t>
      </w:r>
    </w:p>
    <w:p w14:paraId="23911392" w14:textId="77777777" w:rsidR="00BD7CAB" w:rsidRPr="00A67F80" w:rsidRDefault="001030E8">
      <w:pPr>
        <w:pStyle w:val="Akapitzlist"/>
        <w:widowControl w:val="0"/>
        <w:numPr>
          <w:ilvl w:val="0"/>
          <w:numId w:val="36"/>
        </w:numPr>
        <w:tabs>
          <w:tab w:val="left" w:pos="709"/>
        </w:tabs>
        <w:autoSpaceDE w:val="0"/>
        <w:autoSpaceDN w:val="0"/>
        <w:spacing w:after="0" w:line="360" w:lineRule="auto"/>
        <w:ind w:left="426" w:hanging="283"/>
        <w:jc w:val="both"/>
        <w:rPr>
          <w:rFonts w:ascii="Times New Roman" w:hAnsi="Times New Roman" w:cs="Times New Roman"/>
        </w:rPr>
      </w:pPr>
      <w:r w:rsidRPr="00A67F80">
        <w:rPr>
          <w:rFonts w:ascii="Times New Roman" w:hAnsi="Times New Roman" w:cs="Times New Roman"/>
        </w:rPr>
        <w:t xml:space="preserve">Sprawdzenie sprawności, mycie i konserwację oraz ewentualną naprawę rowerów przed magazynowaniem (po zakończeniu sezonu). Rowery powinny być w takim stanie (sprawność techniczna i czystość) by nie zachodziła ponowna potrzeba ich przygotowania przed rozpoczęciem </w:t>
      </w:r>
      <w:r w:rsidRPr="00A67F80">
        <w:rPr>
          <w:rFonts w:ascii="Times New Roman" w:hAnsi="Times New Roman" w:cs="Times New Roman"/>
        </w:rPr>
        <w:lastRenderedPageBreak/>
        <w:t xml:space="preserve">kolejnego sezonu. Dopuszcza się sukcesywnie magazynowanie rowerów od początku drugiego tygodnia w ostatnim miesiącu funkcjonowania Systemu – po uzyskaniu zgody Zamawiającego. </w:t>
      </w:r>
    </w:p>
    <w:p w14:paraId="0FA881AA" w14:textId="77777777" w:rsidR="001030E8" w:rsidRPr="00A67F80" w:rsidRDefault="001030E8">
      <w:pPr>
        <w:pStyle w:val="Akapitzlist"/>
        <w:widowControl w:val="0"/>
        <w:numPr>
          <w:ilvl w:val="0"/>
          <w:numId w:val="36"/>
        </w:numPr>
        <w:tabs>
          <w:tab w:val="left" w:pos="709"/>
        </w:tabs>
        <w:autoSpaceDE w:val="0"/>
        <w:autoSpaceDN w:val="0"/>
        <w:spacing w:after="0" w:line="360" w:lineRule="auto"/>
        <w:ind w:left="426" w:hanging="283"/>
        <w:jc w:val="both"/>
        <w:rPr>
          <w:rFonts w:ascii="Times New Roman" w:hAnsi="Times New Roman" w:cs="Times New Roman"/>
        </w:rPr>
      </w:pPr>
      <w:r w:rsidRPr="00A67F80">
        <w:rPr>
          <w:rFonts w:ascii="Times New Roman" w:hAnsi="Times New Roman" w:cs="Times New Roman"/>
        </w:rPr>
        <w:t>Zabezpieczenie urządzeń elektronicznych na okres zimowy</w:t>
      </w:r>
    </w:p>
    <w:p w14:paraId="4E82FE05" w14:textId="77777777" w:rsidR="001030E8" w:rsidRPr="00A67F80" w:rsidRDefault="001030E8">
      <w:pPr>
        <w:pStyle w:val="Akapitzlist"/>
        <w:widowControl w:val="0"/>
        <w:numPr>
          <w:ilvl w:val="0"/>
          <w:numId w:val="36"/>
        </w:numPr>
        <w:tabs>
          <w:tab w:val="left" w:pos="709"/>
        </w:tabs>
        <w:autoSpaceDE w:val="0"/>
        <w:autoSpaceDN w:val="0"/>
        <w:spacing w:after="0" w:line="360" w:lineRule="auto"/>
        <w:ind w:left="426" w:hanging="283"/>
        <w:jc w:val="both"/>
        <w:rPr>
          <w:rFonts w:ascii="Times New Roman" w:hAnsi="Times New Roman" w:cs="Times New Roman"/>
        </w:rPr>
      </w:pPr>
      <w:r w:rsidRPr="00A67F80">
        <w:rPr>
          <w:rFonts w:ascii="Times New Roman" w:hAnsi="Times New Roman" w:cs="Times New Roman"/>
        </w:rPr>
        <w:t>Monitoring Systemu pod kątem sprawności działania i uszkodzeń i niezwłoczne usuwanie wszelkich usterek</w:t>
      </w:r>
    </w:p>
    <w:p w14:paraId="1257E68D" w14:textId="57F0D183" w:rsidR="001030E8" w:rsidRPr="00857CC4" w:rsidRDefault="001030E8">
      <w:pPr>
        <w:pStyle w:val="Akapitzlist"/>
        <w:widowControl w:val="0"/>
        <w:numPr>
          <w:ilvl w:val="0"/>
          <w:numId w:val="36"/>
        </w:numPr>
        <w:tabs>
          <w:tab w:val="left" w:pos="709"/>
        </w:tabs>
        <w:autoSpaceDE w:val="0"/>
        <w:autoSpaceDN w:val="0"/>
        <w:spacing w:after="0" w:line="360" w:lineRule="auto"/>
        <w:ind w:left="426" w:hanging="283"/>
        <w:jc w:val="both"/>
        <w:rPr>
          <w:rFonts w:ascii="Times New Roman" w:hAnsi="Times New Roman" w:cs="Times New Roman"/>
          <w:i/>
        </w:rPr>
      </w:pPr>
      <w:r w:rsidRPr="00A67F80">
        <w:rPr>
          <w:rFonts w:ascii="Times New Roman" w:hAnsi="Times New Roman" w:cs="Times New Roman"/>
        </w:rPr>
        <w:t>Operator na własny koszt uruchomi i będzie prowadził Biuro Obsługi Klienta (BOK) dostępne 24h/7 dni w tygodniu przez okres funkcjonowania Systemu. Koszty związane z utrz</w:t>
      </w:r>
      <w:r w:rsidR="00650B48" w:rsidRPr="00A67F80">
        <w:rPr>
          <w:rFonts w:ascii="Times New Roman" w:hAnsi="Times New Roman" w:cs="Times New Roman"/>
        </w:rPr>
        <w:t>ymaniem BOK ponosi Operator. Kontakt z BOK powinien być dostępny w formie telefonicznej, przy pomocy poczty elektronicznej oraz formularza zgłoszeniowego dostępnego na stronie internetowej</w:t>
      </w:r>
      <w:r w:rsidR="00857CC4">
        <w:rPr>
          <w:rFonts w:ascii="Times New Roman" w:hAnsi="Times New Roman" w:cs="Times New Roman"/>
        </w:rPr>
        <w:br/>
      </w:r>
      <w:r w:rsidR="00650B48" w:rsidRPr="00A67F80">
        <w:rPr>
          <w:rFonts w:ascii="Times New Roman" w:hAnsi="Times New Roman" w:cs="Times New Roman"/>
        </w:rPr>
        <w:t xml:space="preserve">i aplikacji mobilnej. Rozmowy telefoniczne powinny być rejestrowane i w razie potrzeby udostępnione dla personelu Zamawiającego do 30 dni kalendarzowych </w:t>
      </w:r>
      <w:r w:rsidR="00650B48" w:rsidRPr="00857CC4">
        <w:rPr>
          <w:rFonts w:ascii="Times New Roman" w:hAnsi="Times New Roman" w:cs="Times New Roman"/>
          <w:i/>
        </w:rPr>
        <w:t xml:space="preserve">( </w:t>
      </w:r>
      <w:r w:rsidR="00650B48" w:rsidRPr="00637342">
        <w:rPr>
          <w:rFonts w:ascii="Times New Roman" w:hAnsi="Times New Roman" w:cs="Times New Roman"/>
          <w:i/>
        </w:rPr>
        <w:t xml:space="preserve">z zachowaniem zgodności z </w:t>
      </w:r>
      <w:r w:rsidR="00650B48" w:rsidRPr="00857CC4">
        <w:rPr>
          <w:rFonts w:ascii="Times New Roman" w:hAnsi="Times New Roman" w:cs="Times New Roman"/>
          <w:i/>
        </w:rPr>
        <w:t>ustawą z dnia 10 maja 2018 r. o ochronie danych osobowych(Dz.U.</w:t>
      </w:r>
      <w:r w:rsidR="00857CC4">
        <w:rPr>
          <w:rFonts w:ascii="Times New Roman" w:hAnsi="Times New Roman" w:cs="Times New Roman"/>
          <w:i/>
        </w:rPr>
        <w:t xml:space="preserve"> z </w:t>
      </w:r>
      <w:r w:rsidR="00650B48" w:rsidRPr="00857CC4">
        <w:rPr>
          <w:rFonts w:ascii="Times New Roman" w:hAnsi="Times New Roman" w:cs="Times New Roman"/>
          <w:i/>
        </w:rPr>
        <w:t>2018</w:t>
      </w:r>
      <w:r w:rsidR="00857CC4">
        <w:rPr>
          <w:rFonts w:ascii="Times New Roman" w:hAnsi="Times New Roman" w:cs="Times New Roman"/>
          <w:i/>
        </w:rPr>
        <w:t xml:space="preserve"> r</w:t>
      </w:r>
      <w:r w:rsidR="00650B48" w:rsidRPr="00857CC4">
        <w:rPr>
          <w:rFonts w:ascii="Times New Roman" w:hAnsi="Times New Roman" w:cs="Times New Roman"/>
          <w:i/>
        </w:rPr>
        <w:t>.</w:t>
      </w:r>
      <w:r w:rsidR="00857CC4">
        <w:rPr>
          <w:rFonts w:ascii="Times New Roman" w:hAnsi="Times New Roman" w:cs="Times New Roman"/>
          <w:i/>
        </w:rPr>
        <w:t xml:space="preserve"> poz. </w:t>
      </w:r>
      <w:r w:rsidR="00650B48" w:rsidRPr="00857CC4">
        <w:rPr>
          <w:rFonts w:ascii="Times New Roman" w:hAnsi="Times New Roman" w:cs="Times New Roman"/>
          <w:i/>
        </w:rPr>
        <w:t>1000 z późn. zm.) oraz Rozporządzeniem Parlamentu Europejskiego i Rady (UE) 2016/679 z dnia 27 kwietnia 2016 r. w sprawie ochrony osób fizycznych w związku z przetwarzaniem danych osobowych</w:t>
      </w:r>
      <w:r w:rsidR="00857CC4">
        <w:rPr>
          <w:rFonts w:ascii="Times New Roman" w:hAnsi="Times New Roman" w:cs="Times New Roman"/>
          <w:i/>
        </w:rPr>
        <w:br/>
      </w:r>
      <w:r w:rsidR="00650B48" w:rsidRPr="00857CC4">
        <w:rPr>
          <w:rFonts w:ascii="Times New Roman" w:hAnsi="Times New Roman" w:cs="Times New Roman"/>
          <w:i/>
        </w:rPr>
        <w:t>i w sprawie swobodnego przepływu takich danych)</w:t>
      </w:r>
      <w:r w:rsidR="00857CC4">
        <w:rPr>
          <w:rFonts w:ascii="Times New Roman" w:hAnsi="Times New Roman" w:cs="Times New Roman"/>
          <w:i/>
        </w:rPr>
        <w:t>.</w:t>
      </w:r>
    </w:p>
    <w:p w14:paraId="513475CE" w14:textId="77777777" w:rsidR="00650B48" w:rsidRPr="00A67F80" w:rsidRDefault="00650B48">
      <w:pPr>
        <w:pStyle w:val="Akapitzlist"/>
        <w:widowControl w:val="0"/>
        <w:numPr>
          <w:ilvl w:val="0"/>
          <w:numId w:val="36"/>
        </w:numPr>
        <w:tabs>
          <w:tab w:val="left" w:pos="709"/>
        </w:tabs>
        <w:autoSpaceDE w:val="0"/>
        <w:autoSpaceDN w:val="0"/>
        <w:spacing w:after="0" w:line="360" w:lineRule="auto"/>
        <w:ind w:left="426" w:hanging="283"/>
        <w:jc w:val="both"/>
        <w:rPr>
          <w:rFonts w:ascii="Times New Roman" w:hAnsi="Times New Roman" w:cs="Times New Roman"/>
          <w:i/>
        </w:rPr>
      </w:pPr>
      <w:r w:rsidRPr="00A67F80">
        <w:rPr>
          <w:rFonts w:ascii="Times New Roman" w:hAnsi="Times New Roman" w:cs="Times New Roman"/>
        </w:rPr>
        <w:t>Przyjmowanie i rozstrzyganie (do 21 dni kalendarzowych) zgłoszeń, skarg i reklamacji użytkowników w zakresie funkcjonowania Sytemu. Kopię korespondencji należy dostarczyć Zamawiającemu</w:t>
      </w:r>
      <w:r w:rsidR="00E142CA">
        <w:rPr>
          <w:rFonts w:ascii="Times New Roman" w:hAnsi="Times New Roman" w:cs="Times New Roman"/>
        </w:rPr>
        <w:t>.</w:t>
      </w:r>
    </w:p>
    <w:p w14:paraId="64983DB8" w14:textId="77777777" w:rsidR="00650B48" w:rsidRPr="00A67F80" w:rsidRDefault="00650B48">
      <w:pPr>
        <w:pStyle w:val="Akapitzlist"/>
        <w:widowControl w:val="0"/>
        <w:numPr>
          <w:ilvl w:val="0"/>
          <w:numId w:val="36"/>
        </w:numPr>
        <w:tabs>
          <w:tab w:val="left" w:pos="709"/>
        </w:tabs>
        <w:autoSpaceDE w:val="0"/>
        <w:autoSpaceDN w:val="0"/>
        <w:spacing w:after="0" w:line="360" w:lineRule="auto"/>
        <w:ind w:left="426" w:hanging="283"/>
        <w:jc w:val="both"/>
        <w:rPr>
          <w:rFonts w:ascii="Times New Roman" w:hAnsi="Times New Roman" w:cs="Times New Roman"/>
          <w:i/>
        </w:rPr>
      </w:pPr>
      <w:r w:rsidRPr="00A67F80">
        <w:rPr>
          <w:rFonts w:ascii="Times New Roman" w:hAnsi="Times New Roman" w:cs="Times New Roman"/>
        </w:rPr>
        <w:t xml:space="preserve">Koszty wypożyczenia roweru klientom </w:t>
      </w:r>
      <w:r w:rsidR="001D2BE2" w:rsidRPr="00A67F80">
        <w:rPr>
          <w:rFonts w:ascii="Times New Roman" w:hAnsi="Times New Roman" w:cs="Times New Roman"/>
        </w:rPr>
        <w:t>związane z funkcjonowaniem Systemu ponosi Operator</w:t>
      </w:r>
    </w:p>
    <w:p w14:paraId="3F84AC89" w14:textId="77777777" w:rsidR="001D2BE2" w:rsidRPr="00A67F80" w:rsidRDefault="001D2BE2">
      <w:pPr>
        <w:pStyle w:val="Akapitzlist"/>
        <w:widowControl w:val="0"/>
        <w:numPr>
          <w:ilvl w:val="0"/>
          <w:numId w:val="36"/>
        </w:numPr>
        <w:tabs>
          <w:tab w:val="left" w:pos="709"/>
        </w:tabs>
        <w:autoSpaceDE w:val="0"/>
        <w:autoSpaceDN w:val="0"/>
        <w:spacing w:after="0" w:line="360" w:lineRule="auto"/>
        <w:ind w:left="426" w:hanging="283"/>
        <w:jc w:val="both"/>
        <w:rPr>
          <w:rFonts w:ascii="Times New Roman" w:hAnsi="Times New Roman" w:cs="Times New Roman"/>
          <w:i/>
        </w:rPr>
      </w:pPr>
      <w:r w:rsidRPr="00A67F80">
        <w:rPr>
          <w:rFonts w:ascii="Times New Roman" w:hAnsi="Times New Roman" w:cs="Times New Roman"/>
        </w:rPr>
        <w:t xml:space="preserve">Odpowiedzialność za udostępnianie rowerów klientom ponosi Operator </w:t>
      </w:r>
    </w:p>
    <w:p w14:paraId="5FDBE4CD" w14:textId="77777777" w:rsidR="001D2BE2" w:rsidRPr="00637342" w:rsidRDefault="001D2BE2">
      <w:pPr>
        <w:pStyle w:val="Akapitzlist"/>
        <w:widowControl w:val="0"/>
        <w:numPr>
          <w:ilvl w:val="0"/>
          <w:numId w:val="36"/>
        </w:numPr>
        <w:tabs>
          <w:tab w:val="left" w:pos="709"/>
        </w:tabs>
        <w:autoSpaceDE w:val="0"/>
        <w:autoSpaceDN w:val="0"/>
        <w:spacing w:after="0" w:line="360" w:lineRule="auto"/>
        <w:ind w:left="426" w:hanging="283"/>
        <w:jc w:val="both"/>
        <w:rPr>
          <w:rFonts w:ascii="Times New Roman" w:hAnsi="Times New Roman" w:cs="Times New Roman"/>
          <w:i/>
          <w:u w:val="single"/>
        </w:rPr>
      </w:pPr>
      <w:r w:rsidRPr="00637342">
        <w:rPr>
          <w:rFonts w:ascii="Times New Roman" w:hAnsi="Times New Roman" w:cs="Times New Roman"/>
          <w:u w:val="single"/>
        </w:rPr>
        <w:t>Operator na własny koszt zawrze umowę ubezpieczenia od odpowiedzialności cywilnej w zakresie szkód wyrządzonych użytkow</w:t>
      </w:r>
      <w:r w:rsidR="00A14295" w:rsidRPr="00637342">
        <w:rPr>
          <w:rFonts w:ascii="Times New Roman" w:hAnsi="Times New Roman" w:cs="Times New Roman"/>
          <w:u w:val="single"/>
        </w:rPr>
        <w:t>nikowi,</w:t>
      </w:r>
      <w:r w:rsidR="00A14295" w:rsidRPr="00A67F80">
        <w:rPr>
          <w:rFonts w:ascii="Times New Roman" w:hAnsi="Times New Roman" w:cs="Times New Roman"/>
        </w:rPr>
        <w:t xml:space="preserve"> </w:t>
      </w:r>
      <w:r w:rsidR="00A14295" w:rsidRPr="00637342">
        <w:rPr>
          <w:rFonts w:ascii="Times New Roman" w:hAnsi="Times New Roman" w:cs="Times New Roman"/>
          <w:u w:val="single"/>
        </w:rPr>
        <w:t xml:space="preserve">Zamawiającemu oraz innym podmiotom w związku </w:t>
      </w:r>
      <w:r w:rsidR="00D35B7C" w:rsidRPr="00637342">
        <w:rPr>
          <w:rFonts w:ascii="Times New Roman" w:hAnsi="Times New Roman" w:cs="Times New Roman"/>
          <w:u w:val="single"/>
        </w:rPr>
        <w:br/>
      </w:r>
      <w:r w:rsidR="00A14295" w:rsidRPr="00637342">
        <w:rPr>
          <w:rFonts w:ascii="Times New Roman" w:hAnsi="Times New Roman" w:cs="Times New Roman"/>
          <w:u w:val="single"/>
        </w:rPr>
        <w:t xml:space="preserve">z realizacją zamówienia (Umowy) w sytuacji gdy szkoda jest zawiniona przez operatora systemu, dostawcę rowerów. Umowa ubezpieczenia musi być aktualna przez cały okres obsługi </w:t>
      </w:r>
      <w:r w:rsidR="00D35B7C" w:rsidRPr="00637342">
        <w:rPr>
          <w:rFonts w:ascii="Times New Roman" w:hAnsi="Times New Roman" w:cs="Times New Roman"/>
          <w:u w:val="single"/>
        </w:rPr>
        <w:br/>
      </w:r>
      <w:r w:rsidR="00A14295" w:rsidRPr="00637342">
        <w:rPr>
          <w:rFonts w:ascii="Times New Roman" w:hAnsi="Times New Roman" w:cs="Times New Roman"/>
          <w:u w:val="single"/>
        </w:rPr>
        <w:t>i funkcjonowania Systemu</w:t>
      </w:r>
    </w:p>
    <w:p w14:paraId="11E56EEE" w14:textId="77777777" w:rsidR="002165D4" w:rsidRPr="00A67F80" w:rsidRDefault="002165D4">
      <w:pPr>
        <w:pStyle w:val="Akapitzlist"/>
        <w:widowControl w:val="0"/>
        <w:numPr>
          <w:ilvl w:val="0"/>
          <w:numId w:val="36"/>
        </w:numPr>
        <w:tabs>
          <w:tab w:val="left" w:pos="709"/>
        </w:tabs>
        <w:autoSpaceDE w:val="0"/>
        <w:autoSpaceDN w:val="0"/>
        <w:spacing w:after="0" w:line="360" w:lineRule="auto"/>
        <w:ind w:left="426" w:hanging="283"/>
        <w:jc w:val="both"/>
        <w:rPr>
          <w:rFonts w:ascii="Times New Roman" w:hAnsi="Times New Roman" w:cs="Times New Roman"/>
          <w:i/>
        </w:rPr>
      </w:pPr>
      <w:r w:rsidRPr="00A67F80">
        <w:rPr>
          <w:rFonts w:ascii="Times New Roman" w:hAnsi="Times New Roman" w:cs="Times New Roman"/>
        </w:rPr>
        <w:t xml:space="preserve">Od użytkowników Sytemu operator będzie pobierał i ewidencjonował opłaty za korzystanie </w:t>
      </w:r>
      <w:r w:rsidR="00D35B7C">
        <w:rPr>
          <w:rFonts w:ascii="Times New Roman" w:hAnsi="Times New Roman" w:cs="Times New Roman"/>
        </w:rPr>
        <w:br/>
      </w:r>
      <w:r w:rsidRPr="00A67F80">
        <w:rPr>
          <w:rFonts w:ascii="Times New Roman" w:hAnsi="Times New Roman" w:cs="Times New Roman"/>
        </w:rPr>
        <w:t xml:space="preserve">z rowerów zgodnie z ustaloną przez Zamawiającego taryfą i systemem zniżek, a następnie przekazywał wszystkie uzyskane przychody z tego tytułu na wskazane konto Urzędu Miejskiego w Łomży. Przekazanie środków na konto Urzędu Miejskiego w Łomży od użytkowników za korzystanie z roweru publicznego w mieście Łomża następować będzie 1 raz w miesiącu, tj. do 10 dnia następnego miesiąca po zakończonym miesiącu kalendarzowym wraz z dokumentami rozliczeniowymi m.in. statystykami przejazdów, ilością wypożyczeń, długością przejazdów oraz pobranymi opłatami od danego użytkownika Sytemu itp. potwierdzającymi prawidłowość </w:t>
      </w:r>
      <w:r w:rsidR="00D35B7C">
        <w:rPr>
          <w:rFonts w:ascii="Times New Roman" w:hAnsi="Times New Roman" w:cs="Times New Roman"/>
        </w:rPr>
        <w:br/>
      </w:r>
      <w:r w:rsidRPr="00A67F80">
        <w:rPr>
          <w:rFonts w:ascii="Times New Roman" w:hAnsi="Times New Roman" w:cs="Times New Roman"/>
        </w:rPr>
        <w:t>i możliwość zweryfikowania pobranych opłat. Dokumenty rozliczeniowe, o których mowa powyżej składane są w wersji papierowej oraz elektronicznej w postaci pliku XLS.</w:t>
      </w:r>
    </w:p>
    <w:p w14:paraId="29DD6DDD" w14:textId="77777777" w:rsidR="005240E0" w:rsidRPr="00D35B7C" w:rsidRDefault="005240E0">
      <w:pPr>
        <w:pStyle w:val="Akapitzlist"/>
        <w:widowControl w:val="0"/>
        <w:numPr>
          <w:ilvl w:val="0"/>
          <w:numId w:val="36"/>
        </w:numPr>
        <w:tabs>
          <w:tab w:val="left" w:pos="709"/>
        </w:tabs>
        <w:autoSpaceDE w:val="0"/>
        <w:autoSpaceDN w:val="0"/>
        <w:spacing w:after="0" w:line="360" w:lineRule="auto"/>
        <w:ind w:left="426" w:hanging="283"/>
        <w:jc w:val="both"/>
        <w:rPr>
          <w:rFonts w:ascii="Times New Roman" w:hAnsi="Times New Roman" w:cs="Times New Roman"/>
          <w:i/>
        </w:rPr>
      </w:pPr>
      <w:r w:rsidRPr="00D35B7C">
        <w:rPr>
          <w:rFonts w:ascii="Times New Roman" w:hAnsi="Times New Roman" w:cs="Times New Roman"/>
        </w:rPr>
        <w:t>Wykonawca nie może zamieszczać reklam, własnych ogłoszeń czy od podmiotów zewnętrznych itp.</w:t>
      </w:r>
      <w:r w:rsidR="00B25676" w:rsidRPr="00D35B7C">
        <w:rPr>
          <w:rFonts w:ascii="Times New Roman" w:hAnsi="Times New Roman" w:cs="Times New Roman"/>
        </w:rPr>
        <w:t xml:space="preserve"> n</w:t>
      </w:r>
      <w:r w:rsidRPr="00D35B7C">
        <w:rPr>
          <w:rFonts w:ascii="Times New Roman" w:hAnsi="Times New Roman" w:cs="Times New Roman"/>
        </w:rPr>
        <w:t xml:space="preserve">a żadnym elemencie </w:t>
      </w:r>
      <w:r w:rsidR="00B25676" w:rsidRPr="00D35B7C">
        <w:rPr>
          <w:rFonts w:ascii="Times New Roman" w:hAnsi="Times New Roman" w:cs="Times New Roman"/>
        </w:rPr>
        <w:t>S</w:t>
      </w:r>
      <w:r w:rsidRPr="00D35B7C">
        <w:rPr>
          <w:rFonts w:ascii="Times New Roman" w:hAnsi="Times New Roman" w:cs="Times New Roman"/>
        </w:rPr>
        <w:t xml:space="preserve">ystemu (dotyczy wszystkich elementów Systemu włącznie z aplikacją </w:t>
      </w:r>
      <w:r w:rsidRPr="00D35B7C">
        <w:rPr>
          <w:rFonts w:ascii="Times New Roman" w:hAnsi="Times New Roman" w:cs="Times New Roman"/>
        </w:rPr>
        <w:lastRenderedPageBreak/>
        <w:t>i stroną internetową). Możliwe jest zamieszczanie jedynie informacji miejskich przekazanych i uzgodnionych wcześniej z Zamawiającym.</w:t>
      </w:r>
    </w:p>
    <w:p w14:paraId="2ECC831D" w14:textId="77777777" w:rsidR="00A14295" w:rsidRPr="00D35B7C" w:rsidRDefault="002165D4">
      <w:pPr>
        <w:pStyle w:val="Akapitzlist"/>
        <w:widowControl w:val="0"/>
        <w:numPr>
          <w:ilvl w:val="0"/>
          <w:numId w:val="36"/>
        </w:numPr>
        <w:tabs>
          <w:tab w:val="left" w:pos="709"/>
        </w:tabs>
        <w:autoSpaceDE w:val="0"/>
        <w:autoSpaceDN w:val="0"/>
        <w:spacing w:after="0" w:line="360" w:lineRule="auto"/>
        <w:ind w:left="426" w:hanging="28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color w:val="00B050"/>
        </w:rPr>
        <w:t xml:space="preserve"> </w:t>
      </w:r>
      <w:r w:rsidR="00664A3E" w:rsidRPr="00D35B7C">
        <w:rPr>
          <w:rFonts w:ascii="Times New Roman" w:hAnsi="Times New Roman" w:cs="Times New Roman"/>
        </w:rPr>
        <w:t>Operator będzie otrzymywał od Zamawiającego wynagrodzenie za pełnienie usługi na obsługę systemu roweru publicznego w mieście Łomża w latach 2022 – 2025. Przewiduje się miesięczny system rozliczeń i płatności w okresie funkcjonowania Systemu. Kwota wynagrodzenia w danym miesiącu za obsługę Systemu liczona będzie w następujący sposób: kwota wynagrodzenia Operatora za obsługę systemu w danym roku / liczba miesięcy funkcjonowania Systemu w danym roku. Wynagrodzenie będzie płatne w ciągu 30 dni od dnia dostarczenia prawidłowo wystawionej faktury wraz z dokumentami rozliczeniowymi m.in. statystykami przejazdów, ilością wypożyczeń, długością przejazdów oraz pobranymi opłatami od danego użytkownika Systemu, ilością awarii/reklamacji itp.</w:t>
      </w:r>
    </w:p>
    <w:p w14:paraId="76CEC27A" w14:textId="4CA284D4" w:rsidR="00F5029B" w:rsidRDefault="00F5029B">
      <w:pPr>
        <w:widowControl w:val="0"/>
        <w:tabs>
          <w:tab w:val="left" w:pos="547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Informacje dodatkowe dotyczące zada</w:t>
      </w:r>
      <w:r w:rsidR="006C215D">
        <w:rPr>
          <w:rFonts w:ascii="Times New Roman" w:hAnsi="Times New Roman" w:cs="Times New Roman"/>
          <w:b/>
          <w:u w:val="single"/>
        </w:rPr>
        <w:t>ń</w:t>
      </w:r>
      <w:r>
        <w:rPr>
          <w:rFonts w:ascii="Times New Roman" w:hAnsi="Times New Roman" w:cs="Times New Roman"/>
          <w:b/>
          <w:u w:val="single"/>
        </w:rPr>
        <w:t xml:space="preserve"> nr 1 i 2</w:t>
      </w:r>
    </w:p>
    <w:p w14:paraId="7507C571" w14:textId="2C79049C" w:rsidR="00F5029B" w:rsidRDefault="00F5029B">
      <w:pPr>
        <w:pStyle w:val="Akapitzlist"/>
        <w:widowControl w:val="0"/>
        <w:numPr>
          <w:ilvl w:val="0"/>
          <w:numId w:val="37"/>
        </w:numPr>
        <w:tabs>
          <w:tab w:val="left" w:pos="547"/>
        </w:tabs>
        <w:autoSpaceDE w:val="0"/>
        <w:autoSpaceDN w:val="0"/>
        <w:spacing w:after="0" w:line="360" w:lineRule="auto"/>
        <w:ind w:left="426"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klientów pozyskane w trakcie obsługi Systemu należy traktować jako poufne i zabrania się ich przetwarzania w celach marketingowych lub innych, niebędących bezpośrednio związanymi z obsługą Systemu. Z końcem realizacji postanowień Umowy Wykonawca przekaże protokolarnie bazę danych klientów Zamawiającemu. Wykonawca zobligowany jest do przestrzegania przepisów dotyczących ochrony danych osobowych</w:t>
      </w:r>
      <w:r w:rsidR="004211B2">
        <w:rPr>
          <w:rFonts w:ascii="Times New Roman" w:hAnsi="Times New Roman" w:cs="Times New Roman"/>
        </w:rPr>
        <w:t>,</w:t>
      </w:r>
    </w:p>
    <w:p w14:paraId="462E7B75" w14:textId="39B29EB4" w:rsidR="00F5029B" w:rsidRDefault="00F5029B">
      <w:pPr>
        <w:pStyle w:val="Akapitzlist"/>
        <w:widowControl w:val="0"/>
        <w:numPr>
          <w:ilvl w:val="0"/>
          <w:numId w:val="37"/>
        </w:numPr>
        <w:tabs>
          <w:tab w:val="left" w:pos="547"/>
        </w:tabs>
        <w:autoSpaceDE w:val="0"/>
        <w:autoSpaceDN w:val="0"/>
        <w:spacing w:after="0" w:line="360" w:lineRule="auto"/>
        <w:ind w:left="426"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przekaże Zamawiającemu wykaz utworów i praw objętych licencja udzielną Zamawiającemu nie później niż dzień przed uruchomieniem Systemu</w:t>
      </w:r>
      <w:r w:rsidR="004211B2">
        <w:rPr>
          <w:rFonts w:ascii="Times New Roman" w:hAnsi="Times New Roman" w:cs="Times New Roman"/>
        </w:rPr>
        <w:t>,</w:t>
      </w:r>
    </w:p>
    <w:p w14:paraId="004317A4" w14:textId="147F300E" w:rsidR="00F5029B" w:rsidRDefault="00F5029B">
      <w:pPr>
        <w:pStyle w:val="Akapitzlist"/>
        <w:widowControl w:val="0"/>
        <w:numPr>
          <w:ilvl w:val="0"/>
          <w:numId w:val="37"/>
        </w:numPr>
        <w:tabs>
          <w:tab w:val="left" w:pos="547"/>
        </w:tabs>
        <w:autoSpaceDE w:val="0"/>
        <w:autoSpaceDN w:val="0"/>
        <w:spacing w:after="0" w:line="360" w:lineRule="auto"/>
        <w:ind w:left="426"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nie może bez zgody Zamawiającego zmieniać koloru, kształtu i rodzaju rowerów, </w:t>
      </w:r>
      <w:r w:rsidR="00720162">
        <w:rPr>
          <w:rFonts w:ascii="Times New Roman" w:hAnsi="Times New Roman" w:cs="Times New Roman"/>
        </w:rPr>
        <w:t>terminali, stojaków, logo i nazwy Systemu</w:t>
      </w:r>
      <w:r w:rsidR="004211B2">
        <w:rPr>
          <w:rFonts w:ascii="Times New Roman" w:hAnsi="Times New Roman" w:cs="Times New Roman"/>
        </w:rPr>
        <w:t>,</w:t>
      </w:r>
    </w:p>
    <w:p w14:paraId="28EEA3C7" w14:textId="6E633DFC" w:rsidR="00720162" w:rsidRDefault="00720162">
      <w:pPr>
        <w:pStyle w:val="Akapitzlist"/>
        <w:widowControl w:val="0"/>
        <w:numPr>
          <w:ilvl w:val="0"/>
          <w:numId w:val="37"/>
        </w:numPr>
        <w:tabs>
          <w:tab w:val="left" w:pos="547"/>
        </w:tabs>
        <w:autoSpaceDE w:val="0"/>
        <w:autoSpaceDN w:val="0"/>
        <w:spacing w:after="0" w:line="360" w:lineRule="auto"/>
        <w:ind w:left="426"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szkody powstałe w związku z wykonywaniem usług stanowiących przedmiot zamówienia odpowiada Wykonawca</w:t>
      </w:r>
      <w:r w:rsidR="004211B2">
        <w:rPr>
          <w:rFonts w:ascii="Times New Roman" w:hAnsi="Times New Roman" w:cs="Times New Roman"/>
        </w:rPr>
        <w:t>,</w:t>
      </w:r>
    </w:p>
    <w:p w14:paraId="660DE1C8" w14:textId="5F1FEA84" w:rsidR="00720162" w:rsidRDefault="00720162">
      <w:pPr>
        <w:pStyle w:val="Akapitzlist"/>
        <w:widowControl w:val="0"/>
        <w:numPr>
          <w:ilvl w:val="0"/>
          <w:numId w:val="37"/>
        </w:numPr>
        <w:tabs>
          <w:tab w:val="left" w:pos="547"/>
        </w:tabs>
        <w:autoSpaceDE w:val="0"/>
        <w:autoSpaceDN w:val="0"/>
        <w:spacing w:after="0" w:line="360" w:lineRule="auto"/>
        <w:ind w:left="426"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Roszczenia osób trzecich oraz </w:t>
      </w:r>
      <w:r w:rsidR="00A80467">
        <w:rPr>
          <w:rFonts w:ascii="Times New Roman" w:hAnsi="Times New Roman" w:cs="Times New Roman"/>
        </w:rPr>
        <w:t>roszczenia powstałe w wyniku orzeczenia sądu lub innego organu orzekającego, kierowane w stronę Zamawiającego, związane z wykonaniem usług w ramach przedmiotu zamówienia przejmie Wykonawca i z tego tytułu na własny koszt i odpowiedzialność zaspokoi takie roszczenia lub zwróci na rzecz Zamawiającego kwoty wypłacone poszkodowanym</w:t>
      </w:r>
      <w:r w:rsidR="004077E7">
        <w:rPr>
          <w:rFonts w:ascii="Times New Roman" w:hAnsi="Times New Roman" w:cs="Times New Roman"/>
        </w:rPr>
        <w:t>,</w:t>
      </w:r>
    </w:p>
    <w:p w14:paraId="372D624C" w14:textId="11CE849F" w:rsidR="004077E7" w:rsidRDefault="00A80467">
      <w:pPr>
        <w:pStyle w:val="Akapitzlist"/>
        <w:widowControl w:val="0"/>
        <w:numPr>
          <w:ilvl w:val="0"/>
          <w:numId w:val="37"/>
        </w:numPr>
        <w:tabs>
          <w:tab w:val="left" w:pos="547"/>
        </w:tabs>
        <w:autoSpaceDE w:val="0"/>
        <w:autoSpaceDN w:val="0"/>
        <w:spacing w:after="0" w:line="360" w:lineRule="auto"/>
        <w:ind w:left="426" w:hanging="294"/>
        <w:jc w:val="both"/>
        <w:rPr>
          <w:rFonts w:ascii="Times New Roman" w:hAnsi="Times New Roman" w:cs="Times New Roman"/>
        </w:rPr>
      </w:pPr>
      <w:r w:rsidRPr="004077E7">
        <w:rPr>
          <w:rFonts w:ascii="Times New Roman" w:hAnsi="Times New Roman" w:cs="Times New Roman"/>
        </w:rPr>
        <w:t>Wykonawca zobowiązany jest do poddania się kontroli dotyczącej prawidłowości realizacji przedmiotu zamówienia przez podmioty upoważnione do jej przeprowadzenia na podstawie odrębnych przepisów</w:t>
      </w:r>
      <w:r w:rsidR="004077E7">
        <w:rPr>
          <w:rFonts w:ascii="Times New Roman" w:hAnsi="Times New Roman" w:cs="Times New Roman"/>
        </w:rPr>
        <w:t>,</w:t>
      </w:r>
      <w:r w:rsidRPr="004077E7">
        <w:rPr>
          <w:rFonts w:ascii="Times New Roman" w:hAnsi="Times New Roman" w:cs="Times New Roman"/>
        </w:rPr>
        <w:t xml:space="preserve"> </w:t>
      </w:r>
    </w:p>
    <w:p w14:paraId="18FE71B6" w14:textId="6674A97C" w:rsidR="00A80467" w:rsidRPr="004077E7" w:rsidRDefault="00A80467">
      <w:pPr>
        <w:pStyle w:val="Akapitzlist"/>
        <w:widowControl w:val="0"/>
        <w:numPr>
          <w:ilvl w:val="0"/>
          <w:numId w:val="37"/>
        </w:numPr>
        <w:tabs>
          <w:tab w:val="left" w:pos="547"/>
        </w:tabs>
        <w:autoSpaceDE w:val="0"/>
        <w:autoSpaceDN w:val="0"/>
        <w:spacing w:after="0" w:line="360" w:lineRule="auto"/>
        <w:ind w:left="426" w:hanging="294"/>
        <w:jc w:val="both"/>
        <w:rPr>
          <w:rFonts w:ascii="Times New Roman" w:hAnsi="Times New Roman" w:cs="Times New Roman"/>
        </w:rPr>
      </w:pPr>
      <w:r w:rsidRPr="004077E7">
        <w:rPr>
          <w:rFonts w:ascii="Times New Roman" w:hAnsi="Times New Roman" w:cs="Times New Roman"/>
        </w:rPr>
        <w:t>Wykonawca zobowiązany jest do montażu/demontażu informacji dostarczonych przez Zamawiającego (w nośnikach reklam rowerów) a także wprowadzania informacji dostarczonych od Zamawiającego do systemu informatycznego</w:t>
      </w:r>
      <w:r w:rsidR="004077E7" w:rsidRPr="004077E7">
        <w:rPr>
          <w:rFonts w:ascii="Times New Roman" w:hAnsi="Times New Roman" w:cs="Times New Roman"/>
        </w:rPr>
        <w:t>,</w:t>
      </w:r>
    </w:p>
    <w:p w14:paraId="745D029E" w14:textId="77777777" w:rsidR="00A80467" w:rsidRPr="00D35B7C" w:rsidRDefault="00A80467">
      <w:pPr>
        <w:pStyle w:val="Akapitzlist"/>
        <w:widowControl w:val="0"/>
        <w:numPr>
          <w:ilvl w:val="0"/>
          <w:numId w:val="37"/>
        </w:numPr>
        <w:tabs>
          <w:tab w:val="left" w:pos="547"/>
        </w:tabs>
        <w:autoSpaceDE w:val="0"/>
        <w:autoSpaceDN w:val="0"/>
        <w:spacing w:after="0" w:line="360" w:lineRule="auto"/>
        <w:ind w:left="426" w:hanging="294"/>
        <w:jc w:val="both"/>
        <w:rPr>
          <w:rFonts w:ascii="Times New Roman" w:hAnsi="Times New Roman" w:cs="Times New Roman"/>
        </w:rPr>
      </w:pPr>
      <w:r w:rsidRPr="00D35B7C">
        <w:rPr>
          <w:rFonts w:ascii="Times New Roman" w:hAnsi="Times New Roman" w:cs="Times New Roman"/>
        </w:rPr>
        <w:t xml:space="preserve">W przypadku utraty zniszczenia bądź kradzieży roweru, terminala, stojaka lub innego elementu Systemu w trakcie obowiązywania Umowy, Operator na własny koszt uzupełni utracony element Systemu, przy czym jego wygląd i parametry powinny być identyczne lub zbliżone (jakościowo identyczne lub lepsze) do oryginału. Uzupełnione elementy przechodzą na własność </w:t>
      </w:r>
      <w:r w:rsidRPr="00D35B7C">
        <w:rPr>
          <w:rFonts w:ascii="Times New Roman" w:hAnsi="Times New Roman" w:cs="Times New Roman"/>
        </w:rPr>
        <w:lastRenderedPageBreak/>
        <w:t>Zamawiającego.</w:t>
      </w:r>
    </w:p>
    <w:p w14:paraId="2F3A6DBF" w14:textId="08E7C838" w:rsidR="00A80467" w:rsidRDefault="00A80467">
      <w:pPr>
        <w:pStyle w:val="Akapitzlist"/>
        <w:widowControl w:val="0"/>
        <w:numPr>
          <w:ilvl w:val="0"/>
          <w:numId w:val="37"/>
        </w:numPr>
        <w:tabs>
          <w:tab w:val="left" w:pos="547"/>
        </w:tabs>
        <w:autoSpaceDE w:val="0"/>
        <w:autoSpaceDN w:val="0"/>
        <w:spacing w:after="0" w:line="360" w:lineRule="auto"/>
        <w:ind w:left="426" w:hanging="294"/>
        <w:jc w:val="both"/>
        <w:rPr>
          <w:rFonts w:ascii="Times New Roman" w:hAnsi="Times New Roman" w:cs="Times New Roman"/>
        </w:rPr>
      </w:pPr>
      <w:r w:rsidRPr="00A80467">
        <w:rPr>
          <w:rFonts w:ascii="Times New Roman" w:hAnsi="Times New Roman" w:cs="Times New Roman"/>
        </w:rPr>
        <w:t>Zamawiający powinien mieć mo</w:t>
      </w:r>
      <w:r>
        <w:rPr>
          <w:rFonts w:ascii="Times New Roman" w:hAnsi="Times New Roman" w:cs="Times New Roman"/>
        </w:rPr>
        <w:t>ż</w:t>
      </w:r>
      <w:r w:rsidRPr="00A80467">
        <w:rPr>
          <w:rFonts w:ascii="Times New Roman" w:hAnsi="Times New Roman" w:cs="Times New Roman"/>
        </w:rPr>
        <w:t>liwość</w:t>
      </w:r>
      <w:r>
        <w:rPr>
          <w:rFonts w:ascii="Times New Roman" w:hAnsi="Times New Roman" w:cs="Times New Roman"/>
        </w:rPr>
        <w:t xml:space="preserve"> bieżącej kontroli funkcjonowania Systemu</w:t>
      </w:r>
      <w:r w:rsidR="004077E7">
        <w:rPr>
          <w:rFonts w:ascii="Times New Roman" w:hAnsi="Times New Roman" w:cs="Times New Roman"/>
        </w:rPr>
        <w:t>,</w:t>
      </w:r>
    </w:p>
    <w:p w14:paraId="6F910616" w14:textId="3EF8BE52" w:rsidR="00A80467" w:rsidRDefault="00A80467">
      <w:pPr>
        <w:pStyle w:val="Akapitzlist"/>
        <w:widowControl w:val="0"/>
        <w:numPr>
          <w:ilvl w:val="0"/>
          <w:numId w:val="37"/>
        </w:numPr>
        <w:tabs>
          <w:tab w:val="left" w:pos="547"/>
        </w:tabs>
        <w:autoSpaceDE w:val="0"/>
        <w:autoSpaceDN w:val="0"/>
        <w:spacing w:after="0" w:line="360" w:lineRule="auto"/>
        <w:ind w:left="426"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zaistniałej potrzeby Wykonawca zobowiązany jest do aktualizowania dokumentów związanych z funkcjonowaniem Systemu w trakcie trwania okresu Umowy</w:t>
      </w:r>
      <w:r w:rsidR="004077E7">
        <w:rPr>
          <w:rFonts w:ascii="Times New Roman" w:hAnsi="Times New Roman" w:cs="Times New Roman"/>
        </w:rPr>
        <w:t>,</w:t>
      </w:r>
    </w:p>
    <w:p w14:paraId="29A361B2" w14:textId="77777777" w:rsidR="00A80467" w:rsidRDefault="00582294">
      <w:pPr>
        <w:pStyle w:val="Akapitzlist"/>
        <w:widowControl w:val="0"/>
        <w:numPr>
          <w:ilvl w:val="0"/>
          <w:numId w:val="37"/>
        </w:numPr>
        <w:tabs>
          <w:tab w:val="left" w:pos="547"/>
        </w:tabs>
        <w:autoSpaceDE w:val="0"/>
        <w:autoSpaceDN w:val="0"/>
        <w:spacing w:after="0" w:line="360" w:lineRule="auto"/>
        <w:ind w:left="426"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wniosek Zamawiającego okres funkcjonowania Systemu może zostać skrócony, przy czym wartość wynagrodzenia Wykonawcy zostanie proporcjonalnie zmniejszona. Wykonawcy nie przysługuje uprawnienie do nie wyrażania zgody na skrócenie, o którym mowa w zadaniu 1. Kwotę zmniejszenia wynagrodzenia oblicza się następująco:</w:t>
      </w:r>
    </w:p>
    <w:p w14:paraId="7BE7AC1F" w14:textId="77777777" w:rsidR="00582294" w:rsidRDefault="00582294">
      <w:pPr>
        <w:pStyle w:val="Akapitzlist"/>
        <w:widowControl w:val="0"/>
        <w:tabs>
          <w:tab w:val="left" w:pos="547"/>
        </w:tabs>
        <w:autoSpaceDE w:val="0"/>
        <w:autoSpaceDN w:val="0"/>
        <w:spacing w:after="0" w:line="360" w:lineRule="auto"/>
        <w:ind w:left="426"/>
        <w:jc w:val="center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  <w:vertAlign w:val="subscript"/>
        </w:rPr>
        <w:t>z</w:t>
      </w:r>
      <w:r>
        <w:rPr>
          <w:rFonts w:ascii="Times New Roman" w:hAnsi="Times New Roman" w:cs="Times New Roman"/>
        </w:rPr>
        <w:t>=D</w:t>
      </w:r>
      <w:r>
        <w:rPr>
          <w:rFonts w:ascii="Times New Roman" w:hAnsi="Times New Roman" w:cs="Times New Roman"/>
          <w:vertAlign w:val="subscript"/>
        </w:rPr>
        <w:t>z</w:t>
      </w:r>
      <w:r>
        <w:rPr>
          <w:rFonts w:ascii="Times New Roman" w:hAnsi="Times New Roman" w:cs="Times New Roman"/>
        </w:rPr>
        <w:t>*K</w:t>
      </w:r>
      <w:r>
        <w:rPr>
          <w:rFonts w:ascii="Times New Roman" w:hAnsi="Times New Roman" w:cs="Times New Roman"/>
          <w:vertAlign w:val="subscript"/>
        </w:rPr>
        <w:t>w</w:t>
      </w:r>
      <w:r>
        <w:rPr>
          <w:rFonts w:ascii="Times New Roman" w:hAnsi="Times New Roman" w:cs="Times New Roman"/>
        </w:rPr>
        <w:t>/D</w:t>
      </w:r>
      <w:r>
        <w:rPr>
          <w:rFonts w:ascii="Times New Roman" w:hAnsi="Times New Roman" w:cs="Times New Roman"/>
          <w:vertAlign w:val="subscript"/>
        </w:rPr>
        <w:t>c</w:t>
      </w:r>
    </w:p>
    <w:p w14:paraId="01C325E4" w14:textId="77777777" w:rsidR="00582294" w:rsidRDefault="00582294">
      <w:pPr>
        <w:pStyle w:val="Akapitzlist"/>
        <w:widowControl w:val="0"/>
        <w:tabs>
          <w:tab w:val="left" w:pos="547"/>
        </w:tabs>
        <w:autoSpaceDE w:val="0"/>
        <w:autoSpaceDN w:val="0"/>
        <w:spacing w:after="0"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  <w:vertAlign w:val="subscript"/>
        </w:rPr>
        <w:t>z</w:t>
      </w:r>
      <w:r>
        <w:rPr>
          <w:rFonts w:ascii="Times New Roman" w:hAnsi="Times New Roman" w:cs="Times New Roman"/>
        </w:rPr>
        <w:t xml:space="preserve"> – kwota zmniejszenia wynagrodzenia</w:t>
      </w:r>
    </w:p>
    <w:p w14:paraId="36913C6C" w14:textId="77777777" w:rsidR="00582294" w:rsidRDefault="00582294">
      <w:pPr>
        <w:pStyle w:val="Akapitzlist"/>
        <w:widowControl w:val="0"/>
        <w:tabs>
          <w:tab w:val="left" w:pos="547"/>
        </w:tabs>
        <w:autoSpaceDE w:val="0"/>
        <w:autoSpaceDN w:val="0"/>
        <w:spacing w:after="0"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  <w:vertAlign w:val="subscript"/>
        </w:rPr>
        <w:t>w</w:t>
      </w:r>
      <w:r>
        <w:rPr>
          <w:rFonts w:ascii="Times New Roman" w:hAnsi="Times New Roman" w:cs="Times New Roman"/>
        </w:rPr>
        <w:t xml:space="preserve"> – kwota wynagrodzenia za obsługę Systemu przy pierwotnym okresie jego funkcjonowania</w:t>
      </w:r>
    </w:p>
    <w:p w14:paraId="7CC7D599" w14:textId="77777777" w:rsidR="00582294" w:rsidRDefault="00582294">
      <w:pPr>
        <w:pStyle w:val="Akapitzlist"/>
        <w:widowControl w:val="0"/>
        <w:tabs>
          <w:tab w:val="left" w:pos="547"/>
        </w:tabs>
        <w:autoSpaceDE w:val="0"/>
        <w:autoSpaceDN w:val="0"/>
        <w:spacing w:after="0"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vertAlign w:val="subscript"/>
        </w:rPr>
        <w:t>z</w:t>
      </w:r>
      <w:r>
        <w:rPr>
          <w:rFonts w:ascii="Times New Roman" w:hAnsi="Times New Roman" w:cs="Times New Roman"/>
        </w:rPr>
        <w:t xml:space="preserve"> – liczba dni skrócenia okresu funkcjonowania Systemu</w:t>
      </w:r>
    </w:p>
    <w:p w14:paraId="195A41AD" w14:textId="77777777" w:rsidR="00582294" w:rsidRDefault="00582294">
      <w:pPr>
        <w:pStyle w:val="Akapitzlist"/>
        <w:widowControl w:val="0"/>
        <w:tabs>
          <w:tab w:val="left" w:pos="547"/>
        </w:tabs>
        <w:autoSpaceDE w:val="0"/>
        <w:autoSpaceDN w:val="0"/>
        <w:spacing w:after="0"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vertAlign w:val="subscript"/>
        </w:rPr>
        <w:t>c</w:t>
      </w:r>
      <w:r>
        <w:rPr>
          <w:rFonts w:ascii="Times New Roman" w:hAnsi="Times New Roman" w:cs="Times New Roman"/>
        </w:rPr>
        <w:t xml:space="preserve"> – liczba dni pierwotnego okresu funkcjonowania Systemu</w:t>
      </w:r>
    </w:p>
    <w:p w14:paraId="36963D53" w14:textId="77777777" w:rsidR="00582294" w:rsidRDefault="00582294" w:rsidP="00637342">
      <w:pPr>
        <w:pStyle w:val="Akapitzlist"/>
        <w:widowControl w:val="0"/>
        <w:numPr>
          <w:ilvl w:val="0"/>
          <w:numId w:val="37"/>
        </w:numPr>
        <w:tabs>
          <w:tab w:val="left" w:pos="547"/>
        </w:tabs>
        <w:autoSpaceDE w:val="0"/>
        <w:autoSpaceDN w:val="0"/>
        <w:spacing w:after="0" w:line="360" w:lineRule="auto"/>
        <w:ind w:left="56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Operator zobowiązany jest do prowadzenia sprawozdawczości Systemu na zasadach określonych Umową</w:t>
      </w:r>
    </w:p>
    <w:p w14:paraId="3CBB6AD3" w14:textId="3AC285CE" w:rsidR="00582294" w:rsidRPr="00637342" w:rsidRDefault="00582294" w:rsidP="00637342">
      <w:pPr>
        <w:pStyle w:val="Akapitzlist"/>
        <w:widowControl w:val="0"/>
        <w:numPr>
          <w:ilvl w:val="0"/>
          <w:numId w:val="37"/>
        </w:numPr>
        <w:tabs>
          <w:tab w:val="left" w:pos="547"/>
        </w:tabs>
        <w:autoSpaceDE w:val="0"/>
        <w:autoSpaceDN w:val="0"/>
        <w:spacing w:after="0" w:line="360" w:lineRule="auto"/>
        <w:ind w:left="56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Operator w celu świadczenia usługi na obsługę systemu roweru publicznego w mieście Łomża</w:t>
      </w:r>
      <w:r w:rsidR="004077E7">
        <w:rPr>
          <w:rFonts w:ascii="Times New Roman" w:hAnsi="Times New Roman" w:cs="Times New Roman"/>
        </w:rPr>
        <w:t xml:space="preserve"> </w:t>
      </w:r>
      <w:r w:rsidR="004077E7">
        <w:rPr>
          <w:rFonts w:ascii="Times New Roman" w:hAnsi="Times New Roman" w:cs="Times New Roman"/>
        </w:rPr>
        <w:br/>
      </w:r>
      <w:r w:rsidRPr="00637342">
        <w:rPr>
          <w:rFonts w:ascii="Times New Roman" w:hAnsi="Times New Roman" w:cs="Times New Roman"/>
        </w:rPr>
        <w:t>w latach 2022 – 2025, przed przystąpieniem do jej wykonania zawrze z Zamawiającym odrębną umowę o powierzeniu przetwarzania danych osobowych Użytkowników ww. systemu.</w:t>
      </w:r>
    </w:p>
    <w:p w14:paraId="7CFDFA0A" w14:textId="77777777" w:rsidR="00582294" w:rsidRPr="00582294" w:rsidRDefault="00582294">
      <w:pPr>
        <w:pStyle w:val="Akapitzlist"/>
        <w:widowControl w:val="0"/>
        <w:tabs>
          <w:tab w:val="left" w:pos="547"/>
        </w:tabs>
        <w:autoSpaceDE w:val="0"/>
        <w:autoSpaceDN w:val="0"/>
        <w:spacing w:after="0" w:line="360" w:lineRule="auto"/>
        <w:ind w:left="426"/>
        <w:rPr>
          <w:rFonts w:ascii="Times New Roman" w:hAnsi="Times New Roman" w:cs="Times New Roman"/>
        </w:rPr>
      </w:pPr>
    </w:p>
    <w:p w14:paraId="366E4639" w14:textId="77777777" w:rsidR="00582294" w:rsidRPr="00582294" w:rsidRDefault="00582294">
      <w:pPr>
        <w:pStyle w:val="Akapitzlist"/>
        <w:widowControl w:val="0"/>
        <w:tabs>
          <w:tab w:val="left" w:pos="547"/>
        </w:tabs>
        <w:autoSpaceDE w:val="0"/>
        <w:autoSpaceDN w:val="0"/>
        <w:spacing w:after="0" w:line="360" w:lineRule="auto"/>
        <w:ind w:left="426"/>
        <w:rPr>
          <w:rFonts w:ascii="Times New Roman" w:hAnsi="Times New Roman" w:cs="Times New Roman"/>
        </w:rPr>
      </w:pPr>
    </w:p>
    <w:p w14:paraId="3F88C476" w14:textId="77777777" w:rsidR="00582294" w:rsidRDefault="00582294">
      <w:pPr>
        <w:pStyle w:val="Akapitzlist"/>
        <w:widowControl w:val="0"/>
        <w:tabs>
          <w:tab w:val="left" w:pos="547"/>
        </w:tabs>
        <w:autoSpaceDE w:val="0"/>
        <w:autoSpaceDN w:val="0"/>
        <w:spacing w:after="0" w:line="360" w:lineRule="auto"/>
        <w:ind w:left="426"/>
        <w:rPr>
          <w:rFonts w:ascii="Times New Roman" w:hAnsi="Times New Roman" w:cs="Times New Roman"/>
        </w:rPr>
      </w:pPr>
    </w:p>
    <w:p w14:paraId="7CE5AED7" w14:textId="77777777" w:rsidR="00582294" w:rsidRPr="00582294" w:rsidRDefault="00582294">
      <w:pPr>
        <w:pStyle w:val="Akapitzlist"/>
        <w:widowControl w:val="0"/>
        <w:tabs>
          <w:tab w:val="left" w:pos="547"/>
        </w:tabs>
        <w:autoSpaceDE w:val="0"/>
        <w:autoSpaceDN w:val="0"/>
        <w:spacing w:after="0" w:line="360" w:lineRule="auto"/>
        <w:ind w:left="426"/>
        <w:jc w:val="both"/>
        <w:rPr>
          <w:rFonts w:ascii="Times New Roman" w:hAnsi="Times New Roman" w:cs="Times New Roman"/>
        </w:rPr>
      </w:pPr>
    </w:p>
    <w:p w14:paraId="1271755B" w14:textId="77777777" w:rsidR="00582294" w:rsidRDefault="00582294">
      <w:pPr>
        <w:pStyle w:val="Akapitzlist"/>
        <w:widowControl w:val="0"/>
        <w:tabs>
          <w:tab w:val="left" w:pos="547"/>
        </w:tabs>
        <w:autoSpaceDE w:val="0"/>
        <w:autoSpaceDN w:val="0"/>
        <w:spacing w:after="0" w:line="360" w:lineRule="auto"/>
        <w:ind w:left="426"/>
        <w:rPr>
          <w:rFonts w:ascii="Times New Roman" w:hAnsi="Times New Roman" w:cs="Times New Roman"/>
        </w:rPr>
      </w:pPr>
    </w:p>
    <w:p w14:paraId="25AFD24B" w14:textId="77777777" w:rsidR="00582294" w:rsidRPr="00582294" w:rsidRDefault="00582294">
      <w:pPr>
        <w:pStyle w:val="Akapitzlist"/>
        <w:widowControl w:val="0"/>
        <w:tabs>
          <w:tab w:val="left" w:pos="547"/>
        </w:tabs>
        <w:autoSpaceDE w:val="0"/>
        <w:autoSpaceDN w:val="0"/>
        <w:spacing w:after="0" w:line="360" w:lineRule="auto"/>
        <w:ind w:left="426"/>
        <w:rPr>
          <w:rFonts w:ascii="Times New Roman" w:hAnsi="Times New Roman" w:cs="Times New Roman"/>
        </w:rPr>
      </w:pPr>
    </w:p>
    <w:p w14:paraId="65233D7E" w14:textId="77777777" w:rsidR="00533E5E" w:rsidRPr="00533E5E" w:rsidRDefault="00533E5E">
      <w:pPr>
        <w:widowControl w:val="0"/>
        <w:tabs>
          <w:tab w:val="left" w:pos="547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B050"/>
          <w:u w:val="single"/>
        </w:rPr>
      </w:pPr>
    </w:p>
    <w:p w14:paraId="13FAF819" w14:textId="77777777" w:rsidR="009C6D54" w:rsidRPr="009C6D54" w:rsidRDefault="009C6D54">
      <w:pPr>
        <w:widowControl w:val="0"/>
        <w:tabs>
          <w:tab w:val="left" w:pos="547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B050"/>
          <w:u w:val="single"/>
        </w:rPr>
      </w:pPr>
    </w:p>
    <w:p w14:paraId="1E0C8B16" w14:textId="77777777" w:rsidR="003C4D65" w:rsidRPr="008A174B" w:rsidRDefault="003C4D65" w:rsidP="00637342">
      <w:pPr>
        <w:widowControl w:val="0"/>
        <w:tabs>
          <w:tab w:val="left" w:pos="5588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624080B7" w14:textId="77777777" w:rsidR="003E5C27" w:rsidRDefault="003E5C27" w:rsidP="00637342">
      <w:pPr>
        <w:widowControl w:val="0"/>
        <w:tabs>
          <w:tab w:val="left" w:pos="547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F96CF62" w14:textId="77777777" w:rsidR="003C4D65" w:rsidRPr="003C4D65" w:rsidRDefault="003C4D65" w:rsidP="00637342">
      <w:pPr>
        <w:widowControl w:val="0"/>
        <w:tabs>
          <w:tab w:val="left" w:pos="547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79ED9D0" w14:textId="77777777" w:rsidR="00434AE7" w:rsidRPr="00434AE7" w:rsidRDefault="00434AE7" w:rsidP="00637342">
      <w:pPr>
        <w:widowControl w:val="0"/>
        <w:tabs>
          <w:tab w:val="left" w:pos="547"/>
        </w:tabs>
        <w:autoSpaceDE w:val="0"/>
        <w:autoSpaceDN w:val="0"/>
        <w:spacing w:after="0" w:line="360" w:lineRule="auto"/>
        <w:jc w:val="both"/>
        <w:rPr>
          <w:rFonts w:cstheme="minorHAnsi"/>
          <w:color w:val="FF0000"/>
        </w:rPr>
      </w:pPr>
    </w:p>
    <w:p w14:paraId="6416DA06" w14:textId="77777777" w:rsidR="00434AE7" w:rsidRDefault="00434AE7" w:rsidP="00637342">
      <w:pPr>
        <w:widowControl w:val="0"/>
        <w:tabs>
          <w:tab w:val="left" w:pos="547"/>
        </w:tabs>
        <w:autoSpaceDE w:val="0"/>
        <w:autoSpaceDN w:val="0"/>
        <w:spacing w:after="0" w:line="360" w:lineRule="auto"/>
        <w:jc w:val="both"/>
        <w:rPr>
          <w:rFonts w:cstheme="minorHAnsi"/>
          <w:color w:val="FF0000"/>
        </w:rPr>
      </w:pPr>
    </w:p>
    <w:p w14:paraId="4C54D15D" w14:textId="77777777" w:rsidR="004077E7" w:rsidRDefault="004077E7" w:rsidP="00637342">
      <w:pPr>
        <w:widowControl w:val="0"/>
        <w:tabs>
          <w:tab w:val="left" w:pos="547"/>
        </w:tabs>
        <w:autoSpaceDE w:val="0"/>
        <w:autoSpaceDN w:val="0"/>
        <w:spacing w:after="0" w:line="360" w:lineRule="auto"/>
        <w:jc w:val="both"/>
        <w:rPr>
          <w:rFonts w:cstheme="minorHAnsi"/>
          <w:color w:val="FF0000"/>
        </w:rPr>
      </w:pPr>
    </w:p>
    <w:p w14:paraId="6CF0C263" w14:textId="77777777" w:rsidR="004077E7" w:rsidRDefault="004077E7" w:rsidP="00637342">
      <w:pPr>
        <w:widowControl w:val="0"/>
        <w:tabs>
          <w:tab w:val="left" w:pos="547"/>
        </w:tabs>
        <w:autoSpaceDE w:val="0"/>
        <w:autoSpaceDN w:val="0"/>
        <w:spacing w:after="0" w:line="360" w:lineRule="auto"/>
        <w:jc w:val="both"/>
        <w:rPr>
          <w:rFonts w:cstheme="minorHAnsi"/>
          <w:color w:val="FF0000"/>
        </w:rPr>
      </w:pPr>
    </w:p>
    <w:p w14:paraId="6B5E357E" w14:textId="77777777" w:rsidR="004077E7" w:rsidRDefault="004077E7" w:rsidP="00637342">
      <w:pPr>
        <w:widowControl w:val="0"/>
        <w:tabs>
          <w:tab w:val="left" w:pos="547"/>
        </w:tabs>
        <w:autoSpaceDE w:val="0"/>
        <w:autoSpaceDN w:val="0"/>
        <w:spacing w:after="0" w:line="360" w:lineRule="auto"/>
        <w:jc w:val="both"/>
        <w:rPr>
          <w:rFonts w:cstheme="minorHAnsi"/>
          <w:color w:val="FF0000"/>
        </w:rPr>
      </w:pPr>
    </w:p>
    <w:p w14:paraId="18370169" w14:textId="77777777" w:rsidR="004077E7" w:rsidRDefault="004077E7" w:rsidP="00637342">
      <w:pPr>
        <w:widowControl w:val="0"/>
        <w:tabs>
          <w:tab w:val="left" w:pos="547"/>
        </w:tabs>
        <w:autoSpaceDE w:val="0"/>
        <w:autoSpaceDN w:val="0"/>
        <w:spacing w:after="0" w:line="360" w:lineRule="auto"/>
        <w:jc w:val="both"/>
        <w:rPr>
          <w:rFonts w:cstheme="minorHAnsi"/>
          <w:color w:val="FF0000"/>
        </w:rPr>
      </w:pPr>
    </w:p>
    <w:p w14:paraId="113DDC82" w14:textId="77777777" w:rsidR="004077E7" w:rsidRDefault="004077E7" w:rsidP="00637342">
      <w:pPr>
        <w:widowControl w:val="0"/>
        <w:tabs>
          <w:tab w:val="left" w:pos="547"/>
        </w:tabs>
        <w:autoSpaceDE w:val="0"/>
        <w:autoSpaceDN w:val="0"/>
        <w:spacing w:after="0" w:line="360" w:lineRule="auto"/>
        <w:jc w:val="both"/>
        <w:rPr>
          <w:rFonts w:cstheme="minorHAnsi"/>
          <w:color w:val="FF0000"/>
        </w:rPr>
      </w:pPr>
    </w:p>
    <w:p w14:paraId="21DFF3EA" w14:textId="77777777" w:rsidR="009E0456" w:rsidRDefault="009E0456" w:rsidP="00637342">
      <w:pPr>
        <w:widowControl w:val="0"/>
        <w:tabs>
          <w:tab w:val="left" w:pos="547"/>
        </w:tabs>
        <w:autoSpaceDE w:val="0"/>
        <w:autoSpaceDN w:val="0"/>
        <w:spacing w:after="0" w:line="360" w:lineRule="auto"/>
        <w:jc w:val="both"/>
        <w:rPr>
          <w:rFonts w:cstheme="minorHAnsi"/>
          <w:color w:val="FF0000"/>
        </w:rPr>
      </w:pPr>
    </w:p>
    <w:p w14:paraId="197D014B" w14:textId="77777777" w:rsidR="00D61252" w:rsidRPr="00D4698F" w:rsidRDefault="00D61252" w:rsidP="00637342">
      <w:pPr>
        <w:pStyle w:val="TABELA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BA76698" w14:textId="77777777" w:rsidR="004A7D38" w:rsidRPr="00637342" w:rsidRDefault="004A7D38" w:rsidP="00637342">
      <w:pPr>
        <w:pStyle w:val="TABELA"/>
        <w:spacing w:line="360" w:lineRule="auto"/>
        <w:jc w:val="right"/>
        <w:rPr>
          <w:rFonts w:ascii="Times New Roman" w:hAnsi="Times New Roman"/>
          <w:sz w:val="22"/>
          <w:szCs w:val="22"/>
        </w:rPr>
      </w:pPr>
      <w:r w:rsidRPr="00637342">
        <w:rPr>
          <w:rFonts w:ascii="Times New Roman" w:hAnsi="Times New Roman"/>
          <w:sz w:val="22"/>
          <w:szCs w:val="22"/>
        </w:rPr>
        <w:t>Załącznik nr 1 do OPZ</w:t>
      </w:r>
    </w:p>
    <w:p w14:paraId="1017D8F2" w14:textId="77777777" w:rsidR="00D61252" w:rsidRPr="00637342" w:rsidRDefault="00D61252" w:rsidP="00637342">
      <w:pPr>
        <w:pStyle w:val="TABELA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342">
        <w:rPr>
          <w:rFonts w:ascii="Times New Roman" w:hAnsi="Times New Roman"/>
          <w:b/>
          <w:sz w:val="28"/>
          <w:szCs w:val="28"/>
        </w:rPr>
        <w:t>Lokalizacja stacji rowerów</w:t>
      </w:r>
    </w:p>
    <w:p w14:paraId="7DEA7BF9" w14:textId="77777777" w:rsidR="00D929FF" w:rsidRPr="00637342" w:rsidRDefault="00D929FF" w:rsidP="00637342">
      <w:pPr>
        <w:pStyle w:val="TABELA"/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11"/>
        <w:gridCol w:w="1649"/>
        <w:gridCol w:w="1078"/>
        <w:gridCol w:w="5327"/>
      </w:tblGrid>
      <w:tr w:rsidR="00D61252" w:rsidRPr="00333B9C" w14:paraId="3CDF0D45" w14:textId="77777777" w:rsidTr="001030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A30B46" w14:textId="77777777" w:rsidR="00D61252" w:rsidRPr="00637342" w:rsidRDefault="00D61252" w:rsidP="00637342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734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F4542C" w14:textId="77777777" w:rsidR="00D61252" w:rsidRPr="00637342" w:rsidRDefault="00D61252" w:rsidP="00637342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7342">
              <w:rPr>
                <w:rFonts w:ascii="Times New Roman" w:hAnsi="Times New Roman" w:cs="Times New Roman"/>
                <w:b/>
              </w:rPr>
              <w:t>Stacja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4DEA5D" w14:textId="77777777" w:rsidR="00D61252" w:rsidRPr="00637342" w:rsidRDefault="00D61252" w:rsidP="00637342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7342">
              <w:rPr>
                <w:rFonts w:ascii="Times New Roman" w:hAnsi="Times New Roman" w:cs="Times New Roman"/>
                <w:b/>
              </w:rPr>
              <w:t>Nr działki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24A51C" w14:textId="77777777" w:rsidR="00D61252" w:rsidRPr="00637342" w:rsidRDefault="00D61252" w:rsidP="00637342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7342">
              <w:rPr>
                <w:rFonts w:ascii="Times New Roman" w:hAnsi="Times New Roman" w:cs="Times New Roman"/>
                <w:b/>
              </w:rPr>
              <w:t>Forma własności</w:t>
            </w:r>
          </w:p>
        </w:tc>
      </w:tr>
      <w:tr w:rsidR="00D61252" w:rsidRPr="00333B9C" w14:paraId="13531B7C" w14:textId="77777777" w:rsidTr="001030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CF1B2" w14:textId="28689EE8" w:rsidR="00D61252" w:rsidRPr="00637342" w:rsidRDefault="00D61252" w:rsidP="00637342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7342">
              <w:rPr>
                <w:rFonts w:ascii="Times New Roman" w:hAnsi="Times New Roman" w:cs="Times New Roman"/>
                <w:b/>
              </w:rPr>
              <w:t>1</w:t>
            </w:r>
            <w:r w:rsidR="00333B9C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12D82" w14:textId="77777777" w:rsidR="00D61252" w:rsidRPr="00637342" w:rsidRDefault="00D61252" w:rsidP="00637342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7342">
              <w:rPr>
                <w:rFonts w:ascii="Times New Roman" w:hAnsi="Times New Roman" w:cs="Times New Roman"/>
              </w:rPr>
              <w:t xml:space="preserve">Stary Rynek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B80A9" w14:textId="77777777" w:rsidR="00D61252" w:rsidRPr="00637342" w:rsidRDefault="00D61252" w:rsidP="00637342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7342">
              <w:rPr>
                <w:rFonts w:ascii="Times New Roman" w:hAnsi="Times New Roman" w:cs="Times New Roman"/>
              </w:rPr>
              <w:t>10393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3A239" w14:textId="77777777" w:rsidR="00D61252" w:rsidRPr="00637342" w:rsidRDefault="00D61252" w:rsidP="00637342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7342">
              <w:rPr>
                <w:rFonts w:ascii="Times New Roman" w:hAnsi="Times New Roman" w:cs="Times New Roman"/>
              </w:rPr>
              <w:t>własność – MIASTO ŁOMŻA</w:t>
            </w:r>
          </w:p>
        </w:tc>
      </w:tr>
      <w:tr w:rsidR="00D61252" w:rsidRPr="00333B9C" w14:paraId="05D7C64B" w14:textId="77777777" w:rsidTr="001030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20F0D" w14:textId="50A4E314" w:rsidR="00D61252" w:rsidRPr="00637342" w:rsidRDefault="00D61252" w:rsidP="00637342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7342">
              <w:rPr>
                <w:rFonts w:ascii="Times New Roman" w:hAnsi="Times New Roman" w:cs="Times New Roman"/>
                <w:b/>
              </w:rPr>
              <w:t>2</w:t>
            </w:r>
            <w:r w:rsidR="00333B9C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86FF7" w14:textId="77777777" w:rsidR="00D61252" w:rsidRPr="00637342" w:rsidRDefault="00D61252" w:rsidP="00637342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7342">
              <w:rPr>
                <w:rFonts w:ascii="Times New Roman" w:hAnsi="Times New Roman" w:cs="Times New Roman"/>
              </w:rPr>
              <w:t>Bulwary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C3584" w14:textId="77777777" w:rsidR="00D61252" w:rsidRPr="00637342" w:rsidRDefault="00D61252" w:rsidP="00637342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7342">
              <w:rPr>
                <w:rFonts w:ascii="Times New Roman" w:hAnsi="Times New Roman" w:cs="Times New Roman"/>
              </w:rPr>
              <w:t>10077/7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DDA2C" w14:textId="77777777" w:rsidR="00D61252" w:rsidRPr="00637342" w:rsidRDefault="00D61252" w:rsidP="00637342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7342">
              <w:rPr>
                <w:rFonts w:ascii="Times New Roman" w:hAnsi="Times New Roman" w:cs="Times New Roman"/>
              </w:rPr>
              <w:t>własność – MIASTO ŁOMŻA, zarząd trwały - MOSiR</w:t>
            </w:r>
          </w:p>
        </w:tc>
      </w:tr>
      <w:tr w:rsidR="00D61252" w:rsidRPr="00333B9C" w14:paraId="2D18A3AD" w14:textId="77777777" w:rsidTr="001030E8">
        <w:trPr>
          <w:trHeight w:val="6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EEBE9" w14:textId="60A843F7" w:rsidR="00D61252" w:rsidRPr="00637342" w:rsidRDefault="00D61252" w:rsidP="00637342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7342">
              <w:rPr>
                <w:rFonts w:ascii="Times New Roman" w:hAnsi="Times New Roman" w:cs="Times New Roman"/>
                <w:b/>
              </w:rPr>
              <w:t>3</w:t>
            </w:r>
            <w:r w:rsidR="00333B9C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D1A1F" w14:textId="77777777" w:rsidR="00D61252" w:rsidRPr="00637342" w:rsidRDefault="00D61252" w:rsidP="00637342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7342">
              <w:rPr>
                <w:rFonts w:ascii="Times New Roman" w:hAnsi="Times New Roman" w:cs="Times New Roman"/>
              </w:rPr>
              <w:t>Strzelnica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FCDE3" w14:textId="77777777" w:rsidR="00D61252" w:rsidRPr="00637342" w:rsidRDefault="00D61252" w:rsidP="00637342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7342">
              <w:rPr>
                <w:rFonts w:ascii="Times New Roman" w:hAnsi="Times New Roman" w:cs="Times New Roman"/>
              </w:rPr>
              <w:t>12230/1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A40E7" w14:textId="77777777" w:rsidR="00D61252" w:rsidRPr="00637342" w:rsidRDefault="00D61252" w:rsidP="00637342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7342">
              <w:rPr>
                <w:rFonts w:ascii="Times New Roman" w:hAnsi="Times New Roman" w:cs="Times New Roman"/>
              </w:rPr>
              <w:t>własność – MIASTO ŁOMŻA, użytkownie wieczyste - ŁSM</w:t>
            </w:r>
          </w:p>
        </w:tc>
      </w:tr>
      <w:tr w:rsidR="00D61252" w:rsidRPr="00333B9C" w14:paraId="20FE80AF" w14:textId="77777777" w:rsidTr="001030E8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C01CF" w14:textId="3244426F" w:rsidR="00D61252" w:rsidRPr="00637342" w:rsidRDefault="00D61252" w:rsidP="00637342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7342">
              <w:rPr>
                <w:rFonts w:ascii="Times New Roman" w:hAnsi="Times New Roman" w:cs="Times New Roman"/>
                <w:b/>
              </w:rPr>
              <w:t>4</w:t>
            </w:r>
            <w:r w:rsidR="00333B9C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E337E" w14:textId="77777777" w:rsidR="00D61252" w:rsidRPr="00637342" w:rsidRDefault="00D61252" w:rsidP="00637342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7342">
              <w:rPr>
                <w:rFonts w:ascii="Times New Roman" w:hAnsi="Times New Roman" w:cs="Times New Roman"/>
              </w:rPr>
              <w:t>PEPEES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A6C0D" w14:textId="77777777" w:rsidR="00D61252" w:rsidRPr="00637342" w:rsidRDefault="00D61252" w:rsidP="00637342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7342">
              <w:rPr>
                <w:rFonts w:ascii="Times New Roman" w:hAnsi="Times New Roman" w:cs="Times New Roman"/>
              </w:rPr>
              <w:t>40653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FEB30" w14:textId="77777777" w:rsidR="00D61252" w:rsidRPr="00637342" w:rsidRDefault="00D61252" w:rsidP="00637342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7342">
              <w:rPr>
                <w:rFonts w:ascii="Times New Roman" w:hAnsi="Times New Roman" w:cs="Times New Roman"/>
              </w:rPr>
              <w:t>własność – MIASTO ŁOMŻA</w:t>
            </w:r>
          </w:p>
        </w:tc>
      </w:tr>
      <w:tr w:rsidR="00D61252" w:rsidRPr="00333B9C" w14:paraId="1EE45080" w14:textId="77777777" w:rsidTr="001030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B70F2" w14:textId="7FB55EC8" w:rsidR="00D61252" w:rsidRPr="00637342" w:rsidRDefault="00D61252" w:rsidP="00637342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7342">
              <w:rPr>
                <w:rFonts w:ascii="Times New Roman" w:hAnsi="Times New Roman" w:cs="Times New Roman"/>
                <w:b/>
              </w:rPr>
              <w:t>5</w:t>
            </w:r>
            <w:r w:rsidR="00333B9C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8D6AC" w14:textId="77777777" w:rsidR="00D61252" w:rsidRPr="00637342" w:rsidRDefault="00D61252" w:rsidP="00637342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7342">
              <w:rPr>
                <w:rFonts w:ascii="Times New Roman" w:hAnsi="Times New Roman" w:cs="Times New Roman"/>
              </w:rPr>
              <w:t>Bawełna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04765" w14:textId="77777777" w:rsidR="00D61252" w:rsidRPr="00637342" w:rsidRDefault="00D61252" w:rsidP="00637342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7342">
              <w:rPr>
                <w:rFonts w:ascii="Times New Roman" w:hAnsi="Times New Roman" w:cs="Times New Roman"/>
              </w:rPr>
              <w:t>30627/264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FCF66" w14:textId="77777777" w:rsidR="00D61252" w:rsidRPr="00637342" w:rsidRDefault="00D61252" w:rsidP="00637342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7342">
              <w:rPr>
                <w:rFonts w:ascii="Times New Roman" w:hAnsi="Times New Roman" w:cs="Times New Roman"/>
              </w:rPr>
              <w:t>własność – MIASTO ŁOMŻA</w:t>
            </w:r>
          </w:p>
        </w:tc>
      </w:tr>
      <w:tr w:rsidR="00D61252" w:rsidRPr="00333B9C" w14:paraId="4FB6D4D2" w14:textId="77777777" w:rsidTr="001030E8">
        <w:trPr>
          <w:trHeight w:val="6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10D2D" w14:textId="6C022347" w:rsidR="00D61252" w:rsidRPr="00637342" w:rsidRDefault="00D61252" w:rsidP="00637342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7342">
              <w:rPr>
                <w:rFonts w:ascii="Times New Roman" w:hAnsi="Times New Roman" w:cs="Times New Roman"/>
                <w:b/>
              </w:rPr>
              <w:t>6</w:t>
            </w:r>
            <w:r w:rsidR="00333B9C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3468C" w14:textId="77777777" w:rsidR="00D61252" w:rsidRPr="00637342" w:rsidRDefault="00D61252" w:rsidP="00637342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7342">
              <w:rPr>
                <w:rFonts w:ascii="Times New Roman" w:hAnsi="Times New Roman" w:cs="Times New Roman"/>
              </w:rPr>
              <w:t>Plac Kościuszki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64279" w14:textId="77777777" w:rsidR="00D61252" w:rsidRPr="00637342" w:rsidRDefault="00D61252" w:rsidP="00637342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7342">
              <w:rPr>
                <w:rFonts w:ascii="Times New Roman" w:hAnsi="Times New Roman" w:cs="Times New Roman"/>
              </w:rPr>
              <w:t>10324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0FF17" w14:textId="77777777" w:rsidR="00D61252" w:rsidRPr="00637342" w:rsidRDefault="00D61252" w:rsidP="00637342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7342">
              <w:rPr>
                <w:rFonts w:ascii="Times New Roman" w:hAnsi="Times New Roman" w:cs="Times New Roman"/>
              </w:rPr>
              <w:t xml:space="preserve">własność – SKARB PAŃSTWA, zarządca - MIASTO ŁOMŻA </w:t>
            </w:r>
          </w:p>
        </w:tc>
      </w:tr>
      <w:tr w:rsidR="00D61252" w:rsidRPr="00333B9C" w14:paraId="335C0E40" w14:textId="77777777" w:rsidTr="001030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F505C" w14:textId="2910481D" w:rsidR="00D61252" w:rsidRPr="00637342" w:rsidRDefault="00D61252" w:rsidP="00637342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7342">
              <w:rPr>
                <w:rFonts w:ascii="Times New Roman" w:hAnsi="Times New Roman" w:cs="Times New Roman"/>
                <w:b/>
              </w:rPr>
              <w:t>7</w:t>
            </w:r>
            <w:r w:rsidR="00333B9C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AB715" w14:textId="77777777" w:rsidR="00D61252" w:rsidRPr="00637342" w:rsidRDefault="00D61252" w:rsidP="00637342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7342">
              <w:rPr>
                <w:rFonts w:ascii="Times New Roman" w:hAnsi="Times New Roman" w:cs="Times New Roman"/>
              </w:rPr>
              <w:t>Orlik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E7C6A" w14:textId="77777777" w:rsidR="00D61252" w:rsidRPr="00637342" w:rsidRDefault="00D61252" w:rsidP="00637342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7342">
              <w:rPr>
                <w:rFonts w:ascii="Times New Roman" w:hAnsi="Times New Roman" w:cs="Times New Roman"/>
              </w:rPr>
              <w:t>11272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7DBE7" w14:textId="77777777" w:rsidR="00D61252" w:rsidRPr="00637342" w:rsidRDefault="00D61252" w:rsidP="00637342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7342">
              <w:rPr>
                <w:rFonts w:ascii="Times New Roman" w:hAnsi="Times New Roman" w:cs="Times New Roman"/>
              </w:rPr>
              <w:t>własność – MIASTO ŁOMŻA</w:t>
            </w:r>
          </w:p>
        </w:tc>
      </w:tr>
      <w:tr w:rsidR="00D61252" w:rsidRPr="00333B9C" w14:paraId="0E995226" w14:textId="77777777" w:rsidTr="001030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8537" w14:textId="70AB5AF9" w:rsidR="00D61252" w:rsidRPr="00637342" w:rsidRDefault="00D61252" w:rsidP="00637342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7342">
              <w:rPr>
                <w:rFonts w:ascii="Times New Roman" w:hAnsi="Times New Roman" w:cs="Times New Roman"/>
                <w:b/>
              </w:rPr>
              <w:t>8</w:t>
            </w:r>
            <w:r w:rsidR="00333B9C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27244" w14:textId="77777777" w:rsidR="00D61252" w:rsidRPr="00637342" w:rsidRDefault="00D61252" w:rsidP="00637342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7342">
              <w:rPr>
                <w:rFonts w:ascii="Times New Roman" w:hAnsi="Times New Roman" w:cs="Times New Roman"/>
              </w:rPr>
              <w:t>Dworzec Miejski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41BE" w14:textId="77777777" w:rsidR="00D61252" w:rsidRPr="00637342" w:rsidRDefault="00D61252" w:rsidP="00637342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7342">
              <w:rPr>
                <w:rFonts w:ascii="Times New Roman" w:hAnsi="Times New Roman" w:cs="Times New Roman"/>
              </w:rPr>
              <w:t>22431/29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4E1DB" w14:textId="77777777" w:rsidR="00D61252" w:rsidRPr="00637342" w:rsidRDefault="00D61252" w:rsidP="00637342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7342">
              <w:rPr>
                <w:rFonts w:ascii="Times New Roman" w:hAnsi="Times New Roman" w:cs="Times New Roman"/>
              </w:rPr>
              <w:t>własność – SKARB PAŃSTWA, zarządca - MIASTO ŁOMŻA</w:t>
            </w:r>
          </w:p>
        </w:tc>
      </w:tr>
      <w:tr w:rsidR="00D61252" w:rsidRPr="00333B9C" w14:paraId="66BCEFC2" w14:textId="77777777" w:rsidTr="001030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12923" w14:textId="78CDE582" w:rsidR="00D61252" w:rsidRPr="00637342" w:rsidRDefault="00D61252" w:rsidP="00637342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7342">
              <w:rPr>
                <w:rFonts w:ascii="Times New Roman" w:hAnsi="Times New Roman" w:cs="Times New Roman"/>
                <w:b/>
              </w:rPr>
              <w:t>9</w:t>
            </w:r>
            <w:r w:rsidR="00333B9C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3F970" w14:textId="77777777" w:rsidR="00D61252" w:rsidRPr="00637342" w:rsidRDefault="00D61252" w:rsidP="00637342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7342">
              <w:rPr>
                <w:rFonts w:ascii="Times New Roman" w:hAnsi="Times New Roman" w:cs="Times New Roman"/>
              </w:rPr>
              <w:t>Galeria Łomża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4E95E" w14:textId="77777777" w:rsidR="00D61252" w:rsidRPr="00637342" w:rsidRDefault="00D61252" w:rsidP="00637342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7342">
              <w:rPr>
                <w:rFonts w:ascii="Times New Roman" w:hAnsi="Times New Roman" w:cs="Times New Roman"/>
              </w:rPr>
              <w:t>11272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9B761" w14:textId="77777777" w:rsidR="00D61252" w:rsidRPr="00637342" w:rsidRDefault="00D61252" w:rsidP="00637342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7342">
              <w:rPr>
                <w:rFonts w:ascii="Times New Roman" w:hAnsi="Times New Roman" w:cs="Times New Roman"/>
              </w:rPr>
              <w:t>własność – MIASTO ŁOMŻA</w:t>
            </w:r>
          </w:p>
        </w:tc>
      </w:tr>
      <w:tr w:rsidR="00D61252" w:rsidRPr="00333B9C" w14:paraId="5F705554" w14:textId="77777777" w:rsidTr="001030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6D86A" w14:textId="0DEAB187" w:rsidR="00D61252" w:rsidRPr="00637342" w:rsidRDefault="00D61252" w:rsidP="00637342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7342">
              <w:rPr>
                <w:rFonts w:ascii="Times New Roman" w:hAnsi="Times New Roman" w:cs="Times New Roman"/>
                <w:b/>
              </w:rPr>
              <w:t>10</w:t>
            </w:r>
            <w:r w:rsidR="00333B9C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94CC6" w14:textId="77777777" w:rsidR="00D61252" w:rsidRPr="00637342" w:rsidRDefault="00D61252" w:rsidP="00637342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7342">
              <w:rPr>
                <w:rFonts w:ascii="Times New Roman" w:hAnsi="Times New Roman" w:cs="Times New Roman"/>
              </w:rPr>
              <w:t>Ul. Szmaragdowa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321EB" w14:textId="77777777" w:rsidR="00D61252" w:rsidRPr="00637342" w:rsidRDefault="00D61252" w:rsidP="00637342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7342">
              <w:rPr>
                <w:rFonts w:ascii="Times New Roman" w:hAnsi="Times New Roman" w:cs="Times New Roman"/>
              </w:rPr>
              <w:t>12577/2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913FB" w14:textId="77777777" w:rsidR="00D61252" w:rsidRPr="00637342" w:rsidRDefault="00D61252" w:rsidP="00637342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7342">
              <w:rPr>
                <w:rFonts w:ascii="Times New Roman" w:hAnsi="Times New Roman" w:cs="Times New Roman"/>
              </w:rPr>
              <w:t>własność – MIASTO ŁOMŻA</w:t>
            </w:r>
          </w:p>
        </w:tc>
      </w:tr>
      <w:tr w:rsidR="00D61252" w:rsidRPr="00333B9C" w14:paraId="4B73814D" w14:textId="77777777" w:rsidTr="001030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66CDA" w14:textId="7FA940E9" w:rsidR="00D61252" w:rsidRPr="00637342" w:rsidRDefault="00D61252" w:rsidP="00637342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7342">
              <w:rPr>
                <w:rFonts w:ascii="Times New Roman" w:hAnsi="Times New Roman" w:cs="Times New Roman"/>
                <w:b/>
              </w:rPr>
              <w:t>11</w:t>
            </w:r>
            <w:r w:rsidR="00333B9C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AD246" w14:textId="77777777" w:rsidR="00D61252" w:rsidRPr="00637342" w:rsidRDefault="00D61252" w:rsidP="00637342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7342">
              <w:rPr>
                <w:rFonts w:ascii="Times New Roman" w:hAnsi="Times New Roman" w:cs="Times New Roman"/>
              </w:rPr>
              <w:t>Ul. Akademicka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16A45" w14:textId="77777777" w:rsidR="00D61252" w:rsidRPr="00637342" w:rsidRDefault="00D61252" w:rsidP="00637342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7342">
              <w:rPr>
                <w:rFonts w:ascii="Times New Roman" w:hAnsi="Times New Roman" w:cs="Times New Roman"/>
              </w:rPr>
              <w:t>24021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6C4AB" w14:textId="77777777" w:rsidR="00D61252" w:rsidRPr="00637342" w:rsidRDefault="00D61252" w:rsidP="00637342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7342">
              <w:rPr>
                <w:rFonts w:ascii="Times New Roman" w:hAnsi="Times New Roman" w:cs="Times New Roman"/>
              </w:rPr>
              <w:t>własność – MIASTO ŁOMŻA</w:t>
            </w:r>
          </w:p>
        </w:tc>
      </w:tr>
      <w:tr w:rsidR="00D61252" w:rsidRPr="00333B9C" w14:paraId="5054E595" w14:textId="77777777" w:rsidTr="001030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4551E" w14:textId="1B2C25AE" w:rsidR="00D61252" w:rsidRPr="00637342" w:rsidRDefault="00D61252" w:rsidP="00637342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7342">
              <w:rPr>
                <w:rFonts w:ascii="Times New Roman" w:hAnsi="Times New Roman" w:cs="Times New Roman"/>
                <w:b/>
              </w:rPr>
              <w:t>12</w:t>
            </w:r>
            <w:r w:rsidR="00333B9C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23A30" w14:textId="77777777" w:rsidR="00D61252" w:rsidRPr="00637342" w:rsidRDefault="00D61252" w:rsidP="00637342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7342">
              <w:rPr>
                <w:rFonts w:ascii="Times New Roman" w:hAnsi="Times New Roman" w:cs="Times New Roman"/>
              </w:rPr>
              <w:t>SP9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F188E" w14:textId="77777777" w:rsidR="00D61252" w:rsidRPr="00637342" w:rsidRDefault="00D61252" w:rsidP="00637342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7342">
              <w:rPr>
                <w:rFonts w:ascii="Times New Roman" w:hAnsi="Times New Roman" w:cs="Times New Roman"/>
              </w:rPr>
              <w:t>12570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DE69D" w14:textId="77777777" w:rsidR="00D61252" w:rsidRPr="00637342" w:rsidRDefault="00D61252" w:rsidP="00637342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7342">
              <w:rPr>
                <w:rFonts w:ascii="Times New Roman" w:hAnsi="Times New Roman" w:cs="Times New Roman"/>
              </w:rPr>
              <w:t>własność – MIASTO ŁOMŻA</w:t>
            </w:r>
          </w:p>
        </w:tc>
      </w:tr>
      <w:tr w:rsidR="00D61252" w:rsidRPr="00333B9C" w14:paraId="492DA482" w14:textId="77777777" w:rsidTr="001030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86915" w14:textId="07AE4195" w:rsidR="00D61252" w:rsidRPr="00637342" w:rsidRDefault="00D61252" w:rsidP="00637342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7342">
              <w:rPr>
                <w:rFonts w:ascii="Times New Roman" w:hAnsi="Times New Roman" w:cs="Times New Roman"/>
                <w:b/>
              </w:rPr>
              <w:t>13</w:t>
            </w:r>
            <w:r w:rsidR="00333B9C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4304E" w14:textId="77777777" w:rsidR="00D61252" w:rsidRPr="00637342" w:rsidRDefault="00D61252" w:rsidP="00637342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  <w:p w14:paraId="0C1E0CD6" w14:textId="77777777" w:rsidR="00D61252" w:rsidRPr="00637342" w:rsidRDefault="00D61252" w:rsidP="00637342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7342">
              <w:rPr>
                <w:rFonts w:ascii="Times New Roman" w:hAnsi="Times New Roman" w:cs="Times New Roman"/>
              </w:rPr>
              <w:t>Straż Pożarna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F21D0" w14:textId="77777777" w:rsidR="00D61252" w:rsidRPr="00637342" w:rsidRDefault="00D61252" w:rsidP="00637342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  <w:p w14:paraId="462131FB" w14:textId="77777777" w:rsidR="00D61252" w:rsidRPr="00637342" w:rsidRDefault="00D61252" w:rsidP="00637342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7342">
              <w:rPr>
                <w:rFonts w:ascii="Times New Roman" w:hAnsi="Times New Roman" w:cs="Times New Roman"/>
              </w:rPr>
              <w:t>20427/2</w:t>
            </w:r>
          </w:p>
          <w:p w14:paraId="0287491F" w14:textId="77777777" w:rsidR="00D61252" w:rsidRPr="00637342" w:rsidRDefault="00D61252" w:rsidP="00637342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CE30F" w14:textId="77777777" w:rsidR="00D61252" w:rsidRPr="00637342" w:rsidRDefault="00D61252" w:rsidP="00637342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637342">
              <w:rPr>
                <w:rFonts w:ascii="Times New Roman" w:hAnsi="Times New Roman" w:cs="Times New Roman"/>
              </w:rPr>
              <w:t>własność - WOJEWÓDZTWO PODLASKIE</w:t>
            </w:r>
            <w:r w:rsidRPr="00637342">
              <w:rPr>
                <w:rFonts w:ascii="Times New Roman" w:hAnsi="Times New Roman" w:cs="Times New Roman"/>
                <w:strike/>
              </w:rPr>
              <w:t xml:space="preserve"> </w:t>
            </w:r>
          </w:p>
          <w:p w14:paraId="586F8427" w14:textId="77777777" w:rsidR="00D61252" w:rsidRPr="00637342" w:rsidRDefault="00D61252" w:rsidP="00637342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</w:tr>
      <w:tr w:rsidR="00D61252" w:rsidRPr="00333B9C" w14:paraId="402D4C9E" w14:textId="77777777" w:rsidTr="001030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EEFB" w14:textId="43169B8A" w:rsidR="00D61252" w:rsidRPr="00637342" w:rsidRDefault="00D61252" w:rsidP="00637342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7342">
              <w:rPr>
                <w:rFonts w:ascii="Times New Roman" w:hAnsi="Times New Roman" w:cs="Times New Roman"/>
                <w:b/>
              </w:rPr>
              <w:t>14</w:t>
            </w:r>
            <w:r w:rsidR="00333B9C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918A1" w14:textId="77777777" w:rsidR="00D61252" w:rsidRPr="00637342" w:rsidRDefault="00D61252" w:rsidP="00637342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7342">
              <w:rPr>
                <w:rFonts w:ascii="Times New Roman" w:hAnsi="Times New Roman" w:cs="Times New Roman"/>
              </w:rPr>
              <w:t>JBB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2C5A9" w14:textId="77777777" w:rsidR="00D61252" w:rsidRPr="00637342" w:rsidRDefault="00D61252" w:rsidP="00637342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7342">
              <w:rPr>
                <w:rFonts w:ascii="Times New Roman" w:hAnsi="Times New Roman" w:cs="Times New Roman"/>
              </w:rPr>
              <w:t>10428/28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5B0D3" w14:textId="77777777" w:rsidR="00D61252" w:rsidRPr="00637342" w:rsidRDefault="00D61252" w:rsidP="00637342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7342">
              <w:rPr>
                <w:rFonts w:ascii="Times New Roman" w:hAnsi="Times New Roman" w:cs="Times New Roman"/>
              </w:rPr>
              <w:t>własność - WOJEWÓDZTWO PODLASKIE</w:t>
            </w:r>
          </w:p>
        </w:tc>
      </w:tr>
      <w:tr w:rsidR="00D61252" w:rsidRPr="00333B9C" w14:paraId="6F2D0074" w14:textId="77777777" w:rsidTr="001030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12B8E" w14:textId="5559CFA1" w:rsidR="00D61252" w:rsidRPr="00637342" w:rsidRDefault="00D61252" w:rsidP="00637342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7342">
              <w:rPr>
                <w:rFonts w:ascii="Times New Roman" w:hAnsi="Times New Roman" w:cs="Times New Roman"/>
                <w:b/>
              </w:rPr>
              <w:t>15</w:t>
            </w:r>
            <w:r w:rsidR="00333B9C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0BE79" w14:textId="77777777" w:rsidR="00D61252" w:rsidRPr="00637342" w:rsidRDefault="00D61252" w:rsidP="00637342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7342">
              <w:rPr>
                <w:rFonts w:ascii="Times New Roman" w:hAnsi="Times New Roman" w:cs="Times New Roman"/>
              </w:rPr>
              <w:t>Perspektywa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82AA2" w14:textId="77777777" w:rsidR="00D61252" w:rsidRPr="00637342" w:rsidRDefault="00D61252" w:rsidP="00637342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7342">
              <w:rPr>
                <w:rFonts w:ascii="Times New Roman" w:hAnsi="Times New Roman" w:cs="Times New Roman"/>
              </w:rPr>
              <w:t>12190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85A4C" w14:textId="77777777" w:rsidR="00D61252" w:rsidRPr="00637342" w:rsidRDefault="00D61252" w:rsidP="00637342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7342">
              <w:rPr>
                <w:rFonts w:ascii="Times New Roman" w:hAnsi="Times New Roman" w:cs="Times New Roman"/>
              </w:rPr>
              <w:t>własność – MIASTO ŁOMŻA</w:t>
            </w:r>
          </w:p>
        </w:tc>
      </w:tr>
    </w:tbl>
    <w:p w14:paraId="2C776318" w14:textId="77777777" w:rsidR="00D61252" w:rsidRPr="00637342" w:rsidRDefault="00D61252" w:rsidP="0063734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65FE9A3" w14:textId="77777777" w:rsidR="00C7232E" w:rsidRPr="00637342" w:rsidRDefault="00C7232E" w:rsidP="0063734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37342">
        <w:rPr>
          <w:rFonts w:ascii="Times New Roman" w:hAnsi="Times New Roman" w:cs="Times New Roman"/>
        </w:rPr>
        <w:t>Bazowa pojemność każdej stacji rowerowej (ilość stojaków 10 szt. – z możliwością zmiany ilości stojaków rowerowych w zależności od zapotrzebowania).</w:t>
      </w:r>
    </w:p>
    <w:p w14:paraId="7B215A6B" w14:textId="6DCEAB59" w:rsidR="00E7011B" w:rsidRPr="00637342" w:rsidRDefault="00E7011B" w:rsidP="00637342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E7011B" w:rsidRPr="00637342" w:rsidSect="00637342">
      <w:headerReference w:type="default" r:id="rId8"/>
      <w:pgSz w:w="11906" w:h="16838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465C7" w14:textId="77777777" w:rsidR="007277AB" w:rsidRDefault="007277AB" w:rsidP="00E142CA">
      <w:pPr>
        <w:spacing w:after="0" w:line="240" w:lineRule="auto"/>
      </w:pPr>
      <w:r>
        <w:separator/>
      </w:r>
    </w:p>
  </w:endnote>
  <w:endnote w:type="continuationSeparator" w:id="0">
    <w:p w14:paraId="73189C42" w14:textId="77777777" w:rsidR="007277AB" w:rsidRDefault="007277AB" w:rsidP="00E14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49593" w14:textId="77777777" w:rsidR="007277AB" w:rsidRDefault="007277AB" w:rsidP="00E142CA">
      <w:pPr>
        <w:spacing w:after="0" w:line="240" w:lineRule="auto"/>
      </w:pPr>
      <w:r>
        <w:separator/>
      </w:r>
    </w:p>
  </w:footnote>
  <w:footnote w:type="continuationSeparator" w:id="0">
    <w:p w14:paraId="22C06110" w14:textId="77777777" w:rsidR="007277AB" w:rsidRDefault="007277AB" w:rsidP="00E14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270E0" w14:textId="77777777" w:rsidR="00E142CA" w:rsidRPr="00E142CA" w:rsidRDefault="00E142CA" w:rsidP="00E142CA">
    <w:pPr>
      <w:pStyle w:val="Nagwek"/>
    </w:pPr>
    <w:r>
      <w:rPr>
        <w:noProof/>
        <w:lang w:eastAsia="pl-PL"/>
      </w:rPr>
      <w:drawing>
        <wp:inline distT="0" distB="0" distL="0" distR="0" wp14:anchorId="467EB07E" wp14:editId="0545AFF6">
          <wp:extent cx="5760720" cy="500380"/>
          <wp:effectExtent l="0" t="0" r="0" b="0"/>
          <wp:docPr id="5" name="Obraz 5" descr="C:\Users\Edyta\Downloads\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yta\Downloads\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5D5F"/>
    <w:multiLevelType w:val="hybridMultilevel"/>
    <w:tmpl w:val="A09CFA7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7E928A3"/>
    <w:multiLevelType w:val="hybridMultilevel"/>
    <w:tmpl w:val="84B49558"/>
    <w:lvl w:ilvl="0" w:tplc="0415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F0B4C58"/>
    <w:multiLevelType w:val="hybridMultilevel"/>
    <w:tmpl w:val="0D82A36A"/>
    <w:lvl w:ilvl="0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31F399F"/>
    <w:multiLevelType w:val="hybridMultilevel"/>
    <w:tmpl w:val="E4B0F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B1AC5"/>
    <w:multiLevelType w:val="hybridMultilevel"/>
    <w:tmpl w:val="802A3B68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5702637"/>
    <w:multiLevelType w:val="hybridMultilevel"/>
    <w:tmpl w:val="DFAA250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7A2689D"/>
    <w:multiLevelType w:val="hybridMultilevel"/>
    <w:tmpl w:val="27DC867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7FB347B"/>
    <w:multiLevelType w:val="hybridMultilevel"/>
    <w:tmpl w:val="43F68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C6424"/>
    <w:multiLevelType w:val="hybridMultilevel"/>
    <w:tmpl w:val="01DA5A1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451EC"/>
    <w:multiLevelType w:val="hybridMultilevel"/>
    <w:tmpl w:val="234A3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61B7A"/>
    <w:multiLevelType w:val="hybridMultilevel"/>
    <w:tmpl w:val="209691B4"/>
    <w:lvl w:ilvl="0" w:tplc="7E14531C">
      <w:start w:val="1"/>
      <w:numFmt w:val="upperRoman"/>
      <w:lvlText w:val="%1."/>
      <w:lvlJc w:val="righ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3E42110"/>
    <w:multiLevelType w:val="hybridMultilevel"/>
    <w:tmpl w:val="23BC31D0"/>
    <w:lvl w:ilvl="0" w:tplc="4ACA8370">
      <w:start w:val="1"/>
      <w:numFmt w:val="decimal"/>
      <w:lvlText w:val="%1."/>
      <w:lvlJc w:val="left"/>
      <w:pPr>
        <w:ind w:left="546" w:hanging="428"/>
        <w:jc w:val="righ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pl-PL" w:eastAsia="en-US" w:bidi="ar-SA"/>
      </w:rPr>
    </w:lvl>
    <w:lvl w:ilvl="1" w:tplc="E668A000">
      <w:numFmt w:val="bullet"/>
      <w:lvlText w:val="•"/>
      <w:lvlJc w:val="left"/>
      <w:pPr>
        <w:ind w:left="1472" w:hanging="428"/>
      </w:pPr>
      <w:rPr>
        <w:rFonts w:hint="default"/>
        <w:lang w:val="pl-PL" w:eastAsia="en-US" w:bidi="ar-SA"/>
      </w:rPr>
    </w:lvl>
    <w:lvl w:ilvl="2" w:tplc="AB9E7FA6">
      <w:numFmt w:val="bullet"/>
      <w:lvlText w:val="•"/>
      <w:lvlJc w:val="left"/>
      <w:pPr>
        <w:ind w:left="2405" w:hanging="428"/>
      </w:pPr>
      <w:rPr>
        <w:rFonts w:hint="default"/>
        <w:lang w:val="pl-PL" w:eastAsia="en-US" w:bidi="ar-SA"/>
      </w:rPr>
    </w:lvl>
    <w:lvl w:ilvl="3" w:tplc="9D58E3BA">
      <w:numFmt w:val="bullet"/>
      <w:lvlText w:val="•"/>
      <w:lvlJc w:val="left"/>
      <w:pPr>
        <w:ind w:left="3337" w:hanging="428"/>
      </w:pPr>
      <w:rPr>
        <w:rFonts w:hint="default"/>
        <w:lang w:val="pl-PL" w:eastAsia="en-US" w:bidi="ar-SA"/>
      </w:rPr>
    </w:lvl>
    <w:lvl w:ilvl="4" w:tplc="DDB6535A">
      <w:numFmt w:val="bullet"/>
      <w:lvlText w:val="•"/>
      <w:lvlJc w:val="left"/>
      <w:pPr>
        <w:ind w:left="4270" w:hanging="428"/>
      </w:pPr>
      <w:rPr>
        <w:rFonts w:hint="default"/>
        <w:lang w:val="pl-PL" w:eastAsia="en-US" w:bidi="ar-SA"/>
      </w:rPr>
    </w:lvl>
    <w:lvl w:ilvl="5" w:tplc="F9BC2CB2">
      <w:numFmt w:val="bullet"/>
      <w:lvlText w:val="•"/>
      <w:lvlJc w:val="left"/>
      <w:pPr>
        <w:ind w:left="5203" w:hanging="428"/>
      </w:pPr>
      <w:rPr>
        <w:rFonts w:hint="default"/>
        <w:lang w:val="pl-PL" w:eastAsia="en-US" w:bidi="ar-SA"/>
      </w:rPr>
    </w:lvl>
    <w:lvl w:ilvl="6" w:tplc="0AE42F4C">
      <w:numFmt w:val="bullet"/>
      <w:lvlText w:val="•"/>
      <w:lvlJc w:val="left"/>
      <w:pPr>
        <w:ind w:left="6135" w:hanging="428"/>
      </w:pPr>
      <w:rPr>
        <w:rFonts w:hint="default"/>
        <w:lang w:val="pl-PL" w:eastAsia="en-US" w:bidi="ar-SA"/>
      </w:rPr>
    </w:lvl>
    <w:lvl w:ilvl="7" w:tplc="E1E24D0A">
      <w:numFmt w:val="bullet"/>
      <w:lvlText w:val="•"/>
      <w:lvlJc w:val="left"/>
      <w:pPr>
        <w:ind w:left="7068" w:hanging="428"/>
      </w:pPr>
      <w:rPr>
        <w:rFonts w:hint="default"/>
        <w:lang w:val="pl-PL" w:eastAsia="en-US" w:bidi="ar-SA"/>
      </w:rPr>
    </w:lvl>
    <w:lvl w:ilvl="8" w:tplc="F7D65696">
      <w:numFmt w:val="bullet"/>
      <w:lvlText w:val="•"/>
      <w:lvlJc w:val="left"/>
      <w:pPr>
        <w:ind w:left="8001" w:hanging="428"/>
      </w:pPr>
      <w:rPr>
        <w:rFonts w:hint="default"/>
        <w:lang w:val="pl-PL" w:eastAsia="en-US" w:bidi="ar-SA"/>
      </w:rPr>
    </w:lvl>
  </w:abstractNum>
  <w:abstractNum w:abstractNumId="12" w15:restartNumberingAfterBreak="0">
    <w:nsid w:val="25F67D1E"/>
    <w:multiLevelType w:val="hybridMultilevel"/>
    <w:tmpl w:val="673E49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F0B41"/>
    <w:multiLevelType w:val="hybridMultilevel"/>
    <w:tmpl w:val="D3002C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838B0"/>
    <w:multiLevelType w:val="hybridMultilevel"/>
    <w:tmpl w:val="F5C676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E585D"/>
    <w:multiLevelType w:val="hybridMultilevel"/>
    <w:tmpl w:val="164E0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C059E"/>
    <w:multiLevelType w:val="hybridMultilevel"/>
    <w:tmpl w:val="36583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F43D6"/>
    <w:multiLevelType w:val="hybridMultilevel"/>
    <w:tmpl w:val="6A1E928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0E4236A"/>
    <w:multiLevelType w:val="hybridMultilevel"/>
    <w:tmpl w:val="B0B0E6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32EBA"/>
    <w:multiLevelType w:val="hybridMultilevel"/>
    <w:tmpl w:val="1BA26EFE"/>
    <w:lvl w:ilvl="0" w:tplc="A15006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A443E"/>
    <w:multiLevelType w:val="hybridMultilevel"/>
    <w:tmpl w:val="86A86AB8"/>
    <w:lvl w:ilvl="0" w:tplc="9AD8F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23CA0"/>
    <w:multiLevelType w:val="hybridMultilevel"/>
    <w:tmpl w:val="0EC4D80E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ED16999"/>
    <w:multiLevelType w:val="hybridMultilevel"/>
    <w:tmpl w:val="DB4EE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9604E3"/>
    <w:multiLevelType w:val="hybridMultilevel"/>
    <w:tmpl w:val="5CD02FD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5170994"/>
    <w:multiLevelType w:val="hybridMultilevel"/>
    <w:tmpl w:val="3FF4E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421A2"/>
    <w:multiLevelType w:val="hybridMultilevel"/>
    <w:tmpl w:val="F1F4C5F0"/>
    <w:lvl w:ilvl="0" w:tplc="04150013">
      <w:start w:val="1"/>
      <w:numFmt w:val="upperRoman"/>
      <w:lvlText w:val="%1."/>
      <w:lvlJc w:val="right"/>
      <w:pPr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D3970"/>
    <w:multiLevelType w:val="hybridMultilevel"/>
    <w:tmpl w:val="81EE02E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89382E"/>
    <w:multiLevelType w:val="hybridMultilevel"/>
    <w:tmpl w:val="67FA7464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C676962"/>
    <w:multiLevelType w:val="hybridMultilevel"/>
    <w:tmpl w:val="B116486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681C5A"/>
    <w:multiLevelType w:val="hybridMultilevel"/>
    <w:tmpl w:val="092C3A66"/>
    <w:lvl w:ilvl="0" w:tplc="04150003">
      <w:start w:val="1"/>
      <w:numFmt w:val="bullet"/>
      <w:lvlText w:val="o"/>
      <w:lvlJc w:val="left"/>
      <w:pPr>
        <w:ind w:left="99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0" w15:restartNumberingAfterBreak="0">
    <w:nsid w:val="6D08120A"/>
    <w:multiLevelType w:val="hybridMultilevel"/>
    <w:tmpl w:val="E4B0F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AE0BCC"/>
    <w:multiLevelType w:val="hybridMultilevel"/>
    <w:tmpl w:val="8AE61D5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23B7F10"/>
    <w:multiLevelType w:val="hybridMultilevel"/>
    <w:tmpl w:val="CB9236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6282624"/>
    <w:multiLevelType w:val="hybridMultilevel"/>
    <w:tmpl w:val="B6AA0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612C45"/>
    <w:multiLevelType w:val="hybridMultilevel"/>
    <w:tmpl w:val="29308E52"/>
    <w:lvl w:ilvl="0" w:tplc="E1BCA5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1776A4"/>
    <w:multiLevelType w:val="hybridMultilevel"/>
    <w:tmpl w:val="D3EA655E"/>
    <w:lvl w:ilvl="0" w:tplc="2D86DFDC">
      <w:start w:val="1"/>
      <w:numFmt w:val="decimal"/>
      <w:lvlText w:val="%1."/>
      <w:lvlJc w:val="left"/>
      <w:pPr>
        <w:ind w:left="546" w:hanging="428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04150001">
      <w:start w:val="1"/>
      <w:numFmt w:val="bullet"/>
      <w:lvlText w:val=""/>
      <w:lvlJc w:val="left"/>
      <w:pPr>
        <w:ind w:left="970" w:hanging="401"/>
      </w:pPr>
      <w:rPr>
        <w:rFonts w:ascii="Symbol" w:hAnsi="Symbol" w:hint="default"/>
        <w:b w:val="0"/>
        <w:spacing w:val="-30"/>
        <w:w w:val="99"/>
        <w:sz w:val="24"/>
        <w:szCs w:val="24"/>
        <w:lang w:val="pl-PL" w:eastAsia="en-US" w:bidi="ar-SA"/>
      </w:rPr>
    </w:lvl>
    <w:lvl w:ilvl="2" w:tplc="EF7C1C7C">
      <w:numFmt w:val="bullet"/>
      <w:lvlText w:val="•"/>
      <w:lvlJc w:val="left"/>
      <w:pPr>
        <w:ind w:left="1160" w:hanging="401"/>
      </w:pPr>
      <w:rPr>
        <w:rFonts w:hint="default"/>
        <w:lang w:val="pl-PL" w:eastAsia="en-US" w:bidi="ar-SA"/>
      </w:rPr>
    </w:lvl>
    <w:lvl w:ilvl="3" w:tplc="4A561BAE">
      <w:numFmt w:val="bullet"/>
      <w:lvlText w:val="•"/>
      <w:lvlJc w:val="left"/>
      <w:pPr>
        <w:ind w:left="2248" w:hanging="401"/>
      </w:pPr>
      <w:rPr>
        <w:rFonts w:hint="default"/>
        <w:lang w:val="pl-PL" w:eastAsia="en-US" w:bidi="ar-SA"/>
      </w:rPr>
    </w:lvl>
    <w:lvl w:ilvl="4" w:tplc="50E0F014">
      <w:numFmt w:val="bullet"/>
      <w:lvlText w:val="•"/>
      <w:lvlJc w:val="left"/>
      <w:pPr>
        <w:ind w:left="3336" w:hanging="401"/>
      </w:pPr>
      <w:rPr>
        <w:rFonts w:hint="default"/>
        <w:lang w:val="pl-PL" w:eastAsia="en-US" w:bidi="ar-SA"/>
      </w:rPr>
    </w:lvl>
    <w:lvl w:ilvl="5" w:tplc="F3886EC4">
      <w:numFmt w:val="bullet"/>
      <w:lvlText w:val="•"/>
      <w:lvlJc w:val="left"/>
      <w:pPr>
        <w:ind w:left="4424" w:hanging="401"/>
      </w:pPr>
      <w:rPr>
        <w:rFonts w:hint="default"/>
        <w:lang w:val="pl-PL" w:eastAsia="en-US" w:bidi="ar-SA"/>
      </w:rPr>
    </w:lvl>
    <w:lvl w:ilvl="6" w:tplc="E5EADD78">
      <w:numFmt w:val="bullet"/>
      <w:lvlText w:val="•"/>
      <w:lvlJc w:val="left"/>
      <w:pPr>
        <w:ind w:left="5513" w:hanging="401"/>
      </w:pPr>
      <w:rPr>
        <w:rFonts w:hint="default"/>
        <w:lang w:val="pl-PL" w:eastAsia="en-US" w:bidi="ar-SA"/>
      </w:rPr>
    </w:lvl>
    <w:lvl w:ilvl="7" w:tplc="C69015D8">
      <w:numFmt w:val="bullet"/>
      <w:lvlText w:val="•"/>
      <w:lvlJc w:val="left"/>
      <w:pPr>
        <w:ind w:left="6601" w:hanging="401"/>
      </w:pPr>
      <w:rPr>
        <w:rFonts w:hint="default"/>
        <w:lang w:val="pl-PL" w:eastAsia="en-US" w:bidi="ar-SA"/>
      </w:rPr>
    </w:lvl>
    <w:lvl w:ilvl="8" w:tplc="7860787A">
      <w:numFmt w:val="bullet"/>
      <w:lvlText w:val="•"/>
      <w:lvlJc w:val="left"/>
      <w:pPr>
        <w:ind w:left="7689" w:hanging="401"/>
      </w:pPr>
      <w:rPr>
        <w:rFonts w:hint="default"/>
        <w:lang w:val="pl-PL" w:eastAsia="en-US" w:bidi="ar-SA"/>
      </w:rPr>
    </w:lvl>
  </w:abstractNum>
  <w:abstractNum w:abstractNumId="36" w15:restartNumberingAfterBreak="0">
    <w:nsid w:val="79AC0899"/>
    <w:multiLevelType w:val="hybridMultilevel"/>
    <w:tmpl w:val="EB104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EC4569"/>
    <w:multiLevelType w:val="hybridMultilevel"/>
    <w:tmpl w:val="0F1294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1"/>
  </w:num>
  <w:num w:numId="3">
    <w:abstractNumId w:val="19"/>
  </w:num>
  <w:num w:numId="4">
    <w:abstractNumId w:val="35"/>
  </w:num>
  <w:num w:numId="5">
    <w:abstractNumId w:val="10"/>
  </w:num>
  <w:num w:numId="6">
    <w:abstractNumId w:val="30"/>
  </w:num>
  <w:num w:numId="7">
    <w:abstractNumId w:val="5"/>
  </w:num>
  <w:num w:numId="8">
    <w:abstractNumId w:val="0"/>
  </w:num>
  <w:num w:numId="9">
    <w:abstractNumId w:val="23"/>
  </w:num>
  <w:num w:numId="10">
    <w:abstractNumId w:val="29"/>
  </w:num>
  <w:num w:numId="11">
    <w:abstractNumId w:val="18"/>
  </w:num>
  <w:num w:numId="12">
    <w:abstractNumId w:val="14"/>
  </w:num>
  <w:num w:numId="13">
    <w:abstractNumId w:val="1"/>
  </w:num>
  <w:num w:numId="14">
    <w:abstractNumId w:val="22"/>
  </w:num>
  <w:num w:numId="15">
    <w:abstractNumId w:val="24"/>
  </w:num>
  <w:num w:numId="16">
    <w:abstractNumId w:val="2"/>
  </w:num>
  <w:num w:numId="17">
    <w:abstractNumId w:val="9"/>
  </w:num>
  <w:num w:numId="18">
    <w:abstractNumId w:val="34"/>
  </w:num>
  <w:num w:numId="19">
    <w:abstractNumId w:val="33"/>
  </w:num>
  <w:num w:numId="20">
    <w:abstractNumId w:val="36"/>
  </w:num>
  <w:num w:numId="21">
    <w:abstractNumId w:val="31"/>
  </w:num>
  <w:num w:numId="22">
    <w:abstractNumId w:val="32"/>
  </w:num>
  <w:num w:numId="23">
    <w:abstractNumId w:val="28"/>
  </w:num>
  <w:num w:numId="24">
    <w:abstractNumId w:val="27"/>
  </w:num>
  <w:num w:numId="25">
    <w:abstractNumId w:val="25"/>
  </w:num>
  <w:num w:numId="26">
    <w:abstractNumId w:val="12"/>
  </w:num>
  <w:num w:numId="27">
    <w:abstractNumId w:val="3"/>
  </w:num>
  <w:num w:numId="28">
    <w:abstractNumId w:val="17"/>
  </w:num>
  <w:num w:numId="29">
    <w:abstractNumId w:val="4"/>
  </w:num>
  <w:num w:numId="30">
    <w:abstractNumId w:val="8"/>
  </w:num>
  <w:num w:numId="31">
    <w:abstractNumId w:val="7"/>
  </w:num>
  <w:num w:numId="32">
    <w:abstractNumId w:val="6"/>
  </w:num>
  <w:num w:numId="33">
    <w:abstractNumId w:val="26"/>
  </w:num>
  <w:num w:numId="34">
    <w:abstractNumId w:val="21"/>
  </w:num>
  <w:num w:numId="35">
    <w:abstractNumId w:val="13"/>
  </w:num>
  <w:num w:numId="36">
    <w:abstractNumId w:val="16"/>
  </w:num>
  <w:num w:numId="37">
    <w:abstractNumId w:val="15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E32"/>
    <w:rsid w:val="00002ACF"/>
    <w:rsid w:val="00020AC7"/>
    <w:rsid w:val="00087F1E"/>
    <w:rsid w:val="00095807"/>
    <w:rsid w:val="000A4A83"/>
    <w:rsid w:val="000B6FE9"/>
    <w:rsid w:val="000C4387"/>
    <w:rsid w:val="000D0DAF"/>
    <w:rsid w:val="001030E8"/>
    <w:rsid w:val="001041FB"/>
    <w:rsid w:val="00104667"/>
    <w:rsid w:val="00111F18"/>
    <w:rsid w:val="00115CB9"/>
    <w:rsid w:val="0013085F"/>
    <w:rsid w:val="00135836"/>
    <w:rsid w:val="0015723B"/>
    <w:rsid w:val="001653CF"/>
    <w:rsid w:val="0017462B"/>
    <w:rsid w:val="00174687"/>
    <w:rsid w:val="00190260"/>
    <w:rsid w:val="001D2BE2"/>
    <w:rsid w:val="001D36E0"/>
    <w:rsid w:val="001E3F0F"/>
    <w:rsid w:val="00201C14"/>
    <w:rsid w:val="002051BE"/>
    <w:rsid w:val="002165D4"/>
    <w:rsid w:val="002556E6"/>
    <w:rsid w:val="002714A5"/>
    <w:rsid w:val="00275E72"/>
    <w:rsid w:val="00294A00"/>
    <w:rsid w:val="002A7AAD"/>
    <w:rsid w:val="00331A90"/>
    <w:rsid w:val="00333B9C"/>
    <w:rsid w:val="00335175"/>
    <w:rsid w:val="0034016B"/>
    <w:rsid w:val="003659D8"/>
    <w:rsid w:val="00365F04"/>
    <w:rsid w:val="003807C4"/>
    <w:rsid w:val="003A1E35"/>
    <w:rsid w:val="003C4D65"/>
    <w:rsid w:val="003D7479"/>
    <w:rsid w:val="003E5C27"/>
    <w:rsid w:val="003F24C6"/>
    <w:rsid w:val="004077E7"/>
    <w:rsid w:val="004139B6"/>
    <w:rsid w:val="004211B2"/>
    <w:rsid w:val="00430044"/>
    <w:rsid w:val="0043084E"/>
    <w:rsid w:val="00434AE7"/>
    <w:rsid w:val="00456E63"/>
    <w:rsid w:val="0046499B"/>
    <w:rsid w:val="00473563"/>
    <w:rsid w:val="004816B3"/>
    <w:rsid w:val="00485080"/>
    <w:rsid w:val="004A7D38"/>
    <w:rsid w:val="004B4DF8"/>
    <w:rsid w:val="00514F13"/>
    <w:rsid w:val="005240E0"/>
    <w:rsid w:val="00525A66"/>
    <w:rsid w:val="00533E5E"/>
    <w:rsid w:val="00554C38"/>
    <w:rsid w:val="00565A5B"/>
    <w:rsid w:val="00580358"/>
    <w:rsid w:val="00582294"/>
    <w:rsid w:val="00591DD4"/>
    <w:rsid w:val="00592755"/>
    <w:rsid w:val="005E4BEC"/>
    <w:rsid w:val="00637342"/>
    <w:rsid w:val="00646A91"/>
    <w:rsid w:val="00650B48"/>
    <w:rsid w:val="00664A3E"/>
    <w:rsid w:val="00680682"/>
    <w:rsid w:val="006822BB"/>
    <w:rsid w:val="006936E4"/>
    <w:rsid w:val="006B171E"/>
    <w:rsid w:val="006B36D6"/>
    <w:rsid w:val="006C215D"/>
    <w:rsid w:val="006C43DB"/>
    <w:rsid w:val="006F6A6E"/>
    <w:rsid w:val="00702FA7"/>
    <w:rsid w:val="007107CE"/>
    <w:rsid w:val="00720162"/>
    <w:rsid w:val="007277AB"/>
    <w:rsid w:val="00731DEB"/>
    <w:rsid w:val="007721EC"/>
    <w:rsid w:val="0077334B"/>
    <w:rsid w:val="00774C8A"/>
    <w:rsid w:val="00790A98"/>
    <w:rsid w:val="007F1B0D"/>
    <w:rsid w:val="007F1CD0"/>
    <w:rsid w:val="00823E65"/>
    <w:rsid w:val="00830AC4"/>
    <w:rsid w:val="0083109A"/>
    <w:rsid w:val="00857CC4"/>
    <w:rsid w:val="00864D58"/>
    <w:rsid w:val="00866123"/>
    <w:rsid w:val="008960D8"/>
    <w:rsid w:val="008A174B"/>
    <w:rsid w:val="008A5927"/>
    <w:rsid w:val="008B2131"/>
    <w:rsid w:val="008D6A32"/>
    <w:rsid w:val="009048D0"/>
    <w:rsid w:val="00921FF1"/>
    <w:rsid w:val="00930E8E"/>
    <w:rsid w:val="009430BC"/>
    <w:rsid w:val="00943893"/>
    <w:rsid w:val="009714B0"/>
    <w:rsid w:val="009B4A2C"/>
    <w:rsid w:val="009C1467"/>
    <w:rsid w:val="009C5749"/>
    <w:rsid w:val="009C6D54"/>
    <w:rsid w:val="009E0456"/>
    <w:rsid w:val="009E5D9B"/>
    <w:rsid w:val="009F17EB"/>
    <w:rsid w:val="00A03094"/>
    <w:rsid w:val="00A05749"/>
    <w:rsid w:val="00A135C5"/>
    <w:rsid w:val="00A14295"/>
    <w:rsid w:val="00A45C0F"/>
    <w:rsid w:val="00A66552"/>
    <w:rsid w:val="00A67F80"/>
    <w:rsid w:val="00A71FF7"/>
    <w:rsid w:val="00A80467"/>
    <w:rsid w:val="00A80B03"/>
    <w:rsid w:val="00A92031"/>
    <w:rsid w:val="00AB3EDB"/>
    <w:rsid w:val="00AE0FFC"/>
    <w:rsid w:val="00AF59B6"/>
    <w:rsid w:val="00B00D40"/>
    <w:rsid w:val="00B13AFE"/>
    <w:rsid w:val="00B13B08"/>
    <w:rsid w:val="00B14FA1"/>
    <w:rsid w:val="00B1587F"/>
    <w:rsid w:val="00B25676"/>
    <w:rsid w:val="00B4099E"/>
    <w:rsid w:val="00B41FA2"/>
    <w:rsid w:val="00B742DA"/>
    <w:rsid w:val="00B779C8"/>
    <w:rsid w:val="00B9052C"/>
    <w:rsid w:val="00BB4E14"/>
    <w:rsid w:val="00BD0DAC"/>
    <w:rsid w:val="00BD7CAB"/>
    <w:rsid w:val="00BE091A"/>
    <w:rsid w:val="00C12CB2"/>
    <w:rsid w:val="00C22E32"/>
    <w:rsid w:val="00C23FB4"/>
    <w:rsid w:val="00C400FB"/>
    <w:rsid w:val="00C576F8"/>
    <w:rsid w:val="00C7232E"/>
    <w:rsid w:val="00C84D77"/>
    <w:rsid w:val="00C97351"/>
    <w:rsid w:val="00CB72EB"/>
    <w:rsid w:val="00CC6511"/>
    <w:rsid w:val="00CD220A"/>
    <w:rsid w:val="00CF0EC6"/>
    <w:rsid w:val="00D2207A"/>
    <w:rsid w:val="00D31696"/>
    <w:rsid w:val="00D35B7C"/>
    <w:rsid w:val="00D41D8D"/>
    <w:rsid w:val="00D4698F"/>
    <w:rsid w:val="00D509D7"/>
    <w:rsid w:val="00D61252"/>
    <w:rsid w:val="00D929FF"/>
    <w:rsid w:val="00DC77B0"/>
    <w:rsid w:val="00DD68DE"/>
    <w:rsid w:val="00DE113C"/>
    <w:rsid w:val="00DF564A"/>
    <w:rsid w:val="00E02571"/>
    <w:rsid w:val="00E05868"/>
    <w:rsid w:val="00E104DF"/>
    <w:rsid w:val="00E142CA"/>
    <w:rsid w:val="00E16CE5"/>
    <w:rsid w:val="00E1722B"/>
    <w:rsid w:val="00E413C0"/>
    <w:rsid w:val="00E52C99"/>
    <w:rsid w:val="00E7011B"/>
    <w:rsid w:val="00E837FC"/>
    <w:rsid w:val="00EA19EA"/>
    <w:rsid w:val="00EA654D"/>
    <w:rsid w:val="00EA74EC"/>
    <w:rsid w:val="00EC04B0"/>
    <w:rsid w:val="00ED4B1C"/>
    <w:rsid w:val="00F324EC"/>
    <w:rsid w:val="00F34D82"/>
    <w:rsid w:val="00F5029B"/>
    <w:rsid w:val="00F514CC"/>
    <w:rsid w:val="00F56CD6"/>
    <w:rsid w:val="00F62130"/>
    <w:rsid w:val="00F6739A"/>
    <w:rsid w:val="00F7230E"/>
    <w:rsid w:val="00FB3AD9"/>
    <w:rsid w:val="00FC4A9B"/>
    <w:rsid w:val="00FE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C3034"/>
  <w15:chartTrackingRefBased/>
  <w15:docId w15:val="{93DB9159-4CCD-4430-853B-F9D96F09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66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30A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unhideWhenUsed/>
    <w:qFormat/>
    <w:rsid w:val="001046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0466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kapitzlistZnak">
    <w:name w:val="Akapit z listą Znak"/>
    <w:aliases w:val="Numerowanie Znak,List Paragraph Znak,Akapit z listą BS Znak,sw tekst Znak"/>
    <w:link w:val="Akapitzlist"/>
    <w:uiPriority w:val="34"/>
    <w:qFormat/>
    <w:locked/>
    <w:rsid w:val="00104667"/>
  </w:style>
  <w:style w:type="paragraph" w:styleId="Akapitzlist">
    <w:name w:val="List Paragraph"/>
    <w:aliases w:val="Numerowanie,List Paragraph,Akapit z listą BS,sw tekst"/>
    <w:basedOn w:val="Normalny"/>
    <w:link w:val="AkapitzlistZnak"/>
    <w:uiPriority w:val="1"/>
    <w:qFormat/>
    <w:rsid w:val="00104667"/>
    <w:pPr>
      <w:ind w:left="720"/>
      <w:contextualSpacing/>
    </w:pPr>
  </w:style>
  <w:style w:type="paragraph" w:customStyle="1" w:styleId="TABELA">
    <w:name w:val="TABELA"/>
    <w:basedOn w:val="Normalny"/>
    <w:link w:val="TABELAZnak"/>
    <w:uiPriority w:val="99"/>
    <w:rsid w:val="00D61252"/>
    <w:pPr>
      <w:spacing w:before="20" w:after="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D61252"/>
    <w:pPr>
      <w:spacing w:after="200" w:line="276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ELAZnak">
    <w:name w:val="TABELA Znak"/>
    <w:basedOn w:val="Domylnaczcionkaakapitu"/>
    <w:link w:val="TABELA"/>
    <w:uiPriority w:val="99"/>
    <w:locked/>
    <w:rsid w:val="00D61252"/>
    <w:rPr>
      <w:rFonts w:ascii="Arial" w:eastAsia="Times New Roman" w:hAnsi="Arial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A71FF7"/>
    <w:pPr>
      <w:widowControl w:val="0"/>
      <w:autoSpaceDE w:val="0"/>
      <w:autoSpaceDN w:val="0"/>
      <w:spacing w:after="0" w:line="240" w:lineRule="auto"/>
      <w:ind w:left="54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71FF7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1587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30A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6E6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Domylnaczcionkaakapitu"/>
    <w:rsid w:val="00AB3EDB"/>
  </w:style>
  <w:style w:type="character" w:styleId="Odwoaniedokomentarza">
    <w:name w:val="annotation reference"/>
    <w:basedOn w:val="Domylnaczcionkaakapitu"/>
    <w:uiPriority w:val="99"/>
    <w:semiHidden/>
    <w:unhideWhenUsed/>
    <w:rsid w:val="00ED4B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4B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4B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20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203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14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2CA"/>
  </w:style>
  <w:style w:type="paragraph" w:styleId="Stopka">
    <w:name w:val="footer"/>
    <w:basedOn w:val="Normalny"/>
    <w:link w:val="StopkaZnak"/>
    <w:uiPriority w:val="99"/>
    <w:unhideWhenUsed/>
    <w:rsid w:val="00E14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A8B31-9F15-4118-A3D0-0C014C529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6160</Words>
  <Characters>36962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Duchnowska</dc:creator>
  <cp:keywords/>
  <dc:description/>
  <cp:lastModifiedBy>Anna Biała</cp:lastModifiedBy>
  <cp:revision>14</cp:revision>
  <cp:lastPrinted>2021-11-15T12:22:00Z</cp:lastPrinted>
  <dcterms:created xsi:type="dcterms:W3CDTF">2021-12-03T09:27:00Z</dcterms:created>
  <dcterms:modified xsi:type="dcterms:W3CDTF">2021-12-31T08:23:00Z</dcterms:modified>
</cp:coreProperties>
</file>